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FC0FF" w14:textId="78C1C0C3"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452DABC3" wp14:editId="0423295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B77C3F">
        <w:rPr>
          <w:rStyle w:val="StyleTimesNewRoman105pt"/>
        </w:rPr>
        <w:t>13</w:t>
      </w:r>
      <w:r w:rsidRPr="007A0461">
        <w:rPr>
          <w:rStyle w:val="StyleTimesNewRoman105pt"/>
        </w:rPr>
        <w:tab/>
        <w:t xml:space="preserve">p. </w:t>
      </w:r>
      <w:r w:rsidR="00B77C3F">
        <w:rPr>
          <w:rStyle w:val="StyleTimesNewRoman105pt"/>
        </w:rPr>
        <w:t>403</w:t>
      </w:r>
    </w:p>
    <w:p w14:paraId="628BB7D3"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517F48B"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230D38A3"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4D428B46" w14:textId="77777777" w:rsidR="00EB5C72" w:rsidRPr="003471CD" w:rsidRDefault="00EB5C72" w:rsidP="00EB5C72">
      <w:pPr>
        <w:pBdr>
          <w:top w:val="single" w:sz="6" w:space="0" w:color="auto"/>
        </w:pBdr>
        <w:spacing w:after="0" w:line="240" w:lineRule="auto"/>
        <w:jc w:val="center"/>
        <w:rPr>
          <w:color w:val="000000"/>
          <w:sz w:val="20"/>
        </w:rPr>
      </w:pPr>
    </w:p>
    <w:p w14:paraId="0CE5CFE7" w14:textId="77656FA4"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B77C3F">
        <w:rPr>
          <w:smallCaps/>
          <w:color w:val="000000"/>
          <w:sz w:val="28"/>
          <w:szCs w:val="26"/>
        </w:rPr>
        <w:t>23 February</w:t>
      </w:r>
      <w:r w:rsidRPr="003471CD">
        <w:rPr>
          <w:smallCaps/>
          <w:color w:val="000000"/>
          <w:sz w:val="28"/>
          <w:szCs w:val="26"/>
        </w:rPr>
        <w:t xml:space="preserve"> 202</w:t>
      </w:r>
      <w:r w:rsidR="003E2C11">
        <w:rPr>
          <w:smallCaps/>
          <w:color w:val="000000"/>
          <w:sz w:val="28"/>
          <w:szCs w:val="26"/>
        </w:rPr>
        <w:t>3</w:t>
      </w:r>
    </w:p>
    <w:p w14:paraId="676591BB" w14:textId="77777777" w:rsidR="00EB5C72" w:rsidRPr="003471CD" w:rsidRDefault="00EB5C72" w:rsidP="00EB5C72">
      <w:pPr>
        <w:spacing w:after="0" w:line="240" w:lineRule="exact"/>
        <w:jc w:val="center"/>
        <w:rPr>
          <w:color w:val="000000"/>
          <w:sz w:val="20"/>
        </w:rPr>
      </w:pPr>
    </w:p>
    <w:p w14:paraId="3E949158" w14:textId="77777777" w:rsidR="008008DD" w:rsidRPr="00612978" w:rsidRDefault="008008DD" w:rsidP="008008DD">
      <w:pPr>
        <w:pBdr>
          <w:top w:val="single" w:sz="6" w:space="1" w:color="auto"/>
        </w:pBdr>
        <w:spacing w:after="0" w:line="360" w:lineRule="exact"/>
        <w:jc w:val="center"/>
        <w:rPr>
          <w:color w:val="000000"/>
          <w:sz w:val="20"/>
          <w:szCs w:val="20"/>
        </w:rPr>
      </w:pPr>
    </w:p>
    <w:p w14:paraId="6498B1B6"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50E67DAA" w14:textId="77777777" w:rsidR="001B7138" w:rsidRPr="008008DD" w:rsidRDefault="001B7138" w:rsidP="001B7138">
      <w:pPr>
        <w:spacing w:after="0" w:line="320" w:lineRule="exact"/>
        <w:jc w:val="center"/>
        <w:rPr>
          <w:b/>
          <w:smallCaps/>
          <w:sz w:val="20"/>
          <w:szCs w:val="20"/>
        </w:rPr>
      </w:pPr>
    </w:p>
    <w:p w14:paraId="356FC7D6"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F7D9F8F" w14:textId="18354A25" w:rsidR="00660EF9" w:rsidRDefault="0016463B">
      <w:pPr>
        <w:pStyle w:val="TOC1"/>
        <w:tabs>
          <w:tab w:val="right" w:leader="dot" w:pos="4550"/>
        </w:tabs>
        <w:rPr>
          <w:rFonts w:asciiTheme="minorHAnsi" w:eastAsiaTheme="minorEastAsia" w:hAnsiTheme="minorHAnsi" w:cstheme="minorBidi"/>
          <w:noProof/>
          <w:color w:val="auto"/>
          <w:sz w:val="22"/>
          <w:szCs w:val="22"/>
        </w:rPr>
      </w:pPr>
      <w:r>
        <w:rPr>
          <w:szCs w:val="17"/>
        </w:rPr>
        <w:fldChar w:fldCharType="begin"/>
      </w:r>
      <w:r>
        <w:instrText xml:space="preserve"> TOC \o "1-4" \h \z \u </w:instrText>
      </w:r>
      <w:r>
        <w:rPr>
          <w:szCs w:val="17"/>
        </w:rPr>
        <w:fldChar w:fldCharType="separate"/>
      </w:r>
      <w:hyperlink w:anchor="_Toc128041040" w:history="1">
        <w:r w:rsidR="00660EF9" w:rsidRPr="00660EF9">
          <w:rPr>
            <w:b/>
            <w:smallCaps/>
            <w:noProof/>
            <w:color w:val="auto"/>
            <w:szCs w:val="20"/>
            <w:lang w:eastAsia="en-US"/>
          </w:rPr>
          <w:t>Governor’s Instruments</w:t>
        </w:r>
      </w:hyperlink>
    </w:p>
    <w:p w14:paraId="115F2ADC" w14:textId="63A1E4B4"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41" w:history="1">
        <w:r w:rsidR="00660EF9" w:rsidRPr="002007F6">
          <w:rPr>
            <w:rStyle w:val="Hyperlink"/>
            <w:rFonts w:eastAsiaTheme="minorHAnsi"/>
            <w:noProof/>
          </w:rPr>
          <w:t>Acts</w:t>
        </w:r>
        <w:r w:rsidR="00660EF9">
          <w:rPr>
            <w:noProof/>
            <w:lang w:eastAsia="en-US"/>
          </w:rPr>
          <w:t xml:space="preserve">—No. </w:t>
        </w:r>
        <w:r w:rsidR="004B3AAA">
          <w:rPr>
            <w:noProof/>
            <w:lang w:eastAsia="en-US"/>
          </w:rPr>
          <w:t>1-5</w:t>
        </w:r>
        <w:r w:rsidR="00660EF9">
          <w:rPr>
            <w:noProof/>
            <w:lang w:eastAsia="en-US"/>
          </w:rPr>
          <w:t xml:space="preserve"> </w:t>
        </w:r>
        <w:r w:rsidR="004B3AAA">
          <w:rPr>
            <w:noProof/>
            <w:lang w:eastAsia="en-US"/>
          </w:rPr>
          <w:t>o</w:t>
        </w:r>
        <w:r w:rsidR="00660EF9">
          <w:rPr>
            <w:noProof/>
            <w:lang w:eastAsia="en-US"/>
          </w:rPr>
          <w:t>f 2023</w:t>
        </w:r>
        <w:r w:rsidR="00660EF9">
          <w:rPr>
            <w:noProof/>
            <w:webHidden/>
          </w:rPr>
          <w:tab/>
        </w:r>
        <w:r w:rsidR="00660EF9">
          <w:rPr>
            <w:noProof/>
            <w:webHidden/>
          </w:rPr>
          <w:fldChar w:fldCharType="begin"/>
        </w:r>
        <w:r w:rsidR="00660EF9">
          <w:rPr>
            <w:noProof/>
            <w:webHidden/>
          </w:rPr>
          <w:instrText xml:space="preserve"> PAGEREF _Toc128041041 \h </w:instrText>
        </w:r>
        <w:r w:rsidR="00660EF9">
          <w:rPr>
            <w:noProof/>
            <w:webHidden/>
          </w:rPr>
        </w:r>
        <w:r w:rsidR="00660EF9">
          <w:rPr>
            <w:noProof/>
            <w:webHidden/>
          </w:rPr>
          <w:fldChar w:fldCharType="separate"/>
        </w:r>
        <w:r>
          <w:rPr>
            <w:noProof/>
            <w:webHidden/>
          </w:rPr>
          <w:t>404</w:t>
        </w:r>
        <w:r w:rsidR="00660EF9">
          <w:rPr>
            <w:noProof/>
            <w:webHidden/>
          </w:rPr>
          <w:fldChar w:fldCharType="end"/>
        </w:r>
      </w:hyperlink>
    </w:p>
    <w:p w14:paraId="0AFC01C8" w14:textId="0E8F114D"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42" w:history="1">
        <w:r w:rsidR="00660EF9" w:rsidRPr="002007F6">
          <w:rPr>
            <w:rStyle w:val="Hyperlink"/>
            <w:rFonts w:eastAsiaTheme="minorHAnsi"/>
            <w:noProof/>
          </w:rPr>
          <w:t>Appointments</w:t>
        </w:r>
        <w:r w:rsidR="00660EF9">
          <w:rPr>
            <w:noProof/>
            <w:webHidden/>
          </w:rPr>
          <w:tab/>
        </w:r>
        <w:r w:rsidR="00660EF9">
          <w:rPr>
            <w:noProof/>
            <w:webHidden/>
          </w:rPr>
          <w:fldChar w:fldCharType="begin"/>
        </w:r>
        <w:r w:rsidR="00660EF9">
          <w:rPr>
            <w:noProof/>
            <w:webHidden/>
          </w:rPr>
          <w:instrText xml:space="preserve"> PAGEREF _Toc128041042 \h </w:instrText>
        </w:r>
        <w:r w:rsidR="00660EF9">
          <w:rPr>
            <w:noProof/>
            <w:webHidden/>
          </w:rPr>
        </w:r>
        <w:r w:rsidR="00660EF9">
          <w:rPr>
            <w:noProof/>
            <w:webHidden/>
          </w:rPr>
          <w:fldChar w:fldCharType="separate"/>
        </w:r>
        <w:r>
          <w:rPr>
            <w:noProof/>
            <w:webHidden/>
          </w:rPr>
          <w:t>404</w:t>
        </w:r>
        <w:r w:rsidR="00660EF9">
          <w:rPr>
            <w:noProof/>
            <w:webHidden/>
          </w:rPr>
          <w:fldChar w:fldCharType="end"/>
        </w:r>
      </w:hyperlink>
    </w:p>
    <w:p w14:paraId="00DD108E" w14:textId="43B478EB" w:rsidR="00660EF9" w:rsidRDefault="00D37E8D" w:rsidP="005B6E7E">
      <w:pPr>
        <w:pStyle w:val="TOC2"/>
        <w:tabs>
          <w:tab w:val="right" w:leader="dot" w:pos="4550"/>
        </w:tabs>
        <w:rPr>
          <w:rFonts w:asciiTheme="minorHAnsi" w:eastAsiaTheme="minorEastAsia" w:hAnsiTheme="minorHAnsi" w:cstheme="minorBidi"/>
          <w:noProof/>
          <w:color w:val="auto"/>
          <w:sz w:val="22"/>
          <w:szCs w:val="22"/>
        </w:rPr>
      </w:pPr>
      <w:hyperlink w:anchor="_Toc128041043" w:history="1">
        <w:r w:rsidR="00660EF9" w:rsidRPr="002007F6">
          <w:rPr>
            <w:rStyle w:val="Hyperlink"/>
            <w:noProof/>
          </w:rPr>
          <w:t>Proclamations</w:t>
        </w:r>
        <w:r w:rsidR="004B3AAA">
          <w:rPr>
            <w:rStyle w:val="Hyperlink"/>
            <w:noProof/>
          </w:rPr>
          <w:t>—</w:t>
        </w:r>
      </w:hyperlink>
    </w:p>
    <w:p w14:paraId="3BD0C239" w14:textId="4AF51744" w:rsidR="00660EF9" w:rsidRDefault="00D37E8D" w:rsidP="00B745F2">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8041044" w:history="1">
        <w:r w:rsidR="00660EF9" w:rsidRPr="002007F6">
          <w:rPr>
            <w:rStyle w:val="Hyperlink"/>
            <w:noProof/>
          </w:rPr>
          <w:t>Fair Trading (Motor Vehicle Insurers and Repairers) Amendment Act (Commencement) Proclamation 2023</w:t>
        </w:r>
        <w:r w:rsidR="00660EF9">
          <w:rPr>
            <w:noProof/>
            <w:webHidden/>
          </w:rPr>
          <w:tab/>
        </w:r>
        <w:r w:rsidR="00660EF9">
          <w:rPr>
            <w:noProof/>
            <w:webHidden/>
          </w:rPr>
          <w:fldChar w:fldCharType="begin"/>
        </w:r>
        <w:r w:rsidR="00660EF9">
          <w:rPr>
            <w:noProof/>
            <w:webHidden/>
          </w:rPr>
          <w:instrText xml:space="preserve"> PAGEREF _Toc128041044 \h </w:instrText>
        </w:r>
        <w:r w:rsidR="00660EF9">
          <w:rPr>
            <w:noProof/>
            <w:webHidden/>
          </w:rPr>
        </w:r>
        <w:r w:rsidR="00660EF9">
          <w:rPr>
            <w:noProof/>
            <w:webHidden/>
          </w:rPr>
          <w:fldChar w:fldCharType="separate"/>
        </w:r>
        <w:r>
          <w:rPr>
            <w:noProof/>
            <w:webHidden/>
          </w:rPr>
          <w:t>405</w:t>
        </w:r>
        <w:r w:rsidR="00660EF9">
          <w:rPr>
            <w:noProof/>
            <w:webHidden/>
          </w:rPr>
          <w:fldChar w:fldCharType="end"/>
        </w:r>
      </w:hyperlink>
    </w:p>
    <w:p w14:paraId="52B7C5BF" w14:textId="52D3BDC3" w:rsidR="00660EF9" w:rsidRDefault="00D37E8D" w:rsidP="005B6E7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8041045" w:history="1">
        <w:r w:rsidR="00660EF9" w:rsidRPr="002007F6">
          <w:rPr>
            <w:rStyle w:val="Hyperlink"/>
            <w:noProof/>
          </w:rPr>
          <w:t>Constitution (Legislative Council Casual Vacancy) Proclamation 2023</w:t>
        </w:r>
        <w:r w:rsidR="00660EF9">
          <w:rPr>
            <w:noProof/>
            <w:webHidden/>
          </w:rPr>
          <w:tab/>
        </w:r>
        <w:r w:rsidR="00660EF9">
          <w:rPr>
            <w:noProof/>
            <w:webHidden/>
          </w:rPr>
          <w:fldChar w:fldCharType="begin"/>
        </w:r>
        <w:r w:rsidR="00660EF9">
          <w:rPr>
            <w:noProof/>
            <w:webHidden/>
          </w:rPr>
          <w:instrText xml:space="preserve"> PAGEREF _Toc128041045 \h </w:instrText>
        </w:r>
        <w:r w:rsidR="00660EF9">
          <w:rPr>
            <w:noProof/>
            <w:webHidden/>
          </w:rPr>
        </w:r>
        <w:r w:rsidR="00660EF9">
          <w:rPr>
            <w:noProof/>
            <w:webHidden/>
          </w:rPr>
          <w:fldChar w:fldCharType="separate"/>
        </w:r>
        <w:r>
          <w:rPr>
            <w:noProof/>
            <w:webHidden/>
          </w:rPr>
          <w:t>406</w:t>
        </w:r>
        <w:r w:rsidR="00660EF9">
          <w:rPr>
            <w:noProof/>
            <w:webHidden/>
          </w:rPr>
          <w:fldChar w:fldCharType="end"/>
        </w:r>
      </w:hyperlink>
    </w:p>
    <w:p w14:paraId="6F2A08CD" w14:textId="0AC2F526" w:rsidR="00660EF9" w:rsidRDefault="00D37E8D" w:rsidP="005B6E7E">
      <w:pPr>
        <w:pStyle w:val="TOC2"/>
        <w:tabs>
          <w:tab w:val="right" w:leader="dot" w:pos="4550"/>
        </w:tabs>
        <w:rPr>
          <w:rFonts w:asciiTheme="minorHAnsi" w:eastAsiaTheme="minorEastAsia" w:hAnsiTheme="minorHAnsi" w:cstheme="minorBidi"/>
          <w:noProof/>
          <w:color w:val="auto"/>
          <w:sz w:val="22"/>
          <w:szCs w:val="22"/>
        </w:rPr>
      </w:pPr>
      <w:hyperlink w:anchor="_Toc128041046" w:history="1">
        <w:r w:rsidR="00660EF9" w:rsidRPr="002007F6">
          <w:rPr>
            <w:rStyle w:val="Hyperlink"/>
            <w:noProof/>
          </w:rPr>
          <w:t>Regulations</w:t>
        </w:r>
        <w:r w:rsidR="004B3AAA">
          <w:rPr>
            <w:rStyle w:val="Hyperlink"/>
            <w:noProof/>
          </w:rPr>
          <w:t>—</w:t>
        </w:r>
      </w:hyperlink>
    </w:p>
    <w:p w14:paraId="3AA08733" w14:textId="1892D4FA" w:rsidR="00660EF9" w:rsidRDefault="00D37E8D" w:rsidP="005B6E7E">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28041047" w:history="1">
        <w:r w:rsidR="00660EF9" w:rsidRPr="002007F6">
          <w:rPr>
            <w:rStyle w:val="Hyperlink"/>
            <w:noProof/>
          </w:rPr>
          <w:t xml:space="preserve">Fair Trading (Motor Vehicle Insurance and Repair </w:t>
        </w:r>
        <w:r w:rsidR="004B3AAA">
          <w:rPr>
            <w:rStyle w:val="Hyperlink"/>
            <w:noProof/>
          </w:rPr>
          <w:br/>
        </w:r>
        <w:r w:rsidR="00660EF9" w:rsidRPr="002007F6">
          <w:rPr>
            <w:rStyle w:val="Hyperlink"/>
            <w:noProof/>
          </w:rPr>
          <w:t>Industry Code of Conduct) Regulations 2023</w:t>
        </w:r>
        <w:r w:rsidR="004B3AAA">
          <w:rPr>
            <w:rStyle w:val="Hyperlink"/>
            <w:noProof/>
          </w:rPr>
          <w:t>—</w:t>
        </w:r>
        <w:r w:rsidR="004B3AAA">
          <w:rPr>
            <w:rStyle w:val="Hyperlink"/>
            <w:noProof/>
          </w:rPr>
          <w:br/>
        </w:r>
        <w:r w:rsidR="004B3AAA">
          <w:rPr>
            <w:noProof/>
          </w:rPr>
          <w:t>No. 6 of 2023</w:t>
        </w:r>
        <w:r w:rsidR="00660EF9">
          <w:rPr>
            <w:noProof/>
            <w:webHidden/>
          </w:rPr>
          <w:tab/>
        </w:r>
        <w:r w:rsidR="00660EF9">
          <w:rPr>
            <w:noProof/>
            <w:webHidden/>
          </w:rPr>
          <w:fldChar w:fldCharType="begin"/>
        </w:r>
        <w:r w:rsidR="00660EF9">
          <w:rPr>
            <w:noProof/>
            <w:webHidden/>
          </w:rPr>
          <w:instrText xml:space="preserve"> PAGEREF _Toc128041047 \h </w:instrText>
        </w:r>
        <w:r w:rsidR="00660EF9">
          <w:rPr>
            <w:noProof/>
            <w:webHidden/>
          </w:rPr>
        </w:r>
        <w:r w:rsidR="00660EF9">
          <w:rPr>
            <w:noProof/>
            <w:webHidden/>
          </w:rPr>
          <w:fldChar w:fldCharType="separate"/>
        </w:r>
        <w:r>
          <w:rPr>
            <w:noProof/>
            <w:webHidden/>
          </w:rPr>
          <w:t>408</w:t>
        </w:r>
        <w:r w:rsidR="00660EF9">
          <w:rPr>
            <w:noProof/>
            <w:webHidden/>
          </w:rPr>
          <w:fldChar w:fldCharType="end"/>
        </w:r>
      </w:hyperlink>
    </w:p>
    <w:p w14:paraId="3B6F8A91" w14:textId="4E28B676" w:rsidR="00660EF9" w:rsidRDefault="00D37E8D" w:rsidP="005B6E7E">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128041048" w:history="1">
        <w:r w:rsidR="00660EF9" w:rsidRPr="002007F6">
          <w:rPr>
            <w:rStyle w:val="Hyperlink"/>
            <w:noProof/>
          </w:rPr>
          <w:t>Fair Trading (Motor Vehicle Insurers and Repairers) Amendment Regulations 2023</w:t>
        </w:r>
        <w:r w:rsidR="004B3AAA">
          <w:rPr>
            <w:noProof/>
          </w:rPr>
          <w:t>—</w:t>
        </w:r>
        <w:r w:rsidR="004B3AAA" w:rsidRPr="004B3AAA">
          <w:rPr>
            <w:rStyle w:val="Hyperlink"/>
            <w:noProof/>
          </w:rPr>
          <w:t>No. 6 of 2023</w:t>
        </w:r>
        <w:r w:rsidR="00660EF9">
          <w:rPr>
            <w:noProof/>
            <w:webHidden/>
          </w:rPr>
          <w:tab/>
        </w:r>
        <w:r w:rsidR="00660EF9">
          <w:rPr>
            <w:noProof/>
            <w:webHidden/>
          </w:rPr>
          <w:fldChar w:fldCharType="begin"/>
        </w:r>
        <w:r w:rsidR="00660EF9">
          <w:rPr>
            <w:noProof/>
            <w:webHidden/>
          </w:rPr>
          <w:instrText xml:space="preserve"> PAGEREF _Toc128041048 \h </w:instrText>
        </w:r>
        <w:r w:rsidR="00660EF9">
          <w:rPr>
            <w:noProof/>
            <w:webHidden/>
          </w:rPr>
        </w:r>
        <w:r w:rsidR="00660EF9">
          <w:rPr>
            <w:noProof/>
            <w:webHidden/>
          </w:rPr>
          <w:fldChar w:fldCharType="separate"/>
        </w:r>
        <w:r>
          <w:rPr>
            <w:noProof/>
            <w:webHidden/>
          </w:rPr>
          <w:t>410</w:t>
        </w:r>
        <w:r w:rsidR="00660EF9">
          <w:rPr>
            <w:noProof/>
            <w:webHidden/>
          </w:rPr>
          <w:fldChar w:fldCharType="end"/>
        </w:r>
      </w:hyperlink>
    </w:p>
    <w:p w14:paraId="4123AAC0" w14:textId="4F6A2FC1" w:rsidR="00660EF9" w:rsidRPr="00660EF9" w:rsidRDefault="00D37E8D" w:rsidP="00660EF9">
      <w:pPr>
        <w:pStyle w:val="Heading5"/>
        <w:rPr>
          <w:noProof/>
        </w:rPr>
      </w:pPr>
      <w:hyperlink w:anchor="_Toc128041049" w:history="1">
        <w:r w:rsidR="00660EF9" w:rsidRPr="00660EF9">
          <w:rPr>
            <w:noProof/>
          </w:rPr>
          <w:t>State Government Instruments</w:t>
        </w:r>
      </w:hyperlink>
    </w:p>
    <w:p w14:paraId="105A6BEF" w14:textId="3200F3BB"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0" w:history="1">
        <w:r w:rsidR="00660EF9" w:rsidRPr="002007F6">
          <w:rPr>
            <w:rStyle w:val="Hyperlink"/>
            <w:noProof/>
          </w:rPr>
          <w:t>Aquaculture Act 2001</w:t>
        </w:r>
        <w:r w:rsidR="00660EF9">
          <w:rPr>
            <w:noProof/>
            <w:webHidden/>
          </w:rPr>
          <w:tab/>
        </w:r>
        <w:r w:rsidR="00660EF9">
          <w:rPr>
            <w:noProof/>
            <w:webHidden/>
          </w:rPr>
          <w:fldChar w:fldCharType="begin"/>
        </w:r>
        <w:r w:rsidR="00660EF9">
          <w:rPr>
            <w:noProof/>
            <w:webHidden/>
          </w:rPr>
          <w:instrText xml:space="preserve"> PAGEREF _Toc128041050 \h </w:instrText>
        </w:r>
        <w:r w:rsidR="00660EF9">
          <w:rPr>
            <w:noProof/>
            <w:webHidden/>
          </w:rPr>
        </w:r>
        <w:r w:rsidR="00660EF9">
          <w:rPr>
            <w:noProof/>
            <w:webHidden/>
          </w:rPr>
          <w:fldChar w:fldCharType="separate"/>
        </w:r>
        <w:r>
          <w:rPr>
            <w:noProof/>
            <w:webHidden/>
          </w:rPr>
          <w:t>413</w:t>
        </w:r>
        <w:r w:rsidR="00660EF9">
          <w:rPr>
            <w:noProof/>
            <w:webHidden/>
          </w:rPr>
          <w:fldChar w:fldCharType="end"/>
        </w:r>
      </w:hyperlink>
    </w:p>
    <w:p w14:paraId="77EB5DAD" w14:textId="4C6BB54D"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1" w:history="1">
        <w:r w:rsidR="00660EF9" w:rsidRPr="002007F6">
          <w:rPr>
            <w:rStyle w:val="Hyperlink"/>
            <w:noProof/>
          </w:rPr>
          <w:t>Associations Incorporation Act 1985</w:t>
        </w:r>
        <w:r w:rsidR="00660EF9">
          <w:rPr>
            <w:noProof/>
            <w:webHidden/>
          </w:rPr>
          <w:tab/>
        </w:r>
        <w:r w:rsidR="00660EF9">
          <w:rPr>
            <w:noProof/>
            <w:webHidden/>
          </w:rPr>
          <w:fldChar w:fldCharType="begin"/>
        </w:r>
        <w:r w:rsidR="00660EF9">
          <w:rPr>
            <w:noProof/>
            <w:webHidden/>
          </w:rPr>
          <w:instrText xml:space="preserve"> PAGEREF _Toc128041051 \h </w:instrText>
        </w:r>
        <w:r w:rsidR="00660EF9">
          <w:rPr>
            <w:noProof/>
            <w:webHidden/>
          </w:rPr>
        </w:r>
        <w:r w:rsidR="00660EF9">
          <w:rPr>
            <w:noProof/>
            <w:webHidden/>
          </w:rPr>
          <w:fldChar w:fldCharType="separate"/>
        </w:r>
        <w:r>
          <w:rPr>
            <w:noProof/>
            <w:webHidden/>
          </w:rPr>
          <w:t>413</w:t>
        </w:r>
        <w:r w:rsidR="00660EF9">
          <w:rPr>
            <w:noProof/>
            <w:webHidden/>
          </w:rPr>
          <w:fldChar w:fldCharType="end"/>
        </w:r>
      </w:hyperlink>
    </w:p>
    <w:p w14:paraId="1B75BC59" w14:textId="222E2E43"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2" w:history="1">
        <w:r w:rsidR="00660EF9" w:rsidRPr="002007F6">
          <w:rPr>
            <w:rStyle w:val="Hyperlink"/>
            <w:noProof/>
          </w:rPr>
          <w:t>Environment Protection Act 1993</w:t>
        </w:r>
        <w:r w:rsidR="00660EF9">
          <w:rPr>
            <w:noProof/>
            <w:webHidden/>
          </w:rPr>
          <w:tab/>
        </w:r>
        <w:r w:rsidR="00660EF9">
          <w:rPr>
            <w:noProof/>
            <w:webHidden/>
          </w:rPr>
          <w:fldChar w:fldCharType="begin"/>
        </w:r>
        <w:r w:rsidR="00660EF9">
          <w:rPr>
            <w:noProof/>
            <w:webHidden/>
          </w:rPr>
          <w:instrText xml:space="preserve"> PAGEREF _Toc128041052 \h </w:instrText>
        </w:r>
        <w:r w:rsidR="00660EF9">
          <w:rPr>
            <w:noProof/>
            <w:webHidden/>
          </w:rPr>
        </w:r>
        <w:r w:rsidR="00660EF9">
          <w:rPr>
            <w:noProof/>
            <w:webHidden/>
          </w:rPr>
          <w:fldChar w:fldCharType="separate"/>
        </w:r>
        <w:r>
          <w:rPr>
            <w:noProof/>
            <w:webHidden/>
          </w:rPr>
          <w:t>413</w:t>
        </w:r>
        <w:r w:rsidR="00660EF9">
          <w:rPr>
            <w:noProof/>
            <w:webHidden/>
          </w:rPr>
          <w:fldChar w:fldCharType="end"/>
        </w:r>
      </w:hyperlink>
    </w:p>
    <w:p w14:paraId="0EC7579C" w14:textId="15AEA854"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3" w:history="1">
        <w:r w:rsidR="00660EF9" w:rsidRPr="002007F6">
          <w:rPr>
            <w:rStyle w:val="Hyperlink"/>
            <w:noProof/>
          </w:rPr>
          <w:t>Fisheries Management (General) Regulations 2017</w:t>
        </w:r>
        <w:r w:rsidR="00660EF9">
          <w:rPr>
            <w:noProof/>
            <w:webHidden/>
          </w:rPr>
          <w:tab/>
        </w:r>
        <w:r w:rsidR="00660EF9">
          <w:rPr>
            <w:noProof/>
            <w:webHidden/>
          </w:rPr>
          <w:fldChar w:fldCharType="begin"/>
        </w:r>
        <w:r w:rsidR="00660EF9">
          <w:rPr>
            <w:noProof/>
            <w:webHidden/>
          </w:rPr>
          <w:instrText xml:space="preserve"> PAGEREF _Toc128041053 \h </w:instrText>
        </w:r>
        <w:r w:rsidR="00660EF9">
          <w:rPr>
            <w:noProof/>
            <w:webHidden/>
          </w:rPr>
        </w:r>
        <w:r w:rsidR="00660EF9">
          <w:rPr>
            <w:noProof/>
            <w:webHidden/>
          </w:rPr>
          <w:fldChar w:fldCharType="separate"/>
        </w:r>
        <w:r>
          <w:rPr>
            <w:noProof/>
            <w:webHidden/>
          </w:rPr>
          <w:t>415</w:t>
        </w:r>
        <w:r w:rsidR="00660EF9">
          <w:rPr>
            <w:noProof/>
            <w:webHidden/>
          </w:rPr>
          <w:fldChar w:fldCharType="end"/>
        </w:r>
      </w:hyperlink>
    </w:p>
    <w:p w14:paraId="1078B4C5" w14:textId="0761CC6B"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4" w:history="1">
        <w:r w:rsidR="00660EF9" w:rsidRPr="002007F6">
          <w:rPr>
            <w:rStyle w:val="Hyperlink"/>
            <w:noProof/>
          </w:rPr>
          <w:t>Fisheries Management Act 2007</w:t>
        </w:r>
        <w:r w:rsidR="00660EF9">
          <w:rPr>
            <w:noProof/>
            <w:webHidden/>
          </w:rPr>
          <w:tab/>
        </w:r>
        <w:r w:rsidR="00660EF9">
          <w:rPr>
            <w:noProof/>
            <w:webHidden/>
          </w:rPr>
          <w:fldChar w:fldCharType="begin"/>
        </w:r>
        <w:r w:rsidR="00660EF9">
          <w:rPr>
            <w:noProof/>
            <w:webHidden/>
          </w:rPr>
          <w:instrText xml:space="preserve"> PAGEREF _Toc128041054 \h </w:instrText>
        </w:r>
        <w:r w:rsidR="00660EF9">
          <w:rPr>
            <w:noProof/>
            <w:webHidden/>
          </w:rPr>
        </w:r>
        <w:r w:rsidR="00660EF9">
          <w:rPr>
            <w:noProof/>
            <w:webHidden/>
          </w:rPr>
          <w:fldChar w:fldCharType="separate"/>
        </w:r>
        <w:r>
          <w:rPr>
            <w:noProof/>
            <w:webHidden/>
          </w:rPr>
          <w:t>415</w:t>
        </w:r>
        <w:r w:rsidR="00660EF9">
          <w:rPr>
            <w:noProof/>
            <w:webHidden/>
          </w:rPr>
          <w:fldChar w:fldCharType="end"/>
        </w:r>
      </w:hyperlink>
    </w:p>
    <w:p w14:paraId="01BBACC8" w14:textId="6D9AEBB2"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5" w:history="1">
        <w:r w:rsidR="00660EF9" w:rsidRPr="002007F6">
          <w:rPr>
            <w:rStyle w:val="Hyperlink"/>
            <w:noProof/>
          </w:rPr>
          <w:t>Heritage Places Act 1993</w:t>
        </w:r>
        <w:r w:rsidR="00660EF9">
          <w:rPr>
            <w:noProof/>
            <w:webHidden/>
          </w:rPr>
          <w:tab/>
        </w:r>
        <w:r w:rsidR="00660EF9">
          <w:rPr>
            <w:noProof/>
            <w:webHidden/>
          </w:rPr>
          <w:fldChar w:fldCharType="begin"/>
        </w:r>
        <w:r w:rsidR="00660EF9">
          <w:rPr>
            <w:noProof/>
            <w:webHidden/>
          </w:rPr>
          <w:instrText xml:space="preserve"> PAGEREF _Toc128041055 \h </w:instrText>
        </w:r>
        <w:r w:rsidR="00660EF9">
          <w:rPr>
            <w:noProof/>
            <w:webHidden/>
          </w:rPr>
        </w:r>
        <w:r w:rsidR="00660EF9">
          <w:rPr>
            <w:noProof/>
            <w:webHidden/>
          </w:rPr>
          <w:fldChar w:fldCharType="separate"/>
        </w:r>
        <w:r>
          <w:rPr>
            <w:noProof/>
            <w:webHidden/>
          </w:rPr>
          <w:t>415</w:t>
        </w:r>
        <w:r w:rsidR="00660EF9">
          <w:rPr>
            <w:noProof/>
            <w:webHidden/>
          </w:rPr>
          <w:fldChar w:fldCharType="end"/>
        </w:r>
      </w:hyperlink>
    </w:p>
    <w:p w14:paraId="17E02583" w14:textId="1FF62D53"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6" w:history="1">
        <w:r w:rsidR="00660EF9" w:rsidRPr="002007F6">
          <w:rPr>
            <w:rStyle w:val="Hyperlink"/>
            <w:noProof/>
          </w:rPr>
          <w:t>Housing Improvement Act 2016</w:t>
        </w:r>
        <w:r w:rsidR="00660EF9">
          <w:rPr>
            <w:noProof/>
            <w:webHidden/>
          </w:rPr>
          <w:tab/>
        </w:r>
        <w:r w:rsidR="00660EF9">
          <w:rPr>
            <w:noProof/>
            <w:webHidden/>
          </w:rPr>
          <w:fldChar w:fldCharType="begin"/>
        </w:r>
        <w:r w:rsidR="00660EF9">
          <w:rPr>
            <w:noProof/>
            <w:webHidden/>
          </w:rPr>
          <w:instrText xml:space="preserve"> PAGEREF _Toc128041056 \h </w:instrText>
        </w:r>
        <w:r w:rsidR="00660EF9">
          <w:rPr>
            <w:noProof/>
            <w:webHidden/>
          </w:rPr>
        </w:r>
        <w:r w:rsidR="00660EF9">
          <w:rPr>
            <w:noProof/>
            <w:webHidden/>
          </w:rPr>
          <w:fldChar w:fldCharType="separate"/>
        </w:r>
        <w:r>
          <w:rPr>
            <w:noProof/>
            <w:webHidden/>
          </w:rPr>
          <w:t>416</w:t>
        </w:r>
        <w:r w:rsidR="00660EF9">
          <w:rPr>
            <w:noProof/>
            <w:webHidden/>
          </w:rPr>
          <w:fldChar w:fldCharType="end"/>
        </w:r>
      </w:hyperlink>
    </w:p>
    <w:p w14:paraId="0D0BD68E" w14:textId="1C59575D"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7" w:history="1">
        <w:r w:rsidR="00660EF9" w:rsidRPr="002007F6">
          <w:rPr>
            <w:rStyle w:val="Hyperlink"/>
            <w:noProof/>
          </w:rPr>
          <w:t>Justices of the Peace Act 2005</w:t>
        </w:r>
        <w:r w:rsidR="00660EF9">
          <w:rPr>
            <w:noProof/>
            <w:webHidden/>
          </w:rPr>
          <w:tab/>
        </w:r>
        <w:r w:rsidR="00660EF9">
          <w:rPr>
            <w:noProof/>
            <w:webHidden/>
          </w:rPr>
          <w:fldChar w:fldCharType="begin"/>
        </w:r>
        <w:r w:rsidR="00660EF9">
          <w:rPr>
            <w:noProof/>
            <w:webHidden/>
          </w:rPr>
          <w:instrText xml:space="preserve"> PAGEREF _Toc128041057 \h </w:instrText>
        </w:r>
        <w:r w:rsidR="00660EF9">
          <w:rPr>
            <w:noProof/>
            <w:webHidden/>
          </w:rPr>
        </w:r>
        <w:r w:rsidR="00660EF9">
          <w:rPr>
            <w:noProof/>
            <w:webHidden/>
          </w:rPr>
          <w:fldChar w:fldCharType="separate"/>
        </w:r>
        <w:r>
          <w:rPr>
            <w:noProof/>
            <w:webHidden/>
          </w:rPr>
          <w:t>416</w:t>
        </w:r>
        <w:r w:rsidR="00660EF9">
          <w:rPr>
            <w:noProof/>
            <w:webHidden/>
          </w:rPr>
          <w:fldChar w:fldCharType="end"/>
        </w:r>
      </w:hyperlink>
    </w:p>
    <w:p w14:paraId="1A32C667" w14:textId="0CB76F94"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8" w:history="1">
        <w:r w:rsidR="00660EF9" w:rsidRPr="002007F6">
          <w:rPr>
            <w:rStyle w:val="Hyperlink"/>
            <w:noProof/>
          </w:rPr>
          <w:t>Land Acquisition Act 1969</w:t>
        </w:r>
        <w:r w:rsidR="00660EF9">
          <w:rPr>
            <w:noProof/>
            <w:webHidden/>
          </w:rPr>
          <w:tab/>
        </w:r>
        <w:r w:rsidR="00660EF9">
          <w:rPr>
            <w:noProof/>
            <w:webHidden/>
          </w:rPr>
          <w:fldChar w:fldCharType="begin"/>
        </w:r>
        <w:r w:rsidR="00660EF9">
          <w:rPr>
            <w:noProof/>
            <w:webHidden/>
          </w:rPr>
          <w:instrText xml:space="preserve"> PAGEREF _Toc128041058 \h </w:instrText>
        </w:r>
        <w:r w:rsidR="00660EF9">
          <w:rPr>
            <w:noProof/>
            <w:webHidden/>
          </w:rPr>
        </w:r>
        <w:r w:rsidR="00660EF9">
          <w:rPr>
            <w:noProof/>
            <w:webHidden/>
          </w:rPr>
          <w:fldChar w:fldCharType="separate"/>
        </w:r>
        <w:r>
          <w:rPr>
            <w:noProof/>
            <w:webHidden/>
          </w:rPr>
          <w:t>416</w:t>
        </w:r>
        <w:r w:rsidR="00660EF9">
          <w:rPr>
            <w:noProof/>
            <w:webHidden/>
          </w:rPr>
          <w:fldChar w:fldCharType="end"/>
        </w:r>
      </w:hyperlink>
    </w:p>
    <w:p w14:paraId="28F21577" w14:textId="5EAAF9FC"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59" w:history="1">
        <w:r w:rsidR="00660EF9" w:rsidRPr="002007F6">
          <w:rPr>
            <w:rStyle w:val="Hyperlink"/>
            <w:noProof/>
          </w:rPr>
          <w:t>Mental Health Act 2009</w:t>
        </w:r>
        <w:r w:rsidR="00660EF9">
          <w:rPr>
            <w:noProof/>
            <w:webHidden/>
          </w:rPr>
          <w:tab/>
        </w:r>
        <w:r w:rsidR="00660EF9">
          <w:rPr>
            <w:noProof/>
            <w:webHidden/>
          </w:rPr>
          <w:fldChar w:fldCharType="begin"/>
        </w:r>
        <w:r w:rsidR="00660EF9">
          <w:rPr>
            <w:noProof/>
            <w:webHidden/>
          </w:rPr>
          <w:instrText xml:space="preserve"> PAGEREF _Toc128041059 \h </w:instrText>
        </w:r>
        <w:r w:rsidR="00660EF9">
          <w:rPr>
            <w:noProof/>
            <w:webHidden/>
          </w:rPr>
        </w:r>
        <w:r w:rsidR="00660EF9">
          <w:rPr>
            <w:noProof/>
            <w:webHidden/>
          </w:rPr>
          <w:fldChar w:fldCharType="separate"/>
        </w:r>
        <w:r>
          <w:rPr>
            <w:noProof/>
            <w:webHidden/>
          </w:rPr>
          <w:t>417</w:t>
        </w:r>
        <w:r w:rsidR="00660EF9">
          <w:rPr>
            <w:noProof/>
            <w:webHidden/>
          </w:rPr>
          <w:fldChar w:fldCharType="end"/>
        </w:r>
      </w:hyperlink>
    </w:p>
    <w:p w14:paraId="6A2E4AF9" w14:textId="59AD7A49"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60" w:history="1">
        <w:r w:rsidR="004B3AAA" w:rsidRPr="002007F6">
          <w:rPr>
            <w:rStyle w:val="Hyperlink"/>
            <w:noProof/>
          </w:rPr>
          <w:t>Mining</w:t>
        </w:r>
        <w:r w:rsidR="004B3AAA" w:rsidRPr="002007F6">
          <w:rPr>
            <w:rStyle w:val="Hyperlink"/>
            <w:noProof/>
            <w:spacing w:val="-3"/>
          </w:rPr>
          <w:t xml:space="preserve"> </w:t>
        </w:r>
        <w:r w:rsidR="004B3AAA" w:rsidRPr="002007F6">
          <w:rPr>
            <w:rStyle w:val="Hyperlink"/>
            <w:noProof/>
          </w:rPr>
          <w:t>Act</w:t>
        </w:r>
        <w:r w:rsidR="004B3AAA" w:rsidRPr="002007F6">
          <w:rPr>
            <w:rStyle w:val="Hyperlink"/>
            <w:noProof/>
            <w:spacing w:val="-2"/>
          </w:rPr>
          <w:t xml:space="preserve"> </w:t>
        </w:r>
        <w:r w:rsidR="004B3AAA" w:rsidRPr="002007F6">
          <w:rPr>
            <w:rStyle w:val="Hyperlink"/>
            <w:noProof/>
          </w:rPr>
          <w:t>1971</w:t>
        </w:r>
        <w:r w:rsidR="004B3AAA">
          <w:rPr>
            <w:noProof/>
            <w:webHidden/>
          </w:rPr>
          <w:tab/>
        </w:r>
        <w:r w:rsidR="00660EF9">
          <w:rPr>
            <w:noProof/>
            <w:webHidden/>
          </w:rPr>
          <w:fldChar w:fldCharType="begin"/>
        </w:r>
        <w:r w:rsidR="00660EF9">
          <w:rPr>
            <w:noProof/>
            <w:webHidden/>
          </w:rPr>
          <w:instrText xml:space="preserve"> PAGEREF _Toc128041060 \h </w:instrText>
        </w:r>
        <w:r w:rsidR="00660EF9">
          <w:rPr>
            <w:noProof/>
            <w:webHidden/>
          </w:rPr>
        </w:r>
        <w:r w:rsidR="00660EF9">
          <w:rPr>
            <w:noProof/>
            <w:webHidden/>
          </w:rPr>
          <w:fldChar w:fldCharType="separate"/>
        </w:r>
        <w:r>
          <w:rPr>
            <w:noProof/>
            <w:webHidden/>
          </w:rPr>
          <w:t>417</w:t>
        </w:r>
        <w:r w:rsidR="00660EF9">
          <w:rPr>
            <w:noProof/>
            <w:webHidden/>
          </w:rPr>
          <w:fldChar w:fldCharType="end"/>
        </w:r>
      </w:hyperlink>
    </w:p>
    <w:p w14:paraId="0CFF1D02" w14:textId="7D130650"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61" w:history="1">
        <w:r w:rsidR="00660EF9" w:rsidRPr="002007F6">
          <w:rPr>
            <w:rStyle w:val="Hyperlink"/>
            <w:noProof/>
          </w:rPr>
          <w:t>Petroleum and Geothermal Energy Act 2000</w:t>
        </w:r>
        <w:r w:rsidR="00660EF9">
          <w:rPr>
            <w:noProof/>
            <w:webHidden/>
          </w:rPr>
          <w:tab/>
        </w:r>
        <w:r w:rsidR="00660EF9">
          <w:rPr>
            <w:noProof/>
            <w:webHidden/>
          </w:rPr>
          <w:fldChar w:fldCharType="begin"/>
        </w:r>
        <w:r w:rsidR="00660EF9">
          <w:rPr>
            <w:noProof/>
            <w:webHidden/>
          </w:rPr>
          <w:instrText xml:space="preserve"> PAGEREF _Toc128041061 \h </w:instrText>
        </w:r>
        <w:r w:rsidR="00660EF9">
          <w:rPr>
            <w:noProof/>
            <w:webHidden/>
          </w:rPr>
        </w:r>
        <w:r w:rsidR="00660EF9">
          <w:rPr>
            <w:noProof/>
            <w:webHidden/>
          </w:rPr>
          <w:fldChar w:fldCharType="separate"/>
        </w:r>
        <w:r>
          <w:rPr>
            <w:noProof/>
            <w:webHidden/>
          </w:rPr>
          <w:t>435</w:t>
        </w:r>
        <w:r w:rsidR="00660EF9">
          <w:rPr>
            <w:noProof/>
            <w:webHidden/>
          </w:rPr>
          <w:fldChar w:fldCharType="end"/>
        </w:r>
      </w:hyperlink>
    </w:p>
    <w:p w14:paraId="32089471" w14:textId="64108AB0"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62" w:history="1">
        <w:r w:rsidR="00660EF9" w:rsidRPr="002007F6">
          <w:rPr>
            <w:rStyle w:val="Hyperlink"/>
            <w:noProof/>
          </w:rPr>
          <w:t>Public Sector (Data Sharing) Act 2016</w:t>
        </w:r>
        <w:r w:rsidR="00660EF9">
          <w:rPr>
            <w:noProof/>
            <w:webHidden/>
          </w:rPr>
          <w:tab/>
        </w:r>
        <w:r w:rsidR="00660EF9">
          <w:rPr>
            <w:noProof/>
            <w:webHidden/>
          </w:rPr>
          <w:fldChar w:fldCharType="begin"/>
        </w:r>
        <w:r w:rsidR="00660EF9">
          <w:rPr>
            <w:noProof/>
            <w:webHidden/>
          </w:rPr>
          <w:instrText xml:space="preserve"> PAGEREF _Toc128041062 \h </w:instrText>
        </w:r>
        <w:r w:rsidR="00660EF9">
          <w:rPr>
            <w:noProof/>
            <w:webHidden/>
          </w:rPr>
        </w:r>
        <w:r w:rsidR="00660EF9">
          <w:rPr>
            <w:noProof/>
            <w:webHidden/>
          </w:rPr>
          <w:fldChar w:fldCharType="separate"/>
        </w:r>
        <w:r>
          <w:rPr>
            <w:noProof/>
            <w:webHidden/>
          </w:rPr>
          <w:t>436</w:t>
        </w:r>
        <w:r w:rsidR="00660EF9">
          <w:rPr>
            <w:noProof/>
            <w:webHidden/>
          </w:rPr>
          <w:fldChar w:fldCharType="end"/>
        </w:r>
      </w:hyperlink>
    </w:p>
    <w:p w14:paraId="0E338E2B" w14:textId="0942C182" w:rsidR="00660EF9" w:rsidRDefault="005B6E7E">
      <w:pPr>
        <w:pStyle w:val="TOC2"/>
        <w:tabs>
          <w:tab w:val="right" w:leader="dot" w:pos="4550"/>
        </w:tabs>
        <w:rPr>
          <w:rFonts w:asciiTheme="minorHAnsi" w:eastAsiaTheme="minorEastAsia" w:hAnsiTheme="minorHAnsi" w:cstheme="minorBidi"/>
          <w:noProof/>
          <w:color w:val="auto"/>
          <w:sz w:val="22"/>
          <w:szCs w:val="22"/>
        </w:rPr>
      </w:pPr>
      <w:r>
        <w:rPr>
          <w:rStyle w:val="Hyperlink"/>
          <w:noProof/>
        </w:rPr>
        <w:br w:type="column"/>
      </w:r>
      <w:hyperlink w:anchor="_Toc128041063" w:history="1">
        <w:r w:rsidR="00660EF9" w:rsidRPr="002007F6">
          <w:rPr>
            <w:rStyle w:val="Hyperlink"/>
            <w:noProof/>
          </w:rPr>
          <w:t>Survey Act 1992</w:t>
        </w:r>
        <w:r w:rsidR="00660EF9">
          <w:rPr>
            <w:noProof/>
            <w:webHidden/>
          </w:rPr>
          <w:tab/>
        </w:r>
        <w:r w:rsidR="00660EF9">
          <w:rPr>
            <w:noProof/>
            <w:webHidden/>
          </w:rPr>
          <w:fldChar w:fldCharType="begin"/>
        </w:r>
        <w:r w:rsidR="00660EF9">
          <w:rPr>
            <w:noProof/>
            <w:webHidden/>
          </w:rPr>
          <w:instrText xml:space="preserve"> PAGEREF _Toc128041063 \h </w:instrText>
        </w:r>
        <w:r w:rsidR="00660EF9">
          <w:rPr>
            <w:noProof/>
            <w:webHidden/>
          </w:rPr>
        </w:r>
        <w:r w:rsidR="00660EF9">
          <w:rPr>
            <w:noProof/>
            <w:webHidden/>
          </w:rPr>
          <w:fldChar w:fldCharType="separate"/>
        </w:r>
        <w:r w:rsidR="00D37E8D">
          <w:rPr>
            <w:noProof/>
            <w:webHidden/>
          </w:rPr>
          <w:t>436</w:t>
        </w:r>
        <w:r w:rsidR="00660EF9">
          <w:rPr>
            <w:noProof/>
            <w:webHidden/>
          </w:rPr>
          <w:fldChar w:fldCharType="end"/>
        </w:r>
      </w:hyperlink>
    </w:p>
    <w:p w14:paraId="6AE1B64D" w14:textId="4C5EC9DC" w:rsidR="00660EF9" w:rsidRDefault="00D37E8D" w:rsidP="004B3AAA">
      <w:pPr>
        <w:pStyle w:val="TOC2"/>
        <w:tabs>
          <w:tab w:val="right" w:leader="dot" w:pos="4550"/>
        </w:tabs>
        <w:ind w:left="142" w:hanging="142"/>
        <w:rPr>
          <w:rFonts w:asciiTheme="minorHAnsi" w:eastAsiaTheme="minorEastAsia" w:hAnsiTheme="minorHAnsi" w:cstheme="minorBidi"/>
          <w:noProof/>
          <w:color w:val="auto"/>
          <w:sz w:val="22"/>
          <w:szCs w:val="22"/>
        </w:rPr>
      </w:pPr>
      <w:hyperlink w:anchor="_Toc128041064" w:history="1">
        <w:r w:rsidR="00660EF9" w:rsidRPr="002007F6">
          <w:rPr>
            <w:rStyle w:val="Hyperlink"/>
            <w:noProof/>
          </w:rPr>
          <w:t>The District Court of South Australia</w:t>
        </w:r>
        <w:r w:rsidR="004B3AAA">
          <w:rPr>
            <w:rStyle w:val="Hyperlink"/>
            <w:noProof/>
          </w:rPr>
          <w:t>—</w:t>
        </w:r>
        <w:r w:rsidR="004B3AAA">
          <w:rPr>
            <w:rStyle w:val="Hyperlink"/>
            <w:noProof/>
          </w:rPr>
          <w:br/>
          <w:t>Mount Gambier Circuit Court</w:t>
        </w:r>
        <w:r w:rsidR="00660EF9">
          <w:rPr>
            <w:noProof/>
            <w:webHidden/>
          </w:rPr>
          <w:tab/>
        </w:r>
        <w:r w:rsidR="00660EF9">
          <w:rPr>
            <w:noProof/>
            <w:webHidden/>
          </w:rPr>
          <w:fldChar w:fldCharType="begin"/>
        </w:r>
        <w:r w:rsidR="00660EF9">
          <w:rPr>
            <w:noProof/>
            <w:webHidden/>
          </w:rPr>
          <w:instrText xml:space="preserve"> PAGEREF _Toc128041064 \h </w:instrText>
        </w:r>
        <w:r w:rsidR="00660EF9">
          <w:rPr>
            <w:noProof/>
            <w:webHidden/>
          </w:rPr>
        </w:r>
        <w:r w:rsidR="00660EF9">
          <w:rPr>
            <w:noProof/>
            <w:webHidden/>
          </w:rPr>
          <w:fldChar w:fldCharType="separate"/>
        </w:r>
        <w:r>
          <w:rPr>
            <w:noProof/>
            <w:webHidden/>
          </w:rPr>
          <w:t>438</w:t>
        </w:r>
        <w:r w:rsidR="00660EF9">
          <w:rPr>
            <w:noProof/>
            <w:webHidden/>
          </w:rPr>
          <w:fldChar w:fldCharType="end"/>
        </w:r>
      </w:hyperlink>
    </w:p>
    <w:p w14:paraId="701B8807" w14:textId="3107589B" w:rsidR="00660EF9" w:rsidRDefault="00D37E8D" w:rsidP="004B3AAA">
      <w:pPr>
        <w:pStyle w:val="TOC2"/>
        <w:tabs>
          <w:tab w:val="right" w:leader="dot" w:pos="4550"/>
        </w:tabs>
        <w:spacing w:after="80"/>
        <w:rPr>
          <w:rFonts w:asciiTheme="minorHAnsi" w:eastAsiaTheme="minorEastAsia" w:hAnsiTheme="minorHAnsi" w:cstheme="minorBidi"/>
          <w:noProof/>
          <w:color w:val="auto"/>
          <w:sz w:val="22"/>
          <w:szCs w:val="22"/>
        </w:rPr>
      </w:pPr>
      <w:hyperlink w:anchor="_Toc128041065" w:history="1">
        <w:r w:rsidR="00660EF9" w:rsidRPr="002007F6">
          <w:rPr>
            <w:rStyle w:val="Hyperlink"/>
            <w:noProof/>
          </w:rPr>
          <w:t>Transplantation and Anatomy Act 1983</w:t>
        </w:r>
        <w:r w:rsidR="00660EF9">
          <w:rPr>
            <w:noProof/>
            <w:webHidden/>
          </w:rPr>
          <w:tab/>
        </w:r>
        <w:r w:rsidR="00660EF9">
          <w:rPr>
            <w:noProof/>
            <w:webHidden/>
          </w:rPr>
          <w:fldChar w:fldCharType="begin"/>
        </w:r>
        <w:r w:rsidR="00660EF9">
          <w:rPr>
            <w:noProof/>
            <w:webHidden/>
          </w:rPr>
          <w:instrText xml:space="preserve"> PAGEREF _Toc128041065 \h </w:instrText>
        </w:r>
        <w:r w:rsidR="00660EF9">
          <w:rPr>
            <w:noProof/>
            <w:webHidden/>
          </w:rPr>
        </w:r>
        <w:r w:rsidR="00660EF9">
          <w:rPr>
            <w:noProof/>
            <w:webHidden/>
          </w:rPr>
          <w:fldChar w:fldCharType="separate"/>
        </w:r>
        <w:r>
          <w:rPr>
            <w:noProof/>
            <w:webHidden/>
          </w:rPr>
          <w:t>439</w:t>
        </w:r>
        <w:r w:rsidR="00660EF9">
          <w:rPr>
            <w:noProof/>
            <w:webHidden/>
          </w:rPr>
          <w:fldChar w:fldCharType="end"/>
        </w:r>
      </w:hyperlink>
    </w:p>
    <w:p w14:paraId="6B3E6FA6" w14:textId="7B40CABC" w:rsidR="00660EF9" w:rsidRPr="00660EF9" w:rsidRDefault="00D37E8D" w:rsidP="00660EF9">
      <w:pPr>
        <w:pStyle w:val="Heading5"/>
        <w:rPr>
          <w:noProof/>
        </w:rPr>
      </w:pPr>
      <w:hyperlink w:anchor="_Toc128041066" w:history="1">
        <w:r w:rsidR="00660EF9" w:rsidRPr="00660EF9">
          <w:rPr>
            <w:noProof/>
          </w:rPr>
          <w:t>Local Government Instruments</w:t>
        </w:r>
      </w:hyperlink>
    </w:p>
    <w:p w14:paraId="554E1DED" w14:textId="639A2E38"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67" w:history="1">
        <w:r w:rsidR="00660EF9" w:rsidRPr="002007F6">
          <w:rPr>
            <w:rStyle w:val="Hyperlink"/>
            <w:noProof/>
          </w:rPr>
          <w:t>City of Charles Sturt</w:t>
        </w:r>
        <w:r w:rsidR="00660EF9">
          <w:rPr>
            <w:noProof/>
            <w:webHidden/>
          </w:rPr>
          <w:tab/>
        </w:r>
        <w:r w:rsidR="00660EF9">
          <w:rPr>
            <w:noProof/>
            <w:webHidden/>
          </w:rPr>
          <w:fldChar w:fldCharType="begin"/>
        </w:r>
        <w:r w:rsidR="00660EF9">
          <w:rPr>
            <w:noProof/>
            <w:webHidden/>
          </w:rPr>
          <w:instrText xml:space="preserve"> PAGEREF _Toc128041067 \h </w:instrText>
        </w:r>
        <w:r w:rsidR="00660EF9">
          <w:rPr>
            <w:noProof/>
            <w:webHidden/>
          </w:rPr>
        </w:r>
        <w:r w:rsidR="00660EF9">
          <w:rPr>
            <w:noProof/>
            <w:webHidden/>
          </w:rPr>
          <w:fldChar w:fldCharType="separate"/>
        </w:r>
        <w:r>
          <w:rPr>
            <w:noProof/>
            <w:webHidden/>
          </w:rPr>
          <w:t>440</w:t>
        </w:r>
        <w:r w:rsidR="00660EF9">
          <w:rPr>
            <w:noProof/>
            <w:webHidden/>
          </w:rPr>
          <w:fldChar w:fldCharType="end"/>
        </w:r>
      </w:hyperlink>
    </w:p>
    <w:p w14:paraId="30DEF938" w14:textId="745C883A"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68" w:history="1">
        <w:r w:rsidR="00660EF9" w:rsidRPr="002007F6">
          <w:rPr>
            <w:rStyle w:val="Hyperlink"/>
            <w:noProof/>
          </w:rPr>
          <w:t>City of Mitcham</w:t>
        </w:r>
        <w:r w:rsidR="00660EF9">
          <w:rPr>
            <w:noProof/>
            <w:webHidden/>
          </w:rPr>
          <w:tab/>
        </w:r>
        <w:r w:rsidR="00660EF9">
          <w:rPr>
            <w:noProof/>
            <w:webHidden/>
          </w:rPr>
          <w:fldChar w:fldCharType="begin"/>
        </w:r>
        <w:r w:rsidR="00660EF9">
          <w:rPr>
            <w:noProof/>
            <w:webHidden/>
          </w:rPr>
          <w:instrText xml:space="preserve"> PAGEREF _Toc128041068 \h </w:instrText>
        </w:r>
        <w:r w:rsidR="00660EF9">
          <w:rPr>
            <w:noProof/>
            <w:webHidden/>
          </w:rPr>
        </w:r>
        <w:r w:rsidR="00660EF9">
          <w:rPr>
            <w:noProof/>
            <w:webHidden/>
          </w:rPr>
          <w:fldChar w:fldCharType="separate"/>
        </w:r>
        <w:r>
          <w:rPr>
            <w:noProof/>
            <w:webHidden/>
          </w:rPr>
          <w:t>440</w:t>
        </w:r>
        <w:r w:rsidR="00660EF9">
          <w:rPr>
            <w:noProof/>
            <w:webHidden/>
          </w:rPr>
          <w:fldChar w:fldCharType="end"/>
        </w:r>
      </w:hyperlink>
    </w:p>
    <w:p w14:paraId="750BB74D" w14:textId="4E814D48"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69" w:history="1">
        <w:r w:rsidR="00660EF9" w:rsidRPr="002007F6">
          <w:rPr>
            <w:rStyle w:val="Hyperlink"/>
            <w:noProof/>
          </w:rPr>
          <w:t>City of Mount Gambier</w:t>
        </w:r>
        <w:r w:rsidR="00660EF9">
          <w:rPr>
            <w:noProof/>
            <w:webHidden/>
          </w:rPr>
          <w:tab/>
        </w:r>
        <w:r w:rsidR="00660EF9">
          <w:rPr>
            <w:noProof/>
            <w:webHidden/>
          </w:rPr>
          <w:fldChar w:fldCharType="begin"/>
        </w:r>
        <w:r w:rsidR="00660EF9">
          <w:rPr>
            <w:noProof/>
            <w:webHidden/>
          </w:rPr>
          <w:instrText xml:space="preserve"> PAGEREF _Toc128041069 \h </w:instrText>
        </w:r>
        <w:r w:rsidR="00660EF9">
          <w:rPr>
            <w:noProof/>
            <w:webHidden/>
          </w:rPr>
        </w:r>
        <w:r w:rsidR="00660EF9">
          <w:rPr>
            <w:noProof/>
            <w:webHidden/>
          </w:rPr>
          <w:fldChar w:fldCharType="separate"/>
        </w:r>
        <w:r>
          <w:rPr>
            <w:noProof/>
            <w:webHidden/>
          </w:rPr>
          <w:t>440</w:t>
        </w:r>
        <w:r w:rsidR="00660EF9">
          <w:rPr>
            <w:noProof/>
            <w:webHidden/>
          </w:rPr>
          <w:fldChar w:fldCharType="end"/>
        </w:r>
      </w:hyperlink>
    </w:p>
    <w:p w14:paraId="5D83FCA2" w14:textId="04E32B93"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0" w:history="1">
        <w:r w:rsidR="00660EF9" w:rsidRPr="002007F6">
          <w:rPr>
            <w:rStyle w:val="Hyperlink"/>
            <w:noProof/>
          </w:rPr>
          <w:t>City of Onkaparinga</w:t>
        </w:r>
        <w:r w:rsidR="00660EF9">
          <w:rPr>
            <w:noProof/>
            <w:webHidden/>
          </w:rPr>
          <w:tab/>
        </w:r>
        <w:r w:rsidR="00660EF9">
          <w:rPr>
            <w:noProof/>
            <w:webHidden/>
          </w:rPr>
          <w:fldChar w:fldCharType="begin"/>
        </w:r>
        <w:r w:rsidR="00660EF9">
          <w:rPr>
            <w:noProof/>
            <w:webHidden/>
          </w:rPr>
          <w:instrText xml:space="preserve"> PAGEREF _Toc128041070 \h </w:instrText>
        </w:r>
        <w:r w:rsidR="00660EF9">
          <w:rPr>
            <w:noProof/>
            <w:webHidden/>
          </w:rPr>
        </w:r>
        <w:r w:rsidR="00660EF9">
          <w:rPr>
            <w:noProof/>
            <w:webHidden/>
          </w:rPr>
          <w:fldChar w:fldCharType="separate"/>
        </w:r>
        <w:r>
          <w:rPr>
            <w:noProof/>
            <w:webHidden/>
          </w:rPr>
          <w:t>440</w:t>
        </w:r>
        <w:r w:rsidR="00660EF9">
          <w:rPr>
            <w:noProof/>
            <w:webHidden/>
          </w:rPr>
          <w:fldChar w:fldCharType="end"/>
        </w:r>
      </w:hyperlink>
    </w:p>
    <w:p w14:paraId="2B7FAFD7" w14:textId="41613474"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1" w:history="1">
        <w:r w:rsidR="00660EF9" w:rsidRPr="002007F6">
          <w:rPr>
            <w:rStyle w:val="Hyperlink"/>
            <w:noProof/>
          </w:rPr>
          <w:t>City of Playford</w:t>
        </w:r>
        <w:r w:rsidR="00660EF9">
          <w:rPr>
            <w:noProof/>
            <w:webHidden/>
          </w:rPr>
          <w:tab/>
        </w:r>
        <w:r w:rsidR="00660EF9">
          <w:rPr>
            <w:noProof/>
            <w:webHidden/>
          </w:rPr>
          <w:fldChar w:fldCharType="begin"/>
        </w:r>
        <w:r w:rsidR="00660EF9">
          <w:rPr>
            <w:noProof/>
            <w:webHidden/>
          </w:rPr>
          <w:instrText xml:space="preserve"> PAGEREF _Toc128041071 \h </w:instrText>
        </w:r>
        <w:r w:rsidR="00660EF9">
          <w:rPr>
            <w:noProof/>
            <w:webHidden/>
          </w:rPr>
        </w:r>
        <w:r w:rsidR="00660EF9">
          <w:rPr>
            <w:noProof/>
            <w:webHidden/>
          </w:rPr>
          <w:fldChar w:fldCharType="separate"/>
        </w:r>
        <w:r>
          <w:rPr>
            <w:noProof/>
            <w:webHidden/>
          </w:rPr>
          <w:t>440</w:t>
        </w:r>
        <w:r w:rsidR="00660EF9">
          <w:rPr>
            <w:noProof/>
            <w:webHidden/>
          </w:rPr>
          <w:fldChar w:fldCharType="end"/>
        </w:r>
      </w:hyperlink>
    </w:p>
    <w:p w14:paraId="5C898E8A" w14:textId="5504E49B"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2" w:history="1">
        <w:r w:rsidR="00660EF9" w:rsidRPr="002007F6">
          <w:rPr>
            <w:rStyle w:val="Hyperlink"/>
            <w:noProof/>
          </w:rPr>
          <w:t>City of Port Adelaide Enfield</w:t>
        </w:r>
        <w:r w:rsidR="00660EF9">
          <w:rPr>
            <w:noProof/>
            <w:webHidden/>
          </w:rPr>
          <w:tab/>
        </w:r>
        <w:r w:rsidR="00660EF9">
          <w:rPr>
            <w:noProof/>
            <w:webHidden/>
          </w:rPr>
          <w:fldChar w:fldCharType="begin"/>
        </w:r>
        <w:r w:rsidR="00660EF9">
          <w:rPr>
            <w:noProof/>
            <w:webHidden/>
          </w:rPr>
          <w:instrText xml:space="preserve"> PAGEREF _Toc128041072 \h </w:instrText>
        </w:r>
        <w:r w:rsidR="00660EF9">
          <w:rPr>
            <w:noProof/>
            <w:webHidden/>
          </w:rPr>
        </w:r>
        <w:r w:rsidR="00660EF9">
          <w:rPr>
            <w:noProof/>
            <w:webHidden/>
          </w:rPr>
          <w:fldChar w:fldCharType="separate"/>
        </w:r>
        <w:r>
          <w:rPr>
            <w:noProof/>
            <w:webHidden/>
          </w:rPr>
          <w:t>441</w:t>
        </w:r>
        <w:r w:rsidR="00660EF9">
          <w:rPr>
            <w:noProof/>
            <w:webHidden/>
          </w:rPr>
          <w:fldChar w:fldCharType="end"/>
        </w:r>
      </w:hyperlink>
    </w:p>
    <w:p w14:paraId="242E3042" w14:textId="4E8F861A"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3" w:history="1">
        <w:r w:rsidR="00660EF9" w:rsidRPr="002007F6">
          <w:rPr>
            <w:rStyle w:val="Hyperlink"/>
            <w:noProof/>
          </w:rPr>
          <w:t>Port Augusta City Council</w:t>
        </w:r>
        <w:r w:rsidR="00660EF9">
          <w:rPr>
            <w:noProof/>
            <w:webHidden/>
          </w:rPr>
          <w:tab/>
        </w:r>
        <w:r w:rsidR="00660EF9">
          <w:rPr>
            <w:noProof/>
            <w:webHidden/>
          </w:rPr>
          <w:fldChar w:fldCharType="begin"/>
        </w:r>
        <w:r w:rsidR="00660EF9">
          <w:rPr>
            <w:noProof/>
            <w:webHidden/>
          </w:rPr>
          <w:instrText xml:space="preserve"> PAGEREF _Toc128041073 \h </w:instrText>
        </w:r>
        <w:r w:rsidR="00660EF9">
          <w:rPr>
            <w:noProof/>
            <w:webHidden/>
          </w:rPr>
        </w:r>
        <w:r w:rsidR="00660EF9">
          <w:rPr>
            <w:noProof/>
            <w:webHidden/>
          </w:rPr>
          <w:fldChar w:fldCharType="separate"/>
        </w:r>
        <w:r>
          <w:rPr>
            <w:noProof/>
            <w:webHidden/>
          </w:rPr>
          <w:t>441</w:t>
        </w:r>
        <w:r w:rsidR="00660EF9">
          <w:rPr>
            <w:noProof/>
            <w:webHidden/>
          </w:rPr>
          <w:fldChar w:fldCharType="end"/>
        </w:r>
      </w:hyperlink>
    </w:p>
    <w:p w14:paraId="1AFE0B93" w14:textId="0AD1FEF2"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4" w:history="1">
        <w:r w:rsidR="00660EF9" w:rsidRPr="002007F6">
          <w:rPr>
            <w:rStyle w:val="Hyperlink"/>
            <w:noProof/>
          </w:rPr>
          <w:t>City of Port Lincoln</w:t>
        </w:r>
        <w:r w:rsidR="00660EF9">
          <w:rPr>
            <w:noProof/>
            <w:webHidden/>
          </w:rPr>
          <w:tab/>
        </w:r>
        <w:r w:rsidR="00660EF9">
          <w:rPr>
            <w:noProof/>
            <w:webHidden/>
          </w:rPr>
          <w:fldChar w:fldCharType="begin"/>
        </w:r>
        <w:r w:rsidR="00660EF9">
          <w:rPr>
            <w:noProof/>
            <w:webHidden/>
          </w:rPr>
          <w:instrText xml:space="preserve"> PAGEREF _Toc128041074 \h </w:instrText>
        </w:r>
        <w:r w:rsidR="00660EF9">
          <w:rPr>
            <w:noProof/>
            <w:webHidden/>
          </w:rPr>
        </w:r>
        <w:r w:rsidR="00660EF9">
          <w:rPr>
            <w:noProof/>
            <w:webHidden/>
          </w:rPr>
          <w:fldChar w:fldCharType="separate"/>
        </w:r>
        <w:r>
          <w:rPr>
            <w:noProof/>
            <w:webHidden/>
          </w:rPr>
          <w:t>441</w:t>
        </w:r>
        <w:r w:rsidR="00660EF9">
          <w:rPr>
            <w:noProof/>
            <w:webHidden/>
          </w:rPr>
          <w:fldChar w:fldCharType="end"/>
        </w:r>
      </w:hyperlink>
    </w:p>
    <w:p w14:paraId="1F0ED7B4" w14:textId="4A913004"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5" w:history="1">
        <w:r w:rsidR="00660EF9" w:rsidRPr="002007F6">
          <w:rPr>
            <w:rStyle w:val="Hyperlink"/>
            <w:noProof/>
          </w:rPr>
          <w:t>City of Victor Harbor</w:t>
        </w:r>
        <w:r w:rsidR="00660EF9">
          <w:rPr>
            <w:noProof/>
            <w:webHidden/>
          </w:rPr>
          <w:tab/>
        </w:r>
        <w:r w:rsidR="00660EF9">
          <w:rPr>
            <w:noProof/>
            <w:webHidden/>
          </w:rPr>
          <w:fldChar w:fldCharType="begin"/>
        </w:r>
        <w:r w:rsidR="00660EF9">
          <w:rPr>
            <w:noProof/>
            <w:webHidden/>
          </w:rPr>
          <w:instrText xml:space="preserve"> PAGEREF _Toc128041075 \h </w:instrText>
        </w:r>
        <w:r w:rsidR="00660EF9">
          <w:rPr>
            <w:noProof/>
            <w:webHidden/>
          </w:rPr>
        </w:r>
        <w:r w:rsidR="00660EF9">
          <w:rPr>
            <w:noProof/>
            <w:webHidden/>
          </w:rPr>
          <w:fldChar w:fldCharType="separate"/>
        </w:r>
        <w:r>
          <w:rPr>
            <w:noProof/>
            <w:webHidden/>
          </w:rPr>
          <w:t>441</w:t>
        </w:r>
        <w:r w:rsidR="00660EF9">
          <w:rPr>
            <w:noProof/>
            <w:webHidden/>
          </w:rPr>
          <w:fldChar w:fldCharType="end"/>
        </w:r>
      </w:hyperlink>
    </w:p>
    <w:p w14:paraId="1775CAF1" w14:textId="7B8F7980"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6" w:history="1">
        <w:r w:rsidR="00660EF9" w:rsidRPr="002007F6">
          <w:rPr>
            <w:rStyle w:val="Hyperlink"/>
            <w:noProof/>
          </w:rPr>
          <w:t>City of Whyalla</w:t>
        </w:r>
        <w:r w:rsidR="00660EF9">
          <w:rPr>
            <w:noProof/>
            <w:webHidden/>
          </w:rPr>
          <w:tab/>
        </w:r>
        <w:r w:rsidR="00660EF9">
          <w:rPr>
            <w:noProof/>
            <w:webHidden/>
          </w:rPr>
          <w:fldChar w:fldCharType="begin"/>
        </w:r>
        <w:r w:rsidR="00660EF9">
          <w:rPr>
            <w:noProof/>
            <w:webHidden/>
          </w:rPr>
          <w:instrText xml:space="preserve"> PAGEREF _Toc128041076 \h </w:instrText>
        </w:r>
        <w:r w:rsidR="00660EF9">
          <w:rPr>
            <w:noProof/>
            <w:webHidden/>
          </w:rPr>
        </w:r>
        <w:r w:rsidR="00660EF9">
          <w:rPr>
            <w:noProof/>
            <w:webHidden/>
          </w:rPr>
          <w:fldChar w:fldCharType="separate"/>
        </w:r>
        <w:r>
          <w:rPr>
            <w:noProof/>
            <w:webHidden/>
          </w:rPr>
          <w:t>441</w:t>
        </w:r>
        <w:r w:rsidR="00660EF9">
          <w:rPr>
            <w:noProof/>
            <w:webHidden/>
          </w:rPr>
          <w:fldChar w:fldCharType="end"/>
        </w:r>
      </w:hyperlink>
    </w:p>
    <w:p w14:paraId="1CF73C05" w14:textId="71CA579A"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7" w:history="1">
        <w:r w:rsidR="00660EF9" w:rsidRPr="002007F6">
          <w:rPr>
            <w:rStyle w:val="Hyperlink"/>
            <w:noProof/>
          </w:rPr>
          <w:t>Barunga West Council</w:t>
        </w:r>
        <w:r w:rsidR="00660EF9">
          <w:rPr>
            <w:noProof/>
            <w:webHidden/>
          </w:rPr>
          <w:tab/>
        </w:r>
        <w:r w:rsidR="00660EF9">
          <w:rPr>
            <w:noProof/>
            <w:webHidden/>
          </w:rPr>
          <w:fldChar w:fldCharType="begin"/>
        </w:r>
        <w:r w:rsidR="00660EF9">
          <w:rPr>
            <w:noProof/>
            <w:webHidden/>
          </w:rPr>
          <w:instrText xml:space="preserve"> PAGEREF _Toc128041077 \h </w:instrText>
        </w:r>
        <w:r w:rsidR="00660EF9">
          <w:rPr>
            <w:noProof/>
            <w:webHidden/>
          </w:rPr>
        </w:r>
        <w:r w:rsidR="00660EF9">
          <w:rPr>
            <w:noProof/>
            <w:webHidden/>
          </w:rPr>
          <w:fldChar w:fldCharType="separate"/>
        </w:r>
        <w:r>
          <w:rPr>
            <w:noProof/>
            <w:webHidden/>
          </w:rPr>
          <w:t>442</w:t>
        </w:r>
        <w:r w:rsidR="00660EF9">
          <w:rPr>
            <w:noProof/>
            <w:webHidden/>
          </w:rPr>
          <w:fldChar w:fldCharType="end"/>
        </w:r>
      </w:hyperlink>
    </w:p>
    <w:p w14:paraId="53C655B2" w14:textId="7541F658"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8" w:history="1">
        <w:r w:rsidR="00660EF9" w:rsidRPr="002007F6">
          <w:rPr>
            <w:rStyle w:val="Hyperlink"/>
            <w:noProof/>
          </w:rPr>
          <w:t>District Council of Cleve</w:t>
        </w:r>
        <w:r w:rsidR="00660EF9">
          <w:rPr>
            <w:noProof/>
            <w:webHidden/>
          </w:rPr>
          <w:tab/>
        </w:r>
        <w:r w:rsidR="00660EF9">
          <w:rPr>
            <w:noProof/>
            <w:webHidden/>
          </w:rPr>
          <w:fldChar w:fldCharType="begin"/>
        </w:r>
        <w:r w:rsidR="00660EF9">
          <w:rPr>
            <w:noProof/>
            <w:webHidden/>
          </w:rPr>
          <w:instrText xml:space="preserve"> PAGEREF _Toc128041078 \h </w:instrText>
        </w:r>
        <w:r w:rsidR="00660EF9">
          <w:rPr>
            <w:noProof/>
            <w:webHidden/>
          </w:rPr>
        </w:r>
        <w:r w:rsidR="00660EF9">
          <w:rPr>
            <w:noProof/>
            <w:webHidden/>
          </w:rPr>
          <w:fldChar w:fldCharType="separate"/>
        </w:r>
        <w:r>
          <w:rPr>
            <w:noProof/>
            <w:webHidden/>
          </w:rPr>
          <w:t>442</w:t>
        </w:r>
        <w:r w:rsidR="00660EF9">
          <w:rPr>
            <w:noProof/>
            <w:webHidden/>
          </w:rPr>
          <w:fldChar w:fldCharType="end"/>
        </w:r>
      </w:hyperlink>
    </w:p>
    <w:p w14:paraId="7AD26B3F" w14:textId="2372877E"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79" w:history="1">
        <w:r w:rsidR="00660EF9" w:rsidRPr="002007F6">
          <w:rPr>
            <w:rStyle w:val="Hyperlink"/>
            <w:noProof/>
          </w:rPr>
          <w:t>District Council of Grant</w:t>
        </w:r>
        <w:r w:rsidR="00660EF9">
          <w:rPr>
            <w:noProof/>
            <w:webHidden/>
          </w:rPr>
          <w:tab/>
        </w:r>
        <w:r w:rsidR="00660EF9">
          <w:rPr>
            <w:noProof/>
            <w:webHidden/>
          </w:rPr>
          <w:fldChar w:fldCharType="begin"/>
        </w:r>
        <w:r w:rsidR="00660EF9">
          <w:rPr>
            <w:noProof/>
            <w:webHidden/>
          </w:rPr>
          <w:instrText xml:space="preserve"> PAGEREF _Toc128041079 \h </w:instrText>
        </w:r>
        <w:r w:rsidR="00660EF9">
          <w:rPr>
            <w:noProof/>
            <w:webHidden/>
          </w:rPr>
        </w:r>
        <w:r w:rsidR="00660EF9">
          <w:rPr>
            <w:noProof/>
            <w:webHidden/>
          </w:rPr>
          <w:fldChar w:fldCharType="separate"/>
        </w:r>
        <w:r>
          <w:rPr>
            <w:noProof/>
            <w:webHidden/>
          </w:rPr>
          <w:t>442</w:t>
        </w:r>
        <w:r w:rsidR="00660EF9">
          <w:rPr>
            <w:noProof/>
            <w:webHidden/>
          </w:rPr>
          <w:fldChar w:fldCharType="end"/>
        </w:r>
      </w:hyperlink>
    </w:p>
    <w:p w14:paraId="75694B11" w14:textId="44D0E00E"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0" w:history="1">
        <w:r w:rsidR="00660EF9" w:rsidRPr="002007F6">
          <w:rPr>
            <w:rStyle w:val="Hyperlink"/>
            <w:noProof/>
          </w:rPr>
          <w:t>District Council of Karoonda East Murray</w:t>
        </w:r>
        <w:r w:rsidR="00660EF9">
          <w:rPr>
            <w:noProof/>
            <w:webHidden/>
          </w:rPr>
          <w:tab/>
        </w:r>
        <w:r w:rsidR="00660EF9">
          <w:rPr>
            <w:noProof/>
            <w:webHidden/>
          </w:rPr>
          <w:fldChar w:fldCharType="begin"/>
        </w:r>
        <w:r w:rsidR="00660EF9">
          <w:rPr>
            <w:noProof/>
            <w:webHidden/>
          </w:rPr>
          <w:instrText xml:space="preserve"> PAGEREF _Toc128041080 \h </w:instrText>
        </w:r>
        <w:r w:rsidR="00660EF9">
          <w:rPr>
            <w:noProof/>
            <w:webHidden/>
          </w:rPr>
        </w:r>
        <w:r w:rsidR="00660EF9">
          <w:rPr>
            <w:noProof/>
            <w:webHidden/>
          </w:rPr>
          <w:fldChar w:fldCharType="separate"/>
        </w:r>
        <w:r>
          <w:rPr>
            <w:noProof/>
            <w:webHidden/>
          </w:rPr>
          <w:t>442</w:t>
        </w:r>
        <w:r w:rsidR="00660EF9">
          <w:rPr>
            <w:noProof/>
            <w:webHidden/>
          </w:rPr>
          <w:fldChar w:fldCharType="end"/>
        </w:r>
      </w:hyperlink>
    </w:p>
    <w:p w14:paraId="6371BCB1" w14:textId="052F1CAB"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1" w:history="1">
        <w:r w:rsidR="00660EF9" w:rsidRPr="002007F6">
          <w:rPr>
            <w:rStyle w:val="Hyperlink"/>
            <w:noProof/>
          </w:rPr>
          <w:t>District Council of Orroroo Carrieton</w:t>
        </w:r>
        <w:r w:rsidR="00660EF9">
          <w:rPr>
            <w:noProof/>
            <w:webHidden/>
          </w:rPr>
          <w:tab/>
        </w:r>
        <w:r w:rsidR="00660EF9">
          <w:rPr>
            <w:noProof/>
            <w:webHidden/>
          </w:rPr>
          <w:fldChar w:fldCharType="begin"/>
        </w:r>
        <w:r w:rsidR="00660EF9">
          <w:rPr>
            <w:noProof/>
            <w:webHidden/>
          </w:rPr>
          <w:instrText xml:space="preserve"> PAGEREF _Toc128041081 \h </w:instrText>
        </w:r>
        <w:r w:rsidR="00660EF9">
          <w:rPr>
            <w:noProof/>
            <w:webHidden/>
          </w:rPr>
        </w:r>
        <w:r w:rsidR="00660EF9">
          <w:rPr>
            <w:noProof/>
            <w:webHidden/>
          </w:rPr>
          <w:fldChar w:fldCharType="separate"/>
        </w:r>
        <w:r>
          <w:rPr>
            <w:noProof/>
            <w:webHidden/>
          </w:rPr>
          <w:t>443</w:t>
        </w:r>
        <w:r w:rsidR="00660EF9">
          <w:rPr>
            <w:noProof/>
            <w:webHidden/>
          </w:rPr>
          <w:fldChar w:fldCharType="end"/>
        </w:r>
      </w:hyperlink>
    </w:p>
    <w:p w14:paraId="1D60B356" w14:textId="68668718"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2" w:history="1">
        <w:r w:rsidR="00660EF9" w:rsidRPr="002007F6">
          <w:rPr>
            <w:rStyle w:val="Hyperlink"/>
            <w:noProof/>
          </w:rPr>
          <w:t>Renmark Paringa Council</w:t>
        </w:r>
        <w:r w:rsidR="00660EF9">
          <w:rPr>
            <w:noProof/>
            <w:webHidden/>
          </w:rPr>
          <w:tab/>
        </w:r>
        <w:r w:rsidR="00660EF9">
          <w:rPr>
            <w:noProof/>
            <w:webHidden/>
          </w:rPr>
          <w:fldChar w:fldCharType="begin"/>
        </w:r>
        <w:r w:rsidR="00660EF9">
          <w:rPr>
            <w:noProof/>
            <w:webHidden/>
          </w:rPr>
          <w:instrText xml:space="preserve"> PAGEREF _Toc128041082 \h </w:instrText>
        </w:r>
        <w:r w:rsidR="00660EF9">
          <w:rPr>
            <w:noProof/>
            <w:webHidden/>
          </w:rPr>
        </w:r>
        <w:r w:rsidR="00660EF9">
          <w:rPr>
            <w:noProof/>
            <w:webHidden/>
          </w:rPr>
          <w:fldChar w:fldCharType="separate"/>
        </w:r>
        <w:r>
          <w:rPr>
            <w:noProof/>
            <w:webHidden/>
          </w:rPr>
          <w:t>443</w:t>
        </w:r>
        <w:r w:rsidR="00660EF9">
          <w:rPr>
            <w:noProof/>
            <w:webHidden/>
          </w:rPr>
          <w:fldChar w:fldCharType="end"/>
        </w:r>
      </w:hyperlink>
    </w:p>
    <w:p w14:paraId="21CCA656" w14:textId="46AB0C2B"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3" w:history="1">
        <w:r w:rsidR="00660EF9" w:rsidRPr="002007F6">
          <w:rPr>
            <w:rStyle w:val="Hyperlink"/>
            <w:noProof/>
          </w:rPr>
          <w:t>City of Streaky Bay</w:t>
        </w:r>
        <w:r w:rsidR="00660EF9">
          <w:rPr>
            <w:noProof/>
            <w:webHidden/>
          </w:rPr>
          <w:tab/>
        </w:r>
        <w:r w:rsidR="00660EF9">
          <w:rPr>
            <w:noProof/>
            <w:webHidden/>
          </w:rPr>
          <w:fldChar w:fldCharType="begin"/>
        </w:r>
        <w:r w:rsidR="00660EF9">
          <w:rPr>
            <w:noProof/>
            <w:webHidden/>
          </w:rPr>
          <w:instrText xml:space="preserve"> PAGEREF _Toc128041083 \h </w:instrText>
        </w:r>
        <w:r w:rsidR="00660EF9">
          <w:rPr>
            <w:noProof/>
            <w:webHidden/>
          </w:rPr>
        </w:r>
        <w:r w:rsidR="00660EF9">
          <w:rPr>
            <w:noProof/>
            <w:webHidden/>
          </w:rPr>
          <w:fldChar w:fldCharType="separate"/>
        </w:r>
        <w:r>
          <w:rPr>
            <w:noProof/>
            <w:webHidden/>
          </w:rPr>
          <w:t>443</w:t>
        </w:r>
        <w:r w:rsidR="00660EF9">
          <w:rPr>
            <w:noProof/>
            <w:webHidden/>
          </w:rPr>
          <w:fldChar w:fldCharType="end"/>
        </w:r>
      </w:hyperlink>
    </w:p>
    <w:p w14:paraId="4315FEA5" w14:textId="08765401"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4" w:history="1">
        <w:r w:rsidR="00660EF9" w:rsidRPr="002007F6">
          <w:rPr>
            <w:rStyle w:val="Hyperlink"/>
            <w:noProof/>
          </w:rPr>
          <w:t>Wattle Range Council</w:t>
        </w:r>
        <w:r w:rsidR="00660EF9">
          <w:rPr>
            <w:noProof/>
            <w:webHidden/>
          </w:rPr>
          <w:tab/>
        </w:r>
        <w:r w:rsidR="00660EF9">
          <w:rPr>
            <w:noProof/>
            <w:webHidden/>
          </w:rPr>
          <w:fldChar w:fldCharType="begin"/>
        </w:r>
        <w:r w:rsidR="00660EF9">
          <w:rPr>
            <w:noProof/>
            <w:webHidden/>
          </w:rPr>
          <w:instrText xml:space="preserve"> PAGEREF _Toc128041084 \h </w:instrText>
        </w:r>
        <w:r w:rsidR="00660EF9">
          <w:rPr>
            <w:noProof/>
            <w:webHidden/>
          </w:rPr>
        </w:r>
        <w:r w:rsidR="00660EF9">
          <w:rPr>
            <w:noProof/>
            <w:webHidden/>
          </w:rPr>
          <w:fldChar w:fldCharType="separate"/>
        </w:r>
        <w:r>
          <w:rPr>
            <w:noProof/>
            <w:webHidden/>
          </w:rPr>
          <w:t>443</w:t>
        </w:r>
        <w:r w:rsidR="00660EF9">
          <w:rPr>
            <w:noProof/>
            <w:webHidden/>
          </w:rPr>
          <w:fldChar w:fldCharType="end"/>
        </w:r>
      </w:hyperlink>
    </w:p>
    <w:p w14:paraId="3DD6CBC5" w14:textId="067DB5D0" w:rsidR="00660EF9" w:rsidRDefault="00D37E8D" w:rsidP="004B3AAA">
      <w:pPr>
        <w:pStyle w:val="TOC2"/>
        <w:tabs>
          <w:tab w:val="right" w:leader="dot" w:pos="4550"/>
        </w:tabs>
        <w:spacing w:after="80"/>
        <w:rPr>
          <w:rFonts w:asciiTheme="minorHAnsi" w:eastAsiaTheme="minorEastAsia" w:hAnsiTheme="minorHAnsi" w:cstheme="minorBidi"/>
          <w:noProof/>
          <w:color w:val="auto"/>
          <w:sz w:val="22"/>
          <w:szCs w:val="22"/>
        </w:rPr>
      </w:pPr>
      <w:hyperlink w:anchor="_Toc128041085" w:history="1">
        <w:r w:rsidR="00660EF9" w:rsidRPr="002007F6">
          <w:rPr>
            <w:rStyle w:val="Hyperlink"/>
            <w:noProof/>
          </w:rPr>
          <w:t>District Council of Yankalilla</w:t>
        </w:r>
        <w:r w:rsidR="00660EF9">
          <w:rPr>
            <w:noProof/>
            <w:webHidden/>
          </w:rPr>
          <w:tab/>
        </w:r>
        <w:r w:rsidR="00660EF9">
          <w:rPr>
            <w:noProof/>
            <w:webHidden/>
          </w:rPr>
          <w:fldChar w:fldCharType="begin"/>
        </w:r>
        <w:r w:rsidR="00660EF9">
          <w:rPr>
            <w:noProof/>
            <w:webHidden/>
          </w:rPr>
          <w:instrText xml:space="preserve"> PAGEREF _Toc128041085 \h </w:instrText>
        </w:r>
        <w:r w:rsidR="00660EF9">
          <w:rPr>
            <w:noProof/>
            <w:webHidden/>
          </w:rPr>
        </w:r>
        <w:r w:rsidR="00660EF9">
          <w:rPr>
            <w:noProof/>
            <w:webHidden/>
          </w:rPr>
          <w:fldChar w:fldCharType="separate"/>
        </w:r>
        <w:r>
          <w:rPr>
            <w:noProof/>
            <w:webHidden/>
          </w:rPr>
          <w:t>443</w:t>
        </w:r>
        <w:r w:rsidR="00660EF9">
          <w:rPr>
            <w:noProof/>
            <w:webHidden/>
          </w:rPr>
          <w:fldChar w:fldCharType="end"/>
        </w:r>
      </w:hyperlink>
    </w:p>
    <w:p w14:paraId="74541782" w14:textId="37B6CF70" w:rsidR="00660EF9" w:rsidRPr="00660EF9" w:rsidRDefault="00D37E8D" w:rsidP="00660EF9">
      <w:pPr>
        <w:pStyle w:val="Heading5"/>
        <w:rPr>
          <w:noProof/>
        </w:rPr>
      </w:pPr>
      <w:hyperlink w:anchor="_Toc128041086" w:history="1">
        <w:r w:rsidR="00660EF9" w:rsidRPr="00660EF9">
          <w:rPr>
            <w:noProof/>
          </w:rPr>
          <w:t>Public Notices</w:t>
        </w:r>
      </w:hyperlink>
    </w:p>
    <w:p w14:paraId="5916D95A" w14:textId="6EFF3637"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7" w:history="1">
        <w:r w:rsidR="00660EF9" w:rsidRPr="002007F6">
          <w:rPr>
            <w:rStyle w:val="Hyperlink"/>
            <w:noProof/>
          </w:rPr>
          <w:t>Trustee Act 1936</w:t>
        </w:r>
        <w:r w:rsidR="00660EF9">
          <w:rPr>
            <w:noProof/>
            <w:webHidden/>
          </w:rPr>
          <w:tab/>
        </w:r>
        <w:r w:rsidR="00660EF9">
          <w:rPr>
            <w:noProof/>
            <w:webHidden/>
          </w:rPr>
          <w:fldChar w:fldCharType="begin"/>
        </w:r>
        <w:r w:rsidR="00660EF9">
          <w:rPr>
            <w:noProof/>
            <w:webHidden/>
          </w:rPr>
          <w:instrText xml:space="preserve"> PAGEREF _Toc128041087 \h </w:instrText>
        </w:r>
        <w:r w:rsidR="00660EF9">
          <w:rPr>
            <w:noProof/>
            <w:webHidden/>
          </w:rPr>
        </w:r>
        <w:r w:rsidR="00660EF9">
          <w:rPr>
            <w:noProof/>
            <w:webHidden/>
          </w:rPr>
          <w:fldChar w:fldCharType="separate"/>
        </w:r>
        <w:r>
          <w:rPr>
            <w:noProof/>
            <w:webHidden/>
          </w:rPr>
          <w:t>444</w:t>
        </w:r>
        <w:r w:rsidR="00660EF9">
          <w:rPr>
            <w:noProof/>
            <w:webHidden/>
          </w:rPr>
          <w:fldChar w:fldCharType="end"/>
        </w:r>
      </w:hyperlink>
    </w:p>
    <w:p w14:paraId="5C9D26BD" w14:textId="74A6442A" w:rsidR="00660EF9" w:rsidRDefault="00D37E8D">
      <w:pPr>
        <w:pStyle w:val="TOC2"/>
        <w:tabs>
          <w:tab w:val="right" w:leader="dot" w:pos="4550"/>
        </w:tabs>
        <w:rPr>
          <w:rFonts w:asciiTheme="minorHAnsi" w:eastAsiaTheme="minorEastAsia" w:hAnsiTheme="minorHAnsi" w:cstheme="minorBidi"/>
          <w:noProof/>
          <w:color w:val="auto"/>
          <w:sz w:val="22"/>
          <w:szCs w:val="22"/>
        </w:rPr>
      </w:pPr>
      <w:hyperlink w:anchor="_Toc128041088" w:history="1">
        <w:r w:rsidR="00660EF9" w:rsidRPr="002007F6">
          <w:rPr>
            <w:rStyle w:val="Hyperlink"/>
            <w:noProof/>
          </w:rPr>
          <w:t>Unclaimed Moneys Act 1891</w:t>
        </w:r>
        <w:r w:rsidR="00660EF9">
          <w:rPr>
            <w:noProof/>
            <w:webHidden/>
          </w:rPr>
          <w:tab/>
        </w:r>
        <w:r w:rsidR="00660EF9">
          <w:rPr>
            <w:noProof/>
            <w:webHidden/>
          </w:rPr>
          <w:fldChar w:fldCharType="begin"/>
        </w:r>
        <w:r w:rsidR="00660EF9">
          <w:rPr>
            <w:noProof/>
            <w:webHidden/>
          </w:rPr>
          <w:instrText xml:space="preserve"> PAGEREF _Toc128041088 \h </w:instrText>
        </w:r>
        <w:r w:rsidR="00660EF9">
          <w:rPr>
            <w:noProof/>
            <w:webHidden/>
          </w:rPr>
        </w:r>
        <w:r w:rsidR="00660EF9">
          <w:rPr>
            <w:noProof/>
            <w:webHidden/>
          </w:rPr>
          <w:fldChar w:fldCharType="separate"/>
        </w:r>
        <w:r>
          <w:rPr>
            <w:noProof/>
            <w:webHidden/>
          </w:rPr>
          <w:t>444</w:t>
        </w:r>
        <w:r w:rsidR="00660EF9">
          <w:rPr>
            <w:noProof/>
            <w:webHidden/>
          </w:rPr>
          <w:fldChar w:fldCharType="end"/>
        </w:r>
      </w:hyperlink>
    </w:p>
    <w:p w14:paraId="7BDB3881" w14:textId="105947A0" w:rsidR="0035604B" w:rsidRDefault="0016463B" w:rsidP="004B3AAA">
      <w:pPr>
        <w:pStyle w:val="Heading5"/>
      </w:pPr>
      <w:r>
        <w:fldChar w:fldCharType="end"/>
      </w:r>
    </w:p>
    <w:p w14:paraId="2413AAAB" w14:textId="77777777" w:rsidR="001B7138" w:rsidRDefault="001B7138" w:rsidP="001B7138">
      <w:pPr>
        <w:spacing w:after="0"/>
        <w:rPr>
          <w:smallCaps/>
          <w:szCs w:val="17"/>
        </w:rPr>
      </w:pPr>
    </w:p>
    <w:p w14:paraId="21873B10"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5BF19F97" w14:textId="77777777" w:rsidR="009D1E2E" w:rsidRPr="00C32E4F" w:rsidRDefault="009D1E2E" w:rsidP="00F80EF5">
      <w:pPr>
        <w:pStyle w:val="Heading1"/>
      </w:pPr>
      <w:bookmarkStart w:id="1" w:name="_Toc33707977"/>
      <w:bookmarkStart w:id="2" w:name="_Toc33708148"/>
      <w:bookmarkStart w:id="3" w:name="_Toc128041040"/>
      <w:r w:rsidRPr="009D1E2E">
        <w:lastRenderedPageBreak/>
        <w:t>Governor’s Instruments</w:t>
      </w:r>
      <w:bookmarkEnd w:id="1"/>
      <w:bookmarkEnd w:id="2"/>
      <w:bookmarkEnd w:id="3"/>
      <w:r>
        <w:t xml:space="preserve"> </w:t>
      </w:r>
    </w:p>
    <w:p w14:paraId="1B020C3B" w14:textId="77777777" w:rsidR="00082D85" w:rsidRPr="00F52945" w:rsidRDefault="00082D85" w:rsidP="00082D85">
      <w:pPr>
        <w:pStyle w:val="Heading2"/>
      </w:pPr>
      <w:bookmarkStart w:id="4" w:name="_Toc128041041"/>
      <w:r w:rsidRPr="006F799B">
        <w:rPr>
          <w:rStyle w:val="GG-bodyChar"/>
          <w:rFonts w:eastAsiaTheme="minorHAnsi"/>
        </w:rPr>
        <w:t>ACTS</w:t>
      </w:r>
      <w:bookmarkEnd w:id="4"/>
    </w:p>
    <w:p w14:paraId="389C00AF" w14:textId="77777777" w:rsidR="00082D85" w:rsidRPr="00F52945" w:rsidRDefault="00082D85" w:rsidP="00082D85">
      <w:pPr>
        <w:pStyle w:val="GG-body"/>
        <w:spacing w:after="0"/>
        <w:jc w:val="right"/>
      </w:pPr>
      <w:r w:rsidRPr="00F52945">
        <w:t>Department of the Premier and Cabinet</w:t>
      </w:r>
    </w:p>
    <w:p w14:paraId="53D31DD4" w14:textId="77777777" w:rsidR="00082D85" w:rsidRPr="00F52945" w:rsidRDefault="00082D85" w:rsidP="00082D85">
      <w:pPr>
        <w:pStyle w:val="GG-body"/>
        <w:jc w:val="right"/>
      </w:pPr>
      <w:r w:rsidRPr="00F52945">
        <w:t>Adelaide, 23 February 2023</w:t>
      </w:r>
    </w:p>
    <w:p w14:paraId="652C2934" w14:textId="77777777" w:rsidR="00082D85" w:rsidRPr="00FC691A" w:rsidRDefault="00082D85" w:rsidP="00082D85">
      <w:pPr>
        <w:pStyle w:val="GG-body"/>
      </w:pPr>
      <w:r w:rsidRPr="00FC691A">
        <w:t xml:space="preserve">Her Excellency the Governor directs it to be notified for general information that she has in the name and on behalf of His Majesty </w:t>
      </w:r>
      <w:proofErr w:type="gramStart"/>
      <w:r w:rsidRPr="00FC691A">
        <w:t>The</w:t>
      </w:r>
      <w:proofErr w:type="gramEnd"/>
      <w:r w:rsidRPr="00FC691A">
        <w:t xml:space="preserve"> King, this day assented to the undermentioned Bills passed by the Legislative Council and House of Assembly in Parliament assembled, viz.:</w:t>
      </w:r>
    </w:p>
    <w:p w14:paraId="6A358BE6" w14:textId="77777777" w:rsidR="00082D85" w:rsidRPr="00F52945" w:rsidRDefault="00082D85" w:rsidP="00082D85">
      <w:pPr>
        <w:spacing w:after="0"/>
        <w:ind w:left="142"/>
        <w:rPr>
          <w:szCs w:val="17"/>
        </w:rPr>
      </w:pPr>
      <w:r w:rsidRPr="00F52945">
        <w:rPr>
          <w:szCs w:val="17"/>
        </w:rPr>
        <w:t>No. 1 of 2023—Motor Vehicles (Electric Vehicle Levy) Amendment Repeal Bill 2023</w:t>
      </w:r>
    </w:p>
    <w:p w14:paraId="2344F8DB" w14:textId="77777777" w:rsidR="00082D85" w:rsidRDefault="00082D85" w:rsidP="00082D85">
      <w:pPr>
        <w:ind w:left="284"/>
        <w:rPr>
          <w:szCs w:val="17"/>
        </w:rPr>
      </w:pPr>
      <w:r w:rsidRPr="00F52945">
        <w:rPr>
          <w:szCs w:val="17"/>
        </w:rPr>
        <w:t>An Act to repeal the Motor Vehicles (Electric Vehicle Levy) Amendment Act 2021</w:t>
      </w:r>
    </w:p>
    <w:p w14:paraId="280BBE87" w14:textId="77777777" w:rsidR="00082D85" w:rsidRDefault="00082D85" w:rsidP="00082D85">
      <w:pPr>
        <w:spacing w:after="0"/>
        <w:ind w:left="142"/>
        <w:rPr>
          <w:szCs w:val="17"/>
        </w:rPr>
      </w:pPr>
      <w:r w:rsidRPr="00F52945">
        <w:rPr>
          <w:szCs w:val="17"/>
        </w:rPr>
        <w:t>No. 2 of 2023—Statutes Amendment (Attorney-General’s Portfolio) (No 2) Bill 2023</w:t>
      </w:r>
    </w:p>
    <w:p w14:paraId="65991A21" w14:textId="77777777" w:rsidR="00082D85" w:rsidRDefault="00082D85" w:rsidP="00082D85">
      <w:pPr>
        <w:ind w:left="284"/>
        <w:rPr>
          <w:szCs w:val="17"/>
        </w:rPr>
      </w:pPr>
      <w:r w:rsidRPr="00F52945">
        <w:rPr>
          <w:szCs w:val="17"/>
        </w:rPr>
        <w:t>An Act to amend the Judicial Conduct Commissioner Act 2015 and the Youth Court Act 1993</w:t>
      </w:r>
    </w:p>
    <w:p w14:paraId="3D8C6311" w14:textId="77777777" w:rsidR="00082D85" w:rsidRDefault="00082D85" w:rsidP="00082D85">
      <w:pPr>
        <w:spacing w:after="0"/>
        <w:ind w:left="142"/>
        <w:rPr>
          <w:szCs w:val="17"/>
        </w:rPr>
      </w:pPr>
      <w:r w:rsidRPr="00F52945">
        <w:rPr>
          <w:szCs w:val="17"/>
        </w:rPr>
        <w:t>No. 3 of 2023—Rail Safety National Law (South Australia) (Miscellaneous) Amendment Bill 2023</w:t>
      </w:r>
    </w:p>
    <w:p w14:paraId="4DC15F69" w14:textId="77777777" w:rsidR="00082D85" w:rsidRDefault="00082D85" w:rsidP="00082D85">
      <w:pPr>
        <w:ind w:left="284"/>
        <w:rPr>
          <w:szCs w:val="17"/>
        </w:rPr>
      </w:pPr>
      <w:r w:rsidRPr="00F52945">
        <w:rPr>
          <w:szCs w:val="17"/>
        </w:rPr>
        <w:t>An Act to amend the Rail Safety National Law (South Australia) Act 2012</w:t>
      </w:r>
    </w:p>
    <w:p w14:paraId="0E762FFD" w14:textId="77777777" w:rsidR="00082D85" w:rsidRDefault="00082D85" w:rsidP="00082D85">
      <w:pPr>
        <w:spacing w:after="0"/>
        <w:ind w:left="142"/>
        <w:rPr>
          <w:szCs w:val="17"/>
        </w:rPr>
      </w:pPr>
      <w:r w:rsidRPr="00F52945">
        <w:rPr>
          <w:szCs w:val="17"/>
        </w:rPr>
        <w:t>No. 4 of 2023—Statutes Amendment (Attorney-General’s Portfolio and Other Justice Measures) Bill 2023</w:t>
      </w:r>
    </w:p>
    <w:p w14:paraId="671BC583" w14:textId="77777777" w:rsidR="00082D85" w:rsidRDefault="00082D85" w:rsidP="00082D85">
      <w:pPr>
        <w:ind w:left="284"/>
        <w:rPr>
          <w:szCs w:val="17"/>
        </w:rPr>
      </w:pPr>
      <w:r w:rsidRPr="00F52945">
        <w:rPr>
          <w:szCs w:val="17"/>
        </w:rPr>
        <w:t xml:space="preserve">An Act to amend various Acts within the portfolio of the Attorney-General and to amend certain other </w:t>
      </w:r>
      <w:proofErr w:type="gramStart"/>
      <w:r w:rsidRPr="00F52945">
        <w:rPr>
          <w:szCs w:val="17"/>
        </w:rPr>
        <w:t>Acts</w:t>
      </w:r>
      <w:proofErr w:type="gramEnd"/>
    </w:p>
    <w:p w14:paraId="2F75332B" w14:textId="77777777" w:rsidR="00082D85" w:rsidRDefault="00082D85" w:rsidP="00082D85">
      <w:pPr>
        <w:spacing w:after="0"/>
        <w:ind w:left="142"/>
        <w:rPr>
          <w:szCs w:val="17"/>
        </w:rPr>
      </w:pPr>
      <w:r w:rsidRPr="00F52945">
        <w:rPr>
          <w:szCs w:val="17"/>
        </w:rPr>
        <w:t>No. 5 of 2023—Burial and Cremation (Interment Rights) Amendment Bill 2023</w:t>
      </w:r>
    </w:p>
    <w:p w14:paraId="3E38C6C6" w14:textId="77777777" w:rsidR="00082D85" w:rsidRDefault="00082D85" w:rsidP="00082D85">
      <w:pPr>
        <w:ind w:left="284"/>
        <w:rPr>
          <w:szCs w:val="17"/>
        </w:rPr>
      </w:pPr>
      <w:r w:rsidRPr="00F52945">
        <w:rPr>
          <w:szCs w:val="17"/>
        </w:rPr>
        <w:t>An Act to amend the Burial and Cremation Act 2013</w:t>
      </w:r>
    </w:p>
    <w:p w14:paraId="232E5EB7" w14:textId="77777777" w:rsidR="00082D85" w:rsidRPr="00F52945" w:rsidRDefault="00082D85" w:rsidP="00082D85">
      <w:pPr>
        <w:spacing w:after="0"/>
        <w:jc w:val="center"/>
        <w:rPr>
          <w:szCs w:val="17"/>
        </w:rPr>
      </w:pPr>
      <w:r w:rsidRPr="006F799B">
        <w:rPr>
          <w:rStyle w:val="GG-bodyChar"/>
          <w:rFonts w:eastAsiaTheme="minorHAnsi"/>
        </w:rPr>
        <w:t>By command,</w:t>
      </w:r>
    </w:p>
    <w:p w14:paraId="44F46294" w14:textId="77777777" w:rsidR="00082D85" w:rsidRPr="00DA2DA2" w:rsidRDefault="00082D85" w:rsidP="00082D85">
      <w:pPr>
        <w:spacing w:after="0"/>
        <w:jc w:val="right"/>
        <w:rPr>
          <w:smallCaps/>
          <w:szCs w:val="17"/>
        </w:rPr>
      </w:pPr>
      <w:r>
        <w:rPr>
          <w:smallCaps/>
          <w:szCs w:val="17"/>
        </w:rPr>
        <w:t>Katrine Anne Hildyard, MP</w:t>
      </w:r>
    </w:p>
    <w:p w14:paraId="6E76A845" w14:textId="77777777" w:rsidR="00082D85" w:rsidRDefault="00082D85" w:rsidP="00082D85">
      <w:pPr>
        <w:spacing w:after="0"/>
        <w:jc w:val="right"/>
        <w:rPr>
          <w:szCs w:val="17"/>
        </w:rPr>
      </w:pPr>
      <w:r w:rsidRPr="00F52945">
        <w:rPr>
          <w:szCs w:val="17"/>
        </w:rPr>
        <w:t>For Premier</w:t>
      </w:r>
    </w:p>
    <w:p w14:paraId="59225D78" w14:textId="77777777" w:rsidR="00082D85" w:rsidRDefault="00082D85" w:rsidP="00082D85">
      <w:pPr>
        <w:pBdr>
          <w:bottom w:val="single" w:sz="4" w:space="1" w:color="auto"/>
        </w:pBdr>
        <w:spacing w:after="0" w:line="52" w:lineRule="exact"/>
        <w:jc w:val="center"/>
        <w:rPr>
          <w:rStyle w:val="GG-bodyChar"/>
          <w:rFonts w:eastAsiaTheme="minorHAnsi"/>
        </w:rPr>
      </w:pPr>
    </w:p>
    <w:p w14:paraId="1668AEEB" w14:textId="77777777" w:rsidR="00082D85" w:rsidRDefault="00082D85" w:rsidP="00082D85">
      <w:pPr>
        <w:pBdr>
          <w:top w:val="single" w:sz="4" w:space="1" w:color="auto"/>
        </w:pBdr>
        <w:spacing w:before="34" w:after="0" w:line="14" w:lineRule="exact"/>
        <w:jc w:val="center"/>
        <w:rPr>
          <w:rStyle w:val="GG-bodyChar"/>
          <w:rFonts w:eastAsiaTheme="minorHAnsi"/>
        </w:rPr>
      </w:pPr>
    </w:p>
    <w:p w14:paraId="490B3D8B" w14:textId="77777777" w:rsidR="00082D85" w:rsidRDefault="00082D85" w:rsidP="00082D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Style w:val="GG-bodyChar"/>
          <w:rFonts w:eastAsiaTheme="minorHAnsi"/>
        </w:rPr>
      </w:pPr>
    </w:p>
    <w:p w14:paraId="4F44E4F9" w14:textId="77777777" w:rsidR="00082D85" w:rsidRPr="00FC58A6" w:rsidRDefault="00082D85" w:rsidP="00082D85">
      <w:pPr>
        <w:pStyle w:val="Heading2"/>
      </w:pPr>
      <w:bookmarkStart w:id="5" w:name="_Toc128041042"/>
      <w:r w:rsidRPr="006F799B">
        <w:rPr>
          <w:rStyle w:val="GG-bodyChar"/>
          <w:rFonts w:eastAsiaTheme="minorHAnsi"/>
        </w:rPr>
        <w:t>APPOINTMENTS</w:t>
      </w:r>
      <w:bookmarkEnd w:id="5"/>
    </w:p>
    <w:p w14:paraId="2110F861" w14:textId="77777777" w:rsidR="00082D85" w:rsidRPr="00F52945" w:rsidRDefault="00082D85" w:rsidP="00082D85">
      <w:pPr>
        <w:pStyle w:val="GG-body"/>
        <w:spacing w:after="0"/>
        <w:jc w:val="right"/>
      </w:pPr>
      <w:r w:rsidRPr="00F52945">
        <w:t>Department of the Premier and Cabinet</w:t>
      </w:r>
    </w:p>
    <w:p w14:paraId="23156580" w14:textId="77777777" w:rsidR="00082D85" w:rsidRPr="00F52945" w:rsidRDefault="00082D85" w:rsidP="00082D85">
      <w:pPr>
        <w:pStyle w:val="GG-body"/>
        <w:jc w:val="right"/>
      </w:pPr>
      <w:r w:rsidRPr="00F52945">
        <w:t>Adelaide, 23 February 2023</w:t>
      </w:r>
    </w:p>
    <w:p w14:paraId="06E3A530" w14:textId="77777777" w:rsidR="00082D85" w:rsidRPr="00F52945" w:rsidRDefault="00082D85" w:rsidP="00082D85">
      <w:pPr>
        <w:pStyle w:val="GG-body"/>
      </w:pPr>
      <w:r w:rsidRPr="00F52945">
        <w:t>Her Excellency the Governor in Executive Council has been pleased to appoint the undermentioned to the Board of Green Industries SA, pursuant to the provisions of the Green Industries SA Act 2004:</w:t>
      </w:r>
    </w:p>
    <w:p w14:paraId="6644D310" w14:textId="77777777" w:rsidR="00082D85" w:rsidRPr="00F52945" w:rsidRDefault="00082D85" w:rsidP="00082D85">
      <w:pPr>
        <w:spacing w:after="0"/>
        <w:ind w:left="142"/>
        <w:rPr>
          <w:szCs w:val="17"/>
        </w:rPr>
      </w:pPr>
      <w:r w:rsidRPr="00F52945">
        <w:rPr>
          <w:szCs w:val="17"/>
        </w:rPr>
        <w:t>Member: from 23 February 2023 until 22 February 2026</w:t>
      </w:r>
    </w:p>
    <w:p w14:paraId="79620897" w14:textId="77777777" w:rsidR="00082D85" w:rsidRDefault="00082D85" w:rsidP="00082D85">
      <w:pPr>
        <w:spacing w:after="240"/>
        <w:ind w:left="284"/>
        <w:contextualSpacing/>
        <w:rPr>
          <w:szCs w:val="17"/>
        </w:rPr>
      </w:pPr>
      <w:r w:rsidRPr="00F52945">
        <w:rPr>
          <w:szCs w:val="17"/>
        </w:rPr>
        <w:t xml:space="preserve">Nikki Kirsten </w:t>
      </w:r>
      <w:proofErr w:type="spellStart"/>
      <w:r w:rsidRPr="00F52945">
        <w:rPr>
          <w:szCs w:val="17"/>
        </w:rPr>
        <w:t>Govan</w:t>
      </w:r>
      <w:proofErr w:type="spellEnd"/>
      <w:r w:rsidRPr="00F52945">
        <w:rPr>
          <w:szCs w:val="17"/>
        </w:rPr>
        <w:t xml:space="preserve"> </w:t>
      </w:r>
    </w:p>
    <w:p w14:paraId="40F08BC1" w14:textId="77777777" w:rsidR="00082D85" w:rsidRPr="00AB2B1E" w:rsidRDefault="00082D85" w:rsidP="00082D85">
      <w:pPr>
        <w:spacing w:after="240"/>
        <w:ind w:left="284"/>
        <w:contextualSpacing/>
        <w:rPr>
          <w:szCs w:val="17"/>
        </w:rPr>
      </w:pPr>
      <w:r w:rsidRPr="00F52945">
        <w:rPr>
          <w:szCs w:val="17"/>
        </w:rPr>
        <w:t xml:space="preserve">Rebecca Wilson </w:t>
      </w:r>
    </w:p>
    <w:p w14:paraId="672E518A" w14:textId="77777777" w:rsidR="00082D85" w:rsidRPr="00AB2B1E" w:rsidRDefault="00082D85" w:rsidP="00082D85">
      <w:pPr>
        <w:spacing w:after="240"/>
        <w:ind w:left="284"/>
        <w:contextualSpacing/>
        <w:rPr>
          <w:szCs w:val="17"/>
        </w:rPr>
      </w:pPr>
      <w:r w:rsidRPr="00F52945">
        <w:rPr>
          <w:szCs w:val="17"/>
        </w:rPr>
        <w:t xml:space="preserve">Dougal </w:t>
      </w:r>
      <w:r>
        <w:rPr>
          <w:szCs w:val="17"/>
        </w:rPr>
        <w:t xml:space="preserve">Ross </w:t>
      </w:r>
      <w:proofErr w:type="spellStart"/>
      <w:r w:rsidRPr="00F52945">
        <w:rPr>
          <w:szCs w:val="17"/>
        </w:rPr>
        <w:t>McOmish</w:t>
      </w:r>
      <w:proofErr w:type="spellEnd"/>
    </w:p>
    <w:p w14:paraId="76FB0095" w14:textId="77777777" w:rsidR="00082D85" w:rsidRPr="00AB2B1E" w:rsidRDefault="00082D85" w:rsidP="00082D85">
      <w:pPr>
        <w:ind w:left="284"/>
        <w:rPr>
          <w:szCs w:val="17"/>
        </w:rPr>
      </w:pPr>
      <w:r w:rsidRPr="00F52945">
        <w:rPr>
          <w:szCs w:val="17"/>
        </w:rPr>
        <w:t>Tracey Powell</w:t>
      </w:r>
    </w:p>
    <w:p w14:paraId="16525216" w14:textId="77777777" w:rsidR="00082D85" w:rsidRDefault="00082D85" w:rsidP="00082D85">
      <w:pPr>
        <w:spacing w:after="0"/>
        <w:ind w:left="142"/>
        <w:rPr>
          <w:szCs w:val="17"/>
        </w:rPr>
      </w:pPr>
      <w:r w:rsidRPr="00F52945">
        <w:rPr>
          <w:szCs w:val="17"/>
        </w:rPr>
        <w:t>Member: from 23 February 2023 until 4 August 2024</w:t>
      </w:r>
    </w:p>
    <w:p w14:paraId="6F23D681" w14:textId="77777777" w:rsidR="00082D85" w:rsidRDefault="00082D85" w:rsidP="00082D85">
      <w:pPr>
        <w:ind w:left="284"/>
        <w:rPr>
          <w:szCs w:val="17"/>
        </w:rPr>
      </w:pPr>
      <w:r w:rsidRPr="00F52945">
        <w:rPr>
          <w:szCs w:val="17"/>
        </w:rPr>
        <w:t xml:space="preserve">Jodie Louise Conduit </w:t>
      </w:r>
    </w:p>
    <w:p w14:paraId="4CE8FBC3" w14:textId="77777777" w:rsidR="00082D85" w:rsidRDefault="00082D85" w:rsidP="00082D85">
      <w:pPr>
        <w:spacing w:after="0"/>
        <w:ind w:left="142"/>
        <w:rPr>
          <w:szCs w:val="17"/>
        </w:rPr>
      </w:pPr>
      <w:r w:rsidRPr="00F52945">
        <w:rPr>
          <w:szCs w:val="17"/>
        </w:rPr>
        <w:t>Presiding Member: from 23 February 2023 until 22 February 2026</w:t>
      </w:r>
    </w:p>
    <w:p w14:paraId="210F4D12" w14:textId="77777777" w:rsidR="00082D85" w:rsidRDefault="00082D85" w:rsidP="00082D85">
      <w:pPr>
        <w:ind w:left="284"/>
        <w:rPr>
          <w:szCs w:val="17"/>
        </w:rPr>
      </w:pPr>
      <w:r w:rsidRPr="00F52945">
        <w:rPr>
          <w:szCs w:val="17"/>
        </w:rPr>
        <w:t xml:space="preserve">Nikki Kirsten </w:t>
      </w:r>
      <w:proofErr w:type="spellStart"/>
      <w:r w:rsidRPr="00F52945">
        <w:rPr>
          <w:szCs w:val="17"/>
        </w:rPr>
        <w:t>Govan</w:t>
      </w:r>
      <w:proofErr w:type="spellEnd"/>
      <w:r w:rsidRPr="00F52945">
        <w:rPr>
          <w:szCs w:val="17"/>
        </w:rPr>
        <w:t xml:space="preserve"> </w:t>
      </w:r>
    </w:p>
    <w:p w14:paraId="630C6E39" w14:textId="77777777" w:rsidR="00082D85" w:rsidRPr="00F52945" w:rsidRDefault="00082D85" w:rsidP="00082D85">
      <w:pPr>
        <w:spacing w:after="0"/>
        <w:jc w:val="center"/>
        <w:rPr>
          <w:szCs w:val="17"/>
        </w:rPr>
      </w:pPr>
      <w:r w:rsidRPr="00F52945">
        <w:rPr>
          <w:szCs w:val="17"/>
        </w:rPr>
        <w:t>By command,</w:t>
      </w:r>
    </w:p>
    <w:p w14:paraId="6EED73DF" w14:textId="77777777" w:rsidR="00082D85" w:rsidRPr="00DA2DA2" w:rsidRDefault="00082D85" w:rsidP="00082D85">
      <w:pPr>
        <w:spacing w:after="0"/>
        <w:jc w:val="right"/>
        <w:rPr>
          <w:smallCaps/>
          <w:szCs w:val="17"/>
        </w:rPr>
      </w:pPr>
      <w:r>
        <w:rPr>
          <w:smallCaps/>
          <w:szCs w:val="17"/>
        </w:rPr>
        <w:t>Katrine Anne Hildyard, MP</w:t>
      </w:r>
    </w:p>
    <w:p w14:paraId="268312D2" w14:textId="77777777" w:rsidR="00082D85" w:rsidRPr="00F52945" w:rsidRDefault="00082D85" w:rsidP="00082D85">
      <w:pPr>
        <w:spacing w:after="0"/>
        <w:jc w:val="right"/>
        <w:rPr>
          <w:szCs w:val="17"/>
        </w:rPr>
      </w:pPr>
      <w:r w:rsidRPr="00F52945">
        <w:rPr>
          <w:szCs w:val="17"/>
        </w:rPr>
        <w:t>For Premier</w:t>
      </w:r>
    </w:p>
    <w:p w14:paraId="0D75CFD8" w14:textId="77777777" w:rsidR="00082D85" w:rsidRPr="00F52945" w:rsidRDefault="00082D85" w:rsidP="00082D85">
      <w:pPr>
        <w:spacing w:after="0"/>
        <w:rPr>
          <w:szCs w:val="17"/>
        </w:rPr>
      </w:pPr>
      <w:r w:rsidRPr="00F52945">
        <w:rPr>
          <w:szCs w:val="17"/>
        </w:rPr>
        <w:t>CAB23/00011</w:t>
      </w:r>
    </w:p>
    <w:p w14:paraId="7BB344DE" w14:textId="77777777" w:rsidR="00082D85" w:rsidRDefault="00082D85" w:rsidP="00082D85">
      <w:pPr>
        <w:pBdr>
          <w:top w:val="single" w:sz="4" w:space="1" w:color="auto"/>
        </w:pBdr>
        <w:spacing w:before="100" w:after="0" w:line="14" w:lineRule="exact"/>
        <w:jc w:val="center"/>
      </w:pPr>
    </w:p>
    <w:p w14:paraId="2765E9B8" w14:textId="77777777" w:rsidR="00082D85" w:rsidRPr="00F52945" w:rsidRDefault="00082D85" w:rsidP="00082D85">
      <w:pPr>
        <w:pStyle w:val="GG-body"/>
        <w:spacing w:after="0"/>
        <w:jc w:val="right"/>
      </w:pPr>
    </w:p>
    <w:p w14:paraId="0BC3EF12" w14:textId="77777777" w:rsidR="00082D85" w:rsidRPr="00F52945" w:rsidRDefault="00082D85" w:rsidP="00082D85">
      <w:pPr>
        <w:pStyle w:val="GG-body"/>
        <w:spacing w:after="0"/>
        <w:jc w:val="right"/>
      </w:pPr>
      <w:r w:rsidRPr="00F52945">
        <w:t>Department of the Premier and Cabinet</w:t>
      </w:r>
    </w:p>
    <w:p w14:paraId="76B733FE" w14:textId="77777777" w:rsidR="00082D85" w:rsidRPr="00F52945" w:rsidRDefault="00082D85" w:rsidP="00082D85">
      <w:pPr>
        <w:pStyle w:val="GG-body"/>
        <w:jc w:val="right"/>
      </w:pPr>
      <w:r w:rsidRPr="00F52945">
        <w:t>Adelaide, 23 February 2023</w:t>
      </w:r>
    </w:p>
    <w:p w14:paraId="6D5288CA" w14:textId="77777777" w:rsidR="00082D85" w:rsidRPr="00F52945" w:rsidRDefault="00082D85" w:rsidP="00082D85">
      <w:pPr>
        <w:pStyle w:val="GG-body"/>
      </w:pPr>
      <w:r w:rsidRPr="00F52945">
        <w:t>Her Excellency the Governor in Executive Council has been pleased to appoint the undermentioned to the South Australian Museum Board, pursuant to the provisions of the South Australian Museum Act 1976:</w:t>
      </w:r>
    </w:p>
    <w:p w14:paraId="12568E6B" w14:textId="77777777" w:rsidR="00082D85" w:rsidRPr="00F52945" w:rsidRDefault="00082D85" w:rsidP="00082D85">
      <w:pPr>
        <w:spacing w:after="0"/>
        <w:ind w:left="142"/>
        <w:rPr>
          <w:szCs w:val="17"/>
        </w:rPr>
      </w:pPr>
      <w:r w:rsidRPr="00F52945">
        <w:rPr>
          <w:szCs w:val="17"/>
        </w:rPr>
        <w:t>Member: from 28 February 2023 until 27 February 2026</w:t>
      </w:r>
    </w:p>
    <w:p w14:paraId="1DA25B0A" w14:textId="77777777" w:rsidR="00082D85" w:rsidRDefault="00082D85" w:rsidP="00082D85">
      <w:pPr>
        <w:spacing w:after="240"/>
        <w:ind w:left="284"/>
        <w:contextualSpacing/>
        <w:rPr>
          <w:szCs w:val="17"/>
        </w:rPr>
      </w:pPr>
      <w:r w:rsidRPr="00F52945">
        <w:rPr>
          <w:szCs w:val="17"/>
        </w:rPr>
        <w:t xml:space="preserve">Susan Yvette Edwards </w:t>
      </w:r>
    </w:p>
    <w:p w14:paraId="788B6300" w14:textId="77777777" w:rsidR="00082D85" w:rsidRPr="00AB2B1E" w:rsidRDefault="00082D85" w:rsidP="00082D85">
      <w:pPr>
        <w:ind w:left="284"/>
        <w:rPr>
          <w:szCs w:val="17"/>
        </w:rPr>
      </w:pPr>
      <w:r w:rsidRPr="00F52945">
        <w:rPr>
          <w:szCs w:val="17"/>
        </w:rPr>
        <w:t xml:space="preserve">Vicki Anne Wilson </w:t>
      </w:r>
    </w:p>
    <w:p w14:paraId="1661E513" w14:textId="77777777" w:rsidR="00082D85" w:rsidRPr="00F52945" w:rsidRDefault="00082D85" w:rsidP="00082D85">
      <w:pPr>
        <w:spacing w:after="0"/>
        <w:jc w:val="center"/>
        <w:rPr>
          <w:szCs w:val="17"/>
        </w:rPr>
      </w:pPr>
      <w:r w:rsidRPr="00F52945">
        <w:rPr>
          <w:szCs w:val="17"/>
        </w:rPr>
        <w:t>By command,</w:t>
      </w:r>
    </w:p>
    <w:p w14:paraId="449DB6EF" w14:textId="77777777" w:rsidR="00082D85" w:rsidRPr="00DA2DA2" w:rsidRDefault="00082D85" w:rsidP="00082D85">
      <w:pPr>
        <w:spacing w:after="0"/>
        <w:jc w:val="right"/>
        <w:rPr>
          <w:smallCaps/>
          <w:szCs w:val="17"/>
        </w:rPr>
      </w:pPr>
      <w:r>
        <w:rPr>
          <w:smallCaps/>
          <w:szCs w:val="17"/>
        </w:rPr>
        <w:t>Katrine Anne Hildyard, MP</w:t>
      </w:r>
    </w:p>
    <w:p w14:paraId="717FCF08" w14:textId="77777777" w:rsidR="00082D85" w:rsidRPr="00F52945" w:rsidRDefault="00082D85" w:rsidP="00082D85">
      <w:pPr>
        <w:spacing w:after="0"/>
        <w:jc w:val="right"/>
        <w:rPr>
          <w:szCs w:val="17"/>
        </w:rPr>
      </w:pPr>
      <w:r w:rsidRPr="00F52945">
        <w:rPr>
          <w:szCs w:val="17"/>
        </w:rPr>
        <w:t>For Premier</w:t>
      </w:r>
    </w:p>
    <w:p w14:paraId="4F364870" w14:textId="77777777" w:rsidR="00082D85" w:rsidRDefault="00082D85" w:rsidP="00082D85">
      <w:pPr>
        <w:spacing w:after="0"/>
        <w:rPr>
          <w:szCs w:val="17"/>
        </w:rPr>
      </w:pPr>
      <w:r w:rsidRPr="00F52945">
        <w:rPr>
          <w:szCs w:val="17"/>
        </w:rPr>
        <w:t>23ART0005CS</w:t>
      </w:r>
    </w:p>
    <w:p w14:paraId="7085C521" w14:textId="77777777" w:rsidR="00082D85" w:rsidRDefault="00082D85" w:rsidP="00082D85">
      <w:pPr>
        <w:pBdr>
          <w:bottom w:val="single" w:sz="4" w:space="1" w:color="auto"/>
        </w:pBdr>
        <w:spacing w:after="0" w:line="52" w:lineRule="exact"/>
        <w:jc w:val="center"/>
      </w:pPr>
    </w:p>
    <w:p w14:paraId="56E87806" w14:textId="77777777" w:rsidR="00082D85" w:rsidRDefault="00082D85" w:rsidP="00082D85">
      <w:pPr>
        <w:pBdr>
          <w:top w:val="single" w:sz="4" w:space="1" w:color="auto"/>
        </w:pBdr>
        <w:spacing w:before="34" w:after="0" w:line="14" w:lineRule="exact"/>
        <w:jc w:val="center"/>
      </w:pPr>
    </w:p>
    <w:p w14:paraId="16D19ED2" w14:textId="77777777" w:rsidR="00B77C3F" w:rsidRDefault="00B77C3F" w:rsidP="0016463B">
      <w:pPr>
        <w:pStyle w:val="GG-body"/>
        <w:rPr>
          <w:lang w:val="en-US"/>
        </w:rPr>
      </w:pPr>
    </w:p>
    <w:p w14:paraId="2312241C" w14:textId="77777777" w:rsidR="00694D0A" w:rsidRDefault="000249AC" w:rsidP="00694D0A">
      <w:pPr>
        <w:pStyle w:val="Heading2"/>
      </w:pPr>
      <w:r>
        <w:br w:type="page"/>
      </w:r>
      <w:bookmarkStart w:id="6" w:name="_Toc33707979"/>
      <w:bookmarkStart w:id="7" w:name="_Toc33708150"/>
      <w:bookmarkStart w:id="8" w:name="_Toc128041043"/>
      <w:r w:rsidR="00694D0A">
        <w:lastRenderedPageBreak/>
        <w:t>Proclamations</w:t>
      </w:r>
      <w:bookmarkEnd w:id="6"/>
      <w:bookmarkEnd w:id="7"/>
      <w:bookmarkEnd w:id="8"/>
    </w:p>
    <w:p w14:paraId="7219EC50" w14:textId="77777777" w:rsidR="00907DF7" w:rsidRPr="00907DF7" w:rsidRDefault="00907DF7" w:rsidP="00907DF7">
      <w:pPr>
        <w:keepLines/>
        <w:autoSpaceDE w:val="0"/>
        <w:autoSpaceDN w:val="0"/>
        <w:adjustRightInd w:val="0"/>
        <w:spacing w:before="240" w:after="0" w:line="240" w:lineRule="auto"/>
        <w:jc w:val="left"/>
        <w:rPr>
          <w:rFonts w:eastAsia="Times New Roman"/>
          <w:color w:val="000000"/>
          <w:sz w:val="28"/>
          <w:szCs w:val="28"/>
          <w:lang w:eastAsia="en-AU"/>
        </w:rPr>
      </w:pPr>
      <w:r w:rsidRPr="00907DF7">
        <w:rPr>
          <w:rFonts w:eastAsia="Times New Roman"/>
          <w:color w:val="000000"/>
          <w:sz w:val="28"/>
          <w:szCs w:val="28"/>
          <w:lang w:eastAsia="en-AU"/>
        </w:rPr>
        <w:t>South Australia</w:t>
      </w:r>
    </w:p>
    <w:p w14:paraId="678BA209" w14:textId="77777777" w:rsidR="00907DF7" w:rsidRPr="00907DF7" w:rsidRDefault="00907DF7" w:rsidP="00316E1A">
      <w:pPr>
        <w:pStyle w:val="Heading3"/>
        <w:rPr>
          <w:lang w:eastAsia="en-AU"/>
        </w:rPr>
      </w:pPr>
      <w:bookmarkStart w:id="9" w:name="_Toc128041044"/>
      <w:r w:rsidRPr="00907DF7">
        <w:rPr>
          <w:lang w:eastAsia="en-AU"/>
        </w:rPr>
        <w:t>Fair Trading (Motor Vehicle Insurers and Repairers) Amendment Act (Commencement) Proclamation 2023</w:t>
      </w:r>
      <w:bookmarkEnd w:id="9"/>
    </w:p>
    <w:p w14:paraId="72D41F8A" w14:textId="77777777" w:rsidR="00907DF7" w:rsidRPr="00907DF7" w:rsidRDefault="00907DF7" w:rsidP="00907D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07DF7">
        <w:rPr>
          <w:rFonts w:eastAsia="Times New Roman"/>
          <w:b/>
          <w:bCs/>
          <w:color w:val="000000"/>
          <w:sz w:val="26"/>
          <w:szCs w:val="26"/>
          <w:lang w:eastAsia="en-AU"/>
        </w:rPr>
        <w:t>1—Short title</w:t>
      </w:r>
    </w:p>
    <w:p w14:paraId="4ECADD07" w14:textId="77777777" w:rsidR="00907DF7" w:rsidRPr="00907DF7" w:rsidRDefault="00907DF7" w:rsidP="00907DF7">
      <w:pPr>
        <w:keepLines/>
        <w:autoSpaceDE w:val="0"/>
        <w:autoSpaceDN w:val="0"/>
        <w:adjustRightInd w:val="0"/>
        <w:spacing w:before="120" w:after="0" w:line="240" w:lineRule="auto"/>
        <w:ind w:left="794"/>
        <w:jc w:val="left"/>
        <w:rPr>
          <w:rFonts w:eastAsia="Times New Roman"/>
          <w:color w:val="000000"/>
          <w:sz w:val="23"/>
          <w:szCs w:val="23"/>
          <w:lang w:eastAsia="en-AU"/>
        </w:rPr>
      </w:pPr>
      <w:r w:rsidRPr="00907DF7">
        <w:rPr>
          <w:rFonts w:eastAsia="Times New Roman"/>
          <w:color w:val="000000"/>
          <w:sz w:val="23"/>
          <w:szCs w:val="23"/>
          <w:lang w:eastAsia="en-AU"/>
        </w:rPr>
        <w:t xml:space="preserve">This proclamation may be cited as the </w:t>
      </w:r>
      <w:r w:rsidRPr="00907DF7">
        <w:rPr>
          <w:rFonts w:eastAsia="Times New Roman"/>
          <w:i/>
          <w:iCs/>
          <w:color w:val="000000"/>
          <w:sz w:val="23"/>
          <w:szCs w:val="23"/>
          <w:lang w:eastAsia="en-AU"/>
        </w:rPr>
        <w:t>Fair Trading (Motor Vehicle Insurers and Repairers) Amendment Act (Commencement) Proclamation 2023</w:t>
      </w:r>
      <w:r w:rsidRPr="00907DF7">
        <w:rPr>
          <w:rFonts w:eastAsia="Times New Roman"/>
          <w:color w:val="000000"/>
          <w:sz w:val="23"/>
          <w:szCs w:val="23"/>
          <w:lang w:eastAsia="en-AU"/>
        </w:rPr>
        <w:t>.</w:t>
      </w:r>
    </w:p>
    <w:p w14:paraId="578E44F6" w14:textId="77777777" w:rsidR="00907DF7" w:rsidRPr="00907DF7" w:rsidRDefault="00907DF7" w:rsidP="00907D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07DF7">
        <w:rPr>
          <w:rFonts w:eastAsia="Times New Roman"/>
          <w:b/>
          <w:bCs/>
          <w:color w:val="000000"/>
          <w:sz w:val="26"/>
          <w:szCs w:val="26"/>
          <w:lang w:eastAsia="en-AU"/>
        </w:rPr>
        <w:t>2—Commencement of Act</w:t>
      </w:r>
    </w:p>
    <w:p w14:paraId="07F86F08" w14:textId="77777777" w:rsidR="00907DF7" w:rsidRPr="00907DF7" w:rsidRDefault="00907DF7" w:rsidP="00907D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07DF7">
        <w:rPr>
          <w:rFonts w:eastAsia="Times New Roman"/>
          <w:color w:val="000000"/>
          <w:sz w:val="23"/>
          <w:szCs w:val="23"/>
          <w:lang w:eastAsia="en-AU"/>
        </w:rPr>
        <w:tab/>
        <w:t>(1)</w:t>
      </w:r>
      <w:r w:rsidRPr="00907DF7">
        <w:rPr>
          <w:rFonts w:eastAsia="Times New Roman"/>
          <w:color w:val="000000"/>
          <w:sz w:val="23"/>
          <w:szCs w:val="23"/>
          <w:lang w:eastAsia="en-AU"/>
        </w:rPr>
        <w:tab/>
        <w:t xml:space="preserve">Subject to </w:t>
      </w:r>
      <w:hyperlink w:anchor="idf66c8ed5_fe6a_4017_959a_4b90cedc0e" w:history="1">
        <w:r w:rsidRPr="00907DF7">
          <w:rPr>
            <w:rFonts w:eastAsia="Times New Roman"/>
            <w:color w:val="000000"/>
            <w:sz w:val="23"/>
            <w:szCs w:val="23"/>
            <w:lang w:eastAsia="en-AU"/>
          </w:rPr>
          <w:t>subclause (2)</w:t>
        </w:r>
      </w:hyperlink>
      <w:r w:rsidRPr="00907DF7">
        <w:rPr>
          <w:rFonts w:eastAsia="Times New Roman"/>
          <w:color w:val="000000"/>
          <w:sz w:val="23"/>
          <w:szCs w:val="23"/>
          <w:lang w:eastAsia="en-AU"/>
        </w:rPr>
        <w:t xml:space="preserve">, the </w:t>
      </w:r>
      <w:hyperlink r:id="rId17" w:history="1">
        <w:r w:rsidRPr="00907DF7">
          <w:rPr>
            <w:rFonts w:eastAsia="Times New Roman"/>
            <w:i/>
            <w:iCs/>
            <w:color w:val="000000"/>
            <w:sz w:val="23"/>
            <w:szCs w:val="23"/>
            <w:lang w:eastAsia="en-AU"/>
          </w:rPr>
          <w:t>Fair Trading (Motor Vehicle Insurers and Repairers) Amendment Act 2021</w:t>
        </w:r>
      </w:hyperlink>
      <w:r w:rsidRPr="00907DF7">
        <w:rPr>
          <w:rFonts w:eastAsia="Times New Roman"/>
          <w:color w:val="000000"/>
          <w:sz w:val="23"/>
          <w:szCs w:val="23"/>
          <w:lang w:eastAsia="en-AU"/>
        </w:rPr>
        <w:t xml:space="preserve"> (No 50 of 2021) comes into operation on 28 February 2023.</w:t>
      </w:r>
    </w:p>
    <w:p w14:paraId="60C83B54" w14:textId="77777777" w:rsidR="00907DF7" w:rsidRPr="00907DF7" w:rsidRDefault="00907DF7" w:rsidP="00907D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0" w:name="idf66c8ed5_fe6a_4017_959a_4b90cedc0e"/>
      <w:r w:rsidRPr="00907DF7">
        <w:rPr>
          <w:rFonts w:eastAsia="Times New Roman"/>
          <w:color w:val="000000"/>
          <w:sz w:val="23"/>
          <w:szCs w:val="23"/>
          <w:lang w:eastAsia="en-AU"/>
        </w:rPr>
        <w:tab/>
        <w:t>(2)</w:t>
      </w:r>
      <w:r w:rsidRPr="00907DF7">
        <w:rPr>
          <w:rFonts w:eastAsia="Times New Roman"/>
          <w:color w:val="000000"/>
          <w:sz w:val="23"/>
          <w:szCs w:val="23"/>
          <w:lang w:eastAsia="en-AU"/>
        </w:rPr>
        <w:tab/>
        <w:t xml:space="preserve">Section 5 of the Act, but only insofar as it inserts section 28K into the </w:t>
      </w:r>
      <w:hyperlink r:id="rId18" w:history="1">
        <w:r w:rsidRPr="00907DF7">
          <w:rPr>
            <w:rFonts w:eastAsia="Times New Roman"/>
            <w:i/>
            <w:iCs/>
            <w:color w:val="000000"/>
            <w:sz w:val="23"/>
            <w:szCs w:val="23"/>
            <w:lang w:eastAsia="en-AU"/>
          </w:rPr>
          <w:t>Fair Trading Act 1987</w:t>
        </w:r>
      </w:hyperlink>
      <w:r w:rsidRPr="00907DF7">
        <w:rPr>
          <w:rFonts w:eastAsia="Times New Roman"/>
          <w:color w:val="000000"/>
          <w:sz w:val="23"/>
          <w:szCs w:val="23"/>
          <w:lang w:eastAsia="en-AU"/>
        </w:rPr>
        <w:t>, comes into operation on 1 June 2023.</w:t>
      </w:r>
      <w:bookmarkEnd w:id="10"/>
    </w:p>
    <w:p w14:paraId="7C98F2E8" w14:textId="77777777" w:rsidR="00907DF7" w:rsidRPr="00907DF7" w:rsidRDefault="00907DF7" w:rsidP="00907DF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07DF7">
        <w:rPr>
          <w:rFonts w:eastAsia="Times New Roman"/>
          <w:b/>
          <w:bCs/>
          <w:color w:val="000000"/>
          <w:sz w:val="26"/>
          <w:szCs w:val="26"/>
          <w:lang w:eastAsia="en-AU"/>
        </w:rPr>
        <w:t>Made by the Governor</w:t>
      </w:r>
    </w:p>
    <w:p w14:paraId="12ABB5FB" w14:textId="77777777" w:rsidR="00907DF7" w:rsidRPr="00907DF7" w:rsidRDefault="00907DF7" w:rsidP="00907DF7">
      <w:pPr>
        <w:keepNext/>
        <w:keepLines/>
        <w:autoSpaceDE w:val="0"/>
        <w:autoSpaceDN w:val="0"/>
        <w:adjustRightInd w:val="0"/>
        <w:spacing w:before="120" w:after="0" w:line="240" w:lineRule="auto"/>
        <w:jc w:val="left"/>
        <w:rPr>
          <w:rFonts w:eastAsia="Times New Roman"/>
          <w:color w:val="000000"/>
          <w:sz w:val="23"/>
          <w:szCs w:val="23"/>
          <w:lang w:eastAsia="en-AU"/>
        </w:rPr>
      </w:pPr>
      <w:r w:rsidRPr="00907DF7">
        <w:rPr>
          <w:rFonts w:eastAsia="Times New Roman"/>
          <w:color w:val="000000"/>
          <w:sz w:val="23"/>
          <w:szCs w:val="23"/>
          <w:lang w:eastAsia="en-AU"/>
        </w:rPr>
        <w:t>with the advice and consent of the Executive Council</w:t>
      </w:r>
    </w:p>
    <w:p w14:paraId="60710FDC" w14:textId="77777777" w:rsidR="00907DF7" w:rsidRPr="00907DF7" w:rsidRDefault="00907DF7" w:rsidP="00907DF7">
      <w:pPr>
        <w:keepNext/>
        <w:keepLines/>
        <w:autoSpaceDE w:val="0"/>
        <w:autoSpaceDN w:val="0"/>
        <w:adjustRightInd w:val="0"/>
        <w:spacing w:after="0" w:line="240" w:lineRule="auto"/>
        <w:jc w:val="left"/>
        <w:rPr>
          <w:rFonts w:eastAsia="Times New Roman"/>
          <w:color w:val="000000"/>
          <w:sz w:val="23"/>
          <w:szCs w:val="23"/>
          <w:lang w:eastAsia="en-AU"/>
        </w:rPr>
      </w:pPr>
      <w:r w:rsidRPr="00907DF7">
        <w:rPr>
          <w:rFonts w:eastAsia="Times New Roman"/>
          <w:color w:val="000000"/>
          <w:sz w:val="23"/>
          <w:szCs w:val="23"/>
          <w:lang w:eastAsia="en-AU"/>
        </w:rPr>
        <w:t>on 23 February 2023</w:t>
      </w:r>
    </w:p>
    <w:p w14:paraId="5B2BA471" w14:textId="77777777" w:rsidR="00907DF7" w:rsidRDefault="00907DF7">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67736962" w14:textId="06C8A9ED" w:rsidR="00AE1487" w:rsidRPr="00AE1487" w:rsidRDefault="00AE1487" w:rsidP="00AE1487">
      <w:pPr>
        <w:keepLines/>
        <w:autoSpaceDE w:val="0"/>
        <w:autoSpaceDN w:val="0"/>
        <w:adjustRightInd w:val="0"/>
        <w:spacing w:before="240" w:after="0" w:line="240" w:lineRule="auto"/>
        <w:jc w:val="left"/>
        <w:rPr>
          <w:rFonts w:eastAsia="Times New Roman"/>
          <w:color w:val="000000"/>
          <w:sz w:val="28"/>
          <w:szCs w:val="28"/>
          <w:lang w:eastAsia="en-AU"/>
        </w:rPr>
      </w:pPr>
      <w:r w:rsidRPr="00AE1487">
        <w:rPr>
          <w:rFonts w:eastAsia="Times New Roman"/>
          <w:color w:val="000000"/>
          <w:sz w:val="28"/>
          <w:szCs w:val="28"/>
          <w:lang w:eastAsia="en-AU"/>
        </w:rPr>
        <w:lastRenderedPageBreak/>
        <w:t>South Australia</w:t>
      </w:r>
    </w:p>
    <w:p w14:paraId="519EC452" w14:textId="77777777" w:rsidR="00AE1487" w:rsidRPr="00AE1487" w:rsidRDefault="00AE1487" w:rsidP="00316E1A">
      <w:pPr>
        <w:pStyle w:val="Heading3"/>
        <w:rPr>
          <w:lang w:eastAsia="en-AU"/>
        </w:rPr>
      </w:pPr>
      <w:bookmarkStart w:id="11" w:name="_Toc128041045"/>
      <w:r w:rsidRPr="00AE1487">
        <w:rPr>
          <w:lang w:eastAsia="en-AU"/>
        </w:rPr>
        <w:t>Constitution (Legislative Council Casual Vacancy) Proclamation 2023</w:t>
      </w:r>
      <w:bookmarkEnd w:id="11"/>
    </w:p>
    <w:p w14:paraId="52DE50F5" w14:textId="77777777" w:rsidR="00AE1487" w:rsidRPr="00AE1487" w:rsidRDefault="00AE1487" w:rsidP="00AE1487">
      <w:pPr>
        <w:keepLines/>
        <w:autoSpaceDE w:val="0"/>
        <w:autoSpaceDN w:val="0"/>
        <w:adjustRightInd w:val="0"/>
        <w:spacing w:before="80" w:after="240" w:line="240" w:lineRule="auto"/>
        <w:jc w:val="left"/>
        <w:rPr>
          <w:rFonts w:eastAsia="Times New Roman"/>
          <w:color w:val="000000"/>
          <w:sz w:val="24"/>
          <w:szCs w:val="24"/>
          <w:lang w:eastAsia="en-AU"/>
        </w:rPr>
      </w:pPr>
      <w:r w:rsidRPr="00AE1487">
        <w:rPr>
          <w:rFonts w:eastAsia="Times New Roman"/>
          <w:color w:val="000000"/>
          <w:sz w:val="24"/>
          <w:szCs w:val="24"/>
          <w:lang w:eastAsia="en-AU"/>
        </w:rPr>
        <w:t xml:space="preserve">under section 13 of the </w:t>
      </w:r>
      <w:r w:rsidRPr="00AE1487">
        <w:rPr>
          <w:rFonts w:eastAsia="Times New Roman"/>
          <w:i/>
          <w:iCs/>
          <w:color w:val="000000"/>
          <w:sz w:val="24"/>
          <w:szCs w:val="24"/>
          <w:lang w:eastAsia="en-AU"/>
        </w:rPr>
        <w:t>Constitution Act 1934</w:t>
      </w:r>
    </w:p>
    <w:p w14:paraId="35D4B8AC" w14:textId="77777777" w:rsidR="00AE1487" w:rsidRPr="00AE1487" w:rsidRDefault="00AE1487" w:rsidP="00AE1487">
      <w:pPr>
        <w:keepNext/>
        <w:keepLines/>
        <w:pBdr>
          <w:top w:val="single" w:sz="4" w:space="0" w:color="auto"/>
        </w:pBdr>
        <w:autoSpaceDE w:val="0"/>
        <w:autoSpaceDN w:val="0"/>
        <w:adjustRightInd w:val="0"/>
        <w:spacing w:before="480" w:after="120" w:line="240" w:lineRule="auto"/>
        <w:jc w:val="left"/>
        <w:rPr>
          <w:rFonts w:eastAsia="Times New Roman"/>
          <w:color w:val="000000"/>
          <w:sz w:val="2"/>
          <w:szCs w:val="2"/>
          <w:lang w:eastAsia="en-AU"/>
        </w:rPr>
      </w:pPr>
    </w:p>
    <w:p w14:paraId="3CBD6704" w14:textId="77777777" w:rsidR="00AE1487" w:rsidRPr="00AE1487" w:rsidRDefault="00AE1487" w:rsidP="00AE1487">
      <w:pPr>
        <w:keepNext/>
        <w:keepLines/>
        <w:autoSpaceDE w:val="0"/>
        <w:autoSpaceDN w:val="0"/>
        <w:adjustRightInd w:val="0"/>
        <w:spacing w:before="120" w:after="0" w:line="240" w:lineRule="auto"/>
        <w:jc w:val="left"/>
        <w:rPr>
          <w:rFonts w:eastAsia="Times New Roman"/>
          <w:b/>
          <w:bCs/>
          <w:color w:val="000000"/>
          <w:sz w:val="32"/>
          <w:szCs w:val="32"/>
          <w:lang w:eastAsia="en-AU"/>
        </w:rPr>
      </w:pPr>
      <w:bookmarkStart w:id="12" w:name="preamble"/>
      <w:r w:rsidRPr="00AE1487">
        <w:rPr>
          <w:rFonts w:eastAsia="Times New Roman"/>
          <w:b/>
          <w:bCs/>
          <w:color w:val="000000"/>
          <w:sz w:val="32"/>
          <w:szCs w:val="32"/>
          <w:lang w:eastAsia="en-AU"/>
        </w:rPr>
        <w:t>Preamble</w:t>
      </w:r>
      <w:bookmarkEnd w:id="12"/>
    </w:p>
    <w:p w14:paraId="4925D7B3" w14:textId="77777777" w:rsidR="00AE1487" w:rsidRPr="00AE1487" w:rsidRDefault="00AE1487" w:rsidP="00AE1487">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1487">
        <w:rPr>
          <w:rFonts w:eastAsia="Times New Roman"/>
          <w:color w:val="000000"/>
          <w:sz w:val="23"/>
          <w:szCs w:val="23"/>
          <w:lang w:eastAsia="en-AU"/>
        </w:rPr>
        <w:t>1</w:t>
      </w:r>
      <w:r w:rsidRPr="00AE1487">
        <w:rPr>
          <w:rFonts w:eastAsia="Times New Roman"/>
          <w:color w:val="000000"/>
          <w:sz w:val="23"/>
          <w:szCs w:val="23"/>
          <w:lang w:eastAsia="en-AU"/>
        </w:rPr>
        <w:tab/>
        <w:t>A seat of a member of the Legislative Council has become vacant by virtue of the resignation of the Honourable Stephen Graham Wade MLC.</w:t>
      </w:r>
    </w:p>
    <w:p w14:paraId="4BD0C04C" w14:textId="77777777" w:rsidR="00AE1487" w:rsidRPr="00AE1487" w:rsidRDefault="00AE1487" w:rsidP="00AE1487">
      <w:pPr>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1487">
        <w:rPr>
          <w:rFonts w:eastAsia="Times New Roman"/>
          <w:color w:val="000000"/>
          <w:sz w:val="23"/>
          <w:szCs w:val="23"/>
          <w:lang w:eastAsia="en-AU"/>
        </w:rPr>
        <w:t>2</w:t>
      </w:r>
      <w:r w:rsidRPr="00AE1487">
        <w:rPr>
          <w:rFonts w:eastAsia="Times New Roman"/>
          <w:color w:val="000000"/>
          <w:sz w:val="23"/>
          <w:szCs w:val="23"/>
          <w:lang w:eastAsia="en-AU"/>
        </w:rPr>
        <w:tab/>
        <w:t>A person must be chosen to occupy the vacant seat by an assembly of the members of both Houses of Parliament.</w:t>
      </w:r>
    </w:p>
    <w:p w14:paraId="226E0E62" w14:textId="77777777" w:rsidR="00AE1487" w:rsidRPr="00AE1487" w:rsidRDefault="00AE1487" w:rsidP="00AE1487">
      <w:pPr>
        <w:keepNext/>
        <w:keepLines/>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AE1487">
        <w:rPr>
          <w:rFonts w:eastAsia="Times New Roman"/>
          <w:color w:val="000000"/>
          <w:sz w:val="23"/>
          <w:szCs w:val="23"/>
          <w:lang w:eastAsia="en-AU"/>
        </w:rPr>
        <w:t>3</w:t>
      </w:r>
      <w:r w:rsidRPr="00AE1487">
        <w:rPr>
          <w:rFonts w:eastAsia="Times New Roman"/>
          <w:color w:val="000000"/>
          <w:sz w:val="23"/>
          <w:szCs w:val="23"/>
          <w:lang w:eastAsia="en-AU"/>
        </w:rPr>
        <w:tab/>
        <w:t>It is necessary to make provision in relation to the constitution and proceedings of that assembly.</w:t>
      </w:r>
    </w:p>
    <w:p w14:paraId="732A9938" w14:textId="77777777" w:rsidR="00AE1487" w:rsidRPr="00AE1487" w:rsidRDefault="00AE1487" w:rsidP="00AE148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444EE75" w14:textId="77777777" w:rsidR="00AE1487" w:rsidRPr="00AE1487" w:rsidRDefault="00AE1487" w:rsidP="00AE148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1487">
        <w:rPr>
          <w:rFonts w:eastAsia="Times New Roman"/>
          <w:b/>
          <w:bCs/>
          <w:color w:val="000000"/>
          <w:sz w:val="26"/>
          <w:szCs w:val="26"/>
          <w:lang w:eastAsia="en-AU"/>
        </w:rPr>
        <w:t>1—Short title</w:t>
      </w:r>
    </w:p>
    <w:p w14:paraId="237CD4C0" w14:textId="77777777" w:rsidR="00AE1487" w:rsidRPr="00AE1487" w:rsidRDefault="00AE1487" w:rsidP="00AE148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1487">
        <w:rPr>
          <w:rFonts w:eastAsia="Times New Roman"/>
          <w:color w:val="000000"/>
          <w:sz w:val="23"/>
          <w:szCs w:val="23"/>
          <w:lang w:eastAsia="en-AU"/>
        </w:rPr>
        <w:t xml:space="preserve">This proclamation may be cited as the </w:t>
      </w:r>
      <w:r w:rsidRPr="00AE1487">
        <w:rPr>
          <w:rFonts w:eastAsia="Times New Roman"/>
          <w:i/>
          <w:iCs/>
          <w:color w:val="000000"/>
          <w:sz w:val="23"/>
          <w:szCs w:val="23"/>
          <w:lang w:eastAsia="en-AU"/>
        </w:rPr>
        <w:t>Constitution (Legislative Council Casual Vacancy) Proclamation 2023</w:t>
      </w:r>
      <w:r w:rsidRPr="00AE1487">
        <w:rPr>
          <w:rFonts w:eastAsia="Times New Roman"/>
          <w:color w:val="000000"/>
          <w:sz w:val="23"/>
          <w:szCs w:val="23"/>
          <w:lang w:eastAsia="en-AU"/>
        </w:rPr>
        <w:t>.</w:t>
      </w:r>
    </w:p>
    <w:p w14:paraId="06FA7FDA" w14:textId="77777777" w:rsidR="00AE1487" w:rsidRPr="00AE1487" w:rsidRDefault="00AE1487" w:rsidP="00AE148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1487">
        <w:rPr>
          <w:rFonts w:eastAsia="Times New Roman"/>
          <w:b/>
          <w:bCs/>
          <w:color w:val="000000"/>
          <w:sz w:val="26"/>
          <w:szCs w:val="26"/>
          <w:lang w:eastAsia="en-AU"/>
        </w:rPr>
        <w:t>2—Commencement</w:t>
      </w:r>
    </w:p>
    <w:p w14:paraId="53078737" w14:textId="77777777" w:rsidR="00AE1487" w:rsidRPr="00AE1487" w:rsidRDefault="00AE1487" w:rsidP="00AE1487">
      <w:pPr>
        <w:keepLines/>
        <w:autoSpaceDE w:val="0"/>
        <w:autoSpaceDN w:val="0"/>
        <w:adjustRightInd w:val="0"/>
        <w:spacing w:before="120" w:after="0" w:line="240" w:lineRule="auto"/>
        <w:ind w:left="794"/>
        <w:jc w:val="left"/>
        <w:rPr>
          <w:rFonts w:eastAsia="Times New Roman"/>
          <w:color w:val="000000"/>
          <w:sz w:val="23"/>
          <w:szCs w:val="23"/>
          <w:lang w:eastAsia="en-AU"/>
        </w:rPr>
      </w:pPr>
      <w:r w:rsidRPr="00AE1487">
        <w:rPr>
          <w:rFonts w:eastAsia="Times New Roman"/>
          <w:color w:val="000000"/>
          <w:sz w:val="23"/>
          <w:szCs w:val="23"/>
          <w:lang w:eastAsia="en-AU"/>
        </w:rPr>
        <w:t>This proclamation comes into operation on the day on which it is made.</w:t>
      </w:r>
    </w:p>
    <w:p w14:paraId="62DB2B96" w14:textId="77777777" w:rsidR="00AE1487" w:rsidRPr="00AE1487" w:rsidRDefault="00AE1487" w:rsidP="00AE148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AE1487">
        <w:rPr>
          <w:rFonts w:eastAsia="Times New Roman"/>
          <w:b/>
          <w:bCs/>
          <w:color w:val="000000"/>
          <w:sz w:val="26"/>
          <w:szCs w:val="26"/>
          <w:lang w:eastAsia="en-AU"/>
        </w:rPr>
        <w:t>3—Provisions relating to the assembly of members</w:t>
      </w:r>
    </w:p>
    <w:p w14:paraId="0D23F4D5" w14:textId="77777777" w:rsidR="00AE1487" w:rsidRPr="00AE1487" w:rsidRDefault="00AE1487" w:rsidP="00AE148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AE1487">
        <w:rPr>
          <w:rFonts w:eastAsia="Times New Roman"/>
          <w:color w:val="000000"/>
          <w:sz w:val="23"/>
          <w:szCs w:val="23"/>
          <w:lang w:eastAsia="en-AU"/>
        </w:rPr>
        <w:t>The following provisions apply in relation to the constitution and proceedings of an assembly of the members of both Houses of Parliament to choose a person to occupy the vacant seat in the Legislative Council caused by the resignation of the Honourable Stephen Graham Wade MLC:</w:t>
      </w:r>
    </w:p>
    <w:p w14:paraId="377452F7" w14:textId="77777777" w:rsidR="00AE1487" w:rsidRPr="00AE1487" w:rsidRDefault="00AE1487" w:rsidP="00AE148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1487">
        <w:rPr>
          <w:rFonts w:eastAsia="Times New Roman"/>
          <w:color w:val="000000"/>
          <w:sz w:val="23"/>
          <w:szCs w:val="23"/>
          <w:lang w:eastAsia="en-AU"/>
        </w:rPr>
        <w:tab/>
        <w:t>(a)</w:t>
      </w:r>
      <w:r w:rsidRPr="00AE1487">
        <w:rPr>
          <w:rFonts w:eastAsia="Times New Roman"/>
          <w:color w:val="000000"/>
          <w:sz w:val="23"/>
          <w:szCs w:val="23"/>
          <w:lang w:eastAsia="en-AU"/>
        </w:rPr>
        <w:tab/>
        <w:t xml:space="preserve">the assembly will meet at 10:00 am on Tuesday, 7 March 2023 at the Legislative Council </w:t>
      </w:r>
      <w:proofErr w:type="gramStart"/>
      <w:r w:rsidRPr="00AE1487">
        <w:rPr>
          <w:rFonts w:eastAsia="Times New Roman"/>
          <w:color w:val="000000"/>
          <w:sz w:val="23"/>
          <w:szCs w:val="23"/>
          <w:lang w:eastAsia="en-AU"/>
        </w:rPr>
        <w:t>Chamber;</w:t>
      </w:r>
      <w:proofErr w:type="gramEnd"/>
    </w:p>
    <w:p w14:paraId="049FA16E" w14:textId="77777777" w:rsidR="00AE1487" w:rsidRPr="00AE1487" w:rsidRDefault="00AE1487" w:rsidP="00AE148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1487">
        <w:rPr>
          <w:rFonts w:eastAsia="Times New Roman"/>
          <w:color w:val="000000"/>
          <w:sz w:val="23"/>
          <w:szCs w:val="23"/>
          <w:lang w:eastAsia="en-AU"/>
        </w:rPr>
        <w:tab/>
        <w:t>(b)</w:t>
      </w:r>
      <w:r w:rsidRPr="00AE1487">
        <w:rPr>
          <w:rFonts w:eastAsia="Times New Roman"/>
          <w:color w:val="000000"/>
          <w:sz w:val="23"/>
          <w:szCs w:val="23"/>
          <w:lang w:eastAsia="en-AU"/>
        </w:rPr>
        <w:tab/>
        <w:t xml:space="preserve">the Honourable Terence John Stephens MLC is appointed to preside over the </w:t>
      </w:r>
      <w:proofErr w:type="gramStart"/>
      <w:r w:rsidRPr="00AE1487">
        <w:rPr>
          <w:rFonts w:eastAsia="Times New Roman"/>
          <w:color w:val="000000"/>
          <w:sz w:val="23"/>
          <w:szCs w:val="23"/>
          <w:lang w:eastAsia="en-AU"/>
        </w:rPr>
        <w:t>assembly;</w:t>
      </w:r>
      <w:proofErr w:type="gramEnd"/>
    </w:p>
    <w:p w14:paraId="7B00A850" w14:textId="77777777" w:rsidR="00AE1487" w:rsidRPr="00AE1487" w:rsidRDefault="00AE1487" w:rsidP="00AE148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1487">
        <w:rPr>
          <w:rFonts w:eastAsia="Times New Roman"/>
          <w:color w:val="000000"/>
          <w:sz w:val="23"/>
          <w:szCs w:val="23"/>
          <w:lang w:eastAsia="en-AU"/>
        </w:rPr>
        <w:tab/>
        <w:t>(c)</w:t>
      </w:r>
      <w:r w:rsidRPr="00AE1487">
        <w:rPr>
          <w:rFonts w:eastAsia="Times New Roman"/>
          <w:color w:val="000000"/>
          <w:sz w:val="23"/>
          <w:szCs w:val="23"/>
          <w:lang w:eastAsia="en-AU"/>
        </w:rPr>
        <w:tab/>
        <w:t xml:space="preserve">Christopher David Schwarz is appointed to be clerk of the </w:t>
      </w:r>
      <w:proofErr w:type="gramStart"/>
      <w:r w:rsidRPr="00AE1487">
        <w:rPr>
          <w:rFonts w:eastAsia="Times New Roman"/>
          <w:color w:val="000000"/>
          <w:sz w:val="23"/>
          <w:szCs w:val="23"/>
          <w:lang w:eastAsia="en-AU"/>
        </w:rPr>
        <w:t>assembly;</w:t>
      </w:r>
      <w:proofErr w:type="gramEnd"/>
    </w:p>
    <w:p w14:paraId="6345FD78" w14:textId="77777777" w:rsidR="00AE1487" w:rsidRPr="00AE1487" w:rsidRDefault="00AE1487" w:rsidP="00AE1487">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AE1487">
        <w:rPr>
          <w:rFonts w:eastAsia="Times New Roman"/>
          <w:color w:val="000000"/>
          <w:sz w:val="23"/>
          <w:szCs w:val="23"/>
          <w:lang w:eastAsia="en-AU"/>
        </w:rPr>
        <w:tab/>
        <w:t>(d)</w:t>
      </w:r>
      <w:r w:rsidRPr="00AE1487">
        <w:rPr>
          <w:rFonts w:eastAsia="Times New Roman"/>
          <w:color w:val="000000"/>
          <w:sz w:val="23"/>
          <w:szCs w:val="23"/>
          <w:lang w:eastAsia="en-AU"/>
        </w:rPr>
        <w:tab/>
        <w:t>the following rules are to be observed at the assembly and applied as the method by which the decision of the assembly will be evidenced:</w:t>
      </w:r>
    </w:p>
    <w:p w14:paraId="0F19E0E7"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w:t>
      </w:r>
      <w:proofErr w:type="spellStart"/>
      <w:r w:rsidRPr="00AE1487">
        <w:rPr>
          <w:rFonts w:eastAsia="Times New Roman"/>
          <w:color w:val="000000"/>
          <w:sz w:val="23"/>
          <w:szCs w:val="23"/>
          <w:lang w:eastAsia="en-AU"/>
        </w:rPr>
        <w:t>i</w:t>
      </w:r>
      <w:proofErr w:type="spellEnd"/>
      <w:r w:rsidRPr="00AE1487">
        <w:rPr>
          <w:rFonts w:eastAsia="Times New Roman"/>
          <w:color w:val="000000"/>
          <w:sz w:val="23"/>
          <w:szCs w:val="23"/>
          <w:lang w:eastAsia="en-AU"/>
        </w:rPr>
        <w:t>)</w:t>
      </w:r>
      <w:r w:rsidRPr="00AE1487">
        <w:rPr>
          <w:rFonts w:eastAsia="Times New Roman"/>
          <w:color w:val="000000"/>
          <w:sz w:val="23"/>
          <w:szCs w:val="23"/>
          <w:lang w:eastAsia="en-AU"/>
        </w:rPr>
        <w:tab/>
        <w:t xml:space="preserve">the presiding officer will take the </w:t>
      </w:r>
      <w:proofErr w:type="gramStart"/>
      <w:r w:rsidRPr="00AE1487">
        <w:rPr>
          <w:rFonts w:eastAsia="Times New Roman"/>
          <w:color w:val="000000"/>
          <w:sz w:val="23"/>
          <w:szCs w:val="23"/>
          <w:lang w:eastAsia="en-AU"/>
        </w:rPr>
        <w:t>chair;</w:t>
      </w:r>
      <w:proofErr w:type="gramEnd"/>
    </w:p>
    <w:p w14:paraId="6ED5BE81"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(ii)</w:t>
      </w:r>
      <w:r w:rsidRPr="00AE1487">
        <w:rPr>
          <w:rFonts w:eastAsia="Times New Roman"/>
          <w:color w:val="000000"/>
          <w:sz w:val="23"/>
          <w:szCs w:val="23"/>
          <w:lang w:eastAsia="en-AU"/>
        </w:rPr>
        <w:tab/>
        <w:t xml:space="preserve">the clerk of the assembly will read this </w:t>
      </w:r>
      <w:proofErr w:type="gramStart"/>
      <w:r w:rsidRPr="00AE1487">
        <w:rPr>
          <w:rFonts w:eastAsia="Times New Roman"/>
          <w:color w:val="000000"/>
          <w:sz w:val="23"/>
          <w:szCs w:val="23"/>
          <w:lang w:eastAsia="en-AU"/>
        </w:rPr>
        <w:t>proclamation;</w:t>
      </w:r>
      <w:proofErr w:type="gramEnd"/>
    </w:p>
    <w:p w14:paraId="18FA4ABC"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(iii)</w:t>
      </w:r>
      <w:r w:rsidRPr="00AE1487">
        <w:rPr>
          <w:rFonts w:eastAsia="Times New Roman"/>
          <w:color w:val="000000"/>
          <w:sz w:val="23"/>
          <w:szCs w:val="23"/>
          <w:lang w:eastAsia="en-AU"/>
        </w:rPr>
        <w:tab/>
        <w:t xml:space="preserve">the presiding officer will invite nominations for the vacant seat from the members of the </w:t>
      </w:r>
      <w:proofErr w:type="gramStart"/>
      <w:r w:rsidRPr="00AE1487">
        <w:rPr>
          <w:rFonts w:eastAsia="Times New Roman"/>
          <w:color w:val="000000"/>
          <w:sz w:val="23"/>
          <w:szCs w:val="23"/>
          <w:lang w:eastAsia="en-AU"/>
        </w:rPr>
        <w:t>assembly;</w:t>
      </w:r>
      <w:proofErr w:type="gramEnd"/>
    </w:p>
    <w:p w14:paraId="5511C91D"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(iv)</w:t>
      </w:r>
      <w:r w:rsidRPr="00AE1487">
        <w:rPr>
          <w:rFonts w:eastAsia="Times New Roman"/>
          <w:color w:val="000000"/>
          <w:sz w:val="23"/>
          <w:szCs w:val="23"/>
          <w:lang w:eastAsia="en-AU"/>
        </w:rPr>
        <w:tab/>
        <w:t xml:space="preserve">nominations will first be made without </w:t>
      </w:r>
      <w:proofErr w:type="gramStart"/>
      <w:r w:rsidRPr="00AE1487">
        <w:rPr>
          <w:rFonts w:eastAsia="Times New Roman"/>
          <w:color w:val="000000"/>
          <w:sz w:val="23"/>
          <w:szCs w:val="23"/>
          <w:lang w:eastAsia="en-AU"/>
        </w:rPr>
        <w:t>debate;</w:t>
      </w:r>
      <w:proofErr w:type="gramEnd"/>
    </w:p>
    <w:p w14:paraId="265D4DEE"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(v)</w:t>
      </w:r>
      <w:r w:rsidRPr="00AE1487">
        <w:rPr>
          <w:rFonts w:eastAsia="Times New Roman"/>
          <w:color w:val="000000"/>
          <w:sz w:val="23"/>
          <w:szCs w:val="23"/>
          <w:lang w:eastAsia="en-AU"/>
        </w:rPr>
        <w:tab/>
        <w:t>a nomination will not be accepted by the presiding officer unless—</w:t>
      </w:r>
    </w:p>
    <w:p w14:paraId="6483689E" w14:textId="77777777" w:rsidR="00AE1487" w:rsidRPr="00AE1487" w:rsidRDefault="00AE1487" w:rsidP="00AE148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E1487">
        <w:rPr>
          <w:rFonts w:eastAsia="Times New Roman"/>
          <w:color w:val="000000"/>
          <w:sz w:val="23"/>
          <w:szCs w:val="23"/>
          <w:lang w:eastAsia="en-AU"/>
        </w:rPr>
        <w:tab/>
        <w:t>(A)</w:t>
      </w:r>
      <w:r w:rsidRPr="00AE1487">
        <w:rPr>
          <w:rFonts w:eastAsia="Times New Roman"/>
          <w:color w:val="000000"/>
          <w:sz w:val="23"/>
          <w:szCs w:val="23"/>
          <w:lang w:eastAsia="en-AU"/>
        </w:rPr>
        <w:tab/>
        <w:t>the nomination is seconded; and</w:t>
      </w:r>
    </w:p>
    <w:p w14:paraId="20516857" w14:textId="77777777" w:rsidR="00AE1487" w:rsidRPr="00AE1487" w:rsidRDefault="00AE1487" w:rsidP="00AE148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AE1487">
        <w:rPr>
          <w:rFonts w:eastAsia="Times New Roman"/>
          <w:color w:val="000000"/>
          <w:sz w:val="23"/>
          <w:szCs w:val="23"/>
          <w:lang w:eastAsia="en-AU"/>
        </w:rPr>
        <w:tab/>
        <w:t>(B)</w:t>
      </w:r>
      <w:r w:rsidRPr="00AE1487">
        <w:rPr>
          <w:rFonts w:eastAsia="Times New Roman"/>
          <w:color w:val="000000"/>
          <w:sz w:val="23"/>
          <w:szCs w:val="23"/>
          <w:lang w:eastAsia="en-AU"/>
        </w:rPr>
        <w:tab/>
        <w:t xml:space="preserve">the person nominated is a person who can lawfully be chosen by the assembly to occupy the </w:t>
      </w:r>
      <w:proofErr w:type="gramStart"/>
      <w:r w:rsidRPr="00AE1487">
        <w:rPr>
          <w:rFonts w:eastAsia="Times New Roman"/>
          <w:color w:val="000000"/>
          <w:sz w:val="23"/>
          <w:szCs w:val="23"/>
          <w:lang w:eastAsia="en-AU"/>
        </w:rPr>
        <w:t>vacancy;</w:t>
      </w:r>
      <w:proofErr w:type="gramEnd"/>
    </w:p>
    <w:p w14:paraId="6E1C9D81"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lastRenderedPageBreak/>
        <w:tab/>
        <w:t>(vi)</w:t>
      </w:r>
      <w:r w:rsidRPr="00AE1487">
        <w:rPr>
          <w:rFonts w:eastAsia="Times New Roman"/>
          <w:color w:val="000000"/>
          <w:sz w:val="23"/>
          <w:szCs w:val="23"/>
          <w:lang w:eastAsia="en-AU"/>
        </w:rPr>
        <w:tab/>
        <w:t xml:space="preserve">when it appears that no further nominations are to be made, the members making the nominations, the members seconding the nominations and any other members of the assembly may speak if they </w:t>
      </w:r>
      <w:proofErr w:type="gramStart"/>
      <w:r w:rsidRPr="00AE1487">
        <w:rPr>
          <w:rFonts w:eastAsia="Times New Roman"/>
          <w:color w:val="000000"/>
          <w:sz w:val="23"/>
          <w:szCs w:val="23"/>
          <w:lang w:eastAsia="en-AU"/>
        </w:rPr>
        <w:t>desire;</w:t>
      </w:r>
      <w:proofErr w:type="gramEnd"/>
    </w:p>
    <w:p w14:paraId="5AD35E24"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(vii)</w:t>
      </w:r>
      <w:r w:rsidRPr="00AE1487">
        <w:rPr>
          <w:rFonts w:eastAsia="Times New Roman"/>
          <w:color w:val="000000"/>
          <w:sz w:val="23"/>
          <w:szCs w:val="23"/>
          <w:lang w:eastAsia="en-AU"/>
        </w:rPr>
        <w:tab/>
        <w:t xml:space="preserve">when members have concluded their remarks, a ballot will be taken if </w:t>
      </w:r>
      <w:proofErr w:type="gramStart"/>
      <w:r w:rsidRPr="00AE1487">
        <w:rPr>
          <w:rFonts w:eastAsia="Times New Roman"/>
          <w:color w:val="000000"/>
          <w:sz w:val="23"/>
          <w:szCs w:val="23"/>
          <w:lang w:eastAsia="en-AU"/>
        </w:rPr>
        <w:t>necessary;</w:t>
      </w:r>
      <w:proofErr w:type="gramEnd"/>
    </w:p>
    <w:p w14:paraId="79CF63B7"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(viii)</w:t>
      </w:r>
      <w:r w:rsidRPr="00AE1487">
        <w:rPr>
          <w:rFonts w:eastAsia="Times New Roman"/>
          <w:color w:val="000000"/>
          <w:sz w:val="23"/>
          <w:szCs w:val="23"/>
          <w:lang w:eastAsia="en-AU"/>
        </w:rPr>
        <w:tab/>
        <w:t xml:space="preserve">the presiding officer will announce to the assembly the name of the person chosen to occupy the vacant </w:t>
      </w:r>
      <w:proofErr w:type="gramStart"/>
      <w:r w:rsidRPr="00AE1487">
        <w:rPr>
          <w:rFonts w:eastAsia="Times New Roman"/>
          <w:color w:val="000000"/>
          <w:sz w:val="23"/>
          <w:szCs w:val="23"/>
          <w:lang w:eastAsia="en-AU"/>
        </w:rPr>
        <w:t>seat;</w:t>
      </w:r>
      <w:proofErr w:type="gramEnd"/>
    </w:p>
    <w:p w14:paraId="24315F1D" w14:textId="77777777" w:rsidR="00AE1487" w:rsidRPr="00AE1487" w:rsidRDefault="00AE1487" w:rsidP="00AE148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AE1487">
        <w:rPr>
          <w:rFonts w:eastAsia="Times New Roman"/>
          <w:color w:val="000000"/>
          <w:sz w:val="23"/>
          <w:szCs w:val="23"/>
          <w:lang w:eastAsia="en-AU"/>
        </w:rPr>
        <w:tab/>
        <w:t>(ix)</w:t>
      </w:r>
      <w:r w:rsidRPr="00AE1487">
        <w:rPr>
          <w:rFonts w:eastAsia="Times New Roman"/>
          <w:color w:val="000000"/>
          <w:sz w:val="23"/>
          <w:szCs w:val="23"/>
          <w:lang w:eastAsia="en-AU"/>
        </w:rPr>
        <w:tab/>
        <w:t>the President of the Legislative Council must be informed in writing of the decision of the assembly and notice of the decision must be published in the Gazette.</w:t>
      </w:r>
    </w:p>
    <w:p w14:paraId="151AAA4A" w14:textId="77777777" w:rsidR="00AE1487" w:rsidRPr="00AE1487" w:rsidRDefault="00AE1487" w:rsidP="00AE148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AE1487">
        <w:rPr>
          <w:rFonts w:eastAsia="Times New Roman"/>
          <w:b/>
          <w:bCs/>
          <w:color w:val="000000"/>
          <w:sz w:val="26"/>
          <w:szCs w:val="26"/>
          <w:lang w:eastAsia="en-AU"/>
        </w:rPr>
        <w:t>Made by the Governor</w:t>
      </w:r>
    </w:p>
    <w:p w14:paraId="3B0388B0" w14:textId="77777777" w:rsidR="00AE1487" w:rsidRPr="00AE1487" w:rsidRDefault="00AE1487" w:rsidP="00AE1487">
      <w:pPr>
        <w:keepNext/>
        <w:keepLines/>
        <w:autoSpaceDE w:val="0"/>
        <w:autoSpaceDN w:val="0"/>
        <w:adjustRightInd w:val="0"/>
        <w:spacing w:before="120" w:after="0" w:line="240" w:lineRule="auto"/>
        <w:jc w:val="left"/>
        <w:rPr>
          <w:rFonts w:eastAsia="Times New Roman"/>
          <w:color w:val="000000"/>
          <w:sz w:val="23"/>
          <w:szCs w:val="23"/>
          <w:lang w:eastAsia="en-AU"/>
        </w:rPr>
      </w:pPr>
      <w:r w:rsidRPr="00AE1487">
        <w:rPr>
          <w:rFonts w:eastAsia="Times New Roman"/>
          <w:color w:val="000000"/>
          <w:sz w:val="23"/>
          <w:szCs w:val="23"/>
          <w:lang w:eastAsia="en-AU"/>
        </w:rPr>
        <w:t>with the advice and consent of the Executive Council</w:t>
      </w:r>
    </w:p>
    <w:p w14:paraId="119F9D6F" w14:textId="77777777" w:rsidR="00AE1487" w:rsidRPr="00AE1487" w:rsidRDefault="00AE1487" w:rsidP="00AE1487">
      <w:pPr>
        <w:keepNext/>
        <w:keepLines/>
        <w:autoSpaceDE w:val="0"/>
        <w:autoSpaceDN w:val="0"/>
        <w:adjustRightInd w:val="0"/>
        <w:spacing w:after="0" w:line="240" w:lineRule="auto"/>
        <w:jc w:val="left"/>
        <w:rPr>
          <w:rFonts w:eastAsia="Times New Roman"/>
          <w:color w:val="000000"/>
          <w:sz w:val="23"/>
          <w:szCs w:val="23"/>
          <w:lang w:eastAsia="en-AU"/>
        </w:rPr>
      </w:pPr>
      <w:r w:rsidRPr="00AE1487">
        <w:rPr>
          <w:rFonts w:eastAsia="Times New Roman"/>
          <w:color w:val="000000"/>
          <w:sz w:val="23"/>
          <w:szCs w:val="23"/>
          <w:lang w:eastAsia="en-AU"/>
        </w:rPr>
        <w:t>on 23 February 2023</w:t>
      </w:r>
    </w:p>
    <w:p w14:paraId="09FFFCF3" w14:textId="4AF5DA4F" w:rsidR="00907DF7" w:rsidRDefault="00907DF7">
      <w:pPr>
        <w:spacing w:after="0" w:line="240" w:lineRule="auto"/>
        <w:jc w:val="left"/>
        <w:rPr>
          <w:rFonts w:eastAsia="Times New Roman"/>
          <w:szCs w:val="17"/>
          <w:lang w:val="en-US"/>
        </w:rPr>
      </w:pPr>
      <w:r>
        <w:rPr>
          <w:lang w:val="en-US"/>
        </w:rPr>
        <w:br w:type="page"/>
      </w:r>
    </w:p>
    <w:p w14:paraId="3C97A149" w14:textId="23D8A453" w:rsidR="00694D0A" w:rsidRDefault="00694D0A" w:rsidP="00694D0A">
      <w:pPr>
        <w:pStyle w:val="Heading2"/>
      </w:pPr>
      <w:bookmarkStart w:id="13" w:name="_Toc33707980"/>
      <w:bookmarkStart w:id="14" w:name="_Toc33708151"/>
      <w:bookmarkStart w:id="15" w:name="_Toc128041046"/>
      <w:r>
        <w:lastRenderedPageBreak/>
        <w:t>Regulations</w:t>
      </w:r>
      <w:bookmarkEnd w:id="13"/>
      <w:bookmarkEnd w:id="14"/>
      <w:bookmarkEnd w:id="15"/>
    </w:p>
    <w:p w14:paraId="217F9D12" w14:textId="77777777" w:rsidR="004A5F9F" w:rsidRPr="004A5F9F" w:rsidRDefault="004A5F9F" w:rsidP="004A5F9F">
      <w:pPr>
        <w:keepLines/>
        <w:autoSpaceDE w:val="0"/>
        <w:autoSpaceDN w:val="0"/>
        <w:adjustRightInd w:val="0"/>
        <w:spacing w:before="240" w:after="0" w:line="240" w:lineRule="auto"/>
        <w:jc w:val="left"/>
        <w:rPr>
          <w:rFonts w:eastAsia="Times New Roman"/>
          <w:color w:val="000000"/>
          <w:sz w:val="28"/>
          <w:szCs w:val="28"/>
          <w:lang w:eastAsia="en-AU"/>
        </w:rPr>
      </w:pPr>
      <w:r w:rsidRPr="004A5F9F">
        <w:rPr>
          <w:rFonts w:eastAsia="Times New Roman"/>
          <w:color w:val="000000"/>
          <w:sz w:val="28"/>
          <w:szCs w:val="28"/>
          <w:lang w:eastAsia="en-AU"/>
        </w:rPr>
        <w:t>South Australia</w:t>
      </w:r>
    </w:p>
    <w:p w14:paraId="37B97E14" w14:textId="77777777" w:rsidR="004A5F9F" w:rsidRPr="004A5F9F" w:rsidRDefault="004A5F9F" w:rsidP="00316E1A">
      <w:pPr>
        <w:pStyle w:val="Heading3"/>
        <w:rPr>
          <w:lang w:eastAsia="en-AU"/>
        </w:rPr>
      </w:pPr>
      <w:bookmarkStart w:id="16" w:name="_Toc128041047"/>
      <w:r w:rsidRPr="004A5F9F">
        <w:rPr>
          <w:lang w:eastAsia="en-AU"/>
        </w:rPr>
        <w:t>Fair Trading (Motor Vehicle Insurance and Repair Industry Code of Conduct) Regulations 2023</w:t>
      </w:r>
      <w:bookmarkEnd w:id="16"/>
    </w:p>
    <w:p w14:paraId="62268421" w14:textId="77777777" w:rsidR="004A5F9F" w:rsidRPr="004A5F9F" w:rsidRDefault="004A5F9F" w:rsidP="004A5F9F">
      <w:pPr>
        <w:keepLines/>
        <w:autoSpaceDE w:val="0"/>
        <w:autoSpaceDN w:val="0"/>
        <w:adjustRightInd w:val="0"/>
        <w:spacing w:before="80" w:after="240" w:line="240" w:lineRule="auto"/>
        <w:jc w:val="left"/>
        <w:rPr>
          <w:rFonts w:eastAsia="Times New Roman"/>
          <w:color w:val="000000"/>
          <w:sz w:val="24"/>
          <w:szCs w:val="24"/>
          <w:lang w:eastAsia="en-AU"/>
        </w:rPr>
      </w:pPr>
      <w:r w:rsidRPr="004A5F9F">
        <w:rPr>
          <w:rFonts w:eastAsia="Times New Roman"/>
          <w:color w:val="000000"/>
          <w:sz w:val="24"/>
          <w:szCs w:val="24"/>
          <w:lang w:eastAsia="en-AU"/>
        </w:rPr>
        <w:t xml:space="preserve">under the </w:t>
      </w:r>
      <w:proofErr w:type="gramStart"/>
      <w:r w:rsidRPr="004A5F9F">
        <w:rPr>
          <w:rFonts w:eastAsia="Times New Roman"/>
          <w:i/>
          <w:iCs/>
          <w:color w:val="000000"/>
          <w:sz w:val="24"/>
          <w:szCs w:val="24"/>
          <w:lang w:eastAsia="en-AU"/>
        </w:rPr>
        <w:t>Fair Trading</w:t>
      </w:r>
      <w:proofErr w:type="gramEnd"/>
      <w:r w:rsidRPr="004A5F9F">
        <w:rPr>
          <w:rFonts w:eastAsia="Times New Roman"/>
          <w:i/>
          <w:iCs/>
          <w:color w:val="000000"/>
          <w:sz w:val="24"/>
          <w:szCs w:val="24"/>
          <w:lang w:eastAsia="en-AU"/>
        </w:rPr>
        <w:t xml:space="preserve"> Act 1987</w:t>
      </w:r>
    </w:p>
    <w:p w14:paraId="7AA7CF09" w14:textId="77777777" w:rsidR="004A5F9F" w:rsidRPr="004A5F9F" w:rsidRDefault="004A5F9F" w:rsidP="004A5F9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2BE7F70" w14:textId="77777777" w:rsidR="004A5F9F" w:rsidRPr="004A5F9F" w:rsidRDefault="004A5F9F" w:rsidP="004A5F9F">
      <w:pPr>
        <w:keepLines/>
        <w:autoSpaceDE w:val="0"/>
        <w:autoSpaceDN w:val="0"/>
        <w:adjustRightInd w:val="0"/>
        <w:spacing w:before="120" w:after="0" w:line="240" w:lineRule="auto"/>
        <w:jc w:val="left"/>
        <w:rPr>
          <w:rFonts w:eastAsia="Times New Roman"/>
          <w:b/>
          <w:bCs/>
          <w:color w:val="000000"/>
          <w:sz w:val="32"/>
          <w:szCs w:val="32"/>
          <w:lang w:eastAsia="en-AU"/>
        </w:rPr>
      </w:pPr>
      <w:r w:rsidRPr="004A5F9F">
        <w:rPr>
          <w:rFonts w:eastAsia="Times New Roman"/>
          <w:b/>
          <w:bCs/>
          <w:color w:val="000000"/>
          <w:sz w:val="32"/>
          <w:szCs w:val="32"/>
          <w:lang w:eastAsia="en-AU"/>
        </w:rPr>
        <w:t>Contents</w:t>
      </w:r>
    </w:p>
    <w:p w14:paraId="312BA635"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 w:history="1">
        <w:r w:rsidR="004A5F9F" w:rsidRPr="004A5F9F">
          <w:rPr>
            <w:rFonts w:eastAsia="Times New Roman"/>
            <w:color w:val="000000"/>
            <w:sz w:val="22"/>
            <w:lang w:eastAsia="en-AU"/>
          </w:rPr>
          <w:t>1</w:t>
        </w:r>
        <w:r w:rsidR="004A5F9F" w:rsidRPr="004A5F9F">
          <w:rPr>
            <w:rFonts w:eastAsia="Times New Roman"/>
            <w:color w:val="000000"/>
            <w:sz w:val="22"/>
            <w:lang w:eastAsia="en-AU"/>
          </w:rPr>
          <w:tab/>
          <w:t>Short title</w:t>
        </w:r>
      </w:hyperlink>
    </w:p>
    <w:p w14:paraId="729413C5"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A5F9F" w:rsidRPr="004A5F9F">
          <w:rPr>
            <w:rFonts w:eastAsia="Times New Roman"/>
            <w:color w:val="000000"/>
            <w:sz w:val="22"/>
            <w:lang w:eastAsia="en-AU"/>
          </w:rPr>
          <w:t>2</w:t>
        </w:r>
        <w:r w:rsidR="004A5F9F" w:rsidRPr="004A5F9F">
          <w:rPr>
            <w:rFonts w:eastAsia="Times New Roman"/>
            <w:color w:val="000000"/>
            <w:sz w:val="22"/>
            <w:lang w:eastAsia="en-AU"/>
          </w:rPr>
          <w:tab/>
          <w:t>Commencement</w:t>
        </w:r>
      </w:hyperlink>
    </w:p>
    <w:p w14:paraId="35C76893"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A5F9F" w:rsidRPr="004A5F9F">
          <w:rPr>
            <w:rFonts w:eastAsia="Times New Roman"/>
            <w:color w:val="000000"/>
            <w:sz w:val="22"/>
            <w:lang w:eastAsia="en-AU"/>
          </w:rPr>
          <w:t>3</w:t>
        </w:r>
        <w:r w:rsidR="004A5F9F" w:rsidRPr="004A5F9F">
          <w:rPr>
            <w:rFonts w:eastAsia="Times New Roman"/>
            <w:color w:val="000000"/>
            <w:sz w:val="22"/>
            <w:lang w:eastAsia="en-AU"/>
          </w:rPr>
          <w:tab/>
          <w:t>Interpretation</w:t>
        </w:r>
      </w:hyperlink>
    </w:p>
    <w:p w14:paraId="3E039A8E"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id33872a14_14d3_4ecb_a768_f3fcde0fbd" w:history="1">
        <w:r w:rsidR="004A5F9F" w:rsidRPr="004A5F9F">
          <w:rPr>
            <w:rFonts w:eastAsia="Times New Roman"/>
            <w:color w:val="000000"/>
            <w:sz w:val="22"/>
            <w:lang w:eastAsia="en-AU"/>
          </w:rPr>
          <w:t>4</w:t>
        </w:r>
        <w:r w:rsidR="004A5F9F" w:rsidRPr="004A5F9F">
          <w:rPr>
            <w:rFonts w:eastAsia="Times New Roman"/>
            <w:color w:val="000000"/>
            <w:sz w:val="22"/>
            <w:lang w:eastAsia="en-AU"/>
          </w:rPr>
          <w:tab/>
          <w:t>Declaration of applicable industry code of conduct</w:t>
        </w:r>
      </w:hyperlink>
    </w:p>
    <w:p w14:paraId="2B4D1A8B"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6" w:history="1">
        <w:r w:rsidR="004A5F9F" w:rsidRPr="004A5F9F">
          <w:rPr>
            <w:rFonts w:eastAsia="Times New Roman"/>
            <w:color w:val="000000"/>
            <w:sz w:val="22"/>
            <w:lang w:eastAsia="en-AU"/>
          </w:rPr>
          <w:t>5</w:t>
        </w:r>
        <w:r w:rsidR="004A5F9F" w:rsidRPr="004A5F9F">
          <w:rPr>
            <w:rFonts w:eastAsia="Times New Roman"/>
            <w:color w:val="000000"/>
            <w:sz w:val="22"/>
            <w:lang w:eastAsia="en-AU"/>
          </w:rPr>
          <w:tab/>
          <w:t>Contravention of code subject to civil penalty</w:t>
        </w:r>
      </w:hyperlink>
    </w:p>
    <w:p w14:paraId="480021FC" w14:textId="77777777" w:rsidR="004A5F9F" w:rsidRPr="004A5F9F" w:rsidRDefault="004A5F9F" w:rsidP="004A5F9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8249212"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7" w:name="Elkera_Print_TOC1"/>
      <w:bookmarkStart w:id="18" w:name="Elkera_Print_BK1"/>
      <w:r w:rsidRPr="004A5F9F">
        <w:rPr>
          <w:rFonts w:eastAsia="Times New Roman"/>
          <w:b/>
          <w:bCs/>
          <w:color w:val="000000"/>
          <w:sz w:val="26"/>
          <w:szCs w:val="26"/>
          <w:lang w:eastAsia="en-AU"/>
        </w:rPr>
        <w:t>1—Short title</w:t>
      </w:r>
      <w:bookmarkEnd w:id="17"/>
      <w:bookmarkEnd w:id="18"/>
    </w:p>
    <w:p w14:paraId="3E0487FE"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 xml:space="preserve">These regulations may be cited as the </w:t>
      </w:r>
      <w:r w:rsidRPr="004A5F9F">
        <w:rPr>
          <w:rFonts w:eastAsia="Times New Roman"/>
          <w:i/>
          <w:iCs/>
          <w:color w:val="000000"/>
          <w:sz w:val="23"/>
          <w:szCs w:val="23"/>
          <w:lang w:eastAsia="en-AU"/>
        </w:rPr>
        <w:t>Fair Trading (Motor Vehicle Insurance and Repair Industry Code of Conduct) Regulations 2023</w:t>
      </w:r>
      <w:r w:rsidRPr="004A5F9F">
        <w:rPr>
          <w:rFonts w:eastAsia="Times New Roman"/>
          <w:color w:val="000000"/>
          <w:sz w:val="23"/>
          <w:szCs w:val="23"/>
          <w:lang w:eastAsia="en-AU"/>
        </w:rPr>
        <w:t>.</w:t>
      </w:r>
    </w:p>
    <w:p w14:paraId="4EE1F1BD"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9" w:name="Elkera_Print_TOC2"/>
      <w:bookmarkStart w:id="20" w:name="Elkera_Print_BK2"/>
      <w:r w:rsidRPr="004A5F9F">
        <w:rPr>
          <w:rFonts w:eastAsia="Times New Roman"/>
          <w:b/>
          <w:bCs/>
          <w:color w:val="000000"/>
          <w:sz w:val="26"/>
          <w:szCs w:val="26"/>
          <w:lang w:eastAsia="en-AU"/>
        </w:rPr>
        <w:t>2—Commencement</w:t>
      </w:r>
      <w:bookmarkEnd w:id="19"/>
      <w:bookmarkEnd w:id="20"/>
    </w:p>
    <w:p w14:paraId="4D03D107"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These regulations come into operation on 28 February 2023.</w:t>
      </w:r>
    </w:p>
    <w:p w14:paraId="2676CC91"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1" w:name="Elkera_Print_TOC3"/>
      <w:bookmarkStart w:id="22" w:name="Elkera_Print_BK3"/>
      <w:r w:rsidRPr="004A5F9F">
        <w:rPr>
          <w:rFonts w:eastAsia="Times New Roman"/>
          <w:b/>
          <w:bCs/>
          <w:color w:val="000000"/>
          <w:sz w:val="26"/>
          <w:szCs w:val="26"/>
          <w:lang w:eastAsia="en-AU"/>
        </w:rPr>
        <w:t>3—Interpretation</w:t>
      </w:r>
      <w:bookmarkEnd w:id="21"/>
      <w:bookmarkEnd w:id="22"/>
    </w:p>
    <w:p w14:paraId="3692940B" w14:textId="77777777" w:rsidR="004A5F9F" w:rsidRPr="004A5F9F" w:rsidRDefault="004A5F9F" w:rsidP="004A5F9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In these regulations—</w:t>
      </w:r>
    </w:p>
    <w:p w14:paraId="30463AC5"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b/>
          <w:bCs/>
          <w:i/>
          <w:iCs/>
          <w:color w:val="000000"/>
          <w:sz w:val="23"/>
          <w:szCs w:val="23"/>
          <w:lang w:eastAsia="en-AU"/>
        </w:rPr>
        <w:t>Act</w:t>
      </w:r>
      <w:r w:rsidRPr="004A5F9F">
        <w:rPr>
          <w:rFonts w:eastAsia="Times New Roman"/>
          <w:color w:val="000000"/>
          <w:sz w:val="23"/>
          <w:szCs w:val="23"/>
          <w:lang w:eastAsia="en-AU"/>
        </w:rPr>
        <w:t xml:space="preserve"> means the </w:t>
      </w:r>
      <w:hyperlink r:id="rId19" w:history="1">
        <w:r w:rsidRPr="004A5F9F">
          <w:rPr>
            <w:rFonts w:eastAsia="Times New Roman"/>
            <w:i/>
            <w:iCs/>
            <w:color w:val="000000"/>
            <w:sz w:val="23"/>
            <w:szCs w:val="23"/>
            <w:lang w:eastAsia="en-AU"/>
          </w:rPr>
          <w:t>Fair Trading Act 1987</w:t>
        </w:r>
      </w:hyperlink>
      <w:r w:rsidRPr="004A5F9F">
        <w:rPr>
          <w:rFonts w:eastAsia="Times New Roman"/>
          <w:color w:val="000000"/>
          <w:sz w:val="23"/>
          <w:szCs w:val="23"/>
          <w:lang w:eastAsia="en-AU"/>
        </w:rPr>
        <w:t>;</w:t>
      </w:r>
    </w:p>
    <w:p w14:paraId="11496A11"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b/>
          <w:bCs/>
          <w:i/>
          <w:iCs/>
          <w:color w:val="000000"/>
          <w:sz w:val="23"/>
          <w:szCs w:val="23"/>
          <w:lang w:eastAsia="en-AU"/>
        </w:rPr>
        <w:t>code</w:t>
      </w:r>
      <w:r w:rsidRPr="004A5F9F">
        <w:rPr>
          <w:rFonts w:eastAsia="Times New Roman"/>
          <w:color w:val="000000"/>
          <w:sz w:val="23"/>
          <w:szCs w:val="23"/>
          <w:lang w:eastAsia="en-AU"/>
        </w:rPr>
        <w:t xml:space="preserve"> means the </w:t>
      </w:r>
      <w:r w:rsidRPr="004A5F9F">
        <w:rPr>
          <w:rFonts w:eastAsia="Times New Roman"/>
          <w:i/>
          <w:iCs/>
          <w:color w:val="000000"/>
          <w:sz w:val="23"/>
          <w:szCs w:val="23"/>
          <w:lang w:eastAsia="en-AU"/>
        </w:rPr>
        <w:t>Motor Vehicle Insurance and Repair Industry Code of Conduct</w:t>
      </w:r>
      <w:r w:rsidRPr="004A5F9F">
        <w:rPr>
          <w:rFonts w:eastAsia="Times New Roman"/>
          <w:color w:val="000000"/>
          <w:sz w:val="23"/>
          <w:szCs w:val="23"/>
          <w:lang w:eastAsia="en-AU"/>
        </w:rPr>
        <w:t xml:space="preserve"> declared under </w:t>
      </w:r>
      <w:hyperlink w:anchor="id33872a14_14d3_4ecb_a768_f3fcde0fbd" w:history="1">
        <w:r w:rsidRPr="004A5F9F">
          <w:rPr>
            <w:rFonts w:eastAsia="Times New Roman"/>
            <w:color w:val="000000"/>
            <w:sz w:val="23"/>
            <w:szCs w:val="23"/>
            <w:lang w:eastAsia="en-AU"/>
          </w:rPr>
          <w:t>regulation 4</w:t>
        </w:r>
      </w:hyperlink>
      <w:r w:rsidRPr="004A5F9F">
        <w:rPr>
          <w:rFonts w:eastAsia="Times New Roman"/>
          <w:color w:val="000000"/>
          <w:sz w:val="23"/>
          <w:szCs w:val="23"/>
          <w:lang w:eastAsia="en-AU"/>
        </w:rPr>
        <w:t>;</w:t>
      </w:r>
    </w:p>
    <w:p w14:paraId="4876C120"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b/>
          <w:bCs/>
          <w:i/>
          <w:iCs/>
          <w:color w:val="000000"/>
          <w:sz w:val="23"/>
          <w:szCs w:val="23"/>
          <w:lang w:eastAsia="en-AU"/>
        </w:rPr>
        <w:t>Commissioner</w:t>
      </w:r>
      <w:r w:rsidRPr="004A5F9F">
        <w:rPr>
          <w:rFonts w:eastAsia="Times New Roman"/>
          <w:color w:val="000000"/>
          <w:sz w:val="23"/>
          <w:szCs w:val="23"/>
          <w:lang w:eastAsia="en-AU"/>
        </w:rPr>
        <w:t xml:space="preserve"> means the Small Business Commissioner.</w:t>
      </w:r>
    </w:p>
    <w:p w14:paraId="0EDBD640"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3" w:name="Elkera_Print_TOC5"/>
      <w:bookmarkStart w:id="24" w:name="id33872a14_14d3_4ecb_a768_f3fcde0fbd"/>
      <w:r w:rsidRPr="004A5F9F">
        <w:rPr>
          <w:rFonts w:eastAsia="Times New Roman"/>
          <w:b/>
          <w:bCs/>
          <w:color w:val="000000"/>
          <w:sz w:val="26"/>
          <w:szCs w:val="26"/>
          <w:lang w:eastAsia="en-AU"/>
        </w:rPr>
        <w:t>4—Declaration of applicable industry code of conduct</w:t>
      </w:r>
      <w:bookmarkEnd w:id="23"/>
      <w:bookmarkEnd w:id="24"/>
    </w:p>
    <w:p w14:paraId="22B6FEC3" w14:textId="77777777" w:rsidR="004A5F9F" w:rsidRPr="004A5F9F" w:rsidRDefault="004A5F9F" w:rsidP="004A5F9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5F9F">
        <w:rPr>
          <w:rFonts w:eastAsia="Times New Roman"/>
          <w:color w:val="000000"/>
          <w:sz w:val="23"/>
          <w:szCs w:val="23"/>
          <w:lang w:eastAsia="en-AU"/>
        </w:rPr>
        <w:tab/>
        <w:t>(1)</w:t>
      </w:r>
      <w:r w:rsidRPr="004A5F9F">
        <w:rPr>
          <w:rFonts w:eastAsia="Times New Roman"/>
          <w:color w:val="000000"/>
          <w:sz w:val="23"/>
          <w:szCs w:val="23"/>
          <w:lang w:eastAsia="en-AU"/>
        </w:rPr>
        <w:tab/>
        <w:t xml:space="preserve">The </w:t>
      </w:r>
      <w:r w:rsidRPr="004A5F9F">
        <w:rPr>
          <w:rFonts w:eastAsia="Times New Roman"/>
          <w:i/>
          <w:iCs/>
          <w:color w:val="000000"/>
          <w:sz w:val="23"/>
          <w:szCs w:val="23"/>
          <w:lang w:eastAsia="en-AU"/>
        </w:rPr>
        <w:t>Motor Vehicle Insurance and Repair Industry Code of Conduct</w:t>
      </w:r>
      <w:r w:rsidRPr="004A5F9F">
        <w:rPr>
          <w:rFonts w:eastAsia="Times New Roman"/>
          <w:color w:val="000000"/>
          <w:sz w:val="23"/>
          <w:szCs w:val="23"/>
          <w:lang w:eastAsia="en-AU"/>
        </w:rPr>
        <w:t xml:space="preserve"> published in the Gazette (</w:t>
      </w:r>
      <w:r w:rsidRPr="004A5F9F">
        <w:rPr>
          <w:rFonts w:eastAsia="Times New Roman"/>
          <w:i/>
          <w:iCs/>
          <w:color w:val="000000"/>
          <w:sz w:val="23"/>
          <w:szCs w:val="23"/>
          <w:lang w:eastAsia="en-AU"/>
        </w:rPr>
        <w:t>Gazette 05.01.2023 p3</w:t>
      </w:r>
      <w:r w:rsidRPr="004A5F9F">
        <w:rPr>
          <w:rFonts w:eastAsia="Times New Roman"/>
          <w:color w:val="000000"/>
          <w:sz w:val="23"/>
          <w:szCs w:val="23"/>
          <w:lang w:eastAsia="en-AU"/>
        </w:rPr>
        <w:t>) is declared to be an applicable industry code of conduct for the purposes of Part 3B of the Act.</w:t>
      </w:r>
    </w:p>
    <w:p w14:paraId="61584A71" w14:textId="77777777" w:rsidR="004A5F9F" w:rsidRPr="004A5F9F" w:rsidRDefault="004A5F9F" w:rsidP="004A5F9F">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4A5F9F">
        <w:rPr>
          <w:rFonts w:eastAsia="Times New Roman"/>
          <w:color w:val="000000"/>
          <w:sz w:val="23"/>
          <w:szCs w:val="23"/>
          <w:lang w:eastAsia="en-AU"/>
        </w:rPr>
        <w:tab/>
        <w:t>(2)</w:t>
      </w:r>
      <w:r w:rsidRPr="004A5F9F">
        <w:rPr>
          <w:rFonts w:eastAsia="Times New Roman"/>
          <w:color w:val="000000"/>
          <w:sz w:val="23"/>
          <w:szCs w:val="23"/>
          <w:lang w:eastAsia="en-AU"/>
        </w:rPr>
        <w:tab/>
        <w:t>Pursuant to section 28I(2)(b) of the Act, a provision of the code that relates to the voluntary application of the code is excluded from the code.</w:t>
      </w:r>
    </w:p>
    <w:p w14:paraId="132CB575"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5" w:name="Elkera_Print_TOC6"/>
      <w:bookmarkStart w:id="26" w:name="Elkera_Print_BK6"/>
      <w:r w:rsidRPr="004A5F9F">
        <w:rPr>
          <w:rFonts w:eastAsia="Times New Roman"/>
          <w:b/>
          <w:bCs/>
          <w:color w:val="000000"/>
          <w:sz w:val="26"/>
          <w:szCs w:val="26"/>
          <w:lang w:eastAsia="en-AU"/>
        </w:rPr>
        <w:t>5—Contravention of code subject to civil penalty</w:t>
      </w:r>
      <w:bookmarkEnd w:id="25"/>
      <w:bookmarkEnd w:id="26"/>
    </w:p>
    <w:p w14:paraId="353A0C44" w14:textId="77777777" w:rsidR="004A5F9F" w:rsidRPr="004A5F9F" w:rsidRDefault="004A5F9F" w:rsidP="004A5F9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For the purposes of section 86C of the Act, the expiation fee for an alleged civil penalty contravention involving an alleged contravention or attempted contravention of the code is—</w:t>
      </w:r>
    </w:p>
    <w:p w14:paraId="0EF5607A" w14:textId="77777777" w:rsidR="004A5F9F" w:rsidRPr="004A5F9F" w:rsidRDefault="004A5F9F" w:rsidP="004A5F9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t>in the case of a body corporate—$1 200; and</w:t>
      </w:r>
    </w:p>
    <w:p w14:paraId="7682DEA4" w14:textId="77777777" w:rsidR="004A5F9F" w:rsidRPr="004A5F9F" w:rsidRDefault="004A5F9F" w:rsidP="004A5F9F">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4A5F9F">
        <w:rPr>
          <w:rFonts w:eastAsia="Times New Roman"/>
          <w:color w:val="000000"/>
          <w:sz w:val="23"/>
          <w:szCs w:val="23"/>
          <w:lang w:eastAsia="en-AU"/>
        </w:rPr>
        <w:tab/>
        <w:t>(b)</w:t>
      </w:r>
      <w:r w:rsidRPr="004A5F9F">
        <w:rPr>
          <w:rFonts w:eastAsia="Times New Roman"/>
          <w:color w:val="000000"/>
          <w:sz w:val="23"/>
          <w:szCs w:val="23"/>
          <w:lang w:eastAsia="en-AU"/>
        </w:rPr>
        <w:tab/>
        <w:t>in the case of an individual—$500.</w:t>
      </w:r>
    </w:p>
    <w:p w14:paraId="15A42DDF" w14:textId="77777777" w:rsidR="004A5F9F" w:rsidRPr="004A5F9F" w:rsidRDefault="004A5F9F" w:rsidP="004A5F9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A5F9F">
        <w:rPr>
          <w:rFonts w:eastAsia="Times New Roman"/>
          <w:b/>
          <w:bCs/>
          <w:color w:val="000000"/>
          <w:sz w:val="20"/>
          <w:szCs w:val="20"/>
          <w:lang w:eastAsia="en-AU"/>
        </w:rPr>
        <w:t>Editorial note—</w:t>
      </w:r>
    </w:p>
    <w:p w14:paraId="568073E4"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0"/>
          <w:szCs w:val="20"/>
          <w:lang w:eastAsia="en-AU"/>
        </w:rPr>
      </w:pPr>
      <w:r w:rsidRPr="004A5F9F">
        <w:rPr>
          <w:rFonts w:eastAsia="Times New Roman"/>
          <w:color w:val="000000"/>
          <w:sz w:val="20"/>
          <w:szCs w:val="20"/>
          <w:lang w:eastAsia="en-AU"/>
        </w:rPr>
        <w:t xml:space="preserve">As required by section 10AA(2) of the </w:t>
      </w:r>
      <w:hyperlink r:id="rId20" w:history="1">
        <w:r w:rsidRPr="004A5F9F">
          <w:rPr>
            <w:rFonts w:eastAsia="Times New Roman"/>
            <w:i/>
            <w:iCs/>
            <w:color w:val="000000"/>
            <w:sz w:val="20"/>
            <w:szCs w:val="20"/>
            <w:lang w:eastAsia="en-AU"/>
          </w:rPr>
          <w:t>Legislative Instruments Act 1978</w:t>
        </w:r>
      </w:hyperlink>
      <w:r w:rsidRPr="004A5F9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18EACE4B" w14:textId="77777777" w:rsidR="004A5F9F" w:rsidRPr="004A5F9F" w:rsidRDefault="004A5F9F" w:rsidP="004A5F9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A5F9F">
        <w:rPr>
          <w:rFonts w:eastAsia="Times New Roman"/>
          <w:b/>
          <w:bCs/>
          <w:color w:val="000000"/>
          <w:sz w:val="26"/>
          <w:szCs w:val="26"/>
          <w:lang w:eastAsia="en-AU"/>
        </w:rPr>
        <w:lastRenderedPageBreak/>
        <w:t>Made by the Governor</w:t>
      </w:r>
    </w:p>
    <w:p w14:paraId="02F8CC45" w14:textId="77777777" w:rsidR="004A5F9F" w:rsidRPr="004A5F9F" w:rsidRDefault="004A5F9F" w:rsidP="004A5F9F">
      <w:pPr>
        <w:keepNext/>
        <w:keepLines/>
        <w:autoSpaceDE w:val="0"/>
        <w:autoSpaceDN w:val="0"/>
        <w:adjustRightInd w:val="0"/>
        <w:spacing w:before="120" w:after="0" w:line="240" w:lineRule="auto"/>
        <w:jc w:val="left"/>
        <w:rPr>
          <w:rFonts w:eastAsia="Times New Roman"/>
          <w:color w:val="000000"/>
          <w:sz w:val="23"/>
          <w:szCs w:val="23"/>
          <w:lang w:eastAsia="en-AU"/>
        </w:rPr>
      </w:pPr>
      <w:r w:rsidRPr="004A5F9F">
        <w:rPr>
          <w:rFonts w:eastAsia="Times New Roman"/>
          <w:color w:val="000000"/>
          <w:sz w:val="23"/>
          <w:szCs w:val="23"/>
          <w:lang w:eastAsia="en-AU"/>
        </w:rPr>
        <w:t>with the advice and consent of the Executive Council</w:t>
      </w:r>
    </w:p>
    <w:p w14:paraId="1DC12F50" w14:textId="77777777" w:rsidR="004A5F9F" w:rsidRPr="004A5F9F" w:rsidRDefault="004A5F9F" w:rsidP="004A5F9F">
      <w:pPr>
        <w:keepNext/>
        <w:keepLines/>
        <w:autoSpaceDE w:val="0"/>
        <w:autoSpaceDN w:val="0"/>
        <w:adjustRightInd w:val="0"/>
        <w:spacing w:after="0" w:line="240" w:lineRule="auto"/>
        <w:jc w:val="left"/>
        <w:rPr>
          <w:rFonts w:eastAsia="Times New Roman"/>
          <w:color w:val="000000"/>
          <w:sz w:val="23"/>
          <w:szCs w:val="23"/>
          <w:lang w:eastAsia="en-AU"/>
        </w:rPr>
      </w:pPr>
      <w:r w:rsidRPr="004A5F9F">
        <w:rPr>
          <w:rFonts w:eastAsia="Times New Roman"/>
          <w:color w:val="000000"/>
          <w:sz w:val="23"/>
          <w:szCs w:val="23"/>
          <w:lang w:eastAsia="en-AU"/>
        </w:rPr>
        <w:t>on 23 February 2023</w:t>
      </w:r>
    </w:p>
    <w:p w14:paraId="1740C50B" w14:textId="77777777" w:rsidR="004A5F9F" w:rsidRPr="004A5F9F" w:rsidRDefault="004A5F9F" w:rsidP="004A5F9F">
      <w:pPr>
        <w:keepNext/>
        <w:keepLines/>
        <w:autoSpaceDE w:val="0"/>
        <w:autoSpaceDN w:val="0"/>
        <w:adjustRightInd w:val="0"/>
        <w:spacing w:before="120" w:after="0" w:line="240" w:lineRule="auto"/>
        <w:jc w:val="left"/>
        <w:rPr>
          <w:rFonts w:eastAsia="Times New Roman"/>
          <w:color w:val="000000"/>
          <w:sz w:val="23"/>
          <w:szCs w:val="23"/>
          <w:lang w:eastAsia="en-AU"/>
        </w:rPr>
      </w:pPr>
      <w:r w:rsidRPr="004A5F9F">
        <w:rPr>
          <w:rFonts w:eastAsia="Times New Roman"/>
          <w:color w:val="000000"/>
          <w:sz w:val="23"/>
          <w:szCs w:val="23"/>
          <w:lang w:eastAsia="en-AU"/>
        </w:rPr>
        <w:t>No 6 of 2023</w:t>
      </w:r>
    </w:p>
    <w:p w14:paraId="20135167" w14:textId="43D2B472" w:rsidR="004A5F9F" w:rsidRDefault="004A5F9F">
      <w:pPr>
        <w:spacing w:after="0" w:line="240" w:lineRule="auto"/>
        <w:jc w:val="left"/>
        <w:rPr>
          <w:rFonts w:eastAsia="Times New Roman"/>
          <w:szCs w:val="17"/>
        </w:rPr>
      </w:pPr>
      <w:r>
        <w:br w:type="page"/>
      </w:r>
    </w:p>
    <w:p w14:paraId="18D0FAB6" w14:textId="77777777" w:rsidR="004A5F9F" w:rsidRPr="004A5F9F" w:rsidRDefault="004A5F9F" w:rsidP="004A5F9F">
      <w:pPr>
        <w:keepLines/>
        <w:autoSpaceDE w:val="0"/>
        <w:autoSpaceDN w:val="0"/>
        <w:adjustRightInd w:val="0"/>
        <w:spacing w:before="240" w:after="0" w:line="240" w:lineRule="auto"/>
        <w:jc w:val="left"/>
        <w:rPr>
          <w:rFonts w:eastAsia="Times New Roman"/>
          <w:color w:val="000000"/>
          <w:sz w:val="28"/>
          <w:szCs w:val="28"/>
          <w:lang w:eastAsia="en-AU"/>
        </w:rPr>
      </w:pPr>
      <w:r w:rsidRPr="004A5F9F">
        <w:rPr>
          <w:rFonts w:eastAsia="Times New Roman"/>
          <w:color w:val="000000"/>
          <w:sz w:val="28"/>
          <w:szCs w:val="28"/>
          <w:lang w:eastAsia="en-AU"/>
        </w:rPr>
        <w:lastRenderedPageBreak/>
        <w:t>South Australia</w:t>
      </w:r>
    </w:p>
    <w:p w14:paraId="242ED9FB" w14:textId="77777777" w:rsidR="004A5F9F" w:rsidRPr="004A5F9F" w:rsidRDefault="004A5F9F" w:rsidP="00316E1A">
      <w:pPr>
        <w:pStyle w:val="Heading3"/>
        <w:rPr>
          <w:lang w:eastAsia="en-AU"/>
        </w:rPr>
      </w:pPr>
      <w:bookmarkStart w:id="27" w:name="_Toc128041048"/>
      <w:r w:rsidRPr="004A5F9F">
        <w:rPr>
          <w:lang w:eastAsia="en-AU"/>
        </w:rPr>
        <w:t>Fair Trading (Motor Vehicle Insurers and Repairers) Amendment Regulations 2023</w:t>
      </w:r>
      <w:bookmarkEnd w:id="27"/>
    </w:p>
    <w:p w14:paraId="346D3F10" w14:textId="77777777" w:rsidR="004A5F9F" w:rsidRPr="004A5F9F" w:rsidRDefault="004A5F9F" w:rsidP="004A5F9F">
      <w:pPr>
        <w:keepLines/>
        <w:autoSpaceDE w:val="0"/>
        <w:autoSpaceDN w:val="0"/>
        <w:adjustRightInd w:val="0"/>
        <w:spacing w:before="80" w:after="240" w:line="240" w:lineRule="auto"/>
        <w:jc w:val="left"/>
        <w:rPr>
          <w:rFonts w:eastAsia="Times New Roman"/>
          <w:color w:val="000000"/>
          <w:sz w:val="24"/>
          <w:szCs w:val="24"/>
          <w:lang w:eastAsia="en-AU"/>
        </w:rPr>
      </w:pPr>
      <w:r w:rsidRPr="004A5F9F">
        <w:rPr>
          <w:rFonts w:eastAsia="Times New Roman"/>
          <w:color w:val="000000"/>
          <w:sz w:val="24"/>
          <w:szCs w:val="24"/>
          <w:lang w:eastAsia="en-AU"/>
        </w:rPr>
        <w:t xml:space="preserve">under the </w:t>
      </w:r>
      <w:proofErr w:type="gramStart"/>
      <w:r w:rsidRPr="004A5F9F">
        <w:rPr>
          <w:rFonts w:eastAsia="Times New Roman"/>
          <w:i/>
          <w:iCs/>
          <w:color w:val="000000"/>
          <w:sz w:val="24"/>
          <w:szCs w:val="24"/>
          <w:lang w:eastAsia="en-AU"/>
        </w:rPr>
        <w:t>Fair Trading</w:t>
      </w:r>
      <w:proofErr w:type="gramEnd"/>
      <w:r w:rsidRPr="004A5F9F">
        <w:rPr>
          <w:rFonts w:eastAsia="Times New Roman"/>
          <w:i/>
          <w:iCs/>
          <w:color w:val="000000"/>
          <w:sz w:val="24"/>
          <w:szCs w:val="24"/>
          <w:lang w:eastAsia="en-AU"/>
        </w:rPr>
        <w:t xml:space="preserve"> Act 1987</w:t>
      </w:r>
    </w:p>
    <w:p w14:paraId="5E190A39" w14:textId="77777777" w:rsidR="004A5F9F" w:rsidRPr="004A5F9F" w:rsidRDefault="004A5F9F" w:rsidP="004A5F9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1AA1C81" w14:textId="77777777" w:rsidR="004A5F9F" w:rsidRPr="004A5F9F" w:rsidRDefault="004A5F9F" w:rsidP="004A5F9F">
      <w:pPr>
        <w:keepLines/>
        <w:autoSpaceDE w:val="0"/>
        <w:autoSpaceDN w:val="0"/>
        <w:adjustRightInd w:val="0"/>
        <w:spacing w:before="120" w:after="0" w:line="240" w:lineRule="auto"/>
        <w:jc w:val="left"/>
        <w:rPr>
          <w:rFonts w:eastAsia="Times New Roman"/>
          <w:b/>
          <w:bCs/>
          <w:color w:val="000000"/>
          <w:sz w:val="32"/>
          <w:szCs w:val="32"/>
          <w:lang w:eastAsia="en-AU"/>
        </w:rPr>
      </w:pPr>
      <w:r w:rsidRPr="004A5F9F">
        <w:rPr>
          <w:rFonts w:eastAsia="Times New Roman"/>
          <w:b/>
          <w:bCs/>
          <w:color w:val="000000"/>
          <w:sz w:val="32"/>
          <w:szCs w:val="32"/>
          <w:lang w:eastAsia="en-AU"/>
        </w:rPr>
        <w:t>Contents</w:t>
      </w:r>
    </w:p>
    <w:p w14:paraId="761434A3" w14:textId="77777777" w:rsidR="004A5F9F" w:rsidRPr="004A5F9F" w:rsidRDefault="00D37E8D" w:rsidP="004A5F9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4A5F9F" w:rsidRPr="004A5F9F">
          <w:rPr>
            <w:rFonts w:eastAsia="Times New Roman"/>
            <w:color w:val="000000"/>
            <w:sz w:val="28"/>
            <w:szCs w:val="28"/>
            <w:lang w:eastAsia="en-AU"/>
          </w:rPr>
          <w:t>Part 1—Preliminary</w:t>
        </w:r>
      </w:hyperlink>
    </w:p>
    <w:p w14:paraId="00343EC4"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4A5F9F" w:rsidRPr="004A5F9F">
          <w:rPr>
            <w:rFonts w:eastAsia="Times New Roman"/>
            <w:color w:val="000000"/>
            <w:sz w:val="22"/>
            <w:lang w:eastAsia="en-AU"/>
          </w:rPr>
          <w:t>1</w:t>
        </w:r>
        <w:r w:rsidR="004A5F9F" w:rsidRPr="004A5F9F">
          <w:rPr>
            <w:rFonts w:eastAsia="Times New Roman"/>
            <w:color w:val="000000"/>
            <w:sz w:val="22"/>
            <w:lang w:eastAsia="en-AU"/>
          </w:rPr>
          <w:tab/>
          <w:t>Short title</w:t>
        </w:r>
      </w:hyperlink>
    </w:p>
    <w:p w14:paraId="6F589348"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4A5F9F" w:rsidRPr="004A5F9F">
          <w:rPr>
            <w:rFonts w:eastAsia="Times New Roman"/>
            <w:color w:val="000000"/>
            <w:sz w:val="22"/>
            <w:lang w:eastAsia="en-AU"/>
          </w:rPr>
          <w:t>2</w:t>
        </w:r>
        <w:r w:rsidR="004A5F9F" w:rsidRPr="004A5F9F">
          <w:rPr>
            <w:rFonts w:eastAsia="Times New Roman"/>
            <w:color w:val="000000"/>
            <w:sz w:val="22"/>
            <w:lang w:eastAsia="en-AU"/>
          </w:rPr>
          <w:tab/>
          <w:t>Commencement</w:t>
        </w:r>
      </w:hyperlink>
    </w:p>
    <w:p w14:paraId="34172632" w14:textId="77777777" w:rsidR="004A5F9F" w:rsidRPr="004A5F9F" w:rsidRDefault="00D37E8D" w:rsidP="004A5F9F">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4A5F9F" w:rsidRPr="004A5F9F">
          <w:rPr>
            <w:rFonts w:eastAsia="Times New Roman"/>
            <w:color w:val="000000"/>
            <w:sz w:val="28"/>
            <w:szCs w:val="28"/>
            <w:lang w:eastAsia="en-AU"/>
          </w:rPr>
          <w:t xml:space="preserve">Part 2—Amendment of </w:t>
        </w:r>
        <w:proofErr w:type="gramStart"/>
        <w:r w:rsidR="004A5F9F" w:rsidRPr="004A5F9F">
          <w:rPr>
            <w:rFonts w:eastAsia="Times New Roman"/>
            <w:i/>
            <w:iCs/>
            <w:color w:val="000000"/>
            <w:sz w:val="28"/>
            <w:szCs w:val="28"/>
            <w:lang w:eastAsia="en-AU"/>
          </w:rPr>
          <w:t>Fair Trading</w:t>
        </w:r>
        <w:proofErr w:type="gramEnd"/>
        <w:r w:rsidR="004A5F9F" w:rsidRPr="004A5F9F">
          <w:rPr>
            <w:rFonts w:eastAsia="Times New Roman"/>
            <w:i/>
            <w:iCs/>
            <w:color w:val="000000"/>
            <w:sz w:val="28"/>
            <w:szCs w:val="28"/>
            <w:lang w:eastAsia="en-AU"/>
          </w:rPr>
          <w:t xml:space="preserve"> Regulations 2010</w:t>
        </w:r>
      </w:hyperlink>
    </w:p>
    <w:p w14:paraId="772129BF" w14:textId="77777777" w:rsidR="004A5F9F" w:rsidRPr="004A5F9F" w:rsidRDefault="00D37E8D" w:rsidP="004A5F9F">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4A5F9F" w:rsidRPr="004A5F9F">
          <w:rPr>
            <w:rFonts w:eastAsia="Times New Roman"/>
            <w:color w:val="000000"/>
            <w:sz w:val="22"/>
            <w:lang w:eastAsia="en-AU"/>
          </w:rPr>
          <w:t>3</w:t>
        </w:r>
        <w:r w:rsidR="004A5F9F" w:rsidRPr="004A5F9F">
          <w:rPr>
            <w:rFonts w:eastAsia="Times New Roman"/>
            <w:color w:val="000000"/>
            <w:sz w:val="22"/>
            <w:lang w:eastAsia="en-AU"/>
          </w:rPr>
          <w:tab/>
          <w:t>Insertion of regulations 4A and 4B</w:t>
        </w:r>
      </w:hyperlink>
    </w:p>
    <w:p w14:paraId="4E4B7F91" w14:textId="77777777" w:rsidR="004A5F9F" w:rsidRPr="004A5F9F" w:rsidRDefault="00D37E8D" w:rsidP="004A5F9F">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4A5F9F" w:rsidRPr="004A5F9F">
          <w:rPr>
            <w:rFonts w:eastAsia="Times New Roman"/>
            <w:color w:val="000000"/>
            <w:sz w:val="18"/>
            <w:szCs w:val="18"/>
            <w:lang w:eastAsia="en-AU"/>
          </w:rPr>
          <w:t>4A</w:t>
        </w:r>
        <w:r w:rsidR="004A5F9F" w:rsidRPr="004A5F9F">
          <w:rPr>
            <w:rFonts w:eastAsia="Times New Roman"/>
            <w:color w:val="000000"/>
            <w:sz w:val="18"/>
            <w:szCs w:val="18"/>
            <w:lang w:eastAsia="en-AU"/>
          </w:rPr>
          <w:tab/>
          <w:t>Disclosure of relevant interest by insurer (section 28</w:t>
        </w:r>
        <w:proofErr w:type="gramStart"/>
        <w:r w:rsidR="004A5F9F" w:rsidRPr="004A5F9F">
          <w:rPr>
            <w:rFonts w:eastAsia="Times New Roman"/>
            <w:color w:val="000000"/>
            <w:sz w:val="18"/>
            <w:szCs w:val="18"/>
            <w:lang w:eastAsia="en-AU"/>
          </w:rPr>
          <w:t>K(</w:t>
        </w:r>
        <w:proofErr w:type="gramEnd"/>
        <w:r w:rsidR="004A5F9F" w:rsidRPr="004A5F9F">
          <w:rPr>
            <w:rFonts w:eastAsia="Times New Roman"/>
            <w:color w:val="000000"/>
            <w:sz w:val="18"/>
            <w:szCs w:val="18"/>
            <w:lang w:eastAsia="en-AU"/>
          </w:rPr>
          <w:t>1) of Act)</w:t>
        </w:r>
      </w:hyperlink>
    </w:p>
    <w:p w14:paraId="4169CF31" w14:textId="77777777" w:rsidR="004A5F9F" w:rsidRPr="004A5F9F" w:rsidRDefault="00D37E8D" w:rsidP="004A5F9F">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004A5F9F" w:rsidRPr="004A5F9F">
          <w:rPr>
            <w:rFonts w:eastAsia="Times New Roman"/>
            <w:color w:val="000000"/>
            <w:sz w:val="18"/>
            <w:szCs w:val="18"/>
            <w:lang w:eastAsia="en-AU"/>
          </w:rPr>
          <w:t>4B</w:t>
        </w:r>
        <w:r w:rsidR="004A5F9F" w:rsidRPr="004A5F9F">
          <w:rPr>
            <w:rFonts w:eastAsia="Times New Roman"/>
            <w:color w:val="000000"/>
            <w:sz w:val="18"/>
            <w:szCs w:val="18"/>
            <w:lang w:eastAsia="en-AU"/>
          </w:rPr>
          <w:tab/>
          <w:t>Disclosure of choice of repairer by insurer (section 28</w:t>
        </w:r>
        <w:proofErr w:type="gramStart"/>
        <w:r w:rsidR="004A5F9F" w:rsidRPr="004A5F9F">
          <w:rPr>
            <w:rFonts w:eastAsia="Times New Roman"/>
            <w:color w:val="000000"/>
            <w:sz w:val="18"/>
            <w:szCs w:val="18"/>
            <w:lang w:eastAsia="en-AU"/>
          </w:rPr>
          <w:t>K(</w:t>
        </w:r>
        <w:proofErr w:type="gramEnd"/>
        <w:r w:rsidR="004A5F9F" w:rsidRPr="004A5F9F">
          <w:rPr>
            <w:rFonts w:eastAsia="Times New Roman"/>
            <w:color w:val="000000"/>
            <w:sz w:val="18"/>
            <w:szCs w:val="18"/>
            <w:lang w:eastAsia="en-AU"/>
          </w:rPr>
          <w:t>2) of Act)</w:t>
        </w:r>
      </w:hyperlink>
    </w:p>
    <w:p w14:paraId="133E6BC3" w14:textId="77777777" w:rsidR="004A5F9F" w:rsidRPr="004A5F9F" w:rsidRDefault="004A5F9F" w:rsidP="004A5F9F">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CB8CCF6" w14:textId="77777777" w:rsidR="004A5F9F" w:rsidRPr="004A5F9F" w:rsidRDefault="004A5F9F" w:rsidP="004A5F9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4A5F9F">
        <w:rPr>
          <w:rFonts w:eastAsia="Times New Roman"/>
          <w:b/>
          <w:bCs/>
          <w:color w:val="000000"/>
          <w:sz w:val="32"/>
          <w:szCs w:val="32"/>
          <w:lang w:eastAsia="en-AU"/>
        </w:rPr>
        <w:t>Part 1—Preliminary</w:t>
      </w:r>
    </w:p>
    <w:p w14:paraId="389BF141"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5F9F">
        <w:rPr>
          <w:rFonts w:eastAsia="Times New Roman"/>
          <w:b/>
          <w:bCs/>
          <w:color w:val="000000"/>
          <w:sz w:val="26"/>
          <w:szCs w:val="26"/>
          <w:lang w:eastAsia="en-AU"/>
        </w:rPr>
        <w:t>1—Short title</w:t>
      </w:r>
    </w:p>
    <w:p w14:paraId="51831611"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 xml:space="preserve">These regulations may be cited as the </w:t>
      </w:r>
      <w:r w:rsidRPr="004A5F9F">
        <w:rPr>
          <w:rFonts w:eastAsia="Times New Roman"/>
          <w:i/>
          <w:iCs/>
          <w:color w:val="000000"/>
          <w:sz w:val="23"/>
          <w:szCs w:val="23"/>
          <w:lang w:eastAsia="en-AU"/>
        </w:rPr>
        <w:t>Fair Trading (Motor Vehicle Insurers and Repairers) Amendment Regulations 2023</w:t>
      </w:r>
      <w:r w:rsidRPr="004A5F9F">
        <w:rPr>
          <w:rFonts w:eastAsia="Times New Roman"/>
          <w:color w:val="000000"/>
          <w:sz w:val="23"/>
          <w:szCs w:val="23"/>
          <w:lang w:eastAsia="en-AU"/>
        </w:rPr>
        <w:t>.</w:t>
      </w:r>
    </w:p>
    <w:p w14:paraId="2CF260A5"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4A5F9F">
        <w:rPr>
          <w:rFonts w:eastAsia="Times New Roman"/>
          <w:b/>
          <w:bCs/>
          <w:color w:val="000000"/>
          <w:sz w:val="26"/>
          <w:szCs w:val="26"/>
          <w:lang w:eastAsia="en-AU"/>
        </w:rPr>
        <w:t>2—Commencement</w:t>
      </w:r>
    </w:p>
    <w:p w14:paraId="697264F1"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These regulations come into operation on 1 June 2023.</w:t>
      </w:r>
    </w:p>
    <w:p w14:paraId="64976AEF" w14:textId="77777777" w:rsidR="004A5F9F" w:rsidRPr="004A5F9F" w:rsidRDefault="004A5F9F" w:rsidP="004A5F9F">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8" w:name="Elkera_Print_TOC4"/>
      <w:bookmarkStart w:id="29" w:name="Elkera_Print_BK4"/>
      <w:r w:rsidRPr="004A5F9F">
        <w:rPr>
          <w:rFonts w:eastAsia="Times New Roman"/>
          <w:b/>
          <w:bCs/>
          <w:color w:val="000000"/>
          <w:sz w:val="32"/>
          <w:szCs w:val="32"/>
          <w:lang w:eastAsia="en-AU"/>
        </w:rPr>
        <w:t xml:space="preserve">Part 2—Amendment of </w:t>
      </w:r>
      <w:proofErr w:type="gramStart"/>
      <w:r w:rsidRPr="004A5F9F">
        <w:rPr>
          <w:rFonts w:eastAsia="Times New Roman"/>
          <w:b/>
          <w:bCs/>
          <w:i/>
          <w:iCs/>
          <w:color w:val="000000"/>
          <w:sz w:val="32"/>
          <w:szCs w:val="32"/>
          <w:lang w:eastAsia="en-AU"/>
        </w:rPr>
        <w:t>Fair Trading</w:t>
      </w:r>
      <w:proofErr w:type="gramEnd"/>
      <w:r w:rsidRPr="004A5F9F">
        <w:rPr>
          <w:rFonts w:eastAsia="Times New Roman"/>
          <w:b/>
          <w:bCs/>
          <w:i/>
          <w:iCs/>
          <w:color w:val="000000"/>
          <w:sz w:val="32"/>
          <w:szCs w:val="32"/>
          <w:lang w:eastAsia="en-AU"/>
        </w:rPr>
        <w:t xml:space="preserve"> Regulations 2010</w:t>
      </w:r>
      <w:bookmarkEnd w:id="28"/>
      <w:bookmarkEnd w:id="29"/>
    </w:p>
    <w:p w14:paraId="1FEE368E" w14:textId="77777777" w:rsidR="004A5F9F" w:rsidRPr="004A5F9F" w:rsidRDefault="004A5F9F" w:rsidP="004A5F9F">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0" w:name="Elkera_Print_BK5"/>
      <w:r w:rsidRPr="004A5F9F">
        <w:rPr>
          <w:rFonts w:eastAsia="Times New Roman"/>
          <w:b/>
          <w:bCs/>
          <w:color w:val="000000"/>
          <w:sz w:val="26"/>
          <w:szCs w:val="26"/>
          <w:lang w:eastAsia="en-AU"/>
        </w:rPr>
        <w:t>3—Insertion of regulations 4A and 4B</w:t>
      </w:r>
      <w:bookmarkEnd w:id="30"/>
    </w:p>
    <w:p w14:paraId="10AFB65D" w14:textId="77777777" w:rsidR="004A5F9F" w:rsidRPr="004A5F9F" w:rsidRDefault="004A5F9F" w:rsidP="004A5F9F">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4A5F9F">
        <w:rPr>
          <w:rFonts w:eastAsia="Times New Roman"/>
          <w:color w:val="000000"/>
          <w:sz w:val="23"/>
          <w:szCs w:val="23"/>
          <w:lang w:eastAsia="en-AU"/>
        </w:rPr>
        <w:t>After regulation 4 insert:</w:t>
      </w:r>
    </w:p>
    <w:p w14:paraId="3FF3B9EB" w14:textId="77777777" w:rsidR="004A5F9F" w:rsidRPr="004A5F9F" w:rsidRDefault="004A5F9F" w:rsidP="004A5F9F">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A5F9F">
        <w:rPr>
          <w:rFonts w:eastAsia="Times New Roman"/>
          <w:b/>
          <w:bCs/>
          <w:color w:val="000000"/>
          <w:sz w:val="26"/>
          <w:szCs w:val="26"/>
          <w:lang w:eastAsia="en-AU"/>
        </w:rPr>
        <w:t>4A—Disclosure of relevant interest by insurer (section 28</w:t>
      </w:r>
      <w:proofErr w:type="gramStart"/>
      <w:r w:rsidRPr="004A5F9F">
        <w:rPr>
          <w:rFonts w:eastAsia="Times New Roman"/>
          <w:b/>
          <w:bCs/>
          <w:color w:val="000000"/>
          <w:sz w:val="26"/>
          <w:szCs w:val="26"/>
          <w:lang w:eastAsia="en-AU"/>
        </w:rPr>
        <w:t>K(</w:t>
      </w:r>
      <w:proofErr w:type="gramEnd"/>
      <w:r w:rsidRPr="004A5F9F">
        <w:rPr>
          <w:rFonts w:eastAsia="Times New Roman"/>
          <w:b/>
          <w:bCs/>
          <w:color w:val="000000"/>
          <w:sz w:val="26"/>
          <w:szCs w:val="26"/>
          <w:lang w:eastAsia="en-AU"/>
        </w:rPr>
        <w:t>1) of Act)</w:t>
      </w:r>
    </w:p>
    <w:p w14:paraId="043045B1" w14:textId="77777777" w:rsidR="004A5F9F" w:rsidRPr="004A5F9F" w:rsidRDefault="004A5F9F" w:rsidP="004A5F9F">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A5F9F">
        <w:rPr>
          <w:rFonts w:eastAsia="Times New Roman"/>
          <w:color w:val="000000"/>
          <w:sz w:val="23"/>
          <w:szCs w:val="23"/>
          <w:lang w:eastAsia="en-AU"/>
        </w:rPr>
        <w:tab/>
        <w:t>(1)</w:t>
      </w:r>
      <w:r w:rsidRPr="004A5F9F">
        <w:rPr>
          <w:rFonts w:eastAsia="Times New Roman"/>
          <w:color w:val="000000"/>
          <w:sz w:val="23"/>
          <w:szCs w:val="23"/>
          <w:lang w:eastAsia="en-AU"/>
        </w:rPr>
        <w:tab/>
        <w:t>Subject to this regulation, for the purposes of section 28</w:t>
      </w:r>
      <w:proofErr w:type="gramStart"/>
      <w:r w:rsidRPr="004A5F9F">
        <w:rPr>
          <w:rFonts w:eastAsia="Times New Roman"/>
          <w:color w:val="000000"/>
          <w:sz w:val="23"/>
          <w:szCs w:val="23"/>
          <w:lang w:eastAsia="en-AU"/>
        </w:rPr>
        <w:t>K(</w:t>
      </w:r>
      <w:proofErr w:type="gramEnd"/>
      <w:r w:rsidRPr="004A5F9F">
        <w:rPr>
          <w:rFonts w:eastAsia="Times New Roman"/>
          <w:color w:val="000000"/>
          <w:sz w:val="23"/>
          <w:szCs w:val="23"/>
          <w:lang w:eastAsia="en-AU"/>
        </w:rPr>
        <w:t>1) of the Act, an insurer must disclose any relevant interest held by the insurer in relation to a repairer in the manner set out in this regulation.</w:t>
      </w:r>
    </w:p>
    <w:p w14:paraId="4AEE3832"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1" w:name="ida98bbbfc_2b1c_4a2a_af9c_3aa50e6d56"/>
      <w:r w:rsidRPr="004A5F9F">
        <w:rPr>
          <w:rFonts w:eastAsia="Times New Roman"/>
          <w:color w:val="000000"/>
          <w:sz w:val="23"/>
          <w:szCs w:val="23"/>
          <w:lang w:eastAsia="en-AU"/>
        </w:rPr>
        <w:tab/>
        <w:t>(2)</w:t>
      </w:r>
      <w:r w:rsidRPr="004A5F9F">
        <w:rPr>
          <w:rFonts w:eastAsia="Times New Roman"/>
          <w:color w:val="000000"/>
          <w:sz w:val="23"/>
          <w:szCs w:val="23"/>
          <w:lang w:eastAsia="en-AU"/>
        </w:rPr>
        <w:tab/>
        <w:t>An insurer must provide the holder of the policy of insurance with—</w:t>
      </w:r>
      <w:bookmarkEnd w:id="31"/>
    </w:p>
    <w:p w14:paraId="2FEEA60A"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t>a statement of relevant interest; and</w:t>
      </w:r>
    </w:p>
    <w:p w14:paraId="7164993C"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(b)</w:t>
      </w:r>
      <w:r w:rsidRPr="004A5F9F">
        <w:rPr>
          <w:rFonts w:eastAsia="Times New Roman"/>
          <w:color w:val="000000"/>
          <w:sz w:val="23"/>
          <w:szCs w:val="23"/>
          <w:lang w:eastAsia="en-AU"/>
        </w:rPr>
        <w:tab/>
        <w:t xml:space="preserve">a statement advising the holder of the policy of the availability of all statements of relevant interest on the insurer's website in accordance with </w:t>
      </w:r>
      <w:hyperlink w:anchor="ide1d91b3a_6778_41e8_94d8_07ec025f7d" w:history="1">
        <w:proofErr w:type="spellStart"/>
        <w:r w:rsidRPr="004A5F9F">
          <w:rPr>
            <w:rFonts w:eastAsia="Times New Roman"/>
            <w:color w:val="000000"/>
            <w:sz w:val="23"/>
            <w:szCs w:val="23"/>
            <w:lang w:eastAsia="en-AU"/>
          </w:rPr>
          <w:t>subregulation</w:t>
        </w:r>
        <w:proofErr w:type="spellEnd"/>
        <w:r w:rsidRPr="004A5F9F">
          <w:rPr>
            <w:rFonts w:eastAsia="Times New Roman"/>
            <w:color w:val="000000"/>
            <w:sz w:val="23"/>
            <w:szCs w:val="23"/>
            <w:lang w:eastAsia="en-AU"/>
          </w:rPr>
          <w:t> (4)</w:t>
        </w:r>
      </w:hyperlink>
      <w:r w:rsidRPr="004A5F9F">
        <w:rPr>
          <w:rFonts w:eastAsia="Times New Roman"/>
          <w:color w:val="000000"/>
          <w:sz w:val="23"/>
          <w:szCs w:val="23"/>
          <w:lang w:eastAsia="en-AU"/>
        </w:rPr>
        <w:t>.</w:t>
      </w:r>
    </w:p>
    <w:p w14:paraId="3B577734"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2" w:name="id2b654adf_c508_488b_b5b9_2fdeb39c53"/>
      <w:r w:rsidRPr="004A5F9F">
        <w:rPr>
          <w:rFonts w:eastAsia="Times New Roman"/>
          <w:color w:val="000000"/>
          <w:sz w:val="23"/>
          <w:szCs w:val="23"/>
          <w:lang w:eastAsia="en-AU"/>
        </w:rPr>
        <w:tab/>
        <w:t>(3)</w:t>
      </w:r>
      <w:r w:rsidRPr="004A5F9F">
        <w:rPr>
          <w:rFonts w:eastAsia="Times New Roman"/>
          <w:color w:val="000000"/>
          <w:sz w:val="23"/>
          <w:szCs w:val="23"/>
          <w:lang w:eastAsia="en-AU"/>
        </w:rPr>
        <w:tab/>
        <w:t xml:space="preserve">A statement required to be provided by an insurer to the holder of a policy of insurance under </w:t>
      </w:r>
      <w:hyperlink w:anchor="ida98bbbfc_2b1c_4a2a_af9c_3aa50e6d56" w:history="1">
        <w:proofErr w:type="spellStart"/>
        <w:r w:rsidRPr="004A5F9F">
          <w:rPr>
            <w:rFonts w:eastAsia="Times New Roman"/>
            <w:color w:val="000000"/>
            <w:sz w:val="23"/>
            <w:szCs w:val="23"/>
            <w:lang w:eastAsia="en-AU"/>
          </w:rPr>
          <w:t>subregulation</w:t>
        </w:r>
        <w:proofErr w:type="spellEnd"/>
        <w:r w:rsidRPr="004A5F9F">
          <w:rPr>
            <w:rFonts w:eastAsia="Times New Roman"/>
            <w:color w:val="000000"/>
            <w:sz w:val="23"/>
            <w:szCs w:val="23"/>
            <w:lang w:eastAsia="en-AU"/>
          </w:rPr>
          <w:t> (2)</w:t>
        </w:r>
      </w:hyperlink>
      <w:r w:rsidRPr="004A5F9F">
        <w:rPr>
          <w:rFonts w:eastAsia="Times New Roman"/>
          <w:color w:val="000000"/>
          <w:sz w:val="23"/>
          <w:szCs w:val="23"/>
          <w:lang w:eastAsia="en-AU"/>
        </w:rPr>
        <w:t xml:space="preserve"> must—</w:t>
      </w:r>
      <w:bookmarkEnd w:id="32"/>
    </w:p>
    <w:p w14:paraId="2584C8A7"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t>be given to the holder of the policy personally; or</w:t>
      </w:r>
    </w:p>
    <w:p w14:paraId="7212826F"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(b)</w:t>
      </w:r>
      <w:r w:rsidRPr="004A5F9F">
        <w:rPr>
          <w:rFonts w:eastAsia="Times New Roman"/>
          <w:color w:val="000000"/>
          <w:sz w:val="23"/>
          <w:szCs w:val="23"/>
          <w:lang w:eastAsia="en-AU"/>
        </w:rPr>
        <w:tab/>
        <w:t>be read out to the holder of the policy over the telephone; or</w:t>
      </w:r>
    </w:p>
    <w:p w14:paraId="4B22DF60"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(c)</w:t>
      </w:r>
      <w:r w:rsidRPr="004A5F9F">
        <w:rPr>
          <w:rFonts w:eastAsia="Times New Roman"/>
          <w:color w:val="000000"/>
          <w:sz w:val="23"/>
          <w:szCs w:val="23"/>
          <w:lang w:eastAsia="en-AU"/>
        </w:rPr>
        <w:tab/>
        <w:t>be posted in an envelope addressed to the holder of the policy—</w:t>
      </w:r>
    </w:p>
    <w:p w14:paraId="13E033E1" w14:textId="77777777" w:rsidR="004A5F9F" w:rsidRPr="004A5F9F" w:rsidRDefault="004A5F9F" w:rsidP="004A5F9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A5F9F">
        <w:rPr>
          <w:rFonts w:eastAsia="Times New Roman"/>
          <w:color w:val="000000"/>
          <w:sz w:val="23"/>
          <w:szCs w:val="23"/>
          <w:lang w:eastAsia="en-AU"/>
        </w:rPr>
        <w:lastRenderedPageBreak/>
        <w:tab/>
        <w:t>(</w:t>
      </w:r>
      <w:proofErr w:type="spellStart"/>
      <w:r w:rsidRPr="004A5F9F">
        <w:rPr>
          <w:rFonts w:eastAsia="Times New Roman"/>
          <w:color w:val="000000"/>
          <w:sz w:val="23"/>
          <w:szCs w:val="23"/>
          <w:lang w:eastAsia="en-AU"/>
        </w:rPr>
        <w:t>i</w:t>
      </w:r>
      <w:proofErr w:type="spellEnd"/>
      <w:r w:rsidRPr="004A5F9F">
        <w:rPr>
          <w:rFonts w:eastAsia="Times New Roman"/>
          <w:color w:val="000000"/>
          <w:sz w:val="23"/>
          <w:szCs w:val="23"/>
          <w:lang w:eastAsia="en-AU"/>
        </w:rPr>
        <w:t>)</w:t>
      </w:r>
      <w:r w:rsidRPr="004A5F9F">
        <w:rPr>
          <w:rFonts w:eastAsia="Times New Roman"/>
          <w:color w:val="000000"/>
          <w:sz w:val="23"/>
          <w:szCs w:val="23"/>
          <w:lang w:eastAsia="en-AU"/>
        </w:rPr>
        <w:tab/>
        <w:t>at the holder of the policy's last known address; or</w:t>
      </w:r>
    </w:p>
    <w:p w14:paraId="1B32F597" w14:textId="77777777" w:rsidR="004A5F9F" w:rsidRPr="004A5F9F" w:rsidRDefault="004A5F9F" w:rsidP="004A5F9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A5F9F">
        <w:rPr>
          <w:rFonts w:eastAsia="Times New Roman"/>
          <w:color w:val="000000"/>
          <w:sz w:val="23"/>
          <w:szCs w:val="23"/>
          <w:lang w:eastAsia="en-AU"/>
        </w:rPr>
        <w:tab/>
        <w:t>(ii)</w:t>
      </w:r>
      <w:r w:rsidRPr="004A5F9F">
        <w:rPr>
          <w:rFonts w:eastAsia="Times New Roman"/>
          <w:color w:val="000000"/>
          <w:sz w:val="23"/>
          <w:szCs w:val="23"/>
          <w:lang w:eastAsia="en-AU"/>
        </w:rPr>
        <w:tab/>
        <w:t>at an address for service provided by the holder of the policy; or</w:t>
      </w:r>
    </w:p>
    <w:p w14:paraId="0D0453D6"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(d)</w:t>
      </w:r>
      <w:r w:rsidRPr="004A5F9F">
        <w:rPr>
          <w:rFonts w:eastAsia="Times New Roman"/>
          <w:color w:val="000000"/>
          <w:sz w:val="23"/>
          <w:szCs w:val="23"/>
          <w:lang w:eastAsia="en-AU"/>
        </w:rPr>
        <w:tab/>
        <w:t>be provided by electronic means agreed by the insurer and the holder of the policy.</w:t>
      </w:r>
    </w:p>
    <w:p w14:paraId="7A10F222"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3" w:name="ide1d91b3a_6778_41e8_94d8_07ec025f7d"/>
      <w:r w:rsidRPr="004A5F9F">
        <w:rPr>
          <w:rFonts w:eastAsia="Times New Roman"/>
          <w:color w:val="000000"/>
          <w:sz w:val="23"/>
          <w:szCs w:val="23"/>
          <w:lang w:eastAsia="en-AU"/>
        </w:rPr>
        <w:tab/>
        <w:t>(4)</w:t>
      </w:r>
      <w:r w:rsidRPr="004A5F9F">
        <w:rPr>
          <w:rFonts w:eastAsia="Times New Roman"/>
          <w:color w:val="000000"/>
          <w:sz w:val="23"/>
          <w:szCs w:val="23"/>
          <w:lang w:eastAsia="en-AU"/>
        </w:rPr>
        <w:tab/>
        <w:t>An insurer must make available a list of all current statements of relevant interest on the insurer's website in a manner—</w:t>
      </w:r>
      <w:bookmarkEnd w:id="33"/>
    </w:p>
    <w:p w14:paraId="772607CC"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t>that is easily accessible to holders of a policy of insurance; and</w:t>
      </w:r>
    </w:p>
    <w:p w14:paraId="09060A49"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(b)</w:t>
      </w:r>
      <w:r w:rsidRPr="004A5F9F">
        <w:rPr>
          <w:rFonts w:eastAsia="Times New Roman"/>
          <w:color w:val="000000"/>
          <w:sz w:val="23"/>
          <w:szCs w:val="23"/>
          <w:lang w:eastAsia="en-AU"/>
        </w:rPr>
        <w:tab/>
        <w:t>that allows the holder of a policy of insurance to search the statements of relevant interest.</w:t>
      </w:r>
    </w:p>
    <w:p w14:paraId="47C538A8"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A5F9F">
        <w:rPr>
          <w:rFonts w:eastAsia="Times New Roman"/>
          <w:color w:val="000000"/>
          <w:sz w:val="23"/>
          <w:szCs w:val="23"/>
          <w:lang w:eastAsia="en-AU"/>
        </w:rPr>
        <w:tab/>
        <w:t>(5)</w:t>
      </w:r>
      <w:r w:rsidRPr="004A5F9F">
        <w:rPr>
          <w:rFonts w:eastAsia="Times New Roman"/>
          <w:color w:val="000000"/>
          <w:sz w:val="23"/>
          <w:szCs w:val="23"/>
          <w:lang w:eastAsia="en-AU"/>
        </w:rPr>
        <w:tab/>
        <w:t>Pursuant to section 97(2)(c) of the Act, an insurer is exempt from complying with the requirement in section 28</w:t>
      </w:r>
      <w:proofErr w:type="gramStart"/>
      <w:r w:rsidRPr="004A5F9F">
        <w:rPr>
          <w:rFonts w:eastAsia="Times New Roman"/>
          <w:color w:val="000000"/>
          <w:sz w:val="23"/>
          <w:szCs w:val="23"/>
          <w:lang w:eastAsia="en-AU"/>
        </w:rPr>
        <w:t>K(</w:t>
      </w:r>
      <w:proofErr w:type="gramEnd"/>
      <w:r w:rsidRPr="004A5F9F">
        <w:rPr>
          <w:rFonts w:eastAsia="Times New Roman"/>
          <w:color w:val="000000"/>
          <w:sz w:val="23"/>
          <w:szCs w:val="23"/>
          <w:lang w:eastAsia="en-AU"/>
        </w:rPr>
        <w:t xml:space="preserve">1) of the Act in relation to a relevant interest of a kind described in paragraph (b) of the definition of </w:t>
      </w:r>
      <w:r w:rsidRPr="004A5F9F">
        <w:rPr>
          <w:rFonts w:eastAsia="Times New Roman"/>
          <w:b/>
          <w:bCs/>
          <w:i/>
          <w:iCs/>
          <w:color w:val="000000"/>
          <w:sz w:val="23"/>
          <w:szCs w:val="23"/>
          <w:lang w:eastAsia="en-AU"/>
        </w:rPr>
        <w:t>relevant interest</w:t>
      </w:r>
      <w:r w:rsidRPr="004A5F9F">
        <w:rPr>
          <w:rFonts w:eastAsia="Times New Roman"/>
          <w:color w:val="000000"/>
          <w:sz w:val="23"/>
          <w:szCs w:val="23"/>
          <w:lang w:eastAsia="en-AU"/>
        </w:rPr>
        <w:t xml:space="preserve"> in subsection (3) of that section if the contract or arrangement under which the repairer is engaged or authorised to undertake repairs—</w:t>
      </w:r>
    </w:p>
    <w:p w14:paraId="741B7053"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t>facilitates the undertaking of repairs on a one</w:t>
      </w:r>
      <w:r w:rsidRPr="004A5F9F">
        <w:rPr>
          <w:rFonts w:eastAsia="Times New Roman"/>
          <w:color w:val="000000"/>
          <w:sz w:val="23"/>
          <w:szCs w:val="23"/>
          <w:lang w:eastAsia="en-AU"/>
        </w:rPr>
        <w:noBreakHyphen/>
        <w:t>off basis; and</w:t>
      </w:r>
    </w:p>
    <w:p w14:paraId="5BB1248D"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(b)</w:t>
      </w:r>
      <w:r w:rsidRPr="004A5F9F">
        <w:rPr>
          <w:rFonts w:eastAsia="Times New Roman"/>
          <w:color w:val="000000"/>
          <w:sz w:val="23"/>
          <w:szCs w:val="23"/>
          <w:lang w:eastAsia="en-AU"/>
        </w:rPr>
        <w:tab/>
        <w:t>does not establish an arrangement between the insurer and the repairer for undertaking repairs on behalf of the insurer on an ongoing basis.</w:t>
      </w:r>
    </w:p>
    <w:p w14:paraId="35D40D90"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A5F9F">
        <w:rPr>
          <w:rFonts w:eastAsia="Times New Roman"/>
          <w:color w:val="000000"/>
          <w:sz w:val="23"/>
          <w:szCs w:val="23"/>
          <w:lang w:eastAsia="en-AU"/>
        </w:rPr>
        <w:tab/>
        <w:t>(6)</w:t>
      </w:r>
      <w:r w:rsidRPr="004A5F9F">
        <w:rPr>
          <w:rFonts w:eastAsia="Times New Roman"/>
          <w:color w:val="000000"/>
          <w:sz w:val="23"/>
          <w:szCs w:val="23"/>
          <w:lang w:eastAsia="en-AU"/>
        </w:rPr>
        <w:tab/>
        <w:t>In this regulation—</w:t>
      </w:r>
    </w:p>
    <w:p w14:paraId="23192D13" w14:textId="77777777" w:rsidR="004A5F9F" w:rsidRPr="004A5F9F" w:rsidRDefault="004A5F9F" w:rsidP="004A5F9F">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A5F9F">
        <w:rPr>
          <w:rFonts w:eastAsia="Times New Roman"/>
          <w:b/>
          <w:bCs/>
          <w:i/>
          <w:iCs/>
          <w:color w:val="000000"/>
          <w:sz w:val="23"/>
          <w:szCs w:val="23"/>
          <w:lang w:eastAsia="en-AU"/>
        </w:rPr>
        <w:t>statement of relevant interest</w:t>
      </w:r>
      <w:r w:rsidRPr="004A5F9F">
        <w:rPr>
          <w:rFonts w:eastAsia="Times New Roman"/>
          <w:color w:val="000000"/>
          <w:sz w:val="23"/>
          <w:szCs w:val="23"/>
          <w:lang w:eastAsia="en-AU"/>
        </w:rPr>
        <w:t xml:space="preserve"> means the name, address and contact details of the repairer in relation to whom the insurer holds a relevant interest.</w:t>
      </w:r>
    </w:p>
    <w:p w14:paraId="17E2EAA0" w14:textId="77777777" w:rsidR="004A5F9F" w:rsidRPr="004A5F9F" w:rsidRDefault="004A5F9F" w:rsidP="004A5F9F">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4A5F9F">
        <w:rPr>
          <w:rFonts w:eastAsia="Times New Roman"/>
          <w:b/>
          <w:bCs/>
          <w:color w:val="000000"/>
          <w:sz w:val="26"/>
          <w:szCs w:val="26"/>
          <w:lang w:eastAsia="en-AU"/>
        </w:rPr>
        <w:t>4B—Disclosure of choice of repairer by insurer (section 28</w:t>
      </w:r>
      <w:proofErr w:type="gramStart"/>
      <w:r w:rsidRPr="004A5F9F">
        <w:rPr>
          <w:rFonts w:eastAsia="Times New Roman"/>
          <w:b/>
          <w:bCs/>
          <w:color w:val="000000"/>
          <w:sz w:val="26"/>
          <w:szCs w:val="26"/>
          <w:lang w:eastAsia="en-AU"/>
        </w:rPr>
        <w:t>K(</w:t>
      </w:r>
      <w:proofErr w:type="gramEnd"/>
      <w:r w:rsidRPr="004A5F9F">
        <w:rPr>
          <w:rFonts w:eastAsia="Times New Roman"/>
          <w:b/>
          <w:bCs/>
          <w:color w:val="000000"/>
          <w:sz w:val="26"/>
          <w:szCs w:val="26"/>
          <w:lang w:eastAsia="en-AU"/>
        </w:rPr>
        <w:t>2) of Act)</w:t>
      </w:r>
    </w:p>
    <w:p w14:paraId="774FC2DB"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34" w:name="id19c87d3b_c8f1_4b0c_885c_73e128ee428e_b"/>
      <w:r w:rsidRPr="004A5F9F">
        <w:rPr>
          <w:rFonts w:eastAsia="Times New Roman"/>
          <w:color w:val="000000"/>
          <w:sz w:val="23"/>
          <w:szCs w:val="23"/>
          <w:lang w:eastAsia="en-AU"/>
        </w:rPr>
        <w:tab/>
        <w:t>(1)</w:t>
      </w:r>
      <w:r w:rsidRPr="004A5F9F">
        <w:rPr>
          <w:rFonts w:eastAsia="Times New Roman"/>
          <w:color w:val="000000"/>
          <w:sz w:val="23"/>
          <w:szCs w:val="23"/>
          <w:lang w:eastAsia="en-AU"/>
        </w:rPr>
        <w:tab/>
        <w:t>For the purposes of section 28</w:t>
      </w:r>
      <w:proofErr w:type="gramStart"/>
      <w:r w:rsidRPr="004A5F9F">
        <w:rPr>
          <w:rFonts w:eastAsia="Times New Roman"/>
          <w:color w:val="000000"/>
          <w:sz w:val="23"/>
          <w:szCs w:val="23"/>
          <w:lang w:eastAsia="en-AU"/>
        </w:rPr>
        <w:t>K(</w:t>
      </w:r>
      <w:proofErr w:type="gramEnd"/>
      <w:r w:rsidRPr="004A5F9F">
        <w:rPr>
          <w:rFonts w:eastAsia="Times New Roman"/>
          <w:color w:val="000000"/>
          <w:sz w:val="23"/>
          <w:szCs w:val="23"/>
          <w:lang w:eastAsia="en-AU"/>
        </w:rPr>
        <w:t>2) of the Act, an insurer must, at the time the holder of an insurance policy—</w:t>
      </w:r>
      <w:bookmarkEnd w:id="34"/>
    </w:p>
    <w:p w14:paraId="49F33761"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r>
      <w:proofErr w:type="gramStart"/>
      <w:r w:rsidRPr="004A5F9F">
        <w:rPr>
          <w:rFonts w:eastAsia="Times New Roman"/>
          <w:color w:val="000000"/>
          <w:sz w:val="23"/>
          <w:szCs w:val="23"/>
          <w:lang w:eastAsia="en-AU"/>
        </w:rPr>
        <w:t>enters into</w:t>
      </w:r>
      <w:proofErr w:type="gramEnd"/>
      <w:r w:rsidRPr="004A5F9F">
        <w:rPr>
          <w:rFonts w:eastAsia="Times New Roman"/>
          <w:color w:val="000000"/>
          <w:sz w:val="23"/>
          <w:szCs w:val="23"/>
          <w:lang w:eastAsia="en-AU"/>
        </w:rPr>
        <w:t xml:space="preserve"> a contract of insurance; and</w:t>
      </w:r>
    </w:p>
    <w:p w14:paraId="12A06CC4"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(b)</w:t>
      </w:r>
      <w:r w:rsidRPr="004A5F9F">
        <w:rPr>
          <w:rFonts w:eastAsia="Times New Roman"/>
          <w:color w:val="000000"/>
          <w:sz w:val="23"/>
          <w:szCs w:val="23"/>
          <w:lang w:eastAsia="en-AU"/>
        </w:rPr>
        <w:tab/>
        <w:t>renews a contract of insurance; and</w:t>
      </w:r>
    </w:p>
    <w:p w14:paraId="2F795D97"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(c)</w:t>
      </w:r>
      <w:r w:rsidRPr="004A5F9F">
        <w:rPr>
          <w:rFonts w:eastAsia="Times New Roman"/>
          <w:color w:val="000000"/>
          <w:sz w:val="23"/>
          <w:szCs w:val="23"/>
          <w:lang w:eastAsia="en-AU"/>
        </w:rPr>
        <w:tab/>
        <w:t>makes a claim against a contract of insurance,</w:t>
      </w:r>
    </w:p>
    <w:p w14:paraId="5E084125" w14:textId="77777777" w:rsidR="004A5F9F" w:rsidRPr="004A5F9F" w:rsidRDefault="004A5F9F" w:rsidP="004A5F9F">
      <w:pPr>
        <w:keepLines/>
        <w:autoSpaceDE w:val="0"/>
        <w:autoSpaceDN w:val="0"/>
        <w:adjustRightInd w:val="0"/>
        <w:spacing w:before="120" w:after="0" w:line="240" w:lineRule="auto"/>
        <w:ind w:left="2382"/>
        <w:jc w:val="left"/>
        <w:rPr>
          <w:rFonts w:eastAsia="Times New Roman"/>
          <w:color w:val="000000"/>
          <w:sz w:val="23"/>
          <w:szCs w:val="23"/>
          <w:lang w:eastAsia="en-AU"/>
        </w:rPr>
      </w:pPr>
      <w:r w:rsidRPr="004A5F9F">
        <w:rPr>
          <w:rFonts w:eastAsia="Times New Roman"/>
          <w:color w:val="000000"/>
          <w:sz w:val="23"/>
          <w:szCs w:val="23"/>
          <w:lang w:eastAsia="en-AU"/>
        </w:rPr>
        <w:t>provide to the holder of the policy—</w:t>
      </w:r>
    </w:p>
    <w:p w14:paraId="7DB819BB"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(d)</w:t>
      </w:r>
      <w:r w:rsidRPr="004A5F9F">
        <w:rPr>
          <w:rFonts w:eastAsia="Times New Roman"/>
          <w:color w:val="000000"/>
          <w:sz w:val="23"/>
          <w:szCs w:val="23"/>
          <w:lang w:eastAsia="en-AU"/>
        </w:rPr>
        <w:tab/>
        <w:t>if the insurance policy contains a provision allowing the holder of an insurance policy to make a choice as to which repairer may be engaged to undertake repairs under the insurance policy—a statement of that fact; or</w:t>
      </w:r>
    </w:p>
    <w:p w14:paraId="1AC00D5A"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(e)</w:t>
      </w:r>
      <w:r w:rsidRPr="004A5F9F">
        <w:rPr>
          <w:rFonts w:eastAsia="Times New Roman"/>
          <w:color w:val="000000"/>
          <w:sz w:val="23"/>
          <w:szCs w:val="23"/>
          <w:lang w:eastAsia="en-AU"/>
        </w:rPr>
        <w:tab/>
        <w:t>if the insurance policy does not contain a provision allowing the holder of an insurance policy to make a choice as to which repairer may be engaged to undertake repairs under the insurance policy—a statement of that fact.</w:t>
      </w:r>
    </w:p>
    <w:p w14:paraId="54CCF742" w14:textId="77777777" w:rsidR="004A5F9F" w:rsidRPr="004A5F9F" w:rsidRDefault="004A5F9F" w:rsidP="004A5F9F">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4A5F9F">
        <w:rPr>
          <w:rFonts w:eastAsia="Times New Roman"/>
          <w:color w:val="000000"/>
          <w:sz w:val="23"/>
          <w:szCs w:val="23"/>
          <w:lang w:eastAsia="en-AU"/>
        </w:rPr>
        <w:tab/>
        <w:t>(2)</w:t>
      </w:r>
      <w:r w:rsidRPr="004A5F9F">
        <w:rPr>
          <w:rFonts w:eastAsia="Times New Roman"/>
          <w:color w:val="000000"/>
          <w:sz w:val="23"/>
          <w:szCs w:val="23"/>
          <w:lang w:eastAsia="en-AU"/>
        </w:rPr>
        <w:tab/>
        <w:t xml:space="preserve">A statement required to be provided by an insurer to the holder of an insurance policy under </w:t>
      </w:r>
      <w:hyperlink w:anchor="id19c87d3b_c8f1_4b0c_885c_73e128ee428e_b" w:history="1">
        <w:proofErr w:type="spellStart"/>
        <w:r w:rsidRPr="004A5F9F">
          <w:rPr>
            <w:rFonts w:eastAsia="Times New Roman"/>
            <w:color w:val="000000"/>
            <w:sz w:val="23"/>
            <w:szCs w:val="23"/>
            <w:lang w:eastAsia="en-AU"/>
          </w:rPr>
          <w:t>subregulation</w:t>
        </w:r>
        <w:proofErr w:type="spellEnd"/>
        <w:r w:rsidRPr="004A5F9F">
          <w:rPr>
            <w:rFonts w:eastAsia="Times New Roman"/>
            <w:color w:val="000000"/>
            <w:sz w:val="23"/>
            <w:szCs w:val="23"/>
            <w:lang w:eastAsia="en-AU"/>
          </w:rPr>
          <w:t> (1)</w:t>
        </w:r>
      </w:hyperlink>
      <w:r w:rsidRPr="004A5F9F">
        <w:rPr>
          <w:rFonts w:eastAsia="Times New Roman"/>
          <w:color w:val="000000"/>
          <w:sz w:val="23"/>
          <w:szCs w:val="23"/>
          <w:lang w:eastAsia="en-AU"/>
        </w:rPr>
        <w:t xml:space="preserve"> must—</w:t>
      </w:r>
    </w:p>
    <w:p w14:paraId="56367658"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(a)</w:t>
      </w:r>
      <w:r w:rsidRPr="004A5F9F">
        <w:rPr>
          <w:rFonts w:eastAsia="Times New Roman"/>
          <w:color w:val="000000"/>
          <w:sz w:val="23"/>
          <w:szCs w:val="23"/>
          <w:lang w:eastAsia="en-AU"/>
        </w:rPr>
        <w:tab/>
        <w:t>be given to the holder of the policy personally; or</w:t>
      </w:r>
    </w:p>
    <w:p w14:paraId="0266DFDF"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lastRenderedPageBreak/>
        <w:tab/>
        <w:t>(b)</w:t>
      </w:r>
      <w:r w:rsidRPr="004A5F9F">
        <w:rPr>
          <w:rFonts w:eastAsia="Times New Roman"/>
          <w:color w:val="000000"/>
          <w:sz w:val="23"/>
          <w:szCs w:val="23"/>
          <w:lang w:eastAsia="en-AU"/>
        </w:rPr>
        <w:tab/>
        <w:t>be read out to the holder of the policy over the telephone; or</w:t>
      </w:r>
    </w:p>
    <w:p w14:paraId="3FA70F94"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(c)</w:t>
      </w:r>
      <w:r w:rsidRPr="004A5F9F">
        <w:rPr>
          <w:rFonts w:eastAsia="Times New Roman"/>
          <w:color w:val="000000"/>
          <w:sz w:val="23"/>
          <w:szCs w:val="23"/>
          <w:lang w:eastAsia="en-AU"/>
        </w:rPr>
        <w:tab/>
        <w:t>be posted in an envelope addressed to the holder of the policy—</w:t>
      </w:r>
    </w:p>
    <w:p w14:paraId="070D88FF" w14:textId="77777777" w:rsidR="004A5F9F" w:rsidRPr="004A5F9F" w:rsidRDefault="004A5F9F" w:rsidP="004A5F9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A5F9F">
        <w:rPr>
          <w:rFonts w:eastAsia="Times New Roman"/>
          <w:color w:val="000000"/>
          <w:sz w:val="23"/>
          <w:szCs w:val="23"/>
          <w:lang w:eastAsia="en-AU"/>
        </w:rPr>
        <w:tab/>
        <w:t>(</w:t>
      </w:r>
      <w:proofErr w:type="spellStart"/>
      <w:r w:rsidRPr="004A5F9F">
        <w:rPr>
          <w:rFonts w:eastAsia="Times New Roman"/>
          <w:color w:val="000000"/>
          <w:sz w:val="23"/>
          <w:szCs w:val="23"/>
          <w:lang w:eastAsia="en-AU"/>
        </w:rPr>
        <w:t>i</w:t>
      </w:r>
      <w:proofErr w:type="spellEnd"/>
      <w:r w:rsidRPr="004A5F9F">
        <w:rPr>
          <w:rFonts w:eastAsia="Times New Roman"/>
          <w:color w:val="000000"/>
          <w:sz w:val="23"/>
          <w:szCs w:val="23"/>
          <w:lang w:eastAsia="en-AU"/>
        </w:rPr>
        <w:t>)</w:t>
      </w:r>
      <w:r w:rsidRPr="004A5F9F">
        <w:rPr>
          <w:rFonts w:eastAsia="Times New Roman"/>
          <w:color w:val="000000"/>
          <w:sz w:val="23"/>
          <w:szCs w:val="23"/>
          <w:lang w:eastAsia="en-AU"/>
        </w:rPr>
        <w:tab/>
        <w:t>at the holder of the policy's last known address; or</w:t>
      </w:r>
    </w:p>
    <w:p w14:paraId="2D4D5C28" w14:textId="77777777" w:rsidR="004A5F9F" w:rsidRPr="004A5F9F" w:rsidRDefault="004A5F9F" w:rsidP="004A5F9F">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4A5F9F">
        <w:rPr>
          <w:rFonts w:eastAsia="Times New Roman"/>
          <w:color w:val="000000"/>
          <w:sz w:val="23"/>
          <w:szCs w:val="23"/>
          <w:lang w:eastAsia="en-AU"/>
        </w:rPr>
        <w:tab/>
        <w:t>(ii)</w:t>
      </w:r>
      <w:r w:rsidRPr="004A5F9F">
        <w:rPr>
          <w:rFonts w:eastAsia="Times New Roman"/>
          <w:color w:val="000000"/>
          <w:sz w:val="23"/>
          <w:szCs w:val="23"/>
          <w:lang w:eastAsia="en-AU"/>
        </w:rPr>
        <w:tab/>
        <w:t>at an address for service provided by the holder of the policy; or</w:t>
      </w:r>
    </w:p>
    <w:p w14:paraId="0BD522E1" w14:textId="77777777" w:rsidR="004A5F9F" w:rsidRPr="004A5F9F" w:rsidRDefault="004A5F9F" w:rsidP="004A5F9F">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4A5F9F">
        <w:rPr>
          <w:rFonts w:eastAsia="Times New Roman"/>
          <w:color w:val="000000"/>
          <w:sz w:val="23"/>
          <w:szCs w:val="23"/>
          <w:lang w:eastAsia="en-AU"/>
        </w:rPr>
        <w:tab/>
        <w:t>(d)</w:t>
      </w:r>
      <w:r w:rsidRPr="004A5F9F">
        <w:rPr>
          <w:rFonts w:eastAsia="Times New Roman"/>
          <w:color w:val="000000"/>
          <w:sz w:val="23"/>
          <w:szCs w:val="23"/>
          <w:lang w:eastAsia="en-AU"/>
        </w:rPr>
        <w:tab/>
        <w:t>be provided by electronic means agreed by the insurer and the holder of the policy.</w:t>
      </w:r>
    </w:p>
    <w:p w14:paraId="0AA7DBFF" w14:textId="77777777" w:rsidR="004A5F9F" w:rsidRPr="004A5F9F" w:rsidRDefault="004A5F9F" w:rsidP="004A5F9F">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4A5F9F">
        <w:rPr>
          <w:rFonts w:eastAsia="Times New Roman"/>
          <w:b/>
          <w:bCs/>
          <w:color w:val="000000"/>
          <w:sz w:val="20"/>
          <w:szCs w:val="20"/>
          <w:lang w:eastAsia="en-AU"/>
        </w:rPr>
        <w:t>Editorial note—</w:t>
      </w:r>
    </w:p>
    <w:p w14:paraId="64AF7956" w14:textId="77777777" w:rsidR="004A5F9F" w:rsidRPr="004A5F9F" w:rsidRDefault="004A5F9F" w:rsidP="004A5F9F">
      <w:pPr>
        <w:keepLines/>
        <w:autoSpaceDE w:val="0"/>
        <w:autoSpaceDN w:val="0"/>
        <w:adjustRightInd w:val="0"/>
        <w:spacing w:before="120" w:after="0" w:line="240" w:lineRule="auto"/>
        <w:ind w:left="794"/>
        <w:jc w:val="left"/>
        <w:rPr>
          <w:rFonts w:eastAsia="Times New Roman"/>
          <w:color w:val="000000"/>
          <w:sz w:val="20"/>
          <w:szCs w:val="20"/>
          <w:lang w:eastAsia="en-AU"/>
        </w:rPr>
      </w:pPr>
      <w:r w:rsidRPr="004A5F9F">
        <w:rPr>
          <w:rFonts w:eastAsia="Times New Roman"/>
          <w:color w:val="000000"/>
          <w:sz w:val="20"/>
          <w:szCs w:val="20"/>
          <w:lang w:eastAsia="en-AU"/>
        </w:rPr>
        <w:t xml:space="preserve">As required by section 10AA(2) of the </w:t>
      </w:r>
      <w:hyperlink r:id="rId21" w:history="1">
        <w:r w:rsidRPr="004A5F9F">
          <w:rPr>
            <w:rFonts w:eastAsia="Times New Roman"/>
            <w:i/>
            <w:iCs/>
            <w:color w:val="000000"/>
            <w:sz w:val="20"/>
            <w:szCs w:val="20"/>
            <w:lang w:eastAsia="en-AU"/>
          </w:rPr>
          <w:t>Legislative Instruments Act 1978</w:t>
        </w:r>
      </w:hyperlink>
      <w:r w:rsidRPr="004A5F9F">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3ACEBED2" w14:textId="77777777" w:rsidR="004A5F9F" w:rsidRPr="004A5F9F" w:rsidRDefault="004A5F9F" w:rsidP="004A5F9F">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4A5F9F">
        <w:rPr>
          <w:rFonts w:eastAsia="Times New Roman"/>
          <w:b/>
          <w:bCs/>
          <w:color w:val="000000"/>
          <w:sz w:val="26"/>
          <w:szCs w:val="26"/>
          <w:lang w:eastAsia="en-AU"/>
        </w:rPr>
        <w:t>Made by the Governor</w:t>
      </w:r>
    </w:p>
    <w:p w14:paraId="287B4B51" w14:textId="77777777" w:rsidR="004A5F9F" w:rsidRPr="004A5F9F" w:rsidRDefault="004A5F9F" w:rsidP="004A5F9F">
      <w:pPr>
        <w:keepNext/>
        <w:keepLines/>
        <w:autoSpaceDE w:val="0"/>
        <w:autoSpaceDN w:val="0"/>
        <w:adjustRightInd w:val="0"/>
        <w:spacing w:before="120" w:after="0" w:line="240" w:lineRule="auto"/>
        <w:jc w:val="left"/>
        <w:rPr>
          <w:rFonts w:eastAsia="Times New Roman"/>
          <w:color w:val="000000"/>
          <w:sz w:val="23"/>
          <w:szCs w:val="23"/>
          <w:lang w:eastAsia="en-AU"/>
        </w:rPr>
      </w:pPr>
      <w:r w:rsidRPr="004A5F9F">
        <w:rPr>
          <w:rFonts w:eastAsia="Times New Roman"/>
          <w:color w:val="000000"/>
          <w:sz w:val="23"/>
          <w:szCs w:val="23"/>
          <w:lang w:eastAsia="en-AU"/>
        </w:rPr>
        <w:t>with the advice and consent of the Executive Council</w:t>
      </w:r>
    </w:p>
    <w:p w14:paraId="1D0531C7" w14:textId="77777777" w:rsidR="004A5F9F" w:rsidRPr="004A5F9F" w:rsidRDefault="004A5F9F" w:rsidP="004A5F9F">
      <w:pPr>
        <w:keepNext/>
        <w:keepLines/>
        <w:autoSpaceDE w:val="0"/>
        <w:autoSpaceDN w:val="0"/>
        <w:adjustRightInd w:val="0"/>
        <w:spacing w:after="0" w:line="240" w:lineRule="auto"/>
        <w:jc w:val="left"/>
        <w:rPr>
          <w:rFonts w:eastAsia="Times New Roman"/>
          <w:color w:val="000000"/>
          <w:sz w:val="23"/>
          <w:szCs w:val="23"/>
          <w:lang w:eastAsia="en-AU"/>
        </w:rPr>
      </w:pPr>
      <w:r w:rsidRPr="004A5F9F">
        <w:rPr>
          <w:rFonts w:eastAsia="Times New Roman"/>
          <w:color w:val="000000"/>
          <w:sz w:val="23"/>
          <w:szCs w:val="23"/>
          <w:lang w:eastAsia="en-AU"/>
        </w:rPr>
        <w:t>on 23 February 2023</w:t>
      </w:r>
    </w:p>
    <w:p w14:paraId="6B53607A" w14:textId="77777777" w:rsidR="004A5F9F" w:rsidRPr="004A5F9F" w:rsidRDefault="004A5F9F" w:rsidP="004A5F9F">
      <w:pPr>
        <w:keepNext/>
        <w:keepLines/>
        <w:autoSpaceDE w:val="0"/>
        <w:autoSpaceDN w:val="0"/>
        <w:adjustRightInd w:val="0"/>
        <w:spacing w:before="120" w:after="0" w:line="240" w:lineRule="auto"/>
        <w:jc w:val="left"/>
        <w:rPr>
          <w:rFonts w:eastAsia="Times New Roman"/>
          <w:color w:val="000000"/>
          <w:sz w:val="23"/>
          <w:szCs w:val="23"/>
          <w:lang w:eastAsia="en-AU"/>
        </w:rPr>
      </w:pPr>
      <w:r w:rsidRPr="004A5F9F">
        <w:rPr>
          <w:rFonts w:eastAsia="Times New Roman"/>
          <w:color w:val="000000"/>
          <w:sz w:val="23"/>
          <w:szCs w:val="23"/>
          <w:lang w:eastAsia="en-AU"/>
        </w:rPr>
        <w:t>No 7 of 2023</w:t>
      </w:r>
    </w:p>
    <w:p w14:paraId="056159A0" w14:textId="77777777" w:rsidR="0016463B" w:rsidRPr="0016463B" w:rsidRDefault="0016463B" w:rsidP="0016463B">
      <w:pPr>
        <w:pStyle w:val="GG-body"/>
      </w:pPr>
    </w:p>
    <w:p w14:paraId="202694C4" w14:textId="019E649E" w:rsidR="004A5F9F" w:rsidRPr="009D1E2E" w:rsidRDefault="009D1E2E" w:rsidP="004A5F9F">
      <w:pPr>
        <w:pStyle w:val="Heading1"/>
        <w:jc w:val="both"/>
      </w:pPr>
      <w:r>
        <w:rPr>
          <w:lang w:val="en-US"/>
        </w:rPr>
        <w:br w:type="page"/>
      </w:r>
      <w:bookmarkStart w:id="35" w:name="_Toc33707982"/>
      <w:bookmarkStart w:id="36" w:name="_Toc33708153"/>
    </w:p>
    <w:p w14:paraId="61137B91" w14:textId="770577B1" w:rsidR="009D1E2E" w:rsidRPr="009D1E2E" w:rsidRDefault="009D1E2E" w:rsidP="00F80EF5">
      <w:pPr>
        <w:pStyle w:val="Heading1"/>
      </w:pPr>
      <w:bookmarkStart w:id="37" w:name="_Toc128041049"/>
      <w:r w:rsidRPr="009D1E2E">
        <w:lastRenderedPageBreak/>
        <w:t>State Government Instruments</w:t>
      </w:r>
      <w:bookmarkEnd w:id="35"/>
      <w:bookmarkEnd w:id="36"/>
      <w:bookmarkEnd w:id="37"/>
    </w:p>
    <w:p w14:paraId="4829F345" w14:textId="77777777" w:rsidR="00613F84" w:rsidRDefault="00613F84" w:rsidP="00316E1A">
      <w:pPr>
        <w:pStyle w:val="Heading2"/>
      </w:pPr>
      <w:bookmarkStart w:id="38" w:name="_Toc128041050"/>
      <w:r w:rsidRPr="00733DCC">
        <w:t>Aquaculture Act 2001</w:t>
      </w:r>
      <w:bookmarkEnd w:id="38"/>
    </w:p>
    <w:p w14:paraId="0C6688FE" w14:textId="77777777" w:rsidR="00613F84" w:rsidRPr="00733DCC" w:rsidRDefault="00613F84" w:rsidP="00613F84">
      <w:pPr>
        <w:pStyle w:val="GG-Title2"/>
      </w:pPr>
      <w:r w:rsidRPr="00113355">
        <w:rPr>
          <w:lang w:val="en-US"/>
        </w:rPr>
        <w:t>Section 14(1)(c)</w:t>
      </w:r>
    </w:p>
    <w:p w14:paraId="54A23377" w14:textId="77777777" w:rsidR="00613F84" w:rsidRDefault="00613F84" w:rsidP="00613F84">
      <w:pPr>
        <w:pStyle w:val="GG-Title3"/>
      </w:pPr>
      <w:r w:rsidRPr="00113355">
        <w:rPr>
          <w:lang w:val="en-US"/>
        </w:rPr>
        <w:t>Aquaculture (Zones – Lower Eyre Peninsula) Policy</w:t>
      </w:r>
      <w:r w:rsidRPr="00465700">
        <w:t xml:space="preserve"> </w:t>
      </w:r>
    </w:p>
    <w:p w14:paraId="6D9D4919" w14:textId="77777777" w:rsidR="00613F84" w:rsidRPr="00733DCC" w:rsidRDefault="00613F84" w:rsidP="00613F84">
      <w:pPr>
        <w:pStyle w:val="GG-body"/>
        <w:rPr>
          <w:b/>
          <w:lang w:val="en-US"/>
        </w:rPr>
      </w:pPr>
      <w:r w:rsidRPr="00733DCC">
        <w:rPr>
          <w:b/>
          <w:lang w:val="en-US"/>
        </w:rPr>
        <w:t xml:space="preserve">Prescribed criteria for the </w:t>
      </w:r>
      <w:proofErr w:type="spellStart"/>
      <w:r w:rsidRPr="00733DCC">
        <w:rPr>
          <w:b/>
          <w:lang w:val="en-US"/>
        </w:rPr>
        <w:t>Louth</w:t>
      </w:r>
      <w:proofErr w:type="spellEnd"/>
      <w:r w:rsidRPr="00733DCC">
        <w:rPr>
          <w:b/>
          <w:lang w:val="en-US"/>
        </w:rPr>
        <w:t xml:space="preserve"> Bay aquaculture zone</w:t>
      </w:r>
    </w:p>
    <w:p w14:paraId="460A415D" w14:textId="77777777" w:rsidR="00613F84" w:rsidRPr="00733DCC" w:rsidRDefault="00613F84" w:rsidP="00613F84">
      <w:pPr>
        <w:pStyle w:val="GG-body"/>
        <w:rPr>
          <w:i/>
          <w:lang w:val="en-US"/>
        </w:rPr>
      </w:pPr>
      <w:r w:rsidRPr="00733DCC">
        <w:rPr>
          <w:lang w:val="en-US"/>
        </w:rPr>
        <w:t xml:space="preserve">Notice for the purposes of clause 16(1)(b)(ii) - </w:t>
      </w:r>
      <w:r w:rsidRPr="00733DCC">
        <w:rPr>
          <w:i/>
          <w:lang w:val="en-US"/>
        </w:rPr>
        <w:t>Aquaculture (Zones – Lower Eyre Peninsula) Policy 2013</w:t>
      </w:r>
    </w:p>
    <w:p w14:paraId="127A5B3D" w14:textId="77777777" w:rsidR="00613F84" w:rsidRPr="00733DCC" w:rsidRDefault="00613F84" w:rsidP="00613F84">
      <w:pPr>
        <w:pStyle w:val="GG-body"/>
        <w:rPr>
          <w:lang w:val="en-US"/>
        </w:rPr>
      </w:pPr>
      <w:r w:rsidRPr="00733DCC">
        <w:rPr>
          <w:lang w:val="en-US"/>
        </w:rPr>
        <w:t>Notwithstanding the provisions of 16(1)(b)(</w:t>
      </w:r>
      <w:proofErr w:type="spellStart"/>
      <w:r w:rsidRPr="00733DCC">
        <w:rPr>
          <w:lang w:val="en-US"/>
        </w:rPr>
        <w:t>i</w:t>
      </w:r>
      <w:proofErr w:type="spellEnd"/>
      <w:r w:rsidRPr="00733DCC">
        <w:rPr>
          <w:lang w:val="en-US"/>
        </w:rPr>
        <w:t xml:space="preserve">), from 1 March 2023 to 28 February 2028, the biomass of the aquatic animals (other than prescribed wild caught tuna) being farmed in the zone in a manner that involves regular feeding must not exceed an amount that would, in the opinion of the Minister, have an environmental impact on the zone equivalent to the environmental impact that 2 270 </w:t>
      </w:r>
      <w:proofErr w:type="spellStart"/>
      <w:r w:rsidRPr="00733DCC">
        <w:rPr>
          <w:lang w:val="en-US"/>
        </w:rPr>
        <w:t>tonnes</w:t>
      </w:r>
      <w:proofErr w:type="spellEnd"/>
      <w:r w:rsidRPr="00733DCC">
        <w:rPr>
          <w:lang w:val="en-US"/>
        </w:rPr>
        <w:t xml:space="preserve"> of finfish would have on the zone. </w:t>
      </w:r>
    </w:p>
    <w:p w14:paraId="7B0AED73" w14:textId="77777777" w:rsidR="00613F84" w:rsidRPr="00733DCC" w:rsidRDefault="00613F84" w:rsidP="00613F84">
      <w:pPr>
        <w:pStyle w:val="GG-SDated"/>
        <w:rPr>
          <w:lang w:val="en-US"/>
        </w:rPr>
      </w:pPr>
      <w:r w:rsidRPr="00733DCC">
        <w:rPr>
          <w:lang w:val="en-US"/>
        </w:rPr>
        <w:t>Dated: 20 February 2023</w:t>
      </w:r>
    </w:p>
    <w:p w14:paraId="6D44611E" w14:textId="77777777" w:rsidR="00613F84" w:rsidRPr="00813F35" w:rsidRDefault="00613F84" w:rsidP="00613F84">
      <w:pPr>
        <w:pStyle w:val="GG-SName"/>
      </w:pPr>
      <w:r>
        <w:t xml:space="preserve">Prof. Gavin </w:t>
      </w:r>
      <w:proofErr w:type="spellStart"/>
      <w:r>
        <w:t>Begg</w:t>
      </w:r>
      <w:proofErr w:type="spellEnd"/>
    </w:p>
    <w:p w14:paraId="734E9DFA" w14:textId="77777777" w:rsidR="00613F84" w:rsidRPr="004D0463" w:rsidRDefault="00613F84" w:rsidP="00613F84">
      <w:pPr>
        <w:pStyle w:val="GG-Signature"/>
      </w:pPr>
      <w:r w:rsidRPr="00813F35">
        <w:t>Executive Director</w:t>
      </w:r>
    </w:p>
    <w:p w14:paraId="2A0F772F" w14:textId="77777777" w:rsidR="00613F84" w:rsidRPr="004D0463" w:rsidRDefault="00613F84" w:rsidP="00613F84">
      <w:pPr>
        <w:pStyle w:val="GG-Signature"/>
      </w:pPr>
      <w:r w:rsidRPr="004D0463">
        <w:t xml:space="preserve">Fisheries </w:t>
      </w:r>
      <w:r>
        <w:t>a</w:t>
      </w:r>
      <w:r w:rsidRPr="004D0463">
        <w:t>nd Aquaculture</w:t>
      </w:r>
    </w:p>
    <w:p w14:paraId="2E5C0730" w14:textId="77777777" w:rsidR="00613F84" w:rsidRDefault="00613F84" w:rsidP="00613F84">
      <w:pPr>
        <w:pStyle w:val="GG-Signature"/>
      </w:pPr>
      <w:r w:rsidRPr="004D0463">
        <w:t>Delegate of the Minister for Primary Industries and Regional Development</w:t>
      </w:r>
    </w:p>
    <w:p w14:paraId="1B8C905C" w14:textId="77777777" w:rsidR="00613F84" w:rsidRDefault="00613F84" w:rsidP="00613F84">
      <w:pPr>
        <w:pStyle w:val="GG-Signature"/>
        <w:pBdr>
          <w:bottom w:val="single" w:sz="4" w:space="1" w:color="auto"/>
        </w:pBdr>
        <w:spacing w:line="52" w:lineRule="exact"/>
        <w:jc w:val="center"/>
      </w:pPr>
    </w:p>
    <w:p w14:paraId="7A8ADDAE" w14:textId="77777777" w:rsidR="00613F84" w:rsidRDefault="00613F84" w:rsidP="00613F84">
      <w:pPr>
        <w:pStyle w:val="GG-Signature"/>
        <w:pBdr>
          <w:top w:val="single" w:sz="4" w:space="1" w:color="auto"/>
        </w:pBdr>
        <w:spacing w:before="34" w:line="14" w:lineRule="exact"/>
        <w:jc w:val="center"/>
      </w:pPr>
    </w:p>
    <w:p w14:paraId="3C674842" w14:textId="08618447" w:rsidR="00613F84" w:rsidRDefault="00613F84" w:rsidP="00613F84">
      <w:pPr>
        <w:pStyle w:val="GG-body"/>
        <w:spacing w:after="0"/>
      </w:pPr>
    </w:p>
    <w:p w14:paraId="6D02BBCD" w14:textId="77777777" w:rsidR="00613F84" w:rsidRPr="00613F84" w:rsidRDefault="00613F84" w:rsidP="00316E1A">
      <w:pPr>
        <w:pStyle w:val="Heading2"/>
      </w:pPr>
      <w:bookmarkStart w:id="39" w:name="_Toc128041051"/>
      <w:r w:rsidRPr="00613F84">
        <w:t>Associations Incorporation Act 1985</w:t>
      </w:r>
      <w:bookmarkEnd w:id="39"/>
      <w:r w:rsidRPr="00613F84">
        <w:t xml:space="preserve"> </w:t>
      </w:r>
    </w:p>
    <w:p w14:paraId="1CEB8AAE" w14:textId="77777777" w:rsidR="00613F84" w:rsidRPr="00613F84" w:rsidRDefault="00613F84" w:rsidP="00613F84">
      <w:pPr>
        <w:jc w:val="center"/>
        <w:rPr>
          <w:smallCaps/>
          <w:szCs w:val="17"/>
        </w:rPr>
      </w:pPr>
      <w:r w:rsidRPr="00613F84">
        <w:rPr>
          <w:smallCaps/>
          <w:szCs w:val="17"/>
        </w:rPr>
        <w:t>Order Pursuant to Section 42(2)</w:t>
      </w:r>
    </w:p>
    <w:p w14:paraId="1333FB92" w14:textId="77777777" w:rsidR="00613F84" w:rsidRPr="00613F84" w:rsidRDefault="00613F84" w:rsidP="00613F84">
      <w:pPr>
        <w:jc w:val="center"/>
        <w:rPr>
          <w:i/>
          <w:szCs w:val="17"/>
        </w:rPr>
      </w:pPr>
      <w:r w:rsidRPr="00613F84">
        <w:rPr>
          <w:i/>
          <w:szCs w:val="17"/>
        </w:rPr>
        <w:t>Dissolution of Association</w:t>
      </w:r>
    </w:p>
    <w:p w14:paraId="4C46D905" w14:textId="77777777" w:rsidR="00613F84" w:rsidRPr="00613F84" w:rsidRDefault="00613F84" w:rsidP="00613F84">
      <w:pPr>
        <w:autoSpaceDE w:val="0"/>
        <w:autoSpaceDN w:val="0"/>
        <w:adjustRightInd w:val="0"/>
        <w:rPr>
          <w:color w:val="131313"/>
          <w:szCs w:val="17"/>
          <w:lang w:eastAsia="en-AU"/>
        </w:rPr>
      </w:pPr>
      <w:r w:rsidRPr="00613F84">
        <w:rPr>
          <w:b/>
          <w:bCs/>
          <w:color w:val="131313"/>
          <w:szCs w:val="17"/>
          <w:lang w:eastAsia="en-AU"/>
        </w:rPr>
        <w:t xml:space="preserve">WHEREAS </w:t>
      </w:r>
      <w:r w:rsidRPr="00613F84">
        <w:rPr>
          <w:color w:val="131313"/>
          <w:szCs w:val="17"/>
          <w:lang w:eastAsia="en-AU"/>
        </w:rPr>
        <w:t xml:space="preserve">the CORPORATE AFFAIRS COMMISSION (the Commission) pursuant to section 42(1) of the </w:t>
      </w:r>
      <w:r w:rsidRPr="00613F84">
        <w:rPr>
          <w:i/>
          <w:iCs/>
          <w:color w:val="131313"/>
          <w:szCs w:val="17"/>
          <w:lang w:eastAsia="en-AU"/>
        </w:rPr>
        <w:t xml:space="preserve">Associations Incorporation Act 1985 </w:t>
      </w:r>
      <w:r w:rsidRPr="00613F84">
        <w:rPr>
          <w:color w:val="131313"/>
          <w:szCs w:val="17"/>
          <w:lang w:eastAsia="en-AU"/>
        </w:rPr>
        <w:t xml:space="preserve">(the Act) is of the opinion that the undertaking or operations of </w:t>
      </w:r>
      <w:r w:rsidRPr="00613F84">
        <w:rPr>
          <w:b/>
          <w:bCs/>
          <w:color w:val="131313"/>
          <w:szCs w:val="17"/>
          <w:lang w:eastAsia="en-AU"/>
        </w:rPr>
        <w:t>ENGAGE</w:t>
      </w:r>
      <w:r w:rsidRPr="00613F84">
        <w:rPr>
          <w:color w:val="131313"/>
          <w:szCs w:val="17"/>
          <w:lang w:eastAsia="en-AU"/>
        </w:rPr>
        <w:t xml:space="preserve"> </w:t>
      </w:r>
      <w:r w:rsidRPr="00613F84">
        <w:rPr>
          <w:b/>
          <w:bCs/>
          <w:color w:val="131313"/>
          <w:szCs w:val="17"/>
          <w:lang w:eastAsia="en-AU"/>
        </w:rPr>
        <w:t xml:space="preserve">INTERNATIONAL INCORPORATED </w:t>
      </w:r>
      <w:r w:rsidRPr="00613F84">
        <w:rPr>
          <w:color w:val="131313"/>
          <w:szCs w:val="17"/>
          <w:lang w:eastAsia="en-AU"/>
        </w:rPr>
        <w:t xml:space="preserve">(the Association) being an incorporated association under the Act are being carried on, or would more appropriately be carried on by a Company Limited by Guarantee incorporated under the </w:t>
      </w:r>
      <w:r w:rsidRPr="00613F84">
        <w:rPr>
          <w:i/>
          <w:iCs/>
          <w:color w:val="131313"/>
          <w:szCs w:val="17"/>
          <w:lang w:eastAsia="en-AU"/>
        </w:rPr>
        <w:t xml:space="preserve">Corporations Act 2001 </w:t>
      </w:r>
      <w:r w:rsidRPr="00613F84">
        <w:rPr>
          <w:color w:val="131313"/>
          <w:szCs w:val="17"/>
          <w:lang w:eastAsia="en-AU"/>
        </w:rPr>
        <w:t>(</w:t>
      </w:r>
      <w:proofErr w:type="spellStart"/>
      <w:r w:rsidRPr="00613F84">
        <w:rPr>
          <w:color w:val="131313"/>
          <w:szCs w:val="17"/>
          <w:lang w:eastAsia="en-AU"/>
        </w:rPr>
        <w:t>Cth</w:t>
      </w:r>
      <w:proofErr w:type="spellEnd"/>
      <w:r w:rsidRPr="00613F84">
        <w:rPr>
          <w:color w:val="131313"/>
          <w:szCs w:val="17"/>
          <w:lang w:eastAsia="en-AU"/>
        </w:rPr>
        <w:t xml:space="preserve">) </w:t>
      </w:r>
      <w:r w:rsidRPr="00613F84">
        <w:rPr>
          <w:b/>
          <w:bCs/>
          <w:color w:val="131313"/>
          <w:szCs w:val="17"/>
          <w:lang w:eastAsia="en-AU"/>
        </w:rPr>
        <w:t xml:space="preserve">AND WHEREAS </w:t>
      </w:r>
      <w:r w:rsidRPr="00613F84">
        <w:rPr>
          <w:color w:val="131313"/>
          <w:szCs w:val="17"/>
          <w:lang w:eastAsia="en-AU"/>
        </w:rPr>
        <w:t xml:space="preserve">the Commission was on </w:t>
      </w:r>
      <w:r w:rsidRPr="00613F84">
        <w:rPr>
          <w:b/>
          <w:bCs/>
          <w:color w:val="131313"/>
          <w:szCs w:val="17"/>
          <w:lang w:eastAsia="en-AU"/>
        </w:rPr>
        <w:t>26</w:t>
      </w:r>
      <w:r w:rsidRPr="00613F84">
        <w:rPr>
          <w:color w:val="131313"/>
          <w:szCs w:val="17"/>
          <w:lang w:eastAsia="en-AU"/>
        </w:rPr>
        <w:t xml:space="preserve"> </w:t>
      </w:r>
      <w:r w:rsidRPr="00613F84">
        <w:rPr>
          <w:b/>
          <w:bCs/>
          <w:color w:val="131313"/>
          <w:szCs w:val="17"/>
          <w:lang w:eastAsia="en-AU"/>
        </w:rPr>
        <w:t xml:space="preserve">APRIL 2022 </w:t>
      </w:r>
      <w:r w:rsidRPr="00613F84">
        <w:rPr>
          <w:color w:val="131313"/>
          <w:szCs w:val="17"/>
          <w:lang w:eastAsia="en-AU"/>
        </w:rPr>
        <w:t xml:space="preserve">requested by the Association to transfer its undertaking to </w:t>
      </w:r>
      <w:r w:rsidRPr="00613F84">
        <w:rPr>
          <w:b/>
          <w:bCs/>
          <w:color w:val="131313"/>
          <w:szCs w:val="17"/>
          <w:lang w:eastAsia="en-AU"/>
        </w:rPr>
        <w:t xml:space="preserve">ENGAGE CHURCH KADINA LIMITED </w:t>
      </w:r>
      <w:r w:rsidRPr="00613F84">
        <w:rPr>
          <w:color w:val="131313"/>
          <w:szCs w:val="17"/>
          <w:lang w:eastAsia="en-AU"/>
        </w:rPr>
        <w:t xml:space="preserve">(Australian Company Number </w:t>
      </w:r>
      <w:r w:rsidRPr="00613F84">
        <w:rPr>
          <w:b/>
          <w:bCs/>
          <w:color w:val="131313"/>
          <w:szCs w:val="17"/>
          <w:lang w:eastAsia="en-AU"/>
        </w:rPr>
        <w:t>662</w:t>
      </w:r>
      <w:r w:rsidRPr="00613F84">
        <w:rPr>
          <w:color w:val="131313"/>
          <w:szCs w:val="17"/>
          <w:lang w:eastAsia="en-AU"/>
        </w:rPr>
        <w:t xml:space="preserve"> </w:t>
      </w:r>
      <w:r w:rsidRPr="00613F84">
        <w:rPr>
          <w:b/>
          <w:bCs/>
          <w:color w:val="131313"/>
          <w:szCs w:val="17"/>
          <w:lang w:eastAsia="en-AU"/>
        </w:rPr>
        <w:t xml:space="preserve">581 142), </w:t>
      </w:r>
      <w:r w:rsidRPr="00613F84">
        <w:rPr>
          <w:color w:val="131313"/>
          <w:szCs w:val="17"/>
          <w:lang w:eastAsia="en-AU"/>
        </w:rPr>
        <w:t xml:space="preserve">the Commission pursuant to section 42(:2) of the Act </w:t>
      </w:r>
      <w:r w:rsidRPr="00613F84">
        <w:rPr>
          <w:b/>
          <w:bCs/>
          <w:color w:val="131313"/>
          <w:szCs w:val="17"/>
          <w:lang w:eastAsia="en-AU"/>
        </w:rPr>
        <w:t>DOES</w:t>
      </w:r>
      <w:r w:rsidRPr="00613F84">
        <w:rPr>
          <w:color w:val="131313"/>
          <w:szCs w:val="17"/>
          <w:lang w:eastAsia="en-AU"/>
        </w:rPr>
        <w:t xml:space="preserve"> </w:t>
      </w:r>
      <w:r w:rsidRPr="00613F84">
        <w:rPr>
          <w:b/>
          <w:bCs/>
          <w:color w:val="131313"/>
          <w:szCs w:val="17"/>
          <w:lang w:eastAsia="en-AU"/>
        </w:rPr>
        <w:t xml:space="preserve">HEREBY ORDER </w:t>
      </w:r>
      <w:r w:rsidRPr="00613F84">
        <w:rPr>
          <w:color w:val="131313"/>
          <w:szCs w:val="17"/>
          <w:lang w:eastAsia="en-AU"/>
        </w:rPr>
        <w:t xml:space="preserve">that on </w:t>
      </w:r>
      <w:r w:rsidRPr="00613F84">
        <w:rPr>
          <w:b/>
          <w:bCs/>
          <w:color w:val="131313"/>
          <w:szCs w:val="17"/>
          <w:lang w:eastAsia="en-AU"/>
        </w:rPr>
        <w:t xml:space="preserve">23 FEBRUARY 2023, </w:t>
      </w:r>
      <w:r w:rsidRPr="00613F84">
        <w:rPr>
          <w:color w:val="131313"/>
          <w:szCs w:val="17"/>
          <w:lang w:eastAsia="en-AU"/>
        </w:rPr>
        <w:t xml:space="preserve">the Association will be dissolved, the property of the Association becomes the property of </w:t>
      </w:r>
      <w:r w:rsidRPr="00613F84">
        <w:rPr>
          <w:b/>
          <w:bCs/>
          <w:color w:val="131313"/>
          <w:szCs w:val="17"/>
          <w:lang w:eastAsia="en-AU"/>
        </w:rPr>
        <w:t>ENGAGE</w:t>
      </w:r>
      <w:r w:rsidRPr="00613F84">
        <w:rPr>
          <w:color w:val="131313"/>
          <w:szCs w:val="17"/>
          <w:lang w:eastAsia="en-AU"/>
        </w:rPr>
        <w:t xml:space="preserve"> </w:t>
      </w:r>
      <w:r w:rsidRPr="00613F84">
        <w:rPr>
          <w:b/>
          <w:bCs/>
          <w:color w:val="131313"/>
          <w:szCs w:val="17"/>
          <w:lang w:eastAsia="en-AU"/>
        </w:rPr>
        <w:t xml:space="preserve">CHURCH KADINA LIMITED </w:t>
      </w:r>
      <w:r w:rsidRPr="00613F84">
        <w:rPr>
          <w:color w:val="131313"/>
          <w:szCs w:val="17"/>
          <w:lang w:eastAsia="en-AU"/>
        </w:rPr>
        <w:t>and the rights and liabilities of the Association become the rights and liabilities of</w:t>
      </w:r>
      <w:r w:rsidRPr="00613F84">
        <w:rPr>
          <w:b/>
          <w:bCs/>
          <w:color w:val="131313"/>
          <w:szCs w:val="17"/>
          <w:lang w:eastAsia="en-AU"/>
        </w:rPr>
        <w:t xml:space="preserve"> ENGAGE CHURCH KADINA LIMITED</w:t>
      </w:r>
      <w:r w:rsidRPr="00613F84">
        <w:rPr>
          <w:szCs w:val="17"/>
        </w:rPr>
        <w:t xml:space="preserve">. </w:t>
      </w:r>
    </w:p>
    <w:p w14:paraId="55006B82" w14:textId="77777777" w:rsidR="00613F84" w:rsidRPr="00613F84" w:rsidRDefault="00613F84" w:rsidP="00613F84">
      <w:pPr>
        <w:rPr>
          <w:rFonts w:eastAsia="Times New Roman"/>
          <w:szCs w:val="17"/>
        </w:rPr>
      </w:pPr>
      <w:r w:rsidRPr="00613F84">
        <w:rPr>
          <w:rFonts w:eastAsia="Times New Roman"/>
          <w:szCs w:val="17"/>
        </w:rPr>
        <w:t>Given under the seal of the Commission at Adelaide this 17</w:t>
      </w:r>
      <w:r w:rsidRPr="00613F84">
        <w:rPr>
          <w:rFonts w:eastAsia="Times New Roman"/>
          <w:szCs w:val="17"/>
          <w:vertAlign w:val="superscript"/>
        </w:rPr>
        <w:t>th</w:t>
      </w:r>
      <w:r w:rsidRPr="00613F84">
        <w:rPr>
          <w:rFonts w:eastAsia="Times New Roman"/>
          <w:szCs w:val="17"/>
        </w:rPr>
        <w:t xml:space="preserve"> day of </w:t>
      </w:r>
      <w:r w:rsidRPr="00613F84">
        <w:rPr>
          <w:rFonts w:eastAsia="Times New Roman"/>
          <w:b/>
          <w:bCs/>
          <w:szCs w:val="17"/>
        </w:rPr>
        <w:t>FEBRUARY 2023</w:t>
      </w:r>
    </w:p>
    <w:p w14:paraId="0C293A23" w14:textId="77777777" w:rsidR="00613F84" w:rsidRPr="00613F84" w:rsidRDefault="00613F84" w:rsidP="00613F84">
      <w:pPr>
        <w:spacing w:after="0"/>
        <w:jc w:val="right"/>
        <w:rPr>
          <w:rFonts w:eastAsia="Times New Roman"/>
          <w:smallCaps/>
          <w:szCs w:val="20"/>
        </w:rPr>
      </w:pPr>
      <w:r w:rsidRPr="00613F84">
        <w:rPr>
          <w:rFonts w:eastAsia="Times New Roman"/>
          <w:smallCaps/>
          <w:szCs w:val="20"/>
        </w:rPr>
        <w:t xml:space="preserve">Natasha </w:t>
      </w:r>
      <w:proofErr w:type="spellStart"/>
      <w:r w:rsidRPr="00613F84">
        <w:rPr>
          <w:rFonts w:eastAsia="Times New Roman"/>
          <w:smallCaps/>
          <w:szCs w:val="20"/>
        </w:rPr>
        <w:t>Tsouros</w:t>
      </w:r>
      <w:proofErr w:type="spellEnd"/>
    </w:p>
    <w:p w14:paraId="24A81760" w14:textId="77777777" w:rsidR="00613F84" w:rsidRPr="00613F84" w:rsidRDefault="00613F84" w:rsidP="00613F84">
      <w:pPr>
        <w:spacing w:after="0" w:line="240" w:lineRule="auto"/>
        <w:jc w:val="right"/>
        <w:rPr>
          <w:rFonts w:eastAsia="Times New Roman"/>
          <w:szCs w:val="17"/>
        </w:rPr>
      </w:pPr>
      <w:r w:rsidRPr="00613F84">
        <w:rPr>
          <w:rFonts w:eastAsia="Times New Roman"/>
          <w:szCs w:val="17"/>
        </w:rPr>
        <w:t>A delegate of the Corporate Affairs Commission</w:t>
      </w:r>
    </w:p>
    <w:p w14:paraId="5F957C5D" w14:textId="77777777" w:rsidR="00613F84" w:rsidRPr="00613F84" w:rsidRDefault="00613F84" w:rsidP="00613F84">
      <w:pPr>
        <w:pBdr>
          <w:bottom w:val="single" w:sz="4" w:space="1" w:color="auto"/>
        </w:pBdr>
        <w:spacing w:after="0" w:line="52" w:lineRule="exact"/>
        <w:jc w:val="center"/>
        <w:rPr>
          <w:rFonts w:eastAsia="Times New Roman"/>
          <w:szCs w:val="17"/>
        </w:rPr>
      </w:pPr>
    </w:p>
    <w:p w14:paraId="04D0E85C" w14:textId="77777777" w:rsidR="00613F84" w:rsidRPr="00613F84" w:rsidRDefault="00613F84" w:rsidP="00613F84">
      <w:pPr>
        <w:pBdr>
          <w:top w:val="single" w:sz="4" w:space="1" w:color="auto"/>
        </w:pBdr>
        <w:spacing w:before="34" w:after="0" w:line="14" w:lineRule="exact"/>
        <w:jc w:val="center"/>
        <w:rPr>
          <w:rFonts w:eastAsia="Times New Roman"/>
          <w:szCs w:val="17"/>
        </w:rPr>
      </w:pPr>
    </w:p>
    <w:p w14:paraId="201C541D" w14:textId="7E422D6B" w:rsidR="00613F84" w:rsidRDefault="00613F84" w:rsidP="00613F84">
      <w:pPr>
        <w:pStyle w:val="GG-body"/>
        <w:spacing w:after="0"/>
      </w:pPr>
    </w:p>
    <w:p w14:paraId="7A2CBD36" w14:textId="77777777" w:rsidR="00613F84" w:rsidRPr="00B871BE" w:rsidRDefault="00613F84" w:rsidP="00316E1A">
      <w:pPr>
        <w:pStyle w:val="Heading2"/>
      </w:pPr>
      <w:bookmarkStart w:id="40" w:name="_Toc128041052"/>
      <w:r>
        <w:t>Environment Protection Act</w:t>
      </w:r>
      <w:r w:rsidRPr="00B871BE">
        <w:t xml:space="preserve"> 1993</w:t>
      </w:r>
      <w:bookmarkEnd w:id="40"/>
    </w:p>
    <w:p w14:paraId="2163AF83" w14:textId="77777777" w:rsidR="00613F84" w:rsidRDefault="00613F84" w:rsidP="00613F84">
      <w:pPr>
        <w:pStyle w:val="GG-Title3"/>
      </w:pPr>
      <w:r w:rsidRPr="00B871BE">
        <w:t>Prohibition on</w:t>
      </w:r>
      <w:r>
        <w:t xml:space="preserve"> Taking Water a</w:t>
      </w:r>
      <w:r w:rsidRPr="00B871BE">
        <w:t xml:space="preserve">ffected </w:t>
      </w:r>
      <w:r>
        <w:t>b</w:t>
      </w:r>
      <w:r w:rsidRPr="00B871BE">
        <w:t>y Site Contamination</w:t>
      </w:r>
    </w:p>
    <w:p w14:paraId="085107D7" w14:textId="77777777" w:rsidR="00613F84" w:rsidRDefault="00613F84" w:rsidP="00613F84">
      <w:pPr>
        <w:pStyle w:val="GG-body"/>
      </w:pPr>
      <w:r>
        <w:t>I, REBECCA ANNE HUGHES, Manager</w:t>
      </w:r>
      <w:r w:rsidRPr="00B871BE">
        <w:t xml:space="preserve"> Si</w:t>
      </w:r>
      <w:r>
        <w:t>te Contamination and Delegate</w:t>
      </w:r>
      <w:r w:rsidRPr="00B871BE">
        <w:t xml:space="preserve"> </w:t>
      </w:r>
      <w:r>
        <w:t xml:space="preserve">of </w:t>
      </w:r>
      <w:r w:rsidRPr="00B871BE">
        <w:t xml:space="preserve">the Environment Protection Authority (‘the Authority’), being satisfied that site contamination exists that affects or threatens groundwater and that action is necessary pursuant to section 103S of the </w:t>
      </w:r>
      <w:r w:rsidRPr="00B871BE">
        <w:rPr>
          <w:i/>
        </w:rPr>
        <w:t xml:space="preserve">Environment Protection Act 1993 </w:t>
      </w:r>
      <w:r w:rsidRPr="00B871BE">
        <w:t>to prevent actual or potential harm to human health or safety</w:t>
      </w:r>
      <w:r w:rsidRPr="00B871BE">
        <w:rPr>
          <w:i/>
        </w:rPr>
        <w:t xml:space="preserve"> </w:t>
      </w:r>
      <w:r w:rsidRPr="00B871BE">
        <w:t>hereby prohibit the taking of groundwater from the 1</w:t>
      </w:r>
      <w:r w:rsidRPr="00B871BE">
        <w:rPr>
          <w:vertAlign w:val="superscript"/>
        </w:rPr>
        <w:t>st</w:t>
      </w:r>
      <w:r>
        <w:t xml:space="preserve"> and 2</w:t>
      </w:r>
      <w:r w:rsidRPr="00D12F03">
        <w:rPr>
          <w:vertAlign w:val="superscript"/>
        </w:rPr>
        <w:t>nd</w:t>
      </w:r>
      <w:r>
        <w:t xml:space="preserve"> Quaternary aquifers</w:t>
      </w:r>
      <w:r w:rsidRPr="00B871BE">
        <w:t xml:space="preserve"> (as defined below) within th</w:t>
      </w:r>
      <w:r>
        <w:t>e area specified in the maps</w:t>
      </w:r>
      <w:r w:rsidRPr="00B871BE">
        <w:t xml:space="preserve"> to this notice, other than for environmental assessment or environmental monitoring purposes or as approved in writing by the Authority.</w:t>
      </w:r>
    </w:p>
    <w:p w14:paraId="27A66F04" w14:textId="77777777" w:rsidR="00613F84" w:rsidRPr="00B871BE" w:rsidRDefault="00613F84" w:rsidP="00613F84">
      <w:pPr>
        <w:pStyle w:val="GG-body"/>
      </w:pPr>
      <w:r w:rsidRPr="00B871BE">
        <w:t>This Notice relates to groundwater in:</w:t>
      </w:r>
    </w:p>
    <w:p w14:paraId="36FDB0DD" w14:textId="77777777" w:rsidR="00613F84" w:rsidRDefault="00613F84" w:rsidP="00CD51D9">
      <w:pPr>
        <w:pStyle w:val="GG-body"/>
        <w:numPr>
          <w:ilvl w:val="1"/>
          <w:numId w:val="4"/>
        </w:numPr>
        <w:tabs>
          <w:tab w:val="clear" w:pos="1500"/>
        </w:tabs>
        <w:ind w:left="709" w:hanging="283"/>
      </w:pPr>
      <w:r>
        <w:t>The Pooraka Formation (Quaternary) aquifer and the underlying Hindmarsh Clay (Quaternary) aquifer, being the body of groundwater 0 to approximately 20 metres below the ground surface within the specified area (see map).</w:t>
      </w:r>
    </w:p>
    <w:p w14:paraId="3D76E1E8" w14:textId="77777777" w:rsidR="00613F84" w:rsidRDefault="00613F84" w:rsidP="00613F84">
      <w:pPr>
        <w:pStyle w:val="GG-body"/>
      </w:pPr>
      <w:r w:rsidRPr="00B871BE">
        <w:t xml:space="preserve">The site contamination affecting the groundwater is in the form </w:t>
      </w:r>
      <w:r>
        <w:t xml:space="preserve">of per- and polyfluoroalkyl substances (PFAS) </w:t>
      </w:r>
      <w:r w:rsidRPr="00B871BE">
        <w:t>which represent actual or potential harm to human health or safety. This prohibition becomes official upon the gazettal of this notice.</w:t>
      </w:r>
    </w:p>
    <w:p w14:paraId="14C55009" w14:textId="77777777" w:rsidR="00613F84" w:rsidRDefault="00613F84" w:rsidP="00613F84">
      <w:pPr>
        <w:pStyle w:val="GG-SDated"/>
      </w:pPr>
      <w:r w:rsidRPr="00B871BE">
        <w:t>Dated</w:t>
      </w:r>
      <w:r>
        <w:t>: 23 February 2023</w:t>
      </w:r>
    </w:p>
    <w:p w14:paraId="709C1912" w14:textId="77777777" w:rsidR="00613F84" w:rsidRPr="00B871BE" w:rsidRDefault="00613F84" w:rsidP="00613F84">
      <w:pPr>
        <w:pStyle w:val="GG-SName"/>
      </w:pPr>
      <w:r>
        <w:t>R</w:t>
      </w:r>
      <w:r w:rsidRPr="00B871BE">
        <w:t xml:space="preserve">. </w:t>
      </w:r>
      <w:r>
        <w:t>Hughes</w:t>
      </w:r>
    </w:p>
    <w:p w14:paraId="2F7AC366" w14:textId="77777777" w:rsidR="00613F84" w:rsidRDefault="00613F84" w:rsidP="00613F84">
      <w:pPr>
        <w:pStyle w:val="GG-Signature"/>
      </w:pPr>
      <w:r>
        <w:t>Manager</w:t>
      </w:r>
      <w:r w:rsidRPr="00B871BE">
        <w:t xml:space="preserve"> Site Contamination</w:t>
      </w:r>
    </w:p>
    <w:p w14:paraId="13A6DD46" w14:textId="77777777" w:rsidR="00613F84" w:rsidRDefault="00613F84" w:rsidP="00613F84">
      <w:pPr>
        <w:pStyle w:val="GG-Signature"/>
      </w:pPr>
      <w:r w:rsidRPr="00B871BE">
        <w:t>Environment Protection Authority</w:t>
      </w:r>
    </w:p>
    <w:p w14:paraId="03838945" w14:textId="77777777" w:rsidR="00613F84" w:rsidRDefault="00613F84" w:rsidP="00613F84">
      <w:pPr>
        <w:pStyle w:val="GG-Signature"/>
        <w:pBdr>
          <w:top w:val="single" w:sz="4" w:space="1" w:color="auto"/>
        </w:pBdr>
        <w:spacing w:before="100" w:after="80" w:line="14" w:lineRule="exact"/>
        <w:ind w:left="1080" w:right="1080"/>
        <w:jc w:val="center"/>
      </w:pPr>
    </w:p>
    <w:p w14:paraId="6835D070" w14:textId="77777777" w:rsidR="00613F84" w:rsidRDefault="00613F84" w:rsidP="00613F84">
      <w:pPr>
        <w:spacing w:after="0" w:line="240" w:lineRule="auto"/>
        <w:jc w:val="left"/>
        <w:rPr>
          <w:rFonts w:eastAsia="Times New Roman"/>
          <w:szCs w:val="17"/>
        </w:rPr>
      </w:pPr>
      <w:r>
        <w:br w:type="page"/>
      </w:r>
    </w:p>
    <w:p w14:paraId="738A579D" w14:textId="77777777" w:rsidR="00613F84" w:rsidRPr="006D4230" w:rsidRDefault="00613F84" w:rsidP="00613F84">
      <w:pPr>
        <w:pStyle w:val="GG-body"/>
        <w:spacing w:line="240" w:lineRule="auto"/>
        <w:jc w:val="center"/>
        <w:rPr>
          <w:smallCaps/>
        </w:rPr>
      </w:pPr>
      <w:r w:rsidRPr="006D4230">
        <w:rPr>
          <w:smallCaps/>
        </w:rPr>
        <w:lastRenderedPageBreak/>
        <w:t>Map</w:t>
      </w:r>
      <w:r>
        <w:rPr>
          <w:smallCaps/>
        </w:rPr>
        <w:t xml:space="preserve"> of Prohibition Area</w:t>
      </w:r>
    </w:p>
    <w:p w14:paraId="1D5016B3" w14:textId="77777777" w:rsidR="00613F84" w:rsidRDefault="00613F84" w:rsidP="00613F84">
      <w:pPr>
        <w:pStyle w:val="GG-body"/>
        <w:spacing w:line="240" w:lineRule="auto"/>
      </w:pPr>
      <w:r>
        <w:rPr>
          <w:noProof/>
        </w:rPr>
        <w:drawing>
          <wp:inline distT="0" distB="0" distL="0" distR="0" wp14:anchorId="71318EE0" wp14:editId="15430B42">
            <wp:extent cx="5937250" cy="81788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740" b="832"/>
                    <a:stretch/>
                  </pic:blipFill>
                  <pic:spPr bwMode="auto">
                    <a:xfrm>
                      <a:off x="0" y="0"/>
                      <a:ext cx="5937250" cy="8178800"/>
                    </a:xfrm>
                    <a:prstGeom prst="rect">
                      <a:avLst/>
                    </a:prstGeom>
                    <a:noFill/>
                    <a:ln>
                      <a:noFill/>
                    </a:ln>
                    <a:extLst>
                      <a:ext uri="{53640926-AAD7-44D8-BBD7-CCE9431645EC}">
                        <a14:shadowObscured xmlns:a14="http://schemas.microsoft.com/office/drawing/2010/main"/>
                      </a:ext>
                    </a:extLst>
                  </pic:spPr>
                </pic:pic>
              </a:graphicData>
            </a:graphic>
          </wp:inline>
        </w:drawing>
      </w:r>
    </w:p>
    <w:p w14:paraId="2483A3D3" w14:textId="77777777" w:rsidR="00613F84" w:rsidRDefault="00613F84" w:rsidP="00613F84">
      <w:pPr>
        <w:pStyle w:val="GG-body"/>
        <w:pBdr>
          <w:bottom w:val="single" w:sz="4" w:space="1" w:color="auto"/>
        </w:pBdr>
        <w:spacing w:after="0" w:line="52" w:lineRule="exact"/>
        <w:jc w:val="center"/>
      </w:pPr>
    </w:p>
    <w:p w14:paraId="6930A47A" w14:textId="77777777" w:rsidR="00613F84" w:rsidRDefault="00613F84" w:rsidP="00613F84">
      <w:pPr>
        <w:pStyle w:val="GG-body"/>
        <w:pBdr>
          <w:top w:val="single" w:sz="4" w:space="1" w:color="auto"/>
        </w:pBdr>
        <w:spacing w:before="34" w:after="0" w:line="14" w:lineRule="exact"/>
        <w:jc w:val="center"/>
      </w:pPr>
    </w:p>
    <w:p w14:paraId="51C24F96" w14:textId="267407B5" w:rsidR="00613F84" w:rsidRPr="00613F84" w:rsidRDefault="00613F84" w:rsidP="00613F84">
      <w:pPr>
        <w:spacing w:after="0" w:line="240" w:lineRule="auto"/>
        <w:jc w:val="left"/>
        <w:rPr>
          <w:rFonts w:eastAsia="Times New Roman"/>
          <w:szCs w:val="17"/>
        </w:rPr>
      </w:pPr>
      <w:r>
        <w:br w:type="page"/>
      </w:r>
    </w:p>
    <w:p w14:paraId="0DAF96EB" w14:textId="77777777" w:rsidR="003722F0" w:rsidRPr="003722F0" w:rsidRDefault="003722F0" w:rsidP="00316E1A">
      <w:pPr>
        <w:pStyle w:val="Heading2"/>
      </w:pPr>
      <w:bookmarkStart w:id="41" w:name="_Toc128041053"/>
      <w:r w:rsidRPr="003722F0">
        <w:lastRenderedPageBreak/>
        <w:t>Fisheries Management (General) Regulations 2017</w:t>
      </w:r>
      <w:bookmarkEnd w:id="41"/>
    </w:p>
    <w:p w14:paraId="243D75BD" w14:textId="77777777" w:rsidR="003722F0" w:rsidRPr="003722F0" w:rsidRDefault="003722F0" w:rsidP="003722F0">
      <w:pPr>
        <w:jc w:val="center"/>
        <w:rPr>
          <w:i/>
          <w:szCs w:val="17"/>
        </w:rPr>
      </w:pPr>
      <w:r w:rsidRPr="003722F0">
        <w:rPr>
          <w:i/>
          <w:szCs w:val="17"/>
        </w:rPr>
        <w:t>Innovation Month trial in the Spencer Gulf Prawn Fishery</w:t>
      </w:r>
    </w:p>
    <w:p w14:paraId="64DA8842" w14:textId="77777777" w:rsidR="003722F0" w:rsidRPr="003722F0" w:rsidRDefault="003722F0" w:rsidP="003722F0">
      <w:pPr>
        <w:rPr>
          <w:rFonts w:eastAsia="Times New Roman"/>
          <w:spacing w:val="-2"/>
          <w:szCs w:val="17"/>
        </w:rPr>
      </w:pPr>
      <w:r w:rsidRPr="003722F0">
        <w:rPr>
          <w:rFonts w:eastAsia="Times New Roman"/>
          <w:szCs w:val="17"/>
        </w:rPr>
        <w:t xml:space="preserve">TAKE notice that </w:t>
      </w:r>
      <w:r w:rsidRPr="003722F0">
        <w:rPr>
          <w:rFonts w:eastAsia="Times New Roman"/>
          <w:szCs w:val="17"/>
          <w:lang w:val="en-US"/>
        </w:rPr>
        <w:t>pursuant to</w:t>
      </w:r>
      <w:r w:rsidRPr="003722F0">
        <w:rPr>
          <w:rFonts w:eastAsia="Times New Roman"/>
          <w:szCs w:val="17"/>
        </w:rPr>
        <w:t xml:space="preserve"> </w:t>
      </w:r>
      <w:r w:rsidRPr="003722F0">
        <w:rPr>
          <w:rFonts w:eastAsia="Times New Roman"/>
          <w:szCs w:val="17"/>
          <w:lang w:val="en-US"/>
        </w:rPr>
        <w:t>Regulation</w:t>
      </w:r>
      <w:r w:rsidRPr="003722F0">
        <w:rPr>
          <w:rFonts w:eastAsia="Times New Roman"/>
          <w:szCs w:val="17"/>
        </w:rPr>
        <w:t xml:space="preserve"> 10 of the </w:t>
      </w:r>
      <w:r w:rsidRPr="003722F0">
        <w:rPr>
          <w:rFonts w:eastAsia="Times New Roman"/>
          <w:i/>
          <w:szCs w:val="17"/>
        </w:rPr>
        <w:t>Fisheries Management (Prawn Fisheries) Regulations 2017,</w:t>
      </w:r>
      <w:r w:rsidRPr="003722F0">
        <w:rPr>
          <w:rFonts w:eastAsia="Times New Roman"/>
          <w:szCs w:val="17"/>
          <w:lang w:val="en-US"/>
        </w:rPr>
        <w:t xml:space="preserve"> the notice dated 20 September 2022 on page 6144 of the </w:t>
      </w:r>
      <w:r w:rsidRPr="003722F0">
        <w:rPr>
          <w:rFonts w:eastAsia="Times New Roman"/>
          <w:i/>
          <w:iCs/>
          <w:szCs w:val="17"/>
          <w:lang w:val="en-US"/>
        </w:rPr>
        <w:t>South Australian Government Gazette</w:t>
      </w:r>
      <w:r w:rsidRPr="003722F0">
        <w:rPr>
          <w:rFonts w:eastAsia="Times New Roman"/>
          <w:szCs w:val="17"/>
          <w:lang w:val="en-US"/>
        </w:rPr>
        <w:t xml:space="preserve"> of 23 September 2022, prohibiting fishing activities in the Spencer Gulf Prawn Fishery is HEREBY varied such that it </w:t>
      </w:r>
      <w:r w:rsidRPr="003722F0">
        <w:rPr>
          <w:rFonts w:eastAsia="Times New Roman"/>
          <w:szCs w:val="17"/>
        </w:rPr>
        <w:t xml:space="preserve">will not be unlawful for the licence holder of Spencer Gulf Prawn Fishery licence P06, Lunar Sea Holdings Pty Ltd, or their registered masters, to undertake commercial fishing activities on the vessel, </w:t>
      </w:r>
      <w:r w:rsidRPr="003722F0">
        <w:rPr>
          <w:rFonts w:eastAsia="Times New Roman"/>
          <w:i/>
          <w:iCs/>
          <w:szCs w:val="17"/>
        </w:rPr>
        <w:t>FV Lunar Sea</w:t>
      </w:r>
      <w:r w:rsidRPr="003722F0">
        <w:rPr>
          <w:rFonts w:eastAsia="Times New Roman"/>
          <w:szCs w:val="17"/>
        </w:rPr>
        <w:t xml:space="preserve">, </w:t>
      </w:r>
      <w:r w:rsidRPr="003722F0">
        <w:rPr>
          <w:rFonts w:eastAsia="Times New Roman"/>
          <w:iCs/>
          <w:szCs w:val="17"/>
        </w:rPr>
        <w:t xml:space="preserve">in the waters specified in Schedule 1 under the conditions specified in Schedule 2 for the period commencing at </w:t>
      </w:r>
      <w:r w:rsidRPr="003722F0">
        <w:rPr>
          <w:rFonts w:eastAsia="Times New Roman"/>
          <w:szCs w:val="17"/>
        </w:rPr>
        <w:t>sunset on 17 February 2023 and ending at sunrise on 1 March 2023 unless varied or revoked</w:t>
      </w:r>
      <w:r w:rsidRPr="003722F0">
        <w:rPr>
          <w:rFonts w:eastAsia="Times New Roman"/>
          <w:spacing w:val="-2"/>
          <w:szCs w:val="17"/>
        </w:rPr>
        <w:t>.</w:t>
      </w:r>
    </w:p>
    <w:p w14:paraId="2EAA3973" w14:textId="77777777" w:rsidR="003722F0" w:rsidRPr="003722F0" w:rsidRDefault="003722F0" w:rsidP="003722F0">
      <w:pPr>
        <w:jc w:val="center"/>
        <w:rPr>
          <w:smallCaps/>
          <w:szCs w:val="17"/>
        </w:rPr>
      </w:pPr>
      <w:r w:rsidRPr="003722F0">
        <w:rPr>
          <w:smallCaps/>
          <w:szCs w:val="17"/>
        </w:rPr>
        <w:t>Schedule 1</w:t>
      </w:r>
    </w:p>
    <w:p w14:paraId="536AB2B7" w14:textId="77777777" w:rsidR="003722F0" w:rsidRPr="003722F0" w:rsidRDefault="003722F0" w:rsidP="003722F0">
      <w:pPr>
        <w:rPr>
          <w:rFonts w:eastAsia="Times New Roman"/>
          <w:szCs w:val="17"/>
        </w:rPr>
      </w:pPr>
      <w:r w:rsidRPr="003722F0">
        <w:rPr>
          <w:rFonts w:eastAsia="Times New Roman"/>
          <w:szCs w:val="17"/>
        </w:rPr>
        <w:t xml:space="preserve">Waters of Spencer Gulf described in </w:t>
      </w:r>
      <w:r w:rsidRPr="003722F0">
        <w:rPr>
          <w:rFonts w:eastAsia="Times New Roman"/>
          <w:i/>
          <w:iCs/>
          <w:szCs w:val="17"/>
        </w:rPr>
        <w:t>Fisheries Management (Prawn Fisheries) Regulations 2017</w:t>
      </w:r>
      <w:r w:rsidRPr="003722F0">
        <w:rPr>
          <w:rFonts w:eastAsia="Times New Roman"/>
          <w:szCs w:val="17"/>
        </w:rPr>
        <w:t xml:space="preserve"> excluding any areas within a habitat protection zone or a sanctuary zone of a marine park established under the </w:t>
      </w:r>
      <w:r w:rsidRPr="003722F0">
        <w:rPr>
          <w:rFonts w:eastAsia="Times New Roman"/>
          <w:i/>
          <w:iCs/>
          <w:szCs w:val="17"/>
        </w:rPr>
        <w:t>Marine Parks Act 2007</w:t>
      </w:r>
      <w:r w:rsidRPr="003722F0">
        <w:rPr>
          <w:rFonts w:eastAsia="Times New Roman"/>
          <w:szCs w:val="17"/>
        </w:rPr>
        <w:t>.</w:t>
      </w:r>
    </w:p>
    <w:p w14:paraId="3F56EA53" w14:textId="77777777" w:rsidR="003722F0" w:rsidRPr="003722F0" w:rsidRDefault="003722F0" w:rsidP="003722F0">
      <w:pPr>
        <w:jc w:val="center"/>
        <w:rPr>
          <w:smallCaps/>
          <w:szCs w:val="17"/>
        </w:rPr>
      </w:pPr>
      <w:r w:rsidRPr="003722F0">
        <w:rPr>
          <w:smallCaps/>
          <w:szCs w:val="17"/>
        </w:rPr>
        <w:t>Schedule 2</w:t>
      </w:r>
    </w:p>
    <w:p w14:paraId="046855D0"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 xml:space="preserve">The licence holder or </w:t>
      </w:r>
      <w:r w:rsidRPr="003722F0">
        <w:rPr>
          <w:rFonts w:eastAsia="Times New Roman"/>
          <w:iCs/>
          <w:szCs w:val="17"/>
        </w:rPr>
        <w:t>their registered master</w:t>
      </w:r>
      <w:r w:rsidRPr="003722F0">
        <w:rPr>
          <w:rFonts w:eastAsia="Times New Roman"/>
          <w:szCs w:val="17"/>
        </w:rPr>
        <w:t xml:space="preserve"> must comply with all regulations and conditions that apply to fishing activities undertaken pursuant to their licence, in addition to the conditions imposed by this notice.</w:t>
      </w:r>
    </w:p>
    <w:p w14:paraId="31B0B001"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 xml:space="preserve">Fishing conducted pursuant to this notice must be conducted as part of a trial of the use of </w:t>
      </w:r>
      <w:proofErr w:type="spellStart"/>
      <w:r w:rsidRPr="003722F0">
        <w:rPr>
          <w:rFonts w:eastAsia="Times New Roman"/>
          <w:szCs w:val="17"/>
        </w:rPr>
        <w:t>electralume</w:t>
      </w:r>
      <w:proofErr w:type="spellEnd"/>
      <w:r w:rsidRPr="003722F0">
        <w:rPr>
          <w:rFonts w:eastAsia="Times New Roman"/>
          <w:szCs w:val="17"/>
        </w:rPr>
        <w:t xml:space="preserve"> lights on nets to assess if </w:t>
      </w:r>
      <w:proofErr w:type="spellStart"/>
      <w:r w:rsidRPr="003722F0">
        <w:rPr>
          <w:rFonts w:eastAsia="Times New Roman"/>
          <w:szCs w:val="17"/>
        </w:rPr>
        <w:t>electralume</w:t>
      </w:r>
      <w:proofErr w:type="spellEnd"/>
      <w:r w:rsidRPr="003722F0">
        <w:rPr>
          <w:rFonts w:eastAsia="Times New Roman"/>
          <w:szCs w:val="17"/>
        </w:rPr>
        <w:t xml:space="preserve"> lights reduce the volume of finfish bycatch. </w:t>
      </w:r>
    </w:p>
    <w:p w14:paraId="625CECFB"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 xml:space="preserve">Fishing conducted pursuant to this notice is limited to a maximum of six shots per night and a maximum of six nights fishing. </w:t>
      </w:r>
    </w:p>
    <w:p w14:paraId="21FC3220"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 xml:space="preserve">At least one hour prior to departure of the vessel FV Lunar Sea from port to engage in the activity permitted under this notice, the licence holder or their registered master must provide the following details to either the Executive Officer or the Coordinator at Sea from the Spencer Gulf and West Coast Prawn Fishermen’s Association, and must email these details to the Prawn Fishery Manager, Jordan Lear at </w:t>
      </w:r>
      <w:hyperlink r:id="rId23" w:history="1">
        <w:r w:rsidRPr="003722F0">
          <w:rPr>
            <w:rFonts w:eastAsia="Times New Roman"/>
            <w:color w:val="0563C1" w:themeColor="hyperlink"/>
            <w:szCs w:val="17"/>
            <w:u w:val="single"/>
          </w:rPr>
          <w:t>Jordan.Lear@sa.gov.au</w:t>
        </w:r>
      </w:hyperlink>
      <w:r w:rsidRPr="003722F0">
        <w:rPr>
          <w:rFonts w:eastAsia="Times New Roman"/>
          <w:szCs w:val="17"/>
        </w:rPr>
        <w:t>:</w:t>
      </w:r>
    </w:p>
    <w:p w14:paraId="631BC067"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Port commencing the activity from</w:t>
      </w:r>
    </w:p>
    <w:p w14:paraId="3AB113E6"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 xml:space="preserve">Earliest date leaving </w:t>
      </w:r>
      <w:proofErr w:type="gramStart"/>
      <w:r w:rsidRPr="003722F0">
        <w:rPr>
          <w:rFonts w:eastAsia="Times New Roman"/>
          <w:szCs w:val="17"/>
        </w:rPr>
        <w:t>port</w:t>
      </w:r>
      <w:proofErr w:type="gramEnd"/>
    </w:p>
    <w:p w14:paraId="36552849"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 xml:space="preserve">Earliest time leaving </w:t>
      </w:r>
      <w:proofErr w:type="gramStart"/>
      <w:r w:rsidRPr="003722F0">
        <w:rPr>
          <w:rFonts w:eastAsia="Times New Roman"/>
          <w:szCs w:val="17"/>
        </w:rPr>
        <w:t>port</w:t>
      </w:r>
      <w:proofErr w:type="gramEnd"/>
    </w:p>
    <w:p w14:paraId="7BF7482A"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Port of return</w:t>
      </w:r>
    </w:p>
    <w:p w14:paraId="589876AE"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 xml:space="preserve">Activity </w:t>
      </w:r>
      <w:proofErr w:type="gramStart"/>
      <w:r w:rsidRPr="003722F0">
        <w:rPr>
          <w:rFonts w:eastAsia="Times New Roman"/>
          <w:szCs w:val="17"/>
        </w:rPr>
        <w:t>undertaken</w:t>
      </w:r>
      <w:proofErr w:type="gramEnd"/>
    </w:p>
    <w:p w14:paraId="6C0DE220"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Names of persons conducting activity</w:t>
      </w:r>
    </w:p>
    <w:p w14:paraId="6BA8DB8F"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Dates of trawling commencement</w:t>
      </w:r>
    </w:p>
    <w:p w14:paraId="47FBF98E" w14:textId="77777777" w:rsidR="003722F0" w:rsidRPr="003722F0" w:rsidRDefault="003722F0" w:rsidP="00CD51D9">
      <w:pPr>
        <w:numPr>
          <w:ilvl w:val="1"/>
          <w:numId w:val="5"/>
        </w:numPr>
        <w:spacing w:after="0"/>
        <w:ind w:left="851" w:hanging="284"/>
        <w:rPr>
          <w:rFonts w:eastAsia="Times New Roman"/>
          <w:szCs w:val="17"/>
        </w:rPr>
      </w:pPr>
      <w:r w:rsidRPr="003722F0">
        <w:rPr>
          <w:rFonts w:eastAsia="Times New Roman"/>
          <w:szCs w:val="17"/>
        </w:rPr>
        <w:t>Approximate times of trawling commencement</w:t>
      </w:r>
    </w:p>
    <w:p w14:paraId="28A19920" w14:textId="77777777" w:rsidR="003722F0" w:rsidRPr="003722F0" w:rsidRDefault="003722F0" w:rsidP="00CD51D9">
      <w:pPr>
        <w:numPr>
          <w:ilvl w:val="1"/>
          <w:numId w:val="5"/>
        </w:numPr>
        <w:ind w:left="851" w:hanging="284"/>
        <w:rPr>
          <w:rFonts w:eastAsia="Times New Roman"/>
          <w:szCs w:val="17"/>
        </w:rPr>
      </w:pPr>
      <w:r w:rsidRPr="003722F0">
        <w:rPr>
          <w:rFonts w:eastAsia="Times New Roman"/>
          <w:szCs w:val="17"/>
        </w:rPr>
        <w:t xml:space="preserve">Location of activity </w:t>
      </w:r>
    </w:p>
    <w:p w14:paraId="5A7C209D"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All fish, other than King Prawns, Southern Calamari and Balmain Bugs taken during the activity permitted under this notice, are to be returned to the water immediately after capture.</w:t>
      </w:r>
    </w:p>
    <w:p w14:paraId="66FC0585"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While engaged in fishing activities the licence holder or their register master must have a copy of this notice on board the boat or near his person. This notice must be produced to a Fisheries Officer if requested.</w:t>
      </w:r>
    </w:p>
    <w:p w14:paraId="6D6C9B07"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 xml:space="preserve">No fishing activity may be undertaken between the prescribed times of sunrise and sunset for Adelaide (as published in the </w:t>
      </w:r>
      <w:r w:rsidRPr="003722F0">
        <w:rPr>
          <w:rFonts w:eastAsia="Times New Roman"/>
          <w:i/>
          <w:iCs/>
          <w:szCs w:val="17"/>
        </w:rPr>
        <w:t>South Australian Government Gazette</w:t>
      </w:r>
      <w:r w:rsidRPr="003722F0">
        <w:rPr>
          <w:rFonts w:eastAsia="Times New Roman"/>
          <w:szCs w:val="17"/>
        </w:rPr>
        <w:t xml:space="preserve">) during the period of this notice. </w:t>
      </w:r>
    </w:p>
    <w:p w14:paraId="7A8441F7" w14:textId="77777777" w:rsidR="003722F0" w:rsidRPr="003722F0" w:rsidRDefault="003722F0" w:rsidP="00CD51D9">
      <w:pPr>
        <w:numPr>
          <w:ilvl w:val="0"/>
          <w:numId w:val="5"/>
        </w:numPr>
        <w:ind w:left="426" w:hanging="284"/>
        <w:rPr>
          <w:rFonts w:eastAsia="Times New Roman"/>
          <w:szCs w:val="17"/>
        </w:rPr>
      </w:pPr>
      <w:r w:rsidRPr="003722F0">
        <w:rPr>
          <w:rFonts w:eastAsia="Times New Roman"/>
          <w:szCs w:val="17"/>
        </w:rPr>
        <w:t xml:space="preserve">The licence holder or their register master must not contravene or fail to comply with the </w:t>
      </w:r>
      <w:r w:rsidRPr="003722F0">
        <w:rPr>
          <w:rFonts w:eastAsia="Times New Roman"/>
          <w:i/>
          <w:iCs/>
          <w:szCs w:val="17"/>
        </w:rPr>
        <w:t>Fisheries Management Act 2007</w:t>
      </w:r>
      <w:r w:rsidRPr="003722F0">
        <w:rPr>
          <w:rFonts w:eastAsia="Times New Roman"/>
          <w:szCs w:val="17"/>
        </w:rPr>
        <w:t>, or any other regulations made under that Act except where specifically exempted by this notice.</w:t>
      </w:r>
    </w:p>
    <w:p w14:paraId="3EE3AC9F" w14:textId="77777777" w:rsidR="003722F0" w:rsidRPr="003722F0" w:rsidRDefault="003722F0" w:rsidP="003722F0">
      <w:pPr>
        <w:spacing w:after="0"/>
        <w:rPr>
          <w:rFonts w:eastAsia="Times New Roman"/>
          <w:szCs w:val="17"/>
        </w:rPr>
      </w:pPr>
      <w:r w:rsidRPr="003722F0">
        <w:rPr>
          <w:rFonts w:eastAsia="Times New Roman"/>
          <w:szCs w:val="17"/>
        </w:rPr>
        <w:t>Dated: 15 February 2023</w:t>
      </w:r>
    </w:p>
    <w:p w14:paraId="3F622E66" w14:textId="77777777" w:rsidR="003722F0" w:rsidRPr="003722F0" w:rsidRDefault="003722F0" w:rsidP="003722F0">
      <w:pPr>
        <w:spacing w:after="0"/>
        <w:jc w:val="right"/>
        <w:rPr>
          <w:rFonts w:eastAsia="Times New Roman"/>
          <w:smallCaps/>
          <w:szCs w:val="20"/>
        </w:rPr>
      </w:pPr>
      <w:r w:rsidRPr="003722F0">
        <w:rPr>
          <w:rFonts w:eastAsia="Times New Roman"/>
          <w:smallCaps/>
          <w:szCs w:val="20"/>
        </w:rPr>
        <w:t xml:space="preserve">Prof. Gavin </w:t>
      </w:r>
      <w:proofErr w:type="spellStart"/>
      <w:r w:rsidRPr="003722F0">
        <w:rPr>
          <w:rFonts w:eastAsia="Times New Roman"/>
          <w:smallCaps/>
          <w:szCs w:val="20"/>
        </w:rPr>
        <w:t>Begg</w:t>
      </w:r>
      <w:proofErr w:type="spellEnd"/>
    </w:p>
    <w:p w14:paraId="349AC257" w14:textId="77777777" w:rsidR="003722F0" w:rsidRPr="003722F0" w:rsidRDefault="003722F0" w:rsidP="003722F0">
      <w:pPr>
        <w:spacing w:after="0"/>
        <w:jc w:val="right"/>
        <w:rPr>
          <w:rFonts w:eastAsia="Times New Roman"/>
          <w:szCs w:val="17"/>
        </w:rPr>
      </w:pPr>
      <w:r w:rsidRPr="003722F0">
        <w:rPr>
          <w:rFonts w:eastAsia="Times New Roman"/>
          <w:szCs w:val="17"/>
        </w:rPr>
        <w:t>Executive Director</w:t>
      </w:r>
    </w:p>
    <w:p w14:paraId="301E61CB" w14:textId="77777777" w:rsidR="003722F0" w:rsidRPr="003722F0" w:rsidRDefault="003722F0" w:rsidP="003722F0">
      <w:pPr>
        <w:spacing w:after="0"/>
        <w:jc w:val="right"/>
        <w:rPr>
          <w:rFonts w:eastAsia="Times New Roman"/>
          <w:szCs w:val="17"/>
        </w:rPr>
      </w:pPr>
      <w:r w:rsidRPr="003722F0">
        <w:rPr>
          <w:rFonts w:eastAsia="Times New Roman"/>
          <w:szCs w:val="17"/>
        </w:rPr>
        <w:t>Fisheries and Aquaculture</w:t>
      </w:r>
    </w:p>
    <w:p w14:paraId="4BD553D6" w14:textId="202D478C" w:rsidR="00613F84" w:rsidRDefault="003722F0" w:rsidP="003722F0">
      <w:pPr>
        <w:spacing w:after="0"/>
        <w:jc w:val="right"/>
        <w:rPr>
          <w:rFonts w:eastAsia="Times New Roman"/>
          <w:szCs w:val="17"/>
        </w:rPr>
      </w:pPr>
      <w:r w:rsidRPr="003722F0">
        <w:rPr>
          <w:rFonts w:eastAsia="Times New Roman"/>
          <w:szCs w:val="17"/>
        </w:rPr>
        <w:t>Delegate of the Minister for Primary Industries and Regional Development</w:t>
      </w:r>
    </w:p>
    <w:p w14:paraId="041E7BE3" w14:textId="20836585" w:rsidR="003722F0" w:rsidRDefault="003722F0" w:rsidP="003722F0">
      <w:pPr>
        <w:pBdr>
          <w:bottom w:val="single" w:sz="4" w:space="1" w:color="auto"/>
        </w:pBdr>
        <w:spacing w:after="0" w:line="52" w:lineRule="exact"/>
        <w:jc w:val="center"/>
      </w:pPr>
    </w:p>
    <w:p w14:paraId="6BDA5FAD" w14:textId="3395712D" w:rsidR="003722F0" w:rsidRDefault="003722F0" w:rsidP="003722F0">
      <w:pPr>
        <w:pBdr>
          <w:top w:val="single" w:sz="4" w:space="1" w:color="auto"/>
        </w:pBdr>
        <w:spacing w:before="34" w:after="0" w:line="14" w:lineRule="exact"/>
        <w:jc w:val="center"/>
      </w:pPr>
    </w:p>
    <w:p w14:paraId="0723929C" w14:textId="7ABC142E" w:rsidR="003722F0" w:rsidRDefault="003722F0" w:rsidP="003722F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FA2624E" w14:textId="77777777" w:rsidR="00E41E23" w:rsidRDefault="00E41E23" w:rsidP="00316E1A">
      <w:pPr>
        <w:pStyle w:val="Heading2"/>
      </w:pPr>
      <w:bookmarkStart w:id="42" w:name="_Toc128041054"/>
      <w:r w:rsidRPr="004D0463">
        <w:t xml:space="preserve">Fisheries Management </w:t>
      </w:r>
      <w:r>
        <w:t>Act 2007</w:t>
      </w:r>
      <w:bookmarkEnd w:id="42"/>
    </w:p>
    <w:p w14:paraId="43A244EB" w14:textId="77777777" w:rsidR="00E41E23" w:rsidRPr="00DA44DB" w:rsidRDefault="00E41E23" w:rsidP="00E41E23">
      <w:pPr>
        <w:pStyle w:val="GG-Title2"/>
      </w:pPr>
      <w:r>
        <w:t>Section 47</w:t>
      </w:r>
    </w:p>
    <w:p w14:paraId="433ACB81" w14:textId="77777777" w:rsidR="00E41E23" w:rsidRPr="00DA44DB" w:rsidRDefault="00E41E23" w:rsidP="00E41E23">
      <w:pPr>
        <w:pStyle w:val="GG-Title3"/>
      </w:pPr>
      <w:r w:rsidRPr="00DA44DB">
        <w:t>Extension of the term of the Management Plan for the Lake Eyre Basin Fisheries</w:t>
      </w:r>
    </w:p>
    <w:p w14:paraId="419DEF6D" w14:textId="77777777" w:rsidR="00E41E23" w:rsidRDefault="00E41E23" w:rsidP="00E41E23">
      <w:pPr>
        <w:pStyle w:val="GG-body"/>
        <w:rPr>
          <w:spacing w:val="-2"/>
        </w:rPr>
      </w:pPr>
      <w:r w:rsidRPr="00DA44DB">
        <w:t xml:space="preserve">TAKE notice that pursuant to Section 47 (3) of the </w:t>
      </w:r>
      <w:r w:rsidRPr="00DA44DB">
        <w:rPr>
          <w:i/>
          <w:iCs/>
        </w:rPr>
        <w:t xml:space="preserve">Fisheries Management Act 2007, </w:t>
      </w:r>
      <w:r w:rsidRPr="00DA44DB">
        <w:t xml:space="preserve">the term of the </w:t>
      </w:r>
      <w:r w:rsidRPr="00DA44DB">
        <w:rPr>
          <w:i/>
          <w:iCs/>
        </w:rPr>
        <w:t xml:space="preserve">Management Plan for the South Australian Lake Eyre Basin Fisheries, </w:t>
      </w:r>
      <w:r w:rsidRPr="00DA44DB">
        <w:t xml:space="preserve">that came into effect on 1 March 2013 by notice made pursuant to Section 44 of the </w:t>
      </w:r>
      <w:r w:rsidRPr="00DA44DB">
        <w:rPr>
          <w:i/>
          <w:iCs/>
        </w:rPr>
        <w:t xml:space="preserve">Fisheries Management Act 2007 </w:t>
      </w:r>
      <w:r w:rsidRPr="00DA44DB">
        <w:t xml:space="preserve">in the </w:t>
      </w:r>
      <w:r w:rsidRPr="00DA44DB">
        <w:rPr>
          <w:i/>
          <w:iCs/>
        </w:rPr>
        <w:t>South Australian Government Gazette</w:t>
      </w:r>
      <w:r w:rsidRPr="00DA44DB">
        <w:t xml:space="preserve"> dated 7 March 2013, being the fifth notice on page 731, is hereby extended to 31 August 2024</w:t>
      </w:r>
      <w:r>
        <w:rPr>
          <w:spacing w:val="-2"/>
        </w:rPr>
        <w:t>.</w:t>
      </w:r>
    </w:p>
    <w:p w14:paraId="62F70116" w14:textId="77777777" w:rsidR="00E41E23" w:rsidRPr="00813F35" w:rsidRDefault="00E41E23" w:rsidP="00E41E23">
      <w:pPr>
        <w:pStyle w:val="GG-SDated"/>
      </w:pPr>
      <w:r w:rsidRPr="00813F35">
        <w:t xml:space="preserve">Dated: </w:t>
      </w:r>
      <w:r>
        <w:t>21 February</w:t>
      </w:r>
      <w:r w:rsidRPr="00813F35">
        <w:t xml:space="preserve"> 202</w:t>
      </w:r>
      <w:r>
        <w:t>3</w:t>
      </w:r>
    </w:p>
    <w:p w14:paraId="38F196B0" w14:textId="77777777" w:rsidR="00E41E23" w:rsidRPr="00813F35" w:rsidRDefault="00E41E23" w:rsidP="00E41E23">
      <w:pPr>
        <w:pStyle w:val="GG-SName"/>
      </w:pPr>
      <w:r>
        <w:t xml:space="preserve">Prof. Gavin </w:t>
      </w:r>
      <w:proofErr w:type="spellStart"/>
      <w:r>
        <w:t>Begg</w:t>
      </w:r>
      <w:proofErr w:type="spellEnd"/>
    </w:p>
    <w:p w14:paraId="272EB4C8" w14:textId="77777777" w:rsidR="00E41E23" w:rsidRPr="004D0463" w:rsidRDefault="00E41E23" w:rsidP="00E41E23">
      <w:pPr>
        <w:pStyle w:val="GG-Signature"/>
      </w:pPr>
      <w:r w:rsidRPr="00813F35">
        <w:t>Executive Director</w:t>
      </w:r>
    </w:p>
    <w:p w14:paraId="45DA2423" w14:textId="77777777" w:rsidR="00E41E23" w:rsidRPr="004D0463" w:rsidRDefault="00E41E23" w:rsidP="00E41E23">
      <w:pPr>
        <w:pStyle w:val="GG-Signature"/>
      </w:pPr>
      <w:r w:rsidRPr="004D0463">
        <w:t xml:space="preserve">Fisheries </w:t>
      </w:r>
      <w:r>
        <w:t>a</w:t>
      </w:r>
      <w:r w:rsidRPr="004D0463">
        <w:t>nd Aquaculture</w:t>
      </w:r>
    </w:p>
    <w:p w14:paraId="5CA9377E" w14:textId="77777777" w:rsidR="00E41E23" w:rsidRDefault="00E41E23" w:rsidP="00E41E23">
      <w:pPr>
        <w:pStyle w:val="GG-Signature"/>
      </w:pPr>
      <w:r w:rsidRPr="004D0463">
        <w:t>Delegate of the Minister for Primary Industries and Regional Development</w:t>
      </w:r>
    </w:p>
    <w:p w14:paraId="62C2C260" w14:textId="77777777" w:rsidR="00E41E23" w:rsidRDefault="00E41E23" w:rsidP="00E41E23">
      <w:pPr>
        <w:pStyle w:val="GG-Signature"/>
        <w:pBdr>
          <w:bottom w:val="single" w:sz="4" w:space="1" w:color="auto"/>
        </w:pBdr>
        <w:spacing w:line="52" w:lineRule="exact"/>
        <w:jc w:val="center"/>
      </w:pPr>
    </w:p>
    <w:p w14:paraId="64A7C267" w14:textId="77777777" w:rsidR="00E41E23" w:rsidRDefault="00E41E23" w:rsidP="00E41E23">
      <w:pPr>
        <w:pStyle w:val="GG-Signature"/>
        <w:pBdr>
          <w:top w:val="single" w:sz="4" w:space="1" w:color="auto"/>
        </w:pBdr>
        <w:spacing w:before="34" w:line="14" w:lineRule="exact"/>
        <w:jc w:val="center"/>
      </w:pPr>
    </w:p>
    <w:p w14:paraId="1C5F1AAE" w14:textId="7ABC6048" w:rsidR="003722F0" w:rsidRDefault="003722F0" w:rsidP="003722F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78982C7" w14:textId="77777777" w:rsidR="007946FA" w:rsidRPr="00B563FF" w:rsidRDefault="007946FA" w:rsidP="00316E1A">
      <w:pPr>
        <w:pStyle w:val="Heading2"/>
      </w:pPr>
      <w:bookmarkStart w:id="43" w:name="_Toc128041055"/>
      <w:r w:rsidRPr="00B563FF">
        <w:t>Heritage Places Act 1993</w:t>
      </w:r>
      <w:bookmarkEnd w:id="43"/>
    </w:p>
    <w:p w14:paraId="016AEE01" w14:textId="77777777" w:rsidR="007946FA" w:rsidRPr="00B563FF" w:rsidRDefault="007946FA" w:rsidP="007946FA">
      <w:pPr>
        <w:pStyle w:val="GG-Title3"/>
      </w:pPr>
      <w:r w:rsidRPr="00B563FF">
        <w:t>Notice to Extend the Period for Written Submissions on Whether to Confirm an Entry in the South Australian Heritage Register</w:t>
      </w:r>
    </w:p>
    <w:p w14:paraId="7E394A71" w14:textId="77777777" w:rsidR="007946FA" w:rsidRPr="00B563FF" w:rsidRDefault="007946FA" w:rsidP="007946FA">
      <w:pPr>
        <w:pStyle w:val="GG-body"/>
      </w:pPr>
      <w:r w:rsidRPr="00B563FF">
        <w:t xml:space="preserve">NOTICE is hereby given, pursuant to Section 18 (1a) of the </w:t>
      </w:r>
      <w:r w:rsidRPr="00B563FF">
        <w:rPr>
          <w:i/>
        </w:rPr>
        <w:t>Heritage Places Act 1993</w:t>
      </w:r>
      <w:r w:rsidRPr="00B563FF">
        <w:t xml:space="preserve">, that I, Susan Close, Minister for Climate, Environment and Water, extend the period for written submissions on </w:t>
      </w:r>
      <w:proofErr w:type="gramStart"/>
      <w:r w:rsidRPr="00B563FF">
        <w:t>whether or not</w:t>
      </w:r>
      <w:proofErr w:type="gramEnd"/>
      <w:r w:rsidRPr="00B563FF">
        <w:t xml:space="preserve"> to confirm the entry of </w:t>
      </w:r>
      <w:proofErr w:type="spellStart"/>
      <w:r w:rsidRPr="00B563FF">
        <w:t>Victa</w:t>
      </w:r>
      <w:proofErr w:type="spellEnd"/>
      <w:r w:rsidRPr="00B563FF">
        <w:t xml:space="preserve"> Cinema, 37-41 Ocean Street, Victor Harbor provisionally entered in the South Australian Heritage Register on 25 November 2022, by three months in the public interest. Any person can make a written representation to the South Australian Heritage Council on </w:t>
      </w:r>
      <w:proofErr w:type="gramStart"/>
      <w:r w:rsidRPr="00B563FF">
        <w:t>whether or not</w:t>
      </w:r>
      <w:proofErr w:type="gramEnd"/>
      <w:r w:rsidRPr="00B563FF">
        <w:t xml:space="preserve"> to confirm the entry by 5 June 2023.</w:t>
      </w:r>
    </w:p>
    <w:p w14:paraId="76E9C616" w14:textId="77777777" w:rsidR="007946FA" w:rsidRPr="00B563FF" w:rsidRDefault="007946FA" w:rsidP="007946FA">
      <w:pPr>
        <w:pStyle w:val="GG-SDated"/>
      </w:pPr>
      <w:r w:rsidRPr="00B563FF">
        <w:t>Dated</w:t>
      </w:r>
      <w:r>
        <w:t>:</w:t>
      </w:r>
      <w:r w:rsidRPr="00B563FF">
        <w:t xml:space="preserve"> 20 February 2023</w:t>
      </w:r>
    </w:p>
    <w:p w14:paraId="01613B19" w14:textId="77777777" w:rsidR="007946FA" w:rsidRDefault="007946FA" w:rsidP="007946FA">
      <w:pPr>
        <w:pStyle w:val="GG-SName"/>
      </w:pPr>
      <w:r w:rsidRPr="00B563FF">
        <w:t>Susan Close</w:t>
      </w:r>
    </w:p>
    <w:p w14:paraId="0A24E05D" w14:textId="77777777" w:rsidR="007946FA" w:rsidRDefault="007946FA" w:rsidP="007946FA">
      <w:pPr>
        <w:pStyle w:val="GG-Signature"/>
      </w:pPr>
      <w:r w:rsidRPr="00B563FF">
        <w:t>Minister for Climate, Environment and Water</w:t>
      </w:r>
    </w:p>
    <w:p w14:paraId="43BFFEB1" w14:textId="77777777" w:rsidR="007946FA" w:rsidRDefault="007946FA" w:rsidP="007946FA">
      <w:pPr>
        <w:pStyle w:val="GG-Signature"/>
        <w:pBdr>
          <w:bottom w:val="single" w:sz="4" w:space="1" w:color="auto"/>
        </w:pBdr>
        <w:spacing w:line="52" w:lineRule="exact"/>
        <w:jc w:val="center"/>
      </w:pPr>
    </w:p>
    <w:p w14:paraId="379AA667" w14:textId="77777777" w:rsidR="007946FA" w:rsidRDefault="007946FA" w:rsidP="007946FA">
      <w:pPr>
        <w:pStyle w:val="GG-Signature"/>
        <w:pBdr>
          <w:top w:val="single" w:sz="4" w:space="1" w:color="auto"/>
        </w:pBdr>
        <w:spacing w:before="34" w:line="14" w:lineRule="exact"/>
        <w:jc w:val="center"/>
      </w:pPr>
    </w:p>
    <w:p w14:paraId="42EE9456" w14:textId="77777777" w:rsidR="007946FA" w:rsidRDefault="007946FA" w:rsidP="007946FA">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2DF15C6" w14:textId="77777777" w:rsidR="007946FA" w:rsidRDefault="007946FA" w:rsidP="00316E1A">
      <w:pPr>
        <w:pStyle w:val="Heading2"/>
      </w:pPr>
      <w:bookmarkStart w:id="44" w:name="_Toc128041056"/>
      <w:r w:rsidRPr="00D13EDC">
        <w:lastRenderedPageBreak/>
        <w:t>Housing Improvement Act 2016</w:t>
      </w:r>
      <w:bookmarkEnd w:id="44"/>
    </w:p>
    <w:p w14:paraId="33530D5E" w14:textId="77777777" w:rsidR="007946FA" w:rsidRPr="00D13EDC" w:rsidRDefault="007946FA" w:rsidP="007946FA">
      <w:pPr>
        <w:pStyle w:val="GG-Title3"/>
      </w:pPr>
      <w:r w:rsidRPr="00D13EDC">
        <w:t>Rent Control Revocations</w:t>
      </w:r>
    </w:p>
    <w:p w14:paraId="1434B115" w14:textId="77777777" w:rsidR="007946FA" w:rsidRPr="009342F0" w:rsidRDefault="007946FA" w:rsidP="007946FA">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4676"/>
        <w:gridCol w:w="1693"/>
      </w:tblGrid>
      <w:tr w:rsidR="007946FA" w:rsidRPr="000C5E56" w14:paraId="714AEC19" w14:textId="77777777" w:rsidTr="007217DD">
        <w:trPr>
          <w:tblHeader/>
        </w:trPr>
        <w:tc>
          <w:tcPr>
            <w:tcW w:w="1592" w:type="pct"/>
            <w:tcBorders>
              <w:top w:val="single" w:sz="4" w:space="0" w:color="auto"/>
              <w:bottom w:val="single" w:sz="4" w:space="0" w:color="auto"/>
            </w:tcBorders>
            <w:vAlign w:val="center"/>
          </w:tcPr>
          <w:p w14:paraId="447A359D"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502" w:type="pct"/>
            <w:tcBorders>
              <w:top w:val="single" w:sz="4" w:space="0" w:color="auto"/>
              <w:bottom w:val="single" w:sz="4" w:space="0" w:color="auto"/>
            </w:tcBorders>
            <w:vAlign w:val="center"/>
          </w:tcPr>
          <w:p w14:paraId="1F67B0B6"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6" w:type="pct"/>
            <w:tcBorders>
              <w:top w:val="single" w:sz="4" w:space="0" w:color="auto"/>
              <w:bottom w:val="single" w:sz="4" w:space="0" w:color="auto"/>
            </w:tcBorders>
            <w:vAlign w:val="center"/>
          </w:tcPr>
          <w:p w14:paraId="67F30670"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7946FA" w:rsidRPr="000C5E56" w14:paraId="1871497D" w14:textId="77777777" w:rsidTr="007217DD">
        <w:trPr>
          <w:tblHeader/>
        </w:trPr>
        <w:tc>
          <w:tcPr>
            <w:tcW w:w="1592" w:type="pct"/>
            <w:tcBorders>
              <w:top w:val="single" w:sz="4" w:space="0" w:color="auto"/>
            </w:tcBorders>
            <w:vAlign w:val="center"/>
          </w:tcPr>
          <w:p w14:paraId="62506D1F"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02" w:type="pct"/>
            <w:tcBorders>
              <w:top w:val="single" w:sz="4" w:space="0" w:color="auto"/>
            </w:tcBorders>
            <w:vAlign w:val="center"/>
          </w:tcPr>
          <w:p w14:paraId="427729C9"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6" w:type="pct"/>
            <w:tcBorders>
              <w:top w:val="single" w:sz="4" w:space="0" w:color="auto"/>
            </w:tcBorders>
            <w:vAlign w:val="center"/>
          </w:tcPr>
          <w:p w14:paraId="708AD098"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7946FA" w:rsidRPr="000C5E56" w14:paraId="24F8F784" w14:textId="77777777" w:rsidTr="007217DD">
        <w:tc>
          <w:tcPr>
            <w:tcW w:w="1592" w:type="pct"/>
          </w:tcPr>
          <w:p w14:paraId="4D1CF409" w14:textId="77777777" w:rsidR="007946FA" w:rsidRPr="00813EA2" w:rsidRDefault="007946FA" w:rsidP="007217DD">
            <w:pPr>
              <w:spacing w:before="20" w:after="20"/>
              <w:ind w:left="159" w:hanging="159"/>
              <w:jc w:val="left"/>
              <w:rPr>
                <w:szCs w:val="17"/>
                <w:lang w:val="en-US"/>
              </w:rPr>
            </w:pPr>
            <w:r w:rsidRPr="00813EA2">
              <w:rPr>
                <w:szCs w:val="17"/>
                <w:lang w:val="en-US"/>
              </w:rPr>
              <w:t xml:space="preserve">8 </w:t>
            </w:r>
            <w:proofErr w:type="spellStart"/>
            <w:r w:rsidRPr="00813EA2">
              <w:rPr>
                <w:szCs w:val="17"/>
                <w:lang w:val="en-US"/>
              </w:rPr>
              <w:t>Kalara</w:t>
            </w:r>
            <w:proofErr w:type="spellEnd"/>
            <w:r w:rsidRPr="00813EA2">
              <w:rPr>
                <w:szCs w:val="17"/>
                <w:lang w:val="en-US"/>
              </w:rPr>
              <w:t xml:space="preserve"> Street, Brahma Lodge SA 5109</w:t>
            </w:r>
          </w:p>
        </w:tc>
        <w:tc>
          <w:tcPr>
            <w:tcW w:w="2502" w:type="pct"/>
          </w:tcPr>
          <w:p w14:paraId="6ACADCE0"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59" w:hanging="159"/>
              <w:jc w:val="left"/>
              <w:rPr>
                <w:szCs w:val="17"/>
              </w:rPr>
            </w:pPr>
            <w:r w:rsidRPr="00813EA2">
              <w:rPr>
                <w:szCs w:val="17"/>
                <w:lang w:val="en-US"/>
              </w:rPr>
              <w:t xml:space="preserve">Allotment 115 Deposited Plan 7840 </w:t>
            </w:r>
            <w:proofErr w:type="gramStart"/>
            <w:r w:rsidRPr="00813EA2">
              <w:rPr>
                <w:szCs w:val="17"/>
                <w:lang w:val="en-US"/>
              </w:rPr>
              <w:t>Hundred</w:t>
            </w:r>
            <w:proofErr w:type="gramEnd"/>
            <w:r w:rsidRPr="00813EA2">
              <w:rPr>
                <w:szCs w:val="17"/>
                <w:lang w:val="en-US"/>
              </w:rPr>
              <w:t xml:space="preserve"> of </w:t>
            </w:r>
            <w:proofErr w:type="spellStart"/>
            <w:r w:rsidRPr="00813EA2">
              <w:rPr>
                <w:szCs w:val="17"/>
                <w:lang w:val="en-US"/>
              </w:rPr>
              <w:t>Yatala</w:t>
            </w:r>
            <w:proofErr w:type="spellEnd"/>
          </w:p>
        </w:tc>
        <w:tc>
          <w:tcPr>
            <w:tcW w:w="906" w:type="pct"/>
          </w:tcPr>
          <w:p w14:paraId="038874E4" w14:textId="77777777" w:rsidR="007946FA" w:rsidRPr="000C5E56" w:rsidRDefault="007946FA" w:rsidP="007217DD">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szCs w:val="17"/>
              </w:rPr>
            </w:pPr>
            <w:r>
              <w:rPr>
                <w:szCs w:val="17"/>
                <w:lang w:val="en-US"/>
              </w:rPr>
              <w:t>CT</w:t>
            </w:r>
            <w:r w:rsidRPr="00813EA2">
              <w:rPr>
                <w:szCs w:val="17"/>
                <w:lang w:val="en-US"/>
              </w:rPr>
              <w:t>6121/95</w:t>
            </w:r>
          </w:p>
        </w:tc>
      </w:tr>
      <w:tr w:rsidR="007946FA" w:rsidRPr="000C5E56" w14:paraId="05D64D1E" w14:textId="77777777" w:rsidTr="007217DD">
        <w:tc>
          <w:tcPr>
            <w:tcW w:w="1592" w:type="pct"/>
            <w:tcBorders>
              <w:top w:val="single" w:sz="4" w:space="0" w:color="auto"/>
            </w:tcBorders>
          </w:tcPr>
          <w:p w14:paraId="7E3C4EA1" w14:textId="77777777" w:rsidR="007946FA" w:rsidRPr="000C5E56" w:rsidRDefault="007946FA" w:rsidP="007217DD">
            <w:pPr>
              <w:spacing w:after="0" w:line="80" w:lineRule="exact"/>
              <w:ind w:left="159" w:hanging="159"/>
              <w:jc w:val="left"/>
              <w:rPr>
                <w:szCs w:val="17"/>
              </w:rPr>
            </w:pPr>
          </w:p>
        </w:tc>
        <w:tc>
          <w:tcPr>
            <w:tcW w:w="2502" w:type="pct"/>
            <w:tcBorders>
              <w:top w:val="single" w:sz="4" w:space="0" w:color="auto"/>
            </w:tcBorders>
          </w:tcPr>
          <w:p w14:paraId="6AA161DC" w14:textId="77777777" w:rsidR="007946FA" w:rsidRPr="000C5E56" w:rsidRDefault="007946FA" w:rsidP="007217DD">
            <w:pPr>
              <w:spacing w:after="0" w:line="80" w:lineRule="exact"/>
              <w:ind w:left="159" w:hanging="159"/>
              <w:jc w:val="left"/>
              <w:rPr>
                <w:szCs w:val="17"/>
              </w:rPr>
            </w:pPr>
          </w:p>
        </w:tc>
        <w:tc>
          <w:tcPr>
            <w:tcW w:w="906" w:type="pct"/>
            <w:tcBorders>
              <w:top w:val="single" w:sz="4" w:space="0" w:color="auto"/>
            </w:tcBorders>
          </w:tcPr>
          <w:p w14:paraId="4C341A00" w14:textId="77777777" w:rsidR="007946FA" w:rsidRPr="000C5E56" w:rsidRDefault="007946FA" w:rsidP="007217DD">
            <w:pPr>
              <w:spacing w:after="0" w:line="80" w:lineRule="exact"/>
              <w:jc w:val="center"/>
              <w:rPr>
                <w:szCs w:val="17"/>
              </w:rPr>
            </w:pPr>
          </w:p>
        </w:tc>
      </w:tr>
    </w:tbl>
    <w:p w14:paraId="09592695" w14:textId="77777777" w:rsidR="007946FA" w:rsidRDefault="007946FA" w:rsidP="007946FA">
      <w:pPr>
        <w:pStyle w:val="GG-SDated"/>
      </w:pPr>
      <w:r w:rsidRPr="00D13EDC">
        <w:t>Dated</w:t>
      </w:r>
      <w:r>
        <w:t>:</w:t>
      </w:r>
      <w:r w:rsidRPr="00D13EDC">
        <w:t xml:space="preserve"> </w:t>
      </w:r>
      <w:r>
        <w:t xml:space="preserve">23 February </w:t>
      </w:r>
      <w:r w:rsidRPr="00D13EDC">
        <w:t>2023</w:t>
      </w:r>
    </w:p>
    <w:p w14:paraId="3C29DBD3" w14:textId="77777777" w:rsidR="007946FA" w:rsidRPr="00D13EDC" w:rsidRDefault="007946FA" w:rsidP="007946FA">
      <w:pPr>
        <w:pStyle w:val="GG-SName"/>
      </w:pPr>
      <w:r w:rsidRPr="00D13EDC">
        <w:t>Craig Thompson</w:t>
      </w:r>
    </w:p>
    <w:p w14:paraId="2CE3023F" w14:textId="77777777" w:rsidR="007946FA" w:rsidRPr="00D13EDC" w:rsidRDefault="007946FA" w:rsidP="007946FA">
      <w:pPr>
        <w:pStyle w:val="GG-Signature"/>
      </w:pPr>
      <w:r w:rsidRPr="00D13EDC">
        <w:t xml:space="preserve">Housing Regulator </w:t>
      </w:r>
      <w:r>
        <w:t>a</w:t>
      </w:r>
      <w:r w:rsidRPr="00D13EDC">
        <w:t>nd Registrar</w:t>
      </w:r>
    </w:p>
    <w:p w14:paraId="1BDA0780" w14:textId="77777777" w:rsidR="007946FA" w:rsidRPr="00D13EDC" w:rsidRDefault="007946FA" w:rsidP="007946FA">
      <w:pPr>
        <w:pStyle w:val="GG-Signature"/>
      </w:pPr>
      <w:r w:rsidRPr="00D13EDC">
        <w:t>Housing Safety Authority, SAHA</w:t>
      </w:r>
    </w:p>
    <w:p w14:paraId="165E8076" w14:textId="77777777" w:rsidR="007946FA" w:rsidRDefault="007946FA" w:rsidP="007946FA">
      <w:pPr>
        <w:pStyle w:val="GG-Signature"/>
      </w:pPr>
      <w:r w:rsidRPr="00D13EDC">
        <w:t>(Delegate of Minister for Human Services)</w:t>
      </w:r>
    </w:p>
    <w:p w14:paraId="4272E2DE" w14:textId="77777777" w:rsidR="007946FA" w:rsidRDefault="007946FA" w:rsidP="007946FA">
      <w:pPr>
        <w:pStyle w:val="GG-Signature"/>
        <w:pBdr>
          <w:bottom w:val="single" w:sz="4" w:space="1" w:color="auto"/>
        </w:pBdr>
        <w:spacing w:line="52" w:lineRule="exact"/>
        <w:jc w:val="center"/>
      </w:pPr>
    </w:p>
    <w:p w14:paraId="4C763ABC" w14:textId="77777777" w:rsidR="007946FA" w:rsidRDefault="007946FA" w:rsidP="007946FA">
      <w:pPr>
        <w:pStyle w:val="GG-Signature"/>
        <w:pBdr>
          <w:top w:val="single" w:sz="4" w:space="1" w:color="auto"/>
        </w:pBdr>
        <w:spacing w:before="34" w:line="14" w:lineRule="exact"/>
        <w:jc w:val="center"/>
      </w:pPr>
    </w:p>
    <w:p w14:paraId="09D94B83" w14:textId="0CE94B7C" w:rsidR="00E41E23" w:rsidRDefault="00E41E23" w:rsidP="007946FA">
      <w:pPr>
        <w:spacing w:after="0" w:line="240" w:lineRule="auto"/>
        <w:jc w:val="left"/>
      </w:pPr>
    </w:p>
    <w:p w14:paraId="043B4C09" w14:textId="77777777" w:rsidR="00513731" w:rsidRDefault="00513731" w:rsidP="00316E1A">
      <w:pPr>
        <w:pStyle w:val="Heading2"/>
      </w:pPr>
      <w:bookmarkStart w:id="45" w:name="_Toc128041057"/>
      <w:r w:rsidRPr="00762F73">
        <w:t>Justices of the Peace Act 2005</w:t>
      </w:r>
      <w:bookmarkEnd w:id="45"/>
    </w:p>
    <w:p w14:paraId="71E0A200" w14:textId="77777777" w:rsidR="00513731" w:rsidRDefault="00513731" w:rsidP="00513731">
      <w:pPr>
        <w:pStyle w:val="GG-Title2"/>
      </w:pPr>
      <w:r w:rsidRPr="00762F73">
        <w:t>Section 4</w:t>
      </w:r>
    </w:p>
    <w:p w14:paraId="51B3C4B2" w14:textId="77777777" w:rsidR="00513731" w:rsidRPr="00762F73" w:rsidRDefault="00513731" w:rsidP="00513731">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788DD3AD" w14:textId="77777777" w:rsidR="00513731" w:rsidRPr="00762F73" w:rsidRDefault="00513731" w:rsidP="00513731">
      <w:pPr>
        <w:pStyle w:val="GG-body"/>
      </w:pPr>
      <w:r w:rsidRPr="00473376">
        <w:rPr>
          <w:spacing w:val="-4"/>
        </w:rPr>
        <w:t xml:space="preserve">I, Dini </w:t>
      </w:r>
      <w:proofErr w:type="spellStart"/>
      <w:r w:rsidRPr="00473376">
        <w:rPr>
          <w:spacing w:val="-4"/>
        </w:rPr>
        <w:t>Soulio</w:t>
      </w:r>
      <w:proofErr w:type="spellEnd"/>
      <w:r w:rsidRPr="00473376">
        <w:rPr>
          <w:spacing w:val="-4"/>
        </w:rPr>
        <w:t xml:space="preserve">,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73FE8D14" w14:textId="77777777" w:rsidR="00513731" w:rsidRPr="00762F73" w:rsidRDefault="00513731" w:rsidP="00513731">
      <w:pPr>
        <w:pStyle w:val="GG-body"/>
        <w:ind w:left="142"/>
      </w:pPr>
      <w:r w:rsidRPr="00762F73">
        <w:t xml:space="preserve">For a period of ten years for a term commencing on </w:t>
      </w:r>
      <w:r w:rsidRPr="00CB2AEA">
        <w:t>28 February 2023 and expiring on 27 February 2033</w:t>
      </w:r>
      <w:r w:rsidRPr="00762F73">
        <w:t>:</w:t>
      </w:r>
    </w:p>
    <w:p w14:paraId="07773493" w14:textId="77777777" w:rsidR="00513731" w:rsidRPr="00CB2AEA" w:rsidRDefault="00513731" w:rsidP="00513731">
      <w:pPr>
        <w:pStyle w:val="GG-body"/>
        <w:spacing w:after="0"/>
        <w:ind w:left="284"/>
      </w:pPr>
      <w:r w:rsidRPr="00CB2AEA">
        <w:t>Rosemary Cecile WHITE</w:t>
      </w:r>
    </w:p>
    <w:p w14:paraId="0328AC12" w14:textId="77777777" w:rsidR="00513731" w:rsidRPr="00CB2AEA" w:rsidRDefault="00513731" w:rsidP="00513731">
      <w:pPr>
        <w:pStyle w:val="GG-body"/>
        <w:spacing w:after="0"/>
        <w:ind w:left="284"/>
      </w:pPr>
      <w:r w:rsidRPr="00CB2AEA">
        <w:t>John Robert Hornsey WARNER</w:t>
      </w:r>
    </w:p>
    <w:p w14:paraId="4A5DD8A6" w14:textId="77777777" w:rsidR="00513731" w:rsidRPr="00CB2AEA" w:rsidRDefault="00513731" w:rsidP="00513731">
      <w:pPr>
        <w:pStyle w:val="GG-body"/>
        <w:spacing w:after="0"/>
        <w:ind w:left="284"/>
      </w:pPr>
      <w:r w:rsidRPr="00CB2AEA">
        <w:t>Robert John STYLING</w:t>
      </w:r>
    </w:p>
    <w:p w14:paraId="0D4D354C" w14:textId="77777777" w:rsidR="00513731" w:rsidRPr="00CB2AEA" w:rsidRDefault="00513731" w:rsidP="00513731">
      <w:pPr>
        <w:pStyle w:val="GG-body"/>
        <w:spacing w:after="0"/>
        <w:ind w:left="284"/>
      </w:pPr>
      <w:r w:rsidRPr="00CB2AEA">
        <w:t>Jeffrey Philip SQUIRE</w:t>
      </w:r>
    </w:p>
    <w:p w14:paraId="660258AF" w14:textId="77777777" w:rsidR="00513731" w:rsidRPr="00CB2AEA" w:rsidRDefault="00513731" w:rsidP="00513731">
      <w:pPr>
        <w:pStyle w:val="GG-body"/>
        <w:spacing w:after="0"/>
        <w:ind w:left="284"/>
      </w:pPr>
      <w:proofErr w:type="spellStart"/>
      <w:r w:rsidRPr="00CB2AEA">
        <w:t>Bosiljka</w:t>
      </w:r>
      <w:proofErr w:type="spellEnd"/>
      <w:r w:rsidRPr="00CB2AEA">
        <w:t xml:space="preserve"> SLADOJEVIC</w:t>
      </w:r>
    </w:p>
    <w:p w14:paraId="031114A2" w14:textId="77777777" w:rsidR="00513731" w:rsidRPr="00CB2AEA" w:rsidRDefault="00513731" w:rsidP="00513731">
      <w:pPr>
        <w:pStyle w:val="GG-body"/>
        <w:spacing w:after="0"/>
        <w:ind w:left="284"/>
      </w:pPr>
      <w:r w:rsidRPr="00CB2AEA">
        <w:t>Mark Andrew SIMPSON</w:t>
      </w:r>
    </w:p>
    <w:p w14:paraId="41514346" w14:textId="77777777" w:rsidR="00513731" w:rsidRPr="00CB2AEA" w:rsidRDefault="00513731" w:rsidP="00513731">
      <w:pPr>
        <w:pStyle w:val="GG-body"/>
        <w:spacing w:after="0"/>
        <w:ind w:left="284"/>
      </w:pPr>
      <w:r w:rsidRPr="00CB2AEA">
        <w:t xml:space="preserve">Victor David Alexander </w:t>
      </w:r>
      <w:proofErr w:type="spellStart"/>
      <w:r w:rsidRPr="00CB2AEA">
        <w:t>Wasyl</w:t>
      </w:r>
      <w:proofErr w:type="spellEnd"/>
      <w:r w:rsidRPr="00CB2AEA">
        <w:t xml:space="preserve"> REJMAN</w:t>
      </w:r>
    </w:p>
    <w:p w14:paraId="658EA5A7" w14:textId="77777777" w:rsidR="00513731" w:rsidRPr="00CB2AEA" w:rsidRDefault="00513731" w:rsidP="00513731">
      <w:pPr>
        <w:pStyle w:val="GG-body"/>
        <w:spacing w:after="0"/>
        <w:ind w:left="284"/>
      </w:pPr>
      <w:r w:rsidRPr="00CB2AEA">
        <w:t>Rosemary PALTRIDGE</w:t>
      </w:r>
    </w:p>
    <w:p w14:paraId="2C75E49D" w14:textId="77777777" w:rsidR="00513731" w:rsidRPr="00CB2AEA" w:rsidRDefault="00513731" w:rsidP="00513731">
      <w:pPr>
        <w:pStyle w:val="GG-body"/>
        <w:spacing w:after="0"/>
        <w:ind w:left="284"/>
      </w:pPr>
      <w:r w:rsidRPr="00CB2AEA">
        <w:t>June Alison ORMANDY</w:t>
      </w:r>
    </w:p>
    <w:p w14:paraId="41D038EC" w14:textId="77777777" w:rsidR="00513731" w:rsidRPr="00CB2AEA" w:rsidRDefault="00513731" w:rsidP="00513731">
      <w:pPr>
        <w:pStyle w:val="GG-body"/>
        <w:spacing w:after="0"/>
        <w:ind w:left="284"/>
      </w:pPr>
      <w:r w:rsidRPr="00CB2AEA">
        <w:t>Shawn Jeffrey NITSCHKE</w:t>
      </w:r>
    </w:p>
    <w:p w14:paraId="6C248010" w14:textId="77777777" w:rsidR="00513731" w:rsidRPr="00CB2AEA" w:rsidRDefault="00513731" w:rsidP="00513731">
      <w:pPr>
        <w:pStyle w:val="GG-body"/>
        <w:spacing w:after="0"/>
        <w:ind w:left="284"/>
      </w:pPr>
      <w:r w:rsidRPr="00CB2AEA">
        <w:t>Heather Joy NEILL</w:t>
      </w:r>
    </w:p>
    <w:p w14:paraId="4F51C6D8" w14:textId="77777777" w:rsidR="00513731" w:rsidRPr="00CB2AEA" w:rsidRDefault="00513731" w:rsidP="00513731">
      <w:pPr>
        <w:pStyle w:val="GG-body"/>
        <w:spacing w:after="0"/>
        <w:ind w:left="284"/>
      </w:pPr>
      <w:r w:rsidRPr="00CB2AEA">
        <w:t>Deborah Kaye MEICH</w:t>
      </w:r>
    </w:p>
    <w:p w14:paraId="0F462F01" w14:textId="77777777" w:rsidR="00513731" w:rsidRPr="00CB2AEA" w:rsidRDefault="00513731" w:rsidP="00513731">
      <w:pPr>
        <w:pStyle w:val="GG-body"/>
        <w:spacing w:after="0"/>
        <w:ind w:left="284"/>
      </w:pPr>
      <w:r w:rsidRPr="00CB2AEA">
        <w:t>Jane Louise MCKERLIE</w:t>
      </w:r>
    </w:p>
    <w:p w14:paraId="1285E75F" w14:textId="77777777" w:rsidR="00513731" w:rsidRPr="00CB2AEA" w:rsidRDefault="00513731" w:rsidP="00513731">
      <w:pPr>
        <w:pStyle w:val="GG-body"/>
        <w:spacing w:after="0"/>
        <w:ind w:left="284"/>
      </w:pPr>
      <w:r w:rsidRPr="00CB2AEA">
        <w:t>Kenneth John MCINERNEY</w:t>
      </w:r>
    </w:p>
    <w:p w14:paraId="3609EF38" w14:textId="77777777" w:rsidR="00513731" w:rsidRPr="00CB2AEA" w:rsidRDefault="00513731" w:rsidP="00513731">
      <w:pPr>
        <w:pStyle w:val="GG-body"/>
        <w:spacing w:after="0"/>
        <w:ind w:left="284"/>
      </w:pPr>
      <w:r w:rsidRPr="00CB2AEA">
        <w:t>Susan Marie MALONEY</w:t>
      </w:r>
    </w:p>
    <w:p w14:paraId="362B0AAA" w14:textId="77777777" w:rsidR="00513731" w:rsidRPr="00CB2AEA" w:rsidRDefault="00513731" w:rsidP="00513731">
      <w:pPr>
        <w:pStyle w:val="GG-body"/>
        <w:spacing w:after="0"/>
        <w:ind w:left="284"/>
      </w:pPr>
      <w:r w:rsidRPr="00CB2AEA">
        <w:t>Sarah Elizabeth LOCKWOOD</w:t>
      </w:r>
    </w:p>
    <w:p w14:paraId="2C44F500" w14:textId="77777777" w:rsidR="00513731" w:rsidRPr="00CB2AEA" w:rsidRDefault="00513731" w:rsidP="00513731">
      <w:pPr>
        <w:pStyle w:val="GG-body"/>
        <w:spacing w:after="0"/>
        <w:ind w:left="284"/>
      </w:pPr>
      <w:r w:rsidRPr="00CB2AEA">
        <w:t>Warren Leslie LEWIS</w:t>
      </w:r>
    </w:p>
    <w:p w14:paraId="6C77C149" w14:textId="77777777" w:rsidR="00513731" w:rsidRPr="00CB2AEA" w:rsidRDefault="00513731" w:rsidP="00513731">
      <w:pPr>
        <w:pStyle w:val="GG-body"/>
        <w:spacing w:after="0"/>
        <w:ind w:left="284"/>
      </w:pPr>
      <w:r w:rsidRPr="00CB2AEA">
        <w:t>Maria Coretta LA PIETRA</w:t>
      </w:r>
    </w:p>
    <w:p w14:paraId="493F07E1" w14:textId="77777777" w:rsidR="00513731" w:rsidRPr="00CB2AEA" w:rsidRDefault="00513731" w:rsidP="00513731">
      <w:pPr>
        <w:pStyle w:val="GG-body"/>
        <w:spacing w:after="0"/>
        <w:ind w:left="284"/>
      </w:pPr>
      <w:r w:rsidRPr="00CB2AEA">
        <w:t>Mark Dominic JOHNSON</w:t>
      </w:r>
    </w:p>
    <w:p w14:paraId="121E0E0B" w14:textId="77777777" w:rsidR="00513731" w:rsidRPr="00CB2AEA" w:rsidRDefault="00513731" w:rsidP="00513731">
      <w:pPr>
        <w:pStyle w:val="GG-body"/>
        <w:spacing w:after="0"/>
        <w:ind w:left="284"/>
      </w:pPr>
      <w:r w:rsidRPr="00CB2AEA">
        <w:t>Rita Ann INWOOD</w:t>
      </w:r>
    </w:p>
    <w:p w14:paraId="260D8487" w14:textId="77777777" w:rsidR="00513731" w:rsidRPr="00CB2AEA" w:rsidRDefault="00513731" w:rsidP="00513731">
      <w:pPr>
        <w:pStyle w:val="GG-body"/>
        <w:spacing w:after="0"/>
        <w:ind w:left="284"/>
      </w:pPr>
      <w:r w:rsidRPr="00CB2AEA">
        <w:t>John Edward HOLMAN</w:t>
      </w:r>
    </w:p>
    <w:p w14:paraId="6FA20249" w14:textId="77777777" w:rsidR="00513731" w:rsidRPr="00CB2AEA" w:rsidRDefault="00513731" w:rsidP="00513731">
      <w:pPr>
        <w:pStyle w:val="GG-body"/>
        <w:spacing w:after="0"/>
        <w:ind w:left="284"/>
      </w:pPr>
      <w:r w:rsidRPr="00CB2AEA">
        <w:t>Peter Charles HEYWORTH</w:t>
      </w:r>
    </w:p>
    <w:p w14:paraId="353EA328" w14:textId="77777777" w:rsidR="00513731" w:rsidRPr="00CB2AEA" w:rsidRDefault="00513731" w:rsidP="00513731">
      <w:pPr>
        <w:pStyle w:val="GG-body"/>
        <w:spacing w:after="0"/>
        <w:ind w:left="284"/>
      </w:pPr>
      <w:r w:rsidRPr="00CB2AEA">
        <w:t>Joanne Leah HATCHARD</w:t>
      </w:r>
    </w:p>
    <w:p w14:paraId="3F05FA17" w14:textId="77777777" w:rsidR="00513731" w:rsidRPr="00CB2AEA" w:rsidRDefault="00513731" w:rsidP="00513731">
      <w:pPr>
        <w:pStyle w:val="GG-body"/>
        <w:spacing w:after="0"/>
        <w:ind w:left="284"/>
      </w:pPr>
      <w:r w:rsidRPr="00CB2AEA">
        <w:t xml:space="preserve">Timothy </w:t>
      </w:r>
      <w:proofErr w:type="spellStart"/>
      <w:r w:rsidRPr="00CB2AEA">
        <w:t>Keffard</w:t>
      </w:r>
      <w:proofErr w:type="spellEnd"/>
      <w:r w:rsidRPr="00CB2AEA">
        <w:t xml:space="preserve"> HAINES</w:t>
      </w:r>
    </w:p>
    <w:p w14:paraId="635825E9" w14:textId="77777777" w:rsidR="00513731" w:rsidRPr="00CB2AEA" w:rsidRDefault="00513731" w:rsidP="00513731">
      <w:pPr>
        <w:pStyle w:val="GG-body"/>
        <w:spacing w:after="0"/>
        <w:ind w:left="284"/>
      </w:pPr>
      <w:r w:rsidRPr="00CB2AEA">
        <w:t>Ester GRIGORIOU</w:t>
      </w:r>
    </w:p>
    <w:p w14:paraId="47B34884" w14:textId="77777777" w:rsidR="00513731" w:rsidRPr="00CB2AEA" w:rsidRDefault="00513731" w:rsidP="00513731">
      <w:pPr>
        <w:pStyle w:val="GG-body"/>
        <w:spacing w:after="0"/>
        <w:ind w:left="284"/>
      </w:pPr>
      <w:r w:rsidRPr="00CB2AEA">
        <w:t>Corinne Anne GARRETT</w:t>
      </w:r>
    </w:p>
    <w:p w14:paraId="43F1C6DF" w14:textId="77777777" w:rsidR="00513731" w:rsidRPr="00CB2AEA" w:rsidRDefault="00513731" w:rsidP="00513731">
      <w:pPr>
        <w:pStyle w:val="GG-body"/>
        <w:spacing w:after="0"/>
        <w:ind w:left="284"/>
      </w:pPr>
      <w:r w:rsidRPr="00CB2AEA">
        <w:t>Paul Gordon FRASER</w:t>
      </w:r>
    </w:p>
    <w:p w14:paraId="2D672777" w14:textId="77777777" w:rsidR="00513731" w:rsidRPr="00CB2AEA" w:rsidRDefault="00513731" w:rsidP="00513731">
      <w:pPr>
        <w:pStyle w:val="GG-body"/>
        <w:spacing w:after="0"/>
        <w:ind w:left="284"/>
      </w:pPr>
      <w:proofErr w:type="spellStart"/>
      <w:r w:rsidRPr="00CB2AEA">
        <w:t>Orazio</w:t>
      </w:r>
      <w:proofErr w:type="spellEnd"/>
      <w:r w:rsidRPr="00CB2AEA">
        <w:t xml:space="preserve"> DI CARLO</w:t>
      </w:r>
    </w:p>
    <w:p w14:paraId="6961BA86" w14:textId="77777777" w:rsidR="00513731" w:rsidRPr="00CB2AEA" w:rsidRDefault="00513731" w:rsidP="00513731">
      <w:pPr>
        <w:pStyle w:val="GG-body"/>
        <w:spacing w:after="0"/>
        <w:ind w:left="284"/>
      </w:pPr>
      <w:r w:rsidRPr="00CB2AEA">
        <w:t>Christopher Charles COLE</w:t>
      </w:r>
    </w:p>
    <w:p w14:paraId="653D8CA8" w14:textId="77777777" w:rsidR="00513731" w:rsidRPr="00CB2AEA" w:rsidRDefault="00513731" w:rsidP="00513731">
      <w:pPr>
        <w:pStyle w:val="GG-body"/>
        <w:spacing w:after="0"/>
        <w:ind w:left="284"/>
      </w:pPr>
      <w:proofErr w:type="spellStart"/>
      <w:r w:rsidRPr="00CB2AEA">
        <w:t>Micheal</w:t>
      </w:r>
      <w:proofErr w:type="spellEnd"/>
      <w:r w:rsidRPr="00CB2AEA">
        <w:t xml:space="preserve"> Andrew COGAN</w:t>
      </w:r>
    </w:p>
    <w:p w14:paraId="0549EB0B" w14:textId="77777777" w:rsidR="00513731" w:rsidRDefault="00513731" w:rsidP="00513731">
      <w:pPr>
        <w:pStyle w:val="GG-body"/>
        <w:ind w:left="284"/>
      </w:pPr>
      <w:r w:rsidRPr="00CB2AEA">
        <w:t>Kelvin John CANNON</w:t>
      </w:r>
    </w:p>
    <w:p w14:paraId="7FCAA895" w14:textId="77777777" w:rsidR="00513731" w:rsidRPr="00762F73" w:rsidRDefault="00513731" w:rsidP="00513731">
      <w:pPr>
        <w:pStyle w:val="GG-SDated"/>
      </w:pPr>
      <w:r w:rsidRPr="00762F73">
        <w:t xml:space="preserve">Dated: </w:t>
      </w:r>
      <w:r>
        <w:t>15 February</w:t>
      </w:r>
      <w:r w:rsidRPr="00762F73">
        <w:t xml:space="preserve"> 2023</w:t>
      </w:r>
    </w:p>
    <w:p w14:paraId="1CB2670C" w14:textId="77777777" w:rsidR="00513731" w:rsidRPr="00762F73" w:rsidRDefault="00513731" w:rsidP="00513731">
      <w:pPr>
        <w:pStyle w:val="GG-SName"/>
      </w:pPr>
      <w:r w:rsidRPr="00762F73">
        <w:t xml:space="preserve">Dini </w:t>
      </w:r>
      <w:proofErr w:type="spellStart"/>
      <w:r w:rsidRPr="00762F73">
        <w:t>Soulio</w:t>
      </w:r>
      <w:proofErr w:type="spellEnd"/>
    </w:p>
    <w:p w14:paraId="03280836" w14:textId="77777777" w:rsidR="00513731" w:rsidRPr="00762F73" w:rsidRDefault="00513731" w:rsidP="00513731">
      <w:pPr>
        <w:pStyle w:val="GG-Signature"/>
      </w:pPr>
      <w:r w:rsidRPr="00762F73">
        <w:t>Commissioner for Consumer Affairs</w:t>
      </w:r>
    </w:p>
    <w:p w14:paraId="31CFB2B8" w14:textId="77777777" w:rsidR="00513731" w:rsidRDefault="00513731" w:rsidP="00513731">
      <w:pPr>
        <w:pStyle w:val="GG-Signature"/>
      </w:pPr>
      <w:r w:rsidRPr="00762F73">
        <w:t>Delegate of the Attorney-General</w:t>
      </w:r>
    </w:p>
    <w:p w14:paraId="0808120B" w14:textId="77777777" w:rsidR="00513731" w:rsidRDefault="00513731" w:rsidP="00513731">
      <w:pPr>
        <w:pStyle w:val="GG-Signature"/>
        <w:pBdr>
          <w:bottom w:val="single" w:sz="4" w:space="1" w:color="auto"/>
        </w:pBdr>
        <w:spacing w:line="52" w:lineRule="exact"/>
        <w:jc w:val="center"/>
      </w:pPr>
    </w:p>
    <w:p w14:paraId="38A8E845" w14:textId="77777777" w:rsidR="00513731" w:rsidRDefault="00513731" w:rsidP="00513731">
      <w:pPr>
        <w:pStyle w:val="GG-Signature"/>
        <w:pBdr>
          <w:top w:val="single" w:sz="4" w:space="1" w:color="auto"/>
        </w:pBdr>
        <w:spacing w:before="34" w:line="14" w:lineRule="exact"/>
        <w:jc w:val="center"/>
      </w:pPr>
    </w:p>
    <w:p w14:paraId="6D0198C1" w14:textId="1A1100AA" w:rsidR="007946FA" w:rsidRDefault="007946FA" w:rsidP="007946FA">
      <w:pPr>
        <w:spacing w:after="0" w:line="240" w:lineRule="auto"/>
        <w:jc w:val="left"/>
      </w:pPr>
    </w:p>
    <w:p w14:paraId="0C2407F2" w14:textId="77777777" w:rsidR="0082233B" w:rsidRPr="0082233B" w:rsidRDefault="0082233B" w:rsidP="00316E1A">
      <w:pPr>
        <w:pStyle w:val="Heading2"/>
        <w:rPr>
          <w:rFonts w:eastAsia="Times New Roman"/>
        </w:rPr>
      </w:pPr>
      <w:bookmarkStart w:id="46" w:name="_Toc128041058"/>
      <w:r w:rsidRPr="0082233B">
        <w:t>Land Acquisition Act 1969</w:t>
      </w:r>
      <w:bookmarkEnd w:id="46"/>
    </w:p>
    <w:p w14:paraId="5D5185C3" w14:textId="77777777" w:rsidR="0082233B" w:rsidRPr="0082233B" w:rsidRDefault="0082233B" w:rsidP="0082233B">
      <w:pPr>
        <w:jc w:val="center"/>
        <w:rPr>
          <w:smallCaps/>
          <w:szCs w:val="17"/>
        </w:rPr>
      </w:pPr>
      <w:r w:rsidRPr="0082233B">
        <w:rPr>
          <w:smallCaps/>
          <w:szCs w:val="17"/>
        </w:rPr>
        <w:t>Section 16</w:t>
      </w:r>
    </w:p>
    <w:p w14:paraId="1B85622F" w14:textId="77777777" w:rsidR="0082233B" w:rsidRPr="0082233B" w:rsidRDefault="0082233B" w:rsidP="0082233B">
      <w:pPr>
        <w:spacing w:after="0"/>
        <w:jc w:val="center"/>
        <w:rPr>
          <w:i/>
          <w:szCs w:val="17"/>
        </w:rPr>
      </w:pPr>
      <w:r w:rsidRPr="0082233B">
        <w:rPr>
          <w:i/>
          <w:szCs w:val="17"/>
        </w:rPr>
        <w:t>Form 5—Notice of Acquisition</w:t>
      </w:r>
    </w:p>
    <w:p w14:paraId="67145E78" w14:textId="77777777" w:rsidR="0082233B" w:rsidRPr="0082233B" w:rsidRDefault="0082233B" w:rsidP="0082233B">
      <w:pPr>
        <w:tabs>
          <w:tab w:val="left" w:pos="322"/>
        </w:tabs>
        <w:rPr>
          <w:rFonts w:eastAsia="Times New Roman"/>
          <w:b/>
          <w:szCs w:val="17"/>
        </w:rPr>
      </w:pPr>
      <w:r w:rsidRPr="0082233B">
        <w:rPr>
          <w:rFonts w:eastAsia="Times New Roman"/>
          <w:b/>
          <w:szCs w:val="17"/>
        </w:rPr>
        <w:t>1.</w:t>
      </w:r>
      <w:r w:rsidRPr="0082233B">
        <w:rPr>
          <w:rFonts w:eastAsia="Times New Roman"/>
          <w:b/>
          <w:szCs w:val="17"/>
        </w:rPr>
        <w:tab/>
        <w:t>Notice of acquisition</w:t>
      </w:r>
    </w:p>
    <w:p w14:paraId="137900AE" w14:textId="77777777" w:rsidR="0082233B" w:rsidRPr="0082233B" w:rsidRDefault="0082233B" w:rsidP="0082233B">
      <w:pPr>
        <w:ind w:left="320"/>
        <w:rPr>
          <w:rFonts w:eastAsia="Times New Roman"/>
          <w:szCs w:val="17"/>
        </w:rPr>
      </w:pPr>
      <w:r w:rsidRPr="0082233B">
        <w:rPr>
          <w:rFonts w:eastAsia="Times New Roman"/>
          <w:szCs w:val="17"/>
        </w:rPr>
        <w:t>The Commissioner of Highways (the Authority), of 83 Pirie Street, Adelaide SA 5000, acquires the following interests in the following land:</w:t>
      </w:r>
    </w:p>
    <w:p w14:paraId="241BD9F2" w14:textId="77777777" w:rsidR="0082233B" w:rsidRPr="0082233B" w:rsidRDefault="0082233B" w:rsidP="0082233B">
      <w:pPr>
        <w:ind w:left="480"/>
        <w:rPr>
          <w:rFonts w:eastAsia="Times New Roman"/>
          <w:szCs w:val="17"/>
        </w:rPr>
      </w:pPr>
      <w:r w:rsidRPr="0082233B">
        <w:rPr>
          <w:rFonts w:eastAsia="Times New Roman"/>
          <w:szCs w:val="17"/>
        </w:rPr>
        <w:t>Comprising an unencumbered estate in fee simple in that piece of land being portion of Allotment 300 in Filed Plan 219164 comprised in Certificate of Title Volume 6039 Folio 697 and being the whole of the land identified as Allotment 101 in D130946 lodged in the Lands Titles Office.</w:t>
      </w:r>
    </w:p>
    <w:p w14:paraId="5B84DE5F" w14:textId="3B20E77E" w:rsidR="0082233B" w:rsidRDefault="0082233B" w:rsidP="0082233B">
      <w:pPr>
        <w:ind w:left="320"/>
        <w:rPr>
          <w:rFonts w:eastAsia="Times New Roman"/>
          <w:i/>
          <w:szCs w:val="17"/>
        </w:rPr>
      </w:pPr>
      <w:r w:rsidRPr="0082233B">
        <w:rPr>
          <w:rFonts w:eastAsia="Times New Roman"/>
          <w:szCs w:val="17"/>
        </w:rPr>
        <w:t xml:space="preserve">This notice is given under section 16 of the </w:t>
      </w:r>
      <w:r w:rsidRPr="0082233B">
        <w:rPr>
          <w:rFonts w:eastAsia="Times New Roman"/>
          <w:i/>
          <w:szCs w:val="17"/>
        </w:rPr>
        <w:t>Land Acquisition Act 1969.</w:t>
      </w:r>
    </w:p>
    <w:p w14:paraId="785D94B4" w14:textId="77777777" w:rsidR="0082233B" w:rsidRDefault="0082233B">
      <w:pPr>
        <w:spacing w:after="0" w:line="240" w:lineRule="auto"/>
        <w:jc w:val="left"/>
        <w:rPr>
          <w:rFonts w:eastAsia="Times New Roman"/>
          <w:i/>
          <w:szCs w:val="17"/>
        </w:rPr>
      </w:pPr>
      <w:r>
        <w:rPr>
          <w:rFonts w:eastAsia="Times New Roman"/>
          <w:i/>
          <w:szCs w:val="17"/>
        </w:rPr>
        <w:br w:type="page"/>
      </w:r>
    </w:p>
    <w:p w14:paraId="1353CAF7" w14:textId="77777777" w:rsidR="0082233B" w:rsidRPr="0082233B" w:rsidRDefault="0082233B" w:rsidP="0082233B">
      <w:pPr>
        <w:tabs>
          <w:tab w:val="left" w:pos="322"/>
        </w:tabs>
        <w:rPr>
          <w:rFonts w:eastAsia="Times New Roman"/>
          <w:b/>
          <w:szCs w:val="17"/>
        </w:rPr>
      </w:pPr>
      <w:r w:rsidRPr="0082233B">
        <w:rPr>
          <w:rFonts w:eastAsia="Times New Roman"/>
          <w:b/>
          <w:szCs w:val="17"/>
        </w:rPr>
        <w:lastRenderedPageBreak/>
        <w:t>2.</w:t>
      </w:r>
      <w:r w:rsidRPr="0082233B">
        <w:rPr>
          <w:rFonts w:eastAsia="Times New Roman"/>
          <w:b/>
          <w:szCs w:val="17"/>
        </w:rPr>
        <w:tab/>
        <w:t>Compensation</w:t>
      </w:r>
    </w:p>
    <w:p w14:paraId="109E2127" w14:textId="77777777" w:rsidR="0082233B" w:rsidRPr="0082233B" w:rsidRDefault="0082233B" w:rsidP="0082233B">
      <w:pPr>
        <w:ind w:left="320"/>
        <w:rPr>
          <w:rFonts w:eastAsia="Times New Roman"/>
          <w:szCs w:val="17"/>
        </w:rPr>
      </w:pPr>
      <w:r w:rsidRPr="0082233B">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D6A8A38" w14:textId="77777777" w:rsidR="0082233B" w:rsidRPr="0082233B" w:rsidRDefault="0082233B" w:rsidP="0082233B">
      <w:pPr>
        <w:tabs>
          <w:tab w:val="left" w:pos="322"/>
        </w:tabs>
        <w:rPr>
          <w:rFonts w:eastAsia="Times New Roman"/>
          <w:b/>
          <w:szCs w:val="17"/>
        </w:rPr>
      </w:pPr>
      <w:r w:rsidRPr="0082233B">
        <w:rPr>
          <w:rFonts w:eastAsia="Times New Roman"/>
          <w:b/>
          <w:szCs w:val="17"/>
        </w:rPr>
        <w:t>2A.</w:t>
      </w:r>
      <w:r w:rsidRPr="0082233B">
        <w:rPr>
          <w:rFonts w:eastAsia="Times New Roman"/>
          <w:b/>
          <w:szCs w:val="17"/>
        </w:rPr>
        <w:tab/>
        <w:t>Payment of professional costs relating to acquisition (section 26B)</w:t>
      </w:r>
    </w:p>
    <w:p w14:paraId="1B4550E6" w14:textId="77777777" w:rsidR="0082233B" w:rsidRPr="0082233B" w:rsidRDefault="0082233B" w:rsidP="0082233B">
      <w:pPr>
        <w:ind w:left="320"/>
        <w:rPr>
          <w:rFonts w:eastAsia="Times New Roman"/>
          <w:szCs w:val="17"/>
        </w:rPr>
      </w:pPr>
      <w:r w:rsidRPr="0082233B">
        <w:rPr>
          <w:rFonts w:eastAsia="Times New Roman"/>
          <w:szCs w:val="17"/>
        </w:rPr>
        <w:t xml:space="preserve">If you are the owner in fee simple of the land to which this notice relates, you may be entitled to a payment of up to $10 000 from the Authority for use towards the payment of professional costs in relation to the acquisition of the land. </w:t>
      </w:r>
    </w:p>
    <w:p w14:paraId="4D3D5721" w14:textId="77777777" w:rsidR="0082233B" w:rsidRPr="0082233B" w:rsidRDefault="0082233B" w:rsidP="0082233B">
      <w:pPr>
        <w:ind w:left="320"/>
        <w:rPr>
          <w:rFonts w:eastAsia="Times New Roman"/>
          <w:i/>
          <w:szCs w:val="17"/>
        </w:rPr>
      </w:pPr>
      <w:r w:rsidRPr="0082233B">
        <w:rPr>
          <w:rFonts w:eastAsia="Times New Roman"/>
          <w:szCs w:val="17"/>
        </w:rPr>
        <w:t xml:space="preserve">Professional costs include legal costs, valuation costs and any other costs prescribed by the </w:t>
      </w:r>
      <w:r w:rsidRPr="0082233B">
        <w:rPr>
          <w:rFonts w:eastAsia="Times New Roman"/>
          <w:i/>
          <w:szCs w:val="17"/>
        </w:rPr>
        <w:t>Land Acquisition Regulations 2019.</w:t>
      </w:r>
    </w:p>
    <w:p w14:paraId="45446315" w14:textId="77777777" w:rsidR="0082233B" w:rsidRPr="0082233B" w:rsidRDefault="0082233B" w:rsidP="0082233B">
      <w:pPr>
        <w:tabs>
          <w:tab w:val="left" w:pos="322"/>
        </w:tabs>
        <w:rPr>
          <w:rFonts w:eastAsia="Times New Roman"/>
          <w:b/>
          <w:szCs w:val="17"/>
        </w:rPr>
      </w:pPr>
      <w:r w:rsidRPr="0082233B">
        <w:rPr>
          <w:rFonts w:eastAsia="Times New Roman"/>
          <w:b/>
          <w:szCs w:val="17"/>
        </w:rPr>
        <w:t>3.</w:t>
      </w:r>
      <w:r w:rsidRPr="0082233B">
        <w:rPr>
          <w:rFonts w:eastAsia="Times New Roman"/>
          <w:b/>
          <w:szCs w:val="17"/>
        </w:rPr>
        <w:tab/>
        <w:t>Inquiries</w:t>
      </w:r>
    </w:p>
    <w:p w14:paraId="6B99EB27" w14:textId="77777777" w:rsidR="0082233B" w:rsidRPr="0082233B" w:rsidRDefault="0082233B" w:rsidP="0082233B">
      <w:pPr>
        <w:spacing w:after="0"/>
        <w:ind w:left="320"/>
        <w:rPr>
          <w:rFonts w:eastAsia="Times New Roman"/>
          <w:szCs w:val="17"/>
        </w:rPr>
      </w:pPr>
      <w:r w:rsidRPr="0082233B">
        <w:rPr>
          <w:rFonts w:eastAsia="Times New Roman"/>
          <w:szCs w:val="17"/>
        </w:rPr>
        <w:t>Inquiries should be directed to:</w:t>
      </w:r>
      <w:r w:rsidRPr="0082233B">
        <w:rPr>
          <w:rFonts w:eastAsia="Times New Roman"/>
          <w:szCs w:val="17"/>
        </w:rPr>
        <w:tab/>
      </w:r>
      <w:r w:rsidRPr="0082233B">
        <w:rPr>
          <w:rFonts w:eastAsia="Times New Roman"/>
          <w:szCs w:val="17"/>
          <w:lang w:val="en-US"/>
        </w:rPr>
        <w:t xml:space="preserve">Daniel </w:t>
      </w:r>
      <w:proofErr w:type="spellStart"/>
      <w:r w:rsidRPr="0082233B">
        <w:rPr>
          <w:rFonts w:eastAsia="Times New Roman"/>
          <w:szCs w:val="17"/>
          <w:lang w:val="en-US"/>
        </w:rPr>
        <w:t>Tuk</w:t>
      </w:r>
      <w:proofErr w:type="spellEnd"/>
    </w:p>
    <w:p w14:paraId="0ADF1ECC" w14:textId="77777777" w:rsidR="0082233B" w:rsidRPr="0082233B" w:rsidRDefault="0082233B" w:rsidP="0082233B">
      <w:pPr>
        <w:spacing w:after="0"/>
        <w:ind w:left="2560"/>
        <w:rPr>
          <w:rFonts w:eastAsia="Times New Roman"/>
          <w:szCs w:val="17"/>
        </w:rPr>
      </w:pPr>
      <w:r w:rsidRPr="0082233B">
        <w:rPr>
          <w:rFonts w:eastAsia="Times New Roman"/>
          <w:szCs w:val="17"/>
        </w:rPr>
        <w:t>GPO Box 1533</w:t>
      </w:r>
    </w:p>
    <w:p w14:paraId="2CAD33AE" w14:textId="77777777" w:rsidR="0082233B" w:rsidRPr="0082233B" w:rsidRDefault="0082233B" w:rsidP="0082233B">
      <w:pPr>
        <w:spacing w:after="0"/>
        <w:ind w:left="2560"/>
        <w:rPr>
          <w:rFonts w:eastAsia="Times New Roman"/>
          <w:szCs w:val="17"/>
        </w:rPr>
      </w:pPr>
      <w:r w:rsidRPr="0082233B">
        <w:rPr>
          <w:rFonts w:eastAsia="Times New Roman"/>
          <w:szCs w:val="17"/>
        </w:rPr>
        <w:t>Adelaide SA  5001</w:t>
      </w:r>
    </w:p>
    <w:p w14:paraId="0BA45D33" w14:textId="77777777" w:rsidR="0082233B" w:rsidRPr="0082233B" w:rsidRDefault="0082233B" w:rsidP="0082233B">
      <w:pPr>
        <w:spacing w:after="0"/>
        <w:ind w:left="2560"/>
        <w:rPr>
          <w:rFonts w:eastAsia="Times New Roman"/>
          <w:szCs w:val="17"/>
        </w:rPr>
      </w:pPr>
      <w:r w:rsidRPr="0082233B">
        <w:rPr>
          <w:rFonts w:eastAsia="Times New Roman"/>
          <w:szCs w:val="17"/>
        </w:rPr>
        <w:t>Telephone: (08) 7133 2479</w:t>
      </w:r>
    </w:p>
    <w:p w14:paraId="3B982FD7" w14:textId="77777777" w:rsidR="0082233B" w:rsidRPr="0082233B" w:rsidRDefault="0082233B" w:rsidP="0082233B">
      <w:pPr>
        <w:rPr>
          <w:rFonts w:eastAsia="Times New Roman"/>
          <w:szCs w:val="17"/>
        </w:rPr>
      </w:pPr>
      <w:r w:rsidRPr="0082233B">
        <w:rPr>
          <w:rFonts w:eastAsia="Times New Roman"/>
          <w:szCs w:val="17"/>
        </w:rPr>
        <w:t>Dated: 21 February 2023</w:t>
      </w:r>
    </w:p>
    <w:p w14:paraId="58701B6D" w14:textId="77777777" w:rsidR="0082233B" w:rsidRPr="0082233B" w:rsidRDefault="0082233B" w:rsidP="0082233B">
      <w:pPr>
        <w:rPr>
          <w:rFonts w:eastAsia="Times New Roman"/>
          <w:szCs w:val="17"/>
        </w:rPr>
      </w:pPr>
      <w:r w:rsidRPr="0082233B">
        <w:rPr>
          <w:rFonts w:eastAsia="Times New Roman"/>
          <w:szCs w:val="17"/>
        </w:rPr>
        <w:t>The Common Seal of the COMMISSIONER OF HIGHWAYS was hereto affixed by authority of the Commissioner in the presence of:</w:t>
      </w:r>
    </w:p>
    <w:p w14:paraId="5FD91A02" w14:textId="77777777" w:rsidR="0082233B" w:rsidRPr="0082233B" w:rsidRDefault="0082233B" w:rsidP="0082233B">
      <w:pPr>
        <w:spacing w:after="0"/>
        <w:jc w:val="right"/>
        <w:rPr>
          <w:rFonts w:eastAsia="Times New Roman"/>
          <w:smallCaps/>
          <w:szCs w:val="20"/>
        </w:rPr>
      </w:pPr>
      <w:r w:rsidRPr="0082233B">
        <w:rPr>
          <w:rFonts w:eastAsia="Times New Roman"/>
          <w:smallCaps/>
          <w:szCs w:val="20"/>
        </w:rPr>
        <w:t>Rocco Caruso</w:t>
      </w:r>
    </w:p>
    <w:p w14:paraId="26C7B0C5" w14:textId="77777777" w:rsidR="0082233B" w:rsidRPr="0082233B" w:rsidRDefault="0082233B" w:rsidP="0082233B">
      <w:pPr>
        <w:spacing w:after="0"/>
        <w:jc w:val="right"/>
        <w:rPr>
          <w:rFonts w:eastAsia="Times New Roman"/>
          <w:szCs w:val="17"/>
        </w:rPr>
      </w:pPr>
      <w:r w:rsidRPr="0082233B">
        <w:rPr>
          <w:rFonts w:eastAsia="Times New Roman"/>
          <w:szCs w:val="17"/>
        </w:rPr>
        <w:t>Manager, Property Acquisition (Authorised Officer)</w:t>
      </w:r>
    </w:p>
    <w:p w14:paraId="55D53A93" w14:textId="77777777" w:rsidR="0082233B" w:rsidRPr="0082233B" w:rsidRDefault="0082233B" w:rsidP="0082233B">
      <w:pPr>
        <w:spacing w:after="0"/>
        <w:jc w:val="right"/>
        <w:rPr>
          <w:rFonts w:eastAsia="Times New Roman"/>
          <w:szCs w:val="17"/>
        </w:rPr>
      </w:pPr>
      <w:r w:rsidRPr="0082233B">
        <w:rPr>
          <w:rFonts w:eastAsia="Times New Roman"/>
          <w:szCs w:val="17"/>
        </w:rPr>
        <w:t>Department for Infrastructure and Transport</w:t>
      </w:r>
    </w:p>
    <w:p w14:paraId="19532DFC" w14:textId="67C46B59" w:rsidR="00513731" w:rsidRDefault="0082233B" w:rsidP="0082233B">
      <w:pPr>
        <w:rPr>
          <w:rFonts w:eastAsia="Times New Roman"/>
          <w:szCs w:val="17"/>
        </w:rPr>
      </w:pPr>
      <w:r w:rsidRPr="0082233B">
        <w:rPr>
          <w:rFonts w:eastAsia="Times New Roman"/>
          <w:szCs w:val="17"/>
        </w:rPr>
        <w:t>DIT 2022/03398/01</w:t>
      </w:r>
    </w:p>
    <w:p w14:paraId="75572413" w14:textId="2B0FD893" w:rsidR="0082233B" w:rsidRDefault="0082233B" w:rsidP="0082233B">
      <w:pPr>
        <w:pBdr>
          <w:bottom w:val="single" w:sz="4" w:space="1" w:color="auto"/>
        </w:pBdr>
        <w:spacing w:after="0" w:line="52" w:lineRule="exact"/>
        <w:jc w:val="center"/>
      </w:pPr>
    </w:p>
    <w:p w14:paraId="19F459FE" w14:textId="4E2D2FE7" w:rsidR="0082233B" w:rsidRDefault="0082233B" w:rsidP="0082233B">
      <w:pPr>
        <w:pBdr>
          <w:top w:val="single" w:sz="4" w:space="1" w:color="auto"/>
        </w:pBdr>
        <w:spacing w:before="34" w:after="0" w:line="14" w:lineRule="exact"/>
        <w:jc w:val="center"/>
      </w:pPr>
    </w:p>
    <w:p w14:paraId="43785041" w14:textId="54C08BD6" w:rsidR="009D1E2E" w:rsidRDefault="009D1E2E" w:rsidP="003722F0">
      <w:pPr>
        <w:pStyle w:val="GG-body"/>
        <w:spacing w:after="0"/>
        <w:rPr>
          <w:lang w:val="en-US"/>
        </w:rPr>
      </w:pPr>
    </w:p>
    <w:p w14:paraId="46DE175F" w14:textId="77777777" w:rsidR="00294962" w:rsidRPr="00BB1B77" w:rsidRDefault="00294962" w:rsidP="00316E1A">
      <w:pPr>
        <w:pStyle w:val="Heading2"/>
      </w:pPr>
      <w:bookmarkStart w:id="47" w:name="_Toc128041059"/>
      <w:r w:rsidRPr="00BB1B77">
        <w:t>Mental Health Act 2009</w:t>
      </w:r>
      <w:bookmarkEnd w:id="47"/>
    </w:p>
    <w:p w14:paraId="5133710D" w14:textId="77777777" w:rsidR="00294962" w:rsidRPr="00BB1B77" w:rsidRDefault="00294962" w:rsidP="00294962">
      <w:pPr>
        <w:pStyle w:val="GG-Title3"/>
      </w:pPr>
      <w:r w:rsidRPr="00BB1B77">
        <w:t>Authorised Medical Practitioner</w:t>
      </w:r>
    </w:p>
    <w:p w14:paraId="3D84DBE3" w14:textId="77777777" w:rsidR="00294962" w:rsidRPr="00BB1B77" w:rsidRDefault="00294962" w:rsidP="00294962">
      <w:pPr>
        <w:pStyle w:val="GG-body"/>
      </w:pPr>
      <w:r w:rsidRPr="00BB1B77">
        <w:t xml:space="preserve">NOTICE is hereby given in accordance with Section 93(1) of the </w:t>
      </w:r>
      <w:r w:rsidRPr="00BB1B77">
        <w:rPr>
          <w:i/>
          <w:iCs/>
        </w:rPr>
        <w:t>Mental Health Act 2009</w:t>
      </w:r>
      <w:r w:rsidRPr="00BB1B77">
        <w:t xml:space="preserve"> that the Chief Psychiatrist has determined the following person as an Authorised Medical Practitioner</w:t>
      </w:r>
      <w:r>
        <w:t>:</w:t>
      </w:r>
    </w:p>
    <w:p w14:paraId="2CF456FA" w14:textId="77777777" w:rsidR="00294962" w:rsidRPr="00BB1B77" w:rsidRDefault="00294962" w:rsidP="00BD1C83">
      <w:pPr>
        <w:pStyle w:val="GG-body"/>
        <w:spacing w:after="0"/>
        <w:ind w:left="142"/>
      </w:pPr>
      <w:r w:rsidRPr="00BB1B77">
        <w:t>Lu Zhao</w:t>
      </w:r>
    </w:p>
    <w:p w14:paraId="34B9818C" w14:textId="77777777" w:rsidR="00294962" w:rsidRPr="00BB1B77" w:rsidRDefault="00294962" w:rsidP="00294962">
      <w:pPr>
        <w:pStyle w:val="GG-body"/>
        <w:ind w:left="142"/>
      </w:pPr>
      <w:r w:rsidRPr="00BB1B77">
        <w:t>Rachel Law</w:t>
      </w:r>
    </w:p>
    <w:p w14:paraId="4BABB1B3" w14:textId="77777777" w:rsidR="00294962" w:rsidRPr="00BB1B77" w:rsidRDefault="00294962" w:rsidP="00294962">
      <w:pPr>
        <w:pStyle w:val="GG-body"/>
      </w:pPr>
      <w:r w:rsidRPr="00BB1B77">
        <w:t>A determination will be automatically revoked upon the person being registered as a specialist psychiatrist with the Australian Health Practitioner Regulation Agency and as a fellow of the Royal Australian and New Zealand College of Psychiatrists.</w:t>
      </w:r>
    </w:p>
    <w:p w14:paraId="14CCF1B4" w14:textId="77777777" w:rsidR="00294962" w:rsidRPr="00BB1B77" w:rsidRDefault="00294962" w:rsidP="00294962">
      <w:pPr>
        <w:pStyle w:val="GG-SDated"/>
      </w:pPr>
      <w:r w:rsidRPr="00BB1B77">
        <w:t>Dated: 15 February 2023</w:t>
      </w:r>
    </w:p>
    <w:p w14:paraId="1561396B" w14:textId="77777777" w:rsidR="00294962" w:rsidRPr="00BB1B77" w:rsidRDefault="00294962" w:rsidP="00294962">
      <w:pPr>
        <w:pStyle w:val="GG-SName"/>
      </w:pPr>
      <w:r w:rsidRPr="00BB1B77">
        <w:t xml:space="preserve">Dr John </w:t>
      </w:r>
      <w:proofErr w:type="spellStart"/>
      <w:r w:rsidRPr="00BB1B77">
        <w:t>Brayley</w:t>
      </w:r>
      <w:proofErr w:type="spellEnd"/>
    </w:p>
    <w:p w14:paraId="4DE48C19" w14:textId="77777777" w:rsidR="00294962" w:rsidRDefault="00294962" w:rsidP="00294962">
      <w:pPr>
        <w:pStyle w:val="GG-Signature"/>
      </w:pPr>
      <w:r w:rsidRPr="00BB1B77">
        <w:t>Chief Psychiatrist</w:t>
      </w:r>
    </w:p>
    <w:p w14:paraId="53DF66D5" w14:textId="77777777" w:rsidR="00294962" w:rsidRDefault="00294962" w:rsidP="00294962">
      <w:pPr>
        <w:pStyle w:val="GG-Signature"/>
        <w:pBdr>
          <w:top w:val="single" w:sz="4" w:space="1" w:color="auto"/>
        </w:pBdr>
        <w:spacing w:before="100" w:line="14" w:lineRule="exact"/>
        <w:jc w:val="center"/>
      </w:pPr>
    </w:p>
    <w:p w14:paraId="79C18600" w14:textId="7247F649" w:rsidR="0082233B" w:rsidRDefault="0082233B" w:rsidP="003722F0">
      <w:pPr>
        <w:pStyle w:val="GG-body"/>
        <w:spacing w:after="0"/>
        <w:rPr>
          <w:lang w:val="en-US"/>
        </w:rPr>
      </w:pPr>
    </w:p>
    <w:p w14:paraId="3ED8A7B6" w14:textId="77777777" w:rsidR="00BD1C83" w:rsidRPr="00BB1B77" w:rsidRDefault="00BD1C83" w:rsidP="00BD1C83">
      <w:pPr>
        <w:pStyle w:val="GG-Title1"/>
      </w:pPr>
      <w:r w:rsidRPr="00BB1B77">
        <w:t>Mental Health Act 2009</w:t>
      </w:r>
    </w:p>
    <w:p w14:paraId="18A6D84C" w14:textId="77777777" w:rsidR="00BD1C83" w:rsidRPr="00BB1B77" w:rsidRDefault="00BD1C83" w:rsidP="00BD1C83">
      <w:pPr>
        <w:pStyle w:val="GG-Title3"/>
      </w:pPr>
      <w:r w:rsidRPr="00BB1B77">
        <w:t>Authorised Medical P</w:t>
      </w:r>
      <w:r>
        <w:t>rofessional</w:t>
      </w:r>
    </w:p>
    <w:p w14:paraId="53C493A8" w14:textId="77777777" w:rsidR="00BD1C83" w:rsidRPr="00BB1B77" w:rsidRDefault="00BD1C83" w:rsidP="00BD1C83">
      <w:pPr>
        <w:pStyle w:val="GG-body"/>
      </w:pPr>
      <w:r w:rsidRPr="00AB58FF">
        <w:t xml:space="preserve">NOTICE is hereby given in accordance with Section 94(1) of the </w:t>
      </w:r>
      <w:r w:rsidRPr="00AB58FF">
        <w:rPr>
          <w:i/>
        </w:rPr>
        <w:t>Mental Health Act 2009</w:t>
      </w:r>
      <w:r w:rsidRPr="00AB58FF">
        <w:t>, that the Chief Psychiatrist has determined the following person as an Authorised Mental Health Professional</w:t>
      </w:r>
      <w:r>
        <w:t>:</w:t>
      </w:r>
    </w:p>
    <w:p w14:paraId="376168C7" w14:textId="77777777" w:rsidR="00BD1C83" w:rsidRPr="00AB58FF" w:rsidRDefault="00BD1C83" w:rsidP="00BD1C83">
      <w:pPr>
        <w:pStyle w:val="GG-body"/>
        <w:spacing w:after="0"/>
        <w:ind w:left="142"/>
      </w:pPr>
      <w:r w:rsidRPr="00AB58FF">
        <w:t>David West</w:t>
      </w:r>
    </w:p>
    <w:p w14:paraId="2EFD5E7B" w14:textId="77777777" w:rsidR="00BD1C83" w:rsidRPr="00AB58FF" w:rsidRDefault="00BD1C83" w:rsidP="00BD1C83">
      <w:pPr>
        <w:pStyle w:val="GG-body"/>
        <w:spacing w:after="0"/>
        <w:ind w:left="142"/>
      </w:pPr>
      <w:proofErr w:type="spellStart"/>
      <w:r w:rsidRPr="00AB58FF">
        <w:t>Biringanine</w:t>
      </w:r>
      <w:proofErr w:type="spellEnd"/>
      <w:r w:rsidRPr="00AB58FF">
        <w:t xml:space="preserve"> Isaac </w:t>
      </w:r>
      <w:proofErr w:type="spellStart"/>
      <w:r w:rsidRPr="00AB58FF">
        <w:t>Muke</w:t>
      </w:r>
      <w:proofErr w:type="spellEnd"/>
    </w:p>
    <w:p w14:paraId="491E5366" w14:textId="77777777" w:rsidR="00BD1C83" w:rsidRDefault="00BD1C83" w:rsidP="00BD1C83">
      <w:pPr>
        <w:pStyle w:val="GG-body"/>
        <w:ind w:left="142"/>
      </w:pPr>
      <w:r w:rsidRPr="00AB58FF">
        <w:t xml:space="preserve">Michael Ryan </w:t>
      </w:r>
    </w:p>
    <w:p w14:paraId="2B724B2B" w14:textId="77777777" w:rsidR="00BD1C83" w:rsidRDefault="00BD1C83" w:rsidP="00BD1C83">
      <w:pPr>
        <w:pStyle w:val="GG-body"/>
      </w:pPr>
      <w:r w:rsidRPr="00AB58FF">
        <w:t>A person’s determination as an Authorised Mental Health Professional expires three years after the commencement date.</w:t>
      </w:r>
    </w:p>
    <w:p w14:paraId="5ABA85AA" w14:textId="77777777" w:rsidR="00BD1C83" w:rsidRPr="00BB1B77" w:rsidRDefault="00BD1C83" w:rsidP="00BD1C83">
      <w:pPr>
        <w:pStyle w:val="GG-SDated"/>
      </w:pPr>
      <w:r w:rsidRPr="00BB1B77">
        <w:t>Dated: 15 February 2023</w:t>
      </w:r>
    </w:p>
    <w:p w14:paraId="40A6AAD1" w14:textId="77777777" w:rsidR="00BD1C83" w:rsidRPr="00BB1B77" w:rsidRDefault="00BD1C83" w:rsidP="00BD1C83">
      <w:pPr>
        <w:pStyle w:val="GG-SName"/>
      </w:pPr>
      <w:r w:rsidRPr="00BB1B77">
        <w:t xml:space="preserve">Dr John </w:t>
      </w:r>
      <w:proofErr w:type="spellStart"/>
      <w:r w:rsidRPr="00BB1B77">
        <w:t>Brayley</w:t>
      </w:r>
      <w:proofErr w:type="spellEnd"/>
    </w:p>
    <w:p w14:paraId="31DEFB6B" w14:textId="65806E15" w:rsidR="00BD1C83" w:rsidRDefault="00BD1C83" w:rsidP="00BD1C83">
      <w:pPr>
        <w:pStyle w:val="GG-Signature"/>
      </w:pPr>
      <w:r w:rsidRPr="00BB1B77">
        <w:t>Chief Psychiatrist</w:t>
      </w:r>
    </w:p>
    <w:p w14:paraId="0B0BFB77" w14:textId="65BAC3EB" w:rsidR="00BD1C83" w:rsidRDefault="00BD1C83" w:rsidP="00BD1C83">
      <w:pPr>
        <w:pStyle w:val="GG-Signature"/>
        <w:pBdr>
          <w:bottom w:val="single" w:sz="4" w:space="1" w:color="auto"/>
        </w:pBdr>
        <w:spacing w:line="52" w:lineRule="exact"/>
        <w:jc w:val="center"/>
      </w:pPr>
    </w:p>
    <w:p w14:paraId="48FAF758" w14:textId="5EEFD72A" w:rsidR="00BD1C83" w:rsidRDefault="00BD1C83" w:rsidP="00BD1C83">
      <w:pPr>
        <w:pStyle w:val="GG-Signature"/>
        <w:pBdr>
          <w:top w:val="single" w:sz="4" w:space="1" w:color="auto"/>
        </w:pBdr>
        <w:spacing w:before="34" w:line="14" w:lineRule="exact"/>
        <w:jc w:val="center"/>
      </w:pPr>
    </w:p>
    <w:p w14:paraId="4DC03DB6" w14:textId="4F373D9D" w:rsidR="00294962" w:rsidRDefault="00294962" w:rsidP="003722F0">
      <w:pPr>
        <w:pStyle w:val="GG-body"/>
        <w:spacing w:after="0"/>
        <w:rPr>
          <w:lang w:val="en-US"/>
        </w:rPr>
      </w:pPr>
    </w:p>
    <w:p w14:paraId="02F8BFDF" w14:textId="77777777" w:rsidR="008B05D7" w:rsidRPr="008B05D7" w:rsidRDefault="008B05D7" w:rsidP="00316E1A">
      <w:pPr>
        <w:pStyle w:val="Heading2"/>
      </w:pPr>
      <w:bookmarkStart w:id="48" w:name="_Toc128041060"/>
      <w:r w:rsidRPr="008B05D7">
        <w:t>MINING</w:t>
      </w:r>
      <w:r w:rsidRPr="008B05D7">
        <w:rPr>
          <w:spacing w:val="-3"/>
        </w:rPr>
        <w:t xml:space="preserve"> </w:t>
      </w:r>
      <w:r w:rsidRPr="008B05D7">
        <w:t>ACT</w:t>
      </w:r>
      <w:r w:rsidRPr="008B05D7">
        <w:rPr>
          <w:spacing w:val="-2"/>
        </w:rPr>
        <w:t xml:space="preserve"> </w:t>
      </w:r>
      <w:r w:rsidRPr="008B05D7">
        <w:t>1971</w:t>
      </w:r>
      <w:bookmarkEnd w:id="48"/>
    </w:p>
    <w:p w14:paraId="1BE58B15" w14:textId="77777777" w:rsidR="008B05D7" w:rsidRPr="008B05D7" w:rsidRDefault="008B05D7" w:rsidP="008B05D7">
      <w:pPr>
        <w:jc w:val="center"/>
        <w:rPr>
          <w:smallCaps/>
          <w:szCs w:val="17"/>
        </w:rPr>
      </w:pPr>
      <w:r w:rsidRPr="008B05D7">
        <w:rPr>
          <w:smallCaps/>
          <w:szCs w:val="17"/>
        </w:rPr>
        <w:t>SECTION</w:t>
      </w:r>
      <w:r w:rsidRPr="008B05D7">
        <w:rPr>
          <w:smallCaps/>
          <w:spacing w:val="1"/>
          <w:szCs w:val="17"/>
        </w:rPr>
        <w:t xml:space="preserve"> </w:t>
      </w:r>
      <w:r w:rsidRPr="008B05D7">
        <w:rPr>
          <w:smallCaps/>
          <w:szCs w:val="17"/>
        </w:rPr>
        <w:t>36</w:t>
      </w:r>
    </w:p>
    <w:p w14:paraId="6134E1F9" w14:textId="77777777" w:rsidR="00E57BE0" w:rsidRDefault="00E57BE0" w:rsidP="00E57BE0">
      <w:pPr>
        <w:pStyle w:val="GG-Title3"/>
      </w:pPr>
      <w:r>
        <w:t>Terms</w:t>
      </w:r>
      <w:r>
        <w:rPr>
          <w:spacing w:val="-3"/>
        </w:rPr>
        <w:t xml:space="preserve"> </w:t>
      </w:r>
      <w:r>
        <w:t>of</w:t>
      </w:r>
      <w:r>
        <w:rPr>
          <w:spacing w:val="-2"/>
        </w:rPr>
        <w:t xml:space="preserve"> </w:t>
      </w:r>
      <w:r>
        <w:t>Reference</w:t>
      </w:r>
      <w:r>
        <w:rPr>
          <w:spacing w:val="-4"/>
        </w:rPr>
        <w:t xml:space="preserve"> </w:t>
      </w:r>
      <w:r>
        <w:t>for</w:t>
      </w:r>
      <w:r>
        <w:rPr>
          <w:spacing w:val="-2"/>
        </w:rPr>
        <w:t xml:space="preserve"> the Atacama Mineral Sands Project </w:t>
      </w:r>
      <w:r>
        <w:t>Mining Lease</w:t>
      </w:r>
      <w:r>
        <w:rPr>
          <w:spacing w:val="-4"/>
        </w:rPr>
        <w:t xml:space="preserve"> </w:t>
      </w:r>
      <w:r>
        <w:t>Application in accordance with the Environment Protection and Biodiversity Conservation Act 1999 accredited assessment under the Mining Act 1971</w:t>
      </w:r>
    </w:p>
    <w:p w14:paraId="44CDFD66" w14:textId="77777777" w:rsidR="00E57BE0" w:rsidRDefault="00E57BE0" w:rsidP="00E57BE0">
      <w:pPr>
        <w:pStyle w:val="GG-body"/>
      </w:pPr>
      <w:bookmarkStart w:id="49" w:name="_Hlk127973701"/>
      <w:r>
        <w:t xml:space="preserve">NOTICE is hereby given in accordance with section 36 of the </w:t>
      </w:r>
      <w:r>
        <w:rPr>
          <w:i/>
          <w:iCs/>
        </w:rPr>
        <w:t xml:space="preserve">Mining Act 1971, </w:t>
      </w:r>
      <w:r>
        <w:t xml:space="preserve">and regulations 46 and 47 of the </w:t>
      </w:r>
      <w:r>
        <w:rPr>
          <w:i/>
          <w:iCs/>
        </w:rPr>
        <w:t>Mining Regulations 2020</w:t>
      </w:r>
      <w:r>
        <w:t xml:space="preserve"> determining the minimum information required to be provided for the Atacama Minerals Sands Project Mining Lease Application and accompanying mining proposal.</w:t>
      </w:r>
      <w:bookmarkEnd w:id="49"/>
    </w:p>
    <w:p w14:paraId="5E188A06" w14:textId="77777777" w:rsidR="008B05D7" w:rsidRPr="008B05D7" w:rsidRDefault="008B05D7" w:rsidP="008B05D7">
      <w:pPr>
        <w:rPr>
          <w:rFonts w:eastAsia="Times New Roman"/>
          <w:szCs w:val="17"/>
        </w:rPr>
      </w:pPr>
      <w:r w:rsidRPr="008B05D7">
        <w:rPr>
          <w:rFonts w:eastAsia="Times New Roman"/>
          <w:szCs w:val="17"/>
        </w:rPr>
        <w:t>An</w:t>
      </w:r>
      <w:r w:rsidRPr="008B05D7">
        <w:rPr>
          <w:rFonts w:eastAsia="Times New Roman"/>
          <w:spacing w:val="-4"/>
          <w:szCs w:val="17"/>
        </w:rPr>
        <w:t xml:space="preserve"> </w:t>
      </w:r>
      <w:r w:rsidRPr="008B05D7">
        <w:rPr>
          <w:rFonts w:eastAsia="Times New Roman"/>
          <w:szCs w:val="17"/>
        </w:rPr>
        <w:t>application</w:t>
      </w:r>
      <w:r w:rsidRPr="008B05D7">
        <w:rPr>
          <w:rFonts w:eastAsia="Times New Roman"/>
          <w:spacing w:val="-2"/>
          <w:szCs w:val="17"/>
        </w:rPr>
        <w:t xml:space="preserve"> </w:t>
      </w:r>
      <w:r w:rsidRPr="008B05D7">
        <w:rPr>
          <w:rFonts w:eastAsia="Times New Roman"/>
          <w:szCs w:val="17"/>
        </w:rPr>
        <w:t>for</w:t>
      </w:r>
      <w:r w:rsidRPr="008B05D7">
        <w:rPr>
          <w:rFonts w:eastAsia="Times New Roman"/>
          <w:spacing w:val="-6"/>
          <w:szCs w:val="17"/>
        </w:rPr>
        <w:t xml:space="preserve"> </w:t>
      </w:r>
      <w:r w:rsidRPr="008B05D7">
        <w:rPr>
          <w:rFonts w:eastAsia="Times New Roman"/>
          <w:szCs w:val="17"/>
        </w:rPr>
        <w:t>a</w:t>
      </w:r>
      <w:r w:rsidRPr="008B05D7">
        <w:rPr>
          <w:rFonts w:eastAsia="Times New Roman"/>
          <w:spacing w:val="-1"/>
          <w:szCs w:val="17"/>
        </w:rPr>
        <w:t xml:space="preserve"> </w:t>
      </w:r>
      <w:r w:rsidRPr="008B05D7">
        <w:rPr>
          <w:rFonts w:eastAsia="Times New Roman"/>
          <w:szCs w:val="17"/>
        </w:rPr>
        <w:t>mining</w:t>
      </w:r>
      <w:r w:rsidRPr="008B05D7">
        <w:rPr>
          <w:rFonts w:eastAsia="Times New Roman"/>
          <w:spacing w:val="-2"/>
          <w:szCs w:val="17"/>
        </w:rPr>
        <w:t xml:space="preserve"> </w:t>
      </w:r>
      <w:r w:rsidRPr="008B05D7">
        <w:rPr>
          <w:rFonts w:eastAsia="Times New Roman"/>
          <w:szCs w:val="17"/>
        </w:rPr>
        <w:t>lease</w:t>
      </w:r>
      <w:r w:rsidRPr="008B05D7">
        <w:rPr>
          <w:rFonts w:eastAsia="Times New Roman"/>
          <w:spacing w:val="-3"/>
          <w:szCs w:val="17"/>
        </w:rPr>
        <w:t xml:space="preserve"> </w:t>
      </w:r>
      <w:r w:rsidRPr="008B05D7">
        <w:rPr>
          <w:rFonts w:eastAsia="Times New Roman"/>
          <w:szCs w:val="17"/>
        </w:rPr>
        <w:t>(ML) for</w:t>
      </w:r>
      <w:r w:rsidRPr="008B05D7">
        <w:rPr>
          <w:rFonts w:eastAsia="Times New Roman"/>
          <w:spacing w:val="-1"/>
          <w:szCs w:val="17"/>
        </w:rPr>
        <w:t xml:space="preserve"> </w:t>
      </w:r>
      <w:r w:rsidRPr="008B05D7">
        <w:rPr>
          <w:rFonts w:eastAsia="Times New Roman"/>
          <w:szCs w:val="17"/>
        </w:rPr>
        <w:t>the</w:t>
      </w:r>
      <w:r w:rsidRPr="008B05D7">
        <w:rPr>
          <w:rFonts w:eastAsia="Times New Roman"/>
          <w:spacing w:val="-3"/>
          <w:szCs w:val="17"/>
        </w:rPr>
        <w:t xml:space="preserve"> </w:t>
      </w:r>
      <w:r w:rsidRPr="008B05D7">
        <w:rPr>
          <w:rFonts w:eastAsia="Times New Roman"/>
          <w:szCs w:val="17"/>
        </w:rPr>
        <w:t>recovery</w:t>
      </w:r>
      <w:r w:rsidRPr="008B05D7">
        <w:rPr>
          <w:rFonts w:eastAsia="Times New Roman"/>
          <w:spacing w:val="-6"/>
          <w:szCs w:val="17"/>
        </w:rPr>
        <w:t xml:space="preserve"> </w:t>
      </w:r>
      <w:r w:rsidRPr="008B05D7">
        <w:rPr>
          <w:rFonts w:eastAsia="Times New Roman"/>
          <w:szCs w:val="17"/>
        </w:rPr>
        <w:t>of</w:t>
      </w:r>
      <w:r w:rsidRPr="008B05D7">
        <w:rPr>
          <w:rFonts w:eastAsia="Times New Roman"/>
          <w:spacing w:val="-1"/>
          <w:szCs w:val="17"/>
        </w:rPr>
        <w:t xml:space="preserve"> </w:t>
      </w:r>
      <w:r w:rsidRPr="008B05D7">
        <w:rPr>
          <w:rFonts w:eastAsia="Times New Roman"/>
          <w:szCs w:val="17"/>
        </w:rPr>
        <w:t>metallic and</w:t>
      </w:r>
      <w:r w:rsidRPr="008B05D7">
        <w:rPr>
          <w:rFonts w:eastAsia="Times New Roman"/>
          <w:spacing w:val="4"/>
          <w:szCs w:val="17"/>
        </w:rPr>
        <w:t xml:space="preserve"> </w:t>
      </w:r>
      <w:r w:rsidRPr="008B05D7">
        <w:rPr>
          <w:rFonts w:eastAsia="Times New Roman"/>
          <w:szCs w:val="17"/>
        </w:rPr>
        <w:t>industrial</w:t>
      </w:r>
      <w:r w:rsidRPr="008B05D7">
        <w:rPr>
          <w:rFonts w:eastAsia="Times New Roman"/>
          <w:spacing w:val="-4"/>
          <w:szCs w:val="17"/>
        </w:rPr>
        <w:t xml:space="preserve"> </w:t>
      </w:r>
      <w:r w:rsidRPr="008B05D7">
        <w:rPr>
          <w:rFonts w:eastAsia="Times New Roman"/>
          <w:szCs w:val="17"/>
        </w:rPr>
        <w:t>minerals</w:t>
      </w:r>
      <w:r w:rsidRPr="008B05D7">
        <w:rPr>
          <w:rFonts w:eastAsia="Times New Roman"/>
          <w:spacing w:val="-1"/>
          <w:szCs w:val="17"/>
        </w:rPr>
        <w:t xml:space="preserve"> </w:t>
      </w:r>
      <w:r w:rsidRPr="008B05D7">
        <w:rPr>
          <w:rFonts w:eastAsia="Times New Roman"/>
          <w:szCs w:val="17"/>
        </w:rPr>
        <w:t>must</w:t>
      </w:r>
      <w:r w:rsidRPr="008B05D7">
        <w:rPr>
          <w:rFonts w:eastAsia="Times New Roman"/>
          <w:spacing w:val="-2"/>
          <w:szCs w:val="17"/>
        </w:rPr>
        <w:t xml:space="preserve"> </w:t>
      </w:r>
      <w:r w:rsidRPr="008B05D7">
        <w:rPr>
          <w:rFonts w:eastAsia="Times New Roman"/>
          <w:szCs w:val="17"/>
        </w:rPr>
        <w:t>be</w:t>
      </w:r>
      <w:r w:rsidRPr="008B05D7">
        <w:rPr>
          <w:rFonts w:eastAsia="Times New Roman"/>
          <w:spacing w:val="-2"/>
          <w:szCs w:val="17"/>
        </w:rPr>
        <w:t xml:space="preserve"> </w:t>
      </w:r>
      <w:r w:rsidRPr="008B05D7">
        <w:rPr>
          <w:rFonts w:eastAsia="Times New Roman"/>
          <w:szCs w:val="17"/>
        </w:rPr>
        <w:t>accompanied</w:t>
      </w:r>
      <w:r w:rsidRPr="008B05D7">
        <w:rPr>
          <w:rFonts w:eastAsia="Times New Roman"/>
          <w:spacing w:val="-4"/>
          <w:szCs w:val="17"/>
        </w:rPr>
        <w:t xml:space="preserve"> </w:t>
      </w:r>
      <w:r w:rsidRPr="008B05D7">
        <w:rPr>
          <w:rFonts w:eastAsia="Times New Roman"/>
          <w:szCs w:val="17"/>
        </w:rPr>
        <w:t>by:</w:t>
      </w:r>
    </w:p>
    <w:p w14:paraId="6E73FD4A" w14:textId="77777777" w:rsidR="008B05D7" w:rsidRPr="008B05D7" w:rsidRDefault="008B05D7" w:rsidP="00CD51D9">
      <w:pPr>
        <w:numPr>
          <w:ilvl w:val="0"/>
          <w:numId w:val="6"/>
        </w:numPr>
        <w:ind w:left="284" w:right="584" w:hanging="284"/>
      </w:pPr>
      <w:r w:rsidRPr="008B05D7">
        <w:t>a</w:t>
      </w:r>
      <w:r w:rsidRPr="008B05D7">
        <w:rPr>
          <w:spacing w:val="16"/>
        </w:rPr>
        <w:t xml:space="preserve"> </w:t>
      </w:r>
      <w:r w:rsidRPr="008B05D7">
        <w:t>proposal</w:t>
      </w:r>
      <w:r w:rsidRPr="008B05D7">
        <w:rPr>
          <w:spacing w:val="16"/>
        </w:rPr>
        <w:t xml:space="preserve"> </w:t>
      </w:r>
      <w:r w:rsidRPr="008B05D7">
        <w:t>that</w:t>
      </w:r>
      <w:r w:rsidRPr="008B05D7">
        <w:rPr>
          <w:spacing w:val="14"/>
        </w:rPr>
        <w:t xml:space="preserve"> </w:t>
      </w:r>
      <w:r w:rsidRPr="008B05D7">
        <w:t>complies</w:t>
      </w:r>
      <w:r w:rsidRPr="008B05D7">
        <w:rPr>
          <w:spacing w:val="17"/>
        </w:rPr>
        <w:t xml:space="preserve"> </w:t>
      </w:r>
      <w:r w:rsidRPr="008B05D7">
        <w:t>with</w:t>
      </w:r>
      <w:r w:rsidRPr="008B05D7">
        <w:rPr>
          <w:spacing w:val="14"/>
        </w:rPr>
        <w:t xml:space="preserve"> </w:t>
      </w:r>
      <w:r w:rsidRPr="008B05D7">
        <w:t>section</w:t>
      </w:r>
      <w:r w:rsidRPr="008B05D7">
        <w:rPr>
          <w:spacing w:val="16"/>
        </w:rPr>
        <w:t xml:space="preserve"> </w:t>
      </w:r>
      <w:r w:rsidRPr="008B05D7">
        <w:t>36</w:t>
      </w:r>
      <w:r w:rsidRPr="008B05D7">
        <w:rPr>
          <w:spacing w:val="17"/>
        </w:rPr>
        <w:t xml:space="preserve"> </w:t>
      </w:r>
      <w:r w:rsidRPr="008B05D7">
        <w:t>of</w:t>
      </w:r>
      <w:r w:rsidRPr="008B05D7">
        <w:rPr>
          <w:spacing w:val="13"/>
        </w:rPr>
        <w:t xml:space="preserve"> </w:t>
      </w:r>
      <w:r w:rsidRPr="008B05D7">
        <w:t>the</w:t>
      </w:r>
      <w:r w:rsidRPr="008B05D7">
        <w:rPr>
          <w:spacing w:val="19"/>
        </w:rPr>
        <w:t xml:space="preserve"> </w:t>
      </w:r>
      <w:r w:rsidRPr="008B05D7">
        <w:rPr>
          <w:i/>
        </w:rPr>
        <w:t>Mining</w:t>
      </w:r>
      <w:r w:rsidRPr="008B05D7">
        <w:rPr>
          <w:i/>
          <w:spacing w:val="17"/>
        </w:rPr>
        <w:t xml:space="preserve"> </w:t>
      </w:r>
      <w:r w:rsidRPr="008B05D7">
        <w:rPr>
          <w:i/>
        </w:rPr>
        <w:t>Act</w:t>
      </w:r>
      <w:r w:rsidRPr="008B05D7">
        <w:rPr>
          <w:i/>
          <w:spacing w:val="14"/>
        </w:rPr>
        <w:t xml:space="preserve"> </w:t>
      </w:r>
      <w:r w:rsidRPr="008B05D7">
        <w:rPr>
          <w:i/>
        </w:rPr>
        <w:t>1971</w:t>
      </w:r>
      <w:r w:rsidRPr="008B05D7">
        <w:t>,</w:t>
      </w:r>
      <w:r w:rsidRPr="008B05D7">
        <w:rPr>
          <w:spacing w:val="14"/>
        </w:rPr>
        <w:t xml:space="preserve"> </w:t>
      </w:r>
      <w:r w:rsidRPr="008B05D7">
        <w:t>regulations</w:t>
      </w:r>
      <w:r w:rsidRPr="008B05D7">
        <w:rPr>
          <w:spacing w:val="16"/>
        </w:rPr>
        <w:t xml:space="preserve"> </w:t>
      </w:r>
      <w:r w:rsidRPr="008B05D7">
        <w:t>46</w:t>
      </w:r>
      <w:r w:rsidRPr="008B05D7">
        <w:rPr>
          <w:spacing w:val="14"/>
        </w:rPr>
        <w:t xml:space="preserve"> </w:t>
      </w:r>
      <w:r w:rsidRPr="008B05D7">
        <w:t>and</w:t>
      </w:r>
      <w:r w:rsidRPr="008B05D7">
        <w:rPr>
          <w:spacing w:val="14"/>
        </w:rPr>
        <w:t xml:space="preserve"> </w:t>
      </w:r>
      <w:r w:rsidRPr="008B05D7">
        <w:t>47</w:t>
      </w:r>
      <w:r w:rsidRPr="008B05D7">
        <w:rPr>
          <w:spacing w:val="17"/>
        </w:rPr>
        <w:t xml:space="preserve"> </w:t>
      </w:r>
      <w:r w:rsidRPr="008B05D7">
        <w:t>of</w:t>
      </w:r>
      <w:r w:rsidRPr="008B05D7">
        <w:rPr>
          <w:spacing w:val="15"/>
        </w:rPr>
        <w:t xml:space="preserve"> </w:t>
      </w:r>
      <w:r w:rsidRPr="008B05D7">
        <w:t>the</w:t>
      </w:r>
      <w:r w:rsidRPr="008B05D7">
        <w:rPr>
          <w:spacing w:val="20"/>
        </w:rPr>
        <w:t xml:space="preserve"> </w:t>
      </w:r>
      <w:r w:rsidRPr="008B05D7">
        <w:rPr>
          <w:i/>
        </w:rPr>
        <w:t>Mining</w:t>
      </w:r>
      <w:r w:rsidRPr="008B05D7">
        <w:rPr>
          <w:i/>
          <w:spacing w:val="16"/>
        </w:rPr>
        <w:t xml:space="preserve"> </w:t>
      </w:r>
      <w:r w:rsidRPr="008B05D7">
        <w:rPr>
          <w:i/>
        </w:rPr>
        <w:t>Regulations</w:t>
      </w:r>
      <w:r w:rsidRPr="008B05D7">
        <w:rPr>
          <w:i/>
          <w:spacing w:val="14"/>
        </w:rPr>
        <w:t xml:space="preserve"> </w:t>
      </w:r>
      <w:r w:rsidRPr="008B05D7">
        <w:rPr>
          <w:i/>
        </w:rPr>
        <w:t>2020</w:t>
      </w:r>
      <w:r w:rsidRPr="008B05D7">
        <w:rPr>
          <w:i/>
          <w:spacing w:val="17"/>
        </w:rPr>
        <w:t xml:space="preserve"> </w:t>
      </w:r>
      <w:r w:rsidRPr="008B05D7">
        <w:t>and</w:t>
      </w:r>
      <w:r w:rsidRPr="008B05D7">
        <w:rPr>
          <w:spacing w:val="16"/>
        </w:rPr>
        <w:t xml:space="preserve"> </w:t>
      </w:r>
      <w:r w:rsidRPr="008B05D7">
        <w:t>any</w:t>
      </w:r>
      <w:r w:rsidRPr="008B05D7">
        <w:rPr>
          <w:spacing w:val="1"/>
        </w:rPr>
        <w:t xml:space="preserve"> </w:t>
      </w:r>
      <w:r w:rsidRPr="008B05D7">
        <w:t>determinations</w:t>
      </w:r>
      <w:r w:rsidRPr="008B05D7">
        <w:rPr>
          <w:spacing w:val="-1"/>
        </w:rPr>
        <w:t xml:space="preserve"> </w:t>
      </w:r>
      <w:r w:rsidRPr="008B05D7">
        <w:t>set out</w:t>
      </w:r>
      <w:r w:rsidRPr="008B05D7">
        <w:rPr>
          <w:spacing w:val="2"/>
        </w:rPr>
        <w:t xml:space="preserve"> </w:t>
      </w:r>
      <w:r w:rsidRPr="008B05D7">
        <w:t>in</w:t>
      </w:r>
      <w:r w:rsidRPr="008B05D7">
        <w:rPr>
          <w:spacing w:val="-2"/>
        </w:rPr>
        <w:t xml:space="preserve"> </w:t>
      </w:r>
      <w:r w:rsidRPr="008B05D7">
        <w:t>this Terms of</w:t>
      </w:r>
      <w:r w:rsidRPr="008B05D7">
        <w:rPr>
          <w:spacing w:val="1"/>
        </w:rPr>
        <w:t xml:space="preserve"> </w:t>
      </w:r>
      <w:r w:rsidRPr="008B05D7">
        <w:t>Reference;</w:t>
      </w:r>
      <w:r w:rsidRPr="008B05D7">
        <w:rPr>
          <w:spacing w:val="-1"/>
        </w:rPr>
        <w:t xml:space="preserve"> </w:t>
      </w:r>
      <w:r w:rsidRPr="008B05D7">
        <w:t>and</w:t>
      </w:r>
    </w:p>
    <w:p w14:paraId="72C8FC69" w14:textId="77777777" w:rsidR="008B05D7" w:rsidRPr="008B05D7" w:rsidRDefault="008B05D7" w:rsidP="00CD51D9">
      <w:pPr>
        <w:numPr>
          <w:ilvl w:val="0"/>
          <w:numId w:val="6"/>
        </w:numPr>
        <w:ind w:left="284" w:right="584" w:hanging="284"/>
      </w:pPr>
      <w:r w:rsidRPr="008B05D7">
        <w:t>information that complies with regulation 30 of the Mining Regulations 2020 and any determinations set out in this Terms of Reference; and</w:t>
      </w:r>
    </w:p>
    <w:p w14:paraId="23884427" w14:textId="77777777" w:rsidR="008B05D7" w:rsidRPr="008B05D7" w:rsidRDefault="008B05D7" w:rsidP="00CD51D9">
      <w:pPr>
        <w:numPr>
          <w:ilvl w:val="0"/>
          <w:numId w:val="6"/>
        </w:numPr>
        <w:ind w:left="284" w:right="584" w:hanging="284"/>
      </w:pPr>
      <w:r w:rsidRPr="008B05D7">
        <w:t>a declaration of accuracy that complies with regulation 84 of the Mining Regulations 2020; and</w:t>
      </w:r>
    </w:p>
    <w:p w14:paraId="3DAB5752" w14:textId="77777777" w:rsidR="008B05D7" w:rsidRPr="008B05D7" w:rsidRDefault="008B05D7" w:rsidP="00CD51D9">
      <w:pPr>
        <w:numPr>
          <w:ilvl w:val="0"/>
          <w:numId w:val="6"/>
        </w:numPr>
        <w:ind w:left="284" w:right="584" w:hanging="284"/>
      </w:pPr>
      <w:r w:rsidRPr="008B05D7">
        <w:t xml:space="preserve">the relevant application </w:t>
      </w:r>
      <w:proofErr w:type="gramStart"/>
      <w:r w:rsidRPr="008B05D7">
        <w:t>fee</w:t>
      </w:r>
      <w:proofErr w:type="gramEnd"/>
      <w:r w:rsidRPr="008B05D7">
        <w:t>.</w:t>
      </w:r>
    </w:p>
    <w:p w14:paraId="7141C5BE" w14:textId="77777777" w:rsidR="008B05D7" w:rsidRPr="008B05D7" w:rsidRDefault="008B05D7" w:rsidP="008B05D7">
      <w:pPr>
        <w:rPr>
          <w:rFonts w:eastAsia="Times New Roman"/>
          <w:szCs w:val="17"/>
        </w:rPr>
      </w:pPr>
      <w:r w:rsidRPr="008B05D7">
        <w:rPr>
          <w:rFonts w:eastAsia="Times New Roman"/>
          <w:szCs w:val="17"/>
        </w:rPr>
        <w:t>In</w:t>
      </w:r>
      <w:r w:rsidRPr="008B05D7">
        <w:rPr>
          <w:rFonts w:eastAsia="Times New Roman"/>
          <w:spacing w:val="-2"/>
          <w:szCs w:val="17"/>
        </w:rPr>
        <w:t xml:space="preserve"> </w:t>
      </w:r>
      <w:r w:rsidRPr="008B05D7">
        <w:rPr>
          <w:rFonts w:eastAsia="Times New Roman"/>
          <w:szCs w:val="17"/>
        </w:rPr>
        <w:t>accordance</w:t>
      </w:r>
      <w:r w:rsidRPr="008B05D7">
        <w:rPr>
          <w:rFonts w:eastAsia="Times New Roman"/>
          <w:spacing w:val="-2"/>
          <w:szCs w:val="17"/>
        </w:rPr>
        <w:t xml:space="preserve"> </w:t>
      </w:r>
      <w:r w:rsidRPr="008B05D7">
        <w:rPr>
          <w:rFonts w:eastAsia="Times New Roman"/>
          <w:szCs w:val="17"/>
        </w:rPr>
        <w:t>with</w:t>
      </w:r>
      <w:r w:rsidRPr="008B05D7">
        <w:rPr>
          <w:rFonts w:eastAsia="Times New Roman"/>
          <w:spacing w:val="-2"/>
          <w:szCs w:val="17"/>
        </w:rPr>
        <w:t xml:space="preserve"> </w:t>
      </w:r>
      <w:r w:rsidRPr="008B05D7">
        <w:rPr>
          <w:rFonts w:eastAsia="Times New Roman"/>
          <w:szCs w:val="17"/>
        </w:rPr>
        <w:t>section</w:t>
      </w:r>
      <w:r w:rsidRPr="008B05D7">
        <w:rPr>
          <w:rFonts w:eastAsia="Times New Roman"/>
          <w:spacing w:val="-3"/>
          <w:szCs w:val="17"/>
        </w:rPr>
        <w:t xml:space="preserve"> </w:t>
      </w:r>
      <w:r w:rsidRPr="008B05D7">
        <w:rPr>
          <w:rFonts w:eastAsia="Times New Roman"/>
          <w:szCs w:val="17"/>
        </w:rPr>
        <w:t>36</w:t>
      </w:r>
      <w:r w:rsidRPr="008B05D7">
        <w:rPr>
          <w:rFonts w:eastAsia="Times New Roman"/>
          <w:spacing w:val="-1"/>
          <w:szCs w:val="17"/>
        </w:rPr>
        <w:t xml:space="preserve"> </w:t>
      </w:r>
      <w:r w:rsidRPr="008B05D7">
        <w:rPr>
          <w:rFonts w:eastAsia="Times New Roman"/>
          <w:szCs w:val="17"/>
        </w:rPr>
        <w:t>of</w:t>
      </w:r>
      <w:r w:rsidRPr="008B05D7">
        <w:rPr>
          <w:rFonts w:eastAsia="Times New Roman"/>
          <w:spacing w:val="-1"/>
          <w:szCs w:val="17"/>
        </w:rPr>
        <w:t xml:space="preserve"> </w:t>
      </w:r>
      <w:r w:rsidRPr="008B05D7">
        <w:rPr>
          <w:rFonts w:eastAsia="Times New Roman"/>
          <w:szCs w:val="17"/>
        </w:rPr>
        <w:t xml:space="preserve">the </w:t>
      </w:r>
      <w:r w:rsidRPr="008B05D7">
        <w:rPr>
          <w:rFonts w:eastAsia="Times New Roman"/>
          <w:i/>
          <w:szCs w:val="17"/>
        </w:rPr>
        <w:t>Mining</w:t>
      </w:r>
      <w:r w:rsidRPr="008B05D7">
        <w:rPr>
          <w:rFonts w:eastAsia="Times New Roman"/>
          <w:i/>
          <w:spacing w:val="-1"/>
          <w:szCs w:val="17"/>
        </w:rPr>
        <w:t xml:space="preserve"> </w:t>
      </w:r>
      <w:r w:rsidRPr="008B05D7">
        <w:rPr>
          <w:rFonts w:eastAsia="Times New Roman"/>
          <w:i/>
          <w:szCs w:val="17"/>
        </w:rPr>
        <w:t>Act</w:t>
      </w:r>
      <w:r w:rsidRPr="008B05D7">
        <w:rPr>
          <w:rFonts w:eastAsia="Times New Roman"/>
          <w:i/>
          <w:spacing w:val="-4"/>
          <w:szCs w:val="17"/>
        </w:rPr>
        <w:t xml:space="preserve"> </w:t>
      </w:r>
      <w:r w:rsidRPr="008B05D7">
        <w:rPr>
          <w:rFonts w:eastAsia="Times New Roman"/>
          <w:i/>
          <w:szCs w:val="17"/>
        </w:rPr>
        <w:t xml:space="preserve">1971 </w:t>
      </w:r>
      <w:r w:rsidRPr="008B05D7">
        <w:rPr>
          <w:rFonts w:eastAsia="Times New Roman"/>
          <w:szCs w:val="17"/>
        </w:rPr>
        <w:t>this</w:t>
      </w:r>
      <w:r w:rsidRPr="008B05D7">
        <w:rPr>
          <w:rFonts w:eastAsia="Times New Roman"/>
          <w:spacing w:val="-1"/>
          <w:szCs w:val="17"/>
        </w:rPr>
        <w:t xml:space="preserve"> </w:t>
      </w:r>
      <w:r w:rsidRPr="008B05D7">
        <w:rPr>
          <w:rFonts w:eastAsia="Times New Roman"/>
          <w:szCs w:val="17"/>
        </w:rPr>
        <w:t>Terms</w:t>
      </w:r>
      <w:r w:rsidRPr="008B05D7">
        <w:rPr>
          <w:rFonts w:eastAsia="Times New Roman"/>
          <w:spacing w:val="-1"/>
          <w:szCs w:val="17"/>
        </w:rPr>
        <w:t xml:space="preserve"> </w:t>
      </w:r>
      <w:r w:rsidRPr="008B05D7">
        <w:rPr>
          <w:rFonts w:eastAsia="Times New Roman"/>
          <w:szCs w:val="17"/>
        </w:rPr>
        <w:t>of Reference</w:t>
      </w:r>
      <w:r w:rsidRPr="008B05D7">
        <w:rPr>
          <w:rFonts w:eastAsia="Times New Roman"/>
          <w:spacing w:val="-5"/>
          <w:szCs w:val="17"/>
        </w:rPr>
        <w:t xml:space="preserve"> </w:t>
      </w:r>
      <w:r w:rsidRPr="008B05D7">
        <w:rPr>
          <w:rFonts w:eastAsia="Times New Roman"/>
          <w:szCs w:val="17"/>
        </w:rPr>
        <w:t>will</w:t>
      </w:r>
      <w:r w:rsidRPr="008B05D7">
        <w:rPr>
          <w:rFonts w:eastAsia="Times New Roman"/>
          <w:spacing w:val="-2"/>
          <w:szCs w:val="17"/>
        </w:rPr>
        <w:t xml:space="preserve"> </w:t>
      </w:r>
      <w:r w:rsidRPr="008B05D7">
        <w:rPr>
          <w:rFonts w:eastAsia="Times New Roman"/>
          <w:szCs w:val="17"/>
        </w:rPr>
        <w:t>have</w:t>
      </w:r>
      <w:r w:rsidRPr="008B05D7">
        <w:rPr>
          <w:rFonts w:eastAsia="Times New Roman"/>
          <w:spacing w:val="-2"/>
          <w:szCs w:val="17"/>
        </w:rPr>
        <w:t xml:space="preserve"> </w:t>
      </w:r>
      <w:r w:rsidRPr="008B05D7">
        <w:rPr>
          <w:rFonts w:eastAsia="Times New Roman"/>
          <w:szCs w:val="17"/>
        </w:rPr>
        <w:t>effect</w:t>
      </w:r>
      <w:r w:rsidRPr="008B05D7">
        <w:rPr>
          <w:rFonts w:eastAsia="Times New Roman"/>
          <w:spacing w:val="1"/>
          <w:szCs w:val="17"/>
        </w:rPr>
        <w:t xml:space="preserve"> </w:t>
      </w:r>
      <w:r w:rsidRPr="008B05D7">
        <w:rPr>
          <w:rFonts w:eastAsia="Times New Roman"/>
          <w:szCs w:val="17"/>
        </w:rPr>
        <w:t>from</w:t>
      </w:r>
      <w:r w:rsidRPr="008B05D7">
        <w:rPr>
          <w:rFonts w:eastAsia="Times New Roman"/>
          <w:spacing w:val="-4"/>
          <w:szCs w:val="17"/>
        </w:rPr>
        <w:t xml:space="preserve"> </w:t>
      </w:r>
      <w:r w:rsidRPr="008B05D7">
        <w:rPr>
          <w:rFonts w:eastAsia="Times New Roman"/>
          <w:szCs w:val="17"/>
        </w:rPr>
        <w:t>23 February 2023.</w:t>
      </w:r>
    </w:p>
    <w:p w14:paraId="034C0BE1" w14:textId="77777777" w:rsidR="008B05D7" w:rsidRPr="008B05D7" w:rsidRDefault="008B05D7" w:rsidP="008B05D7">
      <w:pPr>
        <w:jc w:val="left"/>
        <w:rPr>
          <w:b/>
          <w:bCs/>
          <w:smallCaps/>
          <w:szCs w:val="17"/>
        </w:rPr>
      </w:pPr>
      <w:r w:rsidRPr="008B05D7">
        <w:rPr>
          <w:b/>
          <w:bCs/>
          <w:smallCaps/>
          <w:szCs w:val="17"/>
        </w:rPr>
        <w:t>FORM OF APPLICATION</w:t>
      </w:r>
    </w:p>
    <w:p w14:paraId="177061FA" w14:textId="77777777" w:rsidR="008B05D7" w:rsidRPr="008B05D7" w:rsidRDefault="008B05D7" w:rsidP="008B05D7">
      <w:r w:rsidRPr="008B05D7">
        <w:t xml:space="preserve">In accordance with section 36(1)(a) of the </w:t>
      </w:r>
      <w:r w:rsidRPr="008B05D7">
        <w:rPr>
          <w:i/>
          <w:iCs/>
        </w:rPr>
        <w:t>Mining Act 1971</w:t>
      </w:r>
      <w:r w:rsidRPr="008B05D7">
        <w:t xml:space="preserve"> an application for a mining lease ML for the recovery of metallic and industrial minerals must be made in the form and contain such information as set out in this Terms of References, unless otherwise specified by the Director of Mines or an authorised officer.</w:t>
      </w:r>
    </w:p>
    <w:p w14:paraId="4D6B5FE1" w14:textId="77777777" w:rsidR="008B05D7" w:rsidRPr="008B05D7" w:rsidRDefault="008B05D7" w:rsidP="008B05D7">
      <w:r w:rsidRPr="008B05D7">
        <w:lastRenderedPageBreak/>
        <w:t xml:space="preserve">For the purposes of section 36(1)(a) of the </w:t>
      </w:r>
      <w:r w:rsidRPr="008B05D7">
        <w:rPr>
          <w:i/>
          <w:iCs/>
        </w:rPr>
        <w:t>Mining Act 1971</w:t>
      </w:r>
      <w:r w:rsidRPr="008B05D7">
        <w:t>, it is determined that an application for a ML must contain the information as follows:</w:t>
      </w:r>
    </w:p>
    <w:p w14:paraId="2B4A2417" w14:textId="77777777" w:rsidR="008B05D7" w:rsidRPr="008B05D7" w:rsidRDefault="008B05D7" w:rsidP="00CD51D9">
      <w:pPr>
        <w:numPr>
          <w:ilvl w:val="0"/>
          <w:numId w:val="6"/>
        </w:numPr>
        <w:spacing w:after="0"/>
        <w:ind w:left="284" w:right="584" w:hanging="284"/>
      </w:pPr>
      <w:r w:rsidRPr="008B05D7">
        <w:t>Applicant name(s) (company and/or individual and/or related body corporate) and each applicant’s percentage share in the application</w:t>
      </w:r>
    </w:p>
    <w:p w14:paraId="565748AA" w14:textId="77777777" w:rsidR="008B05D7" w:rsidRPr="008B05D7" w:rsidRDefault="008B05D7" w:rsidP="00CD51D9">
      <w:pPr>
        <w:numPr>
          <w:ilvl w:val="0"/>
          <w:numId w:val="6"/>
        </w:numPr>
        <w:spacing w:after="0"/>
        <w:ind w:left="284" w:right="584" w:hanging="284"/>
      </w:pPr>
      <w:r w:rsidRPr="008B05D7">
        <w:t xml:space="preserve">Name of project </w:t>
      </w:r>
    </w:p>
    <w:p w14:paraId="6D8B9871" w14:textId="77777777" w:rsidR="008B05D7" w:rsidRPr="008B05D7" w:rsidRDefault="008B05D7" w:rsidP="00CD51D9">
      <w:pPr>
        <w:numPr>
          <w:ilvl w:val="0"/>
          <w:numId w:val="6"/>
        </w:numPr>
        <w:spacing w:after="0"/>
        <w:ind w:left="284" w:right="584" w:hanging="284"/>
      </w:pPr>
      <w:r w:rsidRPr="008B05D7">
        <w:t>Mineral type</w:t>
      </w:r>
    </w:p>
    <w:p w14:paraId="1F641C77" w14:textId="77777777" w:rsidR="008B05D7" w:rsidRPr="008B05D7" w:rsidRDefault="008B05D7" w:rsidP="00CD51D9">
      <w:pPr>
        <w:numPr>
          <w:ilvl w:val="0"/>
          <w:numId w:val="6"/>
        </w:numPr>
        <w:spacing w:after="0"/>
        <w:ind w:left="284" w:right="584" w:hanging="284"/>
      </w:pPr>
      <w:r w:rsidRPr="008B05D7">
        <w:t xml:space="preserve">Mineral(s) to be </w:t>
      </w:r>
      <w:proofErr w:type="gramStart"/>
      <w:r w:rsidRPr="008B05D7">
        <w:t>authorised</w:t>
      </w:r>
      <w:proofErr w:type="gramEnd"/>
      <w:r w:rsidRPr="008B05D7">
        <w:t xml:space="preserve"> </w:t>
      </w:r>
    </w:p>
    <w:p w14:paraId="5EA4CCFB" w14:textId="77777777" w:rsidR="008B05D7" w:rsidRPr="008B05D7" w:rsidRDefault="008B05D7" w:rsidP="00CD51D9">
      <w:pPr>
        <w:numPr>
          <w:ilvl w:val="0"/>
          <w:numId w:val="6"/>
        </w:numPr>
        <w:spacing w:after="0"/>
        <w:ind w:left="284" w:right="584" w:hanging="284"/>
      </w:pPr>
      <w:r w:rsidRPr="008B05D7">
        <w:t xml:space="preserve">Primary mineral(s) </w:t>
      </w:r>
      <w:proofErr w:type="gramStart"/>
      <w:r w:rsidRPr="008B05D7">
        <w:t>sought</w:t>
      </w:r>
      <w:proofErr w:type="gramEnd"/>
      <w:r w:rsidRPr="008B05D7">
        <w:t xml:space="preserve"> </w:t>
      </w:r>
    </w:p>
    <w:p w14:paraId="7358AB85" w14:textId="77777777" w:rsidR="008B05D7" w:rsidRPr="008B05D7" w:rsidRDefault="008B05D7" w:rsidP="00CD51D9">
      <w:pPr>
        <w:numPr>
          <w:ilvl w:val="0"/>
          <w:numId w:val="6"/>
        </w:numPr>
        <w:spacing w:after="0"/>
        <w:ind w:left="284" w:right="584" w:hanging="284"/>
      </w:pPr>
      <w:r w:rsidRPr="008B05D7">
        <w:t xml:space="preserve">Other mineral(s) </w:t>
      </w:r>
      <w:proofErr w:type="gramStart"/>
      <w:r w:rsidRPr="008B05D7">
        <w:t>sought</w:t>
      </w:r>
      <w:proofErr w:type="gramEnd"/>
    </w:p>
    <w:p w14:paraId="2BB91490" w14:textId="77777777" w:rsidR="008B05D7" w:rsidRPr="008B05D7" w:rsidRDefault="008B05D7" w:rsidP="00CD51D9">
      <w:pPr>
        <w:numPr>
          <w:ilvl w:val="0"/>
          <w:numId w:val="6"/>
        </w:numPr>
        <w:spacing w:after="0"/>
        <w:ind w:left="284" w:right="584" w:hanging="284"/>
      </w:pPr>
      <w:r w:rsidRPr="008B05D7">
        <w:t xml:space="preserve">Details of the tenement(s) giving authority to apply for the Mining Lease </w:t>
      </w:r>
    </w:p>
    <w:p w14:paraId="7656ACE7" w14:textId="77777777" w:rsidR="008B05D7" w:rsidRPr="008B05D7" w:rsidRDefault="008B05D7" w:rsidP="00CD51D9">
      <w:pPr>
        <w:numPr>
          <w:ilvl w:val="0"/>
          <w:numId w:val="6"/>
        </w:numPr>
        <w:spacing w:after="0"/>
        <w:ind w:left="284" w:right="584" w:hanging="284"/>
      </w:pPr>
      <w:r w:rsidRPr="008B05D7">
        <w:t>Native title land</w:t>
      </w:r>
    </w:p>
    <w:p w14:paraId="76341CE4" w14:textId="77777777" w:rsidR="008B05D7" w:rsidRPr="008B05D7" w:rsidRDefault="008B05D7" w:rsidP="00CD51D9">
      <w:pPr>
        <w:numPr>
          <w:ilvl w:val="0"/>
          <w:numId w:val="6"/>
        </w:numPr>
        <w:spacing w:after="0"/>
        <w:ind w:left="284" w:right="584" w:hanging="284"/>
      </w:pPr>
      <w:r w:rsidRPr="008B05D7">
        <w:t xml:space="preserve">Details of relevant land ownership, notices, </w:t>
      </w:r>
      <w:proofErr w:type="gramStart"/>
      <w:r w:rsidRPr="008B05D7">
        <w:t>consents</w:t>
      </w:r>
      <w:proofErr w:type="gramEnd"/>
      <w:r w:rsidRPr="008B05D7">
        <w:t xml:space="preserve"> and agreements </w:t>
      </w:r>
    </w:p>
    <w:p w14:paraId="48454426" w14:textId="77777777" w:rsidR="008B05D7" w:rsidRPr="008B05D7" w:rsidRDefault="008B05D7" w:rsidP="00CD51D9">
      <w:pPr>
        <w:numPr>
          <w:ilvl w:val="0"/>
          <w:numId w:val="6"/>
        </w:numPr>
        <w:spacing w:after="0"/>
        <w:ind w:left="284" w:right="584" w:hanging="284"/>
      </w:pPr>
      <w:r w:rsidRPr="008B05D7">
        <w:t>Declaration of accuracy</w:t>
      </w:r>
    </w:p>
    <w:p w14:paraId="2454403F" w14:textId="77777777" w:rsidR="008B05D7" w:rsidRPr="008B05D7" w:rsidRDefault="008B05D7" w:rsidP="00CD51D9">
      <w:pPr>
        <w:numPr>
          <w:ilvl w:val="0"/>
          <w:numId w:val="6"/>
        </w:numPr>
        <w:ind w:left="284" w:right="584" w:hanging="284"/>
      </w:pPr>
      <w:r w:rsidRPr="008B05D7">
        <w:t>Applicant(s) details including:</w:t>
      </w:r>
    </w:p>
    <w:p w14:paraId="4F316D94" w14:textId="77777777" w:rsidR="008B05D7" w:rsidRPr="008B05D7" w:rsidRDefault="008B05D7" w:rsidP="00CD51D9">
      <w:pPr>
        <w:numPr>
          <w:ilvl w:val="0"/>
          <w:numId w:val="7"/>
        </w:numPr>
        <w:spacing w:after="0"/>
        <w:ind w:left="567" w:right="584" w:hanging="283"/>
      </w:pPr>
      <w:r w:rsidRPr="008B05D7">
        <w:t xml:space="preserve">Name of Company and/or Individual ABN (if applicable) </w:t>
      </w:r>
    </w:p>
    <w:p w14:paraId="3645A58D" w14:textId="77777777" w:rsidR="008B05D7" w:rsidRPr="008B05D7" w:rsidRDefault="008B05D7" w:rsidP="00CD51D9">
      <w:pPr>
        <w:numPr>
          <w:ilvl w:val="0"/>
          <w:numId w:val="7"/>
        </w:numPr>
        <w:spacing w:after="0"/>
        <w:ind w:left="567" w:right="584" w:hanging="283"/>
      </w:pPr>
      <w:r w:rsidRPr="008B05D7">
        <w:t xml:space="preserve">ACN (if applicable) Registered </w:t>
      </w:r>
      <w:proofErr w:type="gramStart"/>
      <w:r w:rsidRPr="008B05D7">
        <w:t>address</w:t>
      </w:r>
      <w:proofErr w:type="gramEnd"/>
    </w:p>
    <w:p w14:paraId="28ECE372" w14:textId="77777777" w:rsidR="008B05D7" w:rsidRPr="008B05D7" w:rsidRDefault="008B05D7" w:rsidP="00CD51D9">
      <w:pPr>
        <w:numPr>
          <w:ilvl w:val="0"/>
          <w:numId w:val="7"/>
        </w:numPr>
        <w:ind w:left="567" w:right="584" w:hanging="283"/>
      </w:pPr>
      <w:r w:rsidRPr="008B05D7">
        <w:t>Applicant contact details including:</w:t>
      </w:r>
    </w:p>
    <w:p w14:paraId="22DE625C" w14:textId="77777777" w:rsidR="008B05D7" w:rsidRPr="008B05D7" w:rsidRDefault="008B05D7" w:rsidP="008B05D7">
      <w:pPr>
        <w:spacing w:after="0"/>
        <w:ind w:left="851" w:hanging="284"/>
      </w:pPr>
      <w:r w:rsidRPr="008B05D7">
        <w:t>-</w:t>
      </w:r>
      <w:r w:rsidRPr="008B05D7">
        <w:tab/>
        <w:t>Postal Address</w:t>
      </w:r>
    </w:p>
    <w:p w14:paraId="48702403" w14:textId="77777777" w:rsidR="008B05D7" w:rsidRPr="008B05D7" w:rsidRDefault="008B05D7" w:rsidP="008B05D7">
      <w:pPr>
        <w:spacing w:after="0"/>
        <w:ind w:left="851" w:hanging="284"/>
      </w:pPr>
      <w:r w:rsidRPr="008B05D7">
        <w:t>-</w:t>
      </w:r>
      <w:r w:rsidRPr="008B05D7">
        <w:tab/>
        <w:t>Email</w:t>
      </w:r>
    </w:p>
    <w:p w14:paraId="11225099" w14:textId="77777777" w:rsidR="008B05D7" w:rsidRPr="008B05D7" w:rsidRDefault="008B05D7" w:rsidP="008B05D7">
      <w:pPr>
        <w:spacing w:after="0"/>
        <w:ind w:left="851" w:hanging="284"/>
      </w:pPr>
      <w:r w:rsidRPr="008B05D7">
        <w:t>-</w:t>
      </w:r>
      <w:r w:rsidRPr="008B05D7">
        <w:tab/>
        <w:t>Website</w:t>
      </w:r>
    </w:p>
    <w:p w14:paraId="6C7AB853" w14:textId="77777777" w:rsidR="008B05D7" w:rsidRPr="008B05D7" w:rsidRDefault="008B05D7" w:rsidP="008B05D7">
      <w:pPr>
        <w:ind w:left="851" w:hanging="284"/>
      </w:pPr>
      <w:r w:rsidRPr="008B05D7">
        <w:t>-</w:t>
      </w:r>
      <w:r w:rsidRPr="008B05D7">
        <w:tab/>
        <w:t>Phone number(s)</w:t>
      </w:r>
    </w:p>
    <w:p w14:paraId="3AFE3194" w14:textId="77777777" w:rsidR="008B05D7" w:rsidRPr="008B05D7" w:rsidRDefault="008B05D7" w:rsidP="00CD51D9">
      <w:pPr>
        <w:numPr>
          <w:ilvl w:val="0"/>
          <w:numId w:val="7"/>
        </w:numPr>
        <w:ind w:left="567" w:right="584" w:hanging="283"/>
      </w:pPr>
      <w:r w:rsidRPr="008B05D7">
        <w:t>Contact Person details including:</w:t>
      </w:r>
    </w:p>
    <w:p w14:paraId="44C0C41F" w14:textId="77777777" w:rsidR="008B05D7" w:rsidRPr="008B05D7" w:rsidRDefault="008B05D7" w:rsidP="008B05D7">
      <w:pPr>
        <w:spacing w:after="0"/>
        <w:ind w:left="851" w:hanging="284"/>
      </w:pPr>
      <w:r w:rsidRPr="008B05D7">
        <w:t>-</w:t>
      </w:r>
      <w:r w:rsidRPr="008B05D7">
        <w:tab/>
        <w:t>Name</w:t>
      </w:r>
    </w:p>
    <w:p w14:paraId="3230AC6F" w14:textId="77777777" w:rsidR="008B05D7" w:rsidRPr="008B05D7" w:rsidRDefault="008B05D7" w:rsidP="008B05D7">
      <w:pPr>
        <w:spacing w:after="0"/>
        <w:ind w:left="851" w:hanging="284"/>
      </w:pPr>
      <w:r w:rsidRPr="008B05D7">
        <w:t>-</w:t>
      </w:r>
      <w:r w:rsidRPr="008B05D7">
        <w:tab/>
        <w:t>Position Title</w:t>
      </w:r>
    </w:p>
    <w:p w14:paraId="1053E9A1" w14:textId="77777777" w:rsidR="008B05D7" w:rsidRPr="008B05D7" w:rsidRDefault="008B05D7" w:rsidP="008B05D7">
      <w:pPr>
        <w:spacing w:after="0"/>
        <w:ind w:left="851" w:hanging="284"/>
      </w:pPr>
      <w:r w:rsidRPr="008B05D7">
        <w:t>-</w:t>
      </w:r>
      <w:r w:rsidRPr="008B05D7">
        <w:tab/>
        <w:t>Email</w:t>
      </w:r>
    </w:p>
    <w:p w14:paraId="7E368E04" w14:textId="77777777" w:rsidR="008B05D7" w:rsidRPr="008B05D7" w:rsidRDefault="008B05D7" w:rsidP="008B05D7">
      <w:pPr>
        <w:spacing w:after="0"/>
        <w:ind w:left="851" w:hanging="284"/>
      </w:pPr>
      <w:r w:rsidRPr="008B05D7">
        <w:t>-</w:t>
      </w:r>
      <w:r w:rsidRPr="008B05D7">
        <w:tab/>
        <w:t>Phone number(s)</w:t>
      </w:r>
    </w:p>
    <w:p w14:paraId="0DF32911" w14:textId="77777777" w:rsidR="008B05D7" w:rsidRPr="008B05D7" w:rsidRDefault="008B05D7" w:rsidP="008B05D7">
      <w:pPr>
        <w:ind w:left="851" w:hanging="284"/>
      </w:pPr>
      <w:r w:rsidRPr="008B05D7">
        <w:t>-</w:t>
      </w:r>
      <w:r w:rsidRPr="008B05D7">
        <w:tab/>
        <w:t>Consent to receive electronic correspondence (or otherwise)</w:t>
      </w:r>
    </w:p>
    <w:p w14:paraId="447B1D29" w14:textId="77777777" w:rsidR="008B05D7" w:rsidRPr="008B05D7" w:rsidRDefault="008B05D7" w:rsidP="008B05D7">
      <w:pPr>
        <w:jc w:val="left"/>
      </w:pPr>
      <w:r w:rsidRPr="008B05D7">
        <w:t xml:space="preserve">An application for an ML must in accordance with section 36(1)(a) of the </w:t>
      </w:r>
      <w:r w:rsidRPr="008B05D7">
        <w:rPr>
          <w:i/>
          <w:iCs/>
        </w:rPr>
        <w:t>Mining Act 1971</w:t>
      </w:r>
      <w:r w:rsidRPr="008B05D7">
        <w:t xml:space="preserve"> be in the following form, unless otherwise specified by the Director of Mines or an authorised officer:</w:t>
      </w:r>
    </w:p>
    <w:p w14:paraId="421A7946" w14:textId="77777777" w:rsidR="008B05D7" w:rsidRPr="008B05D7" w:rsidRDefault="008B05D7" w:rsidP="00CD51D9">
      <w:pPr>
        <w:numPr>
          <w:ilvl w:val="0"/>
          <w:numId w:val="6"/>
        </w:numPr>
        <w:ind w:left="284" w:right="584" w:hanging="284"/>
      </w:pPr>
      <w:r w:rsidRPr="008B05D7">
        <w:t xml:space="preserve">an electronic version of the Proposal must be submitted in accordance with regulation 88 of the Mining Regulations 2020; hardcopies must be submitted upon request; the information in all must be </w:t>
      </w:r>
      <w:proofErr w:type="gramStart"/>
      <w:r w:rsidRPr="008B05D7">
        <w:t>identical;</w:t>
      </w:r>
      <w:proofErr w:type="gramEnd"/>
    </w:p>
    <w:p w14:paraId="0CAB41EF" w14:textId="77777777" w:rsidR="008B05D7" w:rsidRPr="008B05D7" w:rsidRDefault="008B05D7" w:rsidP="00CD51D9">
      <w:pPr>
        <w:numPr>
          <w:ilvl w:val="0"/>
          <w:numId w:val="6"/>
        </w:numPr>
        <w:ind w:left="284" w:right="584" w:hanging="284"/>
      </w:pPr>
      <w:r w:rsidRPr="008B05D7">
        <w:t>each page, plan or other separate sheet of the Proposal must include the mineral claim, retention lease or exploration licence number(s), date of the application submission and sequential page numbering; and</w:t>
      </w:r>
    </w:p>
    <w:p w14:paraId="210D1696" w14:textId="77777777" w:rsidR="008B05D7" w:rsidRPr="008B05D7" w:rsidRDefault="008B05D7" w:rsidP="00CD51D9">
      <w:pPr>
        <w:numPr>
          <w:ilvl w:val="0"/>
          <w:numId w:val="6"/>
        </w:numPr>
        <w:ind w:left="284" w:right="584" w:hanging="284"/>
      </w:pPr>
      <w:r w:rsidRPr="008B05D7">
        <w:t>the electronic version of the Proposal must be submitted in one single Acrobat PDF file or if requested by the Director of Mines or an authorised officer, Microsoft Word compatible files must be submitted.</w:t>
      </w:r>
    </w:p>
    <w:p w14:paraId="0E284B24" w14:textId="77777777" w:rsidR="008B05D7" w:rsidRPr="008B05D7" w:rsidRDefault="008B05D7" w:rsidP="008B05D7">
      <w:pPr>
        <w:ind w:right="584"/>
        <w:rPr>
          <w:b/>
          <w:bCs/>
        </w:rPr>
      </w:pPr>
      <w:r w:rsidRPr="008B05D7">
        <w:rPr>
          <w:b/>
          <w:bCs/>
        </w:rPr>
        <w:t>PROPOSAL</w:t>
      </w:r>
    </w:p>
    <w:p w14:paraId="3AD764F7" w14:textId="77777777" w:rsidR="008B05D7" w:rsidRPr="008B05D7" w:rsidRDefault="008B05D7" w:rsidP="008B05D7">
      <w:pPr>
        <w:ind w:right="584"/>
      </w:pPr>
      <w:r w:rsidRPr="008B05D7">
        <w:t xml:space="preserve">An application for an ML must be accompanied by a proposal that complies with section 36 of the </w:t>
      </w:r>
      <w:r w:rsidRPr="008B05D7">
        <w:rPr>
          <w:i/>
          <w:iCs/>
        </w:rPr>
        <w:t>Mining Act 1971</w:t>
      </w:r>
      <w:r w:rsidRPr="008B05D7">
        <w:t xml:space="preserve"> and regulations 46 and 47 of the </w:t>
      </w:r>
      <w:r w:rsidRPr="008B05D7">
        <w:rPr>
          <w:i/>
          <w:iCs/>
        </w:rPr>
        <w:t>Mining Regulations 2020</w:t>
      </w:r>
      <w:r w:rsidRPr="008B05D7">
        <w:t>, and must comply with the following determinations of this Terms of Reference as set out below:</w:t>
      </w:r>
    </w:p>
    <w:p w14:paraId="74493D1B" w14:textId="77777777" w:rsidR="008B05D7" w:rsidRPr="008B05D7" w:rsidRDefault="008B05D7" w:rsidP="00CD51D9">
      <w:pPr>
        <w:numPr>
          <w:ilvl w:val="0"/>
          <w:numId w:val="8"/>
        </w:numPr>
        <w:ind w:left="284" w:right="584" w:hanging="284"/>
        <w:contextualSpacing/>
        <w:rPr>
          <w:b/>
          <w:bCs/>
        </w:rPr>
      </w:pPr>
      <w:r w:rsidRPr="008B05D7">
        <w:rPr>
          <w:b/>
          <w:bCs/>
        </w:rPr>
        <w:t>DESCRIPTION OF THE EXISTING ENVIRONMENT</w:t>
      </w:r>
    </w:p>
    <w:p w14:paraId="38BA2BCC" w14:textId="77777777" w:rsidR="008B05D7" w:rsidRPr="008B05D7" w:rsidRDefault="008B05D7" w:rsidP="008B05D7">
      <w:pPr>
        <w:ind w:left="284"/>
        <w:rPr>
          <w:rFonts w:eastAsia="Times New Roman"/>
          <w:szCs w:val="17"/>
        </w:rPr>
      </w:pPr>
      <w:r w:rsidRPr="008B05D7">
        <w:rPr>
          <w:rFonts w:eastAsia="Times New Roman"/>
          <w:szCs w:val="17"/>
        </w:rPr>
        <w:t xml:space="preserve">In setting out an assessment of the environmental impacts of the proposed authorised operations in accordance with section 36(1)(c)(ii)(A) of the </w:t>
      </w:r>
      <w:r w:rsidRPr="008B05D7">
        <w:rPr>
          <w:rFonts w:eastAsia="Times New Roman"/>
          <w:i/>
          <w:iCs/>
          <w:szCs w:val="17"/>
        </w:rPr>
        <w:t>Mining Act 1971</w:t>
      </w:r>
      <w:r w:rsidRPr="008B05D7">
        <w:rPr>
          <w:rFonts w:eastAsia="Times New Roman"/>
          <w:szCs w:val="17"/>
        </w:rPr>
        <w:t xml:space="preserve"> and regulation 46(2) of the </w:t>
      </w:r>
      <w:r w:rsidRPr="008B05D7">
        <w:rPr>
          <w:rFonts w:eastAsia="Times New Roman"/>
          <w:i/>
          <w:iCs/>
          <w:szCs w:val="17"/>
        </w:rPr>
        <w:t>Mining Regulations 2020</w:t>
      </w:r>
      <w:r w:rsidRPr="008B05D7">
        <w:rPr>
          <w:rFonts w:eastAsia="Times New Roman"/>
          <w:szCs w:val="17"/>
        </w:rPr>
        <w:t xml:space="preserve">, the Minister determines in accordance with regulation 46(7)(e) of the </w:t>
      </w:r>
      <w:r w:rsidRPr="008B05D7">
        <w:rPr>
          <w:rFonts w:eastAsia="Times New Roman"/>
          <w:i/>
          <w:iCs/>
          <w:szCs w:val="17"/>
        </w:rPr>
        <w:t>Mining Regulations 2020</w:t>
      </w:r>
      <w:r w:rsidRPr="008B05D7">
        <w:rPr>
          <w:rFonts w:eastAsia="Times New Roman"/>
          <w:szCs w:val="17"/>
        </w:rPr>
        <w:t xml:space="preserve"> that a proposal must include a description and assessment of the environment as set out in this Terms of Reference. Each of the elements of the existing environment (as defined in section 6(4) of the </w:t>
      </w:r>
      <w:r w:rsidRPr="008B05D7">
        <w:rPr>
          <w:rFonts w:eastAsia="Times New Roman"/>
          <w:i/>
          <w:iCs/>
          <w:szCs w:val="17"/>
        </w:rPr>
        <w:t>Mining Act 1971</w:t>
      </w:r>
      <w:r w:rsidRPr="008B05D7">
        <w:rPr>
          <w:rFonts w:eastAsia="Times New Roman"/>
          <w:szCs w:val="17"/>
        </w:rPr>
        <w:t xml:space="preserve">) listed in clauses 1.1-1.20 must be described only to the extent that they may need to be considered in assessing the potential impacts of the proposed </w:t>
      </w:r>
      <w:proofErr w:type="gramStart"/>
      <w:r w:rsidRPr="008B05D7">
        <w:rPr>
          <w:rFonts w:eastAsia="Times New Roman"/>
          <w:szCs w:val="17"/>
        </w:rPr>
        <w:t>mine</w:t>
      </w:r>
      <w:proofErr w:type="gramEnd"/>
      <w:r w:rsidRPr="008B05D7">
        <w:rPr>
          <w:rFonts w:eastAsia="Times New Roman"/>
          <w:szCs w:val="17"/>
        </w:rPr>
        <w:t xml:space="preserve"> operations. If the element is not likely to be impacted by the operation, a statement to that effect must be included. For Matters of National Environmental Significance (MNES) provide information as per section 1.22.</w:t>
      </w:r>
    </w:p>
    <w:p w14:paraId="592EF5AB" w14:textId="77777777" w:rsidR="008B05D7" w:rsidRPr="008B05D7" w:rsidRDefault="008B05D7" w:rsidP="008B05D7">
      <w:pPr>
        <w:ind w:left="709" w:right="584" w:hanging="425"/>
        <w:rPr>
          <w:b/>
          <w:bCs/>
        </w:rPr>
      </w:pPr>
      <w:r w:rsidRPr="008B05D7">
        <w:rPr>
          <w:b/>
          <w:bCs/>
        </w:rPr>
        <w:t>1.1</w:t>
      </w:r>
      <w:r w:rsidRPr="008B05D7">
        <w:rPr>
          <w:b/>
          <w:bCs/>
        </w:rPr>
        <w:tab/>
        <w:t>Topography and Landscape</w:t>
      </w:r>
    </w:p>
    <w:p w14:paraId="799382AD" w14:textId="77777777" w:rsidR="008B05D7" w:rsidRPr="008B05D7" w:rsidRDefault="008B05D7" w:rsidP="008B05D7">
      <w:pPr>
        <w:ind w:left="709" w:right="584"/>
      </w:pPr>
      <w:r w:rsidRPr="008B05D7">
        <w:t>Provide a description and map (as per 5.1.1.1) of the topography and landscape, detailing the:</w:t>
      </w:r>
    </w:p>
    <w:p w14:paraId="2B0913B8" w14:textId="77777777" w:rsidR="008B05D7" w:rsidRPr="008B05D7" w:rsidRDefault="008B05D7" w:rsidP="00CD51D9">
      <w:pPr>
        <w:numPr>
          <w:ilvl w:val="0"/>
          <w:numId w:val="6"/>
        </w:numPr>
        <w:ind w:left="993" w:right="584" w:hanging="284"/>
      </w:pPr>
      <w:r w:rsidRPr="008B05D7">
        <w:t xml:space="preserve">application area; and </w:t>
      </w:r>
    </w:p>
    <w:p w14:paraId="164650D7" w14:textId="77777777" w:rsidR="008B05D7" w:rsidRPr="008B05D7" w:rsidRDefault="008B05D7" w:rsidP="00CD51D9">
      <w:pPr>
        <w:numPr>
          <w:ilvl w:val="0"/>
          <w:numId w:val="6"/>
        </w:numPr>
        <w:ind w:left="993" w:right="584" w:hanging="284"/>
      </w:pPr>
      <w:r w:rsidRPr="008B05D7">
        <w:t xml:space="preserve">general surroundings. </w:t>
      </w:r>
    </w:p>
    <w:p w14:paraId="2297F72A" w14:textId="77777777" w:rsidR="008B05D7" w:rsidRPr="008B05D7" w:rsidRDefault="008B05D7" w:rsidP="008B05D7">
      <w:pPr>
        <w:ind w:left="709" w:right="584" w:hanging="425"/>
        <w:rPr>
          <w:b/>
          <w:bCs/>
        </w:rPr>
      </w:pPr>
      <w:r w:rsidRPr="008B05D7">
        <w:rPr>
          <w:b/>
          <w:bCs/>
        </w:rPr>
        <w:t>1.2</w:t>
      </w:r>
      <w:r w:rsidRPr="008B05D7">
        <w:rPr>
          <w:b/>
          <w:bCs/>
        </w:rPr>
        <w:tab/>
        <w:t>Climate</w:t>
      </w:r>
    </w:p>
    <w:p w14:paraId="3AF1BC6E" w14:textId="77777777" w:rsidR="008B05D7" w:rsidRPr="008B05D7" w:rsidRDefault="008B05D7" w:rsidP="008B05D7">
      <w:pPr>
        <w:ind w:left="709" w:right="584"/>
      </w:pPr>
      <w:r w:rsidRPr="008B05D7">
        <w:t>Provide:</w:t>
      </w:r>
    </w:p>
    <w:p w14:paraId="66D6AE50" w14:textId="77777777" w:rsidR="008B05D7" w:rsidRPr="008B05D7" w:rsidRDefault="008B05D7" w:rsidP="00CD51D9">
      <w:pPr>
        <w:numPr>
          <w:ilvl w:val="0"/>
          <w:numId w:val="6"/>
        </w:numPr>
        <w:ind w:left="993" w:right="584" w:hanging="284"/>
      </w:pPr>
      <w:r w:rsidRPr="008B05D7">
        <w:t>a summary of rainfall and temperature patterns, evaporation rates, and wind directions and speed (including maximum wind gusts); and</w:t>
      </w:r>
    </w:p>
    <w:p w14:paraId="54EA118C" w14:textId="77777777" w:rsidR="008B05D7" w:rsidRPr="008B05D7" w:rsidRDefault="008B05D7" w:rsidP="00CD51D9">
      <w:pPr>
        <w:numPr>
          <w:ilvl w:val="0"/>
          <w:numId w:val="6"/>
        </w:numPr>
        <w:ind w:left="993" w:right="584" w:hanging="284"/>
      </w:pPr>
      <w:r w:rsidRPr="008B05D7">
        <w:t>details of the maximum average recurrence interval or annual exceedance probability rainfall event used for the operational and closure design of the project, and the justification for the value(s) selected.</w:t>
      </w:r>
    </w:p>
    <w:p w14:paraId="32B00393" w14:textId="77777777" w:rsidR="008B05D7" w:rsidRPr="008B05D7" w:rsidRDefault="008B05D7" w:rsidP="008B05D7">
      <w:pPr>
        <w:ind w:left="709" w:right="584" w:hanging="425"/>
        <w:rPr>
          <w:b/>
          <w:bCs/>
        </w:rPr>
      </w:pPr>
      <w:r w:rsidRPr="008B05D7">
        <w:rPr>
          <w:b/>
          <w:bCs/>
        </w:rPr>
        <w:t>1.3</w:t>
      </w:r>
      <w:r w:rsidRPr="008B05D7">
        <w:rPr>
          <w:b/>
          <w:bCs/>
        </w:rPr>
        <w:tab/>
        <w:t>Topsoil and Subsoil</w:t>
      </w:r>
    </w:p>
    <w:p w14:paraId="2585DE78" w14:textId="77777777" w:rsidR="008B05D7" w:rsidRPr="008B05D7" w:rsidRDefault="008B05D7" w:rsidP="008B05D7">
      <w:pPr>
        <w:ind w:left="709" w:right="584"/>
      </w:pPr>
      <w:r w:rsidRPr="008B05D7">
        <w:t>Provide:</w:t>
      </w:r>
    </w:p>
    <w:p w14:paraId="1BB460B0" w14:textId="77777777" w:rsidR="008B05D7" w:rsidRPr="008B05D7" w:rsidRDefault="008B05D7" w:rsidP="00CD51D9">
      <w:pPr>
        <w:numPr>
          <w:ilvl w:val="0"/>
          <w:numId w:val="6"/>
        </w:numPr>
        <w:ind w:left="993" w:right="584" w:hanging="284"/>
      </w:pPr>
      <w:r w:rsidRPr="008B05D7">
        <w:t>a description of the soil profile (type and depth), and the characteristics and/or productivity of all soils on the application area (show this information on a map as per 5.1.1.2 if there is a variation in soils over the application area); and</w:t>
      </w:r>
    </w:p>
    <w:p w14:paraId="71EDF12A" w14:textId="77777777" w:rsidR="008B05D7" w:rsidRPr="008B05D7" w:rsidRDefault="008B05D7" w:rsidP="00CD51D9">
      <w:pPr>
        <w:numPr>
          <w:ilvl w:val="0"/>
          <w:numId w:val="6"/>
        </w:numPr>
        <w:ind w:left="993" w:right="584" w:hanging="284"/>
      </w:pPr>
      <w:r w:rsidRPr="008B05D7">
        <w:t xml:space="preserve">identify any soil characteristics, including (but not limited to) erodibility, acid </w:t>
      </w:r>
      <w:proofErr w:type="spellStart"/>
      <w:r w:rsidRPr="008B05D7">
        <w:t>sulfate</w:t>
      </w:r>
      <w:proofErr w:type="spellEnd"/>
      <w:r w:rsidRPr="008B05D7">
        <w:t>, sodic or non-wettable soils, that may require control measures to reduce environmental impacts during operations or rehabilitation.</w:t>
      </w:r>
    </w:p>
    <w:p w14:paraId="5049BF0F" w14:textId="77777777" w:rsidR="008B05D7" w:rsidRPr="008B05D7" w:rsidRDefault="008B05D7" w:rsidP="008B05D7">
      <w:pPr>
        <w:ind w:left="709" w:right="584" w:hanging="425"/>
        <w:rPr>
          <w:b/>
          <w:bCs/>
        </w:rPr>
      </w:pPr>
      <w:r w:rsidRPr="008B05D7">
        <w:rPr>
          <w:b/>
          <w:bCs/>
        </w:rPr>
        <w:t>1.4</w:t>
      </w:r>
      <w:r w:rsidRPr="008B05D7">
        <w:rPr>
          <w:b/>
          <w:bCs/>
        </w:rPr>
        <w:tab/>
        <w:t>Geological Environment</w:t>
      </w:r>
    </w:p>
    <w:p w14:paraId="38338462" w14:textId="77777777" w:rsidR="008B05D7" w:rsidRPr="008B05D7" w:rsidRDefault="008B05D7" w:rsidP="008B05D7">
      <w:pPr>
        <w:ind w:left="709" w:right="584"/>
      </w:pPr>
      <w:r w:rsidRPr="008B05D7">
        <w:t xml:space="preserve">Provide a description of the following, as a minimum: regional </w:t>
      </w:r>
      <w:proofErr w:type="gramStart"/>
      <w:r w:rsidRPr="008B05D7">
        <w:t>geology;</w:t>
      </w:r>
      <w:proofErr w:type="gramEnd"/>
    </w:p>
    <w:p w14:paraId="2B6A6697" w14:textId="77777777" w:rsidR="008B05D7" w:rsidRPr="008B05D7" w:rsidRDefault="008B05D7" w:rsidP="00CD51D9">
      <w:pPr>
        <w:numPr>
          <w:ilvl w:val="0"/>
          <w:numId w:val="6"/>
        </w:numPr>
        <w:ind w:left="993" w:right="584" w:hanging="284"/>
      </w:pPr>
      <w:r w:rsidRPr="008B05D7">
        <w:t xml:space="preserve">local geology within the application area and geological map(s) (as per 5.1.1.2), including but not limited </w:t>
      </w:r>
      <w:proofErr w:type="gramStart"/>
      <w:r w:rsidRPr="008B05D7">
        <w:t>to;</w:t>
      </w:r>
      <w:proofErr w:type="gramEnd"/>
      <w:r w:rsidRPr="008B05D7">
        <w:t xml:space="preserve"> </w:t>
      </w:r>
    </w:p>
    <w:p w14:paraId="2BEE712B" w14:textId="77777777" w:rsidR="008B05D7" w:rsidRPr="008B05D7" w:rsidRDefault="008B05D7" w:rsidP="00CD51D9">
      <w:pPr>
        <w:numPr>
          <w:ilvl w:val="0"/>
          <w:numId w:val="7"/>
        </w:numPr>
        <w:spacing w:after="0"/>
        <w:ind w:left="1276" w:right="584" w:hanging="283"/>
      </w:pPr>
      <w:r w:rsidRPr="008B05D7">
        <w:t xml:space="preserve">location, dimensions and orientation (dip and strike), and extent of the mineral resource and ore </w:t>
      </w:r>
      <w:proofErr w:type="gramStart"/>
      <w:r w:rsidRPr="008B05D7">
        <w:t>reserve;</w:t>
      </w:r>
      <w:proofErr w:type="gramEnd"/>
      <w:r w:rsidRPr="008B05D7">
        <w:t xml:space="preserve"> </w:t>
      </w:r>
    </w:p>
    <w:p w14:paraId="75784EF1" w14:textId="77777777" w:rsidR="008B05D7" w:rsidRPr="008B05D7" w:rsidRDefault="008B05D7" w:rsidP="00CD51D9">
      <w:pPr>
        <w:numPr>
          <w:ilvl w:val="0"/>
          <w:numId w:val="7"/>
        </w:numPr>
        <w:spacing w:after="0"/>
        <w:ind w:left="1276" w:right="584" w:hanging="283"/>
      </w:pPr>
      <w:r w:rsidRPr="008B05D7">
        <w:t xml:space="preserve">location and composition of all rock types and rock units that are proposed to be </w:t>
      </w:r>
      <w:proofErr w:type="gramStart"/>
      <w:r w:rsidRPr="008B05D7">
        <w:t>disturbed;</w:t>
      </w:r>
      <w:proofErr w:type="gramEnd"/>
      <w:r w:rsidRPr="008B05D7">
        <w:t xml:space="preserve"> </w:t>
      </w:r>
    </w:p>
    <w:p w14:paraId="237968F7" w14:textId="77777777" w:rsidR="008B05D7" w:rsidRPr="008B05D7" w:rsidRDefault="008B05D7" w:rsidP="00CD51D9">
      <w:pPr>
        <w:numPr>
          <w:ilvl w:val="0"/>
          <w:numId w:val="7"/>
        </w:numPr>
        <w:spacing w:after="0"/>
        <w:ind w:left="1276" w:right="584" w:hanging="283"/>
      </w:pPr>
      <w:r w:rsidRPr="008B05D7">
        <w:lastRenderedPageBreak/>
        <w:t xml:space="preserve">interpretation of the stratigraphy of the rocks hosting the deposit as well as any overlying and adjacent rock </w:t>
      </w:r>
      <w:proofErr w:type="gramStart"/>
      <w:r w:rsidRPr="008B05D7">
        <w:t>units;</w:t>
      </w:r>
      <w:proofErr w:type="gramEnd"/>
      <w:r w:rsidRPr="008B05D7">
        <w:t xml:space="preserve"> </w:t>
      </w:r>
    </w:p>
    <w:p w14:paraId="03BC977D" w14:textId="77777777" w:rsidR="008B05D7" w:rsidRPr="008B05D7" w:rsidRDefault="008B05D7" w:rsidP="00CD51D9">
      <w:pPr>
        <w:numPr>
          <w:ilvl w:val="0"/>
          <w:numId w:val="7"/>
        </w:numPr>
        <w:ind w:left="1276" w:right="584" w:hanging="283"/>
      </w:pPr>
      <w:r w:rsidRPr="008B05D7">
        <w:t xml:space="preserve">and an indication of the potential for extension to the </w:t>
      </w:r>
      <w:proofErr w:type="gramStart"/>
      <w:r w:rsidRPr="008B05D7">
        <w:t>orebody;</w:t>
      </w:r>
      <w:proofErr w:type="gramEnd"/>
    </w:p>
    <w:p w14:paraId="750C3C05" w14:textId="77777777" w:rsidR="008B05D7" w:rsidRPr="008B05D7" w:rsidRDefault="008B05D7" w:rsidP="00CD51D9">
      <w:pPr>
        <w:numPr>
          <w:ilvl w:val="0"/>
          <w:numId w:val="6"/>
        </w:numPr>
        <w:ind w:left="993" w:right="584" w:hanging="284"/>
      </w:pPr>
      <w:r w:rsidRPr="008B05D7">
        <w:t xml:space="preserve">representative cross-sections and long section (as per 5.2.1.1) of the geology of the application </w:t>
      </w:r>
      <w:proofErr w:type="gramStart"/>
      <w:r w:rsidRPr="008B05D7">
        <w:t>area;</w:t>
      </w:r>
      <w:proofErr w:type="gramEnd"/>
      <w:r w:rsidRPr="008B05D7">
        <w:t xml:space="preserve"> </w:t>
      </w:r>
    </w:p>
    <w:p w14:paraId="7167930F" w14:textId="77777777" w:rsidR="008B05D7" w:rsidRPr="008B05D7" w:rsidRDefault="008B05D7" w:rsidP="00CD51D9">
      <w:pPr>
        <w:numPr>
          <w:ilvl w:val="0"/>
          <w:numId w:val="6"/>
        </w:numPr>
        <w:ind w:left="993" w:right="584" w:hanging="284"/>
      </w:pPr>
      <w:r w:rsidRPr="008B05D7">
        <w:t>and the exploration data on which the geological interpretation was based on.</w:t>
      </w:r>
    </w:p>
    <w:p w14:paraId="2D81A168" w14:textId="77777777" w:rsidR="008B05D7" w:rsidRPr="008B05D7" w:rsidRDefault="008B05D7" w:rsidP="008B05D7">
      <w:pPr>
        <w:ind w:left="709" w:right="584" w:hanging="425"/>
        <w:rPr>
          <w:b/>
          <w:bCs/>
        </w:rPr>
      </w:pPr>
      <w:r w:rsidRPr="008B05D7">
        <w:rPr>
          <w:b/>
          <w:bCs/>
        </w:rPr>
        <w:t>1.5</w:t>
      </w:r>
      <w:r w:rsidRPr="008B05D7">
        <w:rPr>
          <w:b/>
          <w:bCs/>
        </w:rPr>
        <w:tab/>
        <w:t>Geochemistry and Geohazards</w:t>
      </w:r>
    </w:p>
    <w:p w14:paraId="6119EF77" w14:textId="77777777" w:rsidR="008B05D7" w:rsidRPr="008B05D7" w:rsidRDefault="008B05D7" w:rsidP="008B05D7">
      <w:pPr>
        <w:ind w:left="709" w:right="584"/>
      </w:pPr>
      <w:r w:rsidRPr="008B05D7">
        <w:t>Provide:</w:t>
      </w:r>
    </w:p>
    <w:p w14:paraId="3B049C85" w14:textId="77777777" w:rsidR="008B05D7" w:rsidRPr="008B05D7" w:rsidRDefault="008B05D7" w:rsidP="00CD51D9">
      <w:pPr>
        <w:numPr>
          <w:ilvl w:val="0"/>
          <w:numId w:val="6"/>
        </w:numPr>
        <w:ind w:left="993" w:right="584" w:hanging="284"/>
      </w:pPr>
      <w:r w:rsidRPr="008B05D7">
        <w:t xml:space="preserve">a geochemical assessment of all rock types that are proposed to be disturbed, based on representative sampling and analysis that includes the identification and quantification of, but not limited to, </w:t>
      </w:r>
      <w:proofErr w:type="spellStart"/>
      <w:r w:rsidRPr="008B05D7">
        <w:t>sulfide</w:t>
      </w:r>
      <w:proofErr w:type="spellEnd"/>
      <w:r w:rsidRPr="008B05D7">
        <w:t xml:space="preserve"> minerals that have the potential to generate acid or mobilise metals into the environment; and</w:t>
      </w:r>
    </w:p>
    <w:p w14:paraId="3AF5708F" w14:textId="77777777" w:rsidR="008B05D7" w:rsidRPr="008B05D7" w:rsidRDefault="008B05D7" w:rsidP="00CD51D9">
      <w:pPr>
        <w:numPr>
          <w:ilvl w:val="0"/>
          <w:numId w:val="6"/>
        </w:numPr>
        <w:ind w:left="993" w:right="584" w:hanging="284"/>
      </w:pPr>
      <w:r w:rsidRPr="008B05D7">
        <w:t>a mineralogical assessment of all the rock types that are proposed to be disturbed, based on representative sampling and analysis for the presence and quantification of (but not limited to) radioactive minerals, asbestiform minerals or minerals that have the potential to produce respirable silica.</w:t>
      </w:r>
    </w:p>
    <w:p w14:paraId="74EBFA68" w14:textId="77777777" w:rsidR="008B05D7" w:rsidRPr="008B05D7" w:rsidRDefault="008B05D7" w:rsidP="008B05D7">
      <w:pPr>
        <w:ind w:left="709" w:right="584"/>
      </w:pPr>
      <w:r w:rsidRPr="008B05D7">
        <w:t xml:space="preserve">Describe the potential for any of the following natural geohazards to be present in the application area and show on a map: </w:t>
      </w:r>
    </w:p>
    <w:p w14:paraId="1BF26D88" w14:textId="77777777" w:rsidR="008B05D7" w:rsidRPr="008B05D7" w:rsidRDefault="008B05D7" w:rsidP="00CD51D9">
      <w:pPr>
        <w:numPr>
          <w:ilvl w:val="0"/>
          <w:numId w:val="6"/>
        </w:numPr>
        <w:ind w:left="993" w:right="584" w:hanging="284"/>
      </w:pPr>
      <w:r w:rsidRPr="008B05D7">
        <w:t>structural instability, including slips, faults, karst features or geological discontinuities; and</w:t>
      </w:r>
    </w:p>
    <w:p w14:paraId="3E60B6B9" w14:textId="77777777" w:rsidR="008B05D7" w:rsidRPr="008B05D7" w:rsidRDefault="008B05D7" w:rsidP="00CD51D9">
      <w:pPr>
        <w:numPr>
          <w:ilvl w:val="0"/>
          <w:numId w:val="6"/>
        </w:numPr>
        <w:ind w:left="993" w:right="584" w:hanging="284"/>
      </w:pPr>
      <w:r w:rsidRPr="008B05D7">
        <w:t>major seismic events (based on historical data).</w:t>
      </w:r>
    </w:p>
    <w:p w14:paraId="1F4EB984" w14:textId="77777777" w:rsidR="008B05D7" w:rsidRPr="008B05D7" w:rsidRDefault="008B05D7" w:rsidP="008B05D7">
      <w:pPr>
        <w:ind w:left="709" w:right="584" w:hanging="425"/>
        <w:rPr>
          <w:b/>
          <w:bCs/>
        </w:rPr>
      </w:pPr>
      <w:r w:rsidRPr="008B05D7">
        <w:rPr>
          <w:b/>
          <w:bCs/>
        </w:rPr>
        <w:t>1.6</w:t>
      </w:r>
      <w:r w:rsidRPr="008B05D7">
        <w:rPr>
          <w:b/>
          <w:bCs/>
        </w:rPr>
        <w:tab/>
        <w:t>Groundwater</w:t>
      </w:r>
    </w:p>
    <w:p w14:paraId="2A2FBC6B" w14:textId="77777777" w:rsidR="008B05D7" w:rsidRPr="008B05D7" w:rsidRDefault="008B05D7" w:rsidP="008B05D7">
      <w:pPr>
        <w:ind w:left="709" w:right="584"/>
      </w:pPr>
      <w:r w:rsidRPr="008B05D7">
        <w:t xml:space="preserve">If all proposed mining operations are to occur at least 3 m above the seasonally </w:t>
      </w:r>
      <w:proofErr w:type="gramStart"/>
      <w:r w:rsidRPr="008B05D7">
        <w:t>high water</w:t>
      </w:r>
      <w:proofErr w:type="gramEnd"/>
      <w:r w:rsidRPr="008B05D7">
        <w:t xml:space="preserve"> table, provide:</w:t>
      </w:r>
    </w:p>
    <w:p w14:paraId="045C28F2" w14:textId="77777777" w:rsidR="008B05D7" w:rsidRPr="008B05D7" w:rsidRDefault="008B05D7" w:rsidP="00CD51D9">
      <w:pPr>
        <w:numPr>
          <w:ilvl w:val="0"/>
          <w:numId w:val="6"/>
        </w:numPr>
        <w:ind w:left="993" w:right="584" w:hanging="284"/>
      </w:pPr>
      <w:r w:rsidRPr="008B05D7">
        <w:t xml:space="preserve">a statement that all proposed mining operations are to occur at least 3 m above the seasonally high water </w:t>
      </w:r>
      <w:proofErr w:type="gramStart"/>
      <w:r w:rsidRPr="008B05D7">
        <w:t>table;</w:t>
      </w:r>
      <w:proofErr w:type="gramEnd"/>
    </w:p>
    <w:p w14:paraId="5E9B77BF" w14:textId="77777777" w:rsidR="008B05D7" w:rsidRPr="008B05D7" w:rsidRDefault="008B05D7" w:rsidP="00CD51D9">
      <w:pPr>
        <w:numPr>
          <w:ilvl w:val="0"/>
          <w:numId w:val="6"/>
        </w:numPr>
        <w:ind w:left="993" w:right="584" w:hanging="284"/>
      </w:pPr>
      <w:r w:rsidRPr="008B05D7">
        <w:t xml:space="preserve">a statement that the proposed mining operations will not /are unlikely to increase the seasonally </w:t>
      </w:r>
      <w:proofErr w:type="gramStart"/>
      <w:r w:rsidRPr="008B05D7">
        <w:t>high water</w:t>
      </w:r>
      <w:proofErr w:type="gramEnd"/>
      <w:r w:rsidRPr="008B05D7">
        <w:t xml:space="preserve"> table to within 3m of the mining operations anywhere within the lease application area;</w:t>
      </w:r>
    </w:p>
    <w:p w14:paraId="0D4DBE32" w14:textId="77777777" w:rsidR="008B05D7" w:rsidRPr="008B05D7" w:rsidRDefault="008B05D7" w:rsidP="00CD51D9">
      <w:pPr>
        <w:numPr>
          <w:ilvl w:val="0"/>
          <w:numId w:val="6"/>
        </w:numPr>
        <w:ind w:left="993" w:right="584" w:hanging="284"/>
      </w:pPr>
      <w:r w:rsidRPr="008B05D7">
        <w:t xml:space="preserve">an assessment of the position of the seasonally </w:t>
      </w:r>
      <w:proofErr w:type="gramStart"/>
      <w:r w:rsidRPr="008B05D7">
        <w:t>high water</w:t>
      </w:r>
      <w:proofErr w:type="gramEnd"/>
      <w:r w:rsidRPr="008B05D7">
        <w:t xml:space="preserve"> table beneath the entire lease application area; </w:t>
      </w:r>
    </w:p>
    <w:p w14:paraId="7A86358A" w14:textId="77777777" w:rsidR="008B05D7" w:rsidRPr="008B05D7" w:rsidRDefault="008B05D7" w:rsidP="00CD51D9">
      <w:pPr>
        <w:numPr>
          <w:ilvl w:val="0"/>
          <w:numId w:val="6"/>
        </w:numPr>
        <w:ind w:left="993" w:right="584" w:hanging="284"/>
      </w:pPr>
      <w:r w:rsidRPr="008B05D7">
        <w:t>and the drillhole, borehole and hydrogeological data and information the assessment is based on.</w:t>
      </w:r>
    </w:p>
    <w:p w14:paraId="09C0E3E0" w14:textId="77777777" w:rsidR="008B05D7" w:rsidRPr="008B05D7" w:rsidRDefault="008B05D7" w:rsidP="008B05D7">
      <w:pPr>
        <w:ind w:left="709" w:right="584"/>
      </w:pPr>
      <w:r w:rsidRPr="008B05D7">
        <w:t xml:space="preserve">If any part of the proposed mining operations is likely to occur within 3 m of the seasonally </w:t>
      </w:r>
      <w:proofErr w:type="gramStart"/>
      <w:r w:rsidRPr="008B05D7">
        <w:t>high water</w:t>
      </w:r>
      <w:proofErr w:type="gramEnd"/>
      <w:r w:rsidRPr="008B05D7">
        <w:t xml:space="preserve"> table, or the proposed mining operations will/are likely to increase the seasonally high water table to within 3 m of the mining operations, or the proposed mining operations are likely to intersect aquifer unit(s), provide:</w:t>
      </w:r>
    </w:p>
    <w:p w14:paraId="47F2BBDA" w14:textId="77777777" w:rsidR="008B05D7" w:rsidRPr="008B05D7" w:rsidRDefault="008B05D7" w:rsidP="00CD51D9">
      <w:pPr>
        <w:numPr>
          <w:ilvl w:val="0"/>
          <w:numId w:val="6"/>
        </w:numPr>
        <w:ind w:left="993" w:right="584" w:hanging="284"/>
      </w:pPr>
      <w:r w:rsidRPr="008B05D7">
        <w:t xml:space="preserve">a statement describing if the application area is within an area where the water resources are prescribed under the </w:t>
      </w:r>
      <w:r w:rsidRPr="008B05D7">
        <w:rPr>
          <w:i/>
          <w:iCs/>
        </w:rPr>
        <w:t>Landscape South Australia Act 2019</w:t>
      </w:r>
      <w:r w:rsidRPr="008B05D7">
        <w:t xml:space="preserve"> and details on the current availability of groundwater resources within the prescribed </w:t>
      </w:r>
      <w:proofErr w:type="gramStart"/>
      <w:r w:rsidRPr="008B05D7">
        <w:t>area;</w:t>
      </w:r>
      <w:proofErr w:type="gramEnd"/>
    </w:p>
    <w:p w14:paraId="461D6BDE" w14:textId="77777777" w:rsidR="008B05D7" w:rsidRPr="008B05D7" w:rsidRDefault="008B05D7" w:rsidP="00CD51D9">
      <w:pPr>
        <w:numPr>
          <w:ilvl w:val="0"/>
          <w:numId w:val="6"/>
        </w:numPr>
        <w:ind w:left="993" w:right="584" w:hanging="284"/>
      </w:pPr>
      <w:r w:rsidRPr="008B05D7">
        <w:t xml:space="preserve">a description of the local and regional hydrogeology, detailing both the stratigraphy and </w:t>
      </w:r>
      <w:proofErr w:type="spellStart"/>
      <w:proofErr w:type="gramStart"/>
      <w:r w:rsidRPr="008B05D7">
        <w:t>hydrostratigraphy</w:t>
      </w:r>
      <w:proofErr w:type="spellEnd"/>
      <w:r w:rsidRPr="008B05D7">
        <w:t>;</w:t>
      </w:r>
      <w:proofErr w:type="gramEnd"/>
    </w:p>
    <w:p w14:paraId="71BFFD09" w14:textId="77777777" w:rsidR="008B05D7" w:rsidRPr="008B05D7" w:rsidRDefault="008B05D7" w:rsidP="00CD51D9">
      <w:pPr>
        <w:numPr>
          <w:ilvl w:val="0"/>
          <w:numId w:val="6"/>
        </w:numPr>
        <w:ind w:left="993" w:right="584" w:hanging="284"/>
      </w:pPr>
      <w:r w:rsidRPr="008B05D7">
        <w:t>a detailed baseline description of the groundwater characteristics and flow dynamics for aquifers within the application area which includes:</w:t>
      </w:r>
    </w:p>
    <w:p w14:paraId="6D5B36DB" w14:textId="77777777" w:rsidR="008B05D7" w:rsidRPr="008B05D7" w:rsidRDefault="008B05D7" w:rsidP="00CD51D9">
      <w:pPr>
        <w:numPr>
          <w:ilvl w:val="0"/>
          <w:numId w:val="7"/>
        </w:numPr>
        <w:spacing w:after="0"/>
        <w:ind w:left="1276" w:right="584" w:hanging="283"/>
      </w:pPr>
      <w:r w:rsidRPr="008B05D7">
        <w:t xml:space="preserve">static water levels and groundwater heads/groundwater elevations, including seasonal fluctuations for each </w:t>
      </w:r>
      <w:proofErr w:type="gramStart"/>
      <w:r w:rsidRPr="008B05D7">
        <w:t>aquifer;</w:t>
      </w:r>
      <w:proofErr w:type="gramEnd"/>
    </w:p>
    <w:p w14:paraId="5F5461AC" w14:textId="77777777" w:rsidR="008B05D7" w:rsidRPr="008B05D7" w:rsidRDefault="008B05D7" w:rsidP="00CD51D9">
      <w:pPr>
        <w:numPr>
          <w:ilvl w:val="0"/>
          <w:numId w:val="7"/>
        </w:numPr>
        <w:spacing w:after="0"/>
        <w:ind w:left="1276" w:right="584" w:hanging="283"/>
      </w:pPr>
      <w:r w:rsidRPr="008B05D7">
        <w:t xml:space="preserve">baseline groundwater hydrochemistry and mineralogy, including any seasonal fluctuations and spatial variability for each </w:t>
      </w:r>
      <w:proofErr w:type="gramStart"/>
      <w:r w:rsidRPr="008B05D7">
        <w:t>aquifer;</w:t>
      </w:r>
      <w:proofErr w:type="gramEnd"/>
    </w:p>
    <w:p w14:paraId="4333F5E6" w14:textId="77777777" w:rsidR="008B05D7" w:rsidRPr="008B05D7" w:rsidRDefault="008B05D7" w:rsidP="00CD51D9">
      <w:pPr>
        <w:numPr>
          <w:ilvl w:val="0"/>
          <w:numId w:val="7"/>
        </w:numPr>
        <w:spacing w:after="0"/>
        <w:ind w:left="1276" w:right="584" w:hanging="283"/>
      </w:pPr>
      <w:r w:rsidRPr="008B05D7">
        <w:t xml:space="preserve">aquifer properties including hydraulic conductivity, transmissivity, specific yield, storage coefficient, total porosity, effective porosity and aquifer </w:t>
      </w:r>
      <w:proofErr w:type="gramStart"/>
      <w:r w:rsidRPr="008B05D7">
        <w:t>thickness;</w:t>
      </w:r>
      <w:proofErr w:type="gramEnd"/>
    </w:p>
    <w:p w14:paraId="3B6D6068" w14:textId="77777777" w:rsidR="008B05D7" w:rsidRPr="008B05D7" w:rsidRDefault="008B05D7" w:rsidP="00CD51D9">
      <w:pPr>
        <w:numPr>
          <w:ilvl w:val="0"/>
          <w:numId w:val="7"/>
        </w:numPr>
        <w:spacing w:after="0"/>
        <w:ind w:left="1276" w:right="584" w:hanging="283"/>
      </w:pPr>
      <w:r w:rsidRPr="008B05D7">
        <w:t xml:space="preserve">recharge and discharge </w:t>
      </w:r>
      <w:proofErr w:type="gramStart"/>
      <w:r w:rsidRPr="008B05D7">
        <w:t>mechanisms;</w:t>
      </w:r>
      <w:proofErr w:type="gramEnd"/>
    </w:p>
    <w:p w14:paraId="6E18462D" w14:textId="77777777" w:rsidR="008B05D7" w:rsidRPr="008B05D7" w:rsidRDefault="008B05D7" w:rsidP="00CD51D9">
      <w:pPr>
        <w:numPr>
          <w:ilvl w:val="0"/>
          <w:numId w:val="7"/>
        </w:numPr>
        <w:spacing w:after="0"/>
        <w:ind w:left="1276" w:right="584" w:hanging="283"/>
      </w:pPr>
      <w:r w:rsidRPr="008B05D7">
        <w:t xml:space="preserve">hydrogeological characteristics of confining strata, including hydraulic conductivity and </w:t>
      </w:r>
      <w:proofErr w:type="gramStart"/>
      <w:r w:rsidRPr="008B05D7">
        <w:t>thickness;</w:t>
      </w:r>
      <w:proofErr w:type="gramEnd"/>
    </w:p>
    <w:p w14:paraId="344928BB" w14:textId="77777777" w:rsidR="008B05D7" w:rsidRPr="008B05D7" w:rsidRDefault="008B05D7" w:rsidP="00CD51D9">
      <w:pPr>
        <w:numPr>
          <w:ilvl w:val="0"/>
          <w:numId w:val="7"/>
        </w:numPr>
        <w:spacing w:after="0"/>
        <w:ind w:left="1276" w:right="584" w:hanging="283"/>
      </w:pPr>
      <w:r w:rsidRPr="008B05D7">
        <w:t xml:space="preserve">connectivity between the proposed mining aquifer and lateral, overlying or underlying aquifers and surface </w:t>
      </w:r>
      <w:proofErr w:type="gramStart"/>
      <w:r w:rsidRPr="008B05D7">
        <w:t>water;</w:t>
      </w:r>
      <w:proofErr w:type="gramEnd"/>
    </w:p>
    <w:p w14:paraId="75AC557D" w14:textId="77777777" w:rsidR="008B05D7" w:rsidRPr="008B05D7" w:rsidRDefault="008B05D7" w:rsidP="00CD51D9">
      <w:pPr>
        <w:numPr>
          <w:ilvl w:val="0"/>
          <w:numId w:val="7"/>
        </w:numPr>
        <w:spacing w:after="0"/>
        <w:ind w:left="1276" w:right="584" w:hanging="283"/>
      </w:pPr>
      <w:r w:rsidRPr="008B05D7">
        <w:t>conceptualisation of the hydrogeology inclusive of conceptual diagram: a summary of all above and a description of the hydrogeological setting considered important for impact assessment; and</w:t>
      </w:r>
    </w:p>
    <w:p w14:paraId="6F588828" w14:textId="77777777" w:rsidR="008B05D7" w:rsidRPr="008B05D7" w:rsidRDefault="008B05D7" w:rsidP="00CD51D9">
      <w:pPr>
        <w:numPr>
          <w:ilvl w:val="0"/>
          <w:numId w:val="7"/>
        </w:numPr>
        <w:ind w:left="1276" w:right="584" w:hanging="283"/>
      </w:pPr>
      <w:r w:rsidRPr="008B05D7">
        <w:t>a preliminary impact assessment/numerical model of groundwater flow (and contaminant transport model, if applicable), based on the conceptual hydrogeology.</w:t>
      </w:r>
    </w:p>
    <w:p w14:paraId="326C482A" w14:textId="77777777" w:rsidR="008B05D7" w:rsidRPr="008B05D7" w:rsidRDefault="008B05D7" w:rsidP="00CD51D9">
      <w:pPr>
        <w:numPr>
          <w:ilvl w:val="0"/>
          <w:numId w:val="6"/>
        </w:numPr>
        <w:ind w:left="993" w:right="584" w:hanging="284"/>
      </w:pPr>
      <w:r w:rsidRPr="008B05D7">
        <w:t xml:space="preserve">local and regional potentiometric surface/groundwater elevation map(s) (as per 5.1.1.3) for each aquifer within the application </w:t>
      </w:r>
      <w:proofErr w:type="gramStart"/>
      <w:r w:rsidRPr="008B05D7">
        <w:t>area;</w:t>
      </w:r>
      <w:proofErr w:type="gramEnd"/>
    </w:p>
    <w:p w14:paraId="7F1940CE" w14:textId="77777777" w:rsidR="008B05D7" w:rsidRPr="008B05D7" w:rsidRDefault="008B05D7" w:rsidP="00CD51D9">
      <w:pPr>
        <w:numPr>
          <w:ilvl w:val="0"/>
          <w:numId w:val="6"/>
        </w:numPr>
        <w:ind w:left="993" w:right="584" w:hanging="284"/>
      </w:pPr>
      <w:r w:rsidRPr="008B05D7">
        <w:t xml:space="preserve">cross-section(s) (as per 5.2.1.2) of the </w:t>
      </w:r>
      <w:proofErr w:type="spellStart"/>
      <w:proofErr w:type="gramStart"/>
      <w:r w:rsidRPr="008B05D7">
        <w:t>hydrostratigraphy</w:t>
      </w:r>
      <w:proofErr w:type="spellEnd"/>
      <w:r w:rsidRPr="008B05D7">
        <w:t>;</w:t>
      </w:r>
      <w:proofErr w:type="gramEnd"/>
    </w:p>
    <w:p w14:paraId="06D81EF8" w14:textId="77777777" w:rsidR="008B05D7" w:rsidRPr="008B05D7" w:rsidRDefault="008B05D7" w:rsidP="00CD51D9">
      <w:pPr>
        <w:numPr>
          <w:ilvl w:val="0"/>
          <w:numId w:val="6"/>
        </w:numPr>
        <w:ind w:left="993" w:right="584" w:hanging="284"/>
      </w:pPr>
      <w:r w:rsidRPr="008B05D7">
        <w:t xml:space="preserve">the environmental value of each aquifer determined according to the Environment Protection (Water Quality) Policy 2015, or any subsequent </w:t>
      </w:r>
      <w:proofErr w:type="gramStart"/>
      <w:r w:rsidRPr="008B05D7">
        <w:t>updates;</w:t>
      </w:r>
      <w:proofErr w:type="gramEnd"/>
    </w:p>
    <w:p w14:paraId="2C28B496" w14:textId="77777777" w:rsidR="008B05D7" w:rsidRPr="008B05D7" w:rsidRDefault="008B05D7" w:rsidP="00CD51D9">
      <w:pPr>
        <w:numPr>
          <w:ilvl w:val="0"/>
          <w:numId w:val="6"/>
        </w:numPr>
        <w:ind w:left="993" w:right="584" w:hanging="284"/>
      </w:pPr>
      <w:r w:rsidRPr="008B05D7">
        <w:t xml:space="preserve">a description of the existence, location, condition and value of all </w:t>
      </w:r>
      <w:proofErr w:type="gramStart"/>
      <w:r w:rsidRPr="008B05D7">
        <w:t>aquatic</w:t>
      </w:r>
      <w:proofErr w:type="gramEnd"/>
      <w:r w:rsidRPr="008B05D7">
        <w:t>, terrestrial and subterranean Groundwater Dependent Ecosystems (GDEs) within the application area and within and immediately surrounding the extent of predicted hydrogeological impact of the proposed mine operations; and</w:t>
      </w:r>
    </w:p>
    <w:p w14:paraId="30A4A394" w14:textId="77777777" w:rsidR="008B05D7" w:rsidRPr="008B05D7" w:rsidRDefault="008B05D7" w:rsidP="00CD51D9">
      <w:pPr>
        <w:numPr>
          <w:ilvl w:val="0"/>
          <w:numId w:val="6"/>
        </w:numPr>
        <w:ind w:left="993" w:right="584" w:hanging="284"/>
      </w:pPr>
      <w:r w:rsidRPr="008B05D7">
        <w:t>an assessment of any current or historical use of local groundwater by the landowner(s) and other users which includes a baseline survey of bores, including depth to groundwater, groundwater quality, bore construction details, status and purpose and collar/ground elevations.</w:t>
      </w:r>
    </w:p>
    <w:p w14:paraId="37242A60" w14:textId="77777777" w:rsidR="008B05D7" w:rsidRPr="008B05D7" w:rsidRDefault="008B05D7" w:rsidP="008B05D7">
      <w:pPr>
        <w:ind w:left="709" w:right="584" w:hanging="425"/>
        <w:rPr>
          <w:b/>
          <w:bCs/>
        </w:rPr>
      </w:pPr>
      <w:r w:rsidRPr="008B05D7">
        <w:rPr>
          <w:b/>
          <w:bCs/>
        </w:rPr>
        <w:t>1.7</w:t>
      </w:r>
      <w:r w:rsidRPr="008B05D7">
        <w:rPr>
          <w:b/>
          <w:bCs/>
        </w:rPr>
        <w:tab/>
        <w:t>Surface water</w:t>
      </w:r>
    </w:p>
    <w:p w14:paraId="017A74E7" w14:textId="77777777" w:rsidR="008B05D7" w:rsidRPr="008B05D7" w:rsidRDefault="008B05D7" w:rsidP="008B05D7">
      <w:pPr>
        <w:ind w:left="709" w:right="584"/>
      </w:pPr>
      <w:r w:rsidRPr="008B05D7">
        <w:t>Provide a topographic map (as per 5.1.1.1) and description of the current drainage patterns for the application area and water catchment including:</w:t>
      </w:r>
    </w:p>
    <w:p w14:paraId="51E37518" w14:textId="77777777" w:rsidR="008B05D7" w:rsidRPr="008B05D7" w:rsidRDefault="008B05D7" w:rsidP="00CD51D9">
      <w:pPr>
        <w:numPr>
          <w:ilvl w:val="0"/>
          <w:numId w:val="6"/>
        </w:numPr>
        <w:ind w:left="993" w:right="584" w:hanging="284"/>
      </w:pPr>
      <w:r w:rsidRPr="008B05D7">
        <w:t xml:space="preserve">location of watercourses, drains, dams and </w:t>
      </w:r>
      <w:proofErr w:type="gramStart"/>
      <w:r w:rsidRPr="008B05D7">
        <w:t>wetlands;</w:t>
      </w:r>
      <w:proofErr w:type="gramEnd"/>
      <w:r w:rsidRPr="008B05D7">
        <w:t xml:space="preserve"> </w:t>
      </w:r>
    </w:p>
    <w:p w14:paraId="1E0FF5E2" w14:textId="77777777" w:rsidR="008B05D7" w:rsidRPr="008B05D7" w:rsidRDefault="008B05D7" w:rsidP="00CD51D9">
      <w:pPr>
        <w:numPr>
          <w:ilvl w:val="0"/>
          <w:numId w:val="6"/>
        </w:numPr>
        <w:ind w:left="993" w:right="584" w:hanging="284"/>
      </w:pPr>
      <w:r w:rsidRPr="008B05D7">
        <w:t xml:space="preserve">surface water catchment </w:t>
      </w:r>
      <w:proofErr w:type="gramStart"/>
      <w:r w:rsidRPr="008B05D7">
        <w:t>boundaries;</w:t>
      </w:r>
      <w:proofErr w:type="gramEnd"/>
    </w:p>
    <w:p w14:paraId="6558AE13" w14:textId="77777777" w:rsidR="008B05D7" w:rsidRPr="008B05D7" w:rsidRDefault="008B05D7" w:rsidP="00CD51D9">
      <w:pPr>
        <w:numPr>
          <w:ilvl w:val="0"/>
          <w:numId w:val="6"/>
        </w:numPr>
        <w:ind w:left="993" w:right="584" w:hanging="284"/>
      </w:pPr>
      <w:r w:rsidRPr="008B05D7">
        <w:t xml:space="preserve">direction of drainage and discharge from the application </w:t>
      </w:r>
      <w:proofErr w:type="gramStart"/>
      <w:r w:rsidRPr="008B05D7">
        <w:t>area;</w:t>
      </w:r>
      <w:proofErr w:type="gramEnd"/>
    </w:p>
    <w:p w14:paraId="161AF9FA" w14:textId="77777777" w:rsidR="008B05D7" w:rsidRPr="008B05D7" w:rsidRDefault="008B05D7" w:rsidP="00CD51D9">
      <w:pPr>
        <w:numPr>
          <w:ilvl w:val="0"/>
          <w:numId w:val="6"/>
        </w:numPr>
        <w:ind w:left="993" w:right="584" w:hanging="284"/>
      </w:pPr>
      <w:r w:rsidRPr="008B05D7">
        <w:lastRenderedPageBreak/>
        <w:t xml:space="preserve">a statement describing if the application area is within an area where the water resources are prescribed under the </w:t>
      </w:r>
      <w:r w:rsidRPr="008B05D7">
        <w:rPr>
          <w:i/>
          <w:iCs/>
        </w:rPr>
        <w:t>Landscapes South Australia Act 2019</w:t>
      </w:r>
      <w:r w:rsidRPr="008B05D7">
        <w:t xml:space="preserve">, and provide details on the current availability of water resources within the prescribed </w:t>
      </w:r>
      <w:proofErr w:type="gramStart"/>
      <w:r w:rsidRPr="008B05D7">
        <w:t>area;</w:t>
      </w:r>
      <w:proofErr w:type="gramEnd"/>
    </w:p>
    <w:p w14:paraId="23F4B4F4" w14:textId="77777777" w:rsidR="008B05D7" w:rsidRPr="008B05D7" w:rsidRDefault="008B05D7" w:rsidP="00CD51D9">
      <w:pPr>
        <w:numPr>
          <w:ilvl w:val="0"/>
          <w:numId w:val="6"/>
        </w:numPr>
        <w:ind w:left="993" w:right="584" w:hanging="284"/>
      </w:pPr>
      <w:r w:rsidRPr="008B05D7">
        <w:t xml:space="preserve">a statement if the application area is within a water protection area including areas under the </w:t>
      </w:r>
      <w:r w:rsidRPr="008B05D7">
        <w:rPr>
          <w:i/>
          <w:iCs/>
        </w:rPr>
        <w:t xml:space="preserve">River Murray Act </w:t>
      </w:r>
      <w:proofErr w:type="gramStart"/>
      <w:r w:rsidRPr="008B05D7">
        <w:rPr>
          <w:i/>
          <w:iCs/>
        </w:rPr>
        <w:t>2003</w:t>
      </w:r>
      <w:r w:rsidRPr="008B05D7">
        <w:t>;</w:t>
      </w:r>
      <w:proofErr w:type="gramEnd"/>
      <w:r w:rsidRPr="008B05D7">
        <w:t xml:space="preserve"> </w:t>
      </w:r>
    </w:p>
    <w:p w14:paraId="7DCEB2E7" w14:textId="77777777" w:rsidR="008B05D7" w:rsidRPr="008B05D7" w:rsidRDefault="008B05D7" w:rsidP="00CD51D9">
      <w:pPr>
        <w:numPr>
          <w:ilvl w:val="0"/>
          <w:numId w:val="6"/>
        </w:numPr>
        <w:ind w:left="993" w:right="584" w:hanging="284"/>
      </w:pPr>
      <w:r w:rsidRPr="008B05D7">
        <w:t>a statement as to whether the application falls within the Murray Darling Basin; and</w:t>
      </w:r>
    </w:p>
    <w:p w14:paraId="7DB245F2" w14:textId="77777777" w:rsidR="008B05D7" w:rsidRPr="008B05D7" w:rsidRDefault="008B05D7" w:rsidP="00CD51D9">
      <w:pPr>
        <w:numPr>
          <w:ilvl w:val="0"/>
          <w:numId w:val="6"/>
        </w:numPr>
        <w:ind w:left="993" w:right="584" w:hanging="284"/>
      </w:pPr>
      <w:r w:rsidRPr="008B05D7">
        <w:t>groundwater surface water interactions.</w:t>
      </w:r>
    </w:p>
    <w:p w14:paraId="3B3242D6" w14:textId="77777777" w:rsidR="008B05D7" w:rsidRPr="008B05D7" w:rsidRDefault="008B05D7" w:rsidP="008B05D7">
      <w:pPr>
        <w:ind w:left="709" w:right="584"/>
      </w:pPr>
      <w:r w:rsidRPr="008B05D7">
        <w:t>Provide water quality data for identified watercourses, where there is potential for discharge into that watercourse from the proposed operation (whether intentional or not). Should identified watercourses be ephemeral, and it is not possible to collect water samples, provide a characterisation of sediments sampled from the watercourse bed upstream and downstream of the application area.</w:t>
      </w:r>
    </w:p>
    <w:p w14:paraId="123AD134" w14:textId="77777777" w:rsidR="008B05D7" w:rsidRPr="008B05D7" w:rsidRDefault="008B05D7" w:rsidP="008B05D7">
      <w:pPr>
        <w:ind w:left="709" w:right="584"/>
      </w:pPr>
      <w:r w:rsidRPr="008B05D7">
        <w:t>If there is potential for changing a flow regime (including change in flow volume) or discharge into these watercourses from the proposed operations, an assessment of the use of this water by the landowner, downstream users and water dependent ecosystems must be included.</w:t>
      </w:r>
    </w:p>
    <w:p w14:paraId="757879F9" w14:textId="77777777" w:rsidR="008B05D7" w:rsidRPr="008B05D7" w:rsidRDefault="008B05D7" w:rsidP="008B05D7">
      <w:pPr>
        <w:ind w:left="709" w:right="584" w:hanging="425"/>
        <w:rPr>
          <w:b/>
          <w:bCs/>
        </w:rPr>
      </w:pPr>
      <w:r w:rsidRPr="008B05D7">
        <w:rPr>
          <w:b/>
          <w:bCs/>
        </w:rPr>
        <w:t>1.8</w:t>
      </w:r>
      <w:r w:rsidRPr="008B05D7">
        <w:rPr>
          <w:b/>
          <w:bCs/>
        </w:rPr>
        <w:tab/>
        <w:t>Vegetation, Weeds and Plant Pathogens</w:t>
      </w:r>
    </w:p>
    <w:p w14:paraId="29EC4D9A" w14:textId="77777777" w:rsidR="008B05D7" w:rsidRPr="008B05D7" w:rsidRDefault="008B05D7" w:rsidP="008B05D7">
      <w:pPr>
        <w:ind w:left="709" w:right="584"/>
      </w:pPr>
      <w:r w:rsidRPr="008B05D7">
        <w:t>Provide:</w:t>
      </w:r>
    </w:p>
    <w:p w14:paraId="6969E86E" w14:textId="77777777" w:rsidR="008B05D7" w:rsidRPr="008B05D7" w:rsidRDefault="008B05D7" w:rsidP="00CD51D9">
      <w:pPr>
        <w:numPr>
          <w:ilvl w:val="0"/>
          <w:numId w:val="6"/>
        </w:numPr>
        <w:ind w:left="993" w:right="584" w:hanging="284"/>
      </w:pPr>
      <w:r w:rsidRPr="008B05D7">
        <w:t xml:space="preserve">a description and map (as per 5.1.1.1) of existing flora (native and introduced) in the application area and surroundings, the State conservation status and habitat value of native vegetation present in the application </w:t>
      </w:r>
      <w:proofErr w:type="gramStart"/>
      <w:r w:rsidRPr="008B05D7">
        <w:t>area;</w:t>
      </w:r>
      <w:proofErr w:type="gramEnd"/>
    </w:p>
    <w:p w14:paraId="1F06BBD9" w14:textId="77777777" w:rsidR="008B05D7" w:rsidRPr="008B05D7" w:rsidRDefault="008B05D7" w:rsidP="00CD51D9">
      <w:pPr>
        <w:numPr>
          <w:ilvl w:val="0"/>
          <w:numId w:val="6"/>
        </w:numPr>
        <w:ind w:left="993" w:right="584" w:hanging="284"/>
      </w:pPr>
      <w:r w:rsidRPr="008B05D7">
        <w:t xml:space="preserve">a description of the presence </w:t>
      </w:r>
      <w:proofErr w:type="gramStart"/>
      <w:r w:rsidRPr="008B05D7">
        <w:t>of  State</w:t>
      </w:r>
      <w:proofErr w:type="gramEnd"/>
      <w:r w:rsidRPr="008B05D7">
        <w:t xml:space="preserve"> listed species and ecological communities;</w:t>
      </w:r>
    </w:p>
    <w:p w14:paraId="60613F48" w14:textId="77777777" w:rsidR="008B05D7" w:rsidRPr="008B05D7" w:rsidRDefault="008B05D7" w:rsidP="00CD51D9">
      <w:pPr>
        <w:numPr>
          <w:ilvl w:val="0"/>
          <w:numId w:val="6"/>
        </w:numPr>
        <w:ind w:left="993" w:right="584" w:hanging="284"/>
      </w:pPr>
      <w:r w:rsidRPr="008B05D7">
        <w:t>a description of the extent the application area and adjoining land is affected or potentially affected by pathogens and declared weeds; and</w:t>
      </w:r>
    </w:p>
    <w:p w14:paraId="0DC5A9FD" w14:textId="77777777" w:rsidR="008B05D7" w:rsidRPr="008B05D7" w:rsidRDefault="008B05D7" w:rsidP="00CD51D9">
      <w:pPr>
        <w:numPr>
          <w:ilvl w:val="0"/>
          <w:numId w:val="6"/>
        </w:numPr>
        <w:ind w:left="993" w:right="584" w:hanging="284"/>
      </w:pPr>
      <w:r w:rsidRPr="008B05D7">
        <w:t>if known, a description of the history of land use to identify if the existing vegetation is the result of deliberate cultivation or natural regrowth arising from previous clearance.</w:t>
      </w:r>
    </w:p>
    <w:p w14:paraId="731719E9" w14:textId="77777777" w:rsidR="008B05D7" w:rsidRPr="008B05D7" w:rsidRDefault="008B05D7" w:rsidP="008B05D7">
      <w:pPr>
        <w:ind w:left="709" w:right="584"/>
        <w:rPr>
          <w:i/>
          <w:iCs/>
        </w:rPr>
      </w:pPr>
      <w:r w:rsidRPr="008B05D7">
        <w:rPr>
          <w:i/>
          <w:iCs/>
        </w:rPr>
        <w:t>Note: the proponent may choose to integrate section 1.8 (Vegetation, Weeds and Plant Pathogen State matters) and section 1.22 (Commonwealth MNES)</w:t>
      </w:r>
    </w:p>
    <w:p w14:paraId="5849F907" w14:textId="77777777" w:rsidR="008B05D7" w:rsidRPr="008B05D7" w:rsidRDefault="008B05D7" w:rsidP="008B05D7">
      <w:pPr>
        <w:ind w:left="709" w:right="584" w:hanging="425"/>
        <w:rPr>
          <w:b/>
          <w:bCs/>
        </w:rPr>
      </w:pPr>
      <w:r w:rsidRPr="008B05D7">
        <w:rPr>
          <w:b/>
          <w:bCs/>
        </w:rPr>
        <w:t>1.9</w:t>
      </w:r>
      <w:r w:rsidRPr="008B05D7">
        <w:rPr>
          <w:b/>
          <w:bCs/>
        </w:rPr>
        <w:tab/>
        <w:t>Fauna</w:t>
      </w:r>
    </w:p>
    <w:p w14:paraId="28E36546" w14:textId="77777777" w:rsidR="008B05D7" w:rsidRPr="008B05D7" w:rsidRDefault="008B05D7" w:rsidP="008B05D7">
      <w:pPr>
        <w:ind w:left="709" w:right="584"/>
      </w:pPr>
      <w:r w:rsidRPr="008B05D7">
        <w:t>Describe the native and feral fauna that may be present in the application area noting State conservation status of all species.</w:t>
      </w:r>
    </w:p>
    <w:p w14:paraId="36B0FF34" w14:textId="77777777" w:rsidR="008B05D7" w:rsidRPr="008B05D7" w:rsidRDefault="008B05D7" w:rsidP="008B05D7">
      <w:pPr>
        <w:ind w:left="709" w:right="584"/>
        <w:rPr>
          <w:i/>
          <w:iCs/>
        </w:rPr>
      </w:pPr>
      <w:r w:rsidRPr="008B05D7">
        <w:rPr>
          <w:i/>
          <w:iCs/>
        </w:rPr>
        <w:t>Note: the proponent may choose to integrate section 1.9 (Fauna State matters) and section 1.22 (Commonwealth MNES)</w:t>
      </w:r>
    </w:p>
    <w:p w14:paraId="3F3B4063" w14:textId="77777777" w:rsidR="008B05D7" w:rsidRPr="008B05D7" w:rsidRDefault="008B05D7" w:rsidP="008B05D7">
      <w:pPr>
        <w:ind w:left="709" w:right="584" w:hanging="425"/>
        <w:rPr>
          <w:b/>
          <w:bCs/>
        </w:rPr>
      </w:pPr>
      <w:r w:rsidRPr="008B05D7">
        <w:rPr>
          <w:b/>
          <w:bCs/>
        </w:rPr>
        <w:t>1.10</w:t>
      </w:r>
      <w:r w:rsidRPr="008B05D7">
        <w:rPr>
          <w:b/>
          <w:bCs/>
        </w:rPr>
        <w:tab/>
        <w:t>Caves</w:t>
      </w:r>
    </w:p>
    <w:p w14:paraId="5F21EF47" w14:textId="77777777" w:rsidR="008B05D7" w:rsidRPr="008B05D7" w:rsidRDefault="008B05D7" w:rsidP="008B05D7">
      <w:pPr>
        <w:ind w:left="709" w:right="584"/>
      </w:pPr>
      <w:r w:rsidRPr="008B05D7">
        <w:t>If the application area is within, or near to, known caves or significant limestone formations a survey for the presence of caves must be performed.</w:t>
      </w:r>
    </w:p>
    <w:p w14:paraId="33E5646A" w14:textId="77777777" w:rsidR="008B05D7" w:rsidRPr="008B05D7" w:rsidRDefault="008B05D7" w:rsidP="008B05D7">
      <w:pPr>
        <w:ind w:left="709" w:right="584"/>
      </w:pPr>
      <w:r w:rsidRPr="008B05D7">
        <w:t>Provide a summary of the results of the survey and describe the presence of any caves in karst (limestone) areas within, or near to, the application area and show on a map (as per 5.1.1.5).</w:t>
      </w:r>
    </w:p>
    <w:p w14:paraId="024A0663" w14:textId="77777777" w:rsidR="008B05D7" w:rsidRPr="008B05D7" w:rsidRDefault="008B05D7" w:rsidP="008B05D7">
      <w:pPr>
        <w:ind w:left="709" w:right="584" w:hanging="425"/>
        <w:rPr>
          <w:b/>
          <w:bCs/>
        </w:rPr>
      </w:pPr>
      <w:r w:rsidRPr="008B05D7">
        <w:rPr>
          <w:b/>
          <w:bCs/>
        </w:rPr>
        <w:t>1.11</w:t>
      </w:r>
      <w:r w:rsidRPr="008B05D7">
        <w:rPr>
          <w:b/>
          <w:bCs/>
        </w:rPr>
        <w:tab/>
        <w:t>Local Community</w:t>
      </w:r>
    </w:p>
    <w:p w14:paraId="6CE3A934" w14:textId="77777777" w:rsidR="008B05D7" w:rsidRPr="008B05D7" w:rsidRDefault="008B05D7" w:rsidP="008B05D7">
      <w:pPr>
        <w:ind w:left="709" w:right="584"/>
      </w:pPr>
      <w:r w:rsidRPr="008B05D7">
        <w:t>Provide:</w:t>
      </w:r>
    </w:p>
    <w:p w14:paraId="74DF144B" w14:textId="77777777" w:rsidR="008B05D7" w:rsidRPr="008B05D7" w:rsidRDefault="008B05D7" w:rsidP="00CD51D9">
      <w:pPr>
        <w:numPr>
          <w:ilvl w:val="0"/>
          <w:numId w:val="6"/>
        </w:numPr>
        <w:ind w:left="993" w:right="584" w:hanging="284"/>
      </w:pPr>
      <w:r w:rsidRPr="008B05D7">
        <w:t xml:space="preserve">a description of the local population, the economy, </w:t>
      </w:r>
      <w:proofErr w:type="gramStart"/>
      <w:r w:rsidRPr="008B05D7">
        <w:t>services</w:t>
      </w:r>
      <w:proofErr w:type="gramEnd"/>
      <w:r w:rsidRPr="008B05D7">
        <w:t xml:space="preserve"> and employment; and</w:t>
      </w:r>
    </w:p>
    <w:p w14:paraId="2D1A8173" w14:textId="77777777" w:rsidR="008B05D7" w:rsidRPr="008B05D7" w:rsidRDefault="008B05D7" w:rsidP="00CD51D9">
      <w:pPr>
        <w:numPr>
          <w:ilvl w:val="0"/>
          <w:numId w:val="6"/>
        </w:numPr>
        <w:ind w:left="993" w:right="584" w:hanging="284"/>
      </w:pPr>
      <w:r w:rsidRPr="008B05D7">
        <w:t>details of nearest town or urban areas, with a summary of the demographics of the local population.</w:t>
      </w:r>
    </w:p>
    <w:p w14:paraId="6CE4EA86" w14:textId="77777777" w:rsidR="008B05D7" w:rsidRPr="008B05D7" w:rsidRDefault="008B05D7" w:rsidP="008B05D7">
      <w:pPr>
        <w:ind w:left="709" w:right="584" w:hanging="425"/>
        <w:rPr>
          <w:b/>
          <w:bCs/>
        </w:rPr>
      </w:pPr>
      <w:r w:rsidRPr="008B05D7">
        <w:rPr>
          <w:b/>
          <w:bCs/>
        </w:rPr>
        <w:t>1.12</w:t>
      </w:r>
      <w:r w:rsidRPr="008B05D7">
        <w:rPr>
          <w:b/>
          <w:bCs/>
        </w:rPr>
        <w:tab/>
        <w:t>Landowners and Land Use</w:t>
      </w:r>
    </w:p>
    <w:p w14:paraId="2505F70A" w14:textId="77777777" w:rsidR="008B05D7" w:rsidRPr="008B05D7" w:rsidRDefault="008B05D7" w:rsidP="008B05D7">
      <w:pPr>
        <w:ind w:left="709" w:right="584"/>
      </w:pPr>
      <w:r w:rsidRPr="008B05D7">
        <w:t>Provide a description of:</w:t>
      </w:r>
    </w:p>
    <w:p w14:paraId="70E304E2" w14:textId="77777777" w:rsidR="008B05D7" w:rsidRPr="008B05D7" w:rsidRDefault="008B05D7" w:rsidP="00CD51D9">
      <w:pPr>
        <w:numPr>
          <w:ilvl w:val="0"/>
          <w:numId w:val="6"/>
        </w:numPr>
        <w:ind w:left="993" w:right="584" w:hanging="284"/>
      </w:pPr>
      <w:r w:rsidRPr="008B05D7">
        <w:t xml:space="preserve">land ownership for all titles within and adjacent to the application </w:t>
      </w:r>
      <w:proofErr w:type="gramStart"/>
      <w:r w:rsidRPr="008B05D7">
        <w:t>area;</w:t>
      </w:r>
      <w:proofErr w:type="gramEnd"/>
    </w:p>
    <w:p w14:paraId="503F5287" w14:textId="77777777" w:rsidR="008B05D7" w:rsidRPr="008B05D7" w:rsidRDefault="008B05D7" w:rsidP="00CD51D9">
      <w:pPr>
        <w:numPr>
          <w:ilvl w:val="0"/>
          <w:numId w:val="6"/>
        </w:numPr>
        <w:ind w:left="993" w:right="584" w:hanging="284"/>
      </w:pPr>
      <w:r w:rsidRPr="008B05D7">
        <w:t xml:space="preserve">land use (historical and current) for the application area and the surrounding </w:t>
      </w:r>
      <w:proofErr w:type="gramStart"/>
      <w:r w:rsidRPr="008B05D7">
        <w:t>areas;</w:t>
      </w:r>
      <w:proofErr w:type="gramEnd"/>
    </w:p>
    <w:p w14:paraId="284DEBC5" w14:textId="77777777" w:rsidR="008B05D7" w:rsidRPr="008B05D7" w:rsidRDefault="008B05D7" w:rsidP="00CD51D9">
      <w:pPr>
        <w:numPr>
          <w:ilvl w:val="0"/>
          <w:numId w:val="6"/>
        </w:numPr>
        <w:ind w:left="993" w:right="584" w:hanging="284"/>
      </w:pPr>
      <w:r w:rsidRPr="008B05D7">
        <w:t xml:space="preserve">the zoning as defined by the Planning and Design Code or relevant council development </w:t>
      </w:r>
      <w:proofErr w:type="gramStart"/>
      <w:r w:rsidRPr="008B05D7">
        <w:t>plans;</w:t>
      </w:r>
      <w:proofErr w:type="gramEnd"/>
    </w:p>
    <w:p w14:paraId="505ABF87" w14:textId="77777777" w:rsidR="008B05D7" w:rsidRPr="008B05D7" w:rsidRDefault="008B05D7" w:rsidP="00CD51D9">
      <w:pPr>
        <w:numPr>
          <w:ilvl w:val="0"/>
          <w:numId w:val="6"/>
        </w:numPr>
        <w:ind w:left="993" w:right="584" w:hanging="284"/>
      </w:pPr>
      <w:r w:rsidRPr="008B05D7">
        <w:t xml:space="preserve">policies relevant to the application area, including region or council wide, zone specific and sub areas within a </w:t>
      </w:r>
      <w:proofErr w:type="gramStart"/>
      <w:r w:rsidRPr="008B05D7">
        <w:t>zone;</w:t>
      </w:r>
      <w:proofErr w:type="gramEnd"/>
      <w:r w:rsidRPr="008B05D7">
        <w:t xml:space="preserve"> </w:t>
      </w:r>
    </w:p>
    <w:p w14:paraId="44728B83" w14:textId="77777777" w:rsidR="008B05D7" w:rsidRPr="008B05D7" w:rsidRDefault="008B05D7" w:rsidP="00CD51D9">
      <w:pPr>
        <w:numPr>
          <w:ilvl w:val="0"/>
          <w:numId w:val="6"/>
        </w:numPr>
        <w:ind w:left="993" w:right="584" w:hanging="284"/>
      </w:pPr>
      <w:r w:rsidRPr="008B05D7">
        <w:t>known plans for potential future land use changes by other parties; and</w:t>
      </w:r>
    </w:p>
    <w:p w14:paraId="795F08E3" w14:textId="77777777" w:rsidR="008B05D7" w:rsidRPr="008B05D7" w:rsidRDefault="008B05D7" w:rsidP="00CD51D9">
      <w:pPr>
        <w:numPr>
          <w:ilvl w:val="0"/>
          <w:numId w:val="6"/>
        </w:numPr>
        <w:ind w:left="993" w:right="584" w:hanging="284"/>
      </w:pPr>
      <w:r w:rsidRPr="008B05D7">
        <w:t xml:space="preserve">any other interests or restrictions on the application area, including: </w:t>
      </w:r>
    </w:p>
    <w:p w14:paraId="4DE4E6AC" w14:textId="77777777" w:rsidR="008B05D7" w:rsidRPr="008B05D7" w:rsidRDefault="008B05D7" w:rsidP="00CD51D9">
      <w:pPr>
        <w:numPr>
          <w:ilvl w:val="0"/>
          <w:numId w:val="7"/>
        </w:numPr>
        <w:ind w:left="1276" w:right="584" w:hanging="283"/>
      </w:pPr>
      <w:r w:rsidRPr="008B05D7">
        <w:t xml:space="preserve">public utility </w:t>
      </w:r>
      <w:proofErr w:type="gramStart"/>
      <w:r w:rsidRPr="008B05D7">
        <w:t>easements;</w:t>
      </w:r>
      <w:proofErr w:type="gramEnd"/>
    </w:p>
    <w:p w14:paraId="61723836" w14:textId="77777777" w:rsidR="008B05D7" w:rsidRPr="008B05D7" w:rsidRDefault="008B05D7" w:rsidP="00CD51D9">
      <w:pPr>
        <w:numPr>
          <w:ilvl w:val="0"/>
          <w:numId w:val="7"/>
        </w:numPr>
        <w:ind w:left="1276" w:right="584" w:hanging="283"/>
      </w:pPr>
      <w:r w:rsidRPr="008B05D7">
        <w:t xml:space="preserve">if the application is within land used for defence purposes, including (but not limited to) the Woomera Prohibited Area or the Cultana Army Training </w:t>
      </w:r>
      <w:proofErr w:type="gramStart"/>
      <w:r w:rsidRPr="008B05D7">
        <w:t>Area;</w:t>
      </w:r>
      <w:proofErr w:type="gramEnd"/>
    </w:p>
    <w:p w14:paraId="75E366C0" w14:textId="77777777" w:rsidR="008B05D7" w:rsidRPr="008B05D7" w:rsidRDefault="008B05D7" w:rsidP="00CD51D9">
      <w:pPr>
        <w:numPr>
          <w:ilvl w:val="0"/>
          <w:numId w:val="7"/>
        </w:numPr>
        <w:ind w:left="1276" w:right="584" w:hanging="283"/>
      </w:pPr>
      <w:r w:rsidRPr="008B05D7">
        <w:t xml:space="preserve">any overlapping or adjacent tenements under the </w:t>
      </w:r>
      <w:r w:rsidRPr="008B05D7">
        <w:rPr>
          <w:i/>
          <w:iCs/>
        </w:rPr>
        <w:t>Mining Act 1971</w:t>
      </w:r>
      <w:r w:rsidRPr="008B05D7">
        <w:t xml:space="preserve">, or Petroleum and </w:t>
      </w:r>
      <w:r w:rsidRPr="008B05D7">
        <w:rPr>
          <w:i/>
          <w:iCs/>
        </w:rPr>
        <w:t>Geothermal Energy Act 2000.</w:t>
      </w:r>
    </w:p>
    <w:p w14:paraId="2FE9CC9C" w14:textId="77777777" w:rsidR="008B05D7" w:rsidRPr="008B05D7" w:rsidRDefault="008B05D7" w:rsidP="008B05D7">
      <w:pPr>
        <w:ind w:left="709" w:right="584" w:hanging="425"/>
        <w:rPr>
          <w:b/>
          <w:bCs/>
        </w:rPr>
      </w:pPr>
      <w:r w:rsidRPr="008B05D7">
        <w:rPr>
          <w:b/>
          <w:bCs/>
        </w:rPr>
        <w:t>1.13</w:t>
      </w:r>
      <w:r w:rsidRPr="008B05D7">
        <w:rPr>
          <w:b/>
          <w:bCs/>
        </w:rPr>
        <w:tab/>
        <w:t>Proximity to Infrastructure and Housing</w:t>
      </w:r>
    </w:p>
    <w:p w14:paraId="375B5610" w14:textId="77777777" w:rsidR="008B05D7" w:rsidRPr="008B05D7" w:rsidRDefault="008B05D7" w:rsidP="008B05D7">
      <w:pPr>
        <w:ind w:left="709" w:right="584"/>
      </w:pPr>
      <w:r w:rsidRPr="008B05D7">
        <w:t>Provide information and a map (as per 5.1.1.4):</w:t>
      </w:r>
    </w:p>
    <w:p w14:paraId="4601720A" w14:textId="77777777" w:rsidR="008B05D7" w:rsidRPr="008B05D7" w:rsidRDefault="008B05D7" w:rsidP="00CD51D9">
      <w:pPr>
        <w:numPr>
          <w:ilvl w:val="0"/>
          <w:numId w:val="6"/>
        </w:numPr>
        <w:ind w:left="993" w:right="584" w:hanging="284"/>
      </w:pPr>
      <w:r w:rsidRPr="008B05D7">
        <w:t xml:space="preserve">identifying residences within and near the application </w:t>
      </w:r>
      <w:proofErr w:type="gramStart"/>
      <w:r w:rsidRPr="008B05D7">
        <w:t>area;</w:t>
      </w:r>
      <w:proofErr w:type="gramEnd"/>
    </w:p>
    <w:p w14:paraId="4080B563" w14:textId="77777777" w:rsidR="008B05D7" w:rsidRPr="008B05D7" w:rsidRDefault="008B05D7" w:rsidP="00CD51D9">
      <w:pPr>
        <w:numPr>
          <w:ilvl w:val="0"/>
          <w:numId w:val="6"/>
        </w:numPr>
        <w:ind w:left="993" w:right="584" w:hanging="284"/>
      </w:pPr>
      <w:r w:rsidRPr="008B05D7">
        <w:t>identifying other human infrastructure such as (but not limited to) schools, hospitals, commercial or industrial sites, roads, sheds, bores, dams, ruins, pumps, cemeteries, scenic lookouts, roads, railway lines, fences, transmission lines, gas and water pipelines, and telephone lines (both underground and above ground); and</w:t>
      </w:r>
    </w:p>
    <w:p w14:paraId="24BB62F2" w14:textId="77777777" w:rsidR="008B05D7" w:rsidRPr="008B05D7" w:rsidRDefault="008B05D7" w:rsidP="00CD51D9">
      <w:pPr>
        <w:numPr>
          <w:ilvl w:val="0"/>
          <w:numId w:val="6"/>
        </w:numPr>
        <w:ind w:left="993" w:right="584" w:hanging="284"/>
      </w:pPr>
      <w:r w:rsidRPr="008B05D7">
        <w:t>identifying public roads to be utilised or affected as part of proposed operations, including an estimate of the existing traffic movements.</w:t>
      </w:r>
    </w:p>
    <w:p w14:paraId="43CF986F" w14:textId="77777777" w:rsidR="008B05D7" w:rsidRPr="008B05D7" w:rsidRDefault="008B05D7" w:rsidP="008B05D7">
      <w:pPr>
        <w:ind w:left="709" w:right="584" w:hanging="425"/>
        <w:rPr>
          <w:b/>
          <w:bCs/>
        </w:rPr>
      </w:pPr>
      <w:r w:rsidRPr="008B05D7">
        <w:rPr>
          <w:b/>
          <w:bCs/>
        </w:rPr>
        <w:t>1.14</w:t>
      </w:r>
      <w:r w:rsidRPr="008B05D7">
        <w:rPr>
          <w:b/>
          <w:bCs/>
        </w:rPr>
        <w:tab/>
        <w:t>Exempt Land</w:t>
      </w:r>
    </w:p>
    <w:p w14:paraId="0E17AED9" w14:textId="5A2CEB11" w:rsidR="0014607A" w:rsidRDefault="008B05D7" w:rsidP="008B05D7">
      <w:pPr>
        <w:ind w:left="709" w:right="584"/>
      </w:pPr>
      <w:r w:rsidRPr="008B05D7">
        <w:t>Provide a description and map (as per 5.1.1.4) of any applicable exempt land under Section 9 of the Mining Act 1971.</w:t>
      </w:r>
    </w:p>
    <w:p w14:paraId="0842D953" w14:textId="77777777" w:rsidR="0014607A" w:rsidRDefault="0014607A">
      <w:pPr>
        <w:spacing w:after="0" w:line="240" w:lineRule="auto"/>
        <w:jc w:val="left"/>
      </w:pPr>
      <w:r>
        <w:br w:type="page"/>
      </w:r>
    </w:p>
    <w:p w14:paraId="3D9B6A1D" w14:textId="77777777" w:rsidR="008B05D7" w:rsidRPr="008B05D7" w:rsidRDefault="008B05D7" w:rsidP="008B05D7">
      <w:pPr>
        <w:ind w:left="709" w:right="584" w:hanging="425"/>
        <w:rPr>
          <w:b/>
          <w:bCs/>
        </w:rPr>
      </w:pPr>
      <w:r w:rsidRPr="008B05D7">
        <w:rPr>
          <w:b/>
          <w:bCs/>
        </w:rPr>
        <w:lastRenderedPageBreak/>
        <w:t>1.15</w:t>
      </w:r>
      <w:r w:rsidRPr="008B05D7">
        <w:rPr>
          <w:b/>
          <w:bCs/>
        </w:rPr>
        <w:tab/>
        <w:t>Amenity</w:t>
      </w:r>
    </w:p>
    <w:p w14:paraId="0E42A59E" w14:textId="77777777" w:rsidR="008B05D7" w:rsidRPr="008B05D7" w:rsidRDefault="008B05D7" w:rsidP="008B05D7">
      <w:pPr>
        <w:ind w:left="709" w:right="584"/>
      </w:pPr>
      <w:r w:rsidRPr="008B05D7">
        <w:t xml:space="preserve">Provide a description of scenic or aesthetic values for the application area and immediate surrounds, including features of community, </w:t>
      </w:r>
      <w:proofErr w:type="gramStart"/>
      <w:r w:rsidRPr="008B05D7">
        <w:t>tourist</w:t>
      </w:r>
      <w:proofErr w:type="gramEnd"/>
      <w:r w:rsidRPr="008B05D7">
        <w:t xml:space="preserve"> or visitor interest.</w:t>
      </w:r>
    </w:p>
    <w:p w14:paraId="2DD85207" w14:textId="77777777" w:rsidR="008B05D7" w:rsidRPr="008B05D7" w:rsidRDefault="008B05D7" w:rsidP="008B05D7">
      <w:pPr>
        <w:ind w:left="709" w:right="584" w:hanging="425"/>
        <w:rPr>
          <w:b/>
          <w:bCs/>
        </w:rPr>
      </w:pPr>
      <w:r w:rsidRPr="008B05D7">
        <w:rPr>
          <w:b/>
          <w:bCs/>
        </w:rPr>
        <w:t>1.16</w:t>
      </w:r>
      <w:r w:rsidRPr="008B05D7">
        <w:rPr>
          <w:b/>
          <w:bCs/>
        </w:rPr>
        <w:tab/>
        <w:t>Air Quality</w:t>
      </w:r>
    </w:p>
    <w:p w14:paraId="5ECF8FC9" w14:textId="77777777" w:rsidR="008B05D7" w:rsidRPr="008B05D7" w:rsidRDefault="008B05D7" w:rsidP="008B05D7">
      <w:pPr>
        <w:ind w:left="709" w:right="584"/>
      </w:pPr>
      <w:r w:rsidRPr="008B05D7">
        <w:t>Provide a description of the existing levels of dust and contributors to air quality including odour (both natural and anthropogenic).</w:t>
      </w:r>
    </w:p>
    <w:p w14:paraId="5BCC0987" w14:textId="77777777" w:rsidR="008B05D7" w:rsidRPr="008B05D7" w:rsidRDefault="008B05D7" w:rsidP="008B05D7">
      <w:pPr>
        <w:ind w:left="709" w:right="584" w:hanging="425"/>
        <w:rPr>
          <w:b/>
          <w:bCs/>
        </w:rPr>
      </w:pPr>
      <w:r w:rsidRPr="008B05D7">
        <w:rPr>
          <w:b/>
          <w:bCs/>
        </w:rPr>
        <w:t>1.17</w:t>
      </w:r>
      <w:r w:rsidRPr="008B05D7">
        <w:rPr>
          <w:b/>
          <w:bCs/>
        </w:rPr>
        <w:tab/>
        <w:t>Noise</w:t>
      </w:r>
    </w:p>
    <w:p w14:paraId="3D967562" w14:textId="77777777" w:rsidR="008B05D7" w:rsidRPr="008B05D7" w:rsidRDefault="008B05D7" w:rsidP="008B05D7">
      <w:pPr>
        <w:ind w:left="709" w:right="584"/>
      </w:pPr>
      <w:r w:rsidRPr="008B05D7">
        <w:t>Provide a description and measurement data of the existing levels of noise and contributors to noise (both natural and anthropogenic).</w:t>
      </w:r>
    </w:p>
    <w:p w14:paraId="5021F54F" w14:textId="77777777" w:rsidR="008B05D7" w:rsidRPr="008B05D7" w:rsidRDefault="008B05D7" w:rsidP="008B05D7">
      <w:pPr>
        <w:ind w:left="709" w:right="584" w:hanging="425"/>
        <w:rPr>
          <w:b/>
          <w:bCs/>
        </w:rPr>
      </w:pPr>
      <w:r w:rsidRPr="008B05D7">
        <w:rPr>
          <w:b/>
          <w:bCs/>
        </w:rPr>
        <w:t>1.18</w:t>
      </w:r>
      <w:r w:rsidRPr="008B05D7">
        <w:rPr>
          <w:b/>
          <w:bCs/>
        </w:rPr>
        <w:tab/>
        <w:t>State Heritage (Aboriginal, European, Geological)</w:t>
      </w:r>
    </w:p>
    <w:p w14:paraId="41CCC731" w14:textId="77777777" w:rsidR="008B05D7" w:rsidRPr="008B05D7" w:rsidRDefault="008B05D7" w:rsidP="008B05D7">
      <w:pPr>
        <w:ind w:left="709" w:right="584"/>
      </w:pPr>
      <w:r w:rsidRPr="008B05D7">
        <w:t>Detail and show on a map (as per 5.1.1.1):</w:t>
      </w:r>
    </w:p>
    <w:p w14:paraId="6802876D" w14:textId="77777777" w:rsidR="008B05D7" w:rsidRPr="008B05D7" w:rsidRDefault="008B05D7" w:rsidP="00CD51D9">
      <w:pPr>
        <w:numPr>
          <w:ilvl w:val="0"/>
          <w:numId w:val="6"/>
        </w:numPr>
        <w:ind w:left="993" w:right="584" w:hanging="284"/>
      </w:pPr>
      <w:r w:rsidRPr="008B05D7">
        <w:t>any registered state heritage sites in or adjacent to the application areas that are protected under legislation (in so far as may be permitted under the relevant legislation); and</w:t>
      </w:r>
    </w:p>
    <w:p w14:paraId="44125EA1" w14:textId="77777777" w:rsidR="008B05D7" w:rsidRPr="008B05D7" w:rsidRDefault="008B05D7" w:rsidP="00CD51D9">
      <w:pPr>
        <w:numPr>
          <w:ilvl w:val="0"/>
          <w:numId w:val="6"/>
        </w:numPr>
        <w:ind w:left="993" w:right="584" w:hanging="284"/>
      </w:pPr>
      <w:r w:rsidRPr="008B05D7">
        <w:t xml:space="preserve">include a statement concerning </w:t>
      </w:r>
      <w:proofErr w:type="gramStart"/>
      <w:r w:rsidRPr="008B05D7">
        <w:t>whether or not</w:t>
      </w:r>
      <w:proofErr w:type="gramEnd"/>
      <w:r w:rsidRPr="008B05D7">
        <w:t xml:space="preserve"> an Aboriginal cultural heritage survey has been conducted by the proponent and if so, the results of the survey.</w:t>
      </w:r>
    </w:p>
    <w:p w14:paraId="0FC50DE6" w14:textId="77777777" w:rsidR="008B05D7" w:rsidRPr="008B05D7" w:rsidRDefault="008B05D7" w:rsidP="008B05D7">
      <w:pPr>
        <w:ind w:left="992" w:right="584"/>
        <w:rPr>
          <w:i/>
          <w:iCs/>
        </w:rPr>
      </w:pPr>
      <w:r w:rsidRPr="008B05D7">
        <w:rPr>
          <w:i/>
          <w:iCs/>
        </w:rPr>
        <w:t>Note: the proponent may choose to integrate section 1.18 (State Heritage matters) and section 1.22 (Commonwealth MNES)</w:t>
      </w:r>
    </w:p>
    <w:p w14:paraId="15B2E801" w14:textId="77777777" w:rsidR="008B05D7" w:rsidRPr="008B05D7" w:rsidRDefault="008B05D7" w:rsidP="008B05D7">
      <w:pPr>
        <w:ind w:left="709" w:right="584" w:hanging="425"/>
        <w:rPr>
          <w:b/>
          <w:bCs/>
        </w:rPr>
      </w:pPr>
      <w:r w:rsidRPr="008B05D7">
        <w:rPr>
          <w:b/>
          <w:bCs/>
        </w:rPr>
        <w:t>1.19</w:t>
      </w:r>
      <w:r w:rsidRPr="008B05D7">
        <w:rPr>
          <w:b/>
          <w:bCs/>
        </w:rPr>
        <w:tab/>
        <w:t>Proximity to State Conservation Areas</w:t>
      </w:r>
    </w:p>
    <w:p w14:paraId="0B7B31BA" w14:textId="77777777" w:rsidR="008B05D7" w:rsidRPr="008B05D7" w:rsidRDefault="008B05D7" w:rsidP="008B05D7">
      <w:pPr>
        <w:ind w:left="709" w:right="584"/>
      </w:pPr>
      <w:r w:rsidRPr="008B05D7">
        <w:t>Provide:</w:t>
      </w:r>
    </w:p>
    <w:p w14:paraId="102F6B5D" w14:textId="77777777" w:rsidR="008B05D7" w:rsidRPr="008B05D7" w:rsidRDefault="008B05D7" w:rsidP="00CD51D9">
      <w:pPr>
        <w:numPr>
          <w:ilvl w:val="0"/>
          <w:numId w:val="6"/>
        </w:numPr>
        <w:ind w:left="993" w:right="584" w:hanging="284"/>
      </w:pPr>
      <w:r w:rsidRPr="008B05D7">
        <w:t>information and a map (as per 5.1.1.1) showing proximity to national parks and reserves, private conservation areas, State recognised conservation areas, heritage agreement areas and geological heritage sites; and</w:t>
      </w:r>
    </w:p>
    <w:p w14:paraId="06368A82" w14:textId="77777777" w:rsidR="008B05D7" w:rsidRPr="008B05D7" w:rsidRDefault="008B05D7" w:rsidP="00CD51D9">
      <w:pPr>
        <w:numPr>
          <w:ilvl w:val="0"/>
          <w:numId w:val="6"/>
        </w:numPr>
        <w:ind w:left="993" w:right="584" w:hanging="284"/>
      </w:pPr>
      <w:r w:rsidRPr="008B05D7">
        <w:t xml:space="preserve">information on the relevant plan of management for the </w:t>
      </w:r>
      <w:proofErr w:type="spellStart"/>
      <w:r w:rsidRPr="008B05D7">
        <w:t>Yellabinna</w:t>
      </w:r>
      <w:proofErr w:type="spellEnd"/>
      <w:r w:rsidRPr="008B05D7">
        <w:t xml:space="preserve"> Regional Reserve; and</w:t>
      </w:r>
    </w:p>
    <w:p w14:paraId="756C47C8" w14:textId="77777777" w:rsidR="008B05D7" w:rsidRPr="008B05D7" w:rsidRDefault="008B05D7" w:rsidP="00CD51D9">
      <w:pPr>
        <w:numPr>
          <w:ilvl w:val="0"/>
          <w:numId w:val="6"/>
        </w:numPr>
        <w:ind w:left="993" w:right="584" w:hanging="284"/>
      </w:pPr>
      <w:r w:rsidRPr="008B05D7">
        <w:t xml:space="preserve">a statement as to whether the application area falls within the Adelaide Dolphin Sanctuary, Adelaide International Bird </w:t>
      </w:r>
      <w:proofErr w:type="gramStart"/>
      <w:r w:rsidRPr="008B05D7">
        <w:t>Sanctuary</w:t>
      </w:r>
      <w:proofErr w:type="gramEnd"/>
      <w:r w:rsidRPr="008B05D7">
        <w:t xml:space="preserve"> or a Marine Park.</w:t>
      </w:r>
    </w:p>
    <w:p w14:paraId="560ACA74" w14:textId="77777777" w:rsidR="008B05D7" w:rsidRPr="008B05D7" w:rsidRDefault="008B05D7" w:rsidP="008B05D7">
      <w:pPr>
        <w:ind w:left="992" w:right="584"/>
        <w:rPr>
          <w:i/>
          <w:iCs/>
        </w:rPr>
      </w:pPr>
      <w:r w:rsidRPr="008B05D7">
        <w:rPr>
          <w:i/>
          <w:iCs/>
        </w:rPr>
        <w:t>Note: the proponent may choose to integrate section 1.19 (State matters) and section 1.22 (Commonwealth MNES)</w:t>
      </w:r>
    </w:p>
    <w:p w14:paraId="77059549" w14:textId="77777777" w:rsidR="008B05D7" w:rsidRPr="008B05D7" w:rsidRDefault="008B05D7" w:rsidP="008B05D7">
      <w:pPr>
        <w:ind w:left="709" w:right="584" w:hanging="425"/>
        <w:rPr>
          <w:b/>
          <w:bCs/>
        </w:rPr>
      </w:pPr>
      <w:r w:rsidRPr="008B05D7">
        <w:rPr>
          <w:b/>
          <w:bCs/>
        </w:rPr>
        <w:t>1.20</w:t>
      </w:r>
      <w:r w:rsidRPr="008B05D7">
        <w:rPr>
          <w:b/>
          <w:bCs/>
        </w:rPr>
        <w:tab/>
        <w:t>Pre-existing Site Contamination and Previous Disturbance</w:t>
      </w:r>
    </w:p>
    <w:p w14:paraId="2C3D06DC" w14:textId="77777777" w:rsidR="008B05D7" w:rsidRPr="008B05D7" w:rsidRDefault="008B05D7" w:rsidP="008B05D7">
      <w:pPr>
        <w:ind w:left="709" w:right="584"/>
      </w:pPr>
      <w:r w:rsidRPr="008B05D7">
        <w:t>Provide information and a map (as per 5.1.1.1) showing:</w:t>
      </w:r>
    </w:p>
    <w:p w14:paraId="3C3CEAC8" w14:textId="77777777" w:rsidR="008B05D7" w:rsidRPr="008B05D7" w:rsidRDefault="008B05D7" w:rsidP="00CD51D9">
      <w:pPr>
        <w:numPr>
          <w:ilvl w:val="0"/>
          <w:numId w:val="6"/>
        </w:numPr>
        <w:ind w:left="993" w:right="584" w:hanging="284"/>
      </w:pPr>
      <w:r w:rsidRPr="008B05D7">
        <w:t>any known existing contamination of the site and of any disturbance by previous operations or other activities, including mineral exploration activities.</w:t>
      </w:r>
    </w:p>
    <w:p w14:paraId="0807D1BA" w14:textId="77777777" w:rsidR="008B05D7" w:rsidRPr="008B05D7" w:rsidRDefault="008B05D7" w:rsidP="008B05D7">
      <w:pPr>
        <w:ind w:left="709" w:right="584" w:hanging="425"/>
        <w:rPr>
          <w:b/>
          <w:bCs/>
        </w:rPr>
      </w:pPr>
      <w:r w:rsidRPr="008B05D7">
        <w:rPr>
          <w:b/>
          <w:bCs/>
        </w:rPr>
        <w:t>1.21</w:t>
      </w:r>
      <w:r w:rsidRPr="008B05D7">
        <w:rPr>
          <w:b/>
          <w:bCs/>
        </w:rPr>
        <w:tab/>
        <w:t>Tailings generation and management</w:t>
      </w:r>
    </w:p>
    <w:p w14:paraId="2F058298" w14:textId="77777777" w:rsidR="008B05D7" w:rsidRPr="008B05D7" w:rsidRDefault="008B05D7" w:rsidP="008B05D7">
      <w:pPr>
        <w:ind w:left="709" w:right="584"/>
      </w:pPr>
      <w:r w:rsidRPr="008B05D7">
        <w:t>If tailings generation and management is proposed, the standards set out in Minerals Policy MPOL007 must be used for baseline environmental data collection and material characterisation relating to tailings.</w:t>
      </w:r>
    </w:p>
    <w:p w14:paraId="016FD9A3" w14:textId="77777777" w:rsidR="008B05D7" w:rsidRPr="008B05D7" w:rsidRDefault="008B05D7" w:rsidP="008B05D7">
      <w:pPr>
        <w:ind w:left="709" w:right="584" w:hanging="425"/>
        <w:rPr>
          <w:b/>
          <w:bCs/>
        </w:rPr>
      </w:pPr>
      <w:r w:rsidRPr="008B05D7">
        <w:rPr>
          <w:b/>
          <w:bCs/>
        </w:rPr>
        <w:t>1.22</w:t>
      </w:r>
      <w:r w:rsidRPr="008B05D7">
        <w:rPr>
          <w:b/>
          <w:bCs/>
        </w:rPr>
        <w:tab/>
        <w:t>MNES</w:t>
      </w:r>
    </w:p>
    <w:p w14:paraId="3AFD0294" w14:textId="77777777" w:rsidR="008B05D7" w:rsidRPr="008B05D7" w:rsidRDefault="008B05D7" w:rsidP="008B05D7">
      <w:pPr>
        <w:ind w:left="709" w:right="584"/>
      </w:pPr>
      <w:r w:rsidRPr="008B05D7">
        <w:t>Provide a description of any protected MNES that have the potential to be impacted by the proposed action.</w:t>
      </w:r>
    </w:p>
    <w:p w14:paraId="1758C2BC" w14:textId="77777777" w:rsidR="008B05D7" w:rsidRPr="008B05D7" w:rsidRDefault="008B05D7" w:rsidP="008B05D7">
      <w:pPr>
        <w:ind w:left="709" w:right="584"/>
      </w:pPr>
      <w:r w:rsidRPr="008B05D7">
        <w:t>For listed threatened species and communities, provide a minimum of:</w:t>
      </w:r>
    </w:p>
    <w:p w14:paraId="43335281" w14:textId="77777777" w:rsidR="008B05D7" w:rsidRPr="008B05D7" w:rsidRDefault="008B05D7" w:rsidP="00CD51D9">
      <w:pPr>
        <w:numPr>
          <w:ilvl w:val="0"/>
          <w:numId w:val="6"/>
        </w:numPr>
        <w:ind w:left="993" w:right="584" w:hanging="284"/>
      </w:pPr>
      <w:r w:rsidRPr="008B05D7">
        <w:t xml:space="preserve">Information on the abundance, distribution, ecology and habitat preference for each listed species or </w:t>
      </w:r>
      <w:proofErr w:type="gramStart"/>
      <w:r w:rsidRPr="008B05D7">
        <w:t>community;</w:t>
      </w:r>
      <w:proofErr w:type="gramEnd"/>
    </w:p>
    <w:p w14:paraId="22F0FF26" w14:textId="77777777" w:rsidR="008B05D7" w:rsidRPr="008B05D7" w:rsidRDefault="008B05D7" w:rsidP="00CD51D9">
      <w:pPr>
        <w:numPr>
          <w:ilvl w:val="0"/>
          <w:numId w:val="6"/>
        </w:numPr>
        <w:ind w:left="993" w:right="584" w:hanging="284"/>
      </w:pPr>
      <w:r w:rsidRPr="008B05D7">
        <w:t xml:space="preserve">quantification of the extent of habitat and the number of individuals </w:t>
      </w:r>
      <w:proofErr w:type="gramStart"/>
      <w:r w:rsidRPr="008B05D7">
        <w:t>present</w:t>
      </w:r>
      <w:proofErr w:type="gramEnd"/>
      <w:r w:rsidRPr="008B05D7">
        <w:t>, or historical patterns of use within the proposed project area and surrounds (including mapping identified known and/or potential habitat);</w:t>
      </w:r>
    </w:p>
    <w:p w14:paraId="127917F2" w14:textId="77777777" w:rsidR="008B05D7" w:rsidRPr="008B05D7" w:rsidRDefault="008B05D7" w:rsidP="00CD51D9">
      <w:pPr>
        <w:numPr>
          <w:ilvl w:val="0"/>
          <w:numId w:val="6"/>
        </w:numPr>
        <w:ind w:left="993" w:right="584" w:hanging="284"/>
      </w:pPr>
      <w:r w:rsidRPr="008B05D7">
        <w:t xml:space="preserve">assessment of the quality and importance of known or potential habitat for the relevant listed species or community within the proposed application area and </w:t>
      </w:r>
      <w:proofErr w:type="gramStart"/>
      <w:r w:rsidRPr="008B05D7">
        <w:t>surrounds;</w:t>
      </w:r>
      <w:proofErr w:type="gramEnd"/>
    </w:p>
    <w:p w14:paraId="4A9848CC" w14:textId="77777777" w:rsidR="008B05D7" w:rsidRPr="008B05D7" w:rsidRDefault="008B05D7" w:rsidP="00CD51D9">
      <w:pPr>
        <w:numPr>
          <w:ilvl w:val="0"/>
          <w:numId w:val="6"/>
        </w:numPr>
        <w:ind w:left="993" w:right="584" w:hanging="284"/>
      </w:pPr>
      <w:r w:rsidRPr="008B05D7">
        <w:t>information detailing the locations of known populations of species, and any historical records of individuals within the proposed application area, if available.</w:t>
      </w:r>
    </w:p>
    <w:p w14:paraId="4F2DA88E" w14:textId="77777777" w:rsidR="008B05D7" w:rsidRPr="008B05D7" w:rsidRDefault="008B05D7" w:rsidP="008B05D7">
      <w:pPr>
        <w:ind w:left="709" w:right="584"/>
      </w:pPr>
      <w:r w:rsidRPr="008B05D7">
        <w:t xml:space="preserve">Provide information about the resources and expertise used to identify and assess environmental values on site and an assessment on the adequacy of any surveys undertaken, in particular the extent to which these surveys were appropriate to key protected matters and the relevant conservation </w:t>
      </w:r>
      <w:proofErr w:type="gramStart"/>
      <w:r w:rsidRPr="008B05D7">
        <w:t>advices</w:t>
      </w:r>
      <w:proofErr w:type="gramEnd"/>
      <w:r w:rsidRPr="008B05D7">
        <w:t>, recovery plans, threat abatement plans and survey guidelines where applicable.</w:t>
      </w:r>
    </w:p>
    <w:p w14:paraId="25A81F63" w14:textId="77777777" w:rsidR="008B05D7" w:rsidRPr="008B05D7" w:rsidRDefault="008B05D7" w:rsidP="008B05D7">
      <w:pPr>
        <w:ind w:left="709" w:right="584"/>
      </w:pPr>
      <w:r w:rsidRPr="008B05D7">
        <w:t>(</w:t>
      </w:r>
      <w:proofErr w:type="gramStart"/>
      <w:r w:rsidRPr="008B05D7">
        <w:t>note</w:t>
      </w:r>
      <w:proofErr w:type="gramEnd"/>
      <w:r w:rsidRPr="008B05D7">
        <w:t xml:space="preserve">: The relevant matters that must be carried forward into the Mining Proposal will be based on the criteria set out in the Commonwealth Significant Impact Guidelines) </w:t>
      </w:r>
    </w:p>
    <w:p w14:paraId="3DC8DD9A" w14:textId="77777777" w:rsidR="008B05D7" w:rsidRPr="008B05D7" w:rsidRDefault="008B05D7" w:rsidP="00CD51D9">
      <w:pPr>
        <w:numPr>
          <w:ilvl w:val="0"/>
          <w:numId w:val="8"/>
        </w:numPr>
        <w:ind w:left="284" w:right="584" w:hanging="284"/>
        <w:rPr>
          <w:b/>
          <w:bCs/>
        </w:rPr>
      </w:pPr>
      <w:r w:rsidRPr="008B05D7">
        <w:rPr>
          <w:b/>
          <w:bCs/>
        </w:rPr>
        <w:t>DESCRIPTION OF THE PROPOSED OPERATIONS</w:t>
      </w:r>
    </w:p>
    <w:p w14:paraId="5DEA1F1B" w14:textId="77777777" w:rsidR="008B05D7" w:rsidRPr="008B05D7" w:rsidRDefault="008B05D7" w:rsidP="008B05D7">
      <w:pPr>
        <w:ind w:left="284" w:right="584"/>
      </w:pPr>
      <w:r w:rsidRPr="008B05D7">
        <w:t>In specifying the nature and extent of the authorised operations that are proposed in accordance with section 36(1)(c)(</w:t>
      </w:r>
      <w:proofErr w:type="spellStart"/>
      <w:r w:rsidRPr="008B05D7">
        <w:t>i</w:t>
      </w:r>
      <w:proofErr w:type="spellEnd"/>
      <w:r w:rsidRPr="008B05D7">
        <w:t xml:space="preserve">) of the </w:t>
      </w:r>
      <w:r w:rsidRPr="008B05D7">
        <w:rPr>
          <w:i/>
          <w:iCs/>
        </w:rPr>
        <w:t>Mining Act 1971</w:t>
      </w:r>
      <w:r w:rsidRPr="008B05D7">
        <w:t xml:space="preserve">, the Minister determines in accordance with regulation 46(6)(e) of the </w:t>
      </w:r>
      <w:r w:rsidRPr="008B05D7">
        <w:rPr>
          <w:i/>
          <w:iCs/>
        </w:rPr>
        <w:t>Mining Regulations 2020</w:t>
      </w:r>
      <w:r w:rsidRPr="008B05D7">
        <w:t xml:space="preserve"> that a proposal must include a description of the proposed operations as set out in this Terms of Reference. Each of the elements listed in clauses 2.1 2.10 must be described only to the extent that they apply to the proposed </w:t>
      </w:r>
      <w:proofErr w:type="gramStart"/>
      <w:r w:rsidRPr="008B05D7">
        <w:t>mine</w:t>
      </w:r>
      <w:proofErr w:type="gramEnd"/>
      <w:r w:rsidRPr="008B05D7">
        <w:t xml:space="preserve"> operation.</w:t>
      </w:r>
    </w:p>
    <w:p w14:paraId="79B8378E" w14:textId="77777777" w:rsidR="008B05D7" w:rsidRPr="008B05D7" w:rsidRDefault="008B05D7" w:rsidP="008B05D7">
      <w:pPr>
        <w:ind w:left="709" w:right="584" w:hanging="425"/>
        <w:rPr>
          <w:b/>
          <w:bCs/>
        </w:rPr>
      </w:pPr>
      <w:r w:rsidRPr="008B05D7">
        <w:rPr>
          <w:b/>
          <w:bCs/>
        </w:rPr>
        <w:t>2.1</w:t>
      </w:r>
      <w:r w:rsidRPr="008B05D7">
        <w:rPr>
          <w:b/>
          <w:bCs/>
        </w:rPr>
        <w:tab/>
        <w:t>General Description and Maps/Plans of Operations</w:t>
      </w:r>
    </w:p>
    <w:p w14:paraId="2B38403E" w14:textId="77777777" w:rsidR="008B05D7" w:rsidRPr="008B05D7" w:rsidRDefault="008B05D7" w:rsidP="008B05D7">
      <w:pPr>
        <w:ind w:left="709" w:right="584"/>
      </w:pPr>
      <w:r w:rsidRPr="008B05D7">
        <w:t xml:space="preserve">Provide a summary description of all elements of the proposed operation, including mining, </w:t>
      </w:r>
      <w:proofErr w:type="gramStart"/>
      <w:r w:rsidRPr="008B05D7">
        <w:t>processing</w:t>
      </w:r>
      <w:proofErr w:type="gramEnd"/>
      <w:r w:rsidRPr="008B05D7">
        <w:t xml:space="preserve"> and waste management (include maps/plans and cross sections as per 5.1.2 and 5.2.2).</w:t>
      </w:r>
    </w:p>
    <w:p w14:paraId="28055587" w14:textId="77777777" w:rsidR="008B05D7" w:rsidRPr="008B05D7" w:rsidRDefault="008B05D7" w:rsidP="008B05D7">
      <w:pPr>
        <w:ind w:left="1276" w:right="584" w:hanging="567"/>
        <w:rPr>
          <w:b/>
          <w:bCs/>
        </w:rPr>
      </w:pPr>
      <w:r w:rsidRPr="008B05D7">
        <w:rPr>
          <w:b/>
          <w:bCs/>
        </w:rPr>
        <w:t>2.1.1</w:t>
      </w:r>
      <w:r w:rsidRPr="008B05D7">
        <w:rPr>
          <w:b/>
          <w:bCs/>
        </w:rPr>
        <w:tab/>
        <w:t>Options</w:t>
      </w:r>
    </w:p>
    <w:p w14:paraId="6FAEEF10" w14:textId="77777777" w:rsidR="008B05D7" w:rsidRPr="008B05D7" w:rsidRDefault="008B05D7" w:rsidP="008B05D7">
      <w:pPr>
        <w:ind w:left="1276"/>
        <w:rPr>
          <w:rFonts w:eastAsia="Times New Roman"/>
          <w:szCs w:val="17"/>
        </w:rPr>
      </w:pPr>
      <w:r w:rsidRPr="008B05D7">
        <w:rPr>
          <w:rFonts w:eastAsia="Times New Roman"/>
          <w:szCs w:val="17"/>
        </w:rPr>
        <w:t xml:space="preserve">Provide a summary description of relevant options considered for mining, </w:t>
      </w:r>
      <w:proofErr w:type="gramStart"/>
      <w:r w:rsidRPr="008B05D7">
        <w:rPr>
          <w:rFonts w:eastAsia="Times New Roman"/>
          <w:szCs w:val="17"/>
        </w:rPr>
        <w:t>processing</w:t>
      </w:r>
      <w:proofErr w:type="gramEnd"/>
      <w:r w:rsidRPr="008B05D7">
        <w:rPr>
          <w:rFonts w:eastAsia="Times New Roman"/>
          <w:szCs w:val="17"/>
        </w:rPr>
        <w:t xml:space="preserve"> and mine waste management strategies, and provide justification for the chosen strategies, including a description of any elimination or substitution strategies that have been adopted to control a hazard in order to protect the environment.</w:t>
      </w:r>
    </w:p>
    <w:p w14:paraId="25161C8B" w14:textId="77777777" w:rsidR="008B05D7" w:rsidRPr="008B05D7" w:rsidRDefault="008B05D7" w:rsidP="008B05D7">
      <w:pPr>
        <w:ind w:left="1276" w:right="584"/>
      </w:pPr>
      <w:r w:rsidRPr="008B05D7">
        <w:t>If tailings generation and management is proposed, relevant tailings options (including TSF site locations) must be analysed using an appropriate multi-criteria assessment tool. The results of the multi-criteria assessment must be provided.</w:t>
      </w:r>
    </w:p>
    <w:p w14:paraId="5C51D158" w14:textId="77777777" w:rsidR="008B05D7" w:rsidRPr="008B05D7" w:rsidRDefault="008B05D7" w:rsidP="008B05D7">
      <w:pPr>
        <w:ind w:left="709" w:right="584" w:hanging="425"/>
        <w:rPr>
          <w:b/>
          <w:bCs/>
        </w:rPr>
      </w:pPr>
      <w:r w:rsidRPr="008B05D7">
        <w:rPr>
          <w:b/>
          <w:bCs/>
        </w:rPr>
        <w:lastRenderedPageBreak/>
        <w:t>2.2</w:t>
      </w:r>
      <w:r w:rsidRPr="008B05D7">
        <w:rPr>
          <w:b/>
          <w:bCs/>
        </w:rPr>
        <w:tab/>
        <w:t>Reserves, Products and Market</w:t>
      </w:r>
    </w:p>
    <w:p w14:paraId="49D8F66F" w14:textId="77777777" w:rsidR="008B05D7" w:rsidRPr="008B05D7" w:rsidRDefault="008B05D7" w:rsidP="008B05D7">
      <w:pPr>
        <w:ind w:left="1276" w:right="584" w:hanging="567"/>
        <w:rPr>
          <w:b/>
          <w:bCs/>
        </w:rPr>
      </w:pPr>
      <w:r w:rsidRPr="008B05D7">
        <w:rPr>
          <w:b/>
          <w:bCs/>
        </w:rPr>
        <w:t>2.2.1</w:t>
      </w:r>
      <w:r w:rsidRPr="008B05D7">
        <w:rPr>
          <w:b/>
          <w:bCs/>
        </w:rPr>
        <w:tab/>
        <w:t>Ore Reserves or Mineral Resources (or both)</w:t>
      </w:r>
    </w:p>
    <w:p w14:paraId="2372D585" w14:textId="77777777" w:rsidR="008B05D7" w:rsidRPr="008B05D7" w:rsidRDefault="008B05D7" w:rsidP="008B05D7">
      <w:pPr>
        <w:ind w:left="1276"/>
        <w:rPr>
          <w:rFonts w:eastAsia="Times New Roman"/>
          <w:szCs w:val="17"/>
        </w:rPr>
      </w:pPr>
      <w:r w:rsidRPr="008B05D7">
        <w:rPr>
          <w:rFonts w:eastAsia="Times New Roman"/>
          <w:szCs w:val="17"/>
        </w:rPr>
        <w:t>Provide:</w:t>
      </w:r>
    </w:p>
    <w:p w14:paraId="077616F4" w14:textId="77777777" w:rsidR="008B05D7" w:rsidRPr="008B05D7" w:rsidRDefault="008B05D7" w:rsidP="00CD51D9">
      <w:pPr>
        <w:numPr>
          <w:ilvl w:val="0"/>
          <w:numId w:val="6"/>
        </w:numPr>
        <w:ind w:left="1560" w:right="584" w:hanging="284"/>
      </w:pPr>
      <w:r w:rsidRPr="008B05D7">
        <w:t>a statement of the current Australasian Joint Ore Reserves Committee (JORC) compliant ore reserve or mineral resource estimates (or both) in the application area; and</w:t>
      </w:r>
    </w:p>
    <w:p w14:paraId="585B34A1" w14:textId="77777777" w:rsidR="008B05D7" w:rsidRPr="008B05D7" w:rsidRDefault="008B05D7" w:rsidP="00CD51D9">
      <w:pPr>
        <w:numPr>
          <w:ilvl w:val="0"/>
          <w:numId w:val="6"/>
        </w:numPr>
        <w:ind w:left="1560" w:right="584" w:hanging="284"/>
      </w:pPr>
      <w:r w:rsidRPr="008B05D7">
        <w:t xml:space="preserve">a statement of what reserve and/or resource forms the basis for the application; or (if a JORC compliant reserve or resource (or both) has not been </w:t>
      </w:r>
      <w:proofErr w:type="gramStart"/>
      <w:r w:rsidRPr="008B05D7">
        <w:t>reported</w:t>
      </w:r>
      <w:proofErr w:type="gramEnd"/>
    </w:p>
    <w:p w14:paraId="3DFEE1D9" w14:textId="77777777" w:rsidR="008B05D7" w:rsidRPr="008B05D7" w:rsidRDefault="008B05D7" w:rsidP="00CD51D9">
      <w:pPr>
        <w:numPr>
          <w:ilvl w:val="0"/>
          <w:numId w:val="6"/>
        </w:numPr>
        <w:ind w:left="1560" w:right="584" w:hanging="284"/>
      </w:pPr>
      <w:r w:rsidRPr="008B05D7">
        <w:t>an estimate of the resource to be mined and the basis of this estimate.</w:t>
      </w:r>
    </w:p>
    <w:p w14:paraId="762B281B" w14:textId="77777777" w:rsidR="008B05D7" w:rsidRPr="008B05D7" w:rsidRDefault="008B05D7" w:rsidP="008B05D7">
      <w:pPr>
        <w:ind w:left="1276"/>
        <w:rPr>
          <w:rFonts w:eastAsia="Times New Roman"/>
          <w:szCs w:val="17"/>
        </w:rPr>
      </w:pPr>
      <w:r w:rsidRPr="008B05D7">
        <w:rPr>
          <w:rFonts w:eastAsia="Times New Roman"/>
          <w:szCs w:val="17"/>
        </w:rPr>
        <w:t>Provide steps that have been taken to ensure proposed mining operations will not sterilize/prevent future extraction of mineral resources.</w:t>
      </w:r>
    </w:p>
    <w:p w14:paraId="70AE91AF" w14:textId="77777777" w:rsidR="008B05D7" w:rsidRPr="008B05D7" w:rsidRDefault="008B05D7" w:rsidP="008B05D7">
      <w:pPr>
        <w:ind w:left="1276" w:right="584" w:hanging="567"/>
        <w:rPr>
          <w:b/>
          <w:bCs/>
        </w:rPr>
      </w:pPr>
      <w:r w:rsidRPr="008B05D7">
        <w:rPr>
          <w:b/>
          <w:bCs/>
        </w:rPr>
        <w:t>2.2.2</w:t>
      </w:r>
      <w:r w:rsidRPr="008B05D7">
        <w:rPr>
          <w:b/>
          <w:bCs/>
        </w:rPr>
        <w:tab/>
        <w:t>Production Rate and Products</w:t>
      </w:r>
    </w:p>
    <w:p w14:paraId="7417ECC5" w14:textId="77777777" w:rsidR="008B05D7" w:rsidRPr="008B05D7" w:rsidRDefault="008B05D7" w:rsidP="008B05D7">
      <w:pPr>
        <w:ind w:left="1276"/>
        <w:rPr>
          <w:rFonts w:eastAsia="Times New Roman"/>
          <w:szCs w:val="17"/>
        </w:rPr>
      </w:pPr>
      <w:r w:rsidRPr="008B05D7">
        <w:rPr>
          <w:rFonts w:eastAsia="Times New Roman"/>
          <w:szCs w:val="17"/>
        </w:rPr>
        <w:t>Provide:</w:t>
      </w:r>
    </w:p>
    <w:p w14:paraId="54E327B1" w14:textId="77777777" w:rsidR="008B05D7" w:rsidRPr="008B05D7" w:rsidRDefault="008B05D7" w:rsidP="00CD51D9">
      <w:pPr>
        <w:numPr>
          <w:ilvl w:val="0"/>
          <w:numId w:val="6"/>
        </w:numPr>
        <w:ind w:left="1560" w:right="584" w:hanging="284"/>
      </w:pPr>
      <w:r w:rsidRPr="008B05D7">
        <w:t xml:space="preserve">a statement of the relevant commodities that are proposed to be extracted, recovered, processed and sold, and the expected market or end </w:t>
      </w:r>
      <w:proofErr w:type="gramStart"/>
      <w:r w:rsidRPr="008B05D7">
        <w:t>use;</w:t>
      </w:r>
      <w:proofErr w:type="gramEnd"/>
    </w:p>
    <w:p w14:paraId="2976A152" w14:textId="77777777" w:rsidR="008B05D7" w:rsidRPr="008B05D7" w:rsidRDefault="008B05D7" w:rsidP="00CD51D9">
      <w:pPr>
        <w:numPr>
          <w:ilvl w:val="0"/>
          <w:numId w:val="6"/>
        </w:numPr>
        <w:ind w:left="1560" w:right="584" w:hanging="284"/>
      </w:pPr>
      <w:r w:rsidRPr="008B05D7">
        <w:t xml:space="preserve">a statement of any other commodities </w:t>
      </w:r>
      <w:proofErr w:type="gramStart"/>
      <w:r w:rsidRPr="008B05D7">
        <w:t>present</w:t>
      </w:r>
      <w:proofErr w:type="gramEnd"/>
      <w:r w:rsidRPr="008B05D7">
        <w:t xml:space="preserve"> in the application area that are not proposed to be recovered for sale, and the reasons for this decision;</w:t>
      </w:r>
    </w:p>
    <w:p w14:paraId="47178F78" w14:textId="77777777" w:rsidR="008B05D7" w:rsidRPr="008B05D7" w:rsidRDefault="008B05D7" w:rsidP="00CD51D9">
      <w:pPr>
        <w:numPr>
          <w:ilvl w:val="0"/>
          <w:numId w:val="6"/>
        </w:numPr>
        <w:ind w:left="1560" w:right="584" w:hanging="284"/>
      </w:pPr>
      <w:r w:rsidRPr="008B05D7">
        <w:t>a quantitative estimate of production of mine gate product(s) for the life of mine, and a schedule of the annual production of mine gate product(s); and</w:t>
      </w:r>
    </w:p>
    <w:p w14:paraId="6DE7CFC6" w14:textId="77777777" w:rsidR="008B05D7" w:rsidRPr="008B05D7" w:rsidRDefault="008B05D7" w:rsidP="00CD51D9">
      <w:pPr>
        <w:numPr>
          <w:ilvl w:val="0"/>
          <w:numId w:val="6"/>
        </w:numPr>
        <w:ind w:left="1560" w:right="584" w:hanging="284"/>
      </w:pPr>
      <w:r w:rsidRPr="008B05D7">
        <w:t>a statement if any extractive minerals (as defined by Section 6 of the Mining Act 1971) will leave the lease.</w:t>
      </w:r>
    </w:p>
    <w:p w14:paraId="711ACF52" w14:textId="77777777" w:rsidR="008B05D7" w:rsidRPr="008B05D7" w:rsidRDefault="008B05D7" w:rsidP="008B05D7">
      <w:pPr>
        <w:ind w:left="709" w:right="584" w:hanging="425"/>
        <w:rPr>
          <w:b/>
          <w:bCs/>
        </w:rPr>
      </w:pPr>
      <w:r w:rsidRPr="008B05D7">
        <w:rPr>
          <w:b/>
          <w:bCs/>
        </w:rPr>
        <w:t>2.3</w:t>
      </w:r>
      <w:r w:rsidRPr="008B05D7">
        <w:rPr>
          <w:b/>
          <w:bCs/>
        </w:rPr>
        <w:tab/>
        <w:t>Exploration Activities</w:t>
      </w:r>
    </w:p>
    <w:p w14:paraId="2C906850" w14:textId="77777777" w:rsidR="008B05D7" w:rsidRPr="008B05D7" w:rsidRDefault="008B05D7" w:rsidP="008B05D7">
      <w:pPr>
        <w:ind w:left="709"/>
        <w:rPr>
          <w:rFonts w:eastAsia="Times New Roman"/>
          <w:szCs w:val="17"/>
        </w:rPr>
      </w:pPr>
      <w:r w:rsidRPr="008B05D7">
        <w:rPr>
          <w:rFonts w:eastAsia="Times New Roman"/>
          <w:szCs w:val="17"/>
        </w:rPr>
        <w:t>Provide information that details all exploration activities to be undertaken within the application area as a part of the proposed mining operation, including:</w:t>
      </w:r>
    </w:p>
    <w:p w14:paraId="3AFE91B7" w14:textId="77777777" w:rsidR="008B05D7" w:rsidRPr="008B05D7" w:rsidRDefault="008B05D7" w:rsidP="00CD51D9">
      <w:pPr>
        <w:numPr>
          <w:ilvl w:val="0"/>
          <w:numId w:val="6"/>
        </w:numPr>
        <w:ind w:left="993" w:right="584" w:hanging="284"/>
      </w:pPr>
      <w:r w:rsidRPr="008B05D7">
        <w:t>purpose of the activities (</w:t>
      </w:r>
      <w:proofErr w:type="gramStart"/>
      <w:r w:rsidRPr="008B05D7">
        <w:t>i.e.</w:t>
      </w:r>
      <w:proofErr w:type="gramEnd"/>
      <w:r w:rsidRPr="008B05D7">
        <w:t xml:space="preserve"> resource drill-out or resource extension); types of drilling;</w:t>
      </w:r>
    </w:p>
    <w:p w14:paraId="5328EC5A" w14:textId="77777777" w:rsidR="008B05D7" w:rsidRPr="008B05D7" w:rsidRDefault="008B05D7" w:rsidP="00CD51D9">
      <w:pPr>
        <w:numPr>
          <w:ilvl w:val="0"/>
          <w:numId w:val="6"/>
        </w:numPr>
        <w:ind w:left="993" w:right="584" w:hanging="284"/>
      </w:pPr>
      <w:r w:rsidRPr="008B05D7">
        <w:t xml:space="preserve">geophysical techniques likely to be </w:t>
      </w:r>
      <w:proofErr w:type="gramStart"/>
      <w:r w:rsidRPr="008B05D7">
        <w:t>used;</w:t>
      </w:r>
      <w:proofErr w:type="gramEnd"/>
    </w:p>
    <w:p w14:paraId="64000E7D" w14:textId="77777777" w:rsidR="008B05D7" w:rsidRPr="008B05D7" w:rsidRDefault="008B05D7" w:rsidP="00CD51D9">
      <w:pPr>
        <w:numPr>
          <w:ilvl w:val="0"/>
          <w:numId w:val="6"/>
        </w:numPr>
        <w:ind w:left="993" w:right="584" w:hanging="284"/>
      </w:pPr>
      <w:r w:rsidRPr="008B05D7">
        <w:t>earthworks required to conduct exploration activities; equipment required to conduct exploration activities; and</w:t>
      </w:r>
    </w:p>
    <w:p w14:paraId="7138AA6C" w14:textId="77777777" w:rsidR="008B05D7" w:rsidRPr="008B05D7" w:rsidRDefault="008B05D7" w:rsidP="00CD51D9">
      <w:pPr>
        <w:numPr>
          <w:ilvl w:val="0"/>
          <w:numId w:val="6"/>
        </w:numPr>
        <w:ind w:left="993" w:right="584" w:hanging="284"/>
      </w:pPr>
      <w:r w:rsidRPr="008B05D7">
        <w:t>rehabilitation methods for exploration works (including that not yet rehabilitated from previous tenure).</w:t>
      </w:r>
    </w:p>
    <w:p w14:paraId="25EEE959" w14:textId="77777777" w:rsidR="008B05D7" w:rsidRPr="008B05D7" w:rsidRDefault="008B05D7" w:rsidP="008B05D7">
      <w:pPr>
        <w:ind w:left="709" w:right="584" w:hanging="425"/>
        <w:rPr>
          <w:b/>
          <w:bCs/>
        </w:rPr>
      </w:pPr>
      <w:r w:rsidRPr="008B05D7">
        <w:rPr>
          <w:b/>
          <w:bCs/>
        </w:rPr>
        <w:t>2.4</w:t>
      </w:r>
      <w:r w:rsidRPr="008B05D7">
        <w:rPr>
          <w:b/>
          <w:bCs/>
        </w:rPr>
        <w:tab/>
        <w:t>Mining Activities</w:t>
      </w:r>
    </w:p>
    <w:p w14:paraId="597AB566" w14:textId="77777777" w:rsidR="008B05D7" w:rsidRPr="008B05D7" w:rsidRDefault="008B05D7" w:rsidP="008B05D7">
      <w:pPr>
        <w:ind w:left="1276" w:right="584" w:hanging="567"/>
        <w:rPr>
          <w:b/>
          <w:bCs/>
        </w:rPr>
      </w:pPr>
      <w:r w:rsidRPr="008B05D7">
        <w:rPr>
          <w:b/>
          <w:bCs/>
        </w:rPr>
        <w:t>2.4.1</w:t>
      </w:r>
      <w:r w:rsidRPr="008B05D7">
        <w:rPr>
          <w:b/>
          <w:bCs/>
        </w:rPr>
        <w:tab/>
        <w:t>Type or Types of Proposed Mining Operation to be Carried Out</w:t>
      </w:r>
    </w:p>
    <w:p w14:paraId="538E017D" w14:textId="77777777" w:rsidR="008B05D7" w:rsidRPr="008B05D7" w:rsidRDefault="008B05D7" w:rsidP="008B05D7">
      <w:pPr>
        <w:ind w:left="1276"/>
        <w:rPr>
          <w:rFonts w:eastAsia="Times New Roman"/>
          <w:szCs w:val="17"/>
        </w:rPr>
      </w:pPr>
      <w:r w:rsidRPr="008B05D7">
        <w:rPr>
          <w:rFonts w:eastAsia="Times New Roman"/>
          <w:szCs w:val="17"/>
        </w:rPr>
        <w:t xml:space="preserve">Provide a clear statement on the type or types of mining operation proposed to be carried out, such as: </w:t>
      </w:r>
    </w:p>
    <w:p w14:paraId="09DC06C8" w14:textId="77777777" w:rsidR="008B05D7" w:rsidRPr="008B05D7" w:rsidRDefault="008B05D7" w:rsidP="00CD51D9">
      <w:pPr>
        <w:numPr>
          <w:ilvl w:val="0"/>
          <w:numId w:val="6"/>
        </w:numPr>
        <w:ind w:left="1560" w:right="584" w:hanging="284"/>
      </w:pPr>
      <w:r w:rsidRPr="008B05D7">
        <w:t>the mining method(s) to be adopted.</w:t>
      </w:r>
    </w:p>
    <w:p w14:paraId="58FCEF7C" w14:textId="77777777" w:rsidR="008B05D7" w:rsidRPr="008B05D7" w:rsidRDefault="008B05D7" w:rsidP="008B05D7">
      <w:pPr>
        <w:ind w:left="1276" w:right="584" w:hanging="567"/>
        <w:rPr>
          <w:b/>
          <w:bCs/>
        </w:rPr>
      </w:pPr>
      <w:r w:rsidRPr="008B05D7">
        <w:rPr>
          <w:b/>
          <w:bCs/>
        </w:rPr>
        <w:t>2.4.2</w:t>
      </w:r>
      <w:r w:rsidRPr="008B05D7">
        <w:rPr>
          <w:b/>
          <w:bCs/>
        </w:rPr>
        <w:tab/>
        <w:t>Open Pit</w:t>
      </w:r>
    </w:p>
    <w:p w14:paraId="7A7C572A" w14:textId="77777777" w:rsidR="008B05D7" w:rsidRPr="008B05D7" w:rsidRDefault="008B05D7" w:rsidP="008B05D7">
      <w:pPr>
        <w:ind w:left="1276"/>
        <w:rPr>
          <w:rFonts w:eastAsia="Times New Roman"/>
          <w:szCs w:val="17"/>
        </w:rPr>
      </w:pPr>
      <w:r w:rsidRPr="008B05D7">
        <w:rPr>
          <w:rFonts w:eastAsia="Times New Roman"/>
          <w:szCs w:val="17"/>
        </w:rPr>
        <w:t xml:space="preserve">Describe proposed open pit workings, including (but not limited to): </w:t>
      </w:r>
    </w:p>
    <w:p w14:paraId="0F28CE69" w14:textId="77777777" w:rsidR="008B05D7" w:rsidRPr="008B05D7" w:rsidRDefault="008B05D7" w:rsidP="00CD51D9">
      <w:pPr>
        <w:numPr>
          <w:ilvl w:val="0"/>
          <w:numId w:val="6"/>
        </w:numPr>
        <w:ind w:left="1560" w:right="584" w:hanging="284"/>
      </w:pPr>
      <w:r w:rsidRPr="008B05D7">
        <w:t xml:space="preserve">overall pit wall angles, bench height, berm </w:t>
      </w:r>
      <w:proofErr w:type="gramStart"/>
      <w:r w:rsidRPr="008B05D7">
        <w:t>width;</w:t>
      </w:r>
      <w:proofErr w:type="gramEnd"/>
    </w:p>
    <w:p w14:paraId="2B835834" w14:textId="77777777" w:rsidR="008B05D7" w:rsidRPr="008B05D7" w:rsidRDefault="008B05D7" w:rsidP="00CD51D9">
      <w:pPr>
        <w:numPr>
          <w:ilvl w:val="0"/>
          <w:numId w:val="6"/>
        </w:numPr>
        <w:ind w:left="1560" w:right="584" w:hanging="284"/>
      </w:pPr>
      <w:r w:rsidRPr="008B05D7">
        <w:t xml:space="preserve">dimensions and depth of </w:t>
      </w:r>
      <w:proofErr w:type="gramStart"/>
      <w:r w:rsidRPr="008B05D7">
        <w:t>pit;</w:t>
      </w:r>
      <w:proofErr w:type="gramEnd"/>
      <w:r w:rsidRPr="008B05D7">
        <w:t xml:space="preserve"> </w:t>
      </w:r>
    </w:p>
    <w:p w14:paraId="68DB965C" w14:textId="77777777" w:rsidR="008B05D7" w:rsidRPr="008B05D7" w:rsidRDefault="008B05D7" w:rsidP="00CD51D9">
      <w:pPr>
        <w:numPr>
          <w:ilvl w:val="0"/>
          <w:numId w:val="6"/>
        </w:numPr>
        <w:ind w:left="1560" w:right="584" w:hanging="284"/>
      </w:pPr>
      <w:r w:rsidRPr="008B05D7">
        <w:t>access ramps; and</w:t>
      </w:r>
    </w:p>
    <w:p w14:paraId="4B242E99" w14:textId="77777777" w:rsidR="008B05D7" w:rsidRPr="008B05D7" w:rsidRDefault="008B05D7" w:rsidP="00CD51D9">
      <w:pPr>
        <w:numPr>
          <w:ilvl w:val="0"/>
          <w:numId w:val="6"/>
        </w:numPr>
        <w:ind w:left="1560" w:right="584" w:hanging="284"/>
      </w:pPr>
      <w:r w:rsidRPr="008B05D7">
        <w:t>maps, plans and cross-sections (as per 5.1.2 and 5.2.2).</w:t>
      </w:r>
    </w:p>
    <w:p w14:paraId="461C81FE" w14:textId="77777777" w:rsidR="008B05D7" w:rsidRPr="008B05D7" w:rsidRDefault="008B05D7" w:rsidP="008B05D7">
      <w:pPr>
        <w:ind w:left="1276" w:right="584" w:hanging="567"/>
        <w:rPr>
          <w:b/>
          <w:bCs/>
        </w:rPr>
      </w:pPr>
      <w:r w:rsidRPr="008B05D7">
        <w:rPr>
          <w:b/>
          <w:bCs/>
        </w:rPr>
        <w:t>2.4.3</w:t>
      </w:r>
      <w:r w:rsidRPr="008B05D7">
        <w:rPr>
          <w:b/>
          <w:bCs/>
        </w:rPr>
        <w:tab/>
        <w:t>Material Movements</w:t>
      </w:r>
    </w:p>
    <w:p w14:paraId="4EB3C204" w14:textId="77777777" w:rsidR="008B05D7" w:rsidRPr="008B05D7" w:rsidRDefault="008B05D7" w:rsidP="008B05D7">
      <w:pPr>
        <w:ind w:left="1276"/>
        <w:rPr>
          <w:rFonts w:eastAsia="Times New Roman"/>
          <w:szCs w:val="17"/>
        </w:rPr>
      </w:pPr>
      <w:r w:rsidRPr="008B05D7">
        <w:rPr>
          <w:rFonts w:eastAsia="Times New Roman"/>
          <w:szCs w:val="17"/>
        </w:rPr>
        <w:t>Provide:</w:t>
      </w:r>
    </w:p>
    <w:p w14:paraId="6126FE00" w14:textId="77777777" w:rsidR="008B05D7" w:rsidRPr="008B05D7" w:rsidRDefault="008B05D7" w:rsidP="00CD51D9">
      <w:pPr>
        <w:numPr>
          <w:ilvl w:val="0"/>
          <w:numId w:val="6"/>
        </w:numPr>
        <w:ind w:left="1560" w:right="584" w:hanging="284"/>
      </w:pPr>
      <w:r w:rsidRPr="008B05D7">
        <w:t>expected life of mine (including scope for extension</w:t>
      </w:r>
      <w:proofErr w:type="gramStart"/>
      <w:r w:rsidRPr="008B05D7">
        <w:t>);</w:t>
      </w:r>
      <w:proofErr w:type="gramEnd"/>
    </w:p>
    <w:p w14:paraId="2FEB2B14" w14:textId="77777777" w:rsidR="008B05D7" w:rsidRPr="008B05D7" w:rsidRDefault="008B05D7" w:rsidP="00CD51D9">
      <w:pPr>
        <w:numPr>
          <w:ilvl w:val="0"/>
          <w:numId w:val="6"/>
        </w:numPr>
        <w:ind w:left="1560" w:right="584" w:hanging="284"/>
      </w:pPr>
      <w:r w:rsidRPr="008B05D7">
        <w:t>annual mine production rates and mine production schedule of ore and waste rock over the life of mine; and</w:t>
      </w:r>
    </w:p>
    <w:p w14:paraId="6BE07960" w14:textId="77777777" w:rsidR="008B05D7" w:rsidRPr="008B05D7" w:rsidRDefault="008B05D7" w:rsidP="00CD51D9">
      <w:pPr>
        <w:numPr>
          <w:ilvl w:val="0"/>
          <w:numId w:val="6"/>
        </w:numPr>
        <w:ind w:left="1560" w:right="584" w:hanging="284"/>
      </w:pPr>
      <w:r w:rsidRPr="008B05D7">
        <w:t>life of mine and annual strip ratios.</w:t>
      </w:r>
    </w:p>
    <w:p w14:paraId="1D9D5349" w14:textId="77777777" w:rsidR="008B05D7" w:rsidRPr="008B05D7" w:rsidRDefault="008B05D7" w:rsidP="008B05D7">
      <w:pPr>
        <w:ind w:left="1276" w:right="584" w:hanging="567"/>
        <w:rPr>
          <w:b/>
          <w:bCs/>
        </w:rPr>
      </w:pPr>
      <w:r w:rsidRPr="008B05D7">
        <w:rPr>
          <w:b/>
          <w:bCs/>
        </w:rPr>
        <w:t>2.4.4</w:t>
      </w:r>
      <w:r w:rsidRPr="008B05D7">
        <w:rPr>
          <w:b/>
          <w:bCs/>
        </w:rPr>
        <w:tab/>
        <w:t>Stockpiles</w:t>
      </w:r>
    </w:p>
    <w:p w14:paraId="3790D14A" w14:textId="77777777" w:rsidR="008B05D7" w:rsidRPr="008B05D7" w:rsidRDefault="008B05D7" w:rsidP="008B05D7">
      <w:pPr>
        <w:ind w:left="1276"/>
        <w:rPr>
          <w:rFonts w:eastAsia="Times New Roman"/>
          <w:szCs w:val="17"/>
        </w:rPr>
      </w:pPr>
      <w:r w:rsidRPr="008B05D7">
        <w:rPr>
          <w:rFonts w:eastAsia="Times New Roman"/>
          <w:szCs w:val="17"/>
        </w:rPr>
        <w:t xml:space="preserve">Describe for all ore, product, </w:t>
      </w:r>
      <w:proofErr w:type="gramStart"/>
      <w:r w:rsidRPr="008B05D7">
        <w:rPr>
          <w:rFonts w:eastAsia="Times New Roman"/>
          <w:szCs w:val="17"/>
        </w:rPr>
        <w:t>subsoil</w:t>
      </w:r>
      <w:proofErr w:type="gramEnd"/>
      <w:r w:rsidRPr="008B05D7">
        <w:rPr>
          <w:rFonts w:eastAsia="Times New Roman"/>
          <w:szCs w:val="17"/>
        </w:rPr>
        <w:t xml:space="preserve"> and topsoil stockpiles the: </w:t>
      </w:r>
    </w:p>
    <w:p w14:paraId="49B9DF72" w14:textId="77777777" w:rsidR="008B05D7" w:rsidRPr="008B05D7" w:rsidRDefault="008B05D7" w:rsidP="00CD51D9">
      <w:pPr>
        <w:numPr>
          <w:ilvl w:val="0"/>
          <w:numId w:val="6"/>
        </w:numPr>
        <w:ind w:left="1560" w:right="584" w:hanging="284"/>
      </w:pPr>
      <w:r w:rsidRPr="008B05D7">
        <w:t xml:space="preserve">location, size, shape and height of all </w:t>
      </w:r>
      <w:proofErr w:type="gramStart"/>
      <w:r w:rsidRPr="008B05D7">
        <w:t>stockpiles;</w:t>
      </w:r>
      <w:proofErr w:type="gramEnd"/>
    </w:p>
    <w:p w14:paraId="7ABDF0E7" w14:textId="77777777" w:rsidR="008B05D7" w:rsidRPr="008B05D7" w:rsidRDefault="008B05D7" w:rsidP="00CD51D9">
      <w:pPr>
        <w:numPr>
          <w:ilvl w:val="0"/>
          <w:numId w:val="6"/>
        </w:numPr>
        <w:ind w:left="1560" w:right="584" w:hanging="284"/>
      </w:pPr>
      <w:r w:rsidRPr="008B05D7">
        <w:t xml:space="preserve">method of </w:t>
      </w:r>
      <w:proofErr w:type="gramStart"/>
      <w:r w:rsidRPr="008B05D7">
        <w:t>placement;</w:t>
      </w:r>
      <w:proofErr w:type="gramEnd"/>
    </w:p>
    <w:p w14:paraId="63CFBB9C" w14:textId="77777777" w:rsidR="008B05D7" w:rsidRPr="008B05D7" w:rsidRDefault="008B05D7" w:rsidP="00CD51D9">
      <w:pPr>
        <w:numPr>
          <w:ilvl w:val="0"/>
          <w:numId w:val="6"/>
        </w:numPr>
        <w:ind w:left="1560" w:right="584" w:hanging="284"/>
      </w:pPr>
      <w:r w:rsidRPr="008B05D7">
        <w:t xml:space="preserve">method of stabilisation and erosion control of all stockpiles; and </w:t>
      </w:r>
    </w:p>
    <w:p w14:paraId="335D4CE1" w14:textId="77777777" w:rsidR="008B05D7" w:rsidRPr="008B05D7" w:rsidRDefault="008B05D7" w:rsidP="00CD51D9">
      <w:pPr>
        <w:numPr>
          <w:ilvl w:val="0"/>
          <w:numId w:val="6"/>
        </w:numPr>
        <w:ind w:left="1560" w:right="584" w:hanging="284"/>
      </w:pPr>
      <w:r w:rsidRPr="008B05D7">
        <w:t>water movement through stockpiles.</w:t>
      </w:r>
    </w:p>
    <w:p w14:paraId="1D5B1B39" w14:textId="77777777" w:rsidR="008B05D7" w:rsidRPr="008B05D7" w:rsidRDefault="008B05D7" w:rsidP="008B05D7">
      <w:pPr>
        <w:ind w:left="1276"/>
        <w:rPr>
          <w:rFonts w:eastAsia="Times New Roman"/>
          <w:szCs w:val="17"/>
        </w:rPr>
      </w:pPr>
      <w:r w:rsidRPr="008B05D7">
        <w:rPr>
          <w:rFonts w:eastAsia="Times New Roman"/>
          <w:szCs w:val="17"/>
        </w:rPr>
        <w:t>The location, maximum height and extent of all stockpiles must be shown on a map (as per 5.1.2.1).</w:t>
      </w:r>
    </w:p>
    <w:p w14:paraId="0F1A42DE" w14:textId="77777777" w:rsidR="008B05D7" w:rsidRPr="008B05D7" w:rsidRDefault="008B05D7" w:rsidP="008B05D7">
      <w:pPr>
        <w:ind w:left="1276" w:right="584" w:hanging="567"/>
        <w:rPr>
          <w:b/>
          <w:bCs/>
        </w:rPr>
      </w:pPr>
      <w:r w:rsidRPr="008B05D7">
        <w:rPr>
          <w:b/>
          <w:bCs/>
        </w:rPr>
        <w:t>2.4.5</w:t>
      </w:r>
      <w:r w:rsidRPr="008B05D7">
        <w:rPr>
          <w:b/>
          <w:bCs/>
        </w:rPr>
        <w:tab/>
        <w:t>Use of Explosives</w:t>
      </w:r>
    </w:p>
    <w:p w14:paraId="7D83FDCF" w14:textId="77777777" w:rsidR="008B05D7" w:rsidRPr="008B05D7" w:rsidRDefault="008B05D7" w:rsidP="008B05D7">
      <w:pPr>
        <w:ind w:left="1276"/>
        <w:rPr>
          <w:rFonts w:eastAsia="Times New Roman"/>
          <w:szCs w:val="17"/>
        </w:rPr>
      </w:pPr>
      <w:r w:rsidRPr="008B05D7">
        <w:rPr>
          <w:rFonts w:eastAsia="Times New Roman"/>
          <w:szCs w:val="17"/>
        </w:rPr>
        <w:t xml:space="preserve">If explosives are proposed to be used, describe: </w:t>
      </w:r>
    </w:p>
    <w:p w14:paraId="4BACF31F" w14:textId="77777777" w:rsidR="008B05D7" w:rsidRPr="008B05D7" w:rsidRDefault="008B05D7" w:rsidP="00CD51D9">
      <w:pPr>
        <w:numPr>
          <w:ilvl w:val="0"/>
          <w:numId w:val="6"/>
        </w:numPr>
        <w:ind w:left="1560" w:right="584" w:hanging="284"/>
      </w:pPr>
      <w:r w:rsidRPr="008B05D7">
        <w:t xml:space="preserve">type of explosives used on the </w:t>
      </w:r>
      <w:proofErr w:type="gramStart"/>
      <w:r w:rsidRPr="008B05D7">
        <w:t>site;</w:t>
      </w:r>
      <w:proofErr w:type="gramEnd"/>
      <w:r w:rsidRPr="008B05D7">
        <w:t xml:space="preserve"> </w:t>
      </w:r>
    </w:p>
    <w:p w14:paraId="44F7CF18" w14:textId="77777777" w:rsidR="008B05D7" w:rsidRPr="008B05D7" w:rsidRDefault="008B05D7" w:rsidP="00CD51D9">
      <w:pPr>
        <w:numPr>
          <w:ilvl w:val="0"/>
          <w:numId w:val="6"/>
        </w:numPr>
        <w:ind w:left="1560" w:right="584" w:hanging="284"/>
      </w:pPr>
      <w:r w:rsidRPr="008B05D7">
        <w:t xml:space="preserve">proposed timing and frequency of </w:t>
      </w:r>
      <w:proofErr w:type="gramStart"/>
      <w:r w:rsidRPr="008B05D7">
        <w:t>blasting;</w:t>
      </w:r>
      <w:proofErr w:type="gramEnd"/>
    </w:p>
    <w:p w14:paraId="71D09598" w14:textId="77777777" w:rsidR="008B05D7" w:rsidRPr="008B05D7" w:rsidRDefault="008B05D7" w:rsidP="00CD51D9">
      <w:pPr>
        <w:numPr>
          <w:ilvl w:val="0"/>
          <w:numId w:val="6"/>
        </w:numPr>
        <w:ind w:left="1560" w:right="584" w:hanging="284"/>
      </w:pPr>
      <w:r w:rsidRPr="008B05D7">
        <w:t>size of blasts; and</w:t>
      </w:r>
    </w:p>
    <w:p w14:paraId="6A07EC2A" w14:textId="77777777" w:rsidR="008B05D7" w:rsidRPr="008B05D7" w:rsidRDefault="008B05D7" w:rsidP="00CD51D9">
      <w:pPr>
        <w:numPr>
          <w:ilvl w:val="0"/>
          <w:numId w:val="6"/>
        </w:numPr>
        <w:ind w:left="1560" w:right="584" w:hanging="284"/>
      </w:pPr>
      <w:r w:rsidRPr="008B05D7">
        <w:t xml:space="preserve">storage of explosives (amount, type, detailed </w:t>
      </w:r>
      <w:proofErr w:type="gramStart"/>
      <w:r w:rsidRPr="008B05D7">
        <w:t>location</w:t>
      </w:r>
      <w:proofErr w:type="gramEnd"/>
      <w:r w:rsidRPr="008B05D7">
        <w:t xml:space="preserve"> and method of storage).</w:t>
      </w:r>
    </w:p>
    <w:p w14:paraId="4CFC0284" w14:textId="77777777" w:rsidR="008B05D7" w:rsidRPr="008B05D7" w:rsidRDefault="008B05D7" w:rsidP="008B05D7">
      <w:pPr>
        <w:ind w:left="1276" w:right="584" w:hanging="567"/>
        <w:rPr>
          <w:b/>
          <w:bCs/>
        </w:rPr>
      </w:pPr>
      <w:r w:rsidRPr="008B05D7">
        <w:rPr>
          <w:b/>
          <w:bCs/>
        </w:rPr>
        <w:t>2.4.6</w:t>
      </w:r>
      <w:r w:rsidRPr="008B05D7">
        <w:rPr>
          <w:b/>
          <w:bCs/>
        </w:rPr>
        <w:tab/>
        <w:t>Type of Mining Equipment</w:t>
      </w:r>
    </w:p>
    <w:p w14:paraId="7AF95412" w14:textId="77777777" w:rsidR="008B05D7" w:rsidRPr="008B05D7" w:rsidRDefault="008B05D7" w:rsidP="008B05D7">
      <w:pPr>
        <w:ind w:left="1276"/>
        <w:rPr>
          <w:rFonts w:eastAsia="Times New Roman"/>
          <w:szCs w:val="17"/>
        </w:rPr>
      </w:pPr>
      <w:r w:rsidRPr="008B05D7">
        <w:rPr>
          <w:rFonts w:eastAsia="Times New Roman"/>
          <w:szCs w:val="17"/>
        </w:rPr>
        <w:t xml:space="preserve">Provide a description of the equipment (fixed and mobile) proposed to be used in the mining operation in terms of: </w:t>
      </w:r>
    </w:p>
    <w:p w14:paraId="4A1B39BD" w14:textId="77777777" w:rsidR="008B05D7" w:rsidRPr="008B05D7" w:rsidRDefault="008B05D7" w:rsidP="00CD51D9">
      <w:pPr>
        <w:numPr>
          <w:ilvl w:val="0"/>
          <w:numId w:val="6"/>
        </w:numPr>
        <w:ind w:left="1560" w:right="584" w:hanging="284"/>
      </w:pPr>
      <w:r w:rsidRPr="008B05D7">
        <w:t xml:space="preserve">type, size and capacity of </w:t>
      </w:r>
      <w:proofErr w:type="gramStart"/>
      <w:r w:rsidRPr="008B05D7">
        <w:t>machines;</w:t>
      </w:r>
      <w:proofErr w:type="gramEnd"/>
    </w:p>
    <w:p w14:paraId="1182E39A" w14:textId="77777777" w:rsidR="008B05D7" w:rsidRPr="008B05D7" w:rsidRDefault="008B05D7" w:rsidP="00CD51D9">
      <w:pPr>
        <w:numPr>
          <w:ilvl w:val="0"/>
          <w:numId w:val="6"/>
        </w:numPr>
        <w:ind w:left="1560" w:right="584" w:hanging="284"/>
      </w:pPr>
      <w:r w:rsidRPr="008B05D7">
        <w:t xml:space="preserve">approximate number of units; noise </w:t>
      </w:r>
      <w:proofErr w:type="gramStart"/>
      <w:r w:rsidRPr="008B05D7">
        <w:t>outputs;</w:t>
      </w:r>
      <w:proofErr w:type="gramEnd"/>
    </w:p>
    <w:p w14:paraId="6562398C" w14:textId="77777777" w:rsidR="008B05D7" w:rsidRPr="008B05D7" w:rsidRDefault="008B05D7" w:rsidP="00CD51D9">
      <w:pPr>
        <w:numPr>
          <w:ilvl w:val="0"/>
          <w:numId w:val="6"/>
        </w:numPr>
        <w:ind w:left="1560" w:right="584" w:hanging="284"/>
      </w:pPr>
      <w:r w:rsidRPr="008B05D7">
        <w:lastRenderedPageBreak/>
        <w:t xml:space="preserve">exhaust outputs; and </w:t>
      </w:r>
    </w:p>
    <w:p w14:paraId="0446AF51" w14:textId="77777777" w:rsidR="008B05D7" w:rsidRPr="008B05D7" w:rsidRDefault="008B05D7" w:rsidP="00CD51D9">
      <w:pPr>
        <w:numPr>
          <w:ilvl w:val="0"/>
          <w:numId w:val="6"/>
        </w:numPr>
        <w:ind w:left="1560" w:right="584" w:hanging="284"/>
      </w:pPr>
      <w:r w:rsidRPr="008B05D7">
        <w:t>fire ignition sources.</w:t>
      </w:r>
    </w:p>
    <w:p w14:paraId="26C068C8" w14:textId="77777777" w:rsidR="008B05D7" w:rsidRPr="008B05D7" w:rsidRDefault="008B05D7" w:rsidP="008B05D7">
      <w:pPr>
        <w:ind w:left="1276"/>
        <w:rPr>
          <w:rFonts w:eastAsia="Times New Roman"/>
          <w:szCs w:val="17"/>
        </w:rPr>
      </w:pPr>
      <w:r w:rsidRPr="008B05D7">
        <w:rPr>
          <w:rFonts w:eastAsia="Times New Roman"/>
          <w:szCs w:val="17"/>
        </w:rPr>
        <w:t>The location of fixed equipment must be shown on a map (as per 5.1.2.1).</w:t>
      </w:r>
    </w:p>
    <w:p w14:paraId="3E807688" w14:textId="77777777" w:rsidR="008B05D7" w:rsidRPr="008B05D7" w:rsidRDefault="008B05D7" w:rsidP="008B05D7">
      <w:pPr>
        <w:ind w:left="1276" w:right="584" w:hanging="567"/>
        <w:rPr>
          <w:b/>
          <w:bCs/>
        </w:rPr>
      </w:pPr>
      <w:r w:rsidRPr="008B05D7">
        <w:rPr>
          <w:b/>
          <w:bCs/>
        </w:rPr>
        <w:t>2.4.7</w:t>
      </w:r>
      <w:r w:rsidRPr="008B05D7">
        <w:rPr>
          <w:b/>
          <w:bCs/>
        </w:rPr>
        <w:tab/>
        <w:t>Mine Dewatering</w:t>
      </w:r>
    </w:p>
    <w:p w14:paraId="615009E2" w14:textId="77777777" w:rsidR="008B05D7" w:rsidRPr="008B05D7" w:rsidRDefault="008B05D7" w:rsidP="008B05D7">
      <w:pPr>
        <w:ind w:left="1276"/>
        <w:rPr>
          <w:rFonts w:eastAsia="Times New Roman"/>
          <w:szCs w:val="17"/>
        </w:rPr>
      </w:pPr>
      <w:r w:rsidRPr="008B05D7">
        <w:rPr>
          <w:rFonts w:eastAsia="Times New Roman"/>
          <w:szCs w:val="17"/>
        </w:rPr>
        <w:t>Provide:</w:t>
      </w:r>
    </w:p>
    <w:p w14:paraId="56981212" w14:textId="77777777" w:rsidR="008B05D7" w:rsidRPr="008B05D7" w:rsidRDefault="008B05D7" w:rsidP="00CD51D9">
      <w:pPr>
        <w:numPr>
          <w:ilvl w:val="0"/>
          <w:numId w:val="6"/>
        </w:numPr>
        <w:ind w:left="1560" w:right="584" w:hanging="284"/>
      </w:pPr>
      <w:r w:rsidRPr="008B05D7">
        <w:t xml:space="preserve">estimated inflows of groundwater, stormwater and water from any other mining activities into mine </w:t>
      </w:r>
      <w:proofErr w:type="gramStart"/>
      <w:r w:rsidRPr="008B05D7">
        <w:t>workings;</w:t>
      </w:r>
      <w:proofErr w:type="gramEnd"/>
      <w:r w:rsidRPr="008B05D7">
        <w:t xml:space="preserve"> </w:t>
      </w:r>
    </w:p>
    <w:p w14:paraId="22FA16C1" w14:textId="77777777" w:rsidR="008B05D7" w:rsidRPr="008B05D7" w:rsidRDefault="008B05D7" w:rsidP="00CD51D9">
      <w:pPr>
        <w:numPr>
          <w:ilvl w:val="0"/>
          <w:numId w:val="6"/>
        </w:numPr>
        <w:ind w:left="1560" w:right="584" w:hanging="284"/>
      </w:pPr>
      <w:r w:rsidRPr="008B05D7">
        <w:t xml:space="preserve">details of proposed mine dewatering infrastructure, and mine water management and </w:t>
      </w:r>
      <w:proofErr w:type="gramStart"/>
      <w:r w:rsidRPr="008B05D7">
        <w:t>disposal;</w:t>
      </w:r>
      <w:proofErr w:type="gramEnd"/>
    </w:p>
    <w:p w14:paraId="6F47B843" w14:textId="77777777" w:rsidR="008B05D7" w:rsidRPr="008B05D7" w:rsidRDefault="008B05D7" w:rsidP="00CD51D9">
      <w:pPr>
        <w:numPr>
          <w:ilvl w:val="0"/>
          <w:numId w:val="6"/>
        </w:numPr>
        <w:ind w:left="1560" w:right="584" w:hanging="284"/>
      </w:pPr>
      <w:r w:rsidRPr="008B05D7">
        <w:t xml:space="preserve">contingency measures for greater than planned water inflows into </w:t>
      </w:r>
      <w:proofErr w:type="gramStart"/>
      <w:r w:rsidRPr="008B05D7">
        <w:t>mine</w:t>
      </w:r>
      <w:proofErr w:type="gramEnd"/>
      <w:r w:rsidRPr="008B05D7">
        <w:t xml:space="preserve"> workings; and</w:t>
      </w:r>
    </w:p>
    <w:p w14:paraId="2D74CD7D" w14:textId="77777777" w:rsidR="008B05D7" w:rsidRPr="008B05D7" w:rsidRDefault="008B05D7" w:rsidP="00CD51D9">
      <w:pPr>
        <w:numPr>
          <w:ilvl w:val="0"/>
          <w:numId w:val="6"/>
        </w:numPr>
        <w:ind w:left="1560" w:right="584" w:hanging="284"/>
      </w:pPr>
      <w:r w:rsidRPr="008B05D7">
        <w:t>a mine water balance of water inflows and water outflows during operations and at completion (if not included in the water balance in clause 2.5.4).</w:t>
      </w:r>
    </w:p>
    <w:p w14:paraId="74FC04A8" w14:textId="77777777" w:rsidR="008B05D7" w:rsidRPr="008B05D7" w:rsidRDefault="008B05D7" w:rsidP="008B05D7">
      <w:pPr>
        <w:ind w:left="1276" w:right="584" w:hanging="567"/>
        <w:rPr>
          <w:b/>
          <w:bCs/>
        </w:rPr>
      </w:pPr>
      <w:r w:rsidRPr="008B05D7">
        <w:rPr>
          <w:b/>
          <w:bCs/>
        </w:rPr>
        <w:t>2.4.8</w:t>
      </w:r>
      <w:r w:rsidRPr="008B05D7">
        <w:rPr>
          <w:b/>
          <w:bCs/>
        </w:rPr>
        <w:tab/>
        <w:t>Sequence of Mining and Rehabilitation Operations</w:t>
      </w:r>
    </w:p>
    <w:p w14:paraId="034B8F7B" w14:textId="77777777" w:rsidR="008B05D7" w:rsidRPr="008B05D7" w:rsidRDefault="008B05D7" w:rsidP="008B05D7">
      <w:pPr>
        <w:ind w:left="1276"/>
        <w:rPr>
          <w:rFonts w:eastAsia="Times New Roman"/>
          <w:szCs w:val="17"/>
        </w:rPr>
      </w:pPr>
      <w:r w:rsidRPr="008B05D7">
        <w:rPr>
          <w:rFonts w:eastAsia="Times New Roman"/>
          <w:szCs w:val="17"/>
        </w:rPr>
        <w:t xml:space="preserve">Provide the following information on the sequence of operations in both text and map form (as per 5.1.2.2): </w:t>
      </w:r>
    </w:p>
    <w:p w14:paraId="04CC0B46" w14:textId="77777777" w:rsidR="008B05D7" w:rsidRPr="008B05D7" w:rsidRDefault="008B05D7" w:rsidP="00CD51D9">
      <w:pPr>
        <w:numPr>
          <w:ilvl w:val="0"/>
          <w:numId w:val="6"/>
        </w:numPr>
        <w:ind w:left="1560" w:right="584" w:hanging="284"/>
      </w:pPr>
      <w:r w:rsidRPr="008B05D7">
        <w:t xml:space="preserve">description of the sequence of mining </w:t>
      </w:r>
      <w:proofErr w:type="gramStart"/>
      <w:r w:rsidRPr="008B05D7">
        <w:t>stages;</w:t>
      </w:r>
      <w:proofErr w:type="gramEnd"/>
    </w:p>
    <w:p w14:paraId="22D928A4" w14:textId="77777777" w:rsidR="008B05D7" w:rsidRPr="008B05D7" w:rsidRDefault="008B05D7" w:rsidP="00CD51D9">
      <w:pPr>
        <w:numPr>
          <w:ilvl w:val="0"/>
          <w:numId w:val="6"/>
        </w:numPr>
        <w:ind w:left="1560" w:right="584" w:hanging="284"/>
      </w:pPr>
      <w:r w:rsidRPr="008B05D7">
        <w:t xml:space="preserve">proposed sequencing of progressive and final rehabilitation, including demonstration that progressive rehabilitation has been integrated with the mining </w:t>
      </w:r>
      <w:proofErr w:type="gramStart"/>
      <w:r w:rsidRPr="008B05D7">
        <w:t>plan;</w:t>
      </w:r>
      <w:proofErr w:type="gramEnd"/>
    </w:p>
    <w:p w14:paraId="7FF8EC7D" w14:textId="77777777" w:rsidR="008B05D7" w:rsidRPr="008B05D7" w:rsidRDefault="008B05D7" w:rsidP="00CD51D9">
      <w:pPr>
        <w:numPr>
          <w:ilvl w:val="0"/>
          <w:numId w:val="6"/>
        </w:numPr>
        <w:ind w:left="1560" w:right="584" w:hanging="284"/>
      </w:pPr>
      <w:r w:rsidRPr="008B05D7">
        <w:t xml:space="preserve">an estimation of the quantities of </w:t>
      </w:r>
      <w:proofErr w:type="spellStart"/>
      <w:r w:rsidRPr="008B05D7">
        <w:t>sulfide</w:t>
      </w:r>
      <w:proofErr w:type="spellEnd"/>
      <w:r w:rsidRPr="008B05D7">
        <w:t xml:space="preserve"> minerals that have the potential to generate acid or mobilise metals, or other hazardous minerals to be mined at each mining stage; and</w:t>
      </w:r>
    </w:p>
    <w:p w14:paraId="0B956EF6" w14:textId="77777777" w:rsidR="008B05D7" w:rsidRPr="008B05D7" w:rsidRDefault="008B05D7" w:rsidP="00CD51D9">
      <w:pPr>
        <w:numPr>
          <w:ilvl w:val="0"/>
          <w:numId w:val="6"/>
        </w:numPr>
        <w:ind w:left="1560" w:right="584" w:hanging="284"/>
      </w:pPr>
      <w:r w:rsidRPr="008B05D7">
        <w:t>any mineral resource that may be sterilised from future mining by the proposed mining operations.</w:t>
      </w:r>
    </w:p>
    <w:p w14:paraId="7ECE92AE" w14:textId="77777777" w:rsidR="008B05D7" w:rsidRPr="008B05D7" w:rsidRDefault="008B05D7" w:rsidP="008B05D7">
      <w:pPr>
        <w:ind w:left="1276" w:right="584" w:hanging="567"/>
        <w:rPr>
          <w:b/>
          <w:bCs/>
        </w:rPr>
      </w:pPr>
      <w:r w:rsidRPr="008B05D7">
        <w:rPr>
          <w:b/>
          <w:bCs/>
        </w:rPr>
        <w:t>2.4.9</w:t>
      </w:r>
      <w:r w:rsidRPr="008B05D7">
        <w:rPr>
          <w:b/>
          <w:bCs/>
        </w:rPr>
        <w:tab/>
        <w:t>Rehabilitation Strategies and Timing</w:t>
      </w:r>
    </w:p>
    <w:p w14:paraId="55DE09B5" w14:textId="77777777" w:rsidR="008B05D7" w:rsidRPr="008B05D7" w:rsidRDefault="008B05D7" w:rsidP="008B05D7">
      <w:pPr>
        <w:ind w:left="1276"/>
        <w:rPr>
          <w:rFonts w:eastAsia="Times New Roman"/>
          <w:szCs w:val="17"/>
        </w:rPr>
      </w:pPr>
      <w:r w:rsidRPr="008B05D7">
        <w:rPr>
          <w:rFonts w:eastAsia="Times New Roman"/>
          <w:szCs w:val="17"/>
        </w:rPr>
        <w:t>Describe all activities, strategies and designs relating to mine closure for rehabilitation of open pit, stockpiles, explosives storage, mining equipment and mine dewatering infrastructure. Include timing of these activities and all opportunities for progressive rehabilitation. Include (but not limited to) the maximum area of land disturbed by proposed mining operations at any time, battering of mining faces and other earthworks, mine void backfilling, abandonment bunds, soil management, revegetation and expected water infill rates.</w:t>
      </w:r>
    </w:p>
    <w:p w14:paraId="42273F31" w14:textId="77777777" w:rsidR="008B05D7" w:rsidRPr="008B05D7" w:rsidRDefault="008B05D7" w:rsidP="008B05D7">
      <w:pPr>
        <w:ind w:left="1276" w:right="584" w:hanging="567"/>
        <w:rPr>
          <w:b/>
          <w:bCs/>
        </w:rPr>
      </w:pPr>
      <w:r w:rsidRPr="008B05D7">
        <w:rPr>
          <w:b/>
          <w:bCs/>
        </w:rPr>
        <w:t>2.4.10</w:t>
      </w:r>
      <w:r w:rsidRPr="008B05D7">
        <w:rPr>
          <w:b/>
          <w:bCs/>
        </w:rPr>
        <w:tab/>
        <w:t>Modes and Hours of Operation</w:t>
      </w:r>
    </w:p>
    <w:p w14:paraId="76B01DDA" w14:textId="77777777" w:rsidR="008B05D7" w:rsidRPr="008B05D7" w:rsidRDefault="008B05D7" w:rsidP="008B05D7">
      <w:pPr>
        <w:ind w:left="1276"/>
        <w:rPr>
          <w:rFonts w:eastAsia="Times New Roman"/>
          <w:szCs w:val="17"/>
        </w:rPr>
      </w:pPr>
      <w:r w:rsidRPr="008B05D7">
        <w:rPr>
          <w:rFonts w:eastAsia="Times New Roman"/>
          <w:szCs w:val="17"/>
        </w:rPr>
        <w:t>State if the proposed mining operation will be worked on a continuous (24 hour, 7 days a week), regular periodical or campaign basis.</w:t>
      </w:r>
    </w:p>
    <w:p w14:paraId="5D763957" w14:textId="77777777" w:rsidR="008B05D7" w:rsidRPr="008B05D7" w:rsidRDefault="008B05D7" w:rsidP="008B05D7">
      <w:pPr>
        <w:ind w:left="1276"/>
        <w:rPr>
          <w:rFonts w:eastAsia="Times New Roman"/>
          <w:szCs w:val="17"/>
        </w:rPr>
      </w:pPr>
      <w:r w:rsidRPr="008B05D7">
        <w:rPr>
          <w:rFonts w:eastAsia="Times New Roman"/>
          <w:szCs w:val="17"/>
        </w:rPr>
        <w:t xml:space="preserve">If the proposed mining operation is to be worked on a regular periodical basis, specify: </w:t>
      </w:r>
    </w:p>
    <w:p w14:paraId="1B82B645" w14:textId="77777777" w:rsidR="008B05D7" w:rsidRPr="008B05D7" w:rsidRDefault="008B05D7" w:rsidP="00CD51D9">
      <w:pPr>
        <w:numPr>
          <w:ilvl w:val="0"/>
          <w:numId w:val="6"/>
        </w:numPr>
        <w:ind w:left="1560" w:right="584" w:hanging="284"/>
      </w:pPr>
      <w:r w:rsidRPr="008B05D7">
        <w:t xml:space="preserve">proposed period(s) (daily, </w:t>
      </w:r>
      <w:proofErr w:type="gramStart"/>
      <w:r w:rsidRPr="008B05D7">
        <w:t>weekly</w:t>
      </w:r>
      <w:proofErr w:type="gramEnd"/>
      <w:r w:rsidRPr="008B05D7">
        <w:t xml:space="preserve"> and public holidays) to be worked; and</w:t>
      </w:r>
    </w:p>
    <w:p w14:paraId="00972B9E" w14:textId="77777777" w:rsidR="008B05D7" w:rsidRPr="008B05D7" w:rsidRDefault="008B05D7" w:rsidP="00CD51D9">
      <w:pPr>
        <w:numPr>
          <w:ilvl w:val="0"/>
          <w:numId w:val="6"/>
        </w:numPr>
        <w:ind w:left="1560" w:right="584" w:hanging="284"/>
      </w:pPr>
      <w:r w:rsidRPr="008B05D7">
        <w:t>proposed start and finish hours the site is to be worked per period. If the operation is to be worked on a campaign basis, specify:</w:t>
      </w:r>
    </w:p>
    <w:p w14:paraId="427108DE" w14:textId="77777777" w:rsidR="008B05D7" w:rsidRPr="008B05D7" w:rsidRDefault="008B05D7" w:rsidP="00CD51D9">
      <w:pPr>
        <w:numPr>
          <w:ilvl w:val="0"/>
          <w:numId w:val="6"/>
        </w:numPr>
        <w:ind w:left="1560" w:right="584" w:hanging="284"/>
      </w:pPr>
      <w:r w:rsidRPr="008B05D7">
        <w:t xml:space="preserve">minimum hours the site is to be worked per year; the minimum time of each </w:t>
      </w:r>
      <w:proofErr w:type="gramStart"/>
      <w:r w:rsidRPr="008B05D7">
        <w:t>campaign;</w:t>
      </w:r>
      <w:proofErr w:type="gramEnd"/>
    </w:p>
    <w:p w14:paraId="056DF688" w14:textId="77777777" w:rsidR="008B05D7" w:rsidRPr="008B05D7" w:rsidRDefault="008B05D7" w:rsidP="00CD51D9">
      <w:pPr>
        <w:numPr>
          <w:ilvl w:val="0"/>
          <w:numId w:val="6"/>
        </w:numPr>
        <w:ind w:left="1560" w:right="584" w:hanging="284"/>
      </w:pPr>
      <w:r w:rsidRPr="008B05D7">
        <w:t xml:space="preserve">the maximum and minimum time between </w:t>
      </w:r>
      <w:proofErr w:type="gramStart"/>
      <w:r w:rsidRPr="008B05D7">
        <w:t>campaigns;</w:t>
      </w:r>
      <w:proofErr w:type="gramEnd"/>
      <w:r w:rsidRPr="008B05D7">
        <w:t xml:space="preserve"> </w:t>
      </w:r>
    </w:p>
    <w:p w14:paraId="66978217" w14:textId="77777777" w:rsidR="008B05D7" w:rsidRPr="008B05D7" w:rsidRDefault="008B05D7" w:rsidP="00CD51D9">
      <w:pPr>
        <w:numPr>
          <w:ilvl w:val="0"/>
          <w:numId w:val="6"/>
        </w:numPr>
        <w:ind w:left="1560" w:right="584" w:hanging="284"/>
      </w:pPr>
      <w:r w:rsidRPr="008B05D7">
        <w:t xml:space="preserve">define the beginning and end of each </w:t>
      </w:r>
      <w:proofErr w:type="gramStart"/>
      <w:r w:rsidRPr="008B05D7">
        <w:t>campaign;</w:t>
      </w:r>
      <w:proofErr w:type="gramEnd"/>
    </w:p>
    <w:p w14:paraId="5D669F85" w14:textId="77777777" w:rsidR="008B05D7" w:rsidRPr="008B05D7" w:rsidRDefault="008B05D7" w:rsidP="00CD51D9">
      <w:pPr>
        <w:numPr>
          <w:ilvl w:val="0"/>
          <w:numId w:val="6"/>
        </w:numPr>
        <w:ind w:left="1560" w:right="584" w:hanging="284"/>
      </w:pPr>
      <w:r w:rsidRPr="008B05D7">
        <w:t xml:space="preserve">hours of mining operations during </w:t>
      </w:r>
      <w:proofErr w:type="gramStart"/>
      <w:r w:rsidRPr="008B05D7">
        <w:t>campaign;</w:t>
      </w:r>
      <w:proofErr w:type="gramEnd"/>
      <w:r w:rsidRPr="008B05D7">
        <w:t xml:space="preserve"> </w:t>
      </w:r>
    </w:p>
    <w:p w14:paraId="45029220" w14:textId="77777777" w:rsidR="008B05D7" w:rsidRPr="008B05D7" w:rsidRDefault="008B05D7" w:rsidP="00CD51D9">
      <w:pPr>
        <w:numPr>
          <w:ilvl w:val="0"/>
          <w:numId w:val="6"/>
        </w:numPr>
        <w:ind w:left="1560" w:right="584" w:hanging="284"/>
      </w:pPr>
      <w:r w:rsidRPr="008B05D7">
        <w:t xml:space="preserve">days of mining operations during </w:t>
      </w:r>
      <w:proofErr w:type="gramStart"/>
      <w:r w:rsidRPr="008B05D7">
        <w:t>campaign;</w:t>
      </w:r>
      <w:proofErr w:type="gramEnd"/>
    </w:p>
    <w:p w14:paraId="0EACA32E" w14:textId="77777777" w:rsidR="008B05D7" w:rsidRPr="008B05D7" w:rsidRDefault="008B05D7" w:rsidP="00CD51D9">
      <w:pPr>
        <w:numPr>
          <w:ilvl w:val="0"/>
          <w:numId w:val="6"/>
        </w:numPr>
        <w:ind w:left="1560" w:right="584" w:hanging="284"/>
      </w:pPr>
      <w:r w:rsidRPr="008B05D7">
        <w:t xml:space="preserve">determining factors for initiating and ceasing a </w:t>
      </w:r>
      <w:proofErr w:type="gramStart"/>
      <w:r w:rsidRPr="008B05D7">
        <w:t>campaign;</w:t>
      </w:r>
      <w:proofErr w:type="gramEnd"/>
      <w:r w:rsidRPr="008B05D7">
        <w:t xml:space="preserve"> </w:t>
      </w:r>
    </w:p>
    <w:p w14:paraId="0FFCCF1D" w14:textId="77777777" w:rsidR="008B05D7" w:rsidRPr="008B05D7" w:rsidRDefault="008B05D7" w:rsidP="00CD51D9">
      <w:pPr>
        <w:numPr>
          <w:ilvl w:val="0"/>
          <w:numId w:val="6"/>
        </w:numPr>
        <w:ind w:left="1560" w:right="584" w:hanging="284"/>
      </w:pPr>
      <w:r w:rsidRPr="008B05D7">
        <w:t xml:space="preserve">maximum and minimum tonnage of each campaign; and </w:t>
      </w:r>
    </w:p>
    <w:p w14:paraId="70A2563C" w14:textId="77777777" w:rsidR="008B05D7" w:rsidRPr="008B05D7" w:rsidRDefault="008B05D7" w:rsidP="00CD51D9">
      <w:pPr>
        <w:numPr>
          <w:ilvl w:val="0"/>
          <w:numId w:val="6"/>
        </w:numPr>
        <w:ind w:left="1560" w:right="584" w:hanging="284"/>
      </w:pPr>
      <w:r w:rsidRPr="008B05D7">
        <w:t>maximum and minimum tonnage of production per year.</w:t>
      </w:r>
    </w:p>
    <w:p w14:paraId="1ED33FAC" w14:textId="77777777" w:rsidR="008B05D7" w:rsidRPr="008B05D7" w:rsidRDefault="008B05D7" w:rsidP="008B05D7">
      <w:pPr>
        <w:ind w:left="709" w:right="584" w:hanging="425"/>
        <w:rPr>
          <w:b/>
          <w:bCs/>
        </w:rPr>
      </w:pPr>
      <w:r w:rsidRPr="008B05D7">
        <w:rPr>
          <w:b/>
          <w:bCs/>
        </w:rPr>
        <w:t>2.5</w:t>
      </w:r>
      <w:r w:rsidRPr="008B05D7">
        <w:rPr>
          <w:b/>
          <w:bCs/>
        </w:rPr>
        <w:tab/>
        <w:t>Crushing, Grinding, Processing and Product Transport</w:t>
      </w:r>
    </w:p>
    <w:p w14:paraId="293E7756" w14:textId="77777777" w:rsidR="008B05D7" w:rsidRPr="008B05D7" w:rsidRDefault="008B05D7" w:rsidP="008B05D7">
      <w:pPr>
        <w:ind w:left="1276" w:right="584" w:hanging="567"/>
        <w:rPr>
          <w:b/>
          <w:bCs/>
        </w:rPr>
      </w:pPr>
      <w:r w:rsidRPr="008B05D7">
        <w:rPr>
          <w:b/>
          <w:bCs/>
        </w:rPr>
        <w:t>2.5.1</w:t>
      </w:r>
      <w:r w:rsidRPr="008B05D7">
        <w:rPr>
          <w:b/>
          <w:bCs/>
        </w:rPr>
        <w:tab/>
        <w:t>Crushing and Grinding Plant</w:t>
      </w:r>
    </w:p>
    <w:p w14:paraId="5C74ED84" w14:textId="77777777" w:rsidR="008B05D7" w:rsidRPr="008B05D7" w:rsidRDefault="008B05D7" w:rsidP="008B05D7">
      <w:pPr>
        <w:ind w:left="1276"/>
        <w:rPr>
          <w:rFonts w:eastAsia="Times New Roman"/>
          <w:szCs w:val="17"/>
        </w:rPr>
      </w:pPr>
      <w:r w:rsidRPr="008B05D7">
        <w:rPr>
          <w:rFonts w:eastAsia="Times New Roman"/>
          <w:szCs w:val="17"/>
        </w:rPr>
        <w:t xml:space="preserve">Provide a description of the crushing/grinding plant including: </w:t>
      </w:r>
    </w:p>
    <w:p w14:paraId="0CC8C18A" w14:textId="77777777" w:rsidR="008B05D7" w:rsidRPr="008B05D7" w:rsidRDefault="008B05D7" w:rsidP="00CD51D9">
      <w:pPr>
        <w:numPr>
          <w:ilvl w:val="0"/>
          <w:numId w:val="6"/>
        </w:numPr>
        <w:ind w:left="1560" w:right="584" w:hanging="284"/>
      </w:pPr>
      <w:r w:rsidRPr="008B05D7">
        <w:t xml:space="preserve">area, size, type of construction and </w:t>
      </w:r>
      <w:proofErr w:type="gramStart"/>
      <w:r w:rsidRPr="008B05D7">
        <w:t>location;</w:t>
      </w:r>
      <w:proofErr w:type="gramEnd"/>
    </w:p>
    <w:p w14:paraId="0CB583C8" w14:textId="77777777" w:rsidR="008B05D7" w:rsidRPr="008B05D7" w:rsidRDefault="008B05D7" w:rsidP="00CD51D9">
      <w:pPr>
        <w:numPr>
          <w:ilvl w:val="0"/>
          <w:numId w:val="6"/>
        </w:numPr>
        <w:ind w:left="1560" w:right="584" w:hanging="284"/>
      </w:pPr>
      <w:r w:rsidRPr="008B05D7">
        <w:t xml:space="preserve">throughput </w:t>
      </w:r>
      <w:proofErr w:type="gramStart"/>
      <w:r w:rsidRPr="008B05D7">
        <w:t>rate;</w:t>
      </w:r>
      <w:proofErr w:type="gramEnd"/>
    </w:p>
    <w:p w14:paraId="2A8D4F6C" w14:textId="77777777" w:rsidR="008B05D7" w:rsidRPr="008B05D7" w:rsidRDefault="008B05D7" w:rsidP="00CD51D9">
      <w:pPr>
        <w:numPr>
          <w:ilvl w:val="0"/>
          <w:numId w:val="6"/>
        </w:numPr>
        <w:ind w:left="1560" w:right="584" w:hanging="284"/>
      </w:pPr>
      <w:r w:rsidRPr="008B05D7">
        <w:t xml:space="preserve">a description of ore preparation for </w:t>
      </w:r>
      <w:proofErr w:type="gramStart"/>
      <w:r w:rsidRPr="008B05D7">
        <w:t>processing;</w:t>
      </w:r>
      <w:proofErr w:type="gramEnd"/>
      <w:r w:rsidRPr="008B05D7">
        <w:t xml:space="preserve"> </w:t>
      </w:r>
    </w:p>
    <w:p w14:paraId="0A2CABD1" w14:textId="77777777" w:rsidR="008B05D7" w:rsidRPr="008B05D7" w:rsidRDefault="008B05D7" w:rsidP="00CD51D9">
      <w:pPr>
        <w:numPr>
          <w:ilvl w:val="0"/>
          <w:numId w:val="6"/>
        </w:numPr>
        <w:ind w:left="1560" w:right="584" w:hanging="284"/>
      </w:pPr>
      <w:r w:rsidRPr="008B05D7">
        <w:t xml:space="preserve">grind size of the </w:t>
      </w:r>
      <w:proofErr w:type="gramStart"/>
      <w:r w:rsidRPr="008B05D7">
        <w:t>ore;</w:t>
      </w:r>
      <w:proofErr w:type="gramEnd"/>
    </w:p>
    <w:p w14:paraId="6EC832A3" w14:textId="77777777" w:rsidR="008B05D7" w:rsidRPr="008B05D7" w:rsidRDefault="008B05D7" w:rsidP="00CD51D9">
      <w:pPr>
        <w:numPr>
          <w:ilvl w:val="0"/>
          <w:numId w:val="6"/>
        </w:numPr>
        <w:ind w:left="1560" w:right="584" w:hanging="284"/>
      </w:pPr>
      <w:r w:rsidRPr="008B05D7">
        <w:t xml:space="preserve">noise </w:t>
      </w:r>
      <w:proofErr w:type="gramStart"/>
      <w:r w:rsidRPr="008B05D7">
        <w:t>sources;</w:t>
      </w:r>
      <w:proofErr w:type="gramEnd"/>
    </w:p>
    <w:p w14:paraId="114B7C85" w14:textId="77777777" w:rsidR="008B05D7" w:rsidRPr="008B05D7" w:rsidRDefault="008B05D7" w:rsidP="00CD51D9">
      <w:pPr>
        <w:numPr>
          <w:ilvl w:val="0"/>
          <w:numId w:val="6"/>
        </w:numPr>
        <w:ind w:left="1560" w:right="584" w:hanging="284"/>
      </w:pPr>
      <w:r w:rsidRPr="008B05D7">
        <w:t xml:space="preserve">dust sources and </w:t>
      </w:r>
      <w:proofErr w:type="gramStart"/>
      <w:r w:rsidRPr="008B05D7">
        <w:t>composition;</w:t>
      </w:r>
      <w:proofErr w:type="gramEnd"/>
      <w:r w:rsidRPr="008B05D7">
        <w:t xml:space="preserve"> </w:t>
      </w:r>
    </w:p>
    <w:p w14:paraId="17F4C3F9" w14:textId="77777777" w:rsidR="008B05D7" w:rsidRPr="008B05D7" w:rsidRDefault="008B05D7" w:rsidP="00CD51D9">
      <w:pPr>
        <w:numPr>
          <w:ilvl w:val="0"/>
          <w:numId w:val="6"/>
        </w:numPr>
        <w:ind w:left="1560" w:right="584" w:hanging="284"/>
      </w:pPr>
      <w:r w:rsidRPr="008B05D7">
        <w:t>fie ignition sources; and</w:t>
      </w:r>
    </w:p>
    <w:p w14:paraId="240EF024" w14:textId="77777777" w:rsidR="008B05D7" w:rsidRPr="008B05D7" w:rsidRDefault="008B05D7" w:rsidP="00CD51D9">
      <w:pPr>
        <w:numPr>
          <w:ilvl w:val="0"/>
          <w:numId w:val="6"/>
        </w:numPr>
        <w:ind w:left="1560" w:right="584" w:hanging="284"/>
      </w:pPr>
      <w:r w:rsidRPr="008B05D7">
        <w:t>plans (as per 5.1.2.3).</w:t>
      </w:r>
    </w:p>
    <w:p w14:paraId="6C1F4FE5" w14:textId="77777777" w:rsidR="008B05D7" w:rsidRPr="008B05D7" w:rsidRDefault="008B05D7" w:rsidP="008B05D7">
      <w:pPr>
        <w:ind w:left="1276" w:right="584" w:hanging="567"/>
        <w:rPr>
          <w:b/>
          <w:bCs/>
        </w:rPr>
      </w:pPr>
      <w:r w:rsidRPr="008B05D7">
        <w:rPr>
          <w:b/>
          <w:bCs/>
        </w:rPr>
        <w:t>2.5.2</w:t>
      </w:r>
      <w:r w:rsidRPr="008B05D7">
        <w:rPr>
          <w:b/>
          <w:bCs/>
        </w:rPr>
        <w:tab/>
        <w:t>Processing Plant</w:t>
      </w:r>
    </w:p>
    <w:p w14:paraId="0848F496" w14:textId="77777777" w:rsidR="008B05D7" w:rsidRPr="008B05D7" w:rsidRDefault="008B05D7" w:rsidP="008B05D7">
      <w:pPr>
        <w:ind w:left="1276"/>
        <w:rPr>
          <w:rFonts w:eastAsia="Times New Roman"/>
          <w:szCs w:val="17"/>
        </w:rPr>
      </w:pPr>
      <w:r w:rsidRPr="008B05D7">
        <w:rPr>
          <w:rFonts w:eastAsia="Times New Roman"/>
          <w:szCs w:val="17"/>
        </w:rPr>
        <w:t>Provide a description of the processing plant including:</w:t>
      </w:r>
    </w:p>
    <w:p w14:paraId="71DBE3A6" w14:textId="77777777" w:rsidR="008B05D7" w:rsidRPr="008B05D7" w:rsidRDefault="008B05D7" w:rsidP="00CD51D9">
      <w:pPr>
        <w:numPr>
          <w:ilvl w:val="0"/>
          <w:numId w:val="6"/>
        </w:numPr>
        <w:ind w:left="1560" w:right="584" w:hanging="284"/>
      </w:pPr>
      <w:r w:rsidRPr="008B05D7">
        <w:t xml:space="preserve">the methods and details of processing and value adding </w:t>
      </w:r>
      <w:proofErr w:type="gramStart"/>
      <w:r w:rsidRPr="008B05D7">
        <w:t>proposed;</w:t>
      </w:r>
      <w:proofErr w:type="gramEnd"/>
    </w:p>
    <w:p w14:paraId="1BB94A3F" w14:textId="77777777" w:rsidR="008B05D7" w:rsidRPr="008B05D7" w:rsidRDefault="008B05D7" w:rsidP="00CD51D9">
      <w:pPr>
        <w:numPr>
          <w:ilvl w:val="0"/>
          <w:numId w:val="6"/>
        </w:numPr>
        <w:ind w:left="1560" w:right="584" w:hanging="284"/>
      </w:pPr>
      <w:r w:rsidRPr="008B05D7">
        <w:t xml:space="preserve">number, location, area, size, type of construction (including lining and drainage systems, as appropriate) of processing </w:t>
      </w:r>
      <w:proofErr w:type="gramStart"/>
      <w:r w:rsidRPr="008B05D7">
        <w:t>plant;</w:t>
      </w:r>
      <w:proofErr w:type="gramEnd"/>
    </w:p>
    <w:p w14:paraId="2E621EF1" w14:textId="77777777" w:rsidR="008B05D7" w:rsidRPr="008B05D7" w:rsidRDefault="008B05D7" w:rsidP="00CD51D9">
      <w:pPr>
        <w:numPr>
          <w:ilvl w:val="0"/>
          <w:numId w:val="6"/>
        </w:numPr>
        <w:ind w:left="1560" w:right="584" w:hanging="284"/>
      </w:pPr>
      <w:r w:rsidRPr="008B05D7">
        <w:t xml:space="preserve">any ancillary plant and infrastructure to be used for processing the minerals on site; examples of associated structures are concrete batching plants, wheel wash facilities, silos, fuel tanks, water tanks, chemical storage/use, reverse osmosis plants and bore </w:t>
      </w:r>
      <w:proofErr w:type="gramStart"/>
      <w:r w:rsidRPr="008B05D7">
        <w:t>fields;</w:t>
      </w:r>
      <w:proofErr w:type="gramEnd"/>
    </w:p>
    <w:p w14:paraId="0549C50B" w14:textId="77777777" w:rsidR="008B05D7" w:rsidRPr="008B05D7" w:rsidRDefault="008B05D7" w:rsidP="00CD51D9">
      <w:pPr>
        <w:numPr>
          <w:ilvl w:val="0"/>
          <w:numId w:val="6"/>
        </w:numPr>
        <w:ind w:left="1560" w:right="584" w:hanging="284"/>
      </w:pPr>
      <w:r w:rsidRPr="008B05D7">
        <w:lastRenderedPageBreak/>
        <w:t xml:space="preserve">if chemicals are to be used in the beneficiation or processing of ore, describe the nature and quantities of the chemicals to be used, their reactions with ore and their ultimate </w:t>
      </w:r>
      <w:proofErr w:type="gramStart"/>
      <w:r w:rsidRPr="008B05D7">
        <w:t>fate;</w:t>
      </w:r>
      <w:proofErr w:type="gramEnd"/>
    </w:p>
    <w:p w14:paraId="7A18E107" w14:textId="77777777" w:rsidR="008B05D7" w:rsidRPr="008B05D7" w:rsidRDefault="008B05D7" w:rsidP="00CD51D9">
      <w:pPr>
        <w:numPr>
          <w:ilvl w:val="0"/>
          <w:numId w:val="6"/>
        </w:numPr>
        <w:ind w:left="1560" w:right="584" w:hanging="284"/>
      </w:pPr>
      <w:r w:rsidRPr="008B05D7">
        <w:t xml:space="preserve">noise </w:t>
      </w:r>
      <w:proofErr w:type="gramStart"/>
      <w:r w:rsidRPr="008B05D7">
        <w:t>sources;</w:t>
      </w:r>
      <w:proofErr w:type="gramEnd"/>
    </w:p>
    <w:p w14:paraId="277DC5ED" w14:textId="77777777" w:rsidR="008B05D7" w:rsidRPr="008B05D7" w:rsidRDefault="008B05D7" w:rsidP="00CD51D9">
      <w:pPr>
        <w:numPr>
          <w:ilvl w:val="0"/>
          <w:numId w:val="6"/>
        </w:numPr>
        <w:ind w:left="1560" w:right="584" w:hanging="284"/>
      </w:pPr>
      <w:r w:rsidRPr="008B05D7">
        <w:t xml:space="preserve">dust sources and composition; fire ignition </w:t>
      </w:r>
      <w:proofErr w:type="gramStart"/>
      <w:r w:rsidRPr="008B05D7">
        <w:t>sources;</w:t>
      </w:r>
      <w:proofErr w:type="gramEnd"/>
    </w:p>
    <w:p w14:paraId="1F1EDCA8" w14:textId="77777777" w:rsidR="008B05D7" w:rsidRPr="008B05D7" w:rsidRDefault="008B05D7" w:rsidP="00CD51D9">
      <w:pPr>
        <w:numPr>
          <w:ilvl w:val="0"/>
          <w:numId w:val="6"/>
        </w:numPr>
        <w:ind w:left="1560" w:right="584" w:hanging="284"/>
      </w:pPr>
      <w:r w:rsidRPr="008B05D7">
        <w:t xml:space="preserve">other potential air emissions (including odour) and their composition; and </w:t>
      </w:r>
    </w:p>
    <w:p w14:paraId="7E03DE69" w14:textId="77777777" w:rsidR="008B05D7" w:rsidRPr="008B05D7" w:rsidRDefault="008B05D7" w:rsidP="00CD51D9">
      <w:pPr>
        <w:numPr>
          <w:ilvl w:val="0"/>
          <w:numId w:val="6"/>
        </w:numPr>
        <w:ind w:left="1560" w:right="584" w:hanging="284"/>
      </w:pPr>
      <w:r w:rsidRPr="008B05D7">
        <w:t>plans (as per 5.1.2.3).</w:t>
      </w:r>
    </w:p>
    <w:p w14:paraId="757869FD" w14:textId="77777777" w:rsidR="008B05D7" w:rsidRPr="008B05D7" w:rsidRDefault="008B05D7" w:rsidP="008B05D7">
      <w:pPr>
        <w:ind w:left="1276" w:right="584" w:hanging="567"/>
        <w:rPr>
          <w:b/>
          <w:bCs/>
        </w:rPr>
      </w:pPr>
      <w:r w:rsidRPr="008B05D7">
        <w:rPr>
          <w:b/>
          <w:bCs/>
        </w:rPr>
        <w:t>2.5.3</w:t>
      </w:r>
      <w:r w:rsidRPr="008B05D7">
        <w:rPr>
          <w:b/>
          <w:bCs/>
        </w:rPr>
        <w:tab/>
        <w:t>Process Water Management</w:t>
      </w:r>
    </w:p>
    <w:p w14:paraId="2786F4E4" w14:textId="77777777" w:rsidR="008B05D7" w:rsidRPr="008B05D7" w:rsidRDefault="008B05D7" w:rsidP="008B05D7">
      <w:pPr>
        <w:ind w:left="1276"/>
        <w:rPr>
          <w:rFonts w:eastAsia="Times New Roman"/>
          <w:szCs w:val="17"/>
        </w:rPr>
      </w:pPr>
      <w:r w:rsidRPr="008B05D7">
        <w:rPr>
          <w:rFonts w:eastAsia="Times New Roman"/>
          <w:szCs w:val="17"/>
        </w:rPr>
        <w:t xml:space="preserve">Provide a water balance </w:t>
      </w:r>
      <w:proofErr w:type="gramStart"/>
      <w:r w:rsidRPr="008B05D7">
        <w:rPr>
          <w:rFonts w:eastAsia="Times New Roman"/>
          <w:szCs w:val="17"/>
        </w:rPr>
        <w:t>including:</w:t>
      </w:r>
      <w:proofErr w:type="gramEnd"/>
      <w:r w:rsidRPr="008B05D7">
        <w:rPr>
          <w:rFonts w:eastAsia="Times New Roman"/>
          <w:szCs w:val="17"/>
        </w:rPr>
        <w:t xml:space="preserve"> approximate water volumes required;</w:t>
      </w:r>
    </w:p>
    <w:p w14:paraId="7F6D8A8B" w14:textId="77777777" w:rsidR="008B05D7" w:rsidRPr="008B05D7" w:rsidRDefault="008B05D7" w:rsidP="00CD51D9">
      <w:pPr>
        <w:numPr>
          <w:ilvl w:val="0"/>
          <w:numId w:val="6"/>
        </w:numPr>
        <w:ind w:left="1560" w:right="584" w:hanging="284"/>
      </w:pPr>
      <w:r w:rsidRPr="008B05D7">
        <w:t>a summary of the inputs and outputs (with consideration of any purge requirements); determination of net surplus or deficit; and</w:t>
      </w:r>
    </w:p>
    <w:p w14:paraId="2868EDC9" w14:textId="77777777" w:rsidR="008B05D7" w:rsidRPr="008B05D7" w:rsidRDefault="008B05D7" w:rsidP="00CD51D9">
      <w:pPr>
        <w:numPr>
          <w:ilvl w:val="0"/>
          <w:numId w:val="6"/>
        </w:numPr>
        <w:ind w:left="1560" w:right="584" w:hanging="284"/>
      </w:pPr>
      <w:r w:rsidRPr="008B05D7">
        <w:t>process flowsheet showing all streams including stormwater management and mine dewatering where these are connected to the processing circuit.</w:t>
      </w:r>
    </w:p>
    <w:p w14:paraId="5C76F216" w14:textId="77777777" w:rsidR="008B05D7" w:rsidRPr="008B05D7" w:rsidRDefault="008B05D7" w:rsidP="00CD51D9">
      <w:pPr>
        <w:numPr>
          <w:ilvl w:val="0"/>
          <w:numId w:val="6"/>
        </w:numPr>
        <w:ind w:left="1560" w:right="584" w:hanging="284"/>
      </w:pPr>
      <w:r w:rsidRPr="008B05D7">
        <w:rPr>
          <w:rFonts w:eastAsia="Times New Roman"/>
          <w:szCs w:val="17"/>
        </w:rPr>
        <w:t>Provide a description of all water ponds, including size, capacity, layout and location of ponds; design and</w:t>
      </w:r>
      <w:r w:rsidRPr="008B05D7">
        <w:t xml:space="preserve"> construction </w:t>
      </w:r>
      <w:proofErr w:type="gramStart"/>
      <w:r w:rsidRPr="008B05D7">
        <w:t>methods;</w:t>
      </w:r>
      <w:proofErr w:type="gramEnd"/>
    </w:p>
    <w:p w14:paraId="5A322D6D" w14:textId="77777777" w:rsidR="008B05D7" w:rsidRPr="008B05D7" w:rsidRDefault="008B05D7" w:rsidP="00CD51D9">
      <w:pPr>
        <w:numPr>
          <w:ilvl w:val="0"/>
          <w:numId w:val="6"/>
        </w:numPr>
        <w:ind w:left="1560" w:right="584" w:hanging="284"/>
      </w:pPr>
      <w:r w:rsidRPr="008B05D7">
        <w:t>chemical composition of the solution to be stored in each pond; minimum freeboard to be maintained; and</w:t>
      </w:r>
    </w:p>
    <w:p w14:paraId="52059CF7" w14:textId="77777777" w:rsidR="008B05D7" w:rsidRPr="008B05D7" w:rsidRDefault="008B05D7" w:rsidP="00CD51D9">
      <w:pPr>
        <w:numPr>
          <w:ilvl w:val="0"/>
          <w:numId w:val="6"/>
        </w:numPr>
        <w:ind w:left="1560" w:right="584" w:hanging="284"/>
      </w:pPr>
      <w:r w:rsidRPr="008B05D7">
        <w:t>plans (as per 5.1.2.1).</w:t>
      </w:r>
    </w:p>
    <w:p w14:paraId="3C639EED" w14:textId="77777777" w:rsidR="008B05D7" w:rsidRPr="008B05D7" w:rsidRDefault="008B05D7" w:rsidP="008B05D7">
      <w:pPr>
        <w:ind w:left="1276" w:right="584" w:hanging="567"/>
        <w:rPr>
          <w:b/>
          <w:bCs/>
        </w:rPr>
      </w:pPr>
      <w:r w:rsidRPr="008B05D7">
        <w:rPr>
          <w:b/>
          <w:bCs/>
        </w:rPr>
        <w:t>2.5.4</w:t>
      </w:r>
      <w:r w:rsidRPr="008B05D7">
        <w:rPr>
          <w:b/>
          <w:bCs/>
        </w:rPr>
        <w:tab/>
        <w:t>Type of Mobile Equipment</w:t>
      </w:r>
    </w:p>
    <w:p w14:paraId="54D4B2DA" w14:textId="77777777" w:rsidR="008B05D7" w:rsidRPr="008B05D7" w:rsidRDefault="008B05D7" w:rsidP="008B05D7">
      <w:pPr>
        <w:ind w:left="1276"/>
        <w:rPr>
          <w:rFonts w:eastAsia="Times New Roman"/>
          <w:szCs w:val="17"/>
        </w:rPr>
      </w:pPr>
      <w:r w:rsidRPr="008B05D7">
        <w:rPr>
          <w:rFonts w:eastAsia="Times New Roman"/>
          <w:szCs w:val="17"/>
        </w:rPr>
        <w:t>For mobile equipment to be used in crushing/grinding, processing ore and in transporting the mine product to the point of sale, describe:</w:t>
      </w:r>
    </w:p>
    <w:p w14:paraId="7EDE3D58" w14:textId="77777777" w:rsidR="008B05D7" w:rsidRPr="008B05D7" w:rsidRDefault="008B05D7" w:rsidP="00CD51D9">
      <w:pPr>
        <w:numPr>
          <w:ilvl w:val="0"/>
          <w:numId w:val="6"/>
        </w:numPr>
        <w:ind w:left="1560" w:right="584" w:hanging="284"/>
      </w:pPr>
      <w:r w:rsidRPr="008B05D7">
        <w:t xml:space="preserve">type, size and capacity of </w:t>
      </w:r>
      <w:proofErr w:type="gramStart"/>
      <w:r w:rsidRPr="008B05D7">
        <w:t>machines;</w:t>
      </w:r>
      <w:proofErr w:type="gramEnd"/>
      <w:r w:rsidRPr="008B05D7">
        <w:t xml:space="preserve"> </w:t>
      </w:r>
    </w:p>
    <w:p w14:paraId="2EE4453E" w14:textId="77777777" w:rsidR="008B05D7" w:rsidRPr="008B05D7" w:rsidRDefault="008B05D7" w:rsidP="00CD51D9">
      <w:pPr>
        <w:numPr>
          <w:ilvl w:val="0"/>
          <w:numId w:val="6"/>
        </w:numPr>
        <w:ind w:left="1560" w:right="584" w:hanging="284"/>
      </w:pPr>
      <w:r w:rsidRPr="008B05D7">
        <w:t xml:space="preserve">approximate number of </w:t>
      </w:r>
      <w:proofErr w:type="gramStart"/>
      <w:r w:rsidRPr="008B05D7">
        <w:t>units;</w:t>
      </w:r>
      <w:proofErr w:type="gramEnd"/>
    </w:p>
    <w:p w14:paraId="06412123" w14:textId="77777777" w:rsidR="008B05D7" w:rsidRPr="008B05D7" w:rsidRDefault="008B05D7" w:rsidP="00CD51D9">
      <w:pPr>
        <w:numPr>
          <w:ilvl w:val="0"/>
          <w:numId w:val="6"/>
        </w:numPr>
        <w:ind w:left="1560" w:right="584" w:hanging="284"/>
      </w:pPr>
      <w:r w:rsidRPr="008B05D7">
        <w:t xml:space="preserve">noise </w:t>
      </w:r>
      <w:proofErr w:type="gramStart"/>
      <w:r w:rsidRPr="008B05D7">
        <w:t>outputs;</w:t>
      </w:r>
      <w:proofErr w:type="gramEnd"/>
      <w:r w:rsidRPr="008B05D7">
        <w:t xml:space="preserve"> </w:t>
      </w:r>
    </w:p>
    <w:p w14:paraId="0BA0E561" w14:textId="77777777" w:rsidR="008B05D7" w:rsidRPr="008B05D7" w:rsidRDefault="008B05D7" w:rsidP="00CD51D9">
      <w:pPr>
        <w:numPr>
          <w:ilvl w:val="0"/>
          <w:numId w:val="6"/>
        </w:numPr>
        <w:ind w:left="1560" w:right="584" w:hanging="284"/>
      </w:pPr>
      <w:r w:rsidRPr="008B05D7">
        <w:t xml:space="preserve">exhaust </w:t>
      </w:r>
      <w:proofErr w:type="gramStart"/>
      <w:r w:rsidRPr="008B05D7">
        <w:t>outputs;</w:t>
      </w:r>
      <w:proofErr w:type="gramEnd"/>
      <w:r w:rsidRPr="008B05D7">
        <w:t xml:space="preserve"> </w:t>
      </w:r>
    </w:p>
    <w:p w14:paraId="368C6D6A" w14:textId="77777777" w:rsidR="008B05D7" w:rsidRPr="008B05D7" w:rsidRDefault="008B05D7" w:rsidP="00CD51D9">
      <w:pPr>
        <w:numPr>
          <w:ilvl w:val="0"/>
          <w:numId w:val="6"/>
        </w:numPr>
        <w:ind w:left="1560" w:right="584" w:hanging="284"/>
      </w:pPr>
      <w:r w:rsidRPr="008B05D7">
        <w:t>and fire ignition sources.</w:t>
      </w:r>
    </w:p>
    <w:p w14:paraId="444E57AB" w14:textId="77777777" w:rsidR="008B05D7" w:rsidRPr="008B05D7" w:rsidRDefault="008B05D7" w:rsidP="008B05D7">
      <w:pPr>
        <w:ind w:left="1276" w:right="584" w:hanging="567"/>
        <w:rPr>
          <w:b/>
          <w:bCs/>
        </w:rPr>
      </w:pPr>
      <w:r w:rsidRPr="008B05D7">
        <w:rPr>
          <w:b/>
          <w:bCs/>
        </w:rPr>
        <w:t>2.5.5</w:t>
      </w:r>
      <w:r w:rsidRPr="008B05D7">
        <w:rPr>
          <w:b/>
          <w:bCs/>
        </w:rPr>
        <w:tab/>
        <w:t>Conveyors and Pipelines</w:t>
      </w:r>
    </w:p>
    <w:p w14:paraId="0C862500" w14:textId="77777777" w:rsidR="008B05D7" w:rsidRPr="008B05D7" w:rsidRDefault="008B05D7" w:rsidP="008B05D7">
      <w:pPr>
        <w:ind w:left="1276"/>
        <w:rPr>
          <w:rFonts w:eastAsia="Times New Roman"/>
          <w:szCs w:val="17"/>
        </w:rPr>
      </w:pPr>
      <w:r w:rsidRPr="008B05D7">
        <w:rPr>
          <w:rFonts w:eastAsia="Times New Roman"/>
          <w:szCs w:val="17"/>
        </w:rPr>
        <w:t>Provide a description of any conveyors or pipelines to be used for transporting material to or from the mine, processing facilities and the point of sale including:</w:t>
      </w:r>
    </w:p>
    <w:p w14:paraId="1146175E" w14:textId="77777777" w:rsidR="008B05D7" w:rsidRPr="008B05D7" w:rsidRDefault="008B05D7" w:rsidP="00CD51D9">
      <w:pPr>
        <w:numPr>
          <w:ilvl w:val="0"/>
          <w:numId w:val="6"/>
        </w:numPr>
        <w:ind w:left="1560" w:right="584" w:hanging="284"/>
      </w:pPr>
      <w:r w:rsidRPr="008B05D7">
        <w:t xml:space="preserve">length, size (volumes to be transported), design and type of construction and </w:t>
      </w:r>
      <w:proofErr w:type="gramStart"/>
      <w:r w:rsidRPr="008B05D7">
        <w:t>location;</w:t>
      </w:r>
      <w:proofErr w:type="gramEnd"/>
      <w:r w:rsidRPr="008B05D7">
        <w:t xml:space="preserve"> </w:t>
      </w:r>
    </w:p>
    <w:p w14:paraId="48FB24A0" w14:textId="77777777" w:rsidR="008B05D7" w:rsidRPr="008B05D7" w:rsidRDefault="008B05D7" w:rsidP="00CD51D9">
      <w:pPr>
        <w:numPr>
          <w:ilvl w:val="0"/>
          <w:numId w:val="6"/>
        </w:numPr>
        <w:ind w:left="1560" w:right="584" w:hanging="284"/>
      </w:pPr>
      <w:r w:rsidRPr="008B05D7">
        <w:t xml:space="preserve">the material being </w:t>
      </w:r>
      <w:proofErr w:type="gramStart"/>
      <w:r w:rsidRPr="008B05D7">
        <w:t>transported;</w:t>
      </w:r>
      <w:proofErr w:type="gramEnd"/>
    </w:p>
    <w:p w14:paraId="65B8DFCB" w14:textId="77777777" w:rsidR="008B05D7" w:rsidRPr="008B05D7" w:rsidRDefault="008B05D7" w:rsidP="00CD51D9">
      <w:pPr>
        <w:numPr>
          <w:ilvl w:val="0"/>
          <w:numId w:val="6"/>
        </w:numPr>
        <w:ind w:left="1560" w:right="584" w:hanging="284"/>
      </w:pPr>
      <w:r w:rsidRPr="008B05D7">
        <w:t xml:space="preserve">noise </w:t>
      </w:r>
      <w:proofErr w:type="gramStart"/>
      <w:r w:rsidRPr="008B05D7">
        <w:t>sources;</w:t>
      </w:r>
      <w:proofErr w:type="gramEnd"/>
    </w:p>
    <w:p w14:paraId="006E6E81" w14:textId="77777777" w:rsidR="008B05D7" w:rsidRPr="008B05D7" w:rsidRDefault="008B05D7" w:rsidP="00CD51D9">
      <w:pPr>
        <w:numPr>
          <w:ilvl w:val="0"/>
          <w:numId w:val="6"/>
        </w:numPr>
        <w:ind w:left="1560" w:right="584" w:hanging="284"/>
      </w:pPr>
      <w:r w:rsidRPr="008B05D7">
        <w:t xml:space="preserve">dust sources and </w:t>
      </w:r>
      <w:proofErr w:type="gramStart"/>
      <w:r w:rsidRPr="008B05D7">
        <w:t>composition;</w:t>
      </w:r>
      <w:proofErr w:type="gramEnd"/>
      <w:r w:rsidRPr="008B05D7">
        <w:t xml:space="preserve"> </w:t>
      </w:r>
    </w:p>
    <w:p w14:paraId="2791F2BA" w14:textId="77777777" w:rsidR="008B05D7" w:rsidRPr="008B05D7" w:rsidRDefault="008B05D7" w:rsidP="00CD51D9">
      <w:pPr>
        <w:numPr>
          <w:ilvl w:val="0"/>
          <w:numId w:val="6"/>
        </w:numPr>
        <w:ind w:left="1560" w:right="584" w:hanging="284"/>
      </w:pPr>
      <w:r w:rsidRPr="008B05D7">
        <w:t xml:space="preserve">fire ignition sources; and </w:t>
      </w:r>
    </w:p>
    <w:p w14:paraId="25199553" w14:textId="77777777" w:rsidR="008B05D7" w:rsidRPr="008B05D7" w:rsidRDefault="008B05D7" w:rsidP="00CD51D9">
      <w:pPr>
        <w:numPr>
          <w:ilvl w:val="0"/>
          <w:numId w:val="6"/>
        </w:numPr>
        <w:ind w:left="1560" w:right="584" w:hanging="284"/>
      </w:pPr>
      <w:r w:rsidRPr="008B05D7">
        <w:t>plans (as per 5.1.2.1).</w:t>
      </w:r>
    </w:p>
    <w:p w14:paraId="618268A1" w14:textId="77777777" w:rsidR="008B05D7" w:rsidRPr="008B05D7" w:rsidRDefault="008B05D7" w:rsidP="008B05D7">
      <w:pPr>
        <w:ind w:left="1276" w:right="584" w:hanging="567"/>
        <w:rPr>
          <w:b/>
          <w:bCs/>
        </w:rPr>
      </w:pPr>
      <w:r w:rsidRPr="008B05D7">
        <w:rPr>
          <w:b/>
          <w:bCs/>
        </w:rPr>
        <w:t>2.5.6</w:t>
      </w:r>
      <w:r w:rsidRPr="008B05D7">
        <w:rPr>
          <w:b/>
          <w:bCs/>
        </w:rPr>
        <w:tab/>
        <w:t>Hours of Operation</w:t>
      </w:r>
    </w:p>
    <w:p w14:paraId="62F4D804" w14:textId="77777777" w:rsidR="008B05D7" w:rsidRPr="008B05D7" w:rsidRDefault="008B05D7" w:rsidP="008B05D7">
      <w:pPr>
        <w:ind w:left="1276"/>
        <w:rPr>
          <w:rFonts w:eastAsia="Times New Roman"/>
          <w:szCs w:val="17"/>
        </w:rPr>
      </w:pPr>
      <w:r w:rsidRPr="008B05D7">
        <w:rPr>
          <w:rFonts w:eastAsia="Times New Roman"/>
          <w:szCs w:val="17"/>
        </w:rPr>
        <w:t xml:space="preserve">Describe the proposed hours of operation of crushing/grinding, </w:t>
      </w:r>
      <w:proofErr w:type="gramStart"/>
      <w:r w:rsidRPr="008B05D7">
        <w:rPr>
          <w:rFonts w:eastAsia="Times New Roman"/>
          <w:szCs w:val="17"/>
        </w:rPr>
        <w:t>processing</w:t>
      </w:r>
      <w:proofErr w:type="gramEnd"/>
      <w:r w:rsidRPr="008B05D7">
        <w:rPr>
          <w:rFonts w:eastAsia="Times New Roman"/>
          <w:szCs w:val="17"/>
        </w:rPr>
        <w:t xml:space="preserve"> and transport activities.</w:t>
      </w:r>
    </w:p>
    <w:p w14:paraId="66100CC8" w14:textId="77777777" w:rsidR="008B05D7" w:rsidRPr="008B05D7" w:rsidRDefault="008B05D7" w:rsidP="008B05D7">
      <w:pPr>
        <w:ind w:left="1276" w:right="584" w:hanging="567"/>
        <w:rPr>
          <w:b/>
          <w:bCs/>
        </w:rPr>
      </w:pPr>
      <w:r w:rsidRPr="008B05D7">
        <w:rPr>
          <w:b/>
          <w:bCs/>
        </w:rPr>
        <w:t>2.5.7</w:t>
      </w:r>
      <w:r w:rsidRPr="008B05D7">
        <w:rPr>
          <w:b/>
          <w:bCs/>
        </w:rPr>
        <w:tab/>
        <w:t>Rehabilitation Strategies and Timing</w:t>
      </w:r>
    </w:p>
    <w:p w14:paraId="10C7541D" w14:textId="77777777" w:rsidR="008B05D7" w:rsidRPr="008B05D7" w:rsidRDefault="008B05D7" w:rsidP="008B05D7">
      <w:pPr>
        <w:ind w:left="1276"/>
        <w:rPr>
          <w:rFonts w:eastAsia="Times New Roman"/>
          <w:szCs w:val="17"/>
        </w:rPr>
      </w:pPr>
      <w:r w:rsidRPr="008B05D7">
        <w:rPr>
          <w:rFonts w:eastAsia="Times New Roman"/>
          <w:szCs w:val="17"/>
        </w:rPr>
        <w:t>Detail all activities, strategies and designs relating to mine closure for removal, disposal and rehabilitation of processing facilities, and material transport systems, including timing of these activities.</w:t>
      </w:r>
    </w:p>
    <w:p w14:paraId="49F28EE3" w14:textId="77777777" w:rsidR="008B05D7" w:rsidRPr="008B05D7" w:rsidRDefault="008B05D7" w:rsidP="008B05D7">
      <w:pPr>
        <w:ind w:left="709" w:right="584" w:hanging="425"/>
        <w:rPr>
          <w:b/>
          <w:bCs/>
        </w:rPr>
      </w:pPr>
      <w:r w:rsidRPr="008B05D7">
        <w:rPr>
          <w:b/>
          <w:bCs/>
        </w:rPr>
        <w:t>2.6</w:t>
      </w:r>
      <w:r w:rsidRPr="008B05D7">
        <w:rPr>
          <w:b/>
          <w:bCs/>
        </w:rPr>
        <w:tab/>
        <w:t>Wastes</w:t>
      </w:r>
    </w:p>
    <w:p w14:paraId="796076B3" w14:textId="77777777" w:rsidR="008B05D7" w:rsidRPr="008B05D7" w:rsidRDefault="008B05D7" w:rsidP="008B05D7">
      <w:pPr>
        <w:ind w:left="1276" w:right="584" w:hanging="567"/>
        <w:rPr>
          <w:b/>
          <w:bCs/>
        </w:rPr>
      </w:pPr>
      <w:r w:rsidRPr="008B05D7">
        <w:rPr>
          <w:b/>
          <w:bCs/>
        </w:rPr>
        <w:t>2.6.1</w:t>
      </w:r>
      <w:r w:rsidRPr="008B05D7">
        <w:rPr>
          <w:b/>
          <w:bCs/>
        </w:rPr>
        <w:tab/>
        <w:t>Waste Rock and Tailings Storage Facilities</w:t>
      </w:r>
    </w:p>
    <w:p w14:paraId="04B6A1E0" w14:textId="77777777" w:rsidR="008B05D7" w:rsidRPr="008B05D7" w:rsidRDefault="008B05D7" w:rsidP="008B05D7">
      <w:pPr>
        <w:ind w:left="1276"/>
        <w:rPr>
          <w:rFonts w:eastAsia="Times New Roman"/>
          <w:szCs w:val="17"/>
        </w:rPr>
      </w:pPr>
      <w:r w:rsidRPr="008B05D7">
        <w:rPr>
          <w:rFonts w:eastAsia="Times New Roman"/>
          <w:szCs w:val="17"/>
        </w:rPr>
        <w:t>The standards set out in Minerals Policy MPOL007 must be used for the planning, design and assessment of tailings generation and management relating to all aspects of the tailings lifecycle (</w:t>
      </w:r>
      <w:proofErr w:type="gramStart"/>
      <w:r w:rsidRPr="008B05D7">
        <w:rPr>
          <w:rFonts w:eastAsia="Times New Roman"/>
          <w:szCs w:val="17"/>
        </w:rPr>
        <w:t>i.e.</w:t>
      </w:r>
      <w:proofErr w:type="gramEnd"/>
      <w:r w:rsidRPr="008B05D7">
        <w:rPr>
          <w:rFonts w:eastAsia="Times New Roman"/>
          <w:szCs w:val="17"/>
        </w:rPr>
        <w:t xml:space="preserve"> construction, operation, rehabilitation, closure and governance).</w:t>
      </w:r>
    </w:p>
    <w:p w14:paraId="6D6CB0C4" w14:textId="77777777" w:rsidR="008B05D7" w:rsidRPr="008B05D7" w:rsidRDefault="008B05D7" w:rsidP="008B05D7">
      <w:pPr>
        <w:ind w:left="1276"/>
        <w:rPr>
          <w:rFonts w:eastAsia="Times New Roman"/>
          <w:szCs w:val="17"/>
        </w:rPr>
      </w:pPr>
      <w:r w:rsidRPr="008B05D7">
        <w:rPr>
          <w:rFonts w:eastAsia="Times New Roman"/>
          <w:szCs w:val="17"/>
        </w:rPr>
        <w:t>For waste rock and tailings storage facilities (TSF) provide:</w:t>
      </w:r>
    </w:p>
    <w:p w14:paraId="7DC6375A" w14:textId="77777777" w:rsidR="008B05D7" w:rsidRPr="008B05D7" w:rsidRDefault="008B05D7" w:rsidP="00CD51D9">
      <w:pPr>
        <w:numPr>
          <w:ilvl w:val="0"/>
          <w:numId w:val="6"/>
        </w:numPr>
        <w:ind w:left="1560" w:right="584" w:hanging="284"/>
      </w:pPr>
      <w:r w:rsidRPr="008B05D7">
        <w:t xml:space="preserve">the estimated tonnes and volumes of all waste rock and tailings to be </w:t>
      </w:r>
      <w:proofErr w:type="gramStart"/>
      <w:r w:rsidRPr="008B05D7">
        <w:t>stored;</w:t>
      </w:r>
      <w:proofErr w:type="gramEnd"/>
    </w:p>
    <w:p w14:paraId="3846641E" w14:textId="77777777" w:rsidR="008B05D7" w:rsidRPr="008B05D7" w:rsidRDefault="008B05D7" w:rsidP="00CD51D9">
      <w:pPr>
        <w:numPr>
          <w:ilvl w:val="0"/>
          <w:numId w:val="6"/>
        </w:numPr>
        <w:ind w:left="1560" w:right="584" w:hanging="284"/>
      </w:pPr>
      <w:r w:rsidRPr="008B05D7">
        <w:t xml:space="preserve">the reserve and any resource or potential resource that the estimated tonnes and volumes of waste rock and tailings is based </w:t>
      </w:r>
      <w:proofErr w:type="gramStart"/>
      <w:r w:rsidRPr="008B05D7">
        <w:t>on;</w:t>
      </w:r>
      <w:proofErr w:type="gramEnd"/>
    </w:p>
    <w:p w14:paraId="7F7BA671" w14:textId="77777777" w:rsidR="008B05D7" w:rsidRPr="008B05D7" w:rsidRDefault="008B05D7" w:rsidP="00CD51D9">
      <w:pPr>
        <w:numPr>
          <w:ilvl w:val="0"/>
          <w:numId w:val="6"/>
        </w:numPr>
        <w:ind w:left="1560" w:right="584" w:hanging="284"/>
      </w:pPr>
      <w:r w:rsidRPr="008B05D7">
        <w:t xml:space="preserve">the type, location, size, shape, height and method of construction of permanent and temporary waste storage </w:t>
      </w:r>
      <w:proofErr w:type="gramStart"/>
      <w:r w:rsidRPr="008B05D7">
        <w:t>facilities;</w:t>
      </w:r>
      <w:proofErr w:type="gramEnd"/>
    </w:p>
    <w:p w14:paraId="45AD2B32" w14:textId="77777777" w:rsidR="008B05D7" w:rsidRPr="008B05D7" w:rsidRDefault="008B05D7" w:rsidP="00CD51D9">
      <w:pPr>
        <w:numPr>
          <w:ilvl w:val="0"/>
          <w:numId w:val="6"/>
        </w:numPr>
        <w:ind w:left="1560" w:right="584" w:hanging="284"/>
      </w:pPr>
      <w:r w:rsidRPr="008B05D7">
        <w:t xml:space="preserve">a geochemical and geotechnical assessment of the waste rock and tailings based on the geochemical and geotechnical properties determined from the analysis of representative sampling of all waste rock types and tailings to be </w:t>
      </w:r>
      <w:proofErr w:type="gramStart"/>
      <w:r w:rsidRPr="008B05D7">
        <w:t>disposed;</w:t>
      </w:r>
      <w:proofErr w:type="gramEnd"/>
    </w:p>
    <w:p w14:paraId="1F5EF79B" w14:textId="77777777" w:rsidR="008B05D7" w:rsidRPr="008B05D7" w:rsidRDefault="008B05D7" w:rsidP="00CD51D9">
      <w:pPr>
        <w:numPr>
          <w:ilvl w:val="0"/>
          <w:numId w:val="6"/>
        </w:numPr>
        <w:ind w:left="1560" w:right="584" w:hanging="284"/>
      </w:pPr>
      <w:r w:rsidRPr="008B05D7">
        <w:t xml:space="preserve">an assessment on the weathering and erosive potential of waste rock to be </w:t>
      </w:r>
      <w:proofErr w:type="gramStart"/>
      <w:r w:rsidRPr="008B05D7">
        <w:t>disposed;</w:t>
      </w:r>
      <w:proofErr w:type="gramEnd"/>
    </w:p>
    <w:p w14:paraId="194DB201" w14:textId="77777777" w:rsidR="008B05D7" w:rsidRPr="008B05D7" w:rsidRDefault="008B05D7" w:rsidP="00CD51D9">
      <w:pPr>
        <w:numPr>
          <w:ilvl w:val="0"/>
          <w:numId w:val="6"/>
        </w:numPr>
        <w:ind w:left="1560" w:right="584" w:hanging="284"/>
      </w:pPr>
      <w:r w:rsidRPr="008B05D7">
        <w:t>conceptual specifications, drawings and plans for the design, construction, operation and completion of all facilities (as per 5.1.2.5</w:t>
      </w:r>
      <w:proofErr w:type="gramStart"/>
      <w:r w:rsidRPr="008B05D7">
        <w:t>);</w:t>
      </w:r>
      <w:proofErr w:type="gramEnd"/>
    </w:p>
    <w:p w14:paraId="54B288C9" w14:textId="77777777" w:rsidR="008B05D7" w:rsidRPr="008B05D7" w:rsidRDefault="008B05D7" w:rsidP="00CD51D9">
      <w:pPr>
        <w:numPr>
          <w:ilvl w:val="0"/>
          <w:numId w:val="6"/>
        </w:numPr>
        <w:ind w:left="1560" w:right="584" w:hanging="284"/>
      </w:pPr>
      <w:r w:rsidRPr="008B05D7">
        <w:t xml:space="preserve">the method and rate of waste rock/tailings </w:t>
      </w:r>
      <w:proofErr w:type="gramStart"/>
      <w:r w:rsidRPr="008B05D7">
        <w:t>disposal;</w:t>
      </w:r>
      <w:proofErr w:type="gramEnd"/>
    </w:p>
    <w:p w14:paraId="6036583D" w14:textId="77777777" w:rsidR="008B05D7" w:rsidRPr="008B05D7" w:rsidRDefault="008B05D7" w:rsidP="00CD51D9">
      <w:pPr>
        <w:numPr>
          <w:ilvl w:val="0"/>
          <w:numId w:val="6"/>
        </w:numPr>
        <w:ind w:left="1560" w:right="584" w:hanging="284"/>
      </w:pPr>
      <w:r w:rsidRPr="008B05D7">
        <w:t>where relevant, a description and plan (as per 5.1.2.5) of the placement and encapsulation of waste material deemed to be hazardous, including potentially acid forming material (PAF</w:t>
      </w:r>
      <w:proofErr w:type="gramStart"/>
      <w:r w:rsidRPr="008B05D7">
        <w:t>);</w:t>
      </w:r>
      <w:proofErr w:type="gramEnd"/>
    </w:p>
    <w:p w14:paraId="1FE41878" w14:textId="77777777" w:rsidR="008B05D7" w:rsidRPr="008B05D7" w:rsidRDefault="008B05D7" w:rsidP="00CD51D9">
      <w:pPr>
        <w:numPr>
          <w:ilvl w:val="0"/>
          <w:numId w:val="6"/>
        </w:numPr>
        <w:ind w:left="1560" w:right="584" w:hanging="284"/>
      </w:pPr>
      <w:r w:rsidRPr="008B05D7">
        <w:t xml:space="preserve">the method of stabilisation and erosion control of waste storage facilities, both during operations and post </w:t>
      </w:r>
      <w:proofErr w:type="gramStart"/>
      <w:r w:rsidRPr="008B05D7">
        <w:t>completion;</w:t>
      </w:r>
      <w:proofErr w:type="gramEnd"/>
    </w:p>
    <w:p w14:paraId="0C8B742F" w14:textId="77777777" w:rsidR="008B05D7" w:rsidRPr="008B05D7" w:rsidRDefault="008B05D7" w:rsidP="00CD51D9">
      <w:pPr>
        <w:numPr>
          <w:ilvl w:val="0"/>
          <w:numId w:val="6"/>
        </w:numPr>
        <w:ind w:left="1560" w:right="584" w:hanging="284"/>
      </w:pPr>
      <w:r w:rsidRPr="008B05D7">
        <w:t xml:space="preserve">surface water runoff control on disturbed and rehabilitated </w:t>
      </w:r>
      <w:proofErr w:type="gramStart"/>
      <w:r w:rsidRPr="008B05D7">
        <w:t>areas;</w:t>
      </w:r>
      <w:proofErr w:type="gramEnd"/>
      <w:r w:rsidRPr="008B05D7">
        <w:t xml:space="preserve"> </w:t>
      </w:r>
    </w:p>
    <w:p w14:paraId="5CF4F894" w14:textId="77777777" w:rsidR="008B05D7" w:rsidRPr="008B05D7" w:rsidRDefault="008B05D7" w:rsidP="00CD51D9">
      <w:pPr>
        <w:numPr>
          <w:ilvl w:val="0"/>
          <w:numId w:val="6"/>
        </w:numPr>
        <w:ind w:left="1560" w:right="584" w:hanging="284"/>
      </w:pPr>
      <w:r w:rsidRPr="008B05D7">
        <w:lastRenderedPageBreak/>
        <w:t xml:space="preserve">a geotechnical stability assessment and a factor of safety </w:t>
      </w:r>
      <w:proofErr w:type="gramStart"/>
      <w:r w:rsidRPr="008B05D7">
        <w:t>analysis;</w:t>
      </w:r>
      <w:proofErr w:type="gramEnd"/>
    </w:p>
    <w:p w14:paraId="3CF126E0" w14:textId="77777777" w:rsidR="008B05D7" w:rsidRPr="008B05D7" w:rsidRDefault="008B05D7" w:rsidP="00CD51D9">
      <w:pPr>
        <w:numPr>
          <w:ilvl w:val="0"/>
          <w:numId w:val="6"/>
        </w:numPr>
        <w:ind w:left="1560" w:right="584" w:hanging="284"/>
      </w:pPr>
      <w:r w:rsidRPr="008B05D7">
        <w:t xml:space="preserve">an assessment of seepage of liquids through the waste rock and tailings storage </w:t>
      </w:r>
      <w:proofErr w:type="gramStart"/>
      <w:r w:rsidRPr="008B05D7">
        <w:t>facilities;</w:t>
      </w:r>
      <w:proofErr w:type="gramEnd"/>
      <w:r w:rsidRPr="008B05D7">
        <w:t xml:space="preserve"> </w:t>
      </w:r>
    </w:p>
    <w:p w14:paraId="0A6D2270" w14:textId="77777777" w:rsidR="008B05D7" w:rsidRPr="008B05D7" w:rsidRDefault="008B05D7" w:rsidP="00CD51D9">
      <w:pPr>
        <w:numPr>
          <w:ilvl w:val="0"/>
          <w:numId w:val="6"/>
        </w:numPr>
        <w:ind w:left="1560" w:right="584" w:hanging="284"/>
      </w:pPr>
      <w:r w:rsidRPr="008B05D7">
        <w:t xml:space="preserve">strategies for the containment of any seepage that has the potential to impact the </w:t>
      </w:r>
      <w:proofErr w:type="gramStart"/>
      <w:r w:rsidRPr="008B05D7">
        <w:t>environment;</w:t>
      </w:r>
      <w:proofErr w:type="gramEnd"/>
    </w:p>
    <w:p w14:paraId="17CEEBF8" w14:textId="77777777" w:rsidR="008B05D7" w:rsidRPr="008B05D7" w:rsidRDefault="008B05D7" w:rsidP="00CD51D9">
      <w:pPr>
        <w:numPr>
          <w:ilvl w:val="0"/>
          <w:numId w:val="6"/>
        </w:numPr>
        <w:ind w:left="1560" w:right="584" w:hanging="284"/>
      </w:pPr>
      <w:r w:rsidRPr="008B05D7">
        <w:t xml:space="preserve">an assessment of the post completion chemical and physical stability of the structure following rehabilitation, including the expected extent of </w:t>
      </w:r>
      <w:proofErr w:type="gramStart"/>
      <w:r w:rsidRPr="008B05D7">
        <w:t>erosion;</w:t>
      </w:r>
      <w:proofErr w:type="gramEnd"/>
    </w:p>
    <w:p w14:paraId="783F554B" w14:textId="77777777" w:rsidR="008B05D7" w:rsidRPr="008B05D7" w:rsidRDefault="008B05D7" w:rsidP="00CD51D9">
      <w:pPr>
        <w:numPr>
          <w:ilvl w:val="0"/>
          <w:numId w:val="6"/>
        </w:numPr>
        <w:ind w:left="1560" w:right="584" w:hanging="284"/>
      </w:pPr>
      <w:r w:rsidRPr="008B05D7">
        <w:t xml:space="preserve">an assessment of the source, </w:t>
      </w:r>
      <w:proofErr w:type="gramStart"/>
      <w:r w:rsidRPr="008B05D7">
        <w:t>pathway</w:t>
      </w:r>
      <w:proofErr w:type="gramEnd"/>
      <w:r w:rsidRPr="008B05D7">
        <w:t xml:space="preserve"> and ultimate fate of any potential mobile contaminants; and</w:t>
      </w:r>
    </w:p>
    <w:p w14:paraId="30B81409" w14:textId="77777777" w:rsidR="008B05D7" w:rsidRPr="008B05D7" w:rsidRDefault="008B05D7" w:rsidP="00CD51D9">
      <w:pPr>
        <w:numPr>
          <w:ilvl w:val="0"/>
          <w:numId w:val="6"/>
        </w:numPr>
        <w:ind w:left="1560" w:right="584" w:hanging="284"/>
      </w:pPr>
      <w:r w:rsidRPr="008B05D7">
        <w:t xml:space="preserve">a description of the governance arrangements for the design, construction, </w:t>
      </w:r>
      <w:proofErr w:type="gramStart"/>
      <w:r w:rsidRPr="008B05D7">
        <w:t>operation</w:t>
      </w:r>
      <w:proofErr w:type="gramEnd"/>
      <w:r w:rsidRPr="008B05D7">
        <w:t xml:space="preserve"> and closure including when it is proposed to use third party verification.</w:t>
      </w:r>
    </w:p>
    <w:p w14:paraId="20E5656D" w14:textId="77777777" w:rsidR="008B05D7" w:rsidRPr="008B05D7" w:rsidRDefault="008B05D7" w:rsidP="008B05D7">
      <w:pPr>
        <w:ind w:left="1276"/>
        <w:rPr>
          <w:rFonts w:eastAsia="Times New Roman"/>
          <w:szCs w:val="17"/>
        </w:rPr>
      </w:pPr>
      <w:r w:rsidRPr="008B05D7">
        <w:rPr>
          <w:rFonts w:eastAsia="Times New Roman"/>
          <w:szCs w:val="17"/>
        </w:rPr>
        <w:t>Include a water balance for the TSF (if not included in the water balance in clause 2.5.4).</w:t>
      </w:r>
    </w:p>
    <w:p w14:paraId="1B70DD5E" w14:textId="77777777" w:rsidR="008B05D7" w:rsidRPr="008B05D7" w:rsidRDefault="008B05D7" w:rsidP="008B05D7">
      <w:pPr>
        <w:ind w:left="1276" w:right="584" w:hanging="567"/>
        <w:rPr>
          <w:b/>
          <w:bCs/>
        </w:rPr>
      </w:pPr>
      <w:r w:rsidRPr="008B05D7">
        <w:rPr>
          <w:b/>
          <w:bCs/>
        </w:rPr>
        <w:t>2.6.2</w:t>
      </w:r>
      <w:r w:rsidRPr="008B05D7">
        <w:rPr>
          <w:b/>
          <w:bCs/>
        </w:rPr>
        <w:tab/>
        <w:t>Other Processing Wastes</w:t>
      </w:r>
    </w:p>
    <w:p w14:paraId="53E91FA9" w14:textId="77777777" w:rsidR="008B05D7" w:rsidRPr="008B05D7" w:rsidRDefault="008B05D7" w:rsidP="008B05D7">
      <w:pPr>
        <w:ind w:left="1276"/>
        <w:rPr>
          <w:rFonts w:eastAsia="Times New Roman"/>
          <w:szCs w:val="17"/>
        </w:rPr>
      </w:pPr>
      <w:r w:rsidRPr="008B05D7">
        <w:rPr>
          <w:rFonts w:eastAsia="Times New Roman"/>
          <w:szCs w:val="17"/>
        </w:rPr>
        <w:t>Provide:</w:t>
      </w:r>
    </w:p>
    <w:p w14:paraId="31707F4C" w14:textId="77777777" w:rsidR="008B05D7" w:rsidRPr="008B05D7" w:rsidRDefault="008B05D7" w:rsidP="00CD51D9">
      <w:pPr>
        <w:numPr>
          <w:ilvl w:val="0"/>
          <w:numId w:val="6"/>
        </w:numPr>
        <w:ind w:left="1560" w:right="584" w:hanging="284"/>
      </w:pPr>
      <w:r w:rsidRPr="008B05D7">
        <w:t xml:space="preserve">the volumes and composition of all solid and liquid wastes </w:t>
      </w:r>
      <w:proofErr w:type="gramStart"/>
      <w:r w:rsidRPr="008B05D7">
        <w:t>produced;</w:t>
      </w:r>
      <w:proofErr w:type="gramEnd"/>
    </w:p>
    <w:p w14:paraId="43D04579" w14:textId="77777777" w:rsidR="008B05D7" w:rsidRPr="008B05D7" w:rsidRDefault="008B05D7" w:rsidP="00CD51D9">
      <w:pPr>
        <w:numPr>
          <w:ilvl w:val="0"/>
          <w:numId w:val="6"/>
        </w:numPr>
        <w:ind w:left="1560" w:right="584" w:hanging="284"/>
      </w:pPr>
      <w:r w:rsidRPr="008B05D7">
        <w:t xml:space="preserve">estimated volumes of waste processing water, reverse osmosis </w:t>
      </w:r>
      <w:proofErr w:type="gramStart"/>
      <w:r w:rsidRPr="008B05D7">
        <w:t>reject</w:t>
      </w:r>
      <w:proofErr w:type="gramEnd"/>
      <w:r w:rsidRPr="008B05D7">
        <w:t xml:space="preserve"> water, water content of solid wastes, and method of disposal or recycling;</w:t>
      </w:r>
    </w:p>
    <w:p w14:paraId="28061C02" w14:textId="77777777" w:rsidR="008B05D7" w:rsidRPr="008B05D7" w:rsidRDefault="008B05D7" w:rsidP="00CD51D9">
      <w:pPr>
        <w:numPr>
          <w:ilvl w:val="0"/>
          <w:numId w:val="6"/>
        </w:numPr>
        <w:ind w:left="1560" w:right="584" w:hanging="284"/>
      </w:pPr>
      <w:proofErr w:type="gramStart"/>
      <w:r w:rsidRPr="008B05D7">
        <w:t>waste water</w:t>
      </w:r>
      <w:proofErr w:type="gramEnd"/>
      <w:r w:rsidRPr="008B05D7">
        <w:t xml:space="preserve"> composition;</w:t>
      </w:r>
    </w:p>
    <w:p w14:paraId="0D6D4588" w14:textId="77777777" w:rsidR="008B05D7" w:rsidRPr="008B05D7" w:rsidRDefault="008B05D7" w:rsidP="00CD51D9">
      <w:pPr>
        <w:numPr>
          <w:ilvl w:val="0"/>
          <w:numId w:val="6"/>
        </w:numPr>
        <w:ind w:left="1560" w:right="584" w:hanging="284"/>
      </w:pPr>
      <w:r w:rsidRPr="008B05D7">
        <w:t xml:space="preserve">disposal and management of any hazardous material or contaminants within waste including radioactive, toxic, </w:t>
      </w:r>
      <w:proofErr w:type="gramStart"/>
      <w:r w:rsidRPr="008B05D7">
        <w:t>corrosive</w:t>
      </w:r>
      <w:proofErr w:type="gramEnd"/>
      <w:r w:rsidRPr="008B05D7">
        <w:t xml:space="preserve"> or flammable materials; and</w:t>
      </w:r>
    </w:p>
    <w:p w14:paraId="34112CDA" w14:textId="77777777" w:rsidR="008B05D7" w:rsidRPr="008B05D7" w:rsidRDefault="008B05D7" w:rsidP="00CD51D9">
      <w:pPr>
        <w:numPr>
          <w:ilvl w:val="0"/>
          <w:numId w:val="6"/>
        </w:numPr>
        <w:ind w:left="1560" w:right="584" w:hanging="284"/>
      </w:pPr>
      <w:r w:rsidRPr="008B05D7">
        <w:t xml:space="preserve">the source, </w:t>
      </w:r>
      <w:proofErr w:type="gramStart"/>
      <w:r w:rsidRPr="008B05D7">
        <w:t>pathway</w:t>
      </w:r>
      <w:proofErr w:type="gramEnd"/>
      <w:r w:rsidRPr="008B05D7">
        <w:t xml:space="preserve"> and ultimate fate of any potential mobile contaminants.</w:t>
      </w:r>
    </w:p>
    <w:p w14:paraId="11F274C0" w14:textId="77777777" w:rsidR="008B05D7" w:rsidRPr="008B05D7" w:rsidRDefault="008B05D7" w:rsidP="008B05D7">
      <w:pPr>
        <w:ind w:left="1276" w:right="584" w:hanging="567"/>
        <w:rPr>
          <w:b/>
          <w:bCs/>
        </w:rPr>
      </w:pPr>
      <w:r w:rsidRPr="008B05D7">
        <w:rPr>
          <w:b/>
          <w:bCs/>
        </w:rPr>
        <w:t>2.6.3</w:t>
      </w:r>
      <w:r w:rsidRPr="008B05D7">
        <w:rPr>
          <w:b/>
          <w:bCs/>
        </w:rPr>
        <w:tab/>
        <w:t>Industrial and Commercial Wastes</w:t>
      </w:r>
    </w:p>
    <w:p w14:paraId="1D759D27" w14:textId="77777777" w:rsidR="008B05D7" w:rsidRPr="008B05D7" w:rsidRDefault="008B05D7" w:rsidP="008B05D7">
      <w:pPr>
        <w:ind w:left="1276"/>
        <w:rPr>
          <w:rFonts w:eastAsia="Times New Roman"/>
          <w:szCs w:val="17"/>
        </w:rPr>
      </w:pPr>
      <w:r w:rsidRPr="008B05D7">
        <w:rPr>
          <w:rFonts w:eastAsia="Times New Roman"/>
          <w:szCs w:val="17"/>
        </w:rPr>
        <w:t xml:space="preserve">List any industrial and commercial wastes generated including, but not limited to: </w:t>
      </w:r>
    </w:p>
    <w:p w14:paraId="441AABDF" w14:textId="77777777" w:rsidR="008B05D7" w:rsidRPr="008B05D7" w:rsidRDefault="008B05D7" w:rsidP="00CD51D9">
      <w:pPr>
        <w:numPr>
          <w:ilvl w:val="0"/>
          <w:numId w:val="6"/>
        </w:numPr>
        <w:ind w:left="1560" w:right="584" w:hanging="284"/>
      </w:pPr>
      <w:r w:rsidRPr="008B05D7">
        <w:t xml:space="preserve">putrescible waste, including </w:t>
      </w:r>
      <w:proofErr w:type="gramStart"/>
      <w:r w:rsidRPr="008B05D7">
        <w:t>sewage;</w:t>
      </w:r>
      <w:proofErr w:type="gramEnd"/>
    </w:p>
    <w:p w14:paraId="4E406786" w14:textId="77777777" w:rsidR="008B05D7" w:rsidRPr="008B05D7" w:rsidRDefault="008B05D7" w:rsidP="00CD51D9">
      <w:pPr>
        <w:numPr>
          <w:ilvl w:val="0"/>
          <w:numId w:val="6"/>
        </w:numPr>
        <w:ind w:left="1560" w:right="584" w:hanging="284"/>
      </w:pPr>
      <w:r w:rsidRPr="008B05D7">
        <w:t xml:space="preserve">oils and other </w:t>
      </w:r>
      <w:proofErr w:type="gramStart"/>
      <w:r w:rsidRPr="008B05D7">
        <w:t>hydrocarbons;</w:t>
      </w:r>
      <w:proofErr w:type="gramEnd"/>
      <w:r w:rsidRPr="008B05D7">
        <w:t xml:space="preserve"> </w:t>
      </w:r>
    </w:p>
    <w:p w14:paraId="17D04D88" w14:textId="77777777" w:rsidR="008B05D7" w:rsidRPr="008B05D7" w:rsidRDefault="008B05D7" w:rsidP="00CD51D9">
      <w:pPr>
        <w:numPr>
          <w:ilvl w:val="0"/>
          <w:numId w:val="6"/>
        </w:numPr>
        <w:ind w:left="1560" w:right="584" w:hanging="284"/>
      </w:pPr>
      <w:r w:rsidRPr="008B05D7">
        <w:t>and tyres.</w:t>
      </w:r>
    </w:p>
    <w:p w14:paraId="2D3B29AF" w14:textId="77777777" w:rsidR="008B05D7" w:rsidRPr="008B05D7" w:rsidRDefault="008B05D7" w:rsidP="008B05D7">
      <w:pPr>
        <w:ind w:left="1276"/>
        <w:rPr>
          <w:rFonts w:eastAsia="Times New Roman"/>
          <w:szCs w:val="17"/>
        </w:rPr>
      </w:pPr>
      <w:r w:rsidRPr="008B05D7">
        <w:rPr>
          <w:rFonts w:eastAsia="Times New Roman"/>
          <w:szCs w:val="17"/>
        </w:rPr>
        <w:t xml:space="preserve">For each waste type, describe the method of disposal including: </w:t>
      </w:r>
    </w:p>
    <w:p w14:paraId="51BAD8CB" w14:textId="77777777" w:rsidR="008B05D7" w:rsidRPr="008B05D7" w:rsidRDefault="008B05D7" w:rsidP="00CD51D9">
      <w:pPr>
        <w:numPr>
          <w:ilvl w:val="0"/>
          <w:numId w:val="6"/>
        </w:numPr>
        <w:ind w:left="1560" w:right="584" w:hanging="284"/>
      </w:pPr>
      <w:r w:rsidRPr="008B05D7">
        <w:t xml:space="preserve">offsite </w:t>
      </w:r>
      <w:proofErr w:type="gramStart"/>
      <w:r w:rsidRPr="008B05D7">
        <w:t>disposal;</w:t>
      </w:r>
      <w:proofErr w:type="gramEnd"/>
    </w:p>
    <w:p w14:paraId="081BC2C2" w14:textId="77777777" w:rsidR="008B05D7" w:rsidRPr="008B05D7" w:rsidRDefault="008B05D7" w:rsidP="00CD51D9">
      <w:pPr>
        <w:numPr>
          <w:ilvl w:val="0"/>
          <w:numId w:val="6"/>
        </w:numPr>
        <w:ind w:left="1560" w:right="584" w:hanging="284"/>
      </w:pPr>
      <w:r w:rsidRPr="008B05D7">
        <w:t>on site waste disposal (including size, location on a plan (as per 5.1.2.1 and 5.1.2.7) and construction details</w:t>
      </w:r>
      <w:proofErr w:type="gramStart"/>
      <w:r w:rsidRPr="008B05D7">
        <w:t>);</w:t>
      </w:r>
      <w:proofErr w:type="gramEnd"/>
      <w:r w:rsidRPr="008B05D7">
        <w:t xml:space="preserve"> </w:t>
      </w:r>
    </w:p>
    <w:p w14:paraId="2C0B4C3E" w14:textId="77777777" w:rsidR="008B05D7" w:rsidRPr="008B05D7" w:rsidRDefault="008B05D7" w:rsidP="00CD51D9">
      <w:pPr>
        <w:numPr>
          <w:ilvl w:val="0"/>
          <w:numId w:val="6"/>
        </w:numPr>
        <w:ind w:left="1560" w:right="584" w:hanging="284"/>
      </w:pPr>
      <w:r w:rsidRPr="008B05D7">
        <w:t>recycling (either on or offsite</w:t>
      </w:r>
      <w:proofErr w:type="gramStart"/>
      <w:r w:rsidRPr="008B05D7">
        <w:t>);</w:t>
      </w:r>
      <w:proofErr w:type="gramEnd"/>
    </w:p>
    <w:p w14:paraId="4878B01A" w14:textId="77777777" w:rsidR="008B05D7" w:rsidRPr="008B05D7" w:rsidRDefault="008B05D7" w:rsidP="00CD51D9">
      <w:pPr>
        <w:numPr>
          <w:ilvl w:val="0"/>
          <w:numId w:val="6"/>
        </w:numPr>
        <w:ind w:left="1560" w:right="584" w:hanging="284"/>
      </w:pPr>
      <w:r w:rsidRPr="008B05D7">
        <w:t xml:space="preserve">the type, </w:t>
      </w:r>
      <w:proofErr w:type="gramStart"/>
      <w:r w:rsidRPr="008B05D7">
        <w:t>area</w:t>
      </w:r>
      <w:proofErr w:type="gramEnd"/>
      <w:r w:rsidRPr="008B05D7">
        <w:t xml:space="preserve"> and layout of sewage systems to be installed at the site; and </w:t>
      </w:r>
    </w:p>
    <w:p w14:paraId="5908BD85" w14:textId="77777777" w:rsidR="008B05D7" w:rsidRPr="008B05D7" w:rsidRDefault="008B05D7" w:rsidP="00CD51D9">
      <w:pPr>
        <w:numPr>
          <w:ilvl w:val="0"/>
          <w:numId w:val="6"/>
        </w:numPr>
        <w:ind w:left="1560" w:right="584" w:hanging="284"/>
      </w:pPr>
      <w:r w:rsidRPr="008B05D7">
        <w:t xml:space="preserve">describe </w:t>
      </w:r>
      <w:proofErr w:type="gramStart"/>
      <w:r w:rsidRPr="008B05D7">
        <w:t>what, if</w:t>
      </w:r>
      <w:proofErr w:type="gramEnd"/>
      <w:r w:rsidRPr="008B05D7">
        <w:t xml:space="preserve"> any approvals are required for the disposal of waste.</w:t>
      </w:r>
    </w:p>
    <w:p w14:paraId="3F5B7C9F" w14:textId="77777777" w:rsidR="008B05D7" w:rsidRPr="008B05D7" w:rsidRDefault="008B05D7" w:rsidP="008B05D7">
      <w:pPr>
        <w:ind w:left="1276"/>
        <w:rPr>
          <w:rFonts w:eastAsia="Times New Roman"/>
          <w:szCs w:val="17"/>
        </w:rPr>
      </w:pPr>
      <w:r w:rsidRPr="008B05D7">
        <w:rPr>
          <w:rFonts w:eastAsia="Times New Roman"/>
          <w:szCs w:val="17"/>
        </w:rPr>
        <w:t xml:space="preserve">For each type of waste, describe any potential contaminants that may be generated from onsite storage, and the </w:t>
      </w:r>
      <w:proofErr w:type="gramStart"/>
      <w:r w:rsidRPr="008B05D7">
        <w:rPr>
          <w:rFonts w:eastAsia="Times New Roman"/>
          <w:szCs w:val="17"/>
        </w:rPr>
        <w:t>ultimate fate</w:t>
      </w:r>
      <w:proofErr w:type="gramEnd"/>
      <w:r w:rsidRPr="008B05D7">
        <w:rPr>
          <w:rFonts w:eastAsia="Times New Roman"/>
          <w:szCs w:val="17"/>
        </w:rPr>
        <w:t xml:space="preserve"> of those contaminants.</w:t>
      </w:r>
    </w:p>
    <w:p w14:paraId="33C8A96B" w14:textId="77777777" w:rsidR="008B05D7" w:rsidRPr="008B05D7" w:rsidRDefault="008B05D7" w:rsidP="008B05D7">
      <w:pPr>
        <w:ind w:left="1276" w:right="584" w:hanging="567"/>
        <w:rPr>
          <w:b/>
          <w:bCs/>
        </w:rPr>
      </w:pPr>
      <w:r w:rsidRPr="008B05D7">
        <w:rPr>
          <w:b/>
          <w:bCs/>
        </w:rPr>
        <w:t>2.6.4</w:t>
      </w:r>
      <w:r w:rsidRPr="008B05D7">
        <w:rPr>
          <w:b/>
          <w:bCs/>
        </w:rPr>
        <w:tab/>
        <w:t>Rehabilitation Strategies and Timing</w:t>
      </w:r>
    </w:p>
    <w:p w14:paraId="3418368D" w14:textId="77777777" w:rsidR="008B05D7" w:rsidRPr="008B05D7" w:rsidRDefault="008B05D7" w:rsidP="008B05D7">
      <w:pPr>
        <w:ind w:left="1276"/>
        <w:rPr>
          <w:rFonts w:eastAsia="Times New Roman"/>
          <w:szCs w:val="17"/>
        </w:rPr>
      </w:pPr>
      <w:r w:rsidRPr="008B05D7">
        <w:rPr>
          <w:rFonts w:eastAsia="Times New Roman"/>
          <w:szCs w:val="17"/>
        </w:rPr>
        <w:t>Detail all activities, strategies and designs relating to mine closure, including timing of these activities and all opportunities for progressive rehabilitation of waste rock and tailings and any other waste to be left on site.</w:t>
      </w:r>
    </w:p>
    <w:p w14:paraId="1FF1A068" w14:textId="77777777" w:rsidR="008B05D7" w:rsidRPr="008B05D7" w:rsidRDefault="008B05D7" w:rsidP="008B05D7">
      <w:pPr>
        <w:ind w:left="1276"/>
        <w:rPr>
          <w:rFonts w:eastAsia="Times New Roman"/>
          <w:szCs w:val="17"/>
        </w:rPr>
      </w:pPr>
      <w:r w:rsidRPr="008B05D7">
        <w:rPr>
          <w:rFonts w:eastAsia="Times New Roman"/>
          <w:szCs w:val="17"/>
        </w:rPr>
        <w:t>The standards set out in Minerals Policy MPOL007 must be used for the planning, design and assessment of tailings generation and management relating to cover systems, rehabilitation, and closure.</w:t>
      </w:r>
    </w:p>
    <w:p w14:paraId="13A37FD0" w14:textId="77777777" w:rsidR="008B05D7" w:rsidRPr="008B05D7" w:rsidRDefault="008B05D7" w:rsidP="008B05D7">
      <w:pPr>
        <w:ind w:left="709" w:right="584" w:hanging="425"/>
        <w:rPr>
          <w:b/>
          <w:bCs/>
        </w:rPr>
      </w:pPr>
      <w:r w:rsidRPr="008B05D7">
        <w:rPr>
          <w:b/>
          <w:bCs/>
        </w:rPr>
        <w:t>2.7</w:t>
      </w:r>
      <w:r w:rsidRPr="008B05D7">
        <w:rPr>
          <w:b/>
          <w:bCs/>
        </w:rPr>
        <w:tab/>
        <w:t>Supporting Surface Infrastructure</w:t>
      </w:r>
    </w:p>
    <w:p w14:paraId="026B13BA" w14:textId="77777777" w:rsidR="008B05D7" w:rsidRPr="008B05D7" w:rsidRDefault="008B05D7" w:rsidP="008B05D7">
      <w:pPr>
        <w:ind w:left="1276" w:right="584" w:hanging="567"/>
        <w:rPr>
          <w:b/>
          <w:bCs/>
        </w:rPr>
      </w:pPr>
      <w:r w:rsidRPr="008B05D7">
        <w:rPr>
          <w:b/>
          <w:bCs/>
        </w:rPr>
        <w:t>2.7.1</w:t>
      </w:r>
      <w:r w:rsidRPr="008B05D7">
        <w:rPr>
          <w:b/>
          <w:bCs/>
        </w:rPr>
        <w:tab/>
        <w:t>Access and Roads</w:t>
      </w:r>
    </w:p>
    <w:p w14:paraId="60E06CC8" w14:textId="77777777" w:rsidR="008B05D7" w:rsidRPr="008B05D7" w:rsidRDefault="008B05D7" w:rsidP="008B05D7">
      <w:pPr>
        <w:ind w:left="1276"/>
        <w:rPr>
          <w:rFonts w:eastAsia="Times New Roman"/>
          <w:szCs w:val="17"/>
        </w:rPr>
      </w:pPr>
      <w:r w:rsidRPr="008B05D7">
        <w:rPr>
          <w:rFonts w:eastAsia="Times New Roman"/>
          <w:szCs w:val="17"/>
        </w:rPr>
        <w:t>Describe:</w:t>
      </w:r>
    </w:p>
    <w:p w14:paraId="1CBA26ED" w14:textId="77777777" w:rsidR="008B05D7" w:rsidRPr="008B05D7" w:rsidRDefault="008B05D7" w:rsidP="00CD51D9">
      <w:pPr>
        <w:numPr>
          <w:ilvl w:val="0"/>
          <w:numId w:val="6"/>
        </w:numPr>
        <w:ind w:left="1560" w:right="584" w:hanging="284"/>
      </w:pPr>
      <w:r w:rsidRPr="008B05D7">
        <w:t>access route to the proposed operations and show on a map (as per 5.1.2.1 and 5.1.2.6</w:t>
      </w:r>
      <w:proofErr w:type="gramStart"/>
      <w:r w:rsidRPr="008B05D7">
        <w:t>);</w:t>
      </w:r>
      <w:proofErr w:type="gramEnd"/>
    </w:p>
    <w:p w14:paraId="2C741CA7" w14:textId="77777777" w:rsidR="008B05D7" w:rsidRPr="008B05D7" w:rsidRDefault="008B05D7" w:rsidP="00CD51D9">
      <w:pPr>
        <w:numPr>
          <w:ilvl w:val="0"/>
          <w:numId w:val="6"/>
        </w:numPr>
        <w:ind w:left="1560" w:right="584" w:hanging="284"/>
      </w:pPr>
      <w:r w:rsidRPr="008B05D7">
        <w:t xml:space="preserve">indicate if any new roads are to be constructed, or if existing roads or intersections (public and private) are to be </w:t>
      </w:r>
      <w:proofErr w:type="gramStart"/>
      <w:r w:rsidRPr="008B05D7">
        <w:t>upgraded;</w:t>
      </w:r>
      <w:proofErr w:type="gramEnd"/>
    </w:p>
    <w:p w14:paraId="7D7C023D" w14:textId="77777777" w:rsidR="008B05D7" w:rsidRPr="008B05D7" w:rsidRDefault="008B05D7" w:rsidP="00CD51D9">
      <w:pPr>
        <w:numPr>
          <w:ilvl w:val="0"/>
          <w:numId w:val="6"/>
        </w:numPr>
        <w:ind w:left="1560" w:right="584" w:hanging="284"/>
      </w:pPr>
      <w:r w:rsidRPr="008B05D7">
        <w:t>transport system(s) used to and from the proposed operations and the estimated number of vehicle movements per day; and</w:t>
      </w:r>
    </w:p>
    <w:p w14:paraId="196EDA9E" w14:textId="77777777" w:rsidR="008B05D7" w:rsidRPr="008B05D7" w:rsidRDefault="008B05D7" w:rsidP="00CD51D9">
      <w:pPr>
        <w:numPr>
          <w:ilvl w:val="0"/>
          <w:numId w:val="6"/>
        </w:numPr>
        <w:ind w:left="1560" w:right="584" w:hanging="284"/>
      </w:pPr>
      <w:r w:rsidRPr="008B05D7">
        <w:t>airport/airstrips to be constructed.</w:t>
      </w:r>
    </w:p>
    <w:p w14:paraId="4CC5ADFF" w14:textId="77777777" w:rsidR="008B05D7" w:rsidRPr="008B05D7" w:rsidRDefault="008B05D7" w:rsidP="008B05D7">
      <w:pPr>
        <w:ind w:left="1276" w:right="584" w:hanging="567"/>
        <w:rPr>
          <w:b/>
          <w:bCs/>
        </w:rPr>
      </w:pPr>
      <w:r w:rsidRPr="008B05D7">
        <w:rPr>
          <w:b/>
          <w:bCs/>
        </w:rPr>
        <w:t>2.7.2</w:t>
      </w:r>
      <w:r w:rsidRPr="008B05D7">
        <w:rPr>
          <w:b/>
          <w:bCs/>
        </w:rPr>
        <w:tab/>
        <w:t>Accommodation and Offices</w:t>
      </w:r>
    </w:p>
    <w:p w14:paraId="56B0FE3B" w14:textId="77777777" w:rsidR="008B05D7" w:rsidRPr="008B05D7" w:rsidRDefault="008B05D7" w:rsidP="008B05D7">
      <w:pPr>
        <w:ind w:left="1276"/>
        <w:rPr>
          <w:rFonts w:eastAsia="Times New Roman"/>
          <w:szCs w:val="17"/>
        </w:rPr>
      </w:pPr>
      <w:r w:rsidRPr="008B05D7">
        <w:rPr>
          <w:rFonts w:eastAsia="Times New Roman"/>
          <w:szCs w:val="17"/>
        </w:rPr>
        <w:t>Describe onsite personnel accommodation and offices, including (but not limited to):</w:t>
      </w:r>
    </w:p>
    <w:p w14:paraId="5F15FB2B" w14:textId="77777777" w:rsidR="008B05D7" w:rsidRPr="008B05D7" w:rsidRDefault="008B05D7" w:rsidP="00CD51D9">
      <w:pPr>
        <w:numPr>
          <w:ilvl w:val="0"/>
          <w:numId w:val="6"/>
        </w:numPr>
        <w:ind w:left="1560" w:right="584" w:hanging="284"/>
      </w:pPr>
      <w:r w:rsidRPr="008B05D7">
        <w:t>number, area, size, type of construction and location of accommodation, office, meals or laboratory buildings, caravans or camp, and associated structures to be used on site; and</w:t>
      </w:r>
    </w:p>
    <w:p w14:paraId="69518360" w14:textId="77777777" w:rsidR="008B05D7" w:rsidRPr="008B05D7" w:rsidRDefault="008B05D7" w:rsidP="00CD51D9">
      <w:pPr>
        <w:numPr>
          <w:ilvl w:val="0"/>
          <w:numId w:val="6"/>
        </w:numPr>
        <w:ind w:left="1560" w:right="584" w:hanging="284"/>
      </w:pPr>
      <w:r w:rsidRPr="008B05D7">
        <w:t>if temporary or permanent.</w:t>
      </w:r>
    </w:p>
    <w:p w14:paraId="7729E325" w14:textId="77777777" w:rsidR="008B05D7" w:rsidRPr="008B05D7" w:rsidRDefault="008B05D7" w:rsidP="008B05D7">
      <w:pPr>
        <w:ind w:left="1276" w:right="584" w:hanging="567"/>
        <w:rPr>
          <w:b/>
          <w:bCs/>
        </w:rPr>
      </w:pPr>
      <w:r w:rsidRPr="008B05D7">
        <w:rPr>
          <w:b/>
          <w:bCs/>
        </w:rPr>
        <w:t>2.7.3</w:t>
      </w:r>
      <w:r w:rsidRPr="008B05D7">
        <w:rPr>
          <w:b/>
          <w:bCs/>
        </w:rPr>
        <w:tab/>
        <w:t>Public and Private Services and Utilities Used by the Operation</w:t>
      </w:r>
    </w:p>
    <w:p w14:paraId="1CFC0A83" w14:textId="77777777" w:rsidR="008B05D7" w:rsidRPr="008B05D7" w:rsidRDefault="008B05D7" w:rsidP="008B05D7">
      <w:pPr>
        <w:ind w:left="1276"/>
        <w:rPr>
          <w:rFonts w:eastAsia="Times New Roman"/>
          <w:szCs w:val="17"/>
        </w:rPr>
      </w:pPr>
      <w:r w:rsidRPr="008B05D7">
        <w:rPr>
          <w:rFonts w:eastAsia="Times New Roman"/>
          <w:szCs w:val="17"/>
        </w:rPr>
        <w:t>Describe:</w:t>
      </w:r>
    </w:p>
    <w:p w14:paraId="0C2C180A" w14:textId="77777777" w:rsidR="008B05D7" w:rsidRPr="008B05D7" w:rsidRDefault="008B05D7" w:rsidP="00CD51D9">
      <w:pPr>
        <w:numPr>
          <w:ilvl w:val="0"/>
          <w:numId w:val="6"/>
        </w:numPr>
        <w:ind w:left="1560" w:right="584" w:hanging="284"/>
      </w:pPr>
      <w:r w:rsidRPr="008B05D7">
        <w:t xml:space="preserve">sources of services or utilities that are, or are to be supplied to the proposed site, including but not limited to power, water, </w:t>
      </w:r>
      <w:proofErr w:type="gramStart"/>
      <w:r w:rsidRPr="008B05D7">
        <w:t>telecommunications;</w:t>
      </w:r>
      <w:proofErr w:type="gramEnd"/>
    </w:p>
    <w:p w14:paraId="12A2DFF3" w14:textId="77777777" w:rsidR="008B05D7" w:rsidRPr="008B05D7" w:rsidRDefault="008B05D7" w:rsidP="00CD51D9">
      <w:pPr>
        <w:numPr>
          <w:ilvl w:val="0"/>
          <w:numId w:val="6"/>
        </w:numPr>
        <w:ind w:left="1560" w:right="584" w:hanging="284"/>
      </w:pPr>
      <w:r w:rsidRPr="008B05D7">
        <w:t>if new connections to services and utilities are required, the proposed routes for connection; and</w:t>
      </w:r>
    </w:p>
    <w:p w14:paraId="0D76161E" w14:textId="42DFC009" w:rsidR="0014607A" w:rsidRDefault="008B05D7" w:rsidP="00CD51D9">
      <w:pPr>
        <w:numPr>
          <w:ilvl w:val="0"/>
          <w:numId w:val="6"/>
        </w:numPr>
        <w:ind w:left="1560" w:right="584" w:hanging="284"/>
      </w:pPr>
      <w:r w:rsidRPr="008B05D7">
        <w:t>the effects to any existing services or utilities that have been or may be affected by the proposed operations.</w:t>
      </w:r>
    </w:p>
    <w:p w14:paraId="1CD6FD3A" w14:textId="77777777" w:rsidR="0014607A" w:rsidRDefault="0014607A">
      <w:pPr>
        <w:spacing w:after="0" w:line="240" w:lineRule="auto"/>
        <w:jc w:val="left"/>
      </w:pPr>
      <w:r>
        <w:br w:type="page"/>
      </w:r>
    </w:p>
    <w:p w14:paraId="063B3027" w14:textId="77777777" w:rsidR="008B05D7" w:rsidRPr="008B05D7" w:rsidRDefault="008B05D7" w:rsidP="008B05D7">
      <w:pPr>
        <w:ind w:left="1276" w:right="584" w:hanging="567"/>
        <w:rPr>
          <w:b/>
          <w:bCs/>
        </w:rPr>
      </w:pPr>
      <w:r w:rsidRPr="008B05D7">
        <w:rPr>
          <w:b/>
          <w:bCs/>
        </w:rPr>
        <w:lastRenderedPageBreak/>
        <w:t>2.7.4</w:t>
      </w:r>
      <w:r w:rsidRPr="008B05D7">
        <w:rPr>
          <w:b/>
          <w:bCs/>
        </w:rPr>
        <w:tab/>
        <w:t>Visual Screening</w:t>
      </w:r>
    </w:p>
    <w:p w14:paraId="27B304F0" w14:textId="77777777" w:rsidR="008B05D7" w:rsidRPr="008B05D7" w:rsidRDefault="008B05D7" w:rsidP="008B05D7">
      <w:pPr>
        <w:ind w:left="1276"/>
        <w:rPr>
          <w:rFonts w:eastAsia="Times New Roman"/>
          <w:szCs w:val="17"/>
        </w:rPr>
      </w:pPr>
      <w:r w:rsidRPr="008B05D7">
        <w:rPr>
          <w:rFonts w:eastAsia="Times New Roman"/>
          <w:szCs w:val="17"/>
        </w:rPr>
        <w:t>Describe the type of screening, including existing or proposed vegetation (</w:t>
      </w:r>
      <w:proofErr w:type="gramStart"/>
      <w:r w:rsidRPr="008B05D7">
        <w:rPr>
          <w:rFonts w:eastAsia="Times New Roman"/>
          <w:szCs w:val="17"/>
        </w:rPr>
        <w:t>i.e.</w:t>
      </w:r>
      <w:proofErr w:type="gramEnd"/>
      <w:r w:rsidRPr="008B05D7">
        <w:rPr>
          <w:rFonts w:eastAsia="Times New Roman"/>
          <w:szCs w:val="17"/>
        </w:rPr>
        <w:t xml:space="preserve"> species and density of plantings) and show on a map (as per 5.1.2.1).</w:t>
      </w:r>
    </w:p>
    <w:p w14:paraId="19D12A94" w14:textId="77777777" w:rsidR="008B05D7" w:rsidRPr="008B05D7" w:rsidRDefault="008B05D7" w:rsidP="008B05D7">
      <w:pPr>
        <w:ind w:left="1276" w:right="584" w:hanging="567"/>
        <w:rPr>
          <w:b/>
          <w:bCs/>
        </w:rPr>
      </w:pPr>
      <w:r w:rsidRPr="008B05D7">
        <w:rPr>
          <w:b/>
          <w:bCs/>
        </w:rPr>
        <w:t>2.7.5</w:t>
      </w:r>
      <w:r w:rsidRPr="008B05D7">
        <w:rPr>
          <w:b/>
          <w:bCs/>
        </w:rPr>
        <w:tab/>
        <w:t>Fuel and Chemical Storage</w:t>
      </w:r>
    </w:p>
    <w:p w14:paraId="085B3CDF" w14:textId="77777777" w:rsidR="008B05D7" w:rsidRPr="008B05D7" w:rsidRDefault="008B05D7" w:rsidP="008B05D7">
      <w:pPr>
        <w:ind w:left="1276"/>
        <w:rPr>
          <w:rFonts w:eastAsia="Times New Roman"/>
          <w:szCs w:val="17"/>
        </w:rPr>
      </w:pPr>
      <w:r w:rsidRPr="008B05D7">
        <w:rPr>
          <w:rFonts w:eastAsia="Times New Roman"/>
          <w:szCs w:val="17"/>
        </w:rPr>
        <w:t>For all fuels and chemicals proposed to be stored on site show the proposed location of storage on a map (as per 5.1.2.1) and provide detail on:</w:t>
      </w:r>
    </w:p>
    <w:p w14:paraId="2F3AE6F8" w14:textId="77777777" w:rsidR="008B05D7" w:rsidRPr="008B05D7" w:rsidRDefault="008B05D7" w:rsidP="00CD51D9">
      <w:pPr>
        <w:numPr>
          <w:ilvl w:val="0"/>
          <w:numId w:val="6"/>
        </w:numPr>
        <w:ind w:left="1560" w:right="584" w:hanging="284"/>
      </w:pPr>
      <w:r w:rsidRPr="008B05D7">
        <w:t>types of bulk chemicals and the volumes of each; and</w:t>
      </w:r>
    </w:p>
    <w:p w14:paraId="01BB752A" w14:textId="77777777" w:rsidR="008B05D7" w:rsidRPr="008B05D7" w:rsidRDefault="008B05D7" w:rsidP="00CD51D9">
      <w:pPr>
        <w:numPr>
          <w:ilvl w:val="0"/>
          <w:numId w:val="6"/>
        </w:numPr>
        <w:ind w:left="1560" w:right="584" w:hanging="284"/>
      </w:pPr>
      <w:r w:rsidRPr="008B05D7">
        <w:t>proposed storage, bunding and containment for all chemical and fuel storage vessels.</w:t>
      </w:r>
    </w:p>
    <w:p w14:paraId="0F8A8129" w14:textId="77777777" w:rsidR="008B05D7" w:rsidRPr="008B05D7" w:rsidRDefault="008B05D7" w:rsidP="008B05D7">
      <w:pPr>
        <w:ind w:left="1276" w:right="584" w:hanging="567"/>
        <w:rPr>
          <w:b/>
          <w:bCs/>
        </w:rPr>
      </w:pPr>
      <w:r w:rsidRPr="008B05D7">
        <w:rPr>
          <w:b/>
          <w:bCs/>
        </w:rPr>
        <w:t>2.7.6</w:t>
      </w:r>
      <w:r w:rsidRPr="008B05D7">
        <w:rPr>
          <w:b/>
          <w:bCs/>
        </w:rPr>
        <w:tab/>
        <w:t>Site Security</w:t>
      </w:r>
    </w:p>
    <w:p w14:paraId="4F89BE83" w14:textId="77777777" w:rsidR="008B05D7" w:rsidRPr="008B05D7" w:rsidRDefault="008B05D7" w:rsidP="008B05D7">
      <w:pPr>
        <w:ind w:left="1276"/>
        <w:rPr>
          <w:rFonts w:eastAsia="Times New Roman"/>
          <w:szCs w:val="17"/>
        </w:rPr>
      </w:pPr>
      <w:r w:rsidRPr="008B05D7">
        <w:rPr>
          <w:rFonts w:eastAsia="Times New Roman"/>
          <w:szCs w:val="17"/>
        </w:rPr>
        <w:t>Describe and show on a map (as per 5.1.2.1) infrastructure and measures that will be adopted to prevent unauthorised access by the public, including but not limited to:</w:t>
      </w:r>
    </w:p>
    <w:p w14:paraId="725E9668" w14:textId="77777777" w:rsidR="008B05D7" w:rsidRPr="008B05D7" w:rsidRDefault="008B05D7" w:rsidP="00CD51D9">
      <w:pPr>
        <w:numPr>
          <w:ilvl w:val="0"/>
          <w:numId w:val="6"/>
        </w:numPr>
        <w:ind w:left="1560" w:right="584" w:hanging="284"/>
      </w:pPr>
      <w:r w:rsidRPr="008B05D7">
        <w:t xml:space="preserve">fencing; and </w:t>
      </w:r>
    </w:p>
    <w:p w14:paraId="31BD066C" w14:textId="77777777" w:rsidR="008B05D7" w:rsidRPr="008B05D7" w:rsidRDefault="008B05D7" w:rsidP="00CD51D9">
      <w:pPr>
        <w:numPr>
          <w:ilvl w:val="0"/>
          <w:numId w:val="6"/>
        </w:numPr>
        <w:ind w:left="1560" w:right="584" w:hanging="284"/>
      </w:pPr>
      <w:r w:rsidRPr="008B05D7">
        <w:t>signage.</w:t>
      </w:r>
    </w:p>
    <w:p w14:paraId="3BAC33C7" w14:textId="77777777" w:rsidR="008B05D7" w:rsidRPr="008B05D7" w:rsidRDefault="008B05D7" w:rsidP="008B05D7">
      <w:pPr>
        <w:ind w:left="1276" w:right="584" w:hanging="567"/>
        <w:rPr>
          <w:b/>
          <w:bCs/>
        </w:rPr>
      </w:pPr>
      <w:r w:rsidRPr="008B05D7">
        <w:rPr>
          <w:b/>
          <w:bCs/>
        </w:rPr>
        <w:t>2.7.7</w:t>
      </w:r>
      <w:r w:rsidRPr="008B05D7">
        <w:rPr>
          <w:b/>
          <w:bCs/>
        </w:rPr>
        <w:tab/>
        <w:t>Erosion, Sediment and Silt Control</w:t>
      </w:r>
    </w:p>
    <w:p w14:paraId="584B2B43" w14:textId="77777777" w:rsidR="008B05D7" w:rsidRPr="008B05D7" w:rsidRDefault="008B05D7" w:rsidP="008B05D7">
      <w:pPr>
        <w:ind w:left="1276"/>
        <w:rPr>
          <w:rFonts w:eastAsia="Times New Roman"/>
          <w:szCs w:val="17"/>
        </w:rPr>
      </w:pPr>
      <w:r w:rsidRPr="008B05D7">
        <w:rPr>
          <w:rFonts w:eastAsia="Times New Roman"/>
          <w:szCs w:val="17"/>
        </w:rPr>
        <w:t>Describe and show on a plan (as per 5.1.2.1):</w:t>
      </w:r>
    </w:p>
    <w:p w14:paraId="56C79E9A" w14:textId="77777777" w:rsidR="008B05D7" w:rsidRPr="008B05D7" w:rsidRDefault="008B05D7" w:rsidP="00CD51D9">
      <w:pPr>
        <w:numPr>
          <w:ilvl w:val="0"/>
          <w:numId w:val="6"/>
        </w:numPr>
        <w:ind w:left="1560" w:right="584" w:hanging="284"/>
      </w:pPr>
      <w:r w:rsidRPr="008B05D7">
        <w:t xml:space="preserve">location and design of silt management </w:t>
      </w:r>
      <w:proofErr w:type="gramStart"/>
      <w:r w:rsidRPr="008B05D7">
        <w:t>structures;</w:t>
      </w:r>
      <w:proofErr w:type="gramEnd"/>
      <w:r w:rsidRPr="008B05D7">
        <w:t xml:space="preserve"> </w:t>
      </w:r>
    </w:p>
    <w:p w14:paraId="431C5E0D" w14:textId="77777777" w:rsidR="008B05D7" w:rsidRPr="008B05D7" w:rsidRDefault="008B05D7" w:rsidP="00CD51D9">
      <w:pPr>
        <w:numPr>
          <w:ilvl w:val="0"/>
          <w:numId w:val="6"/>
        </w:numPr>
        <w:ind w:left="1560" w:right="584" w:hanging="284"/>
      </w:pPr>
      <w:r w:rsidRPr="008B05D7">
        <w:t xml:space="preserve">management and disposal of </w:t>
      </w:r>
      <w:proofErr w:type="gramStart"/>
      <w:r w:rsidRPr="008B05D7">
        <w:t>silt;</w:t>
      </w:r>
      <w:proofErr w:type="gramEnd"/>
    </w:p>
    <w:p w14:paraId="3250E5FA" w14:textId="77777777" w:rsidR="008B05D7" w:rsidRPr="008B05D7" w:rsidRDefault="008B05D7" w:rsidP="00CD51D9">
      <w:pPr>
        <w:numPr>
          <w:ilvl w:val="0"/>
          <w:numId w:val="6"/>
        </w:numPr>
        <w:ind w:left="1560" w:right="584" w:hanging="284"/>
      </w:pPr>
      <w:r w:rsidRPr="008B05D7">
        <w:t xml:space="preserve">strategies to control runoff on disturbed and rehabilitated </w:t>
      </w:r>
      <w:proofErr w:type="gramStart"/>
      <w:r w:rsidRPr="008B05D7">
        <w:t>areas;</w:t>
      </w:r>
      <w:proofErr w:type="gramEnd"/>
    </w:p>
    <w:p w14:paraId="649365B6" w14:textId="77777777" w:rsidR="008B05D7" w:rsidRPr="008B05D7" w:rsidRDefault="008B05D7" w:rsidP="00CD51D9">
      <w:pPr>
        <w:numPr>
          <w:ilvl w:val="0"/>
          <w:numId w:val="6"/>
        </w:numPr>
        <w:ind w:left="1560" w:right="584" w:hanging="284"/>
      </w:pPr>
      <w:r w:rsidRPr="008B05D7">
        <w:t xml:space="preserve">storage, </w:t>
      </w:r>
      <w:proofErr w:type="gramStart"/>
      <w:r w:rsidRPr="008B05D7">
        <w:t>diversion</w:t>
      </w:r>
      <w:proofErr w:type="gramEnd"/>
      <w:r w:rsidRPr="008B05D7">
        <w:t xml:space="preserve"> and release of clean water (discharge water must comply with the current Environment Protection (Water Quality) Policy; and</w:t>
      </w:r>
    </w:p>
    <w:p w14:paraId="05B1D24F" w14:textId="77777777" w:rsidR="008B05D7" w:rsidRPr="008B05D7" w:rsidRDefault="008B05D7" w:rsidP="00CD51D9">
      <w:pPr>
        <w:numPr>
          <w:ilvl w:val="0"/>
          <w:numId w:val="6"/>
        </w:numPr>
        <w:ind w:left="1560" w:right="584" w:hanging="284"/>
      </w:pPr>
      <w:r w:rsidRPr="008B05D7">
        <w:t>a whole of site stormwater balance, if not included in the water balance in clause 2.5.4.</w:t>
      </w:r>
    </w:p>
    <w:p w14:paraId="11DDD65A" w14:textId="77777777" w:rsidR="008B05D7" w:rsidRPr="008B05D7" w:rsidRDefault="008B05D7" w:rsidP="008B05D7">
      <w:pPr>
        <w:ind w:left="1276" w:right="584" w:hanging="567"/>
        <w:rPr>
          <w:b/>
          <w:bCs/>
        </w:rPr>
      </w:pPr>
      <w:r w:rsidRPr="008B05D7">
        <w:rPr>
          <w:b/>
          <w:bCs/>
        </w:rPr>
        <w:t>2.7.8</w:t>
      </w:r>
      <w:r w:rsidRPr="008B05D7">
        <w:rPr>
          <w:b/>
          <w:bCs/>
        </w:rPr>
        <w:tab/>
        <w:t>Rehabilitation Strategies and Timing</w:t>
      </w:r>
    </w:p>
    <w:p w14:paraId="0674F046" w14:textId="77777777" w:rsidR="008B05D7" w:rsidRPr="008B05D7" w:rsidRDefault="008B05D7" w:rsidP="008B05D7">
      <w:pPr>
        <w:ind w:left="1276"/>
        <w:rPr>
          <w:rFonts w:eastAsia="Times New Roman"/>
          <w:szCs w:val="17"/>
        </w:rPr>
      </w:pPr>
      <w:r w:rsidRPr="008B05D7">
        <w:rPr>
          <w:rFonts w:eastAsia="Times New Roman"/>
          <w:szCs w:val="17"/>
        </w:rPr>
        <w:t>Detail all activities, strategies and designs relating to mine closure for rehabilitation of supporting surface infrastructure. Provide details for timing of closure activities, including all opportunities for progressive rehabilitation.</w:t>
      </w:r>
    </w:p>
    <w:p w14:paraId="4F325C09" w14:textId="77777777" w:rsidR="008B05D7" w:rsidRPr="008B05D7" w:rsidRDefault="008B05D7" w:rsidP="008B05D7">
      <w:pPr>
        <w:ind w:left="709" w:right="584" w:hanging="425"/>
        <w:rPr>
          <w:b/>
          <w:bCs/>
        </w:rPr>
      </w:pPr>
      <w:r w:rsidRPr="008B05D7">
        <w:rPr>
          <w:b/>
          <w:bCs/>
        </w:rPr>
        <w:t>2.8</w:t>
      </w:r>
      <w:r w:rsidRPr="008B05D7">
        <w:rPr>
          <w:b/>
          <w:bCs/>
        </w:rPr>
        <w:tab/>
        <w:t>Vegetation Clearance</w:t>
      </w:r>
    </w:p>
    <w:p w14:paraId="5A019E5C" w14:textId="77777777" w:rsidR="008B05D7" w:rsidRPr="008B05D7" w:rsidRDefault="008B05D7" w:rsidP="008B05D7">
      <w:pPr>
        <w:ind w:left="1276" w:right="584" w:hanging="567"/>
        <w:rPr>
          <w:b/>
          <w:bCs/>
        </w:rPr>
      </w:pPr>
      <w:r w:rsidRPr="008B05D7">
        <w:rPr>
          <w:b/>
          <w:bCs/>
        </w:rPr>
        <w:t>2.8.1</w:t>
      </w:r>
      <w:r w:rsidRPr="008B05D7">
        <w:rPr>
          <w:b/>
          <w:bCs/>
        </w:rPr>
        <w:tab/>
        <w:t>Description of Vegetation Clearance</w:t>
      </w:r>
    </w:p>
    <w:p w14:paraId="0B250824" w14:textId="77777777" w:rsidR="008B05D7" w:rsidRPr="008B05D7" w:rsidRDefault="008B05D7" w:rsidP="008B05D7">
      <w:pPr>
        <w:ind w:left="1276"/>
        <w:rPr>
          <w:rFonts w:eastAsia="Times New Roman"/>
          <w:szCs w:val="17"/>
        </w:rPr>
      </w:pPr>
      <w:r w:rsidRPr="008B05D7">
        <w:rPr>
          <w:rFonts w:eastAsia="Times New Roman"/>
          <w:szCs w:val="17"/>
        </w:rPr>
        <w:t>If clearing of native vegetation is proposed, a map (as per 5.1.2.2) and description of the vegetation present in the application area must be provided, showing:</w:t>
      </w:r>
    </w:p>
    <w:p w14:paraId="26B602F4" w14:textId="77777777" w:rsidR="008B05D7" w:rsidRPr="008B05D7" w:rsidRDefault="008B05D7" w:rsidP="00CD51D9">
      <w:pPr>
        <w:numPr>
          <w:ilvl w:val="0"/>
          <w:numId w:val="6"/>
        </w:numPr>
        <w:ind w:left="1560" w:right="584" w:hanging="284"/>
      </w:pPr>
      <w:r w:rsidRPr="008B05D7">
        <w:t xml:space="preserve">the extent of any proposed vegetation clearance; and </w:t>
      </w:r>
    </w:p>
    <w:p w14:paraId="2F9C151F" w14:textId="77777777" w:rsidR="008B05D7" w:rsidRPr="008B05D7" w:rsidRDefault="008B05D7" w:rsidP="00CD51D9">
      <w:pPr>
        <w:numPr>
          <w:ilvl w:val="0"/>
          <w:numId w:val="6"/>
        </w:numPr>
        <w:ind w:left="1560" w:right="584" w:hanging="284"/>
      </w:pPr>
      <w:r w:rsidRPr="008B05D7">
        <w:t>the likelihood of the presence of threatened flora.</w:t>
      </w:r>
    </w:p>
    <w:p w14:paraId="11E30EDF" w14:textId="77777777" w:rsidR="008B05D7" w:rsidRPr="008B05D7" w:rsidRDefault="008B05D7" w:rsidP="008B05D7">
      <w:pPr>
        <w:ind w:left="1276"/>
        <w:rPr>
          <w:rFonts w:eastAsia="Times New Roman"/>
          <w:szCs w:val="17"/>
        </w:rPr>
      </w:pPr>
      <w:r w:rsidRPr="008B05D7">
        <w:rPr>
          <w:rFonts w:eastAsia="Times New Roman"/>
          <w:szCs w:val="17"/>
        </w:rPr>
        <w:t>State the estimated quantum of State significant environmental benefit (SEB) to be gained in exchange for the proposed clearance and describe how the SEB will be provided.</w:t>
      </w:r>
    </w:p>
    <w:p w14:paraId="4EBE34DD" w14:textId="77777777" w:rsidR="008B05D7" w:rsidRPr="008B05D7" w:rsidRDefault="008B05D7" w:rsidP="008B05D7">
      <w:pPr>
        <w:ind w:left="1276"/>
        <w:rPr>
          <w:rFonts w:eastAsia="Times New Roman"/>
          <w:szCs w:val="17"/>
        </w:rPr>
      </w:pPr>
      <w:r w:rsidRPr="008B05D7">
        <w:rPr>
          <w:rFonts w:eastAsia="Times New Roman"/>
          <w:szCs w:val="17"/>
        </w:rPr>
        <w:t>Should the applicant’s assessment determine that a residual impact to MNES remains likely after the implementation of mitigation measures, provide information to demonstrate how the EPBC Act environmental offsets policy has been complied with.</w:t>
      </w:r>
    </w:p>
    <w:p w14:paraId="71FED06F" w14:textId="77777777" w:rsidR="008B05D7" w:rsidRPr="008B05D7" w:rsidRDefault="008B05D7" w:rsidP="008B05D7">
      <w:pPr>
        <w:ind w:left="709" w:right="584" w:hanging="425"/>
        <w:rPr>
          <w:b/>
          <w:bCs/>
        </w:rPr>
      </w:pPr>
      <w:r w:rsidRPr="008B05D7">
        <w:rPr>
          <w:b/>
          <w:bCs/>
        </w:rPr>
        <w:t>2.9</w:t>
      </w:r>
      <w:r w:rsidRPr="008B05D7">
        <w:rPr>
          <w:b/>
          <w:bCs/>
        </w:rPr>
        <w:tab/>
        <w:t>Completion</w:t>
      </w:r>
    </w:p>
    <w:p w14:paraId="578F1D78" w14:textId="77777777" w:rsidR="008B05D7" w:rsidRPr="008B05D7" w:rsidRDefault="008B05D7" w:rsidP="008B05D7">
      <w:pPr>
        <w:ind w:left="1276" w:right="584" w:hanging="567"/>
        <w:rPr>
          <w:b/>
          <w:bCs/>
        </w:rPr>
      </w:pPr>
      <w:r w:rsidRPr="008B05D7">
        <w:rPr>
          <w:b/>
          <w:bCs/>
        </w:rPr>
        <w:t>2.9.1</w:t>
      </w:r>
      <w:r w:rsidRPr="008B05D7">
        <w:rPr>
          <w:b/>
          <w:bCs/>
        </w:rPr>
        <w:tab/>
        <w:t>Description of Site at Completion</w:t>
      </w:r>
    </w:p>
    <w:p w14:paraId="286A7B35" w14:textId="77777777" w:rsidR="008B05D7" w:rsidRPr="008B05D7" w:rsidRDefault="008B05D7" w:rsidP="008B05D7">
      <w:pPr>
        <w:ind w:left="1276"/>
        <w:rPr>
          <w:rFonts w:eastAsia="Times New Roman"/>
          <w:szCs w:val="17"/>
        </w:rPr>
      </w:pPr>
      <w:r w:rsidRPr="008B05D7">
        <w:rPr>
          <w:rFonts w:eastAsia="Times New Roman"/>
          <w:szCs w:val="17"/>
        </w:rPr>
        <w:t>Provide a description, plans and cross sections (as per 5.1.2.7 and 5.2.2.2) of the site as it will be at completion after all rehabilitation and closure activities have been completed, including:</w:t>
      </w:r>
    </w:p>
    <w:p w14:paraId="18056856" w14:textId="77777777" w:rsidR="008B05D7" w:rsidRPr="008B05D7" w:rsidRDefault="008B05D7" w:rsidP="00CD51D9">
      <w:pPr>
        <w:numPr>
          <w:ilvl w:val="0"/>
          <w:numId w:val="6"/>
        </w:numPr>
        <w:ind w:left="1560" w:right="584" w:hanging="284"/>
      </w:pPr>
      <w:r w:rsidRPr="008B05D7">
        <w:t xml:space="preserve">potential land use </w:t>
      </w:r>
      <w:proofErr w:type="gramStart"/>
      <w:r w:rsidRPr="008B05D7">
        <w:t>options;</w:t>
      </w:r>
      <w:proofErr w:type="gramEnd"/>
      <w:r w:rsidRPr="008B05D7">
        <w:t xml:space="preserve"> </w:t>
      </w:r>
    </w:p>
    <w:p w14:paraId="22807B0B" w14:textId="77777777" w:rsidR="008B05D7" w:rsidRPr="008B05D7" w:rsidRDefault="008B05D7" w:rsidP="00CD51D9">
      <w:pPr>
        <w:numPr>
          <w:ilvl w:val="0"/>
          <w:numId w:val="6"/>
        </w:numPr>
        <w:ind w:left="1560" w:right="584" w:hanging="284"/>
      </w:pPr>
      <w:proofErr w:type="gramStart"/>
      <w:r w:rsidRPr="008B05D7">
        <w:t>landforms;</w:t>
      </w:r>
      <w:proofErr w:type="gramEnd"/>
    </w:p>
    <w:p w14:paraId="35FD19A2" w14:textId="77777777" w:rsidR="008B05D7" w:rsidRPr="008B05D7" w:rsidRDefault="008B05D7" w:rsidP="00CD51D9">
      <w:pPr>
        <w:numPr>
          <w:ilvl w:val="0"/>
          <w:numId w:val="6"/>
        </w:numPr>
        <w:ind w:left="1560" w:right="584" w:hanging="284"/>
      </w:pPr>
      <w:r w:rsidRPr="008B05D7">
        <w:t>proposed vegetation covers (including native vegetation that will not be disturbed due to proposed operations</w:t>
      </w:r>
      <w:proofErr w:type="gramStart"/>
      <w:r w:rsidRPr="008B05D7">
        <w:t>);</w:t>
      </w:r>
      <w:proofErr w:type="gramEnd"/>
      <w:r w:rsidRPr="008B05D7">
        <w:t xml:space="preserve"> </w:t>
      </w:r>
    </w:p>
    <w:p w14:paraId="49CD1E03" w14:textId="77777777" w:rsidR="008B05D7" w:rsidRPr="008B05D7" w:rsidRDefault="008B05D7" w:rsidP="00CD51D9">
      <w:pPr>
        <w:numPr>
          <w:ilvl w:val="0"/>
          <w:numId w:val="6"/>
        </w:numPr>
        <w:ind w:left="1560" w:right="584" w:hanging="284"/>
      </w:pPr>
      <w:r w:rsidRPr="008B05D7">
        <w:t xml:space="preserve">natural contours of land not to be disturbed by proposed </w:t>
      </w:r>
      <w:proofErr w:type="gramStart"/>
      <w:r w:rsidRPr="008B05D7">
        <w:t>operations;</w:t>
      </w:r>
      <w:proofErr w:type="gramEnd"/>
    </w:p>
    <w:p w14:paraId="5D0541D7" w14:textId="77777777" w:rsidR="008B05D7" w:rsidRPr="008B05D7" w:rsidRDefault="008B05D7" w:rsidP="00CD51D9">
      <w:pPr>
        <w:numPr>
          <w:ilvl w:val="0"/>
          <w:numId w:val="6"/>
        </w:numPr>
        <w:ind w:left="1560" w:right="584" w:hanging="284"/>
      </w:pPr>
      <w:r w:rsidRPr="008B05D7">
        <w:t xml:space="preserve">any infrastructure that will remain on site and will become the responsibility of the </w:t>
      </w:r>
      <w:proofErr w:type="gramStart"/>
      <w:r w:rsidRPr="008B05D7">
        <w:t>landowner;</w:t>
      </w:r>
      <w:proofErr w:type="gramEnd"/>
      <w:r w:rsidRPr="008B05D7">
        <w:t xml:space="preserve"> </w:t>
      </w:r>
    </w:p>
    <w:p w14:paraId="2DBBAC66" w14:textId="77777777" w:rsidR="008B05D7" w:rsidRPr="008B05D7" w:rsidRDefault="008B05D7" w:rsidP="00CD51D9">
      <w:pPr>
        <w:numPr>
          <w:ilvl w:val="0"/>
          <w:numId w:val="6"/>
        </w:numPr>
        <w:ind w:left="1560" w:right="584" w:hanging="284"/>
      </w:pPr>
      <w:r w:rsidRPr="008B05D7">
        <w:t xml:space="preserve">location, description and management of waste disposal </w:t>
      </w:r>
      <w:proofErr w:type="gramStart"/>
      <w:r w:rsidRPr="008B05D7">
        <w:t>areas;</w:t>
      </w:r>
      <w:proofErr w:type="gramEnd"/>
    </w:p>
    <w:p w14:paraId="13D18FFC" w14:textId="77777777" w:rsidR="008B05D7" w:rsidRPr="008B05D7" w:rsidRDefault="008B05D7" w:rsidP="00CD51D9">
      <w:pPr>
        <w:numPr>
          <w:ilvl w:val="0"/>
          <w:numId w:val="6"/>
        </w:numPr>
        <w:ind w:left="1560" w:right="584" w:hanging="284"/>
      </w:pPr>
      <w:r w:rsidRPr="008B05D7">
        <w:t xml:space="preserve">location of reshaped and rehabilitated areas showing proposed surface contours and </w:t>
      </w:r>
      <w:proofErr w:type="gramStart"/>
      <w:r w:rsidRPr="008B05D7">
        <w:t>revegetation;</w:t>
      </w:r>
      <w:proofErr w:type="gramEnd"/>
      <w:r w:rsidRPr="008B05D7">
        <w:t xml:space="preserve"> </w:t>
      </w:r>
    </w:p>
    <w:p w14:paraId="698D8299" w14:textId="77777777" w:rsidR="008B05D7" w:rsidRPr="008B05D7" w:rsidRDefault="008B05D7" w:rsidP="00CD51D9">
      <w:pPr>
        <w:numPr>
          <w:ilvl w:val="0"/>
          <w:numId w:val="6"/>
        </w:numPr>
        <w:ind w:left="1560" w:right="584" w:hanging="284"/>
      </w:pPr>
      <w:r w:rsidRPr="008B05D7">
        <w:t xml:space="preserve">mine </w:t>
      </w:r>
      <w:proofErr w:type="gramStart"/>
      <w:r w:rsidRPr="008B05D7">
        <w:t>voids;</w:t>
      </w:r>
      <w:proofErr w:type="gramEnd"/>
    </w:p>
    <w:p w14:paraId="74D80F6E" w14:textId="77777777" w:rsidR="008B05D7" w:rsidRPr="008B05D7" w:rsidRDefault="008B05D7" w:rsidP="00CD51D9">
      <w:pPr>
        <w:numPr>
          <w:ilvl w:val="0"/>
          <w:numId w:val="6"/>
        </w:numPr>
        <w:ind w:left="1560" w:right="584" w:hanging="284"/>
      </w:pPr>
      <w:r w:rsidRPr="008B05D7">
        <w:t xml:space="preserve">location of stored and/or exposed PAF material and/or other hazardous materials; expected final </w:t>
      </w:r>
      <w:proofErr w:type="spellStart"/>
      <w:r w:rsidRPr="008B05D7">
        <w:t>grroundwater</w:t>
      </w:r>
      <w:proofErr w:type="spellEnd"/>
      <w:r w:rsidRPr="008B05D7">
        <w:t xml:space="preserve"> level and pit level water and time to reach this level, and water quality of mine </w:t>
      </w:r>
      <w:proofErr w:type="gramStart"/>
      <w:r w:rsidRPr="008B05D7">
        <w:t>voids;</w:t>
      </w:r>
      <w:proofErr w:type="gramEnd"/>
    </w:p>
    <w:p w14:paraId="1FD4E5B9" w14:textId="77777777" w:rsidR="008B05D7" w:rsidRPr="008B05D7" w:rsidRDefault="008B05D7" w:rsidP="00CD51D9">
      <w:pPr>
        <w:numPr>
          <w:ilvl w:val="0"/>
          <w:numId w:val="6"/>
        </w:numPr>
        <w:ind w:left="1560" w:right="584" w:hanging="284"/>
      </w:pPr>
      <w:r w:rsidRPr="008B05D7">
        <w:t>location of surface water infrastructure including ponds and diversions; and representative plans and cross-sections (as per 5.1.2.7 and 5.2.2.2) that show:</w:t>
      </w:r>
    </w:p>
    <w:p w14:paraId="457DC04D" w14:textId="77777777" w:rsidR="008B05D7" w:rsidRPr="008B05D7" w:rsidRDefault="008B05D7" w:rsidP="00CD51D9">
      <w:pPr>
        <w:numPr>
          <w:ilvl w:val="0"/>
          <w:numId w:val="7"/>
        </w:numPr>
        <w:ind w:left="1843" w:right="584" w:hanging="283"/>
      </w:pPr>
      <w:r w:rsidRPr="008B05D7">
        <w:t xml:space="preserve">pre-mining natural </w:t>
      </w:r>
      <w:proofErr w:type="gramStart"/>
      <w:r w:rsidRPr="008B05D7">
        <w:t>surface;</w:t>
      </w:r>
      <w:proofErr w:type="gramEnd"/>
    </w:p>
    <w:p w14:paraId="04471880" w14:textId="77777777" w:rsidR="008B05D7" w:rsidRPr="008B05D7" w:rsidRDefault="008B05D7" w:rsidP="00CD51D9">
      <w:pPr>
        <w:numPr>
          <w:ilvl w:val="0"/>
          <w:numId w:val="7"/>
        </w:numPr>
        <w:ind w:left="1843" w:right="584" w:hanging="283"/>
      </w:pPr>
      <w:r w:rsidRPr="008B05D7">
        <w:t xml:space="preserve">emplacement areas, waste disposal areas and disturbed areas; final rehabilitated </w:t>
      </w:r>
      <w:proofErr w:type="gramStart"/>
      <w:r w:rsidRPr="008B05D7">
        <w:t>surface;</w:t>
      </w:r>
      <w:proofErr w:type="gramEnd"/>
    </w:p>
    <w:p w14:paraId="3683A7C3" w14:textId="77777777" w:rsidR="008B05D7" w:rsidRPr="008B05D7" w:rsidRDefault="008B05D7" w:rsidP="00CD51D9">
      <w:pPr>
        <w:numPr>
          <w:ilvl w:val="0"/>
          <w:numId w:val="7"/>
        </w:numPr>
        <w:ind w:left="1843" w:right="584" w:hanging="283"/>
      </w:pPr>
      <w:r w:rsidRPr="008B05D7">
        <w:t>where relevant, predicted final groundwater elevations; and interpreted geology including all rock types.</w:t>
      </w:r>
    </w:p>
    <w:p w14:paraId="73C7C5B1" w14:textId="41A02685" w:rsidR="0014607A" w:rsidRDefault="008B05D7" w:rsidP="008B05D7">
      <w:pPr>
        <w:ind w:left="1276"/>
        <w:rPr>
          <w:rFonts w:eastAsia="Times New Roman"/>
          <w:szCs w:val="17"/>
        </w:rPr>
      </w:pPr>
      <w:r w:rsidRPr="008B05D7">
        <w:rPr>
          <w:rFonts w:eastAsia="Times New Roman"/>
          <w:szCs w:val="17"/>
        </w:rPr>
        <w:t>Provide a description of the proposed mechanism for transferring responsibility for any potential residual liability (</w:t>
      </w:r>
      <w:proofErr w:type="gramStart"/>
      <w:r w:rsidRPr="008B05D7">
        <w:rPr>
          <w:rFonts w:eastAsia="Times New Roman"/>
          <w:szCs w:val="17"/>
        </w:rPr>
        <w:t>i.e.</w:t>
      </w:r>
      <w:proofErr w:type="gramEnd"/>
      <w:r w:rsidRPr="008B05D7">
        <w:rPr>
          <w:rFonts w:eastAsia="Times New Roman"/>
          <w:szCs w:val="17"/>
        </w:rPr>
        <w:t xml:space="preserve"> ongoing maintenance or monitoring) subsequent to surrender of the tenement.</w:t>
      </w:r>
    </w:p>
    <w:p w14:paraId="37F29F5F" w14:textId="77777777" w:rsidR="0014607A" w:rsidRDefault="0014607A">
      <w:pPr>
        <w:spacing w:after="0" w:line="240" w:lineRule="auto"/>
        <w:jc w:val="left"/>
        <w:rPr>
          <w:rFonts w:eastAsia="Times New Roman"/>
          <w:szCs w:val="17"/>
        </w:rPr>
      </w:pPr>
      <w:r>
        <w:rPr>
          <w:rFonts w:eastAsia="Times New Roman"/>
          <w:szCs w:val="17"/>
        </w:rPr>
        <w:br w:type="page"/>
      </w:r>
    </w:p>
    <w:p w14:paraId="51F8200B" w14:textId="77777777" w:rsidR="008B05D7" w:rsidRPr="008B05D7" w:rsidRDefault="008B05D7" w:rsidP="008B05D7">
      <w:pPr>
        <w:ind w:left="709" w:right="584" w:hanging="425"/>
        <w:rPr>
          <w:b/>
          <w:bCs/>
        </w:rPr>
      </w:pPr>
      <w:r w:rsidRPr="008B05D7">
        <w:rPr>
          <w:b/>
          <w:bCs/>
        </w:rPr>
        <w:lastRenderedPageBreak/>
        <w:t>2.10</w:t>
      </w:r>
      <w:r w:rsidRPr="008B05D7">
        <w:rPr>
          <w:b/>
          <w:bCs/>
        </w:rPr>
        <w:tab/>
        <w:t>Resource Inputs</w:t>
      </w:r>
    </w:p>
    <w:p w14:paraId="36F232DE" w14:textId="77777777" w:rsidR="008B05D7" w:rsidRPr="008B05D7" w:rsidRDefault="008B05D7" w:rsidP="008B05D7">
      <w:pPr>
        <w:ind w:left="1276" w:right="584" w:hanging="567"/>
        <w:rPr>
          <w:b/>
          <w:bCs/>
        </w:rPr>
      </w:pPr>
      <w:r w:rsidRPr="008B05D7">
        <w:rPr>
          <w:b/>
          <w:bCs/>
        </w:rPr>
        <w:t>2.10.1</w:t>
      </w:r>
      <w:r w:rsidRPr="008B05D7">
        <w:rPr>
          <w:b/>
          <w:bCs/>
        </w:rPr>
        <w:tab/>
        <w:t>Workforce and local procurement</w:t>
      </w:r>
    </w:p>
    <w:p w14:paraId="04964592" w14:textId="77777777" w:rsidR="008B05D7" w:rsidRPr="008B05D7" w:rsidRDefault="008B05D7" w:rsidP="008B05D7">
      <w:pPr>
        <w:ind w:left="1276"/>
        <w:rPr>
          <w:rFonts w:eastAsia="Times New Roman"/>
          <w:szCs w:val="17"/>
        </w:rPr>
      </w:pPr>
      <w:r w:rsidRPr="008B05D7">
        <w:rPr>
          <w:rFonts w:eastAsia="Times New Roman"/>
          <w:szCs w:val="17"/>
        </w:rPr>
        <w:t>For the proposed workforce (for all operations including mining, processing, waste management and supporting surface infrastructure) describe:</w:t>
      </w:r>
    </w:p>
    <w:p w14:paraId="13F79A21" w14:textId="77777777" w:rsidR="008B05D7" w:rsidRPr="008B05D7" w:rsidRDefault="008B05D7" w:rsidP="00CD51D9">
      <w:pPr>
        <w:numPr>
          <w:ilvl w:val="0"/>
          <w:numId w:val="6"/>
        </w:numPr>
        <w:ind w:left="1560" w:right="584" w:hanging="284"/>
      </w:pPr>
      <w:r w:rsidRPr="008B05D7">
        <w:t xml:space="preserve">how operations on the site will be </w:t>
      </w:r>
      <w:proofErr w:type="gramStart"/>
      <w:r w:rsidRPr="008B05D7">
        <w:t>managed;</w:t>
      </w:r>
      <w:proofErr w:type="gramEnd"/>
      <w:r w:rsidRPr="008B05D7">
        <w:t xml:space="preserve"> </w:t>
      </w:r>
    </w:p>
    <w:p w14:paraId="1CE09E49" w14:textId="77777777" w:rsidR="008B05D7" w:rsidRPr="008B05D7" w:rsidRDefault="008B05D7" w:rsidP="00CD51D9">
      <w:pPr>
        <w:numPr>
          <w:ilvl w:val="0"/>
          <w:numId w:val="6"/>
        </w:numPr>
        <w:ind w:left="1560" w:right="584" w:hanging="284"/>
      </w:pPr>
      <w:r w:rsidRPr="008B05D7">
        <w:t xml:space="preserve">number and workforce breakdown by job </w:t>
      </w:r>
      <w:proofErr w:type="gramStart"/>
      <w:r w:rsidRPr="008B05D7">
        <w:t>type;</w:t>
      </w:r>
      <w:proofErr w:type="gramEnd"/>
    </w:p>
    <w:p w14:paraId="70251622" w14:textId="77777777" w:rsidR="008B05D7" w:rsidRPr="008B05D7" w:rsidRDefault="008B05D7" w:rsidP="00CD51D9">
      <w:pPr>
        <w:numPr>
          <w:ilvl w:val="0"/>
          <w:numId w:val="6"/>
        </w:numPr>
        <w:ind w:left="1560" w:right="584" w:hanging="284"/>
      </w:pPr>
      <w:r w:rsidRPr="008B05D7">
        <w:t>number of full-time employee positions that would be directly created by the proposal (not to include existing positions</w:t>
      </w:r>
      <w:proofErr w:type="gramStart"/>
      <w:r w:rsidRPr="008B05D7">
        <w:t>);</w:t>
      </w:r>
      <w:proofErr w:type="gramEnd"/>
    </w:p>
    <w:p w14:paraId="59CEF85B" w14:textId="77777777" w:rsidR="008B05D7" w:rsidRPr="008B05D7" w:rsidRDefault="008B05D7" w:rsidP="00CD51D9">
      <w:pPr>
        <w:numPr>
          <w:ilvl w:val="0"/>
          <w:numId w:val="6"/>
        </w:numPr>
        <w:ind w:left="1560" w:right="584" w:hanging="284"/>
      </w:pPr>
      <w:r w:rsidRPr="008B05D7">
        <w:t xml:space="preserve">the proportion of the workforce that would reside in the local community and the estimated impact on local </w:t>
      </w:r>
      <w:proofErr w:type="gramStart"/>
      <w:r w:rsidRPr="008B05D7">
        <w:t>employment;</w:t>
      </w:r>
      <w:proofErr w:type="gramEnd"/>
    </w:p>
    <w:p w14:paraId="741AAB60" w14:textId="77777777" w:rsidR="008B05D7" w:rsidRPr="008B05D7" w:rsidRDefault="008B05D7" w:rsidP="00CD51D9">
      <w:pPr>
        <w:numPr>
          <w:ilvl w:val="0"/>
          <w:numId w:val="6"/>
        </w:numPr>
        <w:ind w:left="1560" w:right="584" w:hanging="284"/>
      </w:pPr>
      <w:r w:rsidRPr="008B05D7">
        <w:t xml:space="preserve">any programs to target and assist Indigenous or local employment at the </w:t>
      </w:r>
      <w:proofErr w:type="gramStart"/>
      <w:r w:rsidRPr="008B05D7">
        <w:t>quarry;</w:t>
      </w:r>
      <w:proofErr w:type="gramEnd"/>
      <w:r w:rsidRPr="008B05D7">
        <w:t xml:space="preserve"> </w:t>
      </w:r>
    </w:p>
    <w:p w14:paraId="3E2D666E" w14:textId="77777777" w:rsidR="008B05D7" w:rsidRPr="008B05D7" w:rsidRDefault="008B05D7" w:rsidP="00CD51D9">
      <w:pPr>
        <w:numPr>
          <w:ilvl w:val="0"/>
          <w:numId w:val="6"/>
        </w:numPr>
        <w:ind w:left="1560" w:right="584" w:hanging="284"/>
      </w:pPr>
      <w:r w:rsidRPr="008B05D7">
        <w:t xml:space="preserve">training to be provided to employees and potential </w:t>
      </w:r>
      <w:proofErr w:type="gramStart"/>
      <w:r w:rsidRPr="008B05D7">
        <w:t>employees;</w:t>
      </w:r>
      <w:proofErr w:type="gramEnd"/>
    </w:p>
    <w:p w14:paraId="6EBF5ACE" w14:textId="77777777" w:rsidR="008B05D7" w:rsidRPr="008B05D7" w:rsidRDefault="008B05D7" w:rsidP="00CD51D9">
      <w:pPr>
        <w:numPr>
          <w:ilvl w:val="0"/>
          <w:numId w:val="6"/>
        </w:numPr>
        <w:ind w:left="1560" w:right="584" w:hanging="284"/>
      </w:pPr>
      <w:r w:rsidRPr="008B05D7">
        <w:t>approximate timelines for creation of the positions; and</w:t>
      </w:r>
    </w:p>
    <w:p w14:paraId="3E0B90AA" w14:textId="77777777" w:rsidR="008B05D7" w:rsidRPr="008B05D7" w:rsidRDefault="008B05D7" w:rsidP="00CD51D9">
      <w:pPr>
        <w:numPr>
          <w:ilvl w:val="0"/>
          <w:numId w:val="6"/>
        </w:numPr>
        <w:ind w:left="1560" w:right="584" w:hanging="284"/>
      </w:pPr>
      <w:r w:rsidRPr="008B05D7">
        <w:t>potential for local business participation, and procurement of local goods and services.</w:t>
      </w:r>
    </w:p>
    <w:p w14:paraId="5CB99F1A" w14:textId="77777777" w:rsidR="008B05D7" w:rsidRPr="008B05D7" w:rsidRDefault="008B05D7" w:rsidP="008B05D7">
      <w:pPr>
        <w:ind w:left="1276" w:right="584" w:hanging="567"/>
        <w:rPr>
          <w:b/>
          <w:bCs/>
        </w:rPr>
      </w:pPr>
      <w:r w:rsidRPr="008B05D7">
        <w:rPr>
          <w:b/>
          <w:bCs/>
        </w:rPr>
        <w:t>2.10.2</w:t>
      </w:r>
      <w:r w:rsidRPr="008B05D7">
        <w:rPr>
          <w:b/>
          <w:bCs/>
        </w:rPr>
        <w:tab/>
        <w:t>Energy Sources</w:t>
      </w:r>
    </w:p>
    <w:p w14:paraId="58197E03" w14:textId="77777777" w:rsidR="008B05D7" w:rsidRPr="008B05D7" w:rsidRDefault="008B05D7" w:rsidP="008B05D7">
      <w:pPr>
        <w:ind w:left="1276"/>
        <w:rPr>
          <w:rFonts w:eastAsia="Times New Roman"/>
          <w:szCs w:val="17"/>
        </w:rPr>
      </w:pPr>
      <w:r w:rsidRPr="008B05D7">
        <w:rPr>
          <w:rFonts w:eastAsia="Times New Roman"/>
          <w:szCs w:val="17"/>
        </w:rPr>
        <w:t>For the proposed energy sources and usage provide:</w:t>
      </w:r>
    </w:p>
    <w:p w14:paraId="65042390" w14:textId="77777777" w:rsidR="008B05D7" w:rsidRPr="008B05D7" w:rsidRDefault="008B05D7" w:rsidP="00CD51D9">
      <w:pPr>
        <w:numPr>
          <w:ilvl w:val="0"/>
          <w:numId w:val="6"/>
        </w:numPr>
        <w:ind w:left="1560" w:right="584" w:hanging="284"/>
      </w:pPr>
      <w:r w:rsidRPr="008B05D7">
        <w:t>estimates of total annual energy usage (from all sources, including personnel transport and ore transport to point of sale</w:t>
      </w:r>
      <w:proofErr w:type="gramStart"/>
      <w:r w:rsidRPr="008B05D7">
        <w:t>);</w:t>
      </w:r>
      <w:proofErr w:type="gramEnd"/>
    </w:p>
    <w:p w14:paraId="6AD5296C" w14:textId="77777777" w:rsidR="008B05D7" w:rsidRPr="008B05D7" w:rsidRDefault="008B05D7" w:rsidP="00CD51D9">
      <w:pPr>
        <w:numPr>
          <w:ilvl w:val="0"/>
          <w:numId w:val="6"/>
        </w:numPr>
        <w:ind w:left="1560" w:right="584" w:hanging="284"/>
      </w:pPr>
      <w:r w:rsidRPr="008B05D7">
        <w:t xml:space="preserve">expected sources of </w:t>
      </w:r>
      <w:proofErr w:type="gramStart"/>
      <w:r w:rsidRPr="008B05D7">
        <w:t>energy;</w:t>
      </w:r>
      <w:proofErr w:type="gramEnd"/>
      <w:r w:rsidRPr="008B05D7">
        <w:t xml:space="preserve"> </w:t>
      </w:r>
    </w:p>
    <w:p w14:paraId="0EA2F379" w14:textId="77777777" w:rsidR="008B05D7" w:rsidRPr="008B05D7" w:rsidRDefault="008B05D7" w:rsidP="00CD51D9">
      <w:pPr>
        <w:numPr>
          <w:ilvl w:val="0"/>
          <w:numId w:val="6"/>
        </w:numPr>
        <w:ind w:left="1560" w:right="584" w:hanging="284"/>
      </w:pPr>
      <w:r w:rsidRPr="008B05D7">
        <w:t xml:space="preserve">potential for efficiency </w:t>
      </w:r>
      <w:proofErr w:type="gramStart"/>
      <w:r w:rsidRPr="008B05D7">
        <w:t>gains;</w:t>
      </w:r>
      <w:proofErr w:type="gramEnd"/>
    </w:p>
    <w:p w14:paraId="1C631757" w14:textId="77777777" w:rsidR="008B05D7" w:rsidRPr="008B05D7" w:rsidRDefault="008B05D7" w:rsidP="00CD51D9">
      <w:pPr>
        <w:numPr>
          <w:ilvl w:val="0"/>
          <w:numId w:val="6"/>
        </w:numPr>
        <w:ind w:left="1560" w:right="584" w:hanging="284"/>
      </w:pPr>
      <w:r w:rsidRPr="008B05D7">
        <w:t xml:space="preserve">amount and percentage of zero emission energy to be </w:t>
      </w:r>
      <w:proofErr w:type="gramStart"/>
      <w:r w:rsidRPr="008B05D7">
        <w:t>utilised;</w:t>
      </w:r>
      <w:proofErr w:type="gramEnd"/>
      <w:r w:rsidRPr="008B05D7">
        <w:t xml:space="preserve"> </w:t>
      </w:r>
    </w:p>
    <w:p w14:paraId="208328CB" w14:textId="77777777" w:rsidR="008B05D7" w:rsidRPr="008B05D7" w:rsidRDefault="008B05D7" w:rsidP="00CD51D9">
      <w:pPr>
        <w:numPr>
          <w:ilvl w:val="0"/>
          <w:numId w:val="6"/>
        </w:numPr>
        <w:ind w:left="1560" w:right="584" w:hanging="284"/>
      </w:pPr>
      <w:r w:rsidRPr="008B05D7">
        <w:t>equivalent annual CO2 generated; and</w:t>
      </w:r>
    </w:p>
    <w:p w14:paraId="62C0B276" w14:textId="77777777" w:rsidR="008B05D7" w:rsidRPr="008B05D7" w:rsidRDefault="008B05D7" w:rsidP="00CD51D9">
      <w:pPr>
        <w:numPr>
          <w:ilvl w:val="0"/>
          <w:numId w:val="6"/>
        </w:numPr>
        <w:ind w:left="1560" w:right="584" w:hanging="284"/>
      </w:pPr>
      <w:r w:rsidRPr="008B05D7">
        <w:t>any carbon offsets proposed.</w:t>
      </w:r>
    </w:p>
    <w:p w14:paraId="158B33FC" w14:textId="77777777" w:rsidR="008B05D7" w:rsidRPr="008B05D7" w:rsidRDefault="008B05D7" w:rsidP="008B05D7">
      <w:pPr>
        <w:ind w:left="1276" w:right="584" w:hanging="567"/>
        <w:rPr>
          <w:b/>
          <w:bCs/>
        </w:rPr>
      </w:pPr>
      <w:r w:rsidRPr="008B05D7">
        <w:rPr>
          <w:b/>
          <w:bCs/>
        </w:rPr>
        <w:t>2.10.3</w:t>
      </w:r>
      <w:r w:rsidRPr="008B05D7">
        <w:rPr>
          <w:b/>
          <w:bCs/>
        </w:rPr>
        <w:tab/>
        <w:t>Water Sources</w:t>
      </w:r>
    </w:p>
    <w:p w14:paraId="1855F93B" w14:textId="77777777" w:rsidR="008B05D7" w:rsidRPr="008B05D7" w:rsidRDefault="008B05D7" w:rsidP="008B05D7">
      <w:pPr>
        <w:ind w:left="1276"/>
        <w:rPr>
          <w:rFonts w:eastAsia="Times New Roman"/>
          <w:szCs w:val="17"/>
        </w:rPr>
      </w:pPr>
      <w:r w:rsidRPr="008B05D7">
        <w:rPr>
          <w:rFonts w:eastAsia="Times New Roman"/>
          <w:szCs w:val="17"/>
        </w:rPr>
        <w:t xml:space="preserve">Provide details on the source(s) of water to be used at the mine, expected usage and any discharge, including: </w:t>
      </w:r>
    </w:p>
    <w:p w14:paraId="35470621" w14:textId="77777777" w:rsidR="008B05D7" w:rsidRPr="008B05D7" w:rsidRDefault="008B05D7" w:rsidP="00CD51D9">
      <w:pPr>
        <w:numPr>
          <w:ilvl w:val="0"/>
          <w:numId w:val="6"/>
        </w:numPr>
        <w:ind w:left="1560" w:right="584" w:hanging="284"/>
      </w:pPr>
      <w:r w:rsidRPr="008B05D7">
        <w:t xml:space="preserve">expected annual water usage by </w:t>
      </w:r>
      <w:proofErr w:type="gramStart"/>
      <w:r w:rsidRPr="008B05D7">
        <w:t>source;</w:t>
      </w:r>
      <w:proofErr w:type="gramEnd"/>
    </w:p>
    <w:p w14:paraId="00C2F496" w14:textId="77777777" w:rsidR="008B05D7" w:rsidRPr="008B05D7" w:rsidRDefault="008B05D7" w:rsidP="00CD51D9">
      <w:pPr>
        <w:numPr>
          <w:ilvl w:val="0"/>
          <w:numId w:val="6"/>
        </w:numPr>
        <w:ind w:left="1560" w:right="584" w:hanging="284"/>
      </w:pPr>
      <w:r w:rsidRPr="008B05D7">
        <w:t xml:space="preserve">indicate if any water usage by source will be more than 5% of the total annual water withdrawal for that </w:t>
      </w:r>
      <w:proofErr w:type="gramStart"/>
      <w:r w:rsidRPr="008B05D7">
        <w:t>source;</w:t>
      </w:r>
      <w:proofErr w:type="gramEnd"/>
      <w:r w:rsidRPr="008B05D7">
        <w:t xml:space="preserve"> </w:t>
      </w:r>
    </w:p>
    <w:p w14:paraId="522DD4BD" w14:textId="77777777" w:rsidR="008B05D7" w:rsidRPr="008B05D7" w:rsidRDefault="008B05D7" w:rsidP="00CD51D9">
      <w:pPr>
        <w:numPr>
          <w:ilvl w:val="0"/>
          <w:numId w:val="6"/>
        </w:numPr>
        <w:ind w:left="1560" w:right="584" w:hanging="284"/>
      </w:pPr>
      <w:r w:rsidRPr="008B05D7">
        <w:t>percentage of water that will be recycled; and</w:t>
      </w:r>
    </w:p>
    <w:p w14:paraId="434743FB" w14:textId="77777777" w:rsidR="008B05D7" w:rsidRPr="008B05D7" w:rsidRDefault="008B05D7" w:rsidP="00CD51D9">
      <w:pPr>
        <w:numPr>
          <w:ilvl w:val="0"/>
          <w:numId w:val="6"/>
        </w:numPr>
        <w:ind w:left="1560" w:right="584" w:hanging="284"/>
      </w:pPr>
      <w:r w:rsidRPr="008B05D7">
        <w:t>water discharge by quality and destination.</w:t>
      </w:r>
    </w:p>
    <w:p w14:paraId="2007DA03" w14:textId="77777777" w:rsidR="008B05D7" w:rsidRPr="008B05D7" w:rsidRDefault="008B05D7" w:rsidP="00CD51D9">
      <w:pPr>
        <w:numPr>
          <w:ilvl w:val="0"/>
          <w:numId w:val="8"/>
        </w:numPr>
        <w:ind w:left="284" w:right="584" w:hanging="284"/>
        <w:rPr>
          <w:b/>
          <w:bCs/>
        </w:rPr>
      </w:pPr>
      <w:r w:rsidRPr="008B05D7">
        <w:rPr>
          <w:b/>
          <w:bCs/>
        </w:rPr>
        <w:t>CONSULTATION</w:t>
      </w:r>
    </w:p>
    <w:p w14:paraId="68437928" w14:textId="77777777" w:rsidR="008B05D7" w:rsidRPr="008B05D7" w:rsidRDefault="008B05D7" w:rsidP="008B05D7">
      <w:pPr>
        <w:ind w:left="284" w:right="584"/>
      </w:pPr>
      <w:r w:rsidRPr="008B05D7">
        <w:t xml:space="preserve">In setting out the result of the consultation undertaken in connection with the proposed operations in accordance with section 36(1)(c)(iv) of the </w:t>
      </w:r>
      <w:r w:rsidRPr="008B05D7">
        <w:rPr>
          <w:i/>
          <w:iCs/>
        </w:rPr>
        <w:t>Mining Act 1971</w:t>
      </w:r>
      <w:r w:rsidRPr="008B05D7">
        <w:t xml:space="preserve"> and regulation 47 of the </w:t>
      </w:r>
      <w:r w:rsidRPr="008B05D7">
        <w:rPr>
          <w:i/>
          <w:iCs/>
        </w:rPr>
        <w:t>Mining Regulations 2020</w:t>
      </w:r>
      <w:r w:rsidRPr="008B05D7">
        <w:t xml:space="preserve">, the Minister determines in accordance with regulation 46(7)(e) of the </w:t>
      </w:r>
      <w:r w:rsidRPr="008B05D7">
        <w:rPr>
          <w:i/>
          <w:iCs/>
        </w:rPr>
        <w:t>Mining Regulations 2020</w:t>
      </w:r>
      <w:r w:rsidRPr="008B05D7">
        <w:t xml:space="preserve"> that a proposal must include:</w:t>
      </w:r>
    </w:p>
    <w:p w14:paraId="7F8BEC16" w14:textId="77777777" w:rsidR="008B05D7" w:rsidRPr="008B05D7" w:rsidRDefault="008B05D7" w:rsidP="00CD51D9">
      <w:pPr>
        <w:numPr>
          <w:ilvl w:val="0"/>
          <w:numId w:val="6"/>
        </w:numPr>
        <w:ind w:left="567" w:right="584" w:hanging="284"/>
      </w:pPr>
      <w:r w:rsidRPr="008B05D7">
        <w:t>A description of:</w:t>
      </w:r>
    </w:p>
    <w:p w14:paraId="35ED1229" w14:textId="77777777" w:rsidR="008B05D7" w:rsidRPr="008B05D7" w:rsidRDefault="008B05D7" w:rsidP="00CD51D9">
      <w:pPr>
        <w:numPr>
          <w:ilvl w:val="0"/>
          <w:numId w:val="6"/>
        </w:numPr>
        <w:ind w:left="567" w:right="584" w:hanging="284"/>
      </w:pPr>
      <w:r w:rsidRPr="008B05D7">
        <w:t xml:space="preserve">the process undertaken for identifying stakeholders with an interest in, or stakeholders likely to be directly affected by the proposed </w:t>
      </w:r>
      <w:proofErr w:type="gramStart"/>
      <w:r w:rsidRPr="008B05D7">
        <w:t>operation;</w:t>
      </w:r>
      <w:proofErr w:type="gramEnd"/>
    </w:p>
    <w:p w14:paraId="62DE86A2" w14:textId="77777777" w:rsidR="008B05D7" w:rsidRPr="008B05D7" w:rsidRDefault="008B05D7" w:rsidP="00CD51D9">
      <w:pPr>
        <w:numPr>
          <w:ilvl w:val="0"/>
          <w:numId w:val="6"/>
        </w:numPr>
        <w:ind w:left="567" w:right="584" w:hanging="284"/>
      </w:pPr>
      <w:r w:rsidRPr="008B05D7">
        <w:t xml:space="preserve">the process undertaken for the delivery of information to, gathering of feedback from, and responding to those identified </w:t>
      </w:r>
      <w:proofErr w:type="gramStart"/>
      <w:r w:rsidRPr="008B05D7">
        <w:t>stakeholders;</w:t>
      </w:r>
      <w:proofErr w:type="gramEnd"/>
    </w:p>
    <w:p w14:paraId="0DDFE998" w14:textId="77777777" w:rsidR="008B05D7" w:rsidRPr="008B05D7" w:rsidRDefault="008B05D7" w:rsidP="00CD51D9">
      <w:pPr>
        <w:numPr>
          <w:ilvl w:val="0"/>
          <w:numId w:val="6"/>
        </w:numPr>
        <w:ind w:left="567" w:right="584" w:hanging="284"/>
      </w:pPr>
      <w:r w:rsidRPr="008B05D7">
        <w:t>if any individual or group of similar affected persons were not able to be consulted, what steps were taken to consult with them; and</w:t>
      </w:r>
    </w:p>
    <w:p w14:paraId="62111F8B" w14:textId="77777777" w:rsidR="008B05D7" w:rsidRPr="008B05D7" w:rsidRDefault="008B05D7" w:rsidP="00CD51D9">
      <w:pPr>
        <w:numPr>
          <w:ilvl w:val="0"/>
          <w:numId w:val="6"/>
        </w:numPr>
        <w:ind w:left="567" w:right="584" w:hanging="284"/>
      </w:pPr>
      <w:r w:rsidRPr="008B05D7">
        <w:t xml:space="preserve">the extent to which the outcomes proposed in clause 4.2.2 have been developed in consultation with the landowner and any other person who may be directly affected by the proposed </w:t>
      </w:r>
      <w:proofErr w:type="gramStart"/>
      <w:r w:rsidRPr="008B05D7">
        <w:t>mine</w:t>
      </w:r>
      <w:proofErr w:type="gramEnd"/>
      <w:r w:rsidRPr="008B05D7">
        <w:t xml:space="preserve"> operations.</w:t>
      </w:r>
    </w:p>
    <w:p w14:paraId="45F40198" w14:textId="77777777" w:rsidR="008B05D7" w:rsidRPr="008B05D7" w:rsidRDefault="008B05D7" w:rsidP="008B05D7">
      <w:pPr>
        <w:ind w:left="284" w:right="584"/>
      </w:pPr>
      <w:r w:rsidRPr="008B05D7">
        <w:t xml:space="preserve">The results of the consultation undertaken with those identified stakeholders, including: </w:t>
      </w:r>
    </w:p>
    <w:p w14:paraId="3CEE05DA" w14:textId="77777777" w:rsidR="008B05D7" w:rsidRPr="008B05D7" w:rsidRDefault="008B05D7" w:rsidP="00CD51D9">
      <w:pPr>
        <w:numPr>
          <w:ilvl w:val="0"/>
          <w:numId w:val="6"/>
        </w:numPr>
        <w:ind w:left="567" w:right="584" w:hanging="284"/>
      </w:pPr>
      <w:r w:rsidRPr="008B05D7">
        <w:t xml:space="preserve">the persons </w:t>
      </w:r>
      <w:proofErr w:type="gramStart"/>
      <w:r w:rsidRPr="008B05D7">
        <w:t>consulted;</w:t>
      </w:r>
      <w:proofErr w:type="gramEnd"/>
    </w:p>
    <w:p w14:paraId="126349AD" w14:textId="77777777" w:rsidR="008B05D7" w:rsidRPr="008B05D7" w:rsidRDefault="008B05D7" w:rsidP="00CD51D9">
      <w:pPr>
        <w:numPr>
          <w:ilvl w:val="0"/>
          <w:numId w:val="6"/>
        </w:numPr>
        <w:ind w:left="567" w:right="584" w:hanging="284"/>
      </w:pPr>
      <w:r w:rsidRPr="008B05D7">
        <w:t>any concerns/issues raised; and</w:t>
      </w:r>
    </w:p>
    <w:p w14:paraId="060E1E49" w14:textId="77777777" w:rsidR="008B05D7" w:rsidRPr="008B05D7" w:rsidRDefault="008B05D7" w:rsidP="00CD51D9">
      <w:pPr>
        <w:numPr>
          <w:ilvl w:val="0"/>
          <w:numId w:val="6"/>
        </w:numPr>
        <w:ind w:left="567" w:right="584" w:hanging="284"/>
      </w:pPr>
      <w:r w:rsidRPr="008B05D7">
        <w:t>the response and steps (if any) taken or proposed to address those concerns.</w:t>
      </w:r>
    </w:p>
    <w:p w14:paraId="66AC7EFB" w14:textId="77777777" w:rsidR="008B05D7" w:rsidRPr="008B05D7" w:rsidRDefault="008B05D7" w:rsidP="00CD51D9">
      <w:pPr>
        <w:numPr>
          <w:ilvl w:val="0"/>
          <w:numId w:val="8"/>
        </w:numPr>
        <w:ind w:left="284" w:right="584" w:hanging="284"/>
        <w:rPr>
          <w:b/>
          <w:bCs/>
        </w:rPr>
      </w:pPr>
      <w:r w:rsidRPr="008B05D7">
        <w:rPr>
          <w:b/>
          <w:bCs/>
        </w:rPr>
        <w:t>MANAGEMENT OF ENVIRONMENTAL IMPACTS</w:t>
      </w:r>
    </w:p>
    <w:p w14:paraId="02904053" w14:textId="77777777" w:rsidR="008B05D7" w:rsidRPr="008B05D7" w:rsidRDefault="008B05D7" w:rsidP="008B05D7">
      <w:pPr>
        <w:ind w:left="709" w:right="584" w:hanging="425"/>
        <w:rPr>
          <w:b/>
          <w:bCs/>
        </w:rPr>
      </w:pPr>
      <w:r w:rsidRPr="008B05D7">
        <w:rPr>
          <w:b/>
          <w:bCs/>
        </w:rPr>
        <w:t>4.1</w:t>
      </w:r>
      <w:r w:rsidRPr="008B05D7">
        <w:rPr>
          <w:b/>
          <w:bCs/>
        </w:rPr>
        <w:tab/>
        <w:t>Assessment of Environmental Impacts</w:t>
      </w:r>
    </w:p>
    <w:p w14:paraId="73005B29" w14:textId="77777777" w:rsidR="008B05D7" w:rsidRPr="008B05D7" w:rsidRDefault="008B05D7" w:rsidP="008B05D7">
      <w:pPr>
        <w:ind w:left="709" w:right="584"/>
      </w:pPr>
      <w:r w:rsidRPr="008B05D7">
        <w:t xml:space="preserve">In setting out an assessment of the environmental impacts of the proposed authorised operations in accordance with section 36(1)(c)(ii)(A) of the </w:t>
      </w:r>
      <w:r w:rsidRPr="008B05D7">
        <w:rPr>
          <w:i/>
          <w:iCs/>
        </w:rPr>
        <w:t>Mining Act 1971</w:t>
      </w:r>
      <w:r w:rsidRPr="008B05D7">
        <w:t xml:space="preserve"> and regulation 46(2) of the </w:t>
      </w:r>
      <w:r w:rsidRPr="008B05D7">
        <w:rPr>
          <w:i/>
          <w:iCs/>
        </w:rPr>
        <w:t>Mining Regulations 2020</w:t>
      </w:r>
      <w:r w:rsidRPr="008B05D7">
        <w:t xml:space="preserve">, the Minister determines in accordance with regulation 46(7)(e) of the </w:t>
      </w:r>
      <w:r w:rsidRPr="008B05D7">
        <w:rPr>
          <w:i/>
          <w:iCs/>
        </w:rPr>
        <w:t>Mining Regulations 2020</w:t>
      </w:r>
      <w:r w:rsidRPr="008B05D7">
        <w:t xml:space="preserve"> that a proposal must include an assessment of the environment as set out in this Terms of Reference.</w:t>
      </w:r>
    </w:p>
    <w:p w14:paraId="6FB617C6" w14:textId="77777777" w:rsidR="008B05D7" w:rsidRPr="008B05D7" w:rsidRDefault="008B05D7" w:rsidP="008B05D7">
      <w:pPr>
        <w:ind w:left="1276" w:right="584" w:hanging="567"/>
        <w:rPr>
          <w:b/>
          <w:bCs/>
        </w:rPr>
      </w:pPr>
      <w:r w:rsidRPr="008B05D7">
        <w:rPr>
          <w:b/>
          <w:bCs/>
        </w:rPr>
        <w:t>4.1.1</w:t>
      </w:r>
      <w:r w:rsidRPr="008B05D7">
        <w:rPr>
          <w:b/>
          <w:bCs/>
        </w:rPr>
        <w:tab/>
        <w:t>Elements of the Environment</w:t>
      </w:r>
    </w:p>
    <w:p w14:paraId="37BAFCA5" w14:textId="77777777" w:rsidR="008B05D7" w:rsidRPr="008B05D7" w:rsidRDefault="008B05D7" w:rsidP="008B05D7">
      <w:pPr>
        <w:ind w:left="1276" w:right="584"/>
      </w:pPr>
      <w:r w:rsidRPr="008B05D7">
        <w:t xml:space="preserve">Describe the specific elements of the environment (the environment is defined in Section 6(4) of the </w:t>
      </w:r>
      <w:r w:rsidRPr="008B05D7">
        <w:rPr>
          <w:i/>
          <w:iCs/>
        </w:rPr>
        <w:t>Mining Act 1971</w:t>
      </w:r>
      <w:r w:rsidRPr="008B05D7">
        <w:t>) that may reasonably be expected to be impacted by the proposed operation during construction, operation, and indefinitely post completion.</w:t>
      </w:r>
    </w:p>
    <w:p w14:paraId="1B7B0735" w14:textId="77777777" w:rsidR="008B05D7" w:rsidRPr="008B05D7" w:rsidRDefault="008B05D7" w:rsidP="008B05D7">
      <w:pPr>
        <w:ind w:left="1276" w:right="584"/>
      </w:pPr>
      <w:r w:rsidRPr="008B05D7">
        <w:t xml:space="preserve">For MNES where it has been determined that there is the potential for significant impacts to those matters, address those specific MNES environmental elements in the requirements below. </w:t>
      </w:r>
    </w:p>
    <w:p w14:paraId="59D037BF" w14:textId="77777777" w:rsidR="008B05D7" w:rsidRPr="008B05D7" w:rsidRDefault="008B05D7" w:rsidP="008B05D7">
      <w:pPr>
        <w:ind w:left="1276" w:right="584"/>
      </w:pPr>
      <w:r w:rsidRPr="008B05D7">
        <w:t>For each element of the environment identified:</w:t>
      </w:r>
    </w:p>
    <w:p w14:paraId="23F77CC5" w14:textId="77777777" w:rsidR="008B05D7" w:rsidRPr="008B05D7" w:rsidRDefault="008B05D7" w:rsidP="00CD51D9">
      <w:pPr>
        <w:numPr>
          <w:ilvl w:val="0"/>
          <w:numId w:val="6"/>
        </w:numPr>
        <w:ind w:left="1560" w:right="584" w:hanging="284"/>
      </w:pPr>
      <w:r w:rsidRPr="008B05D7">
        <w:lastRenderedPageBreak/>
        <w:t xml:space="preserve">provide a summary of any issues or considerations raised by stakeholders, and any relevant legislated or recognised standards (for MNES summarise relevant National Environmental Standards) in relation to the element of the </w:t>
      </w:r>
      <w:proofErr w:type="gramStart"/>
      <w:r w:rsidRPr="008B05D7">
        <w:t>environment;</w:t>
      </w:r>
      <w:proofErr w:type="gramEnd"/>
    </w:p>
    <w:p w14:paraId="687A57FF" w14:textId="77777777" w:rsidR="008B05D7" w:rsidRPr="008B05D7" w:rsidRDefault="008B05D7" w:rsidP="00CD51D9">
      <w:pPr>
        <w:numPr>
          <w:ilvl w:val="0"/>
          <w:numId w:val="6"/>
        </w:numPr>
        <w:ind w:left="1560" w:right="584" w:hanging="284"/>
      </w:pPr>
      <w:r w:rsidRPr="008B05D7">
        <w:t>describe all potential environmental receptors; and</w:t>
      </w:r>
    </w:p>
    <w:p w14:paraId="388EC7F3" w14:textId="77777777" w:rsidR="008B05D7" w:rsidRPr="008B05D7" w:rsidRDefault="008B05D7" w:rsidP="00CD51D9">
      <w:pPr>
        <w:numPr>
          <w:ilvl w:val="0"/>
          <w:numId w:val="6"/>
        </w:numPr>
        <w:ind w:left="1560" w:right="584" w:hanging="284"/>
      </w:pPr>
      <w:r w:rsidRPr="008B05D7">
        <w:t xml:space="preserve">undertake an impact assessment of how the element could be potentially impacted by proposed operations (during construction, </w:t>
      </w:r>
      <w:proofErr w:type="gramStart"/>
      <w:r w:rsidRPr="008B05D7">
        <w:t>operation</w:t>
      </w:r>
      <w:proofErr w:type="gramEnd"/>
      <w:r w:rsidRPr="008B05D7">
        <w:t xml:space="preserve"> and post completion) through the provision of the information listed in the following clause 4.1.2.</w:t>
      </w:r>
    </w:p>
    <w:p w14:paraId="589987D9" w14:textId="77777777" w:rsidR="008B05D7" w:rsidRPr="008B05D7" w:rsidRDefault="008B05D7" w:rsidP="008B05D7">
      <w:pPr>
        <w:ind w:left="1276" w:right="584" w:hanging="567"/>
        <w:rPr>
          <w:b/>
          <w:bCs/>
        </w:rPr>
      </w:pPr>
      <w:r w:rsidRPr="008B05D7">
        <w:rPr>
          <w:b/>
          <w:bCs/>
        </w:rPr>
        <w:t>4.1.2</w:t>
      </w:r>
      <w:r w:rsidRPr="008B05D7">
        <w:rPr>
          <w:b/>
          <w:bCs/>
        </w:rPr>
        <w:tab/>
        <w:t>Potential Impact Events</w:t>
      </w:r>
    </w:p>
    <w:p w14:paraId="14FD701E" w14:textId="77777777" w:rsidR="008B05D7" w:rsidRPr="008B05D7" w:rsidRDefault="008B05D7" w:rsidP="008B05D7">
      <w:pPr>
        <w:ind w:left="1276" w:right="584"/>
      </w:pPr>
      <w:r w:rsidRPr="008B05D7">
        <w:t xml:space="preserve">Describe potential impact events associated with each phase of the proposed operations (construction, </w:t>
      </w:r>
      <w:proofErr w:type="gramStart"/>
      <w:r w:rsidRPr="008B05D7">
        <w:t>operation</w:t>
      </w:r>
      <w:proofErr w:type="gramEnd"/>
      <w:r w:rsidRPr="008B05D7">
        <w:t xml:space="preserve"> and post completion) and relevant to each element of the environment.</w:t>
      </w:r>
    </w:p>
    <w:p w14:paraId="59C2F208" w14:textId="77777777" w:rsidR="008B05D7" w:rsidRPr="008B05D7" w:rsidRDefault="008B05D7" w:rsidP="008B05D7">
      <w:pPr>
        <w:ind w:left="1276" w:right="584"/>
      </w:pPr>
      <w:proofErr w:type="gramStart"/>
      <w:r w:rsidRPr="008B05D7">
        <w:t>For the purpose of</w:t>
      </w:r>
      <w:proofErr w:type="gramEnd"/>
      <w:r w:rsidRPr="008B05D7">
        <w:t xml:space="preserve"> the impact assessment, a potential impact event is the combination of a source, a pathway and an environmental receptor.</w:t>
      </w:r>
    </w:p>
    <w:p w14:paraId="26CC1385" w14:textId="77777777" w:rsidR="008B05D7" w:rsidRPr="008B05D7" w:rsidRDefault="008B05D7" w:rsidP="008B05D7">
      <w:pPr>
        <w:ind w:left="1276" w:right="584"/>
      </w:pPr>
      <w:r w:rsidRPr="008B05D7">
        <w:t>The source, pathway and environmental receptor of each potential impact event must be described prior to the implementation of engineering or administrative control measures.</w:t>
      </w:r>
    </w:p>
    <w:p w14:paraId="7E159D65" w14:textId="77777777" w:rsidR="008B05D7" w:rsidRPr="008B05D7" w:rsidRDefault="008B05D7" w:rsidP="008B05D7">
      <w:pPr>
        <w:ind w:left="1276" w:right="584"/>
      </w:pPr>
      <w:r w:rsidRPr="008B05D7">
        <w:t>For each potential impact event identified in clause 4.1.2, provide:</w:t>
      </w:r>
    </w:p>
    <w:p w14:paraId="1E4421DB" w14:textId="77777777" w:rsidR="008B05D7" w:rsidRPr="008B05D7" w:rsidRDefault="008B05D7" w:rsidP="008B05D7">
      <w:pPr>
        <w:ind w:left="1985" w:right="584" w:hanging="709"/>
        <w:rPr>
          <w:b/>
          <w:bCs/>
        </w:rPr>
      </w:pPr>
      <w:r w:rsidRPr="008B05D7">
        <w:rPr>
          <w:b/>
          <w:bCs/>
        </w:rPr>
        <w:t>4.1.2.1</w:t>
      </w:r>
      <w:r w:rsidRPr="008B05D7">
        <w:rPr>
          <w:b/>
          <w:bCs/>
        </w:rPr>
        <w:tab/>
        <w:t>Source</w:t>
      </w:r>
    </w:p>
    <w:p w14:paraId="36D39345" w14:textId="77777777" w:rsidR="008B05D7" w:rsidRPr="008B05D7" w:rsidRDefault="008B05D7" w:rsidP="008B05D7">
      <w:pPr>
        <w:ind w:left="1985" w:right="584"/>
      </w:pPr>
      <w:r w:rsidRPr="008B05D7">
        <w:t>A description of the source of the potential impact event which alone or in combination has the potential to cause harm to an environmental receptor.</w:t>
      </w:r>
    </w:p>
    <w:p w14:paraId="6DC58732" w14:textId="77777777" w:rsidR="008B05D7" w:rsidRPr="008B05D7" w:rsidRDefault="008B05D7" w:rsidP="008B05D7">
      <w:pPr>
        <w:ind w:left="1985" w:right="584" w:hanging="709"/>
        <w:rPr>
          <w:b/>
          <w:bCs/>
        </w:rPr>
      </w:pPr>
      <w:r w:rsidRPr="008B05D7">
        <w:rPr>
          <w:b/>
          <w:bCs/>
        </w:rPr>
        <w:t>4.1.2.2</w:t>
      </w:r>
      <w:r w:rsidRPr="008B05D7">
        <w:rPr>
          <w:b/>
          <w:bCs/>
        </w:rPr>
        <w:tab/>
        <w:t>Pathway</w:t>
      </w:r>
    </w:p>
    <w:p w14:paraId="4DE06DCB" w14:textId="77777777" w:rsidR="008B05D7" w:rsidRPr="008B05D7" w:rsidRDefault="008B05D7" w:rsidP="008B05D7">
      <w:pPr>
        <w:ind w:left="1985" w:right="584"/>
      </w:pPr>
      <w:r w:rsidRPr="008B05D7">
        <w:t xml:space="preserve">A description of the potential pathway means or route (with consideration of any natural barriers) by which an identified environmental receptor can be exposed </w:t>
      </w:r>
      <w:proofErr w:type="gramStart"/>
      <w:r w:rsidRPr="008B05D7">
        <w:t>to, or</w:t>
      </w:r>
      <w:proofErr w:type="gramEnd"/>
      <w:r w:rsidRPr="008B05D7">
        <w:t xml:space="preserve"> may reasonably be expected to be impacted by an identified source.</w:t>
      </w:r>
    </w:p>
    <w:p w14:paraId="35E0DC7D" w14:textId="77777777" w:rsidR="008B05D7" w:rsidRPr="008B05D7" w:rsidRDefault="008B05D7" w:rsidP="008B05D7">
      <w:pPr>
        <w:ind w:left="1985" w:right="584" w:hanging="709"/>
        <w:rPr>
          <w:b/>
          <w:bCs/>
        </w:rPr>
      </w:pPr>
      <w:r w:rsidRPr="008B05D7">
        <w:rPr>
          <w:b/>
          <w:bCs/>
        </w:rPr>
        <w:t>4.1.2.3</w:t>
      </w:r>
      <w:r w:rsidRPr="008B05D7">
        <w:rPr>
          <w:b/>
          <w:bCs/>
        </w:rPr>
        <w:tab/>
        <w:t>Environmental Receptor</w:t>
      </w:r>
    </w:p>
    <w:p w14:paraId="0E7775CA" w14:textId="77777777" w:rsidR="008B05D7" w:rsidRPr="008B05D7" w:rsidRDefault="008B05D7" w:rsidP="008B05D7">
      <w:pPr>
        <w:ind w:left="1985" w:right="584"/>
      </w:pPr>
      <w:r w:rsidRPr="008B05D7">
        <w:t xml:space="preserve">A description of the environmental receptors that may reasonably be expected to be adversely impacted by the source, </w:t>
      </w:r>
      <w:proofErr w:type="gramStart"/>
      <w:r w:rsidRPr="008B05D7">
        <w:t>taking into account</w:t>
      </w:r>
      <w:proofErr w:type="gramEnd"/>
      <w:r w:rsidRPr="008B05D7">
        <w:t xml:space="preserve"> the considerations for the element of the environment described under 4.1.1.</w:t>
      </w:r>
    </w:p>
    <w:p w14:paraId="17EE79B6" w14:textId="77777777" w:rsidR="008B05D7" w:rsidRPr="008B05D7" w:rsidRDefault="008B05D7" w:rsidP="008B05D7">
      <w:pPr>
        <w:ind w:left="1985" w:right="584" w:hanging="709"/>
        <w:rPr>
          <w:b/>
          <w:bCs/>
        </w:rPr>
      </w:pPr>
      <w:r w:rsidRPr="008B05D7">
        <w:rPr>
          <w:b/>
          <w:bCs/>
        </w:rPr>
        <w:t>4.1.2.4</w:t>
      </w:r>
      <w:r w:rsidRPr="008B05D7">
        <w:rPr>
          <w:b/>
          <w:bCs/>
        </w:rPr>
        <w:tab/>
        <w:t>Description of Uncertainty</w:t>
      </w:r>
    </w:p>
    <w:p w14:paraId="32BFFEDA" w14:textId="77777777" w:rsidR="008B05D7" w:rsidRPr="008B05D7" w:rsidRDefault="008B05D7" w:rsidP="008B05D7">
      <w:pPr>
        <w:ind w:left="1985" w:right="584"/>
      </w:pPr>
      <w:r w:rsidRPr="008B05D7">
        <w:t xml:space="preserve">Describe any significant degree of uncertainty pertaining to the evaluation of sources, </w:t>
      </w:r>
      <w:proofErr w:type="gramStart"/>
      <w:r w:rsidRPr="008B05D7">
        <w:t>pathways</w:t>
      </w:r>
      <w:proofErr w:type="gramEnd"/>
      <w:r w:rsidRPr="008B05D7">
        <w:t xml:space="preserve"> and environmental receptors, including (but not limited to) lack of </w:t>
      </w:r>
      <w:proofErr w:type="spellStart"/>
      <w:r w:rsidRPr="008B05D7">
        <w:t>sitespecific</w:t>
      </w:r>
      <w:proofErr w:type="spellEnd"/>
      <w:r w:rsidRPr="008B05D7">
        <w:t xml:space="preserve"> information, limitations on modelling and quality of data. Describe any assumptions connected with the identified uncertainty.</w:t>
      </w:r>
    </w:p>
    <w:p w14:paraId="0AA0D2D5" w14:textId="77777777" w:rsidR="008B05D7" w:rsidRPr="008B05D7" w:rsidRDefault="008B05D7" w:rsidP="008B05D7">
      <w:pPr>
        <w:ind w:left="1985" w:right="584"/>
      </w:pPr>
      <w:r w:rsidRPr="008B05D7">
        <w:t>So far as is relevant, identify the sensitivity to change of any assumption that has been made, including whether a change in assumption may result in a new environmental impact.</w:t>
      </w:r>
    </w:p>
    <w:p w14:paraId="56C4DC7E" w14:textId="77777777" w:rsidR="008B05D7" w:rsidRPr="008B05D7" w:rsidRDefault="008B05D7" w:rsidP="008B05D7">
      <w:pPr>
        <w:ind w:left="1985" w:right="584" w:hanging="709"/>
        <w:rPr>
          <w:b/>
          <w:bCs/>
        </w:rPr>
      </w:pPr>
      <w:r w:rsidRPr="008B05D7">
        <w:rPr>
          <w:b/>
          <w:bCs/>
        </w:rPr>
        <w:t>4.1.2.5</w:t>
      </w:r>
      <w:r w:rsidRPr="008B05D7">
        <w:rPr>
          <w:b/>
          <w:bCs/>
        </w:rPr>
        <w:tab/>
        <w:t>Confirmation of Impact Events</w:t>
      </w:r>
    </w:p>
    <w:p w14:paraId="594BA091" w14:textId="77777777" w:rsidR="008B05D7" w:rsidRPr="008B05D7" w:rsidRDefault="008B05D7" w:rsidP="008B05D7">
      <w:pPr>
        <w:ind w:left="1985" w:right="584"/>
      </w:pPr>
      <w:r w:rsidRPr="008B05D7">
        <w:t>For each potential impact event (including for MNES) provide:</w:t>
      </w:r>
    </w:p>
    <w:p w14:paraId="455BCFDD" w14:textId="77777777" w:rsidR="008B05D7" w:rsidRPr="008B05D7" w:rsidRDefault="008B05D7" w:rsidP="00CD51D9">
      <w:pPr>
        <w:numPr>
          <w:ilvl w:val="0"/>
          <w:numId w:val="9"/>
        </w:numPr>
        <w:ind w:left="2268" w:right="584" w:hanging="295"/>
      </w:pPr>
      <w:r w:rsidRPr="008B05D7">
        <w:t>an analysis of whether a source, pathway and receptor does exist (and if not, or if it remains uncertain, provide an explanation for the conclusion); and</w:t>
      </w:r>
    </w:p>
    <w:p w14:paraId="6E422E6B" w14:textId="77777777" w:rsidR="008B05D7" w:rsidRPr="008B05D7" w:rsidRDefault="008B05D7" w:rsidP="00CD51D9">
      <w:pPr>
        <w:numPr>
          <w:ilvl w:val="0"/>
          <w:numId w:val="9"/>
        </w:numPr>
        <w:ind w:left="2268" w:right="584" w:hanging="295"/>
      </w:pPr>
      <w:r w:rsidRPr="008B05D7">
        <w:t>a description of the likely impact from the source on the environmental receptor.</w:t>
      </w:r>
    </w:p>
    <w:p w14:paraId="7BFBB69A" w14:textId="77777777" w:rsidR="008B05D7" w:rsidRPr="008B05D7" w:rsidRDefault="008B05D7" w:rsidP="008B05D7">
      <w:pPr>
        <w:ind w:left="709" w:right="584" w:hanging="425"/>
        <w:rPr>
          <w:b/>
          <w:bCs/>
          <w:spacing w:val="-2"/>
        </w:rPr>
      </w:pPr>
      <w:r w:rsidRPr="008B05D7">
        <w:rPr>
          <w:b/>
          <w:bCs/>
          <w:spacing w:val="-2"/>
        </w:rPr>
        <w:t>4.2</w:t>
      </w:r>
      <w:r w:rsidRPr="008B05D7">
        <w:rPr>
          <w:b/>
          <w:bCs/>
          <w:spacing w:val="-2"/>
        </w:rPr>
        <w:tab/>
        <w:t>Control and Management Strategies, Uncertainty Assessment, Statement of Environmental Outcomes and Criteria</w:t>
      </w:r>
    </w:p>
    <w:p w14:paraId="02993C58" w14:textId="77777777" w:rsidR="008B05D7" w:rsidRPr="008B05D7" w:rsidRDefault="008B05D7" w:rsidP="008B05D7">
      <w:pPr>
        <w:ind w:left="709" w:right="584"/>
      </w:pPr>
      <w:r w:rsidRPr="008B05D7">
        <w:t>For each impact event confirmed in clause 4.1.2.5, the information listed in clauses 4.2.1-4.2.4 must be provided:</w:t>
      </w:r>
    </w:p>
    <w:p w14:paraId="4BAC9BF6" w14:textId="77777777" w:rsidR="008B05D7" w:rsidRPr="008B05D7" w:rsidRDefault="008B05D7" w:rsidP="008B05D7">
      <w:pPr>
        <w:ind w:left="1276" w:right="584" w:hanging="567"/>
        <w:rPr>
          <w:b/>
          <w:bCs/>
        </w:rPr>
      </w:pPr>
      <w:r w:rsidRPr="008B05D7">
        <w:rPr>
          <w:b/>
          <w:bCs/>
        </w:rPr>
        <w:t>4.2.1</w:t>
      </w:r>
      <w:r w:rsidRPr="008B05D7">
        <w:rPr>
          <w:b/>
          <w:bCs/>
        </w:rPr>
        <w:tab/>
        <w:t>Control and Management Strategies</w:t>
      </w:r>
    </w:p>
    <w:p w14:paraId="37E81BB7" w14:textId="77777777" w:rsidR="008B05D7" w:rsidRPr="008B05D7" w:rsidRDefault="008B05D7" w:rsidP="008B05D7">
      <w:pPr>
        <w:ind w:left="1276" w:right="584"/>
      </w:pPr>
      <w:r w:rsidRPr="008B05D7">
        <w:t xml:space="preserve">In setting out an outline of the measures that the applicant intends to take to manage, limit or remedy environmental impacts as confirmed in clause 4.1.2.5 in accordance with section 36(1)(c)(ii)(B) of the </w:t>
      </w:r>
      <w:r w:rsidRPr="008B05D7">
        <w:rPr>
          <w:i/>
          <w:iCs/>
        </w:rPr>
        <w:t>Mining Act 1971</w:t>
      </w:r>
      <w:r w:rsidRPr="008B05D7">
        <w:t xml:space="preserve"> and regulation 46(3) of the </w:t>
      </w:r>
      <w:r w:rsidRPr="008B05D7">
        <w:rPr>
          <w:i/>
          <w:iCs/>
        </w:rPr>
        <w:t>Mining Regulations 2020</w:t>
      </w:r>
      <w:r w:rsidRPr="008B05D7">
        <w:t>, the Minister determines in accordance with regulation 46(7)(e) of the Mining Regulations 2020 that a proposal must:</w:t>
      </w:r>
    </w:p>
    <w:p w14:paraId="5E7C02D0" w14:textId="77777777" w:rsidR="008B05D7" w:rsidRPr="008B05D7" w:rsidRDefault="008B05D7" w:rsidP="00CD51D9">
      <w:pPr>
        <w:numPr>
          <w:ilvl w:val="0"/>
          <w:numId w:val="6"/>
        </w:numPr>
        <w:ind w:left="1560" w:right="584" w:hanging="284"/>
      </w:pPr>
      <w:r w:rsidRPr="008B05D7">
        <w:t>Include a description of the strategies proposed to manage, limit or remedy each impact event (for impact events relating specifically to MNES, apply the avoid, mitigate and offset hierarchy</w:t>
      </w:r>
      <w:proofErr w:type="gramStart"/>
      <w:r w:rsidRPr="008B05D7">
        <w:t>);</w:t>
      </w:r>
      <w:proofErr w:type="gramEnd"/>
    </w:p>
    <w:p w14:paraId="5684BC67" w14:textId="77777777" w:rsidR="008B05D7" w:rsidRPr="008B05D7" w:rsidRDefault="008B05D7" w:rsidP="00CD51D9">
      <w:pPr>
        <w:numPr>
          <w:ilvl w:val="0"/>
          <w:numId w:val="6"/>
        </w:numPr>
        <w:ind w:left="1560" w:right="584" w:hanging="284"/>
      </w:pPr>
      <w:r w:rsidRPr="008B05D7">
        <w:t xml:space="preserve">Demonstrate that the control and management strategies proposed are commensurate with the potential impacts, achieve compliance with other applicable statutory requirements (including National Environmental Standards for MNES) and promote progressive </w:t>
      </w:r>
      <w:proofErr w:type="gramStart"/>
      <w:r w:rsidRPr="008B05D7">
        <w:t>rehabilitation;</w:t>
      </w:r>
      <w:proofErr w:type="gramEnd"/>
    </w:p>
    <w:p w14:paraId="3D3CA943" w14:textId="77777777" w:rsidR="008B05D7" w:rsidRPr="008B05D7" w:rsidRDefault="008B05D7" w:rsidP="00CD51D9">
      <w:pPr>
        <w:numPr>
          <w:ilvl w:val="0"/>
          <w:numId w:val="6"/>
        </w:numPr>
        <w:ind w:left="1560" w:right="584" w:hanging="284"/>
      </w:pPr>
      <w:r w:rsidRPr="008B05D7">
        <w:t xml:space="preserve">Include a description of any significant degree of uncertainty pertaining to the likely effectiveness of proposed control and management strategies, including (but not limited to) lack of </w:t>
      </w:r>
      <w:proofErr w:type="gramStart"/>
      <w:r w:rsidRPr="008B05D7">
        <w:t>site specific</w:t>
      </w:r>
      <w:proofErr w:type="gramEnd"/>
      <w:r w:rsidRPr="008B05D7">
        <w:t xml:space="preserve"> information, limitations on modelling and quality of data;</w:t>
      </w:r>
    </w:p>
    <w:p w14:paraId="5B36541E" w14:textId="77777777" w:rsidR="008B05D7" w:rsidRPr="008B05D7" w:rsidRDefault="008B05D7" w:rsidP="00CD51D9">
      <w:pPr>
        <w:numPr>
          <w:ilvl w:val="0"/>
          <w:numId w:val="6"/>
        </w:numPr>
        <w:ind w:left="1560" w:right="584" w:hanging="284"/>
      </w:pPr>
      <w:r w:rsidRPr="008B05D7">
        <w:t>Include a description of any assumptions connected with the identified uncertainty; and</w:t>
      </w:r>
    </w:p>
    <w:p w14:paraId="4E45E880" w14:textId="77777777" w:rsidR="008B05D7" w:rsidRPr="008B05D7" w:rsidRDefault="008B05D7" w:rsidP="00CD51D9">
      <w:pPr>
        <w:numPr>
          <w:ilvl w:val="0"/>
          <w:numId w:val="6"/>
        </w:numPr>
        <w:ind w:left="1560" w:right="584" w:hanging="284"/>
      </w:pPr>
      <w:r w:rsidRPr="008B05D7">
        <w:t>So far as is relevant, identify the sensitivity to change of any assumption that has been made and assess the likelihood of an outcome not being achieved if an assumption is later found to be incorrect.</w:t>
      </w:r>
    </w:p>
    <w:p w14:paraId="6AF55C07" w14:textId="77777777" w:rsidR="008B05D7" w:rsidRPr="008B05D7" w:rsidRDefault="008B05D7" w:rsidP="008B05D7">
      <w:pPr>
        <w:ind w:left="1276" w:right="584" w:hanging="567"/>
        <w:rPr>
          <w:b/>
          <w:bCs/>
        </w:rPr>
      </w:pPr>
      <w:r w:rsidRPr="008B05D7">
        <w:rPr>
          <w:b/>
          <w:bCs/>
        </w:rPr>
        <w:t>4.2.2</w:t>
      </w:r>
      <w:r w:rsidRPr="008B05D7">
        <w:rPr>
          <w:b/>
          <w:bCs/>
        </w:rPr>
        <w:tab/>
        <w:t>Statement of Proposed Environmental Outcomes</w:t>
      </w:r>
    </w:p>
    <w:p w14:paraId="61D8571A" w14:textId="77777777" w:rsidR="008B05D7" w:rsidRPr="008B05D7" w:rsidRDefault="008B05D7" w:rsidP="008B05D7">
      <w:pPr>
        <w:ind w:left="1276" w:right="584"/>
      </w:pPr>
      <w:r w:rsidRPr="008B05D7">
        <w:t xml:space="preserve">Statements of the environmental outcomes that are expected to occur are required in accordance with section 36(1)(c)(ii)(C) of the </w:t>
      </w:r>
      <w:r w:rsidRPr="008B05D7">
        <w:rPr>
          <w:i/>
          <w:iCs/>
        </w:rPr>
        <w:t>Mining Act 1971</w:t>
      </w:r>
      <w:r w:rsidRPr="008B05D7">
        <w:t xml:space="preserve"> and regulation 46(4) of the </w:t>
      </w:r>
      <w:r w:rsidRPr="008B05D7">
        <w:rPr>
          <w:i/>
          <w:iCs/>
        </w:rPr>
        <w:t>Mining Regulations 2020</w:t>
      </w:r>
      <w:r w:rsidRPr="008B05D7">
        <w:t xml:space="preserve"> and must be made for each impact event confirmed in clause 4.1.2.5. The Minister determines in accordance with regulation 46(7)(e) of the </w:t>
      </w:r>
      <w:r w:rsidRPr="008B05D7">
        <w:rPr>
          <w:i/>
          <w:iCs/>
        </w:rPr>
        <w:t>Mining Regulations 2020</w:t>
      </w:r>
      <w:r w:rsidRPr="008B05D7">
        <w:t xml:space="preserve"> that a proposal must:</w:t>
      </w:r>
    </w:p>
    <w:p w14:paraId="43926347" w14:textId="77777777" w:rsidR="008B05D7" w:rsidRPr="008B05D7" w:rsidRDefault="008B05D7" w:rsidP="00CD51D9">
      <w:pPr>
        <w:numPr>
          <w:ilvl w:val="0"/>
          <w:numId w:val="6"/>
        </w:numPr>
        <w:ind w:left="1560" w:right="584" w:hanging="284"/>
      </w:pPr>
      <w:r w:rsidRPr="008B05D7">
        <w:t xml:space="preserve">Provide a statement of the proposed environmental outcome(s) (including for MNES and completion outcomes assessed on a </w:t>
      </w:r>
      <w:proofErr w:type="gramStart"/>
      <w:r w:rsidRPr="008B05D7">
        <w:t>long term</w:t>
      </w:r>
      <w:proofErr w:type="gramEnd"/>
      <w:r w:rsidRPr="008B05D7">
        <w:t xml:space="preserve"> basis) for each impact event confirmed in clause 4.1.2.5.</w:t>
      </w:r>
    </w:p>
    <w:p w14:paraId="61F764AC" w14:textId="77777777" w:rsidR="008B05D7" w:rsidRPr="008B05D7" w:rsidRDefault="008B05D7" w:rsidP="00CD51D9">
      <w:pPr>
        <w:numPr>
          <w:ilvl w:val="0"/>
          <w:numId w:val="6"/>
        </w:numPr>
        <w:ind w:left="1560" w:right="584" w:hanging="284"/>
      </w:pPr>
      <w:r w:rsidRPr="008B05D7">
        <w:t xml:space="preserve">Ensure that the statement of environmental outcome(s) describe the likely consequence of the expected impact on the environment by the proposed mine operations </w:t>
      </w:r>
      <w:proofErr w:type="gramStart"/>
      <w:r w:rsidRPr="008B05D7">
        <w:t>subsequent to</w:t>
      </w:r>
      <w:proofErr w:type="gramEnd"/>
      <w:r w:rsidRPr="008B05D7">
        <w:t xml:space="preserve"> the implementation of the control measures described in clause 4.2.1.</w:t>
      </w:r>
    </w:p>
    <w:p w14:paraId="6ADDF811" w14:textId="77777777" w:rsidR="008B05D7" w:rsidRPr="008B05D7" w:rsidRDefault="008B05D7" w:rsidP="00CD51D9">
      <w:pPr>
        <w:numPr>
          <w:ilvl w:val="0"/>
          <w:numId w:val="6"/>
        </w:numPr>
        <w:ind w:left="1560" w:right="584" w:hanging="284"/>
      </w:pPr>
      <w:r w:rsidRPr="008B05D7">
        <w:lastRenderedPageBreak/>
        <w:t>Provide a statement that demonstrates the environmental outcomes would be able to be achieved taking into consideration the effectiveness of the control strategies (clause 4.2.1) and description of uncertainty (clause 4.2.2).</w:t>
      </w:r>
    </w:p>
    <w:p w14:paraId="60829F5B" w14:textId="77777777" w:rsidR="008B05D7" w:rsidRPr="008B05D7" w:rsidRDefault="008B05D7" w:rsidP="008B05D7">
      <w:pPr>
        <w:ind w:left="1276" w:right="584" w:hanging="567"/>
        <w:rPr>
          <w:b/>
          <w:bCs/>
        </w:rPr>
      </w:pPr>
      <w:r w:rsidRPr="008B05D7">
        <w:rPr>
          <w:b/>
          <w:bCs/>
        </w:rPr>
        <w:t>4.2.3</w:t>
      </w:r>
      <w:r w:rsidRPr="008B05D7">
        <w:rPr>
          <w:b/>
          <w:bCs/>
        </w:rPr>
        <w:tab/>
        <w:t>Draft Measurement Criteria</w:t>
      </w:r>
    </w:p>
    <w:p w14:paraId="0E285794" w14:textId="77777777" w:rsidR="008B05D7" w:rsidRPr="008B05D7" w:rsidRDefault="008B05D7" w:rsidP="008B05D7">
      <w:pPr>
        <w:ind w:left="1276" w:right="584"/>
      </w:pPr>
      <w:r w:rsidRPr="008B05D7">
        <w:t>In preparing a draft statement of the criteria to be adopted to measure each of the proposed environmental outcomes in accordance with section 36(1)(c)(iii) of the Mining Act 1971 and regulation 46(5) of the Mining Regulations 2020, the Minister determines in accordance with regulation 46(7)(e) of the Mining Regulations 2020 that the draft criteria must:</w:t>
      </w:r>
    </w:p>
    <w:p w14:paraId="3CB4835C" w14:textId="77777777" w:rsidR="008B05D7" w:rsidRPr="008B05D7" w:rsidRDefault="008B05D7" w:rsidP="00CD51D9">
      <w:pPr>
        <w:numPr>
          <w:ilvl w:val="0"/>
          <w:numId w:val="6"/>
        </w:numPr>
        <w:ind w:left="1560" w:right="584" w:hanging="284"/>
      </w:pPr>
      <w:r w:rsidRPr="008B05D7">
        <w:t xml:space="preserve">as far as practical comply with the five elements set out in regulation 46(5) of the Mining Regulations </w:t>
      </w:r>
      <w:proofErr w:type="gramStart"/>
      <w:r w:rsidRPr="008B05D7">
        <w:t>2020;</w:t>
      </w:r>
      <w:proofErr w:type="gramEnd"/>
    </w:p>
    <w:p w14:paraId="74203BE8" w14:textId="77777777" w:rsidR="008B05D7" w:rsidRPr="008B05D7" w:rsidRDefault="008B05D7" w:rsidP="00CD51D9">
      <w:pPr>
        <w:numPr>
          <w:ilvl w:val="0"/>
          <w:numId w:val="6"/>
        </w:numPr>
        <w:ind w:left="1560" w:right="584" w:hanging="284"/>
      </w:pPr>
      <w:r w:rsidRPr="008B05D7">
        <w:t xml:space="preserve">include demonstration of the successful implementation for the State significant environmental benefit, if native vegetation is proposed to be cleared and an on-ground off-set proposed in accordance with the Native Vegetation </w:t>
      </w:r>
      <w:proofErr w:type="gramStart"/>
      <w:r w:rsidRPr="008B05D7">
        <w:t>Act;</w:t>
      </w:r>
      <w:proofErr w:type="gramEnd"/>
    </w:p>
    <w:p w14:paraId="13A72B2B" w14:textId="77777777" w:rsidR="008B05D7" w:rsidRPr="008B05D7" w:rsidRDefault="008B05D7" w:rsidP="00CD51D9">
      <w:pPr>
        <w:numPr>
          <w:ilvl w:val="0"/>
          <w:numId w:val="6"/>
        </w:numPr>
        <w:ind w:left="1560" w:right="584" w:hanging="284"/>
      </w:pPr>
      <w:r w:rsidRPr="008B05D7">
        <w:t xml:space="preserve">Should the applicant’s assessment determine that a residual impact to MNES remains likely after the implementation of mitigation measures, include demonstrate of how the EPBC Act environmental offsets policy has been complied </w:t>
      </w:r>
      <w:proofErr w:type="gramStart"/>
      <w:r w:rsidRPr="008B05D7">
        <w:t>with;</w:t>
      </w:r>
      <w:proofErr w:type="gramEnd"/>
    </w:p>
    <w:p w14:paraId="0F2FDC14" w14:textId="77777777" w:rsidR="008B05D7" w:rsidRPr="008B05D7" w:rsidRDefault="008B05D7" w:rsidP="00CD51D9">
      <w:pPr>
        <w:numPr>
          <w:ilvl w:val="0"/>
          <w:numId w:val="6"/>
        </w:numPr>
        <w:ind w:left="1560" w:right="584" w:hanging="284"/>
      </w:pPr>
      <w:r w:rsidRPr="008B05D7">
        <w:t xml:space="preserve">be developed separately for construction, </w:t>
      </w:r>
      <w:proofErr w:type="gramStart"/>
      <w:r w:rsidRPr="008B05D7">
        <w:t>operation</w:t>
      </w:r>
      <w:proofErr w:type="gramEnd"/>
      <w:r w:rsidRPr="008B05D7">
        <w:t xml:space="preserve"> and completion, as appropriate; and</w:t>
      </w:r>
    </w:p>
    <w:p w14:paraId="3A1A9B5F" w14:textId="77777777" w:rsidR="008B05D7" w:rsidRPr="008B05D7" w:rsidRDefault="008B05D7" w:rsidP="00CD51D9">
      <w:pPr>
        <w:numPr>
          <w:ilvl w:val="0"/>
          <w:numId w:val="6"/>
        </w:numPr>
        <w:ind w:left="1560" w:right="584" w:hanging="284"/>
      </w:pPr>
      <w:r w:rsidRPr="008B05D7">
        <w:t>where appropriate, recognised industry standards (including National Environmental Standards for MNES), codes of practice or legislative provisions from other Acts should be used as criteria.</w:t>
      </w:r>
    </w:p>
    <w:p w14:paraId="29C75684" w14:textId="77777777" w:rsidR="008B05D7" w:rsidRPr="008B05D7" w:rsidRDefault="008B05D7" w:rsidP="008B05D7">
      <w:pPr>
        <w:ind w:left="1276" w:right="584" w:hanging="567"/>
        <w:rPr>
          <w:b/>
          <w:bCs/>
        </w:rPr>
      </w:pPr>
      <w:r w:rsidRPr="008B05D7">
        <w:rPr>
          <w:b/>
          <w:bCs/>
        </w:rPr>
        <w:t>4.2.4</w:t>
      </w:r>
      <w:r w:rsidRPr="008B05D7">
        <w:rPr>
          <w:b/>
          <w:bCs/>
        </w:rPr>
        <w:tab/>
        <w:t>Draft Leading Indicator Criteria</w:t>
      </w:r>
    </w:p>
    <w:p w14:paraId="5F4ED8F9" w14:textId="77777777" w:rsidR="008B05D7" w:rsidRPr="008B05D7" w:rsidRDefault="008B05D7" w:rsidP="008B05D7">
      <w:pPr>
        <w:ind w:left="1276" w:right="584"/>
      </w:pPr>
      <w:r w:rsidRPr="008B05D7">
        <w:t>Where there is a high level of reliance on control measures strategies to achieve an environmental outcome, provide a draft statement of leading indicator criteria that will be used to give an early warning that a control measure strategy may fail or be failing.</w:t>
      </w:r>
    </w:p>
    <w:p w14:paraId="6EE6AC2F" w14:textId="77777777" w:rsidR="008B05D7" w:rsidRPr="008B05D7" w:rsidRDefault="008B05D7" w:rsidP="00CD51D9">
      <w:pPr>
        <w:numPr>
          <w:ilvl w:val="0"/>
          <w:numId w:val="8"/>
        </w:numPr>
        <w:ind w:left="284" w:right="584" w:hanging="284"/>
        <w:rPr>
          <w:b/>
          <w:bCs/>
        </w:rPr>
      </w:pPr>
      <w:r w:rsidRPr="008B05D7">
        <w:rPr>
          <w:b/>
          <w:bCs/>
        </w:rPr>
        <w:t>MAPS, PLANS AND CROSS SECTIONS</w:t>
      </w:r>
    </w:p>
    <w:p w14:paraId="22687E36" w14:textId="77777777" w:rsidR="008B05D7" w:rsidRPr="008B05D7" w:rsidRDefault="008B05D7" w:rsidP="008B05D7">
      <w:pPr>
        <w:ind w:left="284" w:right="584"/>
      </w:pPr>
      <w:r w:rsidRPr="008B05D7">
        <w:t xml:space="preserve">In preparing a proposal in accordance with section 36(1)(c) of the </w:t>
      </w:r>
      <w:r w:rsidRPr="008B05D7">
        <w:rPr>
          <w:i/>
          <w:iCs/>
        </w:rPr>
        <w:t>Mining Act 1971</w:t>
      </w:r>
      <w:r w:rsidRPr="008B05D7">
        <w:t xml:space="preserve"> and regulation 46 of the </w:t>
      </w:r>
      <w:r w:rsidRPr="008B05D7">
        <w:rPr>
          <w:i/>
          <w:iCs/>
        </w:rPr>
        <w:t>Mining Regulations 2020</w:t>
      </w:r>
      <w:r w:rsidRPr="008B05D7">
        <w:t xml:space="preserve">, the Minister determines in accordance with regulation 46(7)(e) of the </w:t>
      </w:r>
      <w:r w:rsidRPr="008B05D7">
        <w:rPr>
          <w:i/>
          <w:iCs/>
        </w:rPr>
        <w:t>Mining Regulations 2020</w:t>
      </w:r>
      <w:r w:rsidRPr="008B05D7">
        <w:t xml:space="preserve"> that all maps and plans must comply with the following requirements relating to the amount of detail or information to be provided:</w:t>
      </w:r>
    </w:p>
    <w:p w14:paraId="1DBEB044" w14:textId="77777777" w:rsidR="008B05D7" w:rsidRPr="008B05D7" w:rsidRDefault="008B05D7" w:rsidP="00CD51D9">
      <w:pPr>
        <w:numPr>
          <w:ilvl w:val="0"/>
          <w:numId w:val="10"/>
        </w:numPr>
        <w:ind w:left="568" w:right="584" w:hanging="284"/>
      </w:pPr>
      <w:r w:rsidRPr="008B05D7">
        <w:t>state and show the relevant datum (Australian Height Datum (AHD) is preferred</w:t>
      </w:r>
      <w:proofErr w:type="gramStart"/>
      <w:r w:rsidRPr="008B05D7">
        <w:t>);</w:t>
      </w:r>
      <w:proofErr w:type="gramEnd"/>
      <w:r w:rsidRPr="008B05D7">
        <w:t xml:space="preserve"> </w:t>
      </w:r>
    </w:p>
    <w:p w14:paraId="377CE198" w14:textId="77777777" w:rsidR="008B05D7" w:rsidRPr="008B05D7" w:rsidRDefault="008B05D7" w:rsidP="00CD51D9">
      <w:pPr>
        <w:numPr>
          <w:ilvl w:val="0"/>
          <w:numId w:val="10"/>
        </w:numPr>
        <w:ind w:left="568" w:right="584" w:hanging="284"/>
      </w:pPr>
      <w:r w:rsidRPr="008B05D7">
        <w:t xml:space="preserve">metric </w:t>
      </w:r>
      <w:proofErr w:type="gramStart"/>
      <w:r w:rsidRPr="008B05D7">
        <w:t>units;</w:t>
      </w:r>
      <w:proofErr w:type="gramEnd"/>
    </w:p>
    <w:p w14:paraId="4CE7433C" w14:textId="77777777" w:rsidR="008B05D7" w:rsidRPr="008B05D7" w:rsidRDefault="008B05D7" w:rsidP="00CD51D9">
      <w:pPr>
        <w:numPr>
          <w:ilvl w:val="0"/>
          <w:numId w:val="10"/>
        </w:numPr>
        <w:ind w:left="568" w:right="584" w:hanging="284"/>
      </w:pPr>
      <w:r w:rsidRPr="008B05D7">
        <w:t xml:space="preserve">title, north arrow, scale bar, text and </w:t>
      </w:r>
      <w:proofErr w:type="gramStart"/>
      <w:r w:rsidRPr="008B05D7">
        <w:t>legend;</w:t>
      </w:r>
      <w:proofErr w:type="gramEnd"/>
      <w:r w:rsidRPr="008B05D7">
        <w:t xml:space="preserve"> </w:t>
      </w:r>
    </w:p>
    <w:p w14:paraId="5F0B256B" w14:textId="77777777" w:rsidR="008B05D7" w:rsidRPr="008B05D7" w:rsidRDefault="008B05D7" w:rsidP="00CD51D9">
      <w:pPr>
        <w:numPr>
          <w:ilvl w:val="0"/>
          <w:numId w:val="10"/>
        </w:numPr>
        <w:ind w:left="568" w:right="584" w:hanging="284"/>
      </w:pPr>
      <w:r w:rsidRPr="008B05D7">
        <w:t xml:space="preserve">date prepared and </w:t>
      </w:r>
      <w:proofErr w:type="gramStart"/>
      <w:r w:rsidRPr="008B05D7">
        <w:t>author;</w:t>
      </w:r>
      <w:proofErr w:type="gramEnd"/>
    </w:p>
    <w:p w14:paraId="49A764CB" w14:textId="77777777" w:rsidR="008B05D7" w:rsidRPr="008B05D7" w:rsidRDefault="008B05D7" w:rsidP="00CD51D9">
      <w:pPr>
        <w:numPr>
          <w:ilvl w:val="0"/>
          <w:numId w:val="10"/>
        </w:numPr>
        <w:ind w:left="568" w:right="584" w:hanging="284"/>
      </w:pPr>
      <w:r w:rsidRPr="008B05D7">
        <w:t>be of appropriate resolution and scale for represented information; and</w:t>
      </w:r>
    </w:p>
    <w:p w14:paraId="35D2A14E" w14:textId="77777777" w:rsidR="008B05D7" w:rsidRPr="008B05D7" w:rsidRDefault="008B05D7" w:rsidP="00CD51D9">
      <w:pPr>
        <w:numPr>
          <w:ilvl w:val="0"/>
          <w:numId w:val="10"/>
        </w:numPr>
        <w:ind w:left="568" w:right="584" w:hanging="284"/>
      </w:pPr>
      <w:r w:rsidRPr="008B05D7">
        <w:t>be legible in both the hardcopy and electronic versions of the submission.</w:t>
      </w:r>
    </w:p>
    <w:p w14:paraId="6C82F3D7" w14:textId="77777777" w:rsidR="008B05D7" w:rsidRPr="008B05D7" w:rsidRDefault="008B05D7" w:rsidP="008B05D7">
      <w:pPr>
        <w:ind w:left="284" w:right="584"/>
      </w:pPr>
      <w:r w:rsidRPr="008B05D7">
        <w:t>All cross-sections must conform to the following standards:</w:t>
      </w:r>
    </w:p>
    <w:p w14:paraId="76D17C62" w14:textId="77777777" w:rsidR="008B05D7" w:rsidRPr="008B05D7" w:rsidRDefault="008B05D7" w:rsidP="00CD51D9">
      <w:pPr>
        <w:numPr>
          <w:ilvl w:val="0"/>
          <w:numId w:val="10"/>
        </w:numPr>
        <w:ind w:left="568" w:right="584" w:hanging="284"/>
      </w:pPr>
      <w:r w:rsidRPr="008B05D7">
        <w:t>state and show the relevant datum (Australian Height Datum (AHD) is preferred</w:t>
      </w:r>
      <w:proofErr w:type="gramStart"/>
      <w:r w:rsidRPr="008B05D7">
        <w:t>);</w:t>
      </w:r>
      <w:proofErr w:type="gramEnd"/>
      <w:r w:rsidRPr="008B05D7">
        <w:t xml:space="preserve"> </w:t>
      </w:r>
    </w:p>
    <w:p w14:paraId="5D9DB06A" w14:textId="77777777" w:rsidR="008B05D7" w:rsidRPr="008B05D7" w:rsidRDefault="008B05D7" w:rsidP="00CD51D9">
      <w:pPr>
        <w:numPr>
          <w:ilvl w:val="0"/>
          <w:numId w:val="10"/>
        </w:numPr>
        <w:ind w:left="568" w:right="584" w:hanging="284"/>
      </w:pPr>
      <w:r w:rsidRPr="008B05D7">
        <w:t xml:space="preserve">metric </w:t>
      </w:r>
      <w:proofErr w:type="gramStart"/>
      <w:r w:rsidRPr="008B05D7">
        <w:t>units;</w:t>
      </w:r>
      <w:proofErr w:type="gramEnd"/>
    </w:p>
    <w:p w14:paraId="0585B33E" w14:textId="77777777" w:rsidR="008B05D7" w:rsidRPr="008B05D7" w:rsidRDefault="008B05D7" w:rsidP="00CD51D9">
      <w:pPr>
        <w:numPr>
          <w:ilvl w:val="0"/>
          <w:numId w:val="10"/>
        </w:numPr>
        <w:ind w:left="568" w:right="584" w:hanging="284"/>
      </w:pPr>
      <w:r w:rsidRPr="008B05D7">
        <w:t xml:space="preserve">title, scale bar, text and </w:t>
      </w:r>
      <w:proofErr w:type="gramStart"/>
      <w:r w:rsidRPr="008B05D7">
        <w:t>legend;</w:t>
      </w:r>
      <w:proofErr w:type="gramEnd"/>
      <w:r w:rsidRPr="008B05D7">
        <w:t xml:space="preserve"> </w:t>
      </w:r>
    </w:p>
    <w:p w14:paraId="753A181A" w14:textId="77777777" w:rsidR="008B05D7" w:rsidRPr="008B05D7" w:rsidRDefault="008B05D7" w:rsidP="00CD51D9">
      <w:pPr>
        <w:numPr>
          <w:ilvl w:val="0"/>
          <w:numId w:val="10"/>
        </w:numPr>
        <w:ind w:left="568" w:right="584" w:hanging="284"/>
      </w:pPr>
      <w:r w:rsidRPr="008B05D7">
        <w:t xml:space="preserve">date prepared and </w:t>
      </w:r>
      <w:proofErr w:type="gramStart"/>
      <w:r w:rsidRPr="008B05D7">
        <w:t>author;</w:t>
      </w:r>
      <w:proofErr w:type="gramEnd"/>
    </w:p>
    <w:p w14:paraId="50BBA1B1" w14:textId="77777777" w:rsidR="008B05D7" w:rsidRPr="008B05D7" w:rsidRDefault="008B05D7" w:rsidP="00CD51D9">
      <w:pPr>
        <w:numPr>
          <w:ilvl w:val="0"/>
          <w:numId w:val="10"/>
        </w:numPr>
        <w:ind w:left="568" w:right="584" w:hanging="284"/>
      </w:pPr>
      <w:r w:rsidRPr="008B05D7">
        <w:t>be of appropriate resolution and scale for represented information; and</w:t>
      </w:r>
    </w:p>
    <w:p w14:paraId="4936F411" w14:textId="77777777" w:rsidR="008B05D7" w:rsidRPr="008B05D7" w:rsidRDefault="008B05D7" w:rsidP="00CD51D9">
      <w:pPr>
        <w:numPr>
          <w:ilvl w:val="0"/>
          <w:numId w:val="10"/>
        </w:numPr>
        <w:ind w:left="568" w:right="584" w:hanging="284"/>
      </w:pPr>
      <w:r w:rsidRPr="008B05D7">
        <w:t xml:space="preserve">be legible in both the hardcopy and electronic versions of the submission; and </w:t>
      </w:r>
    </w:p>
    <w:p w14:paraId="5C3E182D" w14:textId="77777777" w:rsidR="008B05D7" w:rsidRPr="008B05D7" w:rsidRDefault="008B05D7" w:rsidP="00CD51D9">
      <w:pPr>
        <w:numPr>
          <w:ilvl w:val="0"/>
          <w:numId w:val="10"/>
        </w:numPr>
        <w:ind w:left="568" w:right="584" w:hanging="284"/>
      </w:pPr>
      <w:r w:rsidRPr="008B05D7">
        <w:t>be accompanied by a map showing the orientation of the cross-sections.</w:t>
      </w:r>
    </w:p>
    <w:p w14:paraId="553254AE" w14:textId="77777777" w:rsidR="008B05D7" w:rsidRPr="008B05D7" w:rsidRDefault="008B05D7" w:rsidP="008B05D7">
      <w:pPr>
        <w:ind w:left="709" w:right="584" w:hanging="425"/>
        <w:rPr>
          <w:b/>
          <w:bCs/>
          <w:spacing w:val="-2"/>
        </w:rPr>
      </w:pPr>
      <w:r w:rsidRPr="008B05D7">
        <w:rPr>
          <w:b/>
          <w:bCs/>
          <w:spacing w:val="-2"/>
        </w:rPr>
        <w:t>5.1</w:t>
      </w:r>
      <w:r w:rsidRPr="008B05D7">
        <w:rPr>
          <w:b/>
          <w:bCs/>
          <w:spacing w:val="-2"/>
        </w:rPr>
        <w:tab/>
        <w:t>List of Maps</w:t>
      </w:r>
    </w:p>
    <w:p w14:paraId="06E78B5B" w14:textId="77777777" w:rsidR="008B05D7" w:rsidRPr="008B05D7" w:rsidRDefault="008B05D7" w:rsidP="008B05D7">
      <w:pPr>
        <w:ind w:left="1276" w:right="584" w:hanging="567"/>
        <w:rPr>
          <w:b/>
          <w:bCs/>
        </w:rPr>
      </w:pPr>
      <w:r w:rsidRPr="008B05D7">
        <w:rPr>
          <w:b/>
          <w:bCs/>
        </w:rPr>
        <w:t>5.1.1</w:t>
      </w:r>
      <w:r w:rsidRPr="008B05D7">
        <w:rPr>
          <w:b/>
          <w:bCs/>
        </w:rPr>
        <w:tab/>
        <w:t>Maps required for Description of the Existing Environment (as per clause 2)</w:t>
      </w:r>
    </w:p>
    <w:p w14:paraId="7BD9C3FF" w14:textId="77777777" w:rsidR="008B05D7" w:rsidRPr="008B05D7" w:rsidRDefault="008B05D7" w:rsidP="008B05D7">
      <w:pPr>
        <w:ind w:left="1985" w:right="584" w:hanging="709"/>
        <w:rPr>
          <w:b/>
          <w:bCs/>
        </w:rPr>
      </w:pPr>
      <w:r w:rsidRPr="008B05D7">
        <w:rPr>
          <w:b/>
          <w:bCs/>
        </w:rPr>
        <w:t>5.1.1.1</w:t>
      </w:r>
      <w:r w:rsidRPr="008B05D7">
        <w:rPr>
          <w:b/>
          <w:bCs/>
        </w:rPr>
        <w:tab/>
        <w:t>Topographic Map showing:</w:t>
      </w:r>
    </w:p>
    <w:p w14:paraId="6C4118B4" w14:textId="77777777" w:rsidR="008B05D7" w:rsidRPr="008B05D7" w:rsidRDefault="008B05D7" w:rsidP="0014607A">
      <w:pPr>
        <w:numPr>
          <w:ilvl w:val="0"/>
          <w:numId w:val="11"/>
        </w:numPr>
        <w:spacing w:after="60"/>
        <w:ind w:left="2269" w:right="584" w:hanging="284"/>
      </w:pPr>
      <w:r w:rsidRPr="008B05D7">
        <w:t xml:space="preserve">application area </w:t>
      </w:r>
      <w:proofErr w:type="gramStart"/>
      <w:r w:rsidRPr="008B05D7">
        <w:t>boundaries;</w:t>
      </w:r>
      <w:proofErr w:type="gramEnd"/>
      <w:r w:rsidRPr="008B05D7">
        <w:t xml:space="preserve"> </w:t>
      </w:r>
    </w:p>
    <w:p w14:paraId="185D9007" w14:textId="77777777" w:rsidR="008B05D7" w:rsidRPr="008B05D7" w:rsidRDefault="008B05D7" w:rsidP="0014607A">
      <w:pPr>
        <w:numPr>
          <w:ilvl w:val="0"/>
          <w:numId w:val="11"/>
        </w:numPr>
        <w:spacing w:after="60"/>
        <w:ind w:left="2269" w:right="584" w:hanging="284"/>
      </w:pPr>
      <w:r w:rsidRPr="008B05D7">
        <w:t xml:space="preserve">existing surface </w:t>
      </w:r>
      <w:proofErr w:type="gramStart"/>
      <w:r w:rsidRPr="008B05D7">
        <w:t>contours;</w:t>
      </w:r>
      <w:proofErr w:type="gramEnd"/>
      <w:r w:rsidRPr="008B05D7">
        <w:t xml:space="preserve"> </w:t>
      </w:r>
    </w:p>
    <w:p w14:paraId="586B1FE7" w14:textId="77777777" w:rsidR="008B05D7" w:rsidRPr="008B05D7" w:rsidRDefault="008B05D7" w:rsidP="0014607A">
      <w:pPr>
        <w:numPr>
          <w:ilvl w:val="0"/>
          <w:numId w:val="11"/>
        </w:numPr>
        <w:spacing w:after="60"/>
        <w:ind w:left="2269" w:right="584" w:hanging="284"/>
      </w:pPr>
      <w:r w:rsidRPr="008B05D7">
        <w:t xml:space="preserve">existing </w:t>
      </w:r>
      <w:proofErr w:type="gramStart"/>
      <w:r w:rsidRPr="008B05D7">
        <w:t>vegetation;</w:t>
      </w:r>
      <w:proofErr w:type="gramEnd"/>
    </w:p>
    <w:p w14:paraId="20B3C613" w14:textId="77777777" w:rsidR="008B05D7" w:rsidRPr="008B05D7" w:rsidRDefault="008B05D7" w:rsidP="0014607A">
      <w:pPr>
        <w:numPr>
          <w:ilvl w:val="0"/>
          <w:numId w:val="11"/>
        </w:numPr>
        <w:spacing w:after="60"/>
        <w:ind w:left="2269" w:right="584" w:hanging="284"/>
      </w:pPr>
      <w:r w:rsidRPr="008B05D7">
        <w:t xml:space="preserve">location of watercourses, including ephemeral and permanent rivers, creeks, swamps, streams, wetlands and any man-made water management </w:t>
      </w:r>
      <w:proofErr w:type="gramStart"/>
      <w:r w:rsidRPr="008B05D7">
        <w:t>structures;</w:t>
      </w:r>
      <w:proofErr w:type="gramEnd"/>
    </w:p>
    <w:p w14:paraId="2BC2829F" w14:textId="77777777" w:rsidR="008B05D7" w:rsidRPr="008B05D7" w:rsidRDefault="008B05D7" w:rsidP="0014607A">
      <w:pPr>
        <w:numPr>
          <w:ilvl w:val="0"/>
          <w:numId w:val="11"/>
        </w:numPr>
        <w:spacing w:after="60"/>
        <w:ind w:left="2269" w:right="584" w:hanging="284"/>
      </w:pPr>
      <w:r w:rsidRPr="008B05D7">
        <w:t xml:space="preserve">surface water catchment </w:t>
      </w:r>
      <w:proofErr w:type="gramStart"/>
      <w:r w:rsidRPr="008B05D7">
        <w:t>boundaries;</w:t>
      </w:r>
      <w:proofErr w:type="gramEnd"/>
    </w:p>
    <w:p w14:paraId="6019DEAF" w14:textId="77777777" w:rsidR="008B05D7" w:rsidRPr="008B05D7" w:rsidRDefault="008B05D7" w:rsidP="0014607A">
      <w:pPr>
        <w:numPr>
          <w:ilvl w:val="0"/>
          <w:numId w:val="11"/>
        </w:numPr>
        <w:spacing w:after="60"/>
        <w:ind w:left="2269" w:right="584" w:hanging="284"/>
      </w:pPr>
      <w:r w:rsidRPr="008B05D7">
        <w:t xml:space="preserve">direction of drainage and discharge from the application </w:t>
      </w:r>
      <w:proofErr w:type="gramStart"/>
      <w:r w:rsidRPr="008B05D7">
        <w:t>area;</w:t>
      </w:r>
      <w:proofErr w:type="gramEnd"/>
    </w:p>
    <w:p w14:paraId="5B80C001" w14:textId="77777777" w:rsidR="008B05D7" w:rsidRPr="008B05D7" w:rsidRDefault="008B05D7" w:rsidP="0014607A">
      <w:pPr>
        <w:numPr>
          <w:ilvl w:val="0"/>
          <w:numId w:val="11"/>
        </w:numPr>
        <w:spacing w:after="60"/>
        <w:ind w:left="2269" w:right="584" w:hanging="284"/>
      </w:pPr>
      <w:r w:rsidRPr="008B05D7">
        <w:t xml:space="preserve">location and extent of all previously disturbed areas associated with previous </w:t>
      </w:r>
      <w:proofErr w:type="gramStart"/>
      <w:r w:rsidRPr="008B05D7">
        <w:t>mining;</w:t>
      </w:r>
      <w:proofErr w:type="gramEnd"/>
      <w:r w:rsidRPr="008B05D7">
        <w:t xml:space="preserve"> </w:t>
      </w:r>
    </w:p>
    <w:p w14:paraId="7552DDCC" w14:textId="77777777" w:rsidR="008B05D7" w:rsidRPr="008B05D7" w:rsidRDefault="008B05D7" w:rsidP="0014607A">
      <w:pPr>
        <w:numPr>
          <w:ilvl w:val="0"/>
          <w:numId w:val="11"/>
        </w:numPr>
        <w:spacing w:after="60"/>
        <w:ind w:left="2269" w:right="584" w:hanging="284"/>
      </w:pPr>
      <w:r w:rsidRPr="008B05D7">
        <w:t>location and extent of any known existing contamination; and</w:t>
      </w:r>
    </w:p>
    <w:p w14:paraId="0713C97C" w14:textId="77777777" w:rsidR="008B05D7" w:rsidRPr="008B05D7" w:rsidRDefault="008B05D7" w:rsidP="00CD51D9">
      <w:pPr>
        <w:numPr>
          <w:ilvl w:val="0"/>
          <w:numId w:val="11"/>
        </w:numPr>
        <w:ind w:left="2269" w:right="584" w:hanging="284"/>
      </w:pPr>
      <w:r w:rsidRPr="008B05D7">
        <w:t>location and extent of any adjacent conservation reserves, heritage sites (in so far as may be permitted by the relevant legislation) or any other significant areas.</w:t>
      </w:r>
    </w:p>
    <w:p w14:paraId="1D253C97" w14:textId="77777777" w:rsidR="008B05D7" w:rsidRPr="008B05D7" w:rsidRDefault="008B05D7" w:rsidP="008B05D7">
      <w:pPr>
        <w:ind w:left="1985" w:right="584" w:hanging="709"/>
        <w:rPr>
          <w:b/>
          <w:bCs/>
        </w:rPr>
      </w:pPr>
      <w:r w:rsidRPr="008B05D7">
        <w:rPr>
          <w:b/>
          <w:bCs/>
        </w:rPr>
        <w:t>5.1.1.2</w:t>
      </w:r>
      <w:r w:rsidRPr="008B05D7">
        <w:rPr>
          <w:b/>
          <w:bCs/>
        </w:rPr>
        <w:tab/>
        <w:t>Local Geological Map showing:</w:t>
      </w:r>
    </w:p>
    <w:p w14:paraId="38923C94"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5D2ADDCB" w14:textId="77777777" w:rsidR="008B05D7" w:rsidRPr="008B05D7" w:rsidRDefault="008B05D7" w:rsidP="00CD51D9">
      <w:pPr>
        <w:numPr>
          <w:ilvl w:val="0"/>
          <w:numId w:val="11"/>
        </w:numPr>
        <w:ind w:left="2269" w:right="584" w:hanging="284"/>
      </w:pPr>
      <w:r w:rsidRPr="008B05D7">
        <w:t xml:space="preserve">geology within the application area, including but not limited to location, dimensions and orientation (dip and strike), and extent of the mineral resource and ore </w:t>
      </w:r>
      <w:proofErr w:type="gramStart"/>
      <w:r w:rsidRPr="008B05D7">
        <w:t>reserve;</w:t>
      </w:r>
      <w:proofErr w:type="gramEnd"/>
    </w:p>
    <w:p w14:paraId="508BA164" w14:textId="77777777" w:rsidR="008B05D7" w:rsidRPr="008B05D7" w:rsidRDefault="008B05D7" w:rsidP="00CD51D9">
      <w:pPr>
        <w:numPr>
          <w:ilvl w:val="0"/>
          <w:numId w:val="11"/>
        </w:numPr>
        <w:ind w:left="2269" w:right="584" w:hanging="284"/>
      </w:pPr>
      <w:r w:rsidRPr="008B05D7">
        <w:t xml:space="preserve">topsoil/subsoil variation if there is a variation in soils over the application </w:t>
      </w:r>
      <w:proofErr w:type="gramStart"/>
      <w:r w:rsidRPr="008B05D7">
        <w:t>area;</w:t>
      </w:r>
      <w:proofErr w:type="gramEnd"/>
      <w:r w:rsidRPr="008B05D7">
        <w:t xml:space="preserve"> </w:t>
      </w:r>
    </w:p>
    <w:p w14:paraId="17BB61B5" w14:textId="0CD75CB8" w:rsidR="0014607A" w:rsidRDefault="008B05D7" w:rsidP="00CD51D9">
      <w:pPr>
        <w:numPr>
          <w:ilvl w:val="0"/>
          <w:numId w:val="11"/>
        </w:numPr>
        <w:ind w:left="2269" w:right="584" w:hanging="284"/>
      </w:pPr>
      <w:r w:rsidRPr="008B05D7">
        <w:t>and natural geohazards in the application area.</w:t>
      </w:r>
    </w:p>
    <w:p w14:paraId="3D0CA4AF" w14:textId="77777777" w:rsidR="0014607A" w:rsidRDefault="0014607A">
      <w:pPr>
        <w:spacing w:after="0" w:line="240" w:lineRule="auto"/>
        <w:jc w:val="left"/>
      </w:pPr>
      <w:r>
        <w:br w:type="page"/>
      </w:r>
    </w:p>
    <w:p w14:paraId="0AA01135" w14:textId="77777777" w:rsidR="008B05D7" w:rsidRPr="008B05D7" w:rsidRDefault="008B05D7" w:rsidP="008B05D7">
      <w:pPr>
        <w:ind w:left="1985" w:right="584" w:hanging="709"/>
        <w:rPr>
          <w:b/>
          <w:bCs/>
        </w:rPr>
      </w:pPr>
      <w:r w:rsidRPr="008B05D7">
        <w:rPr>
          <w:b/>
          <w:bCs/>
        </w:rPr>
        <w:lastRenderedPageBreak/>
        <w:t>5.1.1.3</w:t>
      </w:r>
      <w:r w:rsidRPr="008B05D7">
        <w:rPr>
          <w:b/>
          <w:bCs/>
        </w:rPr>
        <w:tab/>
        <w:t>Aquifer Potentiometric Surface Map(s) showing:</w:t>
      </w:r>
    </w:p>
    <w:p w14:paraId="39C0D76D"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36153AC7" w14:textId="77777777" w:rsidR="008B05D7" w:rsidRPr="008B05D7" w:rsidRDefault="008B05D7" w:rsidP="00CD51D9">
      <w:pPr>
        <w:numPr>
          <w:ilvl w:val="0"/>
          <w:numId w:val="11"/>
        </w:numPr>
        <w:ind w:left="2269" w:right="584" w:hanging="284"/>
      </w:pPr>
      <w:r w:rsidRPr="008B05D7">
        <w:t xml:space="preserve">potentiometric surface contours/groundwater elevation contours and the time (or time period) the contours relate </w:t>
      </w:r>
      <w:proofErr w:type="gramStart"/>
      <w:r w:rsidRPr="008B05D7">
        <w:t>to;</w:t>
      </w:r>
      <w:proofErr w:type="gramEnd"/>
    </w:p>
    <w:p w14:paraId="677CB763" w14:textId="77777777" w:rsidR="008B05D7" w:rsidRPr="008B05D7" w:rsidRDefault="008B05D7" w:rsidP="00CD51D9">
      <w:pPr>
        <w:numPr>
          <w:ilvl w:val="0"/>
          <w:numId w:val="11"/>
        </w:numPr>
        <w:ind w:left="2269" w:right="584" w:hanging="284"/>
      </w:pPr>
      <w:r w:rsidRPr="008B05D7">
        <w:t>interpreted direction(s) of groundwater flow; and</w:t>
      </w:r>
    </w:p>
    <w:p w14:paraId="36943BAA" w14:textId="77777777" w:rsidR="008B05D7" w:rsidRPr="008B05D7" w:rsidRDefault="008B05D7" w:rsidP="00CD51D9">
      <w:pPr>
        <w:numPr>
          <w:ilvl w:val="0"/>
          <w:numId w:val="11"/>
        </w:numPr>
        <w:ind w:left="2269" w:right="584" w:hanging="284"/>
      </w:pPr>
      <w:r w:rsidRPr="008B05D7">
        <w:t>location of representative bores (where measurements were obtained of which the contours are based on) used to establish this information.</w:t>
      </w:r>
    </w:p>
    <w:p w14:paraId="6FC1B568" w14:textId="77777777" w:rsidR="008B05D7" w:rsidRPr="008B05D7" w:rsidRDefault="008B05D7" w:rsidP="008B05D7">
      <w:pPr>
        <w:ind w:left="1985" w:right="584" w:hanging="709"/>
        <w:rPr>
          <w:b/>
          <w:bCs/>
        </w:rPr>
      </w:pPr>
      <w:r w:rsidRPr="008B05D7">
        <w:rPr>
          <w:b/>
          <w:bCs/>
        </w:rPr>
        <w:t>5.1.1.4</w:t>
      </w:r>
      <w:r w:rsidRPr="008B05D7">
        <w:rPr>
          <w:b/>
          <w:bCs/>
        </w:rPr>
        <w:tab/>
        <w:t>Land Access Map showing:</w:t>
      </w:r>
    </w:p>
    <w:p w14:paraId="75595003"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7E5F7F64" w14:textId="77777777" w:rsidR="008B05D7" w:rsidRPr="008B05D7" w:rsidRDefault="008B05D7" w:rsidP="00CD51D9">
      <w:pPr>
        <w:numPr>
          <w:ilvl w:val="0"/>
          <w:numId w:val="11"/>
        </w:numPr>
        <w:ind w:left="2269" w:right="584" w:hanging="284"/>
      </w:pPr>
      <w:r w:rsidRPr="008B05D7">
        <w:t>cadastral information for the Tenement (including land title(s) and ownership</w:t>
      </w:r>
      <w:proofErr w:type="gramStart"/>
      <w:r w:rsidRPr="008B05D7">
        <w:t>);</w:t>
      </w:r>
      <w:proofErr w:type="gramEnd"/>
      <w:r w:rsidRPr="008B05D7">
        <w:t xml:space="preserve"> </w:t>
      </w:r>
    </w:p>
    <w:p w14:paraId="30A72CB8" w14:textId="77777777" w:rsidR="008B05D7" w:rsidRPr="008B05D7" w:rsidRDefault="008B05D7" w:rsidP="00CD51D9">
      <w:pPr>
        <w:numPr>
          <w:ilvl w:val="0"/>
          <w:numId w:val="11"/>
        </w:numPr>
        <w:ind w:left="2269" w:right="584" w:hanging="284"/>
      </w:pPr>
      <w:r w:rsidRPr="008B05D7">
        <w:t xml:space="preserve">any exempt </w:t>
      </w:r>
      <w:proofErr w:type="gramStart"/>
      <w:r w:rsidRPr="008B05D7">
        <w:t>land;</w:t>
      </w:r>
      <w:proofErr w:type="gramEnd"/>
    </w:p>
    <w:p w14:paraId="186B5F65" w14:textId="77777777" w:rsidR="008B05D7" w:rsidRPr="008B05D7" w:rsidRDefault="008B05D7" w:rsidP="00CD51D9">
      <w:pPr>
        <w:numPr>
          <w:ilvl w:val="0"/>
          <w:numId w:val="11"/>
        </w:numPr>
        <w:ind w:left="2269" w:right="584" w:hanging="284"/>
      </w:pPr>
      <w:r w:rsidRPr="008B05D7">
        <w:t xml:space="preserve">location of residences within and near the application </w:t>
      </w:r>
      <w:proofErr w:type="gramStart"/>
      <w:r w:rsidRPr="008B05D7">
        <w:t>area;</w:t>
      </w:r>
      <w:proofErr w:type="gramEnd"/>
      <w:r w:rsidRPr="008B05D7">
        <w:t xml:space="preserve"> </w:t>
      </w:r>
    </w:p>
    <w:p w14:paraId="6A376348" w14:textId="77777777" w:rsidR="008B05D7" w:rsidRPr="008B05D7" w:rsidRDefault="008B05D7" w:rsidP="00CD51D9">
      <w:pPr>
        <w:numPr>
          <w:ilvl w:val="0"/>
          <w:numId w:val="11"/>
        </w:numPr>
        <w:ind w:left="2269" w:right="584" w:hanging="284"/>
      </w:pPr>
      <w:r w:rsidRPr="008B05D7">
        <w:t>and human infrastructure as per 1.13.</w:t>
      </w:r>
    </w:p>
    <w:p w14:paraId="69E8A6D5" w14:textId="77777777" w:rsidR="008B05D7" w:rsidRPr="008B05D7" w:rsidRDefault="008B05D7" w:rsidP="008B05D7">
      <w:pPr>
        <w:ind w:left="1985" w:right="584" w:hanging="709"/>
        <w:rPr>
          <w:b/>
          <w:bCs/>
        </w:rPr>
      </w:pPr>
      <w:r w:rsidRPr="008B05D7">
        <w:rPr>
          <w:b/>
          <w:bCs/>
        </w:rPr>
        <w:t>5.1.1.5</w:t>
      </w:r>
      <w:r w:rsidRPr="008B05D7">
        <w:rPr>
          <w:b/>
          <w:bCs/>
        </w:rPr>
        <w:tab/>
        <w:t>Caves Map showing:</w:t>
      </w:r>
    </w:p>
    <w:p w14:paraId="1D5525E1"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r w:rsidRPr="008B05D7">
        <w:t xml:space="preserve"> </w:t>
      </w:r>
    </w:p>
    <w:p w14:paraId="669ADCD0" w14:textId="77777777" w:rsidR="008B05D7" w:rsidRPr="008B05D7" w:rsidRDefault="008B05D7" w:rsidP="00CD51D9">
      <w:pPr>
        <w:numPr>
          <w:ilvl w:val="0"/>
          <w:numId w:val="11"/>
        </w:numPr>
        <w:ind w:left="2269" w:right="584" w:hanging="284"/>
      </w:pPr>
      <w:r w:rsidRPr="008B05D7">
        <w:t>and location of the cave(s).</w:t>
      </w:r>
    </w:p>
    <w:p w14:paraId="5E15FA9E" w14:textId="77777777" w:rsidR="008B05D7" w:rsidRPr="008B05D7" w:rsidRDefault="008B05D7" w:rsidP="008B05D7">
      <w:pPr>
        <w:ind w:left="1276" w:right="584" w:hanging="567"/>
        <w:rPr>
          <w:b/>
          <w:bCs/>
        </w:rPr>
      </w:pPr>
      <w:r w:rsidRPr="008B05D7">
        <w:rPr>
          <w:b/>
          <w:bCs/>
        </w:rPr>
        <w:t>5.1.2</w:t>
      </w:r>
      <w:r w:rsidRPr="008B05D7">
        <w:rPr>
          <w:b/>
          <w:bCs/>
        </w:rPr>
        <w:tab/>
        <w:t>Map(s) and Plan(s) required for Description of Proposed Mine Operations (as per clause 3)</w:t>
      </w:r>
    </w:p>
    <w:p w14:paraId="0C3C5E30" w14:textId="77777777" w:rsidR="008B05D7" w:rsidRPr="008B05D7" w:rsidRDefault="008B05D7" w:rsidP="008B05D7">
      <w:pPr>
        <w:ind w:left="1985" w:right="584" w:hanging="709"/>
        <w:rPr>
          <w:b/>
          <w:bCs/>
        </w:rPr>
      </w:pPr>
      <w:r w:rsidRPr="008B05D7">
        <w:rPr>
          <w:b/>
          <w:bCs/>
        </w:rPr>
        <w:t>5.1.2.1</w:t>
      </w:r>
      <w:r w:rsidRPr="008B05D7">
        <w:rPr>
          <w:b/>
          <w:bCs/>
        </w:rPr>
        <w:tab/>
        <w:t>Site Layout Map showing all components of the proposed mine operation including (but not limited to):</w:t>
      </w:r>
    </w:p>
    <w:p w14:paraId="02F6024D"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32C2F38E" w14:textId="77777777" w:rsidR="008B05D7" w:rsidRPr="008B05D7" w:rsidRDefault="008B05D7" w:rsidP="00CD51D9">
      <w:pPr>
        <w:numPr>
          <w:ilvl w:val="0"/>
          <w:numId w:val="11"/>
        </w:numPr>
        <w:ind w:left="2269" w:right="584" w:hanging="284"/>
      </w:pPr>
      <w:r w:rsidRPr="008B05D7">
        <w:t xml:space="preserve">location of surface water and sediment management </w:t>
      </w:r>
      <w:proofErr w:type="gramStart"/>
      <w:r w:rsidRPr="008B05D7">
        <w:t>infrastructure;</w:t>
      </w:r>
      <w:proofErr w:type="gramEnd"/>
      <w:r w:rsidRPr="008B05D7">
        <w:t xml:space="preserve"> </w:t>
      </w:r>
    </w:p>
    <w:p w14:paraId="7C064F2C" w14:textId="77777777" w:rsidR="008B05D7" w:rsidRPr="008B05D7" w:rsidRDefault="008B05D7" w:rsidP="00CD51D9">
      <w:pPr>
        <w:numPr>
          <w:ilvl w:val="0"/>
          <w:numId w:val="11"/>
        </w:numPr>
        <w:ind w:left="2269" w:right="584" w:hanging="284"/>
      </w:pPr>
      <w:r w:rsidRPr="008B05D7">
        <w:t xml:space="preserve">location of process water </w:t>
      </w:r>
      <w:proofErr w:type="gramStart"/>
      <w:r w:rsidRPr="008B05D7">
        <w:t>dams;</w:t>
      </w:r>
      <w:proofErr w:type="gramEnd"/>
    </w:p>
    <w:p w14:paraId="191851DC" w14:textId="77777777" w:rsidR="008B05D7" w:rsidRPr="008B05D7" w:rsidRDefault="008B05D7" w:rsidP="00CD51D9">
      <w:pPr>
        <w:numPr>
          <w:ilvl w:val="0"/>
          <w:numId w:val="11"/>
        </w:numPr>
        <w:ind w:left="2269" w:right="584" w:hanging="284"/>
      </w:pPr>
      <w:r w:rsidRPr="008B05D7">
        <w:t xml:space="preserve">location of fuel and chemical storage </w:t>
      </w:r>
      <w:proofErr w:type="gramStart"/>
      <w:r w:rsidRPr="008B05D7">
        <w:t>areas;</w:t>
      </w:r>
      <w:proofErr w:type="gramEnd"/>
      <w:r w:rsidRPr="008B05D7">
        <w:t xml:space="preserve"> </w:t>
      </w:r>
    </w:p>
    <w:p w14:paraId="55091699" w14:textId="77777777" w:rsidR="008B05D7" w:rsidRPr="008B05D7" w:rsidRDefault="008B05D7" w:rsidP="00CD51D9">
      <w:pPr>
        <w:numPr>
          <w:ilvl w:val="0"/>
          <w:numId w:val="11"/>
        </w:numPr>
        <w:ind w:left="2269" w:right="584" w:hanging="284"/>
      </w:pPr>
      <w:r w:rsidRPr="008B05D7">
        <w:t xml:space="preserve">location of haul/access </w:t>
      </w:r>
      <w:proofErr w:type="gramStart"/>
      <w:r w:rsidRPr="008B05D7">
        <w:t>roads;</w:t>
      </w:r>
      <w:proofErr w:type="gramEnd"/>
    </w:p>
    <w:p w14:paraId="58B4D5D4" w14:textId="77777777" w:rsidR="008B05D7" w:rsidRPr="008B05D7" w:rsidRDefault="008B05D7" w:rsidP="00CD51D9">
      <w:pPr>
        <w:numPr>
          <w:ilvl w:val="0"/>
          <w:numId w:val="11"/>
        </w:numPr>
        <w:ind w:left="2269" w:right="584" w:hanging="284"/>
      </w:pPr>
      <w:r w:rsidRPr="008B05D7">
        <w:t xml:space="preserve">location of fixed </w:t>
      </w:r>
      <w:proofErr w:type="gramStart"/>
      <w:r w:rsidRPr="008B05D7">
        <w:t>plant;</w:t>
      </w:r>
      <w:proofErr w:type="gramEnd"/>
    </w:p>
    <w:p w14:paraId="2C7C1596" w14:textId="77777777" w:rsidR="008B05D7" w:rsidRPr="008B05D7" w:rsidRDefault="008B05D7" w:rsidP="00CD51D9">
      <w:pPr>
        <w:numPr>
          <w:ilvl w:val="0"/>
          <w:numId w:val="11"/>
        </w:numPr>
        <w:ind w:left="2269" w:right="584" w:hanging="284"/>
      </w:pPr>
      <w:r w:rsidRPr="008B05D7">
        <w:t xml:space="preserve">location of mobile plant for stage 1 of </w:t>
      </w:r>
      <w:proofErr w:type="gramStart"/>
      <w:r w:rsidRPr="008B05D7">
        <w:t>mining;</w:t>
      </w:r>
      <w:proofErr w:type="gramEnd"/>
      <w:r w:rsidRPr="008B05D7">
        <w:t xml:space="preserve"> </w:t>
      </w:r>
    </w:p>
    <w:p w14:paraId="2F54E0BA" w14:textId="77777777" w:rsidR="008B05D7" w:rsidRPr="008B05D7" w:rsidRDefault="008B05D7" w:rsidP="00CD51D9">
      <w:pPr>
        <w:numPr>
          <w:ilvl w:val="0"/>
          <w:numId w:val="11"/>
        </w:numPr>
        <w:ind w:left="2269" w:right="584" w:hanging="284"/>
      </w:pPr>
      <w:r w:rsidRPr="008B05D7">
        <w:t xml:space="preserve">location of visual screening </w:t>
      </w:r>
      <w:proofErr w:type="gramStart"/>
      <w:r w:rsidRPr="008B05D7">
        <w:t>measures;</w:t>
      </w:r>
      <w:proofErr w:type="gramEnd"/>
      <w:r w:rsidRPr="008B05D7">
        <w:t xml:space="preserve"> </w:t>
      </w:r>
    </w:p>
    <w:p w14:paraId="663E131D" w14:textId="77777777" w:rsidR="008B05D7" w:rsidRPr="008B05D7" w:rsidRDefault="008B05D7" w:rsidP="00CD51D9">
      <w:pPr>
        <w:numPr>
          <w:ilvl w:val="0"/>
          <w:numId w:val="11"/>
        </w:numPr>
        <w:ind w:left="2269" w:right="584" w:hanging="284"/>
      </w:pPr>
      <w:r w:rsidRPr="008B05D7">
        <w:t xml:space="preserve">location of </w:t>
      </w:r>
      <w:proofErr w:type="gramStart"/>
      <w:r w:rsidRPr="008B05D7">
        <w:t>fencing;</w:t>
      </w:r>
      <w:proofErr w:type="gramEnd"/>
    </w:p>
    <w:p w14:paraId="76702DAD" w14:textId="77777777" w:rsidR="008B05D7" w:rsidRPr="008B05D7" w:rsidRDefault="008B05D7" w:rsidP="00CD51D9">
      <w:pPr>
        <w:numPr>
          <w:ilvl w:val="0"/>
          <w:numId w:val="11"/>
        </w:numPr>
        <w:ind w:left="2269" w:right="584" w:hanging="284"/>
      </w:pPr>
      <w:r w:rsidRPr="008B05D7">
        <w:t>location and extent of topsoil/subsoil and product stockpiles.</w:t>
      </w:r>
    </w:p>
    <w:p w14:paraId="48954680" w14:textId="77777777" w:rsidR="008B05D7" w:rsidRPr="008B05D7" w:rsidRDefault="008B05D7" w:rsidP="00CD51D9">
      <w:pPr>
        <w:numPr>
          <w:ilvl w:val="0"/>
          <w:numId w:val="11"/>
        </w:numPr>
        <w:ind w:left="2269" w:right="584" w:hanging="284"/>
      </w:pPr>
      <w:r w:rsidRPr="008B05D7">
        <w:t>location and extent of all areas proposed to be disturbed from mining including waste rock, silt/slime dams, mine infrastructure, processing plant, process water ponds, waste disposal facilities; and</w:t>
      </w:r>
    </w:p>
    <w:p w14:paraId="21BE71B2" w14:textId="77777777" w:rsidR="008B05D7" w:rsidRPr="008B05D7" w:rsidRDefault="008B05D7" w:rsidP="00CD51D9">
      <w:pPr>
        <w:numPr>
          <w:ilvl w:val="0"/>
          <w:numId w:val="11"/>
        </w:numPr>
        <w:ind w:left="2269" w:right="584" w:hanging="284"/>
      </w:pPr>
      <w:r w:rsidRPr="008B05D7">
        <w:t>location and extent of open pit(s) and/or underground workings.</w:t>
      </w:r>
    </w:p>
    <w:p w14:paraId="221C814C" w14:textId="77777777" w:rsidR="008B05D7" w:rsidRPr="008B05D7" w:rsidRDefault="008B05D7" w:rsidP="00CD51D9">
      <w:pPr>
        <w:numPr>
          <w:ilvl w:val="0"/>
          <w:numId w:val="11"/>
        </w:numPr>
        <w:ind w:left="2269" w:right="584" w:hanging="284"/>
      </w:pPr>
      <w:r w:rsidRPr="008B05D7">
        <w:t xml:space="preserve">location of key environmental features that are within or </w:t>
      </w:r>
      <w:proofErr w:type="gramStart"/>
      <w:r w:rsidRPr="008B05D7">
        <w:t>in close proximity to</w:t>
      </w:r>
      <w:proofErr w:type="gramEnd"/>
      <w:r w:rsidRPr="008B05D7">
        <w:t xml:space="preserve"> the Tenement and that are relevant to the design of the Site Layout Plan, including but not limited to housing and infrastructure, existing heritage sites, existing ephemeral and permanent rivers, watercourses, creeks or dams and/or existing native vegetation.</w:t>
      </w:r>
    </w:p>
    <w:p w14:paraId="3A990CF6" w14:textId="77777777" w:rsidR="008B05D7" w:rsidRPr="008B05D7" w:rsidRDefault="008B05D7" w:rsidP="008B05D7">
      <w:pPr>
        <w:ind w:left="1985" w:right="584" w:hanging="709"/>
        <w:rPr>
          <w:b/>
          <w:bCs/>
        </w:rPr>
      </w:pPr>
      <w:r w:rsidRPr="008B05D7">
        <w:rPr>
          <w:b/>
          <w:bCs/>
        </w:rPr>
        <w:t>5.1.2.2</w:t>
      </w:r>
      <w:r w:rsidRPr="008B05D7">
        <w:rPr>
          <w:b/>
          <w:bCs/>
        </w:rPr>
        <w:tab/>
        <w:t>Sequence of Mining and Progressive Rehabilitation Map showing:</w:t>
      </w:r>
    </w:p>
    <w:p w14:paraId="1C9316BB"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51DBC3D9" w14:textId="77777777" w:rsidR="008B05D7" w:rsidRPr="008B05D7" w:rsidRDefault="008B05D7" w:rsidP="00CD51D9">
      <w:pPr>
        <w:numPr>
          <w:ilvl w:val="0"/>
          <w:numId w:val="11"/>
        </w:numPr>
        <w:ind w:left="2269" w:right="584" w:hanging="284"/>
      </w:pPr>
      <w:r w:rsidRPr="008B05D7">
        <w:t xml:space="preserve">staging of each progressive mining </w:t>
      </w:r>
      <w:proofErr w:type="gramStart"/>
      <w:r w:rsidRPr="008B05D7">
        <w:t>stage;</w:t>
      </w:r>
      <w:proofErr w:type="gramEnd"/>
      <w:r w:rsidRPr="008B05D7">
        <w:t xml:space="preserve"> </w:t>
      </w:r>
    </w:p>
    <w:p w14:paraId="76F53358" w14:textId="77777777" w:rsidR="008B05D7" w:rsidRPr="008B05D7" w:rsidRDefault="008B05D7" w:rsidP="00CD51D9">
      <w:pPr>
        <w:numPr>
          <w:ilvl w:val="0"/>
          <w:numId w:val="11"/>
        </w:numPr>
        <w:ind w:left="2269" w:right="584" w:hanging="284"/>
      </w:pPr>
      <w:r w:rsidRPr="008B05D7">
        <w:t xml:space="preserve">proposed native vegetation </w:t>
      </w:r>
      <w:proofErr w:type="gramStart"/>
      <w:r w:rsidRPr="008B05D7">
        <w:t>clearance;</w:t>
      </w:r>
      <w:proofErr w:type="gramEnd"/>
    </w:p>
    <w:p w14:paraId="37BFBD2B" w14:textId="77777777" w:rsidR="008B05D7" w:rsidRPr="008B05D7" w:rsidRDefault="008B05D7" w:rsidP="00CD51D9">
      <w:pPr>
        <w:numPr>
          <w:ilvl w:val="0"/>
          <w:numId w:val="11"/>
        </w:numPr>
        <w:ind w:left="2269" w:right="584" w:hanging="284"/>
      </w:pPr>
      <w:r w:rsidRPr="008B05D7">
        <w:t xml:space="preserve">location and applicable buffer zones for protection of native vegetation that will not be cleared; and </w:t>
      </w:r>
    </w:p>
    <w:p w14:paraId="51C8DA62" w14:textId="77777777" w:rsidR="008B05D7" w:rsidRPr="008B05D7" w:rsidRDefault="008B05D7" w:rsidP="00CD51D9">
      <w:pPr>
        <w:numPr>
          <w:ilvl w:val="0"/>
          <w:numId w:val="11"/>
        </w:numPr>
        <w:ind w:left="2269" w:right="584" w:hanging="284"/>
      </w:pPr>
      <w:r w:rsidRPr="008B05D7">
        <w:t>conceptual staging of each progressive rehabilitation stage.</w:t>
      </w:r>
    </w:p>
    <w:p w14:paraId="216ED18C" w14:textId="77777777" w:rsidR="008B05D7" w:rsidRPr="008B05D7" w:rsidRDefault="008B05D7" w:rsidP="008B05D7">
      <w:pPr>
        <w:ind w:left="1985" w:right="584" w:hanging="709"/>
        <w:rPr>
          <w:b/>
          <w:bCs/>
        </w:rPr>
      </w:pPr>
      <w:r w:rsidRPr="008B05D7">
        <w:rPr>
          <w:b/>
          <w:bCs/>
        </w:rPr>
        <w:t>5.1.2.3</w:t>
      </w:r>
      <w:r w:rsidRPr="008B05D7">
        <w:rPr>
          <w:b/>
          <w:bCs/>
        </w:rPr>
        <w:tab/>
        <w:t>Crushing, Grinding and Processing Plant Plan</w:t>
      </w:r>
    </w:p>
    <w:p w14:paraId="3369A993"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779B2B57" w14:textId="77777777" w:rsidR="008B05D7" w:rsidRPr="008B05D7" w:rsidRDefault="008B05D7" w:rsidP="00CD51D9">
      <w:pPr>
        <w:numPr>
          <w:ilvl w:val="0"/>
          <w:numId w:val="11"/>
        </w:numPr>
        <w:ind w:left="2269" w:right="584" w:hanging="284"/>
      </w:pPr>
      <w:r w:rsidRPr="008B05D7">
        <w:t xml:space="preserve">layout of crushing, </w:t>
      </w:r>
      <w:proofErr w:type="gramStart"/>
      <w:r w:rsidRPr="008B05D7">
        <w:t>grinding</w:t>
      </w:r>
      <w:proofErr w:type="gramEnd"/>
      <w:r w:rsidRPr="008B05D7">
        <w:t xml:space="preserve"> and processing plant(s) and ancillary plant and infrastructure; and </w:t>
      </w:r>
    </w:p>
    <w:p w14:paraId="16DA98A0" w14:textId="77777777" w:rsidR="008B05D7" w:rsidRPr="008B05D7" w:rsidRDefault="008B05D7" w:rsidP="00CD51D9">
      <w:pPr>
        <w:numPr>
          <w:ilvl w:val="0"/>
          <w:numId w:val="11"/>
        </w:numPr>
        <w:ind w:left="2269" w:right="584" w:hanging="284"/>
      </w:pPr>
      <w:r w:rsidRPr="008B05D7">
        <w:t xml:space="preserve">if </w:t>
      </w:r>
      <w:proofErr w:type="gramStart"/>
      <w:r w:rsidRPr="008B05D7">
        <w:t>required;</w:t>
      </w:r>
      <w:proofErr w:type="gramEnd"/>
      <w:r w:rsidRPr="008B05D7">
        <w:t xml:space="preserve"> including lining and drainage systems.</w:t>
      </w:r>
    </w:p>
    <w:p w14:paraId="5B1DFAE1" w14:textId="77777777" w:rsidR="008B05D7" w:rsidRPr="008B05D7" w:rsidRDefault="008B05D7" w:rsidP="008B05D7">
      <w:pPr>
        <w:ind w:left="1985" w:right="584" w:hanging="709"/>
        <w:rPr>
          <w:b/>
          <w:bCs/>
        </w:rPr>
      </w:pPr>
      <w:r w:rsidRPr="008B05D7">
        <w:rPr>
          <w:b/>
          <w:bCs/>
        </w:rPr>
        <w:t>5.1.2.4</w:t>
      </w:r>
      <w:r w:rsidRPr="008B05D7">
        <w:rPr>
          <w:b/>
          <w:bCs/>
        </w:rPr>
        <w:tab/>
        <w:t>Tailings Storage Facility (TSF) Plan</w:t>
      </w:r>
    </w:p>
    <w:p w14:paraId="282E71E4"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18D3FDBD" w14:textId="77777777" w:rsidR="008B05D7" w:rsidRPr="008B05D7" w:rsidRDefault="008B05D7" w:rsidP="00CD51D9">
      <w:pPr>
        <w:numPr>
          <w:ilvl w:val="0"/>
          <w:numId w:val="11"/>
        </w:numPr>
        <w:ind w:left="2269" w:right="584" w:hanging="284"/>
      </w:pPr>
      <w:r w:rsidRPr="008B05D7">
        <w:t xml:space="preserve">drawings and plans for design, construction, operation and completion of all </w:t>
      </w:r>
      <w:proofErr w:type="gramStart"/>
      <w:r w:rsidRPr="008B05D7">
        <w:t>facilities;</w:t>
      </w:r>
      <w:proofErr w:type="gramEnd"/>
      <w:r w:rsidRPr="008B05D7">
        <w:t xml:space="preserve"> </w:t>
      </w:r>
    </w:p>
    <w:p w14:paraId="17BA0132" w14:textId="77777777" w:rsidR="008B05D7" w:rsidRPr="008B05D7" w:rsidRDefault="008B05D7" w:rsidP="00CD51D9">
      <w:pPr>
        <w:numPr>
          <w:ilvl w:val="0"/>
          <w:numId w:val="11"/>
        </w:numPr>
        <w:ind w:left="2269" w:right="584" w:hanging="284"/>
      </w:pPr>
      <w:r w:rsidRPr="008B05D7">
        <w:t xml:space="preserve">size, shape, </w:t>
      </w:r>
      <w:proofErr w:type="gramStart"/>
      <w:r w:rsidRPr="008B05D7">
        <w:t>height</w:t>
      </w:r>
      <w:proofErr w:type="gramEnd"/>
      <w:r w:rsidRPr="008B05D7">
        <w:t xml:space="preserve"> and method of construction; and</w:t>
      </w:r>
    </w:p>
    <w:p w14:paraId="55CCA438" w14:textId="77777777" w:rsidR="008B05D7" w:rsidRPr="008B05D7" w:rsidRDefault="008B05D7" w:rsidP="00CD51D9">
      <w:pPr>
        <w:numPr>
          <w:ilvl w:val="0"/>
          <w:numId w:val="11"/>
        </w:numPr>
        <w:ind w:left="2269" w:right="584" w:hanging="284"/>
      </w:pPr>
      <w:r w:rsidRPr="008B05D7">
        <w:t>location of any waste material deemed to be hazardous including potentially acid forming material.</w:t>
      </w:r>
    </w:p>
    <w:p w14:paraId="26C4D602" w14:textId="77777777" w:rsidR="008B05D7" w:rsidRPr="008B05D7" w:rsidRDefault="008B05D7" w:rsidP="008B05D7">
      <w:pPr>
        <w:ind w:left="1985" w:right="584" w:hanging="709"/>
        <w:rPr>
          <w:b/>
          <w:bCs/>
        </w:rPr>
      </w:pPr>
      <w:r w:rsidRPr="008B05D7">
        <w:rPr>
          <w:b/>
          <w:bCs/>
        </w:rPr>
        <w:t>5.1.2.5</w:t>
      </w:r>
      <w:r w:rsidRPr="008B05D7">
        <w:rPr>
          <w:b/>
          <w:bCs/>
        </w:rPr>
        <w:tab/>
        <w:t>Access Route Map showing:</w:t>
      </w:r>
    </w:p>
    <w:p w14:paraId="6852C026"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49A25F33" w14:textId="77777777" w:rsidR="008B05D7" w:rsidRPr="008B05D7" w:rsidRDefault="008B05D7" w:rsidP="00CD51D9">
      <w:pPr>
        <w:numPr>
          <w:ilvl w:val="0"/>
          <w:numId w:val="11"/>
        </w:numPr>
        <w:ind w:left="2269" w:right="584" w:hanging="284"/>
      </w:pPr>
      <w:r w:rsidRPr="008B05D7">
        <w:t xml:space="preserve"> access route for heavy </w:t>
      </w:r>
      <w:proofErr w:type="gramStart"/>
      <w:r w:rsidRPr="008B05D7">
        <w:t>vehicles;</w:t>
      </w:r>
      <w:proofErr w:type="gramEnd"/>
      <w:r w:rsidRPr="008B05D7">
        <w:t xml:space="preserve"> </w:t>
      </w:r>
    </w:p>
    <w:p w14:paraId="752B08DB" w14:textId="77777777" w:rsidR="008B05D7" w:rsidRPr="008B05D7" w:rsidRDefault="008B05D7" w:rsidP="00CD51D9">
      <w:pPr>
        <w:numPr>
          <w:ilvl w:val="0"/>
          <w:numId w:val="11"/>
        </w:numPr>
        <w:ind w:left="2269" w:right="584" w:hanging="284"/>
      </w:pPr>
      <w:r w:rsidRPr="008B05D7">
        <w:t>exit route for heavy vehicles; and</w:t>
      </w:r>
    </w:p>
    <w:p w14:paraId="0EFFB7E4" w14:textId="77777777" w:rsidR="008B05D7" w:rsidRPr="008B05D7" w:rsidRDefault="008B05D7" w:rsidP="00CD51D9">
      <w:pPr>
        <w:numPr>
          <w:ilvl w:val="0"/>
          <w:numId w:val="11"/>
        </w:numPr>
        <w:ind w:left="2269" w:right="584" w:hanging="284"/>
      </w:pPr>
      <w:r w:rsidRPr="008B05D7">
        <w:t>any road upgrades or new roads to be constructed.</w:t>
      </w:r>
    </w:p>
    <w:p w14:paraId="033E62E6" w14:textId="77777777" w:rsidR="008B05D7" w:rsidRPr="008B05D7" w:rsidRDefault="008B05D7" w:rsidP="008B05D7">
      <w:pPr>
        <w:ind w:left="1985" w:right="584" w:hanging="709"/>
        <w:rPr>
          <w:b/>
          <w:bCs/>
        </w:rPr>
      </w:pPr>
      <w:r w:rsidRPr="008B05D7">
        <w:rPr>
          <w:b/>
          <w:bCs/>
        </w:rPr>
        <w:lastRenderedPageBreak/>
        <w:t>5.1.2.6</w:t>
      </w:r>
      <w:r w:rsidRPr="008B05D7">
        <w:rPr>
          <w:b/>
          <w:bCs/>
        </w:rPr>
        <w:tab/>
        <w:t>Completion Map showing:</w:t>
      </w:r>
    </w:p>
    <w:p w14:paraId="0B64C675"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341E3320" w14:textId="77777777" w:rsidR="008B05D7" w:rsidRPr="008B05D7" w:rsidRDefault="008B05D7" w:rsidP="00CD51D9">
      <w:pPr>
        <w:numPr>
          <w:ilvl w:val="0"/>
          <w:numId w:val="11"/>
        </w:numPr>
        <w:ind w:left="2269" w:right="584" w:hanging="284"/>
      </w:pPr>
      <w:r w:rsidRPr="008B05D7">
        <w:t>conceptual final landforms (including rehabilitated and non-disturbed areas</w:t>
      </w:r>
      <w:proofErr w:type="gramStart"/>
      <w:r w:rsidRPr="008B05D7">
        <w:t>);</w:t>
      </w:r>
      <w:proofErr w:type="gramEnd"/>
    </w:p>
    <w:p w14:paraId="059C1B13" w14:textId="77777777" w:rsidR="008B05D7" w:rsidRPr="008B05D7" w:rsidRDefault="008B05D7" w:rsidP="00CD51D9">
      <w:pPr>
        <w:numPr>
          <w:ilvl w:val="0"/>
          <w:numId w:val="11"/>
        </w:numPr>
        <w:ind w:left="2269" w:right="584" w:hanging="284"/>
      </w:pPr>
      <w:r w:rsidRPr="008B05D7">
        <w:t>proposed topographical contours of the entire site (including rehabilitated and non-disturbed areas</w:t>
      </w:r>
      <w:proofErr w:type="gramStart"/>
      <w:r w:rsidRPr="008B05D7">
        <w:t>);</w:t>
      </w:r>
      <w:proofErr w:type="gramEnd"/>
      <w:r w:rsidRPr="008B05D7">
        <w:t xml:space="preserve"> </w:t>
      </w:r>
    </w:p>
    <w:p w14:paraId="50C764EE" w14:textId="77777777" w:rsidR="008B05D7" w:rsidRPr="008B05D7" w:rsidRDefault="008B05D7" w:rsidP="00CD51D9">
      <w:pPr>
        <w:numPr>
          <w:ilvl w:val="0"/>
          <w:numId w:val="11"/>
        </w:numPr>
        <w:ind w:left="2269" w:right="584" w:hanging="284"/>
      </w:pPr>
      <w:r w:rsidRPr="008B05D7">
        <w:t xml:space="preserve">location of waste disposal areas (including waste rock dumps, tailings storage facilities and </w:t>
      </w:r>
      <w:proofErr w:type="spellStart"/>
      <w:r w:rsidRPr="008B05D7">
        <w:t>paf</w:t>
      </w:r>
      <w:proofErr w:type="spellEnd"/>
      <w:r w:rsidRPr="008B05D7">
        <w:t xml:space="preserve"> encapsulation); and</w:t>
      </w:r>
    </w:p>
    <w:p w14:paraId="0C77E96D" w14:textId="77777777" w:rsidR="008B05D7" w:rsidRPr="008B05D7" w:rsidRDefault="008B05D7" w:rsidP="00CD51D9">
      <w:pPr>
        <w:numPr>
          <w:ilvl w:val="0"/>
          <w:numId w:val="11"/>
        </w:numPr>
        <w:ind w:left="2269" w:right="584" w:hanging="284"/>
      </w:pPr>
      <w:r w:rsidRPr="008B05D7">
        <w:t>interpreted geology including all rock types.</w:t>
      </w:r>
    </w:p>
    <w:p w14:paraId="6F42A60E" w14:textId="77777777" w:rsidR="008B05D7" w:rsidRPr="008B05D7" w:rsidRDefault="008B05D7" w:rsidP="008B05D7">
      <w:pPr>
        <w:ind w:left="709" w:right="584" w:hanging="425"/>
        <w:rPr>
          <w:b/>
          <w:bCs/>
          <w:spacing w:val="-2"/>
        </w:rPr>
      </w:pPr>
      <w:r w:rsidRPr="008B05D7">
        <w:rPr>
          <w:b/>
          <w:bCs/>
          <w:spacing w:val="-2"/>
        </w:rPr>
        <w:t>5.2</w:t>
      </w:r>
      <w:r w:rsidRPr="008B05D7">
        <w:rPr>
          <w:b/>
          <w:bCs/>
          <w:spacing w:val="-2"/>
        </w:rPr>
        <w:tab/>
        <w:t>Summary of Cross-Sections and Long Sections</w:t>
      </w:r>
    </w:p>
    <w:p w14:paraId="6AE94E69" w14:textId="77777777" w:rsidR="008B05D7" w:rsidRPr="008B05D7" w:rsidRDefault="008B05D7" w:rsidP="008B05D7">
      <w:pPr>
        <w:ind w:left="709" w:right="584"/>
      </w:pPr>
      <w:r w:rsidRPr="008B05D7">
        <w:t>Following is a summary of all cross-sections and long sections required in the proposal:</w:t>
      </w:r>
    </w:p>
    <w:p w14:paraId="1371FE92" w14:textId="77777777" w:rsidR="008B05D7" w:rsidRPr="008B05D7" w:rsidRDefault="008B05D7" w:rsidP="008B05D7">
      <w:pPr>
        <w:ind w:left="1276" w:right="584" w:hanging="567"/>
        <w:rPr>
          <w:b/>
          <w:bCs/>
        </w:rPr>
      </w:pPr>
      <w:r w:rsidRPr="008B05D7">
        <w:rPr>
          <w:b/>
          <w:bCs/>
        </w:rPr>
        <w:t>5.2.1</w:t>
      </w:r>
      <w:r w:rsidRPr="008B05D7">
        <w:rPr>
          <w:b/>
          <w:bCs/>
        </w:rPr>
        <w:tab/>
        <w:t>Cross-Sections required for Description of the Existing Environment (as per clause 2)</w:t>
      </w:r>
    </w:p>
    <w:p w14:paraId="173FD439" w14:textId="77777777" w:rsidR="008B05D7" w:rsidRPr="008B05D7" w:rsidRDefault="008B05D7" w:rsidP="008B05D7">
      <w:pPr>
        <w:ind w:left="1985" w:right="584" w:hanging="709"/>
        <w:rPr>
          <w:b/>
          <w:bCs/>
        </w:rPr>
      </w:pPr>
      <w:r w:rsidRPr="008B05D7">
        <w:rPr>
          <w:b/>
          <w:bCs/>
        </w:rPr>
        <w:t>5.2.1.1</w:t>
      </w:r>
      <w:r w:rsidRPr="008B05D7">
        <w:rPr>
          <w:b/>
          <w:bCs/>
        </w:rPr>
        <w:tab/>
        <w:t>Long Section and Geological Cross-Section(s) showing:</w:t>
      </w:r>
    </w:p>
    <w:p w14:paraId="06BD567E" w14:textId="77777777" w:rsidR="008B05D7" w:rsidRPr="008B05D7" w:rsidRDefault="008B05D7" w:rsidP="00CD51D9">
      <w:pPr>
        <w:numPr>
          <w:ilvl w:val="0"/>
          <w:numId w:val="11"/>
        </w:numPr>
        <w:ind w:left="2269" w:right="584" w:hanging="284"/>
      </w:pPr>
      <w:r w:rsidRPr="008B05D7">
        <w:t xml:space="preserve">a representation of the geological profile within the application area; and </w:t>
      </w:r>
    </w:p>
    <w:p w14:paraId="28ABD3B3" w14:textId="77777777" w:rsidR="008B05D7" w:rsidRPr="008B05D7" w:rsidRDefault="008B05D7" w:rsidP="00CD51D9">
      <w:pPr>
        <w:numPr>
          <w:ilvl w:val="0"/>
          <w:numId w:val="11"/>
        </w:numPr>
        <w:ind w:left="2269" w:right="584" w:hanging="284"/>
      </w:pPr>
      <w:r w:rsidRPr="008B05D7">
        <w:t>depth of the resource and any overlying overburden.</w:t>
      </w:r>
    </w:p>
    <w:p w14:paraId="62E54F25" w14:textId="77777777" w:rsidR="008B05D7" w:rsidRPr="008B05D7" w:rsidRDefault="008B05D7" w:rsidP="008B05D7">
      <w:pPr>
        <w:ind w:left="1985" w:right="584" w:hanging="709"/>
        <w:rPr>
          <w:b/>
          <w:bCs/>
        </w:rPr>
      </w:pPr>
      <w:r w:rsidRPr="008B05D7">
        <w:rPr>
          <w:b/>
          <w:bCs/>
        </w:rPr>
        <w:t>5.2.1.2</w:t>
      </w:r>
      <w:r w:rsidRPr="008B05D7">
        <w:rPr>
          <w:b/>
          <w:bCs/>
        </w:rPr>
        <w:tab/>
        <w:t>Hydrogeological Cross-Section(s) showing:</w:t>
      </w:r>
    </w:p>
    <w:p w14:paraId="121A2579" w14:textId="77777777" w:rsidR="008B05D7" w:rsidRPr="008B05D7" w:rsidRDefault="008B05D7" w:rsidP="008B05D7">
      <w:pPr>
        <w:ind w:left="1985" w:right="584"/>
      </w:pPr>
      <w:r w:rsidRPr="008B05D7">
        <w:t>Include a series of hydrogeological cross-sections that represent the following at a regional scale and/or tenement application scale, as specified:</w:t>
      </w:r>
    </w:p>
    <w:p w14:paraId="101C3D12" w14:textId="77777777" w:rsidR="008B05D7" w:rsidRPr="008B05D7" w:rsidRDefault="008B05D7" w:rsidP="00CD51D9">
      <w:pPr>
        <w:numPr>
          <w:ilvl w:val="0"/>
          <w:numId w:val="11"/>
        </w:numPr>
        <w:ind w:left="2269" w:right="584" w:hanging="284"/>
      </w:pPr>
      <w:r w:rsidRPr="008B05D7">
        <w:t xml:space="preserve">application area </w:t>
      </w:r>
      <w:proofErr w:type="gramStart"/>
      <w:r w:rsidRPr="008B05D7">
        <w:t>boundaries;</w:t>
      </w:r>
      <w:proofErr w:type="gramEnd"/>
    </w:p>
    <w:p w14:paraId="265F922A" w14:textId="77777777" w:rsidR="008B05D7" w:rsidRPr="008B05D7" w:rsidRDefault="008B05D7" w:rsidP="00CD51D9">
      <w:pPr>
        <w:numPr>
          <w:ilvl w:val="0"/>
          <w:numId w:val="11"/>
        </w:numPr>
        <w:ind w:left="2269" w:right="584" w:hanging="284"/>
      </w:pPr>
      <w:r w:rsidRPr="008B05D7">
        <w:t>major geological units (regional scale</w:t>
      </w:r>
      <w:proofErr w:type="gramStart"/>
      <w:r w:rsidRPr="008B05D7">
        <w:t>);</w:t>
      </w:r>
      <w:proofErr w:type="gramEnd"/>
    </w:p>
    <w:p w14:paraId="3B7718B2" w14:textId="77777777" w:rsidR="008B05D7" w:rsidRPr="008B05D7" w:rsidRDefault="008B05D7" w:rsidP="00CD51D9">
      <w:pPr>
        <w:numPr>
          <w:ilvl w:val="0"/>
          <w:numId w:val="11"/>
        </w:numPr>
        <w:ind w:left="2269" w:right="584" w:hanging="284"/>
      </w:pPr>
      <w:r w:rsidRPr="008B05D7">
        <w:t>geological units showing aquifer and confining units (tenement scale</w:t>
      </w:r>
      <w:proofErr w:type="gramStart"/>
      <w:r w:rsidRPr="008B05D7">
        <w:t>);</w:t>
      </w:r>
      <w:proofErr w:type="gramEnd"/>
      <w:r w:rsidRPr="008B05D7">
        <w:t xml:space="preserve"> </w:t>
      </w:r>
    </w:p>
    <w:p w14:paraId="62FB2A6C" w14:textId="77777777" w:rsidR="008B05D7" w:rsidRPr="008B05D7" w:rsidRDefault="008B05D7" w:rsidP="00CD51D9">
      <w:pPr>
        <w:numPr>
          <w:ilvl w:val="0"/>
          <w:numId w:val="11"/>
        </w:numPr>
        <w:ind w:left="2269" w:right="584" w:hanging="284"/>
      </w:pPr>
      <w:r w:rsidRPr="008B05D7">
        <w:t xml:space="preserve">aquifer systems (regional and tenement scale) including any </w:t>
      </w:r>
      <w:proofErr w:type="spellStart"/>
      <w:proofErr w:type="gramStart"/>
      <w:r w:rsidRPr="008B05D7">
        <w:t>palaeochannels</w:t>
      </w:r>
      <w:proofErr w:type="spellEnd"/>
      <w:r w:rsidRPr="008B05D7">
        <w:t>;</w:t>
      </w:r>
      <w:proofErr w:type="gramEnd"/>
    </w:p>
    <w:p w14:paraId="58974F31" w14:textId="77777777" w:rsidR="008B05D7" w:rsidRPr="008B05D7" w:rsidRDefault="008B05D7" w:rsidP="00CD51D9">
      <w:pPr>
        <w:numPr>
          <w:ilvl w:val="0"/>
          <w:numId w:val="11"/>
        </w:numPr>
        <w:ind w:left="2269" w:right="584" w:hanging="284"/>
      </w:pPr>
      <w:r w:rsidRPr="008B05D7">
        <w:t xml:space="preserve">interpreted </w:t>
      </w:r>
      <w:proofErr w:type="spellStart"/>
      <w:r w:rsidRPr="008B05D7">
        <w:t>hydrostratigraphy</w:t>
      </w:r>
      <w:proofErr w:type="spellEnd"/>
      <w:r w:rsidRPr="008B05D7">
        <w:t xml:space="preserve"> showing the known and inferred groundwater heads/groundwater elevations, interpreted groundwater flow direction, recharge and discharge mechanisms (if applicable</w:t>
      </w:r>
      <w:proofErr w:type="gramStart"/>
      <w:r w:rsidRPr="008B05D7">
        <w:t>);</w:t>
      </w:r>
      <w:proofErr w:type="gramEnd"/>
    </w:p>
    <w:p w14:paraId="3FC60276" w14:textId="77777777" w:rsidR="008B05D7" w:rsidRPr="008B05D7" w:rsidRDefault="008B05D7" w:rsidP="00CD51D9">
      <w:pPr>
        <w:numPr>
          <w:ilvl w:val="0"/>
          <w:numId w:val="11"/>
        </w:numPr>
        <w:ind w:left="2269" w:right="584" w:hanging="284"/>
      </w:pPr>
      <w:r w:rsidRPr="008B05D7">
        <w:t xml:space="preserve">location of GDEs and other groundwater dependent receptors and </w:t>
      </w:r>
      <w:proofErr w:type="gramStart"/>
      <w:r w:rsidRPr="008B05D7">
        <w:t>users;</w:t>
      </w:r>
      <w:proofErr w:type="gramEnd"/>
      <w:r w:rsidRPr="008B05D7">
        <w:t xml:space="preserve"> </w:t>
      </w:r>
    </w:p>
    <w:p w14:paraId="2A5945C8" w14:textId="77777777" w:rsidR="008B05D7" w:rsidRPr="008B05D7" w:rsidRDefault="008B05D7" w:rsidP="00CD51D9">
      <w:pPr>
        <w:numPr>
          <w:ilvl w:val="0"/>
          <w:numId w:val="11"/>
        </w:numPr>
        <w:ind w:left="2269" w:right="584" w:hanging="284"/>
      </w:pPr>
      <w:r w:rsidRPr="008B05D7">
        <w:t>interpreted faults (regional and tenement scale</w:t>
      </w:r>
      <w:proofErr w:type="gramStart"/>
      <w:r w:rsidRPr="008B05D7">
        <w:t>);</w:t>
      </w:r>
      <w:proofErr w:type="gramEnd"/>
      <w:r w:rsidRPr="008B05D7">
        <w:t xml:space="preserve"> </w:t>
      </w:r>
    </w:p>
    <w:p w14:paraId="3DD6C620" w14:textId="77777777" w:rsidR="008B05D7" w:rsidRPr="008B05D7" w:rsidRDefault="008B05D7" w:rsidP="00CD51D9">
      <w:pPr>
        <w:numPr>
          <w:ilvl w:val="0"/>
          <w:numId w:val="11"/>
        </w:numPr>
        <w:ind w:left="2269" w:right="584" w:hanging="284"/>
      </w:pPr>
      <w:r w:rsidRPr="008B05D7">
        <w:t>mineralised zone (tenement scale</w:t>
      </w:r>
      <w:proofErr w:type="gramStart"/>
      <w:r w:rsidRPr="008B05D7">
        <w:t>);</w:t>
      </w:r>
      <w:proofErr w:type="gramEnd"/>
    </w:p>
    <w:p w14:paraId="737B8380" w14:textId="77777777" w:rsidR="008B05D7" w:rsidRPr="008B05D7" w:rsidRDefault="008B05D7" w:rsidP="00CD51D9">
      <w:pPr>
        <w:numPr>
          <w:ilvl w:val="0"/>
          <w:numId w:val="11"/>
        </w:numPr>
        <w:ind w:left="2269" w:right="584" w:hanging="284"/>
      </w:pPr>
      <w:r w:rsidRPr="008B05D7">
        <w:t>location of representative drill log sites from which geological information was obtained (regional and tenement scale); and</w:t>
      </w:r>
    </w:p>
    <w:p w14:paraId="6470C972" w14:textId="77777777" w:rsidR="008B05D7" w:rsidRPr="008B05D7" w:rsidRDefault="008B05D7" w:rsidP="00CD51D9">
      <w:pPr>
        <w:numPr>
          <w:ilvl w:val="0"/>
          <w:numId w:val="11"/>
        </w:numPr>
        <w:ind w:left="2269" w:right="584" w:hanging="284"/>
      </w:pPr>
      <w:r w:rsidRPr="008B05D7">
        <w:t>location of representative monitoring bores from which baseline groundwater information was obtained.</w:t>
      </w:r>
    </w:p>
    <w:p w14:paraId="55ED15AC" w14:textId="77777777" w:rsidR="008B05D7" w:rsidRPr="008B05D7" w:rsidRDefault="008B05D7" w:rsidP="008B05D7">
      <w:pPr>
        <w:ind w:left="1276" w:right="584" w:hanging="567"/>
        <w:rPr>
          <w:b/>
          <w:bCs/>
        </w:rPr>
      </w:pPr>
      <w:r w:rsidRPr="008B05D7">
        <w:rPr>
          <w:b/>
          <w:bCs/>
        </w:rPr>
        <w:t>5.2.2</w:t>
      </w:r>
      <w:r w:rsidRPr="008B05D7">
        <w:rPr>
          <w:b/>
          <w:bCs/>
        </w:rPr>
        <w:tab/>
        <w:t>Cross-Sections required for Description of Operations (as per clause 3)</w:t>
      </w:r>
    </w:p>
    <w:p w14:paraId="0365399C" w14:textId="77777777" w:rsidR="008B05D7" w:rsidRPr="008B05D7" w:rsidRDefault="008B05D7" w:rsidP="008B05D7">
      <w:pPr>
        <w:ind w:left="1985" w:right="584" w:hanging="709"/>
        <w:rPr>
          <w:b/>
          <w:bCs/>
        </w:rPr>
      </w:pPr>
      <w:r w:rsidRPr="008B05D7">
        <w:rPr>
          <w:b/>
          <w:bCs/>
        </w:rPr>
        <w:t>5.2.2.1</w:t>
      </w:r>
      <w:r w:rsidRPr="008B05D7">
        <w:rPr>
          <w:b/>
          <w:bCs/>
        </w:rPr>
        <w:tab/>
        <w:t>Mining Operation Cross-Section(s) showing:</w:t>
      </w:r>
    </w:p>
    <w:p w14:paraId="5D5FCC25" w14:textId="77777777" w:rsidR="008B05D7" w:rsidRPr="008B05D7" w:rsidRDefault="008B05D7" w:rsidP="00CD51D9">
      <w:pPr>
        <w:numPr>
          <w:ilvl w:val="0"/>
          <w:numId w:val="11"/>
        </w:numPr>
        <w:ind w:left="2269" w:right="584" w:hanging="284"/>
      </w:pPr>
      <w:r w:rsidRPr="008B05D7">
        <w:t xml:space="preserve">pre-mining natural </w:t>
      </w:r>
      <w:proofErr w:type="gramStart"/>
      <w:r w:rsidRPr="008B05D7">
        <w:t>surface;</w:t>
      </w:r>
      <w:proofErr w:type="gramEnd"/>
      <w:r w:rsidRPr="008B05D7">
        <w:t xml:space="preserve"> </w:t>
      </w:r>
    </w:p>
    <w:p w14:paraId="3F27834E" w14:textId="77777777" w:rsidR="008B05D7" w:rsidRPr="008B05D7" w:rsidRDefault="008B05D7" w:rsidP="00CD51D9">
      <w:pPr>
        <w:numPr>
          <w:ilvl w:val="0"/>
          <w:numId w:val="11"/>
        </w:numPr>
        <w:ind w:left="2269" w:right="584" w:hanging="284"/>
      </w:pPr>
      <w:r w:rsidRPr="008B05D7">
        <w:t xml:space="preserve">proposed pit </w:t>
      </w:r>
      <w:proofErr w:type="gramStart"/>
      <w:r w:rsidRPr="008B05D7">
        <w:t>depth;</w:t>
      </w:r>
      <w:proofErr w:type="gramEnd"/>
    </w:p>
    <w:p w14:paraId="69E51556" w14:textId="77777777" w:rsidR="008B05D7" w:rsidRPr="008B05D7" w:rsidRDefault="008B05D7" w:rsidP="00CD51D9">
      <w:pPr>
        <w:numPr>
          <w:ilvl w:val="0"/>
          <w:numId w:val="11"/>
        </w:numPr>
        <w:ind w:left="2269" w:right="584" w:hanging="284"/>
      </w:pPr>
      <w:r w:rsidRPr="008B05D7">
        <w:t>proposed pit dimensions (length and width</w:t>
      </w:r>
      <w:proofErr w:type="gramStart"/>
      <w:r w:rsidRPr="008B05D7">
        <w:t>);</w:t>
      </w:r>
      <w:proofErr w:type="gramEnd"/>
      <w:r w:rsidRPr="008B05D7">
        <w:t xml:space="preserve"> </w:t>
      </w:r>
    </w:p>
    <w:p w14:paraId="14706175" w14:textId="77777777" w:rsidR="008B05D7" w:rsidRPr="008B05D7" w:rsidRDefault="008B05D7" w:rsidP="00CD51D9">
      <w:pPr>
        <w:numPr>
          <w:ilvl w:val="0"/>
          <w:numId w:val="11"/>
        </w:numPr>
        <w:ind w:left="2269" w:right="584" w:hanging="284"/>
      </w:pPr>
      <w:r w:rsidRPr="008B05D7">
        <w:t>proposed pit batters and benches; and</w:t>
      </w:r>
    </w:p>
    <w:p w14:paraId="3657777B" w14:textId="77777777" w:rsidR="008B05D7" w:rsidRPr="008B05D7" w:rsidRDefault="008B05D7" w:rsidP="00CD51D9">
      <w:pPr>
        <w:numPr>
          <w:ilvl w:val="0"/>
          <w:numId w:val="11"/>
        </w:numPr>
        <w:ind w:left="2269" w:right="584" w:hanging="284"/>
      </w:pPr>
      <w:r w:rsidRPr="008B05D7">
        <w:t xml:space="preserve"> stages of operation.</w:t>
      </w:r>
    </w:p>
    <w:p w14:paraId="548F8971" w14:textId="77777777" w:rsidR="008B05D7" w:rsidRPr="008B05D7" w:rsidRDefault="008B05D7" w:rsidP="008B05D7">
      <w:pPr>
        <w:ind w:left="1985" w:right="584" w:hanging="709"/>
        <w:rPr>
          <w:b/>
          <w:bCs/>
        </w:rPr>
      </w:pPr>
      <w:r w:rsidRPr="008B05D7">
        <w:rPr>
          <w:b/>
          <w:bCs/>
        </w:rPr>
        <w:t>5.2.2.2</w:t>
      </w:r>
      <w:r w:rsidRPr="008B05D7">
        <w:rPr>
          <w:b/>
          <w:bCs/>
        </w:rPr>
        <w:tab/>
        <w:t>Completion Cross Section(s) showing:</w:t>
      </w:r>
    </w:p>
    <w:p w14:paraId="21989323" w14:textId="77777777" w:rsidR="008B05D7" w:rsidRPr="008B05D7" w:rsidRDefault="008B05D7" w:rsidP="00CD51D9">
      <w:pPr>
        <w:numPr>
          <w:ilvl w:val="0"/>
          <w:numId w:val="11"/>
        </w:numPr>
        <w:ind w:left="2269" w:right="584" w:hanging="284"/>
      </w:pPr>
      <w:r w:rsidRPr="008B05D7">
        <w:t xml:space="preserve">pre mining natural </w:t>
      </w:r>
      <w:proofErr w:type="gramStart"/>
      <w:r w:rsidRPr="008B05D7">
        <w:t>surface;</w:t>
      </w:r>
      <w:proofErr w:type="gramEnd"/>
    </w:p>
    <w:p w14:paraId="75516C72" w14:textId="77777777" w:rsidR="008B05D7" w:rsidRPr="008B05D7" w:rsidRDefault="008B05D7" w:rsidP="00CD51D9">
      <w:pPr>
        <w:numPr>
          <w:ilvl w:val="0"/>
          <w:numId w:val="11"/>
        </w:numPr>
        <w:ind w:left="2269" w:right="584" w:hanging="284"/>
      </w:pPr>
      <w:r w:rsidRPr="008B05D7">
        <w:t xml:space="preserve">proposed conceptual rehabilitated final batters and </w:t>
      </w:r>
      <w:proofErr w:type="gramStart"/>
      <w:r w:rsidRPr="008B05D7">
        <w:t>benches;</w:t>
      </w:r>
      <w:proofErr w:type="gramEnd"/>
      <w:r w:rsidRPr="008B05D7">
        <w:t xml:space="preserve"> </w:t>
      </w:r>
    </w:p>
    <w:p w14:paraId="4FBA3D3C" w14:textId="77777777" w:rsidR="008B05D7" w:rsidRPr="008B05D7" w:rsidRDefault="008B05D7" w:rsidP="00CD51D9">
      <w:pPr>
        <w:numPr>
          <w:ilvl w:val="0"/>
          <w:numId w:val="11"/>
        </w:numPr>
        <w:ind w:left="2269" w:right="584" w:hanging="284"/>
      </w:pPr>
      <w:r w:rsidRPr="008B05D7">
        <w:t>predicted final groundwater elevations; and</w:t>
      </w:r>
    </w:p>
    <w:p w14:paraId="36CC0F53" w14:textId="77777777" w:rsidR="008B05D7" w:rsidRPr="008B05D7" w:rsidRDefault="008B05D7" w:rsidP="00CD51D9">
      <w:pPr>
        <w:numPr>
          <w:ilvl w:val="0"/>
          <w:numId w:val="11"/>
        </w:numPr>
        <w:ind w:left="2269" w:right="584" w:hanging="284"/>
      </w:pPr>
      <w:r w:rsidRPr="008B05D7">
        <w:t>proposed conceptual final rehabilitated surface.</w:t>
      </w:r>
    </w:p>
    <w:p w14:paraId="4D74A58A" w14:textId="77777777" w:rsidR="008B05D7" w:rsidRPr="008B05D7" w:rsidRDefault="008B05D7" w:rsidP="008B05D7">
      <w:pPr>
        <w:ind w:right="584"/>
        <w:rPr>
          <w:b/>
          <w:bCs/>
        </w:rPr>
      </w:pPr>
      <w:r w:rsidRPr="008B05D7">
        <w:rPr>
          <w:b/>
          <w:bCs/>
        </w:rPr>
        <w:t>ADDITIONAL INFORMATION TO ACCOMPANY APPLICATION</w:t>
      </w:r>
    </w:p>
    <w:p w14:paraId="0EFF766D" w14:textId="77777777" w:rsidR="008B05D7" w:rsidRPr="008B05D7" w:rsidRDefault="008B05D7" w:rsidP="008B05D7">
      <w:pPr>
        <w:rPr>
          <w:rFonts w:eastAsia="Times New Roman"/>
          <w:szCs w:val="17"/>
        </w:rPr>
      </w:pPr>
      <w:r w:rsidRPr="008B05D7">
        <w:rPr>
          <w:rFonts w:eastAsia="Times New Roman"/>
          <w:szCs w:val="17"/>
        </w:rPr>
        <w:t xml:space="preserve">An application for an ML must be accompanied by additional information as set out in regulations 30 and 48 of the </w:t>
      </w:r>
      <w:r w:rsidRPr="008B05D7">
        <w:rPr>
          <w:rFonts w:eastAsia="Times New Roman"/>
          <w:i/>
          <w:iCs/>
          <w:szCs w:val="17"/>
        </w:rPr>
        <w:t>Mining Regulations 2020</w:t>
      </w:r>
      <w:r w:rsidRPr="008B05D7">
        <w:rPr>
          <w:rFonts w:eastAsia="Times New Roman"/>
          <w:szCs w:val="17"/>
        </w:rPr>
        <w:t>, and must comply with the following determinations of this Terms of Reference as set out below:</w:t>
      </w:r>
    </w:p>
    <w:p w14:paraId="796EFE86" w14:textId="77777777" w:rsidR="008B05D7" w:rsidRPr="008B05D7" w:rsidRDefault="008B05D7" w:rsidP="00CD51D9">
      <w:pPr>
        <w:numPr>
          <w:ilvl w:val="0"/>
          <w:numId w:val="8"/>
        </w:numPr>
        <w:ind w:left="284" w:right="584" w:hanging="284"/>
        <w:rPr>
          <w:b/>
          <w:bCs/>
        </w:rPr>
      </w:pPr>
      <w:r w:rsidRPr="008B05D7">
        <w:rPr>
          <w:b/>
          <w:bCs/>
        </w:rPr>
        <w:t>REASONABLE PROSPECT OF ACCESS TO LAND</w:t>
      </w:r>
    </w:p>
    <w:p w14:paraId="32274D19" w14:textId="77777777" w:rsidR="008B05D7" w:rsidRPr="008B05D7" w:rsidRDefault="008B05D7" w:rsidP="008B05D7">
      <w:pPr>
        <w:ind w:left="284" w:right="584"/>
      </w:pPr>
      <w:r w:rsidRPr="008B05D7">
        <w:t>In preparing a statement under regulation 30(1)(e)(</w:t>
      </w:r>
      <w:proofErr w:type="spellStart"/>
      <w:r w:rsidRPr="008B05D7">
        <w:t>i</w:t>
      </w:r>
      <w:proofErr w:type="spellEnd"/>
      <w:r w:rsidRPr="008B05D7">
        <w:t xml:space="preserve">) of the </w:t>
      </w:r>
      <w:r w:rsidRPr="008B05D7">
        <w:rPr>
          <w:i/>
          <w:iCs/>
        </w:rPr>
        <w:t>Mining Regulations 2020</w:t>
      </w:r>
      <w:r w:rsidRPr="008B05D7">
        <w:t xml:space="preserve"> that demonstrates that there is a reasonable prospect that the land in respect of which an ML is sought could be effectively and efficiently mined, the Minister determines in accordance with regulation 30(2) of the </w:t>
      </w:r>
      <w:r w:rsidRPr="008B05D7">
        <w:rPr>
          <w:i/>
          <w:iCs/>
        </w:rPr>
        <w:t>Mining Regulations 2020</w:t>
      </w:r>
      <w:r w:rsidRPr="008B05D7">
        <w:t xml:space="preserve"> that this statement must be supported by the following evidence:</w:t>
      </w:r>
    </w:p>
    <w:p w14:paraId="28C579A5" w14:textId="77777777" w:rsidR="008B05D7" w:rsidRPr="008B05D7" w:rsidRDefault="008B05D7" w:rsidP="00CD51D9">
      <w:pPr>
        <w:numPr>
          <w:ilvl w:val="0"/>
          <w:numId w:val="12"/>
        </w:numPr>
        <w:ind w:left="567" w:right="584" w:hanging="295"/>
      </w:pPr>
      <w:r w:rsidRPr="008B05D7">
        <w:t xml:space="preserve">A description of any waivers of exemption obtained, and/or information on the status of waivers of exemption yet to be negotiated/finalised under Section 9AA of the </w:t>
      </w:r>
      <w:r w:rsidRPr="008B05D7">
        <w:rPr>
          <w:i/>
          <w:iCs/>
        </w:rPr>
        <w:t>Mining Act 1971</w:t>
      </w:r>
      <w:r w:rsidRPr="008B05D7">
        <w:t>; and</w:t>
      </w:r>
    </w:p>
    <w:p w14:paraId="3AD8864F" w14:textId="77777777" w:rsidR="008B05D7" w:rsidRPr="008B05D7" w:rsidRDefault="008B05D7" w:rsidP="00CD51D9">
      <w:pPr>
        <w:numPr>
          <w:ilvl w:val="0"/>
          <w:numId w:val="12"/>
        </w:numPr>
        <w:ind w:left="567" w:right="584" w:hanging="295"/>
      </w:pPr>
      <w:r w:rsidRPr="008B05D7">
        <w:t xml:space="preserve">A description of any native title mining agreements obtained under the </w:t>
      </w:r>
      <w:r w:rsidRPr="008B05D7">
        <w:rPr>
          <w:i/>
          <w:iCs/>
        </w:rPr>
        <w:t>Mining Act 1971</w:t>
      </w:r>
      <w:r w:rsidRPr="008B05D7">
        <w:t xml:space="preserve"> or Indigenous Land Use Agreements (ILUA) under the </w:t>
      </w:r>
      <w:r w:rsidRPr="008B05D7">
        <w:rPr>
          <w:i/>
          <w:iCs/>
        </w:rPr>
        <w:t>Native Act 1993</w:t>
      </w:r>
      <w:r w:rsidRPr="008B05D7">
        <w:t xml:space="preserve"> (</w:t>
      </w:r>
      <w:proofErr w:type="spellStart"/>
      <w:r w:rsidRPr="008B05D7">
        <w:t>Cth</w:t>
      </w:r>
      <w:proofErr w:type="spellEnd"/>
      <w:r w:rsidRPr="008B05D7">
        <w:t>).</w:t>
      </w:r>
    </w:p>
    <w:p w14:paraId="1FA55699" w14:textId="77777777" w:rsidR="008B05D7" w:rsidRPr="008B05D7" w:rsidRDefault="008B05D7" w:rsidP="00CD51D9">
      <w:pPr>
        <w:numPr>
          <w:ilvl w:val="0"/>
          <w:numId w:val="8"/>
        </w:numPr>
        <w:ind w:left="284" w:right="584" w:hanging="284"/>
        <w:rPr>
          <w:b/>
          <w:bCs/>
        </w:rPr>
      </w:pPr>
      <w:r w:rsidRPr="008B05D7">
        <w:rPr>
          <w:b/>
          <w:bCs/>
        </w:rPr>
        <w:t>DESCRIPTION OF CONTRIBUTIONS TO THE ECONOMY</w:t>
      </w:r>
    </w:p>
    <w:p w14:paraId="24F7F384" w14:textId="77777777" w:rsidR="008B05D7" w:rsidRPr="008B05D7" w:rsidRDefault="008B05D7" w:rsidP="008B05D7">
      <w:pPr>
        <w:ind w:left="284" w:right="584"/>
      </w:pPr>
      <w:r w:rsidRPr="008B05D7">
        <w:t xml:space="preserve">For the purposes of regulation 30(1)(g) of the </w:t>
      </w:r>
      <w:r w:rsidRPr="008B05D7">
        <w:rPr>
          <w:i/>
          <w:iCs/>
        </w:rPr>
        <w:t>Mining Regulations 2020</w:t>
      </w:r>
      <w:r w:rsidRPr="008B05D7">
        <w:t>, the Minister determines that the following information must accompany an application for an ML:</w:t>
      </w:r>
    </w:p>
    <w:p w14:paraId="5745D0D0" w14:textId="77777777" w:rsidR="008B05D7" w:rsidRPr="008B05D7" w:rsidRDefault="008B05D7" w:rsidP="008B05D7">
      <w:pPr>
        <w:ind w:left="284" w:right="584"/>
      </w:pPr>
      <w:r w:rsidRPr="008B05D7">
        <w:t>Describe:</w:t>
      </w:r>
    </w:p>
    <w:p w14:paraId="2C68AECE" w14:textId="77777777" w:rsidR="008B05D7" w:rsidRPr="008B05D7" w:rsidRDefault="008B05D7" w:rsidP="00CD51D9">
      <w:pPr>
        <w:numPr>
          <w:ilvl w:val="0"/>
          <w:numId w:val="12"/>
        </w:numPr>
        <w:ind w:left="567" w:right="584" w:hanging="295"/>
      </w:pPr>
      <w:r w:rsidRPr="008B05D7">
        <w:t xml:space="preserve">goods and services used in the local community, state and external to </w:t>
      </w:r>
      <w:proofErr w:type="gramStart"/>
      <w:r w:rsidRPr="008B05D7">
        <w:t>state;</w:t>
      </w:r>
      <w:proofErr w:type="gramEnd"/>
      <w:r w:rsidRPr="008B05D7">
        <w:t xml:space="preserve"> </w:t>
      </w:r>
    </w:p>
    <w:p w14:paraId="4706D640" w14:textId="77777777" w:rsidR="008B05D7" w:rsidRPr="008B05D7" w:rsidRDefault="008B05D7" w:rsidP="00CD51D9">
      <w:pPr>
        <w:numPr>
          <w:ilvl w:val="0"/>
          <w:numId w:val="12"/>
        </w:numPr>
        <w:ind w:left="567" w:right="584" w:hanging="295"/>
      </w:pPr>
      <w:r w:rsidRPr="008B05D7">
        <w:lastRenderedPageBreak/>
        <w:t xml:space="preserve">wages and other employee </w:t>
      </w:r>
      <w:proofErr w:type="gramStart"/>
      <w:r w:rsidRPr="008B05D7">
        <w:t>benefits;</w:t>
      </w:r>
      <w:proofErr w:type="gramEnd"/>
    </w:p>
    <w:p w14:paraId="6C561EAD" w14:textId="77777777" w:rsidR="008B05D7" w:rsidRPr="008B05D7" w:rsidRDefault="008B05D7" w:rsidP="00CD51D9">
      <w:pPr>
        <w:numPr>
          <w:ilvl w:val="0"/>
          <w:numId w:val="12"/>
        </w:numPr>
        <w:ind w:left="567" w:right="584" w:hanging="295"/>
      </w:pPr>
      <w:r w:rsidRPr="008B05D7">
        <w:t xml:space="preserve">economic benefits derived from local </w:t>
      </w:r>
      <w:proofErr w:type="gramStart"/>
      <w:r w:rsidRPr="008B05D7">
        <w:t>employment;</w:t>
      </w:r>
      <w:proofErr w:type="gramEnd"/>
    </w:p>
    <w:p w14:paraId="3EE3D35A" w14:textId="77777777" w:rsidR="008B05D7" w:rsidRPr="008B05D7" w:rsidRDefault="008B05D7" w:rsidP="00CD51D9">
      <w:pPr>
        <w:numPr>
          <w:ilvl w:val="0"/>
          <w:numId w:val="12"/>
        </w:numPr>
        <w:ind w:left="567" w:right="584" w:hanging="295"/>
      </w:pPr>
      <w:r w:rsidRPr="008B05D7">
        <w:t>approximate royalty payments and other direct state government taxes; and</w:t>
      </w:r>
    </w:p>
    <w:p w14:paraId="452FEAF4" w14:textId="77777777" w:rsidR="008B05D7" w:rsidRPr="008B05D7" w:rsidRDefault="008B05D7" w:rsidP="00CD51D9">
      <w:pPr>
        <w:numPr>
          <w:ilvl w:val="0"/>
          <w:numId w:val="12"/>
        </w:numPr>
        <w:ind w:left="567" w:right="584" w:hanging="295"/>
      </w:pPr>
      <w:r w:rsidRPr="008B05D7">
        <w:t>any other potential economic contributions proposed during the development of the mine, operation of the proposed mine and post completion.</w:t>
      </w:r>
    </w:p>
    <w:p w14:paraId="5A556283" w14:textId="77777777" w:rsidR="008B05D7" w:rsidRPr="008B05D7" w:rsidRDefault="008B05D7" w:rsidP="00CD51D9">
      <w:pPr>
        <w:numPr>
          <w:ilvl w:val="0"/>
          <w:numId w:val="8"/>
        </w:numPr>
        <w:ind w:left="284" w:right="584" w:hanging="284"/>
        <w:rPr>
          <w:b/>
          <w:bCs/>
        </w:rPr>
      </w:pPr>
      <w:r w:rsidRPr="008B05D7">
        <w:rPr>
          <w:b/>
          <w:bCs/>
        </w:rPr>
        <w:t>RESERVES OR RESOURCES (OR BOTH)</w:t>
      </w:r>
    </w:p>
    <w:p w14:paraId="18B12D8F" w14:textId="77777777" w:rsidR="008B05D7" w:rsidRPr="008B05D7" w:rsidRDefault="008B05D7" w:rsidP="008B05D7">
      <w:pPr>
        <w:ind w:left="284" w:right="584"/>
      </w:pPr>
      <w:r w:rsidRPr="008B05D7">
        <w:t>Provide:</w:t>
      </w:r>
    </w:p>
    <w:p w14:paraId="602D84FD" w14:textId="77777777" w:rsidR="008B05D7" w:rsidRPr="008B05D7" w:rsidRDefault="008B05D7" w:rsidP="00CD51D9">
      <w:pPr>
        <w:numPr>
          <w:ilvl w:val="0"/>
          <w:numId w:val="12"/>
        </w:numPr>
        <w:ind w:left="567" w:right="584" w:hanging="295"/>
      </w:pPr>
      <w:r w:rsidRPr="008B05D7">
        <w:t>a JORC compliant reserve or resource estimate (or both); and</w:t>
      </w:r>
    </w:p>
    <w:p w14:paraId="4D53C709" w14:textId="77777777" w:rsidR="008B05D7" w:rsidRPr="008B05D7" w:rsidRDefault="008B05D7" w:rsidP="00CD51D9">
      <w:pPr>
        <w:numPr>
          <w:ilvl w:val="0"/>
          <w:numId w:val="12"/>
        </w:numPr>
        <w:ind w:left="567" w:right="584" w:hanging="295"/>
      </w:pPr>
      <w:r w:rsidRPr="008B05D7">
        <w:t xml:space="preserve">the accompanying JORC Public Report and competent person </w:t>
      </w:r>
      <w:proofErr w:type="gramStart"/>
      <w:r w:rsidRPr="008B05D7">
        <w:t>statement;</w:t>
      </w:r>
      <w:proofErr w:type="gramEnd"/>
      <w:r w:rsidRPr="008B05D7">
        <w:t xml:space="preserve"> </w:t>
      </w:r>
    </w:p>
    <w:p w14:paraId="2207780B" w14:textId="77777777" w:rsidR="008B05D7" w:rsidRPr="008B05D7" w:rsidRDefault="008B05D7" w:rsidP="008B05D7">
      <w:pPr>
        <w:ind w:left="284" w:right="584"/>
      </w:pPr>
      <w:r w:rsidRPr="008B05D7">
        <w:t>or (if a JORC compliant reserve or resource (or both) has not been reported)</w:t>
      </w:r>
    </w:p>
    <w:p w14:paraId="1394F452" w14:textId="77777777" w:rsidR="008B05D7" w:rsidRPr="008B05D7" w:rsidRDefault="008B05D7" w:rsidP="00CD51D9">
      <w:pPr>
        <w:numPr>
          <w:ilvl w:val="0"/>
          <w:numId w:val="12"/>
        </w:numPr>
        <w:ind w:left="567" w:right="584" w:hanging="295"/>
      </w:pPr>
      <w:r w:rsidRPr="008B05D7">
        <w:t>a detailed estimate of the resource to be mined, the basis of this estimate, and evidence that demonstrates that the resource can be economically mined at current market prices.</w:t>
      </w:r>
    </w:p>
    <w:p w14:paraId="546DBBB7" w14:textId="77777777" w:rsidR="008B05D7" w:rsidRPr="008B05D7" w:rsidRDefault="008B05D7" w:rsidP="008B05D7">
      <w:pPr>
        <w:ind w:right="584"/>
        <w:jc w:val="left"/>
        <w:rPr>
          <w:b/>
          <w:bCs/>
        </w:rPr>
      </w:pPr>
      <w:r w:rsidRPr="008B05D7">
        <w:rPr>
          <w:b/>
          <w:bCs/>
        </w:rPr>
        <w:t>ADDITIONAL INFORMATION REQUIRED TO ADDRESS MATTERS OF NATIONAL ENVIRONMENTAL SIGNIFICANCE (MNES)</w:t>
      </w:r>
    </w:p>
    <w:p w14:paraId="10C731BA" w14:textId="77777777" w:rsidR="008B05D7" w:rsidRPr="008B05D7" w:rsidRDefault="008B05D7" w:rsidP="008B05D7">
      <w:pPr>
        <w:ind w:right="584"/>
      </w:pPr>
      <w:r w:rsidRPr="008B05D7">
        <w:t xml:space="preserve">The application for an ML must be accompanied by a proposal that complies with section 36 an of the </w:t>
      </w:r>
      <w:r w:rsidRPr="008B05D7">
        <w:rPr>
          <w:i/>
          <w:iCs/>
        </w:rPr>
        <w:t>Mining Act 1971</w:t>
      </w:r>
      <w:r w:rsidRPr="008B05D7">
        <w:t xml:space="preserve"> and regulations 46 and 47 of the </w:t>
      </w:r>
      <w:r w:rsidRPr="008B05D7">
        <w:rPr>
          <w:i/>
          <w:iCs/>
        </w:rPr>
        <w:t>Mining Regulations 2020</w:t>
      </w:r>
      <w:r w:rsidRPr="008B05D7">
        <w:t>, and must comply with the following determinations of this Terms of Reference as set out below:</w:t>
      </w:r>
    </w:p>
    <w:p w14:paraId="44CB62AB" w14:textId="77777777" w:rsidR="008B05D7" w:rsidRPr="008B05D7" w:rsidRDefault="008B05D7" w:rsidP="00CD51D9">
      <w:pPr>
        <w:numPr>
          <w:ilvl w:val="0"/>
          <w:numId w:val="8"/>
        </w:numPr>
        <w:ind w:left="284" w:right="584" w:hanging="284"/>
        <w:rPr>
          <w:b/>
          <w:bCs/>
        </w:rPr>
      </w:pPr>
      <w:r w:rsidRPr="008B05D7">
        <w:rPr>
          <w:b/>
          <w:bCs/>
        </w:rPr>
        <w:t>BACKGROUND AND DESCRIPTION OF THE EPBC ACT ACTION AND MNES</w:t>
      </w:r>
    </w:p>
    <w:p w14:paraId="49951981" w14:textId="77777777" w:rsidR="008B05D7" w:rsidRPr="008B05D7" w:rsidRDefault="008B05D7" w:rsidP="008B05D7">
      <w:pPr>
        <w:ind w:left="284" w:right="584"/>
      </w:pPr>
      <w:r w:rsidRPr="008B05D7">
        <w:t>The Proposal must include how the action relates to any other actions (of which the proponent should reasonably be aware) that have been, or are being, taken or that have been approved in the region affected by the action.</w:t>
      </w:r>
    </w:p>
    <w:p w14:paraId="78004C77" w14:textId="77777777" w:rsidR="008B05D7" w:rsidRPr="008B05D7" w:rsidRDefault="008B05D7" w:rsidP="008B05D7">
      <w:pPr>
        <w:ind w:left="284" w:right="584"/>
      </w:pPr>
      <w:r w:rsidRPr="008B05D7">
        <w:t xml:space="preserve">The Proposal must also provide details on the </w:t>
      </w:r>
      <w:proofErr w:type="gramStart"/>
      <w:r w:rsidRPr="008B05D7">
        <w:t>current status</w:t>
      </w:r>
      <w:proofErr w:type="gramEnd"/>
      <w:r w:rsidRPr="008B05D7">
        <w:t xml:space="preserve"> of the action as well as the consequences of not proceeding with the action.</w:t>
      </w:r>
    </w:p>
    <w:p w14:paraId="3E8272EF" w14:textId="77777777" w:rsidR="008B05D7" w:rsidRPr="008B05D7" w:rsidRDefault="008B05D7" w:rsidP="00CD51D9">
      <w:pPr>
        <w:numPr>
          <w:ilvl w:val="0"/>
          <w:numId w:val="8"/>
        </w:numPr>
        <w:ind w:left="284" w:right="584" w:hanging="284"/>
        <w:rPr>
          <w:b/>
          <w:bCs/>
        </w:rPr>
      </w:pPr>
      <w:r w:rsidRPr="008B05D7">
        <w:rPr>
          <w:b/>
          <w:bCs/>
        </w:rPr>
        <w:t>IMPACTS</w:t>
      </w:r>
    </w:p>
    <w:p w14:paraId="2D7FFE7C" w14:textId="77777777" w:rsidR="008B05D7" w:rsidRPr="008B05D7" w:rsidRDefault="008B05D7" w:rsidP="008B05D7">
      <w:pPr>
        <w:ind w:left="284" w:right="584"/>
      </w:pPr>
      <w:r w:rsidRPr="008B05D7">
        <w:t xml:space="preserve">The Proposal must provide an assessment including potential impacts (including direct, indirect, </w:t>
      </w:r>
      <w:proofErr w:type="gramStart"/>
      <w:r w:rsidRPr="008B05D7">
        <w:t>consequential</w:t>
      </w:r>
      <w:proofErr w:type="gramEnd"/>
      <w:r w:rsidRPr="008B05D7">
        <w:t xml:space="preserve"> and cumulative impacts) that may occur as a result of all elements and project phases of the proposed action on the protected matter. </w:t>
      </w:r>
    </w:p>
    <w:p w14:paraId="2252B5B6" w14:textId="77777777" w:rsidR="008B05D7" w:rsidRPr="008B05D7" w:rsidRDefault="008B05D7" w:rsidP="008B05D7">
      <w:pPr>
        <w:ind w:left="284" w:right="584"/>
      </w:pPr>
      <w:r w:rsidRPr="008B05D7">
        <w:t>Consideration of impacts must not be confined to the immediate areas surrounding the proposed actions but must also consider the potential of the proposed action to impact on adjacent areas that are likely to contain protected matters. For each protected matter, this must include, but not be limited to an assessment of:</w:t>
      </w:r>
    </w:p>
    <w:p w14:paraId="5A11D8B6" w14:textId="77777777" w:rsidR="008B05D7" w:rsidRPr="008B05D7" w:rsidRDefault="008B05D7" w:rsidP="008B05D7">
      <w:pPr>
        <w:ind w:left="567" w:right="584" w:hanging="283"/>
      </w:pPr>
      <w:r w:rsidRPr="008B05D7">
        <w:t>•</w:t>
      </w:r>
      <w:r w:rsidRPr="008B05D7">
        <w:tab/>
        <w:t xml:space="preserve">the direct and indirect loss and/or disturbance of habitat from the proposed action. This must include the quality of habitat and total area in hectares (and number of individuals, if available and applicable), and the area of potential habitat for the species and communities likely to be </w:t>
      </w:r>
      <w:proofErr w:type="gramStart"/>
      <w:r w:rsidRPr="008B05D7">
        <w:t>impacted;</w:t>
      </w:r>
      <w:proofErr w:type="gramEnd"/>
    </w:p>
    <w:p w14:paraId="79B3B6E6" w14:textId="77777777" w:rsidR="008B05D7" w:rsidRPr="008B05D7" w:rsidRDefault="008B05D7" w:rsidP="008B05D7">
      <w:pPr>
        <w:ind w:left="567" w:right="584" w:hanging="283"/>
      </w:pPr>
      <w:r w:rsidRPr="008B05D7">
        <w:t>•</w:t>
      </w:r>
      <w:r w:rsidRPr="008B05D7">
        <w:tab/>
        <w:t xml:space="preserve">details on whether any impacts are likely to be unknown, unpredictable or irreversible or sub-lethal (reversible over time) and what confidence is placed on the predictions or relevant </w:t>
      </w:r>
      <w:proofErr w:type="gramStart"/>
      <w:r w:rsidRPr="008B05D7">
        <w:t>impacts;</w:t>
      </w:r>
      <w:proofErr w:type="gramEnd"/>
    </w:p>
    <w:p w14:paraId="7E7C8E43" w14:textId="77777777" w:rsidR="008B05D7" w:rsidRPr="008B05D7" w:rsidRDefault="008B05D7" w:rsidP="008B05D7">
      <w:pPr>
        <w:ind w:left="567" w:right="584" w:hanging="283"/>
      </w:pPr>
      <w:r w:rsidRPr="008B05D7">
        <w:t>•</w:t>
      </w:r>
      <w:r w:rsidRPr="008B05D7">
        <w:tab/>
        <w:t xml:space="preserve">an analysis of the acceptability of the relevant </w:t>
      </w:r>
      <w:proofErr w:type="gramStart"/>
      <w:r w:rsidRPr="008B05D7">
        <w:t>impacts;</w:t>
      </w:r>
      <w:proofErr w:type="gramEnd"/>
    </w:p>
    <w:p w14:paraId="0B6A9229" w14:textId="77777777" w:rsidR="008B05D7" w:rsidRPr="008B05D7" w:rsidRDefault="008B05D7" w:rsidP="008B05D7">
      <w:pPr>
        <w:ind w:left="567" w:right="584" w:hanging="283"/>
      </w:pPr>
      <w:r w:rsidRPr="008B05D7">
        <w:t>•</w:t>
      </w:r>
      <w:r w:rsidRPr="008B05D7">
        <w:tab/>
        <w:t xml:space="preserve">any technical data and other information used or needed to make a detailed assessment of the relevant </w:t>
      </w:r>
      <w:proofErr w:type="gramStart"/>
      <w:r w:rsidRPr="008B05D7">
        <w:t>impacts;</w:t>
      </w:r>
      <w:proofErr w:type="gramEnd"/>
    </w:p>
    <w:p w14:paraId="1275DF14" w14:textId="77777777" w:rsidR="008B05D7" w:rsidRPr="008B05D7" w:rsidRDefault="008B05D7" w:rsidP="008B05D7">
      <w:pPr>
        <w:ind w:left="567" w:right="584" w:hanging="283"/>
      </w:pPr>
      <w:r w:rsidRPr="008B05D7">
        <w:t>•</w:t>
      </w:r>
      <w:r w:rsidRPr="008B05D7">
        <w:tab/>
        <w:t xml:space="preserve">a local and regional scale analysis of the likely impacts. This should include a discussion of connectivity, potential cumulative impacts and information on the </w:t>
      </w:r>
      <w:proofErr w:type="gramStart"/>
      <w:r w:rsidRPr="008B05D7">
        <w:t>long term</w:t>
      </w:r>
      <w:proofErr w:type="gramEnd"/>
      <w:r w:rsidRPr="008B05D7">
        <w:t xml:space="preserve"> viability of the protected matter within the broader landscape region.</w:t>
      </w:r>
    </w:p>
    <w:p w14:paraId="4EFBADE0" w14:textId="77777777" w:rsidR="008B05D7" w:rsidRPr="008B05D7" w:rsidRDefault="008B05D7" w:rsidP="008B05D7">
      <w:pPr>
        <w:ind w:left="284" w:right="584"/>
      </w:pPr>
      <w:r w:rsidRPr="008B05D7">
        <w:t xml:space="preserve">All discussions and conclusions drawn regarding the assessment of direct or indirect impacts from the proposed action should include a full justification based on the best available information. The discussion of impacts must incorporate relevant conservation </w:t>
      </w:r>
      <w:proofErr w:type="gramStart"/>
      <w:r w:rsidRPr="008B05D7">
        <w:t>advices</w:t>
      </w:r>
      <w:proofErr w:type="gramEnd"/>
      <w:r w:rsidRPr="008B05D7">
        <w:t>, recovery plans and threat abatement plants, if applicable. If these are not applicable, a brief statement to this effect must be included.</w:t>
      </w:r>
    </w:p>
    <w:p w14:paraId="284A3947" w14:textId="77777777" w:rsidR="008B05D7" w:rsidRPr="008B05D7" w:rsidRDefault="008B05D7" w:rsidP="008B05D7">
      <w:pPr>
        <w:ind w:left="284" w:right="584"/>
        <w:rPr>
          <w:i/>
          <w:iCs/>
        </w:rPr>
      </w:pPr>
      <w:r w:rsidRPr="008B05D7">
        <w:rPr>
          <w:i/>
          <w:iCs/>
        </w:rPr>
        <w:t>Note: the proponent may choose to integrate Section 10 (MNES) with Section 4 (Management of Environmental Impacts).</w:t>
      </w:r>
    </w:p>
    <w:p w14:paraId="42841689" w14:textId="77777777" w:rsidR="008B05D7" w:rsidRPr="008B05D7" w:rsidRDefault="008B05D7" w:rsidP="00CD51D9">
      <w:pPr>
        <w:numPr>
          <w:ilvl w:val="0"/>
          <w:numId w:val="8"/>
        </w:numPr>
        <w:ind w:left="284" w:right="584" w:hanging="284"/>
        <w:rPr>
          <w:b/>
          <w:bCs/>
        </w:rPr>
      </w:pPr>
      <w:r w:rsidRPr="008B05D7">
        <w:rPr>
          <w:b/>
          <w:bCs/>
        </w:rPr>
        <w:t xml:space="preserve">AVOIDANCE, ALTERNATIVES, MITIGATION AND SAFEGUARDS </w:t>
      </w:r>
    </w:p>
    <w:p w14:paraId="60615305" w14:textId="77777777" w:rsidR="008B05D7" w:rsidRPr="008B05D7" w:rsidRDefault="008B05D7" w:rsidP="008B05D7">
      <w:pPr>
        <w:ind w:left="284" w:right="584"/>
      </w:pPr>
      <w:r w:rsidRPr="008B05D7">
        <w:t xml:space="preserve">The Proposal must provide information on specific measures proposed to avoid, </w:t>
      </w:r>
      <w:proofErr w:type="gramStart"/>
      <w:r w:rsidRPr="008B05D7">
        <w:t>mitigate</w:t>
      </w:r>
      <w:proofErr w:type="gramEnd"/>
      <w:r w:rsidRPr="008B05D7">
        <w:t xml:space="preserve"> and manage the impacts to the relevant protected matters from the proposed action. A description of proposed avoidance, </w:t>
      </w:r>
      <w:proofErr w:type="gramStart"/>
      <w:r w:rsidRPr="008B05D7">
        <w:t>management</w:t>
      </w:r>
      <w:proofErr w:type="gramEnd"/>
      <w:r w:rsidRPr="008B05D7">
        <w:t xml:space="preserve"> and mitigation measures relation to MNES should be presented in the form of management plans or suitable alternative. The discussion must incorporate conservation </w:t>
      </w:r>
      <w:proofErr w:type="gramStart"/>
      <w:r w:rsidRPr="008B05D7">
        <w:t>advices</w:t>
      </w:r>
      <w:proofErr w:type="gramEnd"/>
      <w:r w:rsidRPr="008B05D7">
        <w:t xml:space="preserve">, recovery plans and threat abatement plans, where relevant. </w:t>
      </w:r>
    </w:p>
    <w:p w14:paraId="10BACB13" w14:textId="77777777" w:rsidR="008B05D7" w:rsidRPr="008B05D7" w:rsidRDefault="008B05D7" w:rsidP="008B05D7">
      <w:pPr>
        <w:ind w:left="284" w:right="584"/>
      </w:pPr>
      <w:r w:rsidRPr="008B05D7">
        <w:t xml:space="preserve">Specific measures should be presented in a detailed management plan for the protected matter likely to be impacted by the proposed action. To assist you, the Department of Climate Change, Energy, the Environment and Water’s (DCCEEW) Environmental Management Plan Guidelines are available at </w:t>
      </w:r>
      <w:hyperlink r:id="rId24" w:history="1">
        <w:r w:rsidRPr="008B05D7">
          <w:rPr>
            <w:color w:val="0563C1" w:themeColor="hyperlink"/>
            <w:u w:val="single"/>
          </w:rPr>
          <w:t>www.environment.gov.au/epbc/publications/environmental-management-plan-guidelines</w:t>
        </w:r>
      </w:hyperlink>
      <w:r w:rsidRPr="008B05D7">
        <w:t xml:space="preserve">. </w:t>
      </w:r>
    </w:p>
    <w:p w14:paraId="690D4CBA" w14:textId="170F45A9" w:rsidR="008B05D7" w:rsidRDefault="008B05D7" w:rsidP="008B05D7">
      <w:pPr>
        <w:ind w:left="284" w:right="584"/>
      </w:pPr>
      <w:r w:rsidRPr="008B05D7">
        <w:t>Documentation should clearly set out the following measures for each environmental issue and protected matter likely to be impacted by the proposed action. Measure including, but not limited to, the following items must be outlined in the documentation to:</w:t>
      </w:r>
    </w:p>
    <w:p w14:paraId="3E455795" w14:textId="77777777" w:rsidR="008B05D7" w:rsidRPr="008B05D7" w:rsidRDefault="008B05D7" w:rsidP="008B05D7">
      <w:pPr>
        <w:ind w:left="567" w:right="584" w:hanging="283"/>
      </w:pPr>
      <w:r w:rsidRPr="008B05D7">
        <w:t>•</w:t>
      </w:r>
      <w:r w:rsidRPr="008B05D7">
        <w:tab/>
        <w:t xml:space="preserve">address all project phases of the proposed </w:t>
      </w:r>
      <w:proofErr w:type="gramStart"/>
      <w:r w:rsidRPr="008B05D7">
        <w:t>action;</w:t>
      </w:r>
      <w:proofErr w:type="gramEnd"/>
    </w:p>
    <w:p w14:paraId="053DCB12" w14:textId="77777777" w:rsidR="008B05D7" w:rsidRPr="008B05D7" w:rsidRDefault="008B05D7" w:rsidP="008B05D7">
      <w:pPr>
        <w:ind w:left="567" w:right="584" w:hanging="283"/>
      </w:pPr>
      <w:r w:rsidRPr="008B05D7">
        <w:t>•</w:t>
      </w:r>
      <w:r w:rsidRPr="008B05D7">
        <w:tab/>
        <w:t xml:space="preserve">state the environmental and conservation objectives, performance criteria, monitoring, reporting, corrective action, responsibility and timing for each environmental </w:t>
      </w:r>
      <w:proofErr w:type="gramStart"/>
      <w:r w:rsidRPr="008B05D7">
        <w:t>issue;</w:t>
      </w:r>
      <w:proofErr w:type="gramEnd"/>
    </w:p>
    <w:p w14:paraId="2EA42025" w14:textId="77777777" w:rsidR="008B05D7" w:rsidRPr="008B05D7" w:rsidRDefault="008B05D7" w:rsidP="008B05D7">
      <w:pPr>
        <w:ind w:left="567" w:right="584" w:hanging="283"/>
      </w:pPr>
      <w:r w:rsidRPr="008B05D7">
        <w:t>•</w:t>
      </w:r>
      <w:r w:rsidRPr="008B05D7">
        <w:tab/>
        <w:t>describe contingencies for events, such as the identification of protected matters during pre-commencement searches (</w:t>
      </w:r>
      <w:proofErr w:type="gramStart"/>
      <w:r w:rsidRPr="008B05D7">
        <w:t>e.g.</w:t>
      </w:r>
      <w:proofErr w:type="gramEnd"/>
      <w:r w:rsidRPr="008B05D7">
        <w:t xml:space="preserve"> translocation management protocols);</w:t>
      </w:r>
    </w:p>
    <w:p w14:paraId="69720487" w14:textId="77777777" w:rsidR="008B05D7" w:rsidRPr="008B05D7" w:rsidRDefault="008B05D7" w:rsidP="008B05D7">
      <w:pPr>
        <w:ind w:left="567" w:right="584" w:hanging="283"/>
      </w:pPr>
      <w:r w:rsidRPr="008B05D7">
        <w:t>•</w:t>
      </w:r>
      <w:r w:rsidRPr="008B05D7">
        <w:tab/>
        <w:t xml:space="preserve">include maps that illustrate the location of any exclusion zones or buffer zones and details on how these areas will be </w:t>
      </w:r>
      <w:proofErr w:type="gramStart"/>
      <w:r w:rsidRPr="008B05D7">
        <w:t>protected;</w:t>
      </w:r>
      <w:proofErr w:type="gramEnd"/>
    </w:p>
    <w:p w14:paraId="5624AE1F" w14:textId="77777777" w:rsidR="008B05D7" w:rsidRPr="008B05D7" w:rsidRDefault="008B05D7" w:rsidP="008B05D7">
      <w:pPr>
        <w:ind w:left="567" w:right="584" w:hanging="283"/>
      </w:pPr>
      <w:r w:rsidRPr="008B05D7">
        <w:t>•</w:t>
      </w:r>
      <w:r w:rsidRPr="008B05D7">
        <w:tab/>
        <w:t xml:space="preserve">provide details of ongoing research and monitoring programs to support an adaptive management approach and determine the effectiveness of the proposed mitigation </w:t>
      </w:r>
      <w:proofErr w:type="gramStart"/>
      <w:r w:rsidRPr="008B05D7">
        <w:t>measures;</w:t>
      </w:r>
      <w:proofErr w:type="gramEnd"/>
    </w:p>
    <w:p w14:paraId="5838B77F" w14:textId="77777777" w:rsidR="008B05D7" w:rsidRPr="008B05D7" w:rsidRDefault="008B05D7" w:rsidP="008B05D7">
      <w:pPr>
        <w:ind w:left="567" w:right="584" w:hanging="283"/>
      </w:pPr>
      <w:r w:rsidRPr="008B05D7">
        <w:t>•</w:t>
      </w:r>
      <w:r w:rsidRPr="008B05D7">
        <w:tab/>
        <w:t xml:space="preserve">provide an assessment of the expected or predicted effectiveness of the avoidance and mitigation measures for each MNES protected matter. This includes the scale and intensity of impacts of the proposed action and the on-ground benefits to be gained through each of these measures. Where impact on a protected matter is </w:t>
      </w:r>
      <w:proofErr w:type="gramStart"/>
      <w:r w:rsidRPr="008B05D7">
        <w:t>avoided</w:t>
      </w:r>
      <w:proofErr w:type="gramEnd"/>
      <w:r w:rsidRPr="008B05D7">
        <w:t xml:space="preserve"> this should be stated. </w:t>
      </w:r>
    </w:p>
    <w:p w14:paraId="12E473FB" w14:textId="77777777" w:rsidR="008B05D7" w:rsidRPr="008B05D7" w:rsidRDefault="008B05D7" w:rsidP="008B05D7">
      <w:pPr>
        <w:ind w:left="567" w:right="584" w:hanging="283"/>
      </w:pPr>
      <w:r w:rsidRPr="008B05D7">
        <w:lastRenderedPageBreak/>
        <w:t>•</w:t>
      </w:r>
      <w:r w:rsidRPr="008B05D7">
        <w:tab/>
        <w:t xml:space="preserve">any statutory or policy basis for the mitigation </w:t>
      </w:r>
      <w:proofErr w:type="gramStart"/>
      <w:r w:rsidRPr="008B05D7">
        <w:t>measures;</w:t>
      </w:r>
      <w:proofErr w:type="gramEnd"/>
    </w:p>
    <w:p w14:paraId="61422CCA" w14:textId="77777777" w:rsidR="008B05D7" w:rsidRPr="008B05D7" w:rsidRDefault="008B05D7" w:rsidP="008B05D7">
      <w:pPr>
        <w:ind w:left="567" w:right="584" w:hanging="283"/>
      </w:pPr>
      <w:r w:rsidRPr="008B05D7">
        <w:t>•</w:t>
      </w:r>
      <w:r w:rsidRPr="008B05D7">
        <w:tab/>
        <w:t xml:space="preserve">the cost of the mitigation </w:t>
      </w:r>
      <w:proofErr w:type="gramStart"/>
      <w:r w:rsidRPr="008B05D7">
        <w:t>measures;</w:t>
      </w:r>
      <w:proofErr w:type="gramEnd"/>
    </w:p>
    <w:p w14:paraId="42BD1B99" w14:textId="77777777" w:rsidR="008B05D7" w:rsidRPr="008B05D7" w:rsidRDefault="008B05D7" w:rsidP="008B05D7">
      <w:pPr>
        <w:ind w:left="567" w:right="584" w:hanging="283"/>
      </w:pPr>
      <w:r w:rsidRPr="008B05D7">
        <w:t>•</w:t>
      </w:r>
      <w:r w:rsidRPr="008B05D7">
        <w:tab/>
        <w:t xml:space="preserve">the name of the agency responsible for endorsing or approving each mitigation measure or monitoring </w:t>
      </w:r>
      <w:proofErr w:type="gramStart"/>
      <w:r w:rsidRPr="008B05D7">
        <w:t>program;</w:t>
      </w:r>
      <w:proofErr w:type="gramEnd"/>
    </w:p>
    <w:p w14:paraId="6BD88ABB" w14:textId="77777777" w:rsidR="008B05D7" w:rsidRPr="008B05D7" w:rsidRDefault="008B05D7" w:rsidP="008B05D7">
      <w:pPr>
        <w:ind w:left="567" w:right="584" w:hanging="283"/>
      </w:pPr>
      <w:r w:rsidRPr="008B05D7">
        <w:t>•</w:t>
      </w:r>
      <w:r w:rsidRPr="008B05D7">
        <w:tab/>
        <w:t xml:space="preserve">a consolidated list of mitigation measures proposed to be undertaken to prevent, minimise, or compensate for the relevant impacts of the action, including mitigation measures proposed to be taken by State governments, local </w:t>
      </w:r>
      <w:proofErr w:type="gramStart"/>
      <w:r w:rsidRPr="008B05D7">
        <w:t>governments</w:t>
      </w:r>
      <w:proofErr w:type="gramEnd"/>
      <w:r w:rsidRPr="008B05D7">
        <w:t xml:space="preserve"> or the proponent.</w:t>
      </w:r>
    </w:p>
    <w:p w14:paraId="6D4F1314" w14:textId="77777777" w:rsidR="008B05D7" w:rsidRPr="008B05D7" w:rsidRDefault="008B05D7" w:rsidP="008B05D7">
      <w:pPr>
        <w:ind w:left="284" w:right="584"/>
      </w:pPr>
      <w:r w:rsidRPr="008B05D7">
        <w:t xml:space="preserve">Should the applicant’s assessment determine that a residual impact to MNES remains likely after the implementation of mitigation measures, provide information of the likely residual impacts to the protected matter after the proposed avoidance or mitigation measures are </w:t>
      </w:r>
      <w:proofErr w:type="gramStart"/>
      <w:r w:rsidRPr="008B05D7">
        <w:t>taken into account</w:t>
      </w:r>
      <w:proofErr w:type="gramEnd"/>
      <w:r w:rsidRPr="008B05D7">
        <w:t>:</w:t>
      </w:r>
    </w:p>
    <w:p w14:paraId="0D9BDCE1" w14:textId="77777777" w:rsidR="008B05D7" w:rsidRPr="008B05D7" w:rsidRDefault="008B05D7" w:rsidP="008B05D7">
      <w:pPr>
        <w:ind w:left="567" w:right="584" w:hanging="283"/>
      </w:pPr>
      <w:r w:rsidRPr="008B05D7">
        <w:t>•</w:t>
      </w:r>
      <w:r w:rsidRPr="008B05D7">
        <w:tab/>
        <w:t xml:space="preserve">include reasons why avoidance or mitigation of impacts is not reasonably </w:t>
      </w:r>
      <w:proofErr w:type="gramStart"/>
      <w:r w:rsidRPr="008B05D7">
        <w:t>achieved;</w:t>
      </w:r>
      <w:proofErr w:type="gramEnd"/>
    </w:p>
    <w:p w14:paraId="2F756BE5" w14:textId="77777777" w:rsidR="008B05D7" w:rsidRPr="008B05D7" w:rsidRDefault="008B05D7" w:rsidP="008B05D7">
      <w:pPr>
        <w:ind w:left="567" w:right="584" w:hanging="283"/>
      </w:pPr>
      <w:r w:rsidRPr="008B05D7">
        <w:t>•</w:t>
      </w:r>
      <w:r w:rsidRPr="008B05D7">
        <w:tab/>
        <w:t>identify the significant residual impacts on protected matters; and</w:t>
      </w:r>
    </w:p>
    <w:p w14:paraId="46B906F5" w14:textId="77777777" w:rsidR="008B05D7" w:rsidRPr="008B05D7" w:rsidRDefault="008B05D7" w:rsidP="008B05D7">
      <w:pPr>
        <w:ind w:left="567" w:right="584" w:hanging="283"/>
      </w:pPr>
      <w:r w:rsidRPr="008B05D7">
        <w:t>•</w:t>
      </w:r>
      <w:r w:rsidRPr="008B05D7">
        <w:tab/>
        <w:t>demonstrate how the EPBC Act environmental offsets policy has been considered.</w:t>
      </w:r>
    </w:p>
    <w:p w14:paraId="434CCBE1" w14:textId="77777777" w:rsidR="008B05D7" w:rsidRPr="008B05D7" w:rsidRDefault="008B05D7" w:rsidP="008B05D7">
      <w:pPr>
        <w:ind w:left="567" w:right="584" w:hanging="283"/>
      </w:pPr>
      <w:r w:rsidRPr="008B05D7">
        <w:t>The Proposal must include any feasible alternatives to the action to the extent reasonably practicable, including:</w:t>
      </w:r>
    </w:p>
    <w:p w14:paraId="74365FA3" w14:textId="77777777" w:rsidR="008B05D7" w:rsidRPr="008B05D7" w:rsidRDefault="008B05D7" w:rsidP="008B05D7">
      <w:pPr>
        <w:ind w:left="567" w:right="584" w:hanging="283"/>
      </w:pPr>
      <w:r w:rsidRPr="008B05D7">
        <w:t>•</w:t>
      </w:r>
      <w:r w:rsidRPr="008B05D7">
        <w:tab/>
        <w:t xml:space="preserve">if relevant, the alternative of taking no </w:t>
      </w:r>
      <w:proofErr w:type="gramStart"/>
      <w:r w:rsidRPr="008B05D7">
        <w:t>action;</w:t>
      </w:r>
      <w:proofErr w:type="gramEnd"/>
    </w:p>
    <w:p w14:paraId="64FFD571" w14:textId="77777777" w:rsidR="008B05D7" w:rsidRPr="008B05D7" w:rsidRDefault="008B05D7" w:rsidP="008B05D7">
      <w:pPr>
        <w:ind w:left="567" w:right="584" w:hanging="283"/>
      </w:pPr>
      <w:r w:rsidRPr="008B05D7">
        <w:t>•</w:t>
      </w:r>
      <w:r w:rsidRPr="008B05D7">
        <w:tab/>
        <w:t>a comparative description of the impacts of each alternative on the triggered MNES protected by controlling provisions of Part 3 of the EPBC Act for the action; and</w:t>
      </w:r>
    </w:p>
    <w:p w14:paraId="45AC392D" w14:textId="77777777" w:rsidR="008B05D7" w:rsidRPr="008B05D7" w:rsidRDefault="008B05D7" w:rsidP="008B05D7">
      <w:pPr>
        <w:ind w:left="567" w:right="584" w:hanging="283"/>
      </w:pPr>
      <w:r w:rsidRPr="008B05D7">
        <w:t>•</w:t>
      </w:r>
      <w:r w:rsidRPr="008B05D7">
        <w:tab/>
        <w:t>sufficient detail to make clear why any alternative is preferred to another.</w:t>
      </w:r>
    </w:p>
    <w:p w14:paraId="7B1A471D" w14:textId="77777777" w:rsidR="008B05D7" w:rsidRPr="008B05D7" w:rsidRDefault="008B05D7" w:rsidP="008B05D7">
      <w:pPr>
        <w:ind w:left="284" w:right="584"/>
      </w:pPr>
      <w:r w:rsidRPr="008B05D7">
        <w:t xml:space="preserve">Short, </w:t>
      </w:r>
      <w:proofErr w:type="gramStart"/>
      <w:r w:rsidRPr="008B05D7">
        <w:t>medium</w:t>
      </w:r>
      <w:proofErr w:type="gramEnd"/>
      <w:r w:rsidRPr="008B05D7">
        <w:t xml:space="preserve"> and long-term advantages and disadvantages of the options must be discussed.</w:t>
      </w:r>
    </w:p>
    <w:p w14:paraId="3A272696" w14:textId="77777777" w:rsidR="008B05D7" w:rsidRPr="008B05D7" w:rsidRDefault="008B05D7" w:rsidP="008B05D7">
      <w:pPr>
        <w:ind w:left="284" w:right="584"/>
        <w:rPr>
          <w:i/>
          <w:iCs/>
        </w:rPr>
      </w:pPr>
      <w:r w:rsidRPr="008B05D7">
        <w:rPr>
          <w:i/>
          <w:iCs/>
        </w:rPr>
        <w:t>Note: the proponent may choose to integrate Section 11 (MNES) with Section 4 (Management of Environmental Impacts).</w:t>
      </w:r>
    </w:p>
    <w:p w14:paraId="0B00167F" w14:textId="77777777" w:rsidR="008B05D7" w:rsidRPr="008B05D7" w:rsidRDefault="008B05D7" w:rsidP="00CD51D9">
      <w:pPr>
        <w:numPr>
          <w:ilvl w:val="0"/>
          <w:numId w:val="8"/>
        </w:numPr>
        <w:ind w:left="284" w:right="584" w:hanging="284"/>
        <w:rPr>
          <w:b/>
          <w:bCs/>
        </w:rPr>
      </w:pPr>
      <w:r w:rsidRPr="008B05D7">
        <w:rPr>
          <w:b/>
          <w:bCs/>
        </w:rPr>
        <w:t>OFFSETS (IF REQUIRED)</w:t>
      </w:r>
    </w:p>
    <w:p w14:paraId="1D6BBCFD" w14:textId="77777777" w:rsidR="008B05D7" w:rsidRPr="008B05D7" w:rsidRDefault="008B05D7" w:rsidP="008B05D7">
      <w:pPr>
        <w:ind w:left="284" w:right="584"/>
      </w:pPr>
      <w:r w:rsidRPr="008B05D7">
        <w:t xml:space="preserve">The Proposal must include an assessment of the likelihood of residual impacts occurring, after mitigation and management measures relating to the project have been applied. This includes direct impacts such as habitat clearing and indirect impacts such as degradation of retained habitat. If residual significant impacts to protected matters are likely, the proposal must provide: </w:t>
      </w:r>
    </w:p>
    <w:p w14:paraId="493DE7E3" w14:textId="77777777" w:rsidR="008B05D7" w:rsidRPr="008B05D7" w:rsidRDefault="008B05D7" w:rsidP="008B05D7">
      <w:pPr>
        <w:ind w:left="567" w:right="584" w:hanging="283"/>
      </w:pPr>
      <w:r w:rsidRPr="008B05D7">
        <w:t>•</w:t>
      </w:r>
      <w:r w:rsidRPr="008B05D7">
        <w:tab/>
        <w:t>details of an offset package (this may be in the form of an offset management plan) proposed to be implemented to compensate for any residual significant impact of the project (if relevant</w:t>
      </w:r>
      <w:proofErr w:type="gramStart"/>
      <w:r w:rsidRPr="008B05D7">
        <w:t>);</w:t>
      </w:r>
      <w:proofErr w:type="gramEnd"/>
    </w:p>
    <w:p w14:paraId="66F5CF39" w14:textId="77777777" w:rsidR="008B05D7" w:rsidRPr="008B05D7" w:rsidRDefault="008B05D7" w:rsidP="008B05D7">
      <w:pPr>
        <w:ind w:left="567" w:right="584" w:hanging="283"/>
      </w:pPr>
      <w:r w:rsidRPr="008B05D7">
        <w:t>•</w:t>
      </w:r>
      <w:r w:rsidRPr="008B05D7">
        <w:tab/>
        <w:t xml:space="preserve">details of how the offset will compensate for the significant residual impacts upon protected matters, resulting from the </w:t>
      </w:r>
      <w:proofErr w:type="gramStart"/>
      <w:r w:rsidRPr="008B05D7">
        <w:t>action;</w:t>
      </w:r>
      <w:proofErr w:type="gramEnd"/>
    </w:p>
    <w:p w14:paraId="7F1B9CCA" w14:textId="77777777" w:rsidR="008B05D7" w:rsidRPr="008B05D7" w:rsidRDefault="008B05D7" w:rsidP="008B05D7">
      <w:pPr>
        <w:ind w:left="567" w:right="584" w:hanging="283"/>
      </w:pPr>
      <w:r w:rsidRPr="008B05D7">
        <w:t>•</w:t>
      </w:r>
      <w:r w:rsidRPr="008B05D7">
        <w:tab/>
        <w:t xml:space="preserve">a description of how the offset will ensure the protection, conservation and management of protected matters for the duration of the </w:t>
      </w:r>
      <w:proofErr w:type="gramStart"/>
      <w:r w:rsidRPr="008B05D7">
        <w:t>impact;</w:t>
      </w:r>
      <w:proofErr w:type="gramEnd"/>
    </w:p>
    <w:p w14:paraId="615ADE7A" w14:textId="77777777" w:rsidR="008B05D7" w:rsidRPr="008B05D7" w:rsidRDefault="008B05D7" w:rsidP="008B05D7">
      <w:pPr>
        <w:ind w:left="567" w:right="584" w:hanging="283"/>
      </w:pPr>
      <w:r w:rsidRPr="008B05D7">
        <w:t>•</w:t>
      </w:r>
      <w:r w:rsidRPr="008B05D7">
        <w:tab/>
        <w:t>an analysis about how the offset meets the requirements of the Department of Climate Change, Energy, the Environment and Water’s (DCCEEW) Environment Protection and Biodiversity Conservation Act 1999 Offset Policy October 2012; and</w:t>
      </w:r>
    </w:p>
    <w:p w14:paraId="7615DA24" w14:textId="77777777" w:rsidR="008B05D7" w:rsidRPr="008B05D7" w:rsidRDefault="008B05D7" w:rsidP="008B05D7">
      <w:pPr>
        <w:ind w:left="567" w:right="584" w:hanging="283"/>
      </w:pPr>
      <w:r w:rsidRPr="008B05D7">
        <w:t>•</w:t>
      </w:r>
      <w:r w:rsidRPr="008B05D7">
        <w:tab/>
        <w:t>The anticipated cost (financial and other) of the delivery of the offset</w:t>
      </w:r>
    </w:p>
    <w:p w14:paraId="3F5E7F87" w14:textId="77777777" w:rsidR="008B05D7" w:rsidRPr="008B05D7" w:rsidRDefault="008B05D7" w:rsidP="008B05D7">
      <w:pPr>
        <w:ind w:left="284" w:right="584"/>
      </w:pPr>
      <w:r w:rsidRPr="008B05D7">
        <w:t>The offset proposal should include, but not be limited to:</w:t>
      </w:r>
    </w:p>
    <w:p w14:paraId="274F3FFA" w14:textId="77777777" w:rsidR="008B05D7" w:rsidRPr="008B05D7" w:rsidRDefault="008B05D7" w:rsidP="008B05D7">
      <w:pPr>
        <w:ind w:left="567" w:right="584" w:hanging="283"/>
      </w:pPr>
      <w:r w:rsidRPr="008B05D7">
        <w:t>•</w:t>
      </w:r>
      <w:r w:rsidRPr="008B05D7">
        <w:tab/>
        <w:t xml:space="preserve">the location, description and suitability of the proposed offset site, including baseline conditions, environmental values and connectivity with other relevant </w:t>
      </w:r>
      <w:proofErr w:type="gramStart"/>
      <w:r w:rsidRPr="008B05D7">
        <w:t>habitat;</w:t>
      </w:r>
      <w:proofErr w:type="gramEnd"/>
    </w:p>
    <w:p w14:paraId="26561CCF" w14:textId="77777777" w:rsidR="008B05D7" w:rsidRPr="008B05D7" w:rsidRDefault="008B05D7" w:rsidP="008B05D7">
      <w:pPr>
        <w:ind w:left="567" w:right="584" w:hanging="283"/>
      </w:pPr>
      <w:r w:rsidRPr="008B05D7">
        <w:t>•</w:t>
      </w:r>
      <w:r w:rsidRPr="008B05D7">
        <w:tab/>
        <w:t xml:space="preserve">the extent to which the proposed offset actions correlate to, and adequately compensate for, the impacts of protected matters and habitat critical to the survival of protected </w:t>
      </w:r>
      <w:proofErr w:type="gramStart"/>
      <w:r w:rsidRPr="008B05D7">
        <w:t>matters;</w:t>
      </w:r>
      <w:proofErr w:type="gramEnd"/>
    </w:p>
    <w:p w14:paraId="509BF383" w14:textId="77777777" w:rsidR="008B05D7" w:rsidRPr="008B05D7" w:rsidRDefault="008B05D7" w:rsidP="008B05D7">
      <w:pPr>
        <w:ind w:left="567" w:right="584" w:hanging="283"/>
      </w:pPr>
      <w:r w:rsidRPr="008B05D7">
        <w:t>•</w:t>
      </w:r>
      <w:r w:rsidRPr="008B05D7">
        <w:tab/>
        <w:t xml:space="preserve">a description of the conservation gain to be achieved by the </w:t>
      </w:r>
      <w:proofErr w:type="gramStart"/>
      <w:r w:rsidRPr="008B05D7">
        <w:t>offset;</w:t>
      </w:r>
      <w:proofErr w:type="gramEnd"/>
    </w:p>
    <w:p w14:paraId="09D9B8EB" w14:textId="77777777" w:rsidR="008B05D7" w:rsidRPr="008B05D7" w:rsidRDefault="008B05D7" w:rsidP="008B05D7">
      <w:pPr>
        <w:ind w:left="567" w:right="584" w:hanging="283"/>
      </w:pPr>
      <w:r w:rsidRPr="008B05D7">
        <w:t>•</w:t>
      </w:r>
      <w:r w:rsidRPr="008B05D7">
        <w:tab/>
        <w:t>information on current land tenure of any proposed offset and the method of legally securing the offset for at least the duration of the impact</w:t>
      </w:r>
    </w:p>
    <w:p w14:paraId="0097B810" w14:textId="77777777" w:rsidR="008B05D7" w:rsidRPr="008B05D7" w:rsidRDefault="008B05D7" w:rsidP="008B05D7">
      <w:pPr>
        <w:ind w:left="567" w:right="584" w:hanging="283"/>
      </w:pPr>
      <w:r w:rsidRPr="008B05D7">
        <w:t>•</w:t>
      </w:r>
      <w:r w:rsidRPr="008B05D7">
        <w:tab/>
        <w:t xml:space="preserve">measures to protect, manage and rehabilitate the ecological community and protected matter habitat at the offset site, including timing, frequency and longevity for each measure and performance criteria that must be </w:t>
      </w:r>
      <w:proofErr w:type="gramStart"/>
      <w:r w:rsidRPr="008B05D7">
        <w:t>met;</w:t>
      </w:r>
      <w:proofErr w:type="gramEnd"/>
    </w:p>
    <w:p w14:paraId="577CE320" w14:textId="77777777" w:rsidR="008B05D7" w:rsidRPr="008B05D7" w:rsidRDefault="008B05D7" w:rsidP="008B05D7">
      <w:pPr>
        <w:ind w:left="567" w:right="584" w:hanging="283"/>
      </w:pPr>
      <w:r w:rsidRPr="008B05D7">
        <w:t>•</w:t>
      </w:r>
      <w:r w:rsidRPr="008B05D7">
        <w:tab/>
        <w:t xml:space="preserve">details of monitoring and reporting activities to assess the success of the </w:t>
      </w:r>
      <w:proofErr w:type="gramStart"/>
      <w:r w:rsidRPr="008B05D7">
        <w:t>offset;</w:t>
      </w:r>
      <w:proofErr w:type="gramEnd"/>
    </w:p>
    <w:p w14:paraId="6D222DFF" w14:textId="77777777" w:rsidR="008B05D7" w:rsidRPr="008B05D7" w:rsidRDefault="008B05D7" w:rsidP="008B05D7">
      <w:pPr>
        <w:ind w:left="567" w:right="584" w:hanging="283"/>
      </w:pPr>
      <w:r w:rsidRPr="008B05D7">
        <w:t>•</w:t>
      </w:r>
      <w:r w:rsidRPr="008B05D7">
        <w:tab/>
        <w:t>an assessment of the proposed offset with clear justification for each input entered</w:t>
      </w:r>
    </w:p>
    <w:p w14:paraId="534B801A" w14:textId="77777777" w:rsidR="008B05D7" w:rsidRPr="008B05D7" w:rsidRDefault="008B05D7" w:rsidP="008B05D7">
      <w:pPr>
        <w:ind w:left="284" w:right="584"/>
      </w:pPr>
      <w:r w:rsidRPr="008B05D7">
        <w:t>The analysis and information should be undertaken in accordance with DCCEEW’s Offset Guide (offset calculator and justification of figures used in the calculation), which is available on DCCEEW’s</w:t>
      </w:r>
      <w:r w:rsidRPr="008B05D7">
        <w:rPr>
          <w:szCs w:val="17"/>
        </w:rPr>
        <w:t xml:space="preserve"> </w:t>
      </w:r>
      <w:hyperlink r:id="rId25" w:history="1">
        <w:bookmarkStart w:id="50" w:name="_Hlk127783732"/>
        <w:r w:rsidRPr="008B05D7">
          <w:rPr>
            <w:rFonts w:eastAsia="Times New Roman"/>
            <w:color w:val="0000FF"/>
            <w:szCs w:val="17"/>
            <w:u w:val="single"/>
            <w:lang w:val="en-US"/>
          </w:rPr>
          <w:t>website</w:t>
        </w:r>
        <w:bookmarkEnd w:id="50"/>
        <w:r w:rsidRPr="008B05D7">
          <w:rPr>
            <w:rFonts w:eastAsia="Times New Roman"/>
            <w:color w:val="0000FF"/>
            <w:szCs w:val="17"/>
            <w:u w:val="single"/>
            <w:lang w:val="en-US"/>
          </w:rPr>
          <w:t>.</w:t>
        </w:r>
      </w:hyperlink>
    </w:p>
    <w:p w14:paraId="127E5804" w14:textId="77777777" w:rsidR="008B05D7" w:rsidRPr="008B05D7" w:rsidRDefault="008B05D7" w:rsidP="008B05D7">
      <w:pPr>
        <w:ind w:left="284" w:right="584"/>
      </w:pPr>
      <w:r w:rsidRPr="008B05D7">
        <w:t>The information provided should specify in detail the proposed offset and fully explain how the offset will compensate for the impacts of the proposal on MNES for the full duration of the impact. Any management plan proposed to minimize the impact to the level anticipated and deliver the offset should also be provided.</w:t>
      </w:r>
    </w:p>
    <w:p w14:paraId="14033A84" w14:textId="77777777" w:rsidR="008B05D7" w:rsidRPr="008B05D7" w:rsidRDefault="008B05D7" w:rsidP="00CD51D9">
      <w:pPr>
        <w:numPr>
          <w:ilvl w:val="0"/>
          <w:numId w:val="8"/>
        </w:numPr>
        <w:ind w:left="284" w:right="584" w:hanging="284"/>
        <w:rPr>
          <w:b/>
          <w:bCs/>
        </w:rPr>
      </w:pPr>
      <w:r w:rsidRPr="008B05D7">
        <w:rPr>
          <w:b/>
          <w:bCs/>
        </w:rPr>
        <w:t>SOCIAL AND ECONOMIC MATTERS</w:t>
      </w:r>
    </w:p>
    <w:p w14:paraId="5AE8A21C" w14:textId="77777777" w:rsidR="008B05D7" w:rsidRPr="008B05D7" w:rsidRDefault="008B05D7" w:rsidP="008B05D7">
      <w:pPr>
        <w:ind w:left="284" w:right="584"/>
      </w:pPr>
      <w:r w:rsidRPr="008B05D7">
        <w:t>The information must address the economic and social impacts (both positive and negative) of the proposed action. Consideration of economic and social matters may include:</w:t>
      </w:r>
    </w:p>
    <w:p w14:paraId="299FE2F1" w14:textId="77777777" w:rsidR="008B05D7" w:rsidRPr="008B05D7" w:rsidRDefault="008B05D7" w:rsidP="0014607A">
      <w:pPr>
        <w:spacing w:after="60"/>
        <w:ind w:left="567" w:right="584" w:hanging="283"/>
      </w:pPr>
      <w:r w:rsidRPr="008B05D7">
        <w:t>•</w:t>
      </w:r>
      <w:r w:rsidRPr="008B05D7">
        <w:tab/>
        <w:t xml:space="preserve">details of any public consultation activities undertaken and the </w:t>
      </w:r>
      <w:proofErr w:type="gramStart"/>
      <w:r w:rsidRPr="008B05D7">
        <w:t>outcomes;</w:t>
      </w:r>
      <w:proofErr w:type="gramEnd"/>
    </w:p>
    <w:p w14:paraId="75D1F810" w14:textId="77777777" w:rsidR="008B05D7" w:rsidRPr="008B05D7" w:rsidRDefault="008B05D7" w:rsidP="0014607A">
      <w:pPr>
        <w:spacing w:after="60"/>
        <w:ind w:left="567" w:right="584" w:hanging="283"/>
      </w:pPr>
      <w:r w:rsidRPr="008B05D7">
        <w:t>•</w:t>
      </w:r>
      <w:r w:rsidRPr="008B05D7">
        <w:tab/>
        <w:t xml:space="preserve">details of any consultation with indigenous </w:t>
      </w:r>
      <w:proofErr w:type="gramStart"/>
      <w:r w:rsidRPr="008B05D7">
        <w:t>stakeholders;</w:t>
      </w:r>
      <w:proofErr w:type="gramEnd"/>
    </w:p>
    <w:p w14:paraId="132666B7" w14:textId="77777777" w:rsidR="008B05D7" w:rsidRPr="008B05D7" w:rsidRDefault="008B05D7" w:rsidP="0014607A">
      <w:pPr>
        <w:spacing w:after="60"/>
        <w:ind w:left="567" w:right="584" w:hanging="283"/>
      </w:pPr>
      <w:r w:rsidRPr="008B05D7">
        <w:t>•</w:t>
      </w:r>
      <w:r w:rsidRPr="008B05D7">
        <w:tab/>
        <w:t xml:space="preserve">any monitoring programs to monitor ongoing changes to economic and social characteristics potentially affected by the proposed </w:t>
      </w:r>
      <w:proofErr w:type="gramStart"/>
      <w:r w:rsidRPr="008B05D7">
        <w:t>action;</w:t>
      </w:r>
      <w:proofErr w:type="gramEnd"/>
    </w:p>
    <w:p w14:paraId="433F3958" w14:textId="77777777" w:rsidR="008B05D7" w:rsidRPr="008B05D7" w:rsidRDefault="008B05D7" w:rsidP="0014607A">
      <w:pPr>
        <w:spacing w:after="60"/>
        <w:ind w:left="567" w:right="584" w:hanging="283"/>
      </w:pPr>
      <w:r w:rsidRPr="008B05D7">
        <w:t>•</w:t>
      </w:r>
      <w:r w:rsidRPr="008B05D7">
        <w:tab/>
        <w:t xml:space="preserve">projected economic costs and benefits of the project, including the basis for their estimation through cost/benefit analysis or similar </w:t>
      </w:r>
      <w:proofErr w:type="gramStart"/>
      <w:r w:rsidRPr="008B05D7">
        <w:t>studies;</w:t>
      </w:r>
      <w:proofErr w:type="gramEnd"/>
    </w:p>
    <w:p w14:paraId="6B87CE04" w14:textId="77777777" w:rsidR="008B05D7" w:rsidRPr="008B05D7" w:rsidRDefault="008B05D7" w:rsidP="0014607A">
      <w:pPr>
        <w:spacing w:after="60"/>
        <w:ind w:left="567" w:right="584" w:hanging="283"/>
      </w:pPr>
      <w:r w:rsidRPr="008B05D7">
        <w:t>•</w:t>
      </w:r>
      <w:r w:rsidRPr="008B05D7">
        <w:tab/>
        <w:t xml:space="preserve">employment opportunities expected to be generated by the project at each phase of the proposed </w:t>
      </w:r>
      <w:proofErr w:type="gramStart"/>
      <w:r w:rsidRPr="008B05D7">
        <w:t>action;</w:t>
      </w:r>
      <w:proofErr w:type="gramEnd"/>
    </w:p>
    <w:p w14:paraId="53F7629E" w14:textId="77777777" w:rsidR="008B05D7" w:rsidRPr="008B05D7" w:rsidRDefault="008B05D7" w:rsidP="0014607A">
      <w:pPr>
        <w:spacing w:after="60"/>
        <w:ind w:left="567" w:right="584" w:hanging="283"/>
      </w:pPr>
      <w:r w:rsidRPr="008B05D7">
        <w:t>•</w:t>
      </w:r>
      <w:r w:rsidRPr="008B05D7">
        <w:tab/>
        <w:t xml:space="preserve">benefits to the local and wider community </w:t>
      </w:r>
      <w:proofErr w:type="gramStart"/>
      <w:r w:rsidRPr="008B05D7">
        <w:t>as a result of</w:t>
      </w:r>
      <w:proofErr w:type="gramEnd"/>
      <w:r w:rsidRPr="008B05D7">
        <w:t xml:space="preserve"> the proposed action.</w:t>
      </w:r>
    </w:p>
    <w:p w14:paraId="548F2848" w14:textId="77777777" w:rsidR="008B05D7" w:rsidRPr="008B05D7" w:rsidRDefault="008B05D7" w:rsidP="008B05D7">
      <w:pPr>
        <w:ind w:left="284" w:right="584"/>
      </w:pPr>
      <w:r w:rsidRPr="008B05D7">
        <w:t xml:space="preserve">Economic and social impacts should be considered at the local, </w:t>
      </w:r>
      <w:proofErr w:type="gramStart"/>
      <w:r w:rsidRPr="008B05D7">
        <w:t>regional</w:t>
      </w:r>
      <w:proofErr w:type="gramEnd"/>
      <w:r w:rsidRPr="008B05D7">
        <w:t xml:space="preserve"> and national levels. </w:t>
      </w:r>
    </w:p>
    <w:p w14:paraId="130926AE" w14:textId="77777777" w:rsidR="008B05D7" w:rsidRPr="008B05D7" w:rsidRDefault="008B05D7" w:rsidP="00CD51D9">
      <w:pPr>
        <w:numPr>
          <w:ilvl w:val="0"/>
          <w:numId w:val="8"/>
        </w:numPr>
        <w:ind w:left="284" w:right="584" w:hanging="284"/>
        <w:rPr>
          <w:b/>
          <w:bCs/>
        </w:rPr>
      </w:pPr>
      <w:r w:rsidRPr="008B05D7">
        <w:rPr>
          <w:b/>
          <w:bCs/>
        </w:rPr>
        <w:lastRenderedPageBreak/>
        <w:t>ECOLOGICALLY SUSTAINABLE DEVELOPMENT</w:t>
      </w:r>
    </w:p>
    <w:p w14:paraId="611D907D" w14:textId="77777777" w:rsidR="008B05D7" w:rsidRPr="008B05D7" w:rsidRDefault="008B05D7" w:rsidP="008B05D7">
      <w:pPr>
        <w:ind w:left="284" w:right="584"/>
      </w:pPr>
      <w:r w:rsidRPr="008B05D7">
        <w:t>The information must include a description of the proposed action in relation to the principles of ecologically sustainable development, as defined in the EPBC Act:</w:t>
      </w:r>
    </w:p>
    <w:p w14:paraId="463CFCDA" w14:textId="77777777" w:rsidR="008B05D7" w:rsidRPr="008B05D7" w:rsidRDefault="008B05D7" w:rsidP="008B05D7">
      <w:pPr>
        <w:ind w:left="567" w:right="584" w:hanging="283"/>
      </w:pPr>
      <w:r w:rsidRPr="008B05D7">
        <w:t>•</w:t>
      </w:r>
      <w:r w:rsidRPr="008B05D7">
        <w:tab/>
        <w:t xml:space="preserve">the long-term and short-term economic, environmental, social and equitable </w:t>
      </w:r>
      <w:proofErr w:type="gramStart"/>
      <w:r w:rsidRPr="008B05D7">
        <w:t>considerations;</w:t>
      </w:r>
      <w:proofErr w:type="gramEnd"/>
    </w:p>
    <w:p w14:paraId="2CBD1130" w14:textId="77777777" w:rsidR="008B05D7" w:rsidRPr="008B05D7" w:rsidRDefault="008B05D7" w:rsidP="008B05D7">
      <w:pPr>
        <w:ind w:left="567" w:right="584" w:hanging="283"/>
      </w:pPr>
      <w:r w:rsidRPr="008B05D7">
        <w:t>•</w:t>
      </w:r>
      <w:r w:rsidRPr="008B05D7">
        <w:tab/>
        <w:t>the precautionary principle which states that a lack of full scientific certainty should not be used as a reason for postponing measures to prevent environmental degradation where there are threats of serious or irreversible environmental damage</w:t>
      </w:r>
    </w:p>
    <w:p w14:paraId="6C4917AE" w14:textId="77777777" w:rsidR="008B05D7" w:rsidRPr="008B05D7" w:rsidRDefault="008B05D7" w:rsidP="008B05D7">
      <w:pPr>
        <w:ind w:left="567" w:right="584" w:hanging="283"/>
      </w:pPr>
      <w:r w:rsidRPr="008B05D7">
        <w:t>•</w:t>
      </w:r>
      <w:r w:rsidRPr="008B05D7">
        <w:tab/>
        <w:t xml:space="preserve">the principles of inter-generational equity which states that the present generation should ensure that the health, diversity and productivity of the environment is maintained or enhanced for the benefit of future </w:t>
      </w:r>
      <w:proofErr w:type="gramStart"/>
      <w:r w:rsidRPr="008B05D7">
        <w:t>generations;</w:t>
      </w:r>
      <w:proofErr w:type="gramEnd"/>
    </w:p>
    <w:p w14:paraId="4B1E65B9" w14:textId="77777777" w:rsidR="008B05D7" w:rsidRPr="008B05D7" w:rsidRDefault="008B05D7" w:rsidP="008B05D7">
      <w:pPr>
        <w:ind w:left="567" w:right="584" w:hanging="283"/>
      </w:pPr>
      <w:r w:rsidRPr="008B05D7">
        <w:t>•</w:t>
      </w:r>
      <w:r w:rsidRPr="008B05D7">
        <w:tab/>
        <w:t xml:space="preserve">the conservation of biological diversity and ecological integrity should be a fundamental consideration in </w:t>
      </w:r>
      <w:proofErr w:type="gramStart"/>
      <w:r w:rsidRPr="008B05D7">
        <w:t>decision-making;</w:t>
      </w:r>
      <w:proofErr w:type="gramEnd"/>
    </w:p>
    <w:p w14:paraId="68313941" w14:textId="77777777" w:rsidR="008B05D7" w:rsidRPr="008B05D7" w:rsidRDefault="008B05D7" w:rsidP="008B05D7">
      <w:pPr>
        <w:ind w:left="567" w:right="584" w:hanging="283"/>
      </w:pPr>
      <w:r w:rsidRPr="008B05D7">
        <w:t>•</w:t>
      </w:r>
      <w:r w:rsidRPr="008B05D7">
        <w:tab/>
        <w:t>improved valuation, pricing and incentive mechanisms should be promoted.</w:t>
      </w:r>
    </w:p>
    <w:p w14:paraId="436E64A7" w14:textId="77777777" w:rsidR="008B05D7" w:rsidRPr="008B05D7" w:rsidRDefault="008B05D7" w:rsidP="00CD51D9">
      <w:pPr>
        <w:numPr>
          <w:ilvl w:val="0"/>
          <w:numId w:val="8"/>
        </w:numPr>
        <w:ind w:left="284" w:right="584" w:hanging="284"/>
        <w:rPr>
          <w:b/>
          <w:bCs/>
        </w:rPr>
      </w:pPr>
      <w:r w:rsidRPr="008B05D7">
        <w:rPr>
          <w:b/>
          <w:bCs/>
        </w:rPr>
        <w:t>ENVIRONMENTAL RECORD OF PERSON(S) PROPOSING TO TAKE THE ACTION</w:t>
      </w:r>
    </w:p>
    <w:p w14:paraId="7D184609" w14:textId="77777777" w:rsidR="008B05D7" w:rsidRPr="008B05D7" w:rsidRDefault="008B05D7" w:rsidP="008B05D7">
      <w:pPr>
        <w:ind w:left="284" w:right="584"/>
      </w:pPr>
      <w:r w:rsidRPr="008B05D7">
        <w:t>The information provided must include details of any proceedings under a Commonwealth, State or Territory law for the protection of the environment or the conservation and sustainable use of natural resources against:</w:t>
      </w:r>
    </w:p>
    <w:p w14:paraId="2743D2A3" w14:textId="77777777" w:rsidR="008B05D7" w:rsidRPr="008B05D7" w:rsidRDefault="008B05D7" w:rsidP="008B05D7">
      <w:pPr>
        <w:ind w:left="567" w:right="584" w:hanging="283"/>
      </w:pPr>
      <w:r w:rsidRPr="008B05D7">
        <w:t>•</w:t>
      </w:r>
      <w:r w:rsidRPr="008B05D7">
        <w:tab/>
        <w:t>the person proposing to take the action; and</w:t>
      </w:r>
    </w:p>
    <w:p w14:paraId="6FF48B5B" w14:textId="77777777" w:rsidR="008B05D7" w:rsidRPr="008B05D7" w:rsidRDefault="008B05D7" w:rsidP="008B05D7">
      <w:pPr>
        <w:ind w:left="567" w:right="584" w:hanging="283"/>
      </w:pPr>
      <w:r w:rsidRPr="008B05D7">
        <w:t>•</w:t>
      </w:r>
      <w:r w:rsidRPr="008B05D7">
        <w:tab/>
        <w:t>for an action for which a person has applied for a permit, the person making the application.</w:t>
      </w:r>
    </w:p>
    <w:p w14:paraId="13932197" w14:textId="77777777" w:rsidR="008B05D7" w:rsidRPr="008B05D7" w:rsidRDefault="008B05D7" w:rsidP="008B05D7">
      <w:pPr>
        <w:ind w:left="284" w:right="584"/>
      </w:pPr>
      <w:r w:rsidRPr="008B05D7">
        <w:t>If the person proposing to take the action is a corporation, details of the corporation’s environmental policy and planning framework must also be included.</w:t>
      </w:r>
    </w:p>
    <w:p w14:paraId="0E7C5754" w14:textId="77777777" w:rsidR="008B05D7" w:rsidRPr="008B05D7" w:rsidRDefault="008B05D7" w:rsidP="00CD51D9">
      <w:pPr>
        <w:numPr>
          <w:ilvl w:val="0"/>
          <w:numId w:val="8"/>
        </w:numPr>
        <w:ind w:left="284" w:right="584" w:hanging="284"/>
        <w:rPr>
          <w:b/>
          <w:bCs/>
        </w:rPr>
      </w:pPr>
      <w:r w:rsidRPr="008B05D7">
        <w:rPr>
          <w:b/>
          <w:bCs/>
        </w:rPr>
        <w:t>MNES INFORMATION SOURCES PROVIDED IN THE PROPOSAL</w:t>
      </w:r>
    </w:p>
    <w:p w14:paraId="532EF134" w14:textId="77777777" w:rsidR="008B05D7" w:rsidRPr="008B05D7" w:rsidRDefault="008B05D7" w:rsidP="008B05D7">
      <w:pPr>
        <w:ind w:left="284" w:right="584"/>
      </w:pPr>
      <w:r w:rsidRPr="008B05D7">
        <w:t>For information relating to MNES addressed in the Proposal, state:</w:t>
      </w:r>
    </w:p>
    <w:p w14:paraId="4AE840DD" w14:textId="77777777" w:rsidR="008B05D7" w:rsidRPr="008B05D7" w:rsidRDefault="008B05D7" w:rsidP="008B05D7">
      <w:pPr>
        <w:ind w:left="567" w:right="584" w:hanging="283"/>
      </w:pPr>
      <w:r w:rsidRPr="008B05D7">
        <w:t>•</w:t>
      </w:r>
      <w:r w:rsidRPr="008B05D7">
        <w:tab/>
        <w:t xml:space="preserve">the source of the </w:t>
      </w:r>
      <w:proofErr w:type="gramStart"/>
      <w:r w:rsidRPr="008B05D7">
        <w:t>information;</w:t>
      </w:r>
      <w:proofErr w:type="gramEnd"/>
      <w:r w:rsidRPr="008B05D7">
        <w:t xml:space="preserve"> </w:t>
      </w:r>
    </w:p>
    <w:p w14:paraId="4B0D4A7B" w14:textId="77777777" w:rsidR="008B05D7" w:rsidRPr="008B05D7" w:rsidRDefault="008B05D7" w:rsidP="008B05D7">
      <w:pPr>
        <w:ind w:left="567" w:right="584" w:hanging="283"/>
      </w:pPr>
      <w:r w:rsidRPr="008B05D7">
        <w:t>•</w:t>
      </w:r>
      <w:r w:rsidRPr="008B05D7">
        <w:tab/>
        <w:t xml:space="preserve">how recent the information </w:t>
      </w:r>
      <w:proofErr w:type="gramStart"/>
      <w:r w:rsidRPr="008B05D7">
        <w:t>is;</w:t>
      </w:r>
      <w:proofErr w:type="gramEnd"/>
      <w:r w:rsidRPr="008B05D7">
        <w:t xml:space="preserve"> </w:t>
      </w:r>
    </w:p>
    <w:p w14:paraId="57EF359C" w14:textId="77777777" w:rsidR="008B05D7" w:rsidRPr="008B05D7" w:rsidRDefault="008B05D7" w:rsidP="008B05D7">
      <w:pPr>
        <w:ind w:left="567" w:right="584" w:hanging="283"/>
      </w:pPr>
      <w:r w:rsidRPr="008B05D7">
        <w:t>•</w:t>
      </w:r>
      <w:r w:rsidRPr="008B05D7">
        <w:tab/>
        <w:t xml:space="preserve">how the reliability of the information was </w:t>
      </w:r>
      <w:proofErr w:type="gramStart"/>
      <w:r w:rsidRPr="008B05D7">
        <w:t>tested;</w:t>
      </w:r>
      <w:proofErr w:type="gramEnd"/>
      <w:r w:rsidRPr="008B05D7">
        <w:t xml:space="preserve"> </w:t>
      </w:r>
    </w:p>
    <w:p w14:paraId="0EE89537" w14:textId="77777777" w:rsidR="008B05D7" w:rsidRPr="008B05D7" w:rsidRDefault="008B05D7" w:rsidP="008B05D7">
      <w:pPr>
        <w:ind w:left="567" w:right="584" w:hanging="283"/>
      </w:pPr>
      <w:r w:rsidRPr="008B05D7">
        <w:t>•</w:t>
      </w:r>
      <w:r w:rsidRPr="008B05D7">
        <w:tab/>
        <w:t>what uncertainties (if any) are in the information; and</w:t>
      </w:r>
    </w:p>
    <w:p w14:paraId="0BB115E8" w14:textId="77777777" w:rsidR="008B05D7" w:rsidRPr="008B05D7" w:rsidRDefault="008B05D7" w:rsidP="008B05D7">
      <w:pPr>
        <w:ind w:left="567" w:right="584" w:hanging="283"/>
      </w:pPr>
      <w:r w:rsidRPr="008B05D7">
        <w:t>•</w:t>
      </w:r>
      <w:r w:rsidRPr="008B05D7">
        <w:tab/>
        <w:t>what guidelines, plans and/or policies were considered.</w:t>
      </w:r>
    </w:p>
    <w:p w14:paraId="23A21E3B" w14:textId="77777777" w:rsidR="008B05D7" w:rsidRPr="008B05D7" w:rsidRDefault="008B05D7" w:rsidP="008B05D7">
      <w:pPr>
        <w:ind w:left="567" w:right="584"/>
        <w:rPr>
          <w:i/>
          <w:iCs/>
        </w:rPr>
      </w:pPr>
      <w:r w:rsidRPr="008B05D7">
        <w:rPr>
          <w:i/>
          <w:iCs/>
        </w:rPr>
        <w:t>Note: the proponent may choose to integrate Section 13 requirements with Section 4 (Management of Environmental Impacts) and/or Section 10 to align where the information sources are used.</w:t>
      </w:r>
    </w:p>
    <w:p w14:paraId="1D6E72B6" w14:textId="77777777" w:rsidR="008B05D7" w:rsidRPr="008B05D7" w:rsidRDefault="008B05D7" w:rsidP="00CD51D9">
      <w:pPr>
        <w:numPr>
          <w:ilvl w:val="0"/>
          <w:numId w:val="8"/>
        </w:numPr>
        <w:ind w:left="284" w:right="584" w:hanging="284"/>
        <w:rPr>
          <w:b/>
          <w:bCs/>
        </w:rPr>
      </w:pPr>
      <w:r w:rsidRPr="008B05D7">
        <w:rPr>
          <w:b/>
          <w:bCs/>
        </w:rPr>
        <w:t>MNES CONCLUSION</w:t>
      </w:r>
    </w:p>
    <w:p w14:paraId="31336937" w14:textId="77777777" w:rsidR="008B05D7" w:rsidRPr="008B05D7" w:rsidRDefault="008B05D7" w:rsidP="008B05D7">
      <w:pPr>
        <w:ind w:left="284" w:right="584"/>
      </w:pPr>
      <w:r w:rsidRPr="008B05D7">
        <w:t>For MNES matters, provide an overall conclusion as to the environmental acceptability and sustainability of the proposal on each MNES, including:</w:t>
      </w:r>
    </w:p>
    <w:p w14:paraId="1C582632" w14:textId="77777777" w:rsidR="008B05D7" w:rsidRPr="008B05D7" w:rsidRDefault="008B05D7" w:rsidP="008B05D7">
      <w:pPr>
        <w:ind w:left="567" w:right="584" w:hanging="283"/>
      </w:pPr>
      <w:r w:rsidRPr="008B05D7">
        <w:t>•</w:t>
      </w:r>
      <w:r w:rsidRPr="008B05D7">
        <w:tab/>
        <w:t xml:space="preserve">a discussion on the consideration with the requirements of the EPBC Act, including the objects of the EPBC Act, </w:t>
      </w:r>
    </w:p>
    <w:p w14:paraId="7CBDFD04" w14:textId="77777777" w:rsidR="008B05D7" w:rsidRPr="008B05D7" w:rsidRDefault="008B05D7" w:rsidP="008B05D7">
      <w:pPr>
        <w:ind w:left="567" w:right="584" w:hanging="283"/>
      </w:pPr>
      <w:r w:rsidRPr="008B05D7">
        <w:t>•</w:t>
      </w:r>
      <w:r w:rsidRPr="008B05D7">
        <w:tab/>
        <w:t xml:space="preserve">reasons justifying undertaking the proposal in the manner proposed, including the acceptability of the avoidance and mitigation </w:t>
      </w:r>
      <w:proofErr w:type="gramStart"/>
      <w:r w:rsidRPr="008B05D7">
        <w:t>measures;</w:t>
      </w:r>
      <w:proofErr w:type="gramEnd"/>
    </w:p>
    <w:p w14:paraId="1FA06CC7" w14:textId="77777777" w:rsidR="008B05D7" w:rsidRPr="008B05D7" w:rsidRDefault="008B05D7" w:rsidP="008B05D7">
      <w:pPr>
        <w:ind w:left="567" w:right="584" w:hanging="283"/>
      </w:pPr>
      <w:r w:rsidRPr="008B05D7">
        <w:t>•</w:t>
      </w:r>
      <w:r w:rsidRPr="008B05D7">
        <w:tab/>
        <w:t>if relevant, a discussion of residual impacts and any offsets and compensatory measures proposed or required for significant residual impacts on MNES, and the relative degree of compensation and acceptability; and</w:t>
      </w:r>
    </w:p>
    <w:p w14:paraId="6879DE8A" w14:textId="77777777" w:rsidR="008B05D7" w:rsidRPr="008B05D7" w:rsidRDefault="008B05D7" w:rsidP="008B05D7">
      <w:pPr>
        <w:ind w:left="567" w:right="584" w:hanging="283"/>
      </w:pPr>
      <w:r w:rsidRPr="008B05D7">
        <w:t>•</w:t>
      </w:r>
      <w:r w:rsidRPr="008B05D7">
        <w:tab/>
        <w:t xml:space="preserve">discussion of how impacts to the listed </w:t>
      </w:r>
      <w:proofErr w:type="spellStart"/>
      <w:r w:rsidRPr="008B05D7">
        <w:t>Malleefowl</w:t>
      </w:r>
      <w:proofErr w:type="spellEnd"/>
      <w:r w:rsidRPr="008B05D7">
        <w:t xml:space="preserve"> (</w:t>
      </w:r>
      <w:proofErr w:type="spellStart"/>
      <w:r w:rsidRPr="008B05D7">
        <w:t>Leipoa</w:t>
      </w:r>
      <w:proofErr w:type="spellEnd"/>
      <w:r w:rsidRPr="008B05D7">
        <w:t xml:space="preserve"> ocellata), Ooldea Guinea flower (Hibbertia </w:t>
      </w:r>
      <w:proofErr w:type="spellStart"/>
      <w:r w:rsidRPr="008B05D7">
        <w:t>crispula</w:t>
      </w:r>
      <w:proofErr w:type="spellEnd"/>
      <w:r w:rsidRPr="008B05D7">
        <w:t>) and the Sandhill Dunnart (</w:t>
      </w:r>
      <w:proofErr w:type="spellStart"/>
      <w:r w:rsidRPr="008B05D7">
        <w:t>Sminthopsis</w:t>
      </w:r>
      <w:proofErr w:type="spellEnd"/>
      <w:r w:rsidRPr="008B05D7">
        <w:t xml:space="preserve"> </w:t>
      </w:r>
      <w:proofErr w:type="spellStart"/>
      <w:r w:rsidRPr="008B05D7">
        <w:t>psammophila</w:t>
      </w:r>
      <w:proofErr w:type="spellEnd"/>
      <w:r w:rsidRPr="008B05D7">
        <w:t>) are acceptable, when considering all proposed avoidance, mitigation and offset measures, as consistent with the following statutory documents:</w:t>
      </w:r>
    </w:p>
    <w:p w14:paraId="265B4294"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26" w:history="1">
        <w:r w:rsidR="008B05D7" w:rsidRPr="008B05D7">
          <w:rPr>
            <w:rFonts w:eastAsia="Times New Roman"/>
            <w:color w:val="0000FF"/>
            <w:szCs w:val="17"/>
            <w:u w:val="single"/>
            <w:lang w:val="en-US"/>
          </w:rPr>
          <w:t>Survey guidelines for Australia's threatened birds: Guidelines for detecting birds listed as threatened under the EPBC Act (2010)</w:t>
        </w:r>
      </w:hyperlink>
      <w:r w:rsidR="008B05D7" w:rsidRPr="008B05D7">
        <w:rPr>
          <w:rFonts w:eastAsia="Times New Roman"/>
          <w:szCs w:val="17"/>
          <w:lang w:val="en-US"/>
        </w:rPr>
        <w:t xml:space="preserve"> – Department of the Environment, Water, Heritage and the </w:t>
      </w:r>
      <w:proofErr w:type="gramStart"/>
      <w:r w:rsidR="008B05D7" w:rsidRPr="008B05D7">
        <w:rPr>
          <w:rFonts w:eastAsia="Times New Roman"/>
          <w:szCs w:val="17"/>
          <w:lang w:val="en-US"/>
        </w:rPr>
        <w:t>Arts;</w:t>
      </w:r>
      <w:proofErr w:type="gramEnd"/>
    </w:p>
    <w:p w14:paraId="1615F791"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27" w:history="1">
        <w:r w:rsidR="008B05D7" w:rsidRPr="008B05D7">
          <w:rPr>
            <w:rFonts w:eastAsia="Times New Roman"/>
            <w:color w:val="0000FF"/>
            <w:szCs w:val="17"/>
            <w:u w:val="single"/>
            <w:lang w:val="en-US"/>
          </w:rPr>
          <w:t>Survey guidelines for Australia's threatened mammals: Guidelines for detecting mammals listed as threatened under the EPBC Act (2011)</w:t>
        </w:r>
      </w:hyperlink>
      <w:r w:rsidR="008B05D7" w:rsidRPr="008B05D7">
        <w:rPr>
          <w:rFonts w:eastAsia="Times New Roman"/>
          <w:szCs w:val="17"/>
          <w:lang w:val="en-US"/>
        </w:rPr>
        <w:t xml:space="preserve"> – Department of Sustainability, Environment, Water, Population and </w:t>
      </w:r>
      <w:proofErr w:type="gramStart"/>
      <w:r w:rsidR="008B05D7" w:rsidRPr="008B05D7">
        <w:rPr>
          <w:rFonts w:eastAsia="Times New Roman"/>
          <w:szCs w:val="17"/>
          <w:lang w:val="en-US"/>
        </w:rPr>
        <w:t>Communities;</w:t>
      </w:r>
      <w:proofErr w:type="gramEnd"/>
      <w:r w:rsidR="008B05D7" w:rsidRPr="008B05D7">
        <w:rPr>
          <w:rFonts w:eastAsia="Times New Roman"/>
          <w:szCs w:val="17"/>
          <w:lang w:val="en-US"/>
        </w:rPr>
        <w:t xml:space="preserve"> </w:t>
      </w:r>
    </w:p>
    <w:p w14:paraId="63C73A4F"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28" w:history="1">
        <w:r w:rsidR="008B05D7" w:rsidRPr="008B05D7">
          <w:rPr>
            <w:rFonts w:eastAsia="Times New Roman"/>
            <w:color w:val="0000FF"/>
            <w:szCs w:val="17"/>
            <w:u w:val="single"/>
            <w:lang w:val="en-US"/>
          </w:rPr>
          <w:t>Threat abatement plan for predation by feral cats (2015</w:t>
        </w:r>
      </w:hyperlink>
      <w:r w:rsidR="008B05D7" w:rsidRPr="008B05D7">
        <w:rPr>
          <w:rFonts w:eastAsia="Times New Roman"/>
          <w:szCs w:val="17"/>
          <w:lang w:val="en-US"/>
        </w:rPr>
        <w:t xml:space="preserve">) – Department of the </w:t>
      </w:r>
      <w:proofErr w:type="gramStart"/>
      <w:r w:rsidR="008B05D7" w:rsidRPr="008B05D7">
        <w:rPr>
          <w:rFonts w:eastAsia="Times New Roman"/>
          <w:szCs w:val="17"/>
          <w:lang w:val="en-US"/>
        </w:rPr>
        <w:t>Environment;</w:t>
      </w:r>
      <w:proofErr w:type="gramEnd"/>
    </w:p>
    <w:p w14:paraId="6D14D139"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29" w:history="1">
        <w:r w:rsidR="008B05D7" w:rsidRPr="008B05D7">
          <w:rPr>
            <w:rFonts w:eastAsia="Times New Roman"/>
            <w:color w:val="0000FF"/>
            <w:szCs w:val="17"/>
            <w:u w:val="single"/>
            <w:lang w:val="en-US"/>
          </w:rPr>
          <w:t>Threat abatement plan for competition and land degradation by rabbits (2016)</w:t>
        </w:r>
      </w:hyperlink>
      <w:r w:rsidR="008B05D7" w:rsidRPr="008B05D7">
        <w:rPr>
          <w:rFonts w:eastAsia="Times New Roman"/>
          <w:szCs w:val="17"/>
          <w:lang w:val="en-US"/>
        </w:rPr>
        <w:t xml:space="preserve"> – Department of the Environment and </w:t>
      </w:r>
      <w:proofErr w:type="gramStart"/>
      <w:r w:rsidR="008B05D7" w:rsidRPr="008B05D7">
        <w:rPr>
          <w:rFonts w:eastAsia="Times New Roman"/>
          <w:szCs w:val="17"/>
          <w:lang w:val="en-US"/>
        </w:rPr>
        <w:t>Energy;</w:t>
      </w:r>
      <w:proofErr w:type="gramEnd"/>
      <w:r w:rsidR="008B05D7" w:rsidRPr="008B05D7">
        <w:rPr>
          <w:rFonts w:eastAsia="Times New Roman"/>
          <w:szCs w:val="17"/>
          <w:lang w:val="en-US"/>
        </w:rPr>
        <w:t xml:space="preserve"> </w:t>
      </w:r>
    </w:p>
    <w:p w14:paraId="52AB6075"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30" w:history="1">
        <w:r w:rsidR="008B05D7" w:rsidRPr="008B05D7">
          <w:rPr>
            <w:rFonts w:eastAsia="Times New Roman"/>
            <w:color w:val="0000FF"/>
            <w:szCs w:val="17"/>
            <w:u w:val="single"/>
            <w:lang w:val="en-US"/>
          </w:rPr>
          <w:t>Threat abatement plan for predation by European red fox (2008)</w:t>
        </w:r>
      </w:hyperlink>
      <w:r w:rsidR="008B05D7" w:rsidRPr="008B05D7">
        <w:rPr>
          <w:rFonts w:eastAsia="Times New Roman"/>
          <w:szCs w:val="17"/>
          <w:lang w:val="en-US"/>
        </w:rPr>
        <w:t xml:space="preserve"> – Department of the Environment, Water, Heritage and the </w:t>
      </w:r>
      <w:proofErr w:type="gramStart"/>
      <w:r w:rsidR="008B05D7" w:rsidRPr="008B05D7">
        <w:rPr>
          <w:rFonts w:eastAsia="Times New Roman"/>
          <w:szCs w:val="17"/>
          <w:lang w:val="en-US"/>
        </w:rPr>
        <w:t>Arts;</w:t>
      </w:r>
      <w:proofErr w:type="gramEnd"/>
    </w:p>
    <w:p w14:paraId="13A03FF3"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31" w:history="1">
        <w:r w:rsidR="008B05D7" w:rsidRPr="008B05D7">
          <w:rPr>
            <w:rFonts w:eastAsia="Times New Roman"/>
            <w:color w:val="0000FF"/>
            <w:szCs w:val="17"/>
            <w:u w:val="single"/>
            <w:lang w:val="en-US"/>
          </w:rPr>
          <w:t>Threat abatement plan for predation, habitat degradation, competition and disease transmission by feral pigs (Sus scrofa) (2017)</w:t>
        </w:r>
      </w:hyperlink>
      <w:r w:rsidR="008B05D7" w:rsidRPr="008B05D7">
        <w:rPr>
          <w:rFonts w:eastAsia="Times New Roman"/>
          <w:szCs w:val="17"/>
          <w:lang w:val="en-US"/>
        </w:rPr>
        <w:t xml:space="preserve">  – Department of the Environment and </w:t>
      </w:r>
      <w:proofErr w:type="gramStart"/>
      <w:r w:rsidR="008B05D7" w:rsidRPr="008B05D7">
        <w:rPr>
          <w:rFonts w:eastAsia="Times New Roman"/>
          <w:szCs w:val="17"/>
          <w:lang w:val="en-US"/>
        </w:rPr>
        <w:t>Energy;</w:t>
      </w:r>
      <w:proofErr w:type="gramEnd"/>
      <w:r w:rsidR="008B05D7" w:rsidRPr="008B05D7">
        <w:rPr>
          <w:rFonts w:eastAsia="Times New Roman"/>
          <w:szCs w:val="17"/>
          <w:lang w:val="en-US"/>
        </w:rPr>
        <w:t xml:space="preserve"> </w:t>
      </w:r>
    </w:p>
    <w:p w14:paraId="05C1FFC8"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32" w:history="1">
        <w:r w:rsidR="008B05D7" w:rsidRPr="008B05D7">
          <w:rPr>
            <w:rFonts w:eastAsia="Times New Roman"/>
            <w:color w:val="0000FF"/>
            <w:szCs w:val="17"/>
            <w:u w:val="single"/>
            <w:lang w:val="en-US"/>
          </w:rPr>
          <w:t>Threat abatement plan for competition and land degradation by unmanaged goats (2008)</w:t>
        </w:r>
      </w:hyperlink>
      <w:r w:rsidR="008B05D7" w:rsidRPr="008B05D7">
        <w:rPr>
          <w:rFonts w:eastAsia="Times New Roman"/>
          <w:szCs w:val="17"/>
          <w:lang w:val="en-US"/>
        </w:rPr>
        <w:t xml:space="preserve"> – Department of the Environment, Water, Heritage and the </w:t>
      </w:r>
      <w:proofErr w:type="gramStart"/>
      <w:r w:rsidR="008B05D7" w:rsidRPr="008B05D7">
        <w:rPr>
          <w:rFonts w:eastAsia="Times New Roman"/>
          <w:szCs w:val="17"/>
          <w:lang w:val="en-US"/>
        </w:rPr>
        <w:t>Arts;</w:t>
      </w:r>
      <w:proofErr w:type="gramEnd"/>
      <w:r w:rsidR="008B05D7" w:rsidRPr="008B05D7">
        <w:rPr>
          <w:rFonts w:eastAsia="Times New Roman"/>
          <w:szCs w:val="17"/>
          <w:lang w:val="en-US"/>
        </w:rPr>
        <w:t xml:space="preserve"> </w:t>
      </w:r>
    </w:p>
    <w:p w14:paraId="7E7E5F76"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33" w:history="1">
        <w:r w:rsidR="008B05D7" w:rsidRPr="008B05D7">
          <w:rPr>
            <w:rFonts w:eastAsia="Times New Roman"/>
            <w:color w:val="0000FF"/>
            <w:szCs w:val="17"/>
            <w:u w:val="single"/>
            <w:lang w:val="en-US"/>
          </w:rPr>
          <w:t xml:space="preserve">National recovery plan for </w:t>
        </w:r>
        <w:proofErr w:type="spellStart"/>
        <w:r w:rsidR="008B05D7" w:rsidRPr="008B05D7">
          <w:rPr>
            <w:rFonts w:eastAsia="Times New Roman"/>
            <w:color w:val="0000FF"/>
            <w:szCs w:val="17"/>
            <w:u w:val="single"/>
            <w:lang w:val="en-US"/>
          </w:rPr>
          <w:t>Malleefowl</w:t>
        </w:r>
        <w:proofErr w:type="spellEnd"/>
        <w:r w:rsidR="008B05D7" w:rsidRPr="008B05D7">
          <w:rPr>
            <w:rFonts w:eastAsia="Times New Roman"/>
            <w:color w:val="0000FF"/>
            <w:szCs w:val="17"/>
            <w:u w:val="single"/>
            <w:lang w:val="en-US"/>
          </w:rPr>
          <w:t xml:space="preserve"> (</w:t>
        </w:r>
        <w:proofErr w:type="spellStart"/>
        <w:r w:rsidR="008B05D7" w:rsidRPr="008B05D7">
          <w:rPr>
            <w:rFonts w:eastAsia="Times New Roman"/>
            <w:color w:val="0000FF"/>
            <w:szCs w:val="17"/>
            <w:u w:val="single"/>
            <w:lang w:val="en-US"/>
          </w:rPr>
          <w:t>Leipoa</w:t>
        </w:r>
        <w:proofErr w:type="spellEnd"/>
        <w:r w:rsidR="008B05D7" w:rsidRPr="008B05D7">
          <w:rPr>
            <w:rFonts w:eastAsia="Times New Roman"/>
            <w:color w:val="0000FF"/>
            <w:szCs w:val="17"/>
            <w:u w:val="single"/>
            <w:lang w:val="en-US"/>
          </w:rPr>
          <w:t xml:space="preserve"> ocellata) (2007)</w:t>
        </w:r>
      </w:hyperlink>
      <w:r w:rsidR="008B05D7" w:rsidRPr="008B05D7">
        <w:rPr>
          <w:rFonts w:eastAsia="Times New Roman"/>
          <w:szCs w:val="17"/>
          <w:lang w:val="en-US"/>
        </w:rPr>
        <w:t xml:space="preserve"> – Department for Environment and Heritage, South Australia</w:t>
      </w:r>
    </w:p>
    <w:p w14:paraId="512140D4"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34" w:history="1">
        <w:r w:rsidR="008B05D7" w:rsidRPr="008B05D7">
          <w:rPr>
            <w:rFonts w:eastAsia="Times New Roman"/>
            <w:color w:val="0000FF"/>
            <w:szCs w:val="17"/>
            <w:u w:val="single"/>
            <w:lang w:val="en-US"/>
          </w:rPr>
          <w:t xml:space="preserve">Conservation Advice </w:t>
        </w:r>
        <w:proofErr w:type="spellStart"/>
        <w:r w:rsidR="008B05D7" w:rsidRPr="008B05D7">
          <w:rPr>
            <w:rFonts w:eastAsia="Times New Roman"/>
            <w:color w:val="0000FF"/>
            <w:szCs w:val="17"/>
            <w:u w:val="single"/>
            <w:lang w:val="en-US"/>
          </w:rPr>
          <w:t>Sminthopsis</w:t>
        </w:r>
        <w:proofErr w:type="spellEnd"/>
        <w:r w:rsidR="008B05D7" w:rsidRPr="008B05D7">
          <w:rPr>
            <w:rFonts w:eastAsia="Times New Roman"/>
            <w:color w:val="0000FF"/>
            <w:szCs w:val="17"/>
            <w:u w:val="single"/>
            <w:lang w:val="en-US"/>
          </w:rPr>
          <w:t xml:space="preserve"> </w:t>
        </w:r>
        <w:proofErr w:type="spellStart"/>
        <w:r w:rsidR="008B05D7" w:rsidRPr="008B05D7">
          <w:rPr>
            <w:rFonts w:eastAsia="Times New Roman"/>
            <w:color w:val="0000FF"/>
            <w:szCs w:val="17"/>
            <w:u w:val="single"/>
            <w:lang w:val="en-US"/>
          </w:rPr>
          <w:t>psammophila</w:t>
        </w:r>
        <w:proofErr w:type="spellEnd"/>
        <w:r w:rsidR="008B05D7" w:rsidRPr="008B05D7">
          <w:rPr>
            <w:rFonts w:eastAsia="Times New Roman"/>
            <w:color w:val="0000FF"/>
            <w:szCs w:val="17"/>
            <w:u w:val="single"/>
            <w:lang w:val="en-US"/>
          </w:rPr>
          <w:t xml:space="preserve"> sandhill dunnart (2015)</w:t>
        </w:r>
      </w:hyperlink>
      <w:r w:rsidR="008B05D7" w:rsidRPr="008B05D7">
        <w:rPr>
          <w:rFonts w:eastAsia="Times New Roman"/>
          <w:szCs w:val="17"/>
          <w:lang w:val="en-US"/>
        </w:rPr>
        <w:t xml:space="preserve"> – Department of the Environment</w:t>
      </w:r>
    </w:p>
    <w:p w14:paraId="03C0F4BD" w14:textId="77777777" w:rsidR="008B05D7" w:rsidRPr="008B05D7" w:rsidRDefault="00D37E8D" w:rsidP="00CD51D9">
      <w:pPr>
        <w:widowControl w:val="0"/>
        <w:numPr>
          <w:ilvl w:val="1"/>
          <w:numId w:val="13"/>
        </w:numPr>
        <w:autoSpaceDE w:val="0"/>
        <w:autoSpaceDN w:val="0"/>
        <w:ind w:left="993" w:hanging="284"/>
        <w:jc w:val="left"/>
        <w:rPr>
          <w:rFonts w:eastAsia="Times New Roman"/>
          <w:szCs w:val="17"/>
          <w:lang w:val="en-US"/>
        </w:rPr>
      </w:pPr>
      <w:hyperlink r:id="rId35" w:history="1">
        <w:r w:rsidR="008B05D7" w:rsidRPr="008B05D7">
          <w:rPr>
            <w:rFonts w:eastAsia="Times New Roman"/>
            <w:color w:val="0000FF"/>
            <w:szCs w:val="17"/>
            <w:u w:val="single"/>
            <w:lang w:val="en-US"/>
          </w:rPr>
          <w:t xml:space="preserve">Approved Conservation Advice for Hibbertia </w:t>
        </w:r>
        <w:proofErr w:type="spellStart"/>
        <w:r w:rsidR="008B05D7" w:rsidRPr="008B05D7">
          <w:rPr>
            <w:rFonts w:eastAsia="Times New Roman"/>
            <w:color w:val="0000FF"/>
            <w:szCs w:val="17"/>
            <w:u w:val="single"/>
            <w:lang w:val="en-US"/>
          </w:rPr>
          <w:t>crispula</w:t>
        </w:r>
        <w:proofErr w:type="spellEnd"/>
        <w:r w:rsidR="008B05D7" w:rsidRPr="008B05D7">
          <w:rPr>
            <w:rFonts w:eastAsia="Times New Roman"/>
            <w:color w:val="0000FF"/>
            <w:szCs w:val="17"/>
            <w:u w:val="single"/>
            <w:lang w:val="en-US"/>
          </w:rPr>
          <w:t xml:space="preserve"> (Ooldea Guinea-flower) (2008)</w:t>
        </w:r>
      </w:hyperlink>
      <w:r w:rsidR="008B05D7" w:rsidRPr="008B05D7">
        <w:rPr>
          <w:rFonts w:eastAsia="Times New Roman"/>
          <w:szCs w:val="17"/>
          <w:lang w:val="en-US"/>
        </w:rPr>
        <w:t xml:space="preserve"> – Department the Environment, Water, </w:t>
      </w:r>
      <w:proofErr w:type="gramStart"/>
      <w:r w:rsidR="008B05D7" w:rsidRPr="008B05D7">
        <w:rPr>
          <w:rFonts w:eastAsia="Times New Roman"/>
          <w:szCs w:val="17"/>
          <w:lang w:val="en-US"/>
        </w:rPr>
        <w:t>Heritage</w:t>
      </w:r>
      <w:proofErr w:type="gramEnd"/>
      <w:r w:rsidR="008B05D7" w:rsidRPr="008B05D7">
        <w:rPr>
          <w:rFonts w:eastAsia="Times New Roman"/>
          <w:szCs w:val="17"/>
          <w:lang w:val="en-US"/>
        </w:rPr>
        <w:t xml:space="preserve"> and the Arts</w:t>
      </w:r>
    </w:p>
    <w:p w14:paraId="1C79A378" w14:textId="77777777" w:rsidR="008B05D7" w:rsidRPr="008B05D7" w:rsidRDefault="008B05D7" w:rsidP="008B05D7">
      <w:pPr>
        <w:spacing w:after="0"/>
        <w:rPr>
          <w:rFonts w:eastAsia="Times New Roman"/>
          <w:szCs w:val="17"/>
        </w:rPr>
      </w:pPr>
      <w:r w:rsidRPr="008B05D7">
        <w:rPr>
          <w:rFonts w:eastAsia="Times New Roman"/>
          <w:szCs w:val="17"/>
        </w:rPr>
        <w:t>Dated: 23 February 2023</w:t>
      </w:r>
    </w:p>
    <w:p w14:paraId="0180FDE7" w14:textId="77777777" w:rsidR="008B05D7" w:rsidRPr="008B05D7" w:rsidRDefault="008B05D7" w:rsidP="008B05D7">
      <w:pPr>
        <w:spacing w:after="0"/>
        <w:jc w:val="right"/>
        <w:rPr>
          <w:rFonts w:eastAsia="Times New Roman"/>
          <w:smallCaps/>
          <w:szCs w:val="20"/>
        </w:rPr>
      </w:pPr>
      <w:r w:rsidRPr="008B05D7">
        <w:rPr>
          <w:rFonts w:eastAsia="Times New Roman"/>
          <w:smallCaps/>
          <w:szCs w:val="20"/>
        </w:rPr>
        <w:t>Nathan Zeman</w:t>
      </w:r>
    </w:p>
    <w:p w14:paraId="4C992916" w14:textId="77777777" w:rsidR="008B05D7" w:rsidRPr="008B05D7" w:rsidRDefault="008B05D7" w:rsidP="008B05D7">
      <w:pPr>
        <w:spacing w:after="0"/>
        <w:jc w:val="right"/>
        <w:rPr>
          <w:rFonts w:eastAsia="Times New Roman"/>
          <w:szCs w:val="17"/>
        </w:rPr>
      </w:pPr>
      <w:r w:rsidRPr="008B05D7">
        <w:rPr>
          <w:rFonts w:eastAsia="Times New Roman"/>
          <w:szCs w:val="17"/>
        </w:rPr>
        <w:t>Acting Manager, Mining Assessments</w:t>
      </w:r>
    </w:p>
    <w:p w14:paraId="2ACA043E" w14:textId="77777777" w:rsidR="008B05D7" w:rsidRPr="008B05D7" w:rsidRDefault="008B05D7" w:rsidP="008B05D7">
      <w:pPr>
        <w:spacing w:after="0"/>
        <w:jc w:val="right"/>
        <w:rPr>
          <w:rFonts w:eastAsia="Times New Roman"/>
          <w:szCs w:val="17"/>
        </w:rPr>
      </w:pPr>
      <w:r w:rsidRPr="008B05D7">
        <w:rPr>
          <w:rFonts w:eastAsia="Times New Roman"/>
          <w:szCs w:val="17"/>
        </w:rPr>
        <w:t>Mineral Resources Division Department for Energy and Mining</w:t>
      </w:r>
    </w:p>
    <w:p w14:paraId="33FE9130" w14:textId="53E3C654" w:rsidR="008B05D7" w:rsidRDefault="008B05D7" w:rsidP="00124B7E">
      <w:pPr>
        <w:spacing w:after="0"/>
        <w:jc w:val="right"/>
        <w:rPr>
          <w:rFonts w:eastAsia="Times New Roman"/>
          <w:szCs w:val="17"/>
        </w:rPr>
      </w:pPr>
      <w:r w:rsidRPr="008B05D7">
        <w:rPr>
          <w:rFonts w:eastAsia="Times New Roman"/>
          <w:szCs w:val="17"/>
        </w:rPr>
        <w:t>Delegate of the Minister for Energy and Mining</w:t>
      </w:r>
    </w:p>
    <w:p w14:paraId="643C5B21" w14:textId="7A81004A" w:rsidR="00124B7E" w:rsidRDefault="00124B7E" w:rsidP="00124B7E">
      <w:pPr>
        <w:pBdr>
          <w:bottom w:val="single" w:sz="4" w:space="1" w:color="auto"/>
        </w:pBdr>
        <w:spacing w:after="0" w:line="52" w:lineRule="exact"/>
        <w:jc w:val="center"/>
      </w:pPr>
    </w:p>
    <w:p w14:paraId="41F50806" w14:textId="7041B2CE" w:rsidR="00124B7E" w:rsidRDefault="00124B7E" w:rsidP="00124B7E">
      <w:pPr>
        <w:pBdr>
          <w:top w:val="single" w:sz="4" w:space="1" w:color="auto"/>
        </w:pBdr>
        <w:spacing w:before="34" w:after="0" w:line="14" w:lineRule="exact"/>
        <w:jc w:val="center"/>
      </w:pPr>
    </w:p>
    <w:p w14:paraId="65FD6F3A" w14:textId="6ECF5603" w:rsidR="0014607A" w:rsidRDefault="0014607A">
      <w:pPr>
        <w:spacing w:after="0" w:line="240" w:lineRule="auto"/>
        <w:jc w:val="left"/>
        <w:rPr>
          <w:rFonts w:eastAsia="Times New Roman"/>
          <w:szCs w:val="17"/>
          <w:lang w:val="en-US"/>
        </w:rPr>
      </w:pPr>
      <w:r>
        <w:rPr>
          <w:lang w:val="en-US"/>
        </w:rPr>
        <w:br w:type="page"/>
      </w:r>
    </w:p>
    <w:p w14:paraId="46A0FD01" w14:textId="77777777" w:rsidR="00C734A4" w:rsidRPr="00510500" w:rsidRDefault="00C734A4" w:rsidP="00316E1A">
      <w:pPr>
        <w:pStyle w:val="Heading2"/>
      </w:pPr>
      <w:bookmarkStart w:id="51" w:name="_Toc128041061"/>
      <w:r w:rsidRPr="00510500">
        <w:lastRenderedPageBreak/>
        <w:t>Petroleum and Geothermal Energy Act 2000</w:t>
      </w:r>
      <w:bookmarkEnd w:id="51"/>
    </w:p>
    <w:p w14:paraId="2916EFA6" w14:textId="77777777" w:rsidR="00C734A4" w:rsidRDefault="00C734A4" w:rsidP="00C734A4">
      <w:pPr>
        <w:pStyle w:val="GG-Title3"/>
      </w:pPr>
      <w:r w:rsidRPr="005A48BB">
        <w:rPr>
          <w:iCs/>
        </w:rPr>
        <w:t>Application for a Special Facilities Licence</w:t>
      </w:r>
      <w:r>
        <w:t>—SFL 17</w:t>
      </w:r>
    </w:p>
    <w:p w14:paraId="6FF47670" w14:textId="77777777" w:rsidR="00C734A4" w:rsidRPr="00510500" w:rsidRDefault="00C734A4" w:rsidP="00C734A4">
      <w:pPr>
        <w:pStyle w:val="GG-body"/>
      </w:pPr>
      <w:r w:rsidRPr="00F8355D">
        <w:t xml:space="preserve">Pursuant to section 65(6) of the </w:t>
      </w:r>
      <w:r w:rsidRPr="00F8355D">
        <w:rPr>
          <w:i/>
        </w:rPr>
        <w:t>Petroleum and Geothermal Energy Act 2000</w:t>
      </w:r>
      <w:r w:rsidRPr="00F8355D">
        <w:t xml:space="preserve"> (the Act) and Delegation dated 29 June 2018, notice is hereby given that an amended application for Special Facilities Licence (SFL) 17 within the area described below has been received fro</w:t>
      </w:r>
      <w:r>
        <w:t>m:</w:t>
      </w:r>
    </w:p>
    <w:p w14:paraId="10709D4D" w14:textId="77777777" w:rsidR="00C734A4" w:rsidRPr="00F8355D" w:rsidRDefault="00C734A4" w:rsidP="00C734A4">
      <w:pPr>
        <w:pStyle w:val="GG-body"/>
        <w:jc w:val="center"/>
        <w:rPr>
          <w:b/>
          <w:bCs/>
        </w:rPr>
      </w:pPr>
      <w:r w:rsidRPr="00F8355D">
        <w:rPr>
          <w:b/>
          <w:bCs/>
        </w:rPr>
        <w:t>Santos Ventures Pty Ltd</w:t>
      </w:r>
    </w:p>
    <w:p w14:paraId="4B4F5B21" w14:textId="77777777" w:rsidR="00C734A4" w:rsidRPr="00F85AC3" w:rsidRDefault="00C734A4" w:rsidP="00C734A4">
      <w:pPr>
        <w:pStyle w:val="GG-body"/>
      </w:pPr>
      <w:r w:rsidRPr="00F85AC3">
        <w:t>The Special Facilities Licence application will be determined on or after 23 March 2023.</w:t>
      </w:r>
    </w:p>
    <w:p w14:paraId="3E67D7C1" w14:textId="77777777" w:rsidR="00C734A4" w:rsidRPr="00F85AC3" w:rsidRDefault="00C734A4" w:rsidP="00C734A4">
      <w:pPr>
        <w:pStyle w:val="GG-Title3"/>
      </w:pPr>
      <w:r w:rsidRPr="00F85AC3">
        <w:t>Description of Application Area</w:t>
      </w:r>
    </w:p>
    <w:p w14:paraId="30CCEDFE" w14:textId="77777777" w:rsidR="00C734A4" w:rsidRPr="00F85AC3" w:rsidRDefault="00C734A4" w:rsidP="00C734A4">
      <w:pPr>
        <w:pStyle w:val="GG-body"/>
      </w:pPr>
      <w:r w:rsidRPr="00F85AC3">
        <w:t xml:space="preserve">All that part of the State of South Australia, bounded as </w:t>
      </w:r>
      <w:proofErr w:type="gramStart"/>
      <w:r w:rsidRPr="00F85AC3">
        <w:t>follows:-</w:t>
      </w:r>
      <w:proofErr w:type="gramEnd"/>
    </w:p>
    <w:p w14:paraId="40D2EBCF" w14:textId="77777777" w:rsidR="00C734A4" w:rsidRPr="00F85AC3" w:rsidRDefault="00C734A4" w:rsidP="00C734A4">
      <w:pPr>
        <w:pStyle w:val="GG-body"/>
        <w:spacing w:after="0"/>
        <w:ind w:left="142"/>
      </w:pPr>
      <w:r w:rsidRPr="00F85AC3">
        <w:t>422172.981132mE</w:t>
      </w:r>
      <w:r w:rsidRPr="00F85AC3">
        <w:tab/>
        <w:t>6889933.052211mN</w:t>
      </w:r>
    </w:p>
    <w:p w14:paraId="76AD496D" w14:textId="77777777" w:rsidR="00C734A4" w:rsidRPr="00F85AC3" w:rsidRDefault="00C734A4" w:rsidP="00C734A4">
      <w:pPr>
        <w:pStyle w:val="GG-body"/>
        <w:spacing w:after="0"/>
        <w:ind w:left="142"/>
      </w:pPr>
      <w:r w:rsidRPr="00F85AC3">
        <w:t>422208.019169mE</w:t>
      </w:r>
      <w:r w:rsidRPr="00F85AC3">
        <w:tab/>
        <w:t>6889933.280510mN</w:t>
      </w:r>
    </w:p>
    <w:p w14:paraId="70E6C3A5" w14:textId="77777777" w:rsidR="00C734A4" w:rsidRPr="00F85AC3" w:rsidRDefault="00C734A4" w:rsidP="00C734A4">
      <w:pPr>
        <w:pStyle w:val="GG-body"/>
        <w:spacing w:after="0"/>
        <w:ind w:left="142"/>
      </w:pPr>
      <w:r w:rsidRPr="00F85AC3">
        <w:t>422208.702798mE</w:t>
      </w:r>
      <w:r w:rsidRPr="00F85AC3">
        <w:tab/>
        <w:t>6889828.338736mN</w:t>
      </w:r>
    </w:p>
    <w:p w14:paraId="5FEC8441" w14:textId="77777777" w:rsidR="00C734A4" w:rsidRPr="00F85AC3" w:rsidRDefault="00C734A4" w:rsidP="00C734A4">
      <w:pPr>
        <w:pStyle w:val="GG-body"/>
        <w:spacing w:after="0"/>
        <w:ind w:left="142"/>
      </w:pPr>
      <w:r w:rsidRPr="00F85AC3">
        <w:t>422640.634639mE</w:t>
      </w:r>
      <w:r w:rsidRPr="00F85AC3">
        <w:tab/>
        <w:t>6889831.784278mN</w:t>
      </w:r>
    </w:p>
    <w:p w14:paraId="0F9AA06F" w14:textId="77777777" w:rsidR="00C734A4" w:rsidRPr="00F85AC3" w:rsidRDefault="00C734A4" w:rsidP="00C734A4">
      <w:pPr>
        <w:pStyle w:val="GG-body"/>
        <w:spacing w:after="0"/>
        <w:ind w:left="142"/>
      </w:pPr>
      <w:r w:rsidRPr="00F85AC3">
        <w:t>422641.605423mE</w:t>
      </w:r>
      <w:r w:rsidRPr="00F85AC3">
        <w:tab/>
        <w:t>6889681.935693mN</w:t>
      </w:r>
    </w:p>
    <w:p w14:paraId="3A098E9A" w14:textId="77777777" w:rsidR="00C734A4" w:rsidRPr="00F85AC3" w:rsidRDefault="00C734A4" w:rsidP="00C734A4">
      <w:pPr>
        <w:pStyle w:val="GG-body"/>
        <w:spacing w:after="0"/>
        <w:ind w:left="142"/>
      </w:pPr>
      <w:r w:rsidRPr="00F85AC3">
        <w:t>422521.372475mE</w:t>
      </w:r>
      <w:r w:rsidRPr="00F85AC3">
        <w:tab/>
        <w:t>6889681.156150mN</w:t>
      </w:r>
    </w:p>
    <w:p w14:paraId="1BB08057" w14:textId="77777777" w:rsidR="00C734A4" w:rsidRPr="00F85AC3" w:rsidRDefault="00C734A4" w:rsidP="00C734A4">
      <w:pPr>
        <w:pStyle w:val="GG-body"/>
        <w:spacing w:after="0"/>
        <w:ind w:left="142"/>
      </w:pPr>
      <w:r w:rsidRPr="00F85AC3">
        <w:t>422519.632358mE</w:t>
      </w:r>
      <w:r w:rsidRPr="00F85AC3">
        <w:tab/>
        <w:t>6889775.032516mN</w:t>
      </w:r>
    </w:p>
    <w:p w14:paraId="5D384DA4" w14:textId="77777777" w:rsidR="00C734A4" w:rsidRPr="00F85AC3" w:rsidRDefault="00C734A4" w:rsidP="00C734A4">
      <w:pPr>
        <w:pStyle w:val="GG-body"/>
        <w:spacing w:after="0"/>
        <w:ind w:left="142"/>
      </w:pPr>
      <w:r w:rsidRPr="00F85AC3">
        <w:t>422207.911077mE</w:t>
      </w:r>
      <w:r w:rsidRPr="00F85AC3">
        <w:tab/>
        <w:t>6889772.754826mN</w:t>
      </w:r>
    </w:p>
    <w:p w14:paraId="540763B8" w14:textId="77777777" w:rsidR="00C734A4" w:rsidRPr="00F85AC3" w:rsidRDefault="00C734A4" w:rsidP="00C734A4">
      <w:pPr>
        <w:pStyle w:val="GG-body"/>
        <w:spacing w:after="0"/>
        <w:ind w:left="142"/>
      </w:pPr>
      <w:r w:rsidRPr="00F85AC3">
        <w:t>422208.616032mE</w:t>
      </w:r>
      <w:r w:rsidRPr="00F85AC3">
        <w:tab/>
        <w:t>6889664.546191mN</w:t>
      </w:r>
    </w:p>
    <w:p w14:paraId="3A896D33" w14:textId="77777777" w:rsidR="00C734A4" w:rsidRPr="00F85AC3" w:rsidRDefault="00C734A4" w:rsidP="00C734A4">
      <w:pPr>
        <w:pStyle w:val="GG-body"/>
        <w:spacing w:after="0"/>
        <w:ind w:left="142"/>
      </w:pPr>
      <w:r w:rsidRPr="00F85AC3">
        <w:t>422090.535738mE</w:t>
      </w:r>
      <w:r w:rsidRPr="00F85AC3">
        <w:tab/>
        <w:t>6889663.776328mN</w:t>
      </w:r>
    </w:p>
    <w:p w14:paraId="452F11D2" w14:textId="77777777" w:rsidR="00C734A4" w:rsidRPr="00F85AC3" w:rsidRDefault="00C734A4" w:rsidP="00C734A4">
      <w:pPr>
        <w:pStyle w:val="GG-body"/>
        <w:spacing w:after="0"/>
        <w:ind w:left="142"/>
      </w:pPr>
      <w:r w:rsidRPr="00F85AC3">
        <w:t>422088.701111mE</w:t>
      </w:r>
      <w:r w:rsidRPr="00F85AC3">
        <w:tab/>
        <w:t>6889827.681497mN</w:t>
      </w:r>
    </w:p>
    <w:p w14:paraId="39CB8C64" w14:textId="77777777" w:rsidR="00C734A4" w:rsidRPr="00F85AC3" w:rsidRDefault="00C734A4" w:rsidP="00C734A4">
      <w:pPr>
        <w:pStyle w:val="GG-body"/>
        <w:spacing w:after="0"/>
        <w:ind w:left="142"/>
      </w:pPr>
      <w:r w:rsidRPr="00F85AC3">
        <w:t>422173.665069mE</w:t>
      </w:r>
      <w:r w:rsidRPr="00F85AC3">
        <w:tab/>
        <w:t>6889828.110433mN</w:t>
      </w:r>
    </w:p>
    <w:p w14:paraId="50D5AFC5" w14:textId="77777777" w:rsidR="00C734A4" w:rsidRPr="00F85AC3" w:rsidRDefault="00C734A4" w:rsidP="00C734A4">
      <w:pPr>
        <w:pStyle w:val="GG-body"/>
        <w:ind w:left="142"/>
      </w:pPr>
      <w:r w:rsidRPr="00F85AC3">
        <w:t>422172.981132mE</w:t>
      </w:r>
      <w:r w:rsidRPr="00F85AC3">
        <w:tab/>
        <w:t>6889933.052211mN</w:t>
      </w:r>
    </w:p>
    <w:p w14:paraId="30C4F16F" w14:textId="77777777" w:rsidR="00C734A4" w:rsidRPr="00F85AC3" w:rsidRDefault="00C734A4" w:rsidP="00C734A4">
      <w:pPr>
        <w:pStyle w:val="GG-body"/>
      </w:pPr>
      <w:r w:rsidRPr="00F85AC3">
        <w:t>All coordinates MGA2020, Zone 54</w:t>
      </w:r>
    </w:p>
    <w:p w14:paraId="0E6EF323" w14:textId="77777777" w:rsidR="00C734A4" w:rsidRPr="00F85AC3" w:rsidRDefault="00C734A4" w:rsidP="00C734A4">
      <w:pPr>
        <w:pStyle w:val="GG-body"/>
      </w:pPr>
      <w:r w:rsidRPr="00F85AC3">
        <w:t xml:space="preserve">AREA: </w:t>
      </w:r>
      <w:r w:rsidRPr="00F85AC3">
        <w:rPr>
          <w:b/>
        </w:rPr>
        <w:t>0.059</w:t>
      </w:r>
      <w:r w:rsidRPr="00F85AC3">
        <w:t xml:space="preserve"> square kilometres approximately</w:t>
      </w:r>
    </w:p>
    <w:p w14:paraId="517247F3" w14:textId="77777777" w:rsidR="00C734A4" w:rsidRPr="00F85AC3" w:rsidRDefault="00C734A4" w:rsidP="00C734A4">
      <w:pPr>
        <w:pStyle w:val="GG-SDated"/>
      </w:pPr>
      <w:r w:rsidRPr="00F85AC3">
        <w:t>Dated:</w:t>
      </w:r>
      <w:r>
        <w:t xml:space="preserve"> </w:t>
      </w:r>
      <w:r w:rsidRPr="00F85AC3">
        <w:t>20 February 202</w:t>
      </w:r>
      <w:r>
        <w:t>3</w:t>
      </w:r>
    </w:p>
    <w:p w14:paraId="283F24FF" w14:textId="77777777" w:rsidR="00C734A4" w:rsidRPr="00180CC6" w:rsidRDefault="00C734A4" w:rsidP="00C734A4">
      <w:pPr>
        <w:pStyle w:val="GG-SName"/>
      </w:pPr>
      <w:r>
        <w:t>Nick Panagopoulos</w:t>
      </w:r>
    </w:p>
    <w:p w14:paraId="197B1DCF" w14:textId="77777777" w:rsidR="00C734A4" w:rsidRPr="00510500" w:rsidRDefault="00C734A4" w:rsidP="00C734A4">
      <w:pPr>
        <w:pStyle w:val="GG-Signature"/>
      </w:pPr>
      <w:r w:rsidRPr="00510500">
        <w:t>A/Executive Director</w:t>
      </w:r>
    </w:p>
    <w:p w14:paraId="23335981" w14:textId="77777777" w:rsidR="00C734A4" w:rsidRPr="00510500" w:rsidRDefault="00C734A4" w:rsidP="00C734A4">
      <w:pPr>
        <w:pStyle w:val="GG-Signature"/>
      </w:pPr>
      <w:r w:rsidRPr="00510500">
        <w:t>Energy Resources Division</w:t>
      </w:r>
    </w:p>
    <w:p w14:paraId="03FD7266" w14:textId="77777777" w:rsidR="00C734A4" w:rsidRPr="00510500" w:rsidRDefault="00C734A4" w:rsidP="00C734A4">
      <w:pPr>
        <w:pStyle w:val="GG-Signature"/>
      </w:pPr>
      <w:r w:rsidRPr="00510500">
        <w:t>Department for Energy and Mining</w:t>
      </w:r>
    </w:p>
    <w:p w14:paraId="481197E8" w14:textId="5761C125" w:rsidR="00C734A4" w:rsidRDefault="00C734A4" w:rsidP="00C734A4">
      <w:pPr>
        <w:pStyle w:val="GG-Signature"/>
      </w:pPr>
      <w:r w:rsidRPr="00510500">
        <w:t>Delegate of the Minister for Energy and Mining</w:t>
      </w:r>
    </w:p>
    <w:p w14:paraId="5C3B7DEF" w14:textId="715B1D54" w:rsidR="00C734A4" w:rsidRDefault="00C734A4" w:rsidP="00C734A4">
      <w:pPr>
        <w:pStyle w:val="GG-Signature"/>
        <w:pBdr>
          <w:top w:val="single" w:sz="4" w:space="1" w:color="auto"/>
        </w:pBdr>
        <w:spacing w:before="100" w:line="14" w:lineRule="exact"/>
        <w:jc w:val="center"/>
        <w:rPr>
          <w:lang w:val="en-US"/>
        </w:rPr>
      </w:pPr>
    </w:p>
    <w:p w14:paraId="4F8101BF" w14:textId="77777777" w:rsidR="00C734A4" w:rsidRDefault="00C734A4" w:rsidP="00C734A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066ED3B5" w14:textId="77777777" w:rsidR="00124B7E" w:rsidRPr="00510500" w:rsidRDefault="00124B7E" w:rsidP="00124B7E">
      <w:pPr>
        <w:pStyle w:val="GG-Title1"/>
      </w:pPr>
      <w:r w:rsidRPr="00510500">
        <w:t>Petroleum and Geothermal Energy Act 2000</w:t>
      </w:r>
    </w:p>
    <w:p w14:paraId="64BC6E17" w14:textId="77777777" w:rsidR="00124B7E" w:rsidRPr="0009379A" w:rsidRDefault="00124B7E" w:rsidP="00124B7E">
      <w:pPr>
        <w:pStyle w:val="GG-Title3"/>
      </w:pPr>
      <w:r w:rsidRPr="0009379A">
        <w:rPr>
          <w:iCs/>
        </w:rPr>
        <w:t>Application for Grant of Associated Activities Licence</w:t>
      </w:r>
      <w:r w:rsidRPr="0009379A">
        <w:t>—</w:t>
      </w:r>
      <w:r>
        <w:t>AAL 305</w:t>
      </w:r>
    </w:p>
    <w:p w14:paraId="2BD8500F" w14:textId="77777777" w:rsidR="00124B7E" w:rsidRPr="00510500" w:rsidRDefault="00124B7E" w:rsidP="00124B7E">
      <w:pPr>
        <w:pStyle w:val="GG-body"/>
      </w:pPr>
      <w:r w:rsidRPr="008249BD">
        <w:t xml:space="preserve">Pursuant to section 65(6) of the </w:t>
      </w:r>
      <w:r w:rsidRPr="008249BD">
        <w:rPr>
          <w:i/>
        </w:rPr>
        <w:t>Petroleum and Geothermal Energy Act 2000</w:t>
      </w:r>
      <w:r w:rsidRPr="008249BD">
        <w:t xml:space="preserve"> and delegation dated 29 June 2018, notice is hereby given that an application for the grant of an associated activities licence over the area described below has been received from</w:t>
      </w:r>
      <w:r>
        <w:t>:</w:t>
      </w:r>
    </w:p>
    <w:p w14:paraId="248411EA" w14:textId="77777777" w:rsidR="00124B7E" w:rsidRDefault="00124B7E" w:rsidP="00124B7E">
      <w:pPr>
        <w:spacing w:after="0"/>
        <w:jc w:val="center"/>
        <w:rPr>
          <w:b/>
        </w:rPr>
      </w:pPr>
      <w:r>
        <w:rPr>
          <w:b/>
        </w:rPr>
        <w:t>Beach Energy Limited</w:t>
      </w:r>
    </w:p>
    <w:p w14:paraId="79AFF5E7" w14:textId="77777777" w:rsidR="00124B7E" w:rsidRPr="00F8355D" w:rsidRDefault="00124B7E" w:rsidP="00124B7E">
      <w:pPr>
        <w:pStyle w:val="GG-body"/>
        <w:jc w:val="center"/>
        <w:rPr>
          <w:b/>
          <w:bCs/>
        </w:rPr>
      </w:pPr>
      <w:r>
        <w:rPr>
          <w:b/>
        </w:rPr>
        <w:t>Great Artesian Oil and Gas Pty Ltd</w:t>
      </w:r>
    </w:p>
    <w:p w14:paraId="6E798C16" w14:textId="77777777" w:rsidR="00124B7E" w:rsidRPr="00F85AC3" w:rsidRDefault="00124B7E" w:rsidP="00124B7E">
      <w:pPr>
        <w:pStyle w:val="GG-body"/>
      </w:pPr>
      <w:r w:rsidRPr="0009379A">
        <w:t>The application will be determined on or after 23 March 2023</w:t>
      </w:r>
      <w:r w:rsidRPr="00F85AC3">
        <w:t>.</w:t>
      </w:r>
    </w:p>
    <w:p w14:paraId="48001ADB" w14:textId="77777777" w:rsidR="00124B7E" w:rsidRPr="00F85AC3" w:rsidRDefault="00124B7E" w:rsidP="00124B7E">
      <w:pPr>
        <w:pStyle w:val="GG-Title3"/>
      </w:pPr>
      <w:r w:rsidRPr="00F85AC3">
        <w:t>Description of Application Area</w:t>
      </w:r>
    </w:p>
    <w:p w14:paraId="47132EEE" w14:textId="77777777" w:rsidR="00124B7E" w:rsidRPr="00F85AC3" w:rsidRDefault="00124B7E" w:rsidP="00124B7E">
      <w:pPr>
        <w:pStyle w:val="GG-body"/>
      </w:pPr>
      <w:r w:rsidRPr="00F85AC3">
        <w:t xml:space="preserve">All that part of the State of South Australia, bounded as </w:t>
      </w:r>
      <w:proofErr w:type="gramStart"/>
      <w:r w:rsidRPr="00F85AC3">
        <w:t>follows:-</w:t>
      </w:r>
      <w:proofErr w:type="gramEnd"/>
    </w:p>
    <w:p w14:paraId="45FC4577" w14:textId="77777777" w:rsidR="00124B7E" w:rsidRPr="0009379A" w:rsidRDefault="00124B7E" w:rsidP="00124B7E">
      <w:pPr>
        <w:pStyle w:val="GG-body"/>
        <w:ind w:left="142"/>
      </w:pPr>
      <w:r w:rsidRPr="0009379A">
        <w:t>All coordinates MGA2020, Zone 54</w:t>
      </w:r>
    </w:p>
    <w:p w14:paraId="7A01BA5F" w14:textId="77777777" w:rsidR="00124B7E" w:rsidRPr="0009379A" w:rsidRDefault="00124B7E" w:rsidP="00124B7E">
      <w:pPr>
        <w:pStyle w:val="GG-body"/>
        <w:tabs>
          <w:tab w:val="left" w:pos="1418"/>
        </w:tabs>
        <w:spacing w:after="0"/>
        <w:ind w:left="142"/>
      </w:pPr>
      <w:r w:rsidRPr="0009379A">
        <w:t>348228.70mE</w:t>
      </w:r>
      <w:r w:rsidRPr="0009379A">
        <w:tab/>
        <w:t>6945785.15mN</w:t>
      </w:r>
    </w:p>
    <w:p w14:paraId="2F57CE0B" w14:textId="77777777" w:rsidR="00124B7E" w:rsidRPr="0009379A" w:rsidRDefault="00124B7E" w:rsidP="00124B7E">
      <w:pPr>
        <w:pStyle w:val="GG-body"/>
        <w:tabs>
          <w:tab w:val="left" w:pos="1418"/>
        </w:tabs>
        <w:spacing w:after="0"/>
        <w:ind w:left="142"/>
      </w:pPr>
      <w:r w:rsidRPr="0009379A">
        <w:t>348680.10mE</w:t>
      </w:r>
      <w:r w:rsidRPr="0009379A">
        <w:tab/>
        <w:t>6945790.76mN</w:t>
      </w:r>
    </w:p>
    <w:p w14:paraId="56883577" w14:textId="77777777" w:rsidR="00124B7E" w:rsidRPr="0009379A" w:rsidRDefault="00124B7E" w:rsidP="00124B7E">
      <w:pPr>
        <w:pStyle w:val="GG-body"/>
        <w:tabs>
          <w:tab w:val="left" w:pos="1418"/>
        </w:tabs>
        <w:spacing w:after="0"/>
        <w:ind w:left="142"/>
      </w:pPr>
      <w:r w:rsidRPr="0009379A">
        <w:t>348683.80mE</w:t>
      </w:r>
      <w:r w:rsidRPr="0009379A">
        <w:tab/>
        <w:t>6945492.54mN</w:t>
      </w:r>
    </w:p>
    <w:p w14:paraId="4277FC48" w14:textId="77777777" w:rsidR="00124B7E" w:rsidRPr="0009379A" w:rsidRDefault="00124B7E" w:rsidP="00124B7E">
      <w:pPr>
        <w:pStyle w:val="GG-body"/>
        <w:tabs>
          <w:tab w:val="left" w:pos="1418"/>
        </w:tabs>
        <w:spacing w:after="0"/>
        <w:ind w:left="142"/>
      </w:pPr>
      <w:r w:rsidRPr="0009379A">
        <w:t>348629.66mE</w:t>
      </w:r>
      <w:r w:rsidRPr="0009379A">
        <w:tab/>
        <w:t>6945491.86mN</w:t>
      </w:r>
    </w:p>
    <w:p w14:paraId="10163F22" w14:textId="77777777" w:rsidR="00124B7E" w:rsidRPr="0009379A" w:rsidRDefault="00124B7E" w:rsidP="00124B7E">
      <w:pPr>
        <w:pStyle w:val="GG-body"/>
        <w:tabs>
          <w:tab w:val="left" w:pos="1418"/>
        </w:tabs>
        <w:spacing w:after="0"/>
        <w:ind w:left="142"/>
      </w:pPr>
      <w:r w:rsidRPr="0009379A">
        <w:t>348631.18mE</w:t>
      </w:r>
      <w:r w:rsidRPr="0009379A">
        <w:tab/>
        <w:t>6945368.76mN</w:t>
      </w:r>
    </w:p>
    <w:p w14:paraId="4080C12F" w14:textId="77777777" w:rsidR="00124B7E" w:rsidRPr="0009379A" w:rsidRDefault="00124B7E" w:rsidP="00124B7E">
      <w:pPr>
        <w:pStyle w:val="GG-body"/>
        <w:tabs>
          <w:tab w:val="left" w:pos="1418"/>
        </w:tabs>
        <w:spacing w:after="0"/>
        <w:ind w:left="142"/>
      </w:pPr>
      <w:r w:rsidRPr="0009379A">
        <w:t>348357.02mE</w:t>
      </w:r>
      <w:r w:rsidRPr="0009379A">
        <w:tab/>
        <w:t>6945365.36mN</w:t>
      </w:r>
    </w:p>
    <w:p w14:paraId="26800D01" w14:textId="77777777" w:rsidR="00124B7E" w:rsidRPr="0009379A" w:rsidRDefault="00124B7E" w:rsidP="00124B7E">
      <w:pPr>
        <w:pStyle w:val="GG-body"/>
        <w:tabs>
          <w:tab w:val="left" w:pos="1418"/>
        </w:tabs>
        <w:spacing w:after="0"/>
        <w:ind w:left="142"/>
      </w:pPr>
      <w:r w:rsidRPr="0009379A">
        <w:t>348357.04mE</w:t>
      </w:r>
      <w:r w:rsidRPr="0009379A">
        <w:tab/>
        <w:t>6945363.93mN</w:t>
      </w:r>
    </w:p>
    <w:p w14:paraId="197FAC8B" w14:textId="77777777" w:rsidR="00124B7E" w:rsidRPr="0009379A" w:rsidRDefault="00124B7E" w:rsidP="00124B7E">
      <w:pPr>
        <w:pStyle w:val="GG-body"/>
        <w:tabs>
          <w:tab w:val="left" w:pos="1418"/>
        </w:tabs>
        <w:spacing w:after="0"/>
        <w:ind w:left="142"/>
      </w:pPr>
      <w:r w:rsidRPr="0009379A">
        <w:t>348233.97mE</w:t>
      </w:r>
      <w:r w:rsidRPr="0009379A">
        <w:tab/>
        <w:t>6945360.97mN</w:t>
      </w:r>
    </w:p>
    <w:p w14:paraId="520B076B" w14:textId="77777777" w:rsidR="00124B7E" w:rsidRPr="0009379A" w:rsidRDefault="00124B7E" w:rsidP="00124B7E">
      <w:pPr>
        <w:pStyle w:val="GG-body"/>
        <w:tabs>
          <w:tab w:val="left" w:pos="1418"/>
        </w:tabs>
        <w:ind w:left="142"/>
      </w:pPr>
      <w:r w:rsidRPr="0009379A">
        <w:t>348228.70mE</w:t>
      </w:r>
      <w:r w:rsidRPr="0009379A">
        <w:tab/>
        <w:t>6945785.15mN</w:t>
      </w:r>
    </w:p>
    <w:p w14:paraId="0C28732F" w14:textId="77777777" w:rsidR="00124B7E" w:rsidRPr="00F85AC3" w:rsidRDefault="00124B7E" w:rsidP="00124B7E">
      <w:pPr>
        <w:pStyle w:val="GG-body"/>
      </w:pPr>
      <w:r w:rsidRPr="00F85AC3">
        <w:t xml:space="preserve">AREA: </w:t>
      </w:r>
      <w:r w:rsidRPr="00F85AC3">
        <w:rPr>
          <w:b/>
        </w:rPr>
        <w:t>0.</w:t>
      </w:r>
      <w:r>
        <w:rPr>
          <w:b/>
        </w:rPr>
        <w:t>184</w:t>
      </w:r>
      <w:r w:rsidRPr="00F85AC3">
        <w:t xml:space="preserve"> square kilometres approximately</w:t>
      </w:r>
    </w:p>
    <w:p w14:paraId="06D7875A" w14:textId="77777777" w:rsidR="00124B7E" w:rsidRPr="00F85AC3" w:rsidRDefault="00124B7E" w:rsidP="00124B7E">
      <w:pPr>
        <w:pStyle w:val="GG-SDated"/>
      </w:pPr>
      <w:r w:rsidRPr="00F85AC3">
        <w:t>Dated:</w:t>
      </w:r>
      <w:r>
        <w:t xml:space="preserve"> </w:t>
      </w:r>
      <w:r w:rsidRPr="00F85AC3">
        <w:t>2</w:t>
      </w:r>
      <w:r>
        <w:t>1</w:t>
      </w:r>
      <w:r w:rsidRPr="00F85AC3">
        <w:t xml:space="preserve"> February 202</w:t>
      </w:r>
      <w:r>
        <w:t>3</w:t>
      </w:r>
    </w:p>
    <w:p w14:paraId="157040CB" w14:textId="77777777" w:rsidR="00124B7E" w:rsidRPr="00180CC6" w:rsidRDefault="00124B7E" w:rsidP="00124B7E">
      <w:pPr>
        <w:pStyle w:val="GG-SName"/>
      </w:pPr>
      <w:r>
        <w:t>Nick Panagopoulos</w:t>
      </w:r>
    </w:p>
    <w:p w14:paraId="0E726EF6" w14:textId="77777777" w:rsidR="00124B7E" w:rsidRPr="00510500" w:rsidRDefault="00124B7E" w:rsidP="00124B7E">
      <w:pPr>
        <w:pStyle w:val="GG-Signature"/>
      </w:pPr>
      <w:r w:rsidRPr="00510500">
        <w:t>A/Executive Director</w:t>
      </w:r>
    </w:p>
    <w:p w14:paraId="57178438" w14:textId="77777777" w:rsidR="00124B7E" w:rsidRPr="00510500" w:rsidRDefault="00124B7E" w:rsidP="00124B7E">
      <w:pPr>
        <w:pStyle w:val="GG-Signature"/>
      </w:pPr>
      <w:r w:rsidRPr="00510500">
        <w:t>Energy Resources Division</w:t>
      </w:r>
    </w:p>
    <w:p w14:paraId="3C3842AB" w14:textId="77777777" w:rsidR="00124B7E" w:rsidRPr="00510500" w:rsidRDefault="00124B7E" w:rsidP="00124B7E">
      <w:pPr>
        <w:pStyle w:val="GG-Signature"/>
      </w:pPr>
      <w:r w:rsidRPr="00510500">
        <w:t>Department for Energy and Mining</w:t>
      </w:r>
    </w:p>
    <w:p w14:paraId="55626A4B" w14:textId="77777777" w:rsidR="00124B7E" w:rsidRDefault="00124B7E" w:rsidP="00124B7E">
      <w:pPr>
        <w:pStyle w:val="GG-Signature"/>
      </w:pPr>
      <w:r w:rsidRPr="00510500">
        <w:t>Delegate of the Minister for Energy and Mining</w:t>
      </w:r>
    </w:p>
    <w:p w14:paraId="3B94A6B9" w14:textId="77777777" w:rsidR="00124B7E" w:rsidRDefault="00124B7E" w:rsidP="00124B7E">
      <w:pPr>
        <w:pBdr>
          <w:top w:val="single" w:sz="4" w:space="1" w:color="auto"/>
        </w:pBdr>
        <w:spacing w:before="100" w:after="0" w:line="14" w:lineRule="exact"/>
        <w:jc w:val="center"/>
        <w:rPr>
          <w:rFonts w:eastAsia="Times New Roman"/>
          <w:szCs w:val="17"/>
        </w:rPr>
      </w:pPr>
    </w:p>
    <w:p w14:paraId="6D67DA6F" w14:textId="77777777" w:rsidR="0014607A" w:rsidRDefault="0014607A" w:rsidP="0014607A">
      <w:pPr>
        <w:pStyle w:val="GG-Title1"/>
        <w:spacing w:after="0"/>
        <w:jc w:val="left"/>
      </w:pPr>
    </w:p>
    <w:p w14:paraId="2658DE25" w14:textId="2966F23D" w:rsidR="00124B7E" w:rsidRPr="00510500" w:rsidRDefault="00124B7E" w:rsidP="00124B7E">
      <w:pPr>
        <w:pStyle w:val="GG-Title1"/>
      </w:pPr>
      <w:r w:rsidRPr="00510500">
        <w:t>Petroleum and Geothermal Energy Act 2000</w:t>
      </w:r>
    </w:p>
    <w:p w14:paraId="3A4EFDCB" w14:textId="77777777" w:rsidR="00124B7E" w:rsidRPr="0009379A" w:rsidRDefault="00124B7E" w:rsidP="00124B7E">
      <w:pPr>
        <w:pStyle w:val="GG-Title3"/>
      </w:pPr>
      <w:r w:rsidRPr="0009379A">
        <w:rPr>
          <w:iCs/>
        </w:rPr>
        <w:t>Application for Grant of Associated Activities Licence</w:t>
      </w:r>
      <w:r w:rsidRPr="0009379A">
        <w:t>—</w:t>
      </w:r>
      <w:r>
        <w:t>AAL 306</w:t>
      </w:r>
    </w:p>
    <w:p w14:paraId="036B321C" w14:textId="77777777" w:rsidR="00124B7E" w:rsidRPr="00510500" w:rsidRDefault="00124B7E" w:rsidP="00124B7E">
      <w:pPr>
        <w:pStyle w:val="GG-body"/>
      </w:pPr>
      <w:r w:rsidRPr="001C5719">
        <w:t xml:space="preserve">Pursuant to section 65(6) of the </w:t>
      </w:r>
      <w:r w:rsidRPr="001C5719">
        <w:rPr>
          <w:i/>
        </w:rPr>
        <w:t>Petroleum and Geothermal Energy Act 2000</w:t>
      </w:r>
      <w:r w:rsidRPr="001C5719">
        <w:t xml:space="preserve"> and delegation dated 29 June 2018, notice is hereby given that an application for the grant of an associated activities licence over the area described below has been received from</w:t>
      </w:r>
      <w:r>
        <w:t>:</w:t>
      </w:r>
    </w:p>
    <w:p w14:paraId="426E1C16" w14:textId="77777777" w:rsidR="00124B7E" w:rsidRPr="001C5719" w:rsidRDefault="00124B7E" w:rsidP="00124B7E">
      <w:pPr>
        <w:pStyle w:val="GG-body"/>
        <w:spacing w:after="0"/>
        <w:jc w:val="center"/>
        <w:rPr>
          <w:b/>
        </w:rPr>
      </w:pPr>
      <w:r w:rsidRPr="001C5719">
        <w:rPr>
          <w:b/>
        </w:rPr>
        <w:t>Impress (Cooper Basin) Pty Ltd</w:t>
      </w:r>
    </w:p>
    <w:p w14:paraId="15384F83" w14:textId="77777777" w:rsidR="00124B7E" w:rsidRPr="00F8355D" w:rsidRDefault="00124B7E" w:rsidP="00124B7E">
      <w:pPr>
        <w:pStyle w:val="GG-body"/>
        <w:jc w:val="center"/>
        <w:rPr>
          <w:b/>
          <w:bCs/>
        </w:rPr>
      </w:pPr>
      <w:r w:rsidRPr="001C5719">
        <w:rPr>
          <w:rFonts w:eastAsia="Calibri"/>
          <w:b/>
          <w:szCs w:val="22"/>
        </w:rPr>
        <w:t>Springfield Oil &amp; Gas Pty Ltd</w:t>
      </w:r>
    </w:p>
    <w:p w14:paraId="2C4F0E10" w14:textId="3FD53FCD" w:rsidR="0014607A" w:rsidRDefault="00124B7E" w:rsidP="00124B7E">
      <w:pPr>
        <w:pStyle w:val="GG-body"/>
      </w:pPr>
      <w:r w:rsidRPr="0009379A">
        <w:t>The application will be determined on or after 23 March 2023</w:t>
      </w:r>
      <w:r w:rsidRPr="00F85AC3">
        <w:t>.</w:t>
      </w:r>
    </w:p>
    <w:p w14:paraId="72FD5FF4" w14:textId="77777777" w:rsidR="0014607A" w:rsidRDefault="0014607A">
      <w:pPr>
        <w:spacing w:after="0" w:line="240" w:lineRule="auto"/>
        <w:jc w:val="left"/>
        <w:rPr>
          <w:rFonts w:eastAsia="Times New Roman"/>
          <w:szCs w:val="17"/>
        </w:rPr>
      </w:pPr>
      <w:r>
        <w:br w:type="page"/>
      </w:r>
    </w:p>
    <w:p w14:paraId="6FDB3B80" w14:textId="77777777" w:rsidR="00124B7E" w:rsidRPr="00F85AC3" w:rsidRDefault="00124B7E" w:rsidP="00124B7E">
      <w:pPr>
        <w:pStyle w:val="GG-Title3"/>
      </w:pPr>
      <w:r w:rsidRPr="00F85AC3">
        <w:lastRenderedPageBreak/>
        <w:t>Description of Application Area</w:t>
      </w:r>
    </w:p>
    <w:p w14:paraId="48868679" w14:textId="77777777" w:rsidR="00124B7E" w:rsidRPr="00F85AC3" w:rsidRDefault="00124B7E" w:rsidP="00124B7E">
      <w:pPr>
        <w:pStyle w:val="GG-body"/>
      </w:pPr>
      <w:r w:rsidRPr="00F85AC3">
        <w:t xml:space="preserve">All that part of the State of South Australia, bounded as </w:t>
      </w:r>
      <w:proofErr w:type="gramStart"/>
      <w:r w:rsidRPr="00F85AC3">
        <w:t>follows:-</w:t>
      </w:r>
      <w:proofErr w:type="gramEnd"/>
    </w:p>
    <w:p w14:paraId="6BE1BC3A" w14:textId="77777777" w:rsidR="00124B7E" w:rsidRPr="001C5719" w:rsidRDefault="00124B7E" w:rsidP="00124B7E">
      <w:pPr>
        <w:pStyle w:val="GG-body"/>
        <w:tabs>
          <w:tab w:val="left" w:pos="1418"/>
        </w:tabs>
        <w:ind w:left="142"/>
      </w:pPr>
      <w:r w:rsidRPr="001C5719">
        <w:t>All coordinates MGA2020, Zone 54</w:t>
      </w:r>
    </w:p>
    <w:p w14:paraId="4DFEE8F7" w14:textId="77777777" w:rsidR="00124B7E" w:rsidRPr="001C5719" w:rsidRDefault="00124B7E" w:rsidP="00124B7E">
      <w:pPr>
        <w:pStyle w:val="GG-body"/>
        <w:tabs>
          <w:tab w:val="left" w:pos="1418"/>
        </w:tabs>
        <w:spacing w:after="0"/>
        <w:ind w:left="142"/>
      </w:pPr>
      <w:r w:rsidRPr="001C5719">
        <w:t>353981.16mE</w:t>
      </w:r>
      <w:r w:rsidRPr="001C5719">
        <w:tab/>
        <w:t>6948502.29mN</w:t>
      </w:r>
    </w:p>
    <w:p w14:paraId="473C3B26" w14:textId="77777777" w:rsidR="00124B7E" w:rsidRPr="001C5719" w:rsidRDefault="00124B7E" w:rsidP="00124B7E">
      <w:pPr>
        <w:pStyle w:val="GG-body"/>
        <w:tabs>
          <w:tab w:val="left" w:pos="1418"/>
        </w:tabs>
        <w:spacing w:after="0"/>
        <w:ind w:left="142"/>
      </w:pPr>
      <w:r w:rsidRPr="001C5719">
        <w:t>353975.16mE</w:t>
      </w:r>
      <w:r w:rsidRPr="001C5719">
        <w:tab/>
        <w:t>6949004.22mN</w:t>
      </w:r>
    </w:p>
    <w:p w14:paraId="6CB5FE76" w14:textId="77777777" w:rsidR="00124B7E" w:rsidRPr="001C5719" w:rsidRDefault="00124B7E" w:rsidP="00124B7E">
      <w:pPr>
        <w:pStyle w:val="GG-body"/>
        <w:tabs>
          <w:tab w:val="left" w:pos="1418"/>
        </w:tabs>
        <w:spacing w:after="0"/>
        <w:ind w:left="142"/>
      </w:pPr>
      <w:r w:rsidRPr="001C5719">
        <w:t>354269.79mE</w:t>
      </w:r>
      <w:r w:rsidRPr="001C5719">
        <w:tab/>
        <w:t>6949007.74mN</w:t>
      </w:r>
    </w:p>
    <w:p w14:paraId="1CEFF705" w14:textId="77777777" w:rsidR="00124B7E" w:rsidRPr="001C5719" w:rsidRDefault="00124B7E" w:rsidP="00124B7E">
      <w:pPr>
        <w:pStyle w:val="GG-body"/>
        <w:tabs>
          <w:tab w:val="left" w:pos="1418"/>
        </w:tabs>
        <w:spacing w:after="0"/>
        <w:ind w:left="142"/>
      </w:pPr>
      <w:r w:rsidRPr="001C5719">
        <w:t>354275.79mE</w:t>
      </w:r>
      <w:r w:rsidRPr="001C5719">
        <w:tab/>
        <w:t>6948505.81mN</w:t>
      </w:r>
    </w:p>
    <w:p w14:paraId="3CE441ED" w14:textId="77777777" w:rsidR="00124B7E" w:rsidRPr="0009379A" w:rsidRDefault="00124B7E" w:rsidP="00124B7E">
      <w:pPr>
        <w:pStyle w:val="GG-body"/>
        <w:tabs>
          <w:tab w:val="left" w:pos="1418"/>
        </w:tabs>
        <w:ind w:left="142"/>
      </w:pPr>
      <w:r w:rsidRPr="001C5719">
        <w:t>353981.16mE</w:t>
      </w:r>
      <w:r w:rsidRPr="001C5719">
        <w:tab/>
        <w:t>6948502.29mN</w:t>
      </w:r>
    </w:p>
    <w:p w14:paraId="1BC1E309" w14:textId="77777777" w:rsidR="00124B7E" w:rsidRPr="00F85AC3" w:rsidRDefault="00124B7E" w:rsidP="00124B7E">
      <w:pPr>
        <w:pStyle w:val="GG-body"/>
      </w:pPr>
      <w:r w:rsidRPr="00F85AC3">
        <w:t xml:space="preserve">AREA: </w:t>
      </w:r>
      <w:r w:rsidRPr="00F85AC3">
        <w:rPr>
          <w:b/>
        </w:rPr>
        <w:t>0.</w:t>
      </w:r>
      <w:r>
        <w:rPr>
          <w:b/>
        </w:rPr>
        <w:t>148</w:t>
      </w:r>
      <w:r w:rsidRPr="00F85AC3">
        <w:t xml:space="preserve"> square kilometres approximately</w:t>
      </w:r>
    </w:p>
    <w:p w14:paraId="782FA41C" w14:textId="77777777" w:rsidR="00124B7E" w:rsidRPr="00F85AC3" w:rsidRDefault="00124B7E" w:rsidP="00124B7E">
      <w:pPr>
        <w:pStyle w:val="GG-SDated"/>
      </w:pPr>
      <w:r w:rsidRPr="00F85AC3">
        <w:t>Dated:</w:t>
      </w:r>
      <w:r>
        <w:t xml:space="preserve"> </w:t>
      </w:r>
      <w:r w:rsidRPr="00F85AC3">
        <w:t>2</w:t>
      </w:r>
      <w:r>
        <w:t>1</w:t>
      </w:r>
      <w:r w:rsidRPr="00F85AC3">
        <w:t xml:space="preserve"> February 202</w:t>
      </w:r>
      <w:r>
        <w:t>3</w:t>
      </w:r>
    </w:p>
    <w:p w14:paraId="56B7D030" w14:textId="77777777" w:rsidR="00124B7E" w:rsidRPr="00180CC6" w:rsidRDefault="00124B7E" w:rsidP="00124B7E">
      <w:pPr>
        <w:pStyle w:val="GG-SName"/>
      </w:pPr>
      <w:r>
        <w:t>Nick Panagopoulos</w:t>
      </w:r>
    </w:p>
    <w:p w14:paraId="64BAB1C1" w14:textId="77777777" w:rsidR="00124B7E" w:rsidRPr="00510500" w:rsidRDefault="00124B7E" w:rsidP="00124B7E">
      <w:pPr>
        <w:pStyle w:val="GG-Signature"/>
      </w:pPr>
      <w:r w:rsidRPr="00510500">
        <w:t>A/Executive Director</w:t>
      </w:r>
    </w:p>
    <w:p w14:paraId="69421DAA" w14:textId="77777777" w:rsidR="00124B7E" w:rsidRPr="00510500" w:rsidRDefault="00124B7E" w:rsidP="00124B7E">
      <w:pPr>
        <w:pStyle w:val="GG-Signature"/>
      </w:pPr>
      <w:r w:rsidRPr="00510500">
        <w:t>Energy Resources Division</w:t>
      </w:r>
    </w:p>
    <w:p w14:paraId="2878F9D2" w14:textId="77777777" w:rsidR="00124B7E" w:rsidRPr="00510500" w:rsidRDefault="00124B7E" w:rsidP="00124B7E">
      <w:pPr>
        <w:pStyle w:val="GG-Signature"/>
      </w:pPr>
      <w:r w:rsidRPr="00510500">
        <w:t>Department for Energy and Mining</w:t>
      </w:r>
    </w:p>
    <w:p w14:paraId="4414B8D1" w14:textId="77777777" w:rsidR="00124B7E" w:rsidRDefault="00124B7E" w:rsidP="00124B7E">
      <w:pPr>
        <w:pStyle w:val="GG-Signature"/>
      </w:pPr>
      <w:r w:rsidRPr="00510500">
        <w:t>Delegate of the Minister for Energy and Mining</w:t>
      </w:r>
    </w:p>
    <w:p w14:paraId="6A03075C" w14:textId="77777777" w:rsidR="00124B7E" w:rsidRDefault="00124B7E" w:rsidP="00124B7E">
      <w:pPr>
        <w:pBdr>
          <w:top w:val="single" w:sz="4" w:space="1" w:color="auto"/>
        </w:pBdr>
        <w:spacing w:before="100" w:after="0" w:line="14" w:lineRule="exact"/>
        <w:jc w:val="center"/>
        <w:rPr>
          <w:rFonts w:eastAsia="Times New Roman"/>
          <w:szCs w:val="17"/>
        </w:rPr>
      </w:pPr>
    </w:p>
    <w:p w14:paraId="6E92A0EC" w14:textId="232CDB53" w:rsidR="00C734A4" w:rsidRDefault="00C734A4">
      <w:pPr>
        <w:spacing w:after="0" w:line="240" w:lineRule="auto"/>
        <w:jc w:val="left"/>
        <w:rPr>
          <w:rFonts w:eastAsia="Times New Roman"/>
          <w:szCs w:val="17"/>
          <w:lang w:val="en-US"/>
        </w:rPr>
      </w:pPr>
    </w:p>
    <w:p w14:paraId="7DF6E94A" w14:textId="77777777" w:rsidR="00C734A4" w:rsidRPr="00510500" w:rsidRDefault="00C734A4" w:rsidP="00C734A4">
      <w:pPr>
        <w:pStyle w:val="GG-Title1"/>
      </w:pPr>
      <w:r w:rsidRPr="00510500">
        <w:t>Petroleum and Geothermal Energy Act 2000</w:t>
      </w:r>
    </w:p>
    <w:p w14:paraId="0460B9EB" w14:textId="77777777" w:rsidR="00C734A4" w:rsidRPr="0009379A" w:rsidRDefault="00C734A4" w:rsidP="00C734A4">
      <w:pPr>
        <w:pStyle w:val="GG-Title3"/>
      </w:pPr>
      <w:r w:rsidRPr="0009379A">
        <w:rPr>
          <w:iCs/>
        </w:rPr>
        <w:t>Application for Grant of Associated Activities Licence</w:t>
      </w:r>
      <w:r w:rsidRPr="0009379A">
        <w:t>—</w:t>
      </w:r>
      <w:r>
        <w:t>AAL 307</w:t>
      </w:r>
    </w:p>
    <w:p w14:paraId="0DC90D91" w14:textId="77777777" w:rsidR="00C734A4" w:rsidRPr="00510500" w:rsidRDefault="00C734A4" w:rsidP="00C734A4">
      <w:pPr>
        <w:pStyle w:val="GG-body"/>
      </w:pPr>
      <w:r w:rsidRPr="00C56B4C">
        <w:t xml:space="preserve">Pursuant to section 65(6) of the </w:t>
      </w:r>
      <w:r w:rsidRPr="00C56B4C">
        <w:rPr>
          <w:i/>
        </w:rPr>
        <w:t>Petroleum and Geothermal Energy Act 2000</w:t>
      </w:r>
      <w:r w:rsidRPr="00C56B4C">
        <w:t xml:space="preserve"> and delegation dated 29 June 2018, notice is hereby given that an application for the grant of an associated activities licence over the area described below has been received from</w:t>
      </w:r>
      <w:r>
        <w:t>:</w:t>
      </w:r>
    </w:p>
    <w:p w14:paraId="751A390E" w14:textId="77777777" w:rsidR="00C734A4" w:rsidRPr="001C5719" w:rsidRDefault="00C734A4" w:rsidP="00C734A4">
      <w:pPr>
        <w:pStyle w:val="GG-body"/>
        <w:spacing w:after="0"/>
        <w:jc w:val="center"/>
        <w:rPr>
          <w:b/>
        </w:rPr>
      </w:pPr>
      <w:r w:rsidRPr="001C5719">
        <w:rPr>
          <w:b/>
        </w:rPr>
        <w:t>Impress (Cooper Basin) Pty Ltd</w:t>
      </w:r>
    </w:p>
    <w:p w14:paraId="0A0BD5EF" w14:textId="77777777" w:rsidR="00C734A4" w:rsidRPr="00F8355D" w:rsidRDefault="00C734A4" w:rsidP="00C734A4">
      <w:pPr>
        <w:pStyle w:val="GG-body"/>
        <w:jc w:val="center"/>
        <w:rPr>
          <w:b/>
          <w:bCs/>
        </w:rPr>
      </w:pPr>
      <w:r w:rsidRPr="001C5719">
        <w:rPr>
          <w:rFonts w:eastAsia="Calibri"/>
          <w:b/>
          <w:szCs w:val="22"/>
        </w:rPr>
        <w:t>Springfield Oil &amp; Gas Pty Ltd</w:t>
      </w:r>
    </w:p>
    <w:p w14:paraId="031AF171" w14:textId="77777777" w:rsidR="00C734A4" w:rsidRPr="00F85AC3" w:rsidRDefault="00C734A4" w:rsidP="00C734A4">
      <w:pPr>
        <w:pStyle w:val="GG-body"/>
      </w:pPr>
      <w:r w:rsidRPr="0009379A">
        <w:t>The application will be determined on or after 23 March 2023</w:t>
      </w:r>
      <w:r w:rsidRPr="00F85AC3">
        <w:t>.</w:t>
      </w:r>
    </w:p>
    <w:p w14:paraId="3BAD37B2" w14:textId="77777777" w:rsidR="00C734A4" w:rsidRPr="00F85AC3" w:rsidRDefault="00C734A4" w:rsidP="00C734A4">
      <w:pPr>
        <w:pStyle w:val="GG-Title3"/>
      </w:pPr>
      <w:r w:rsidRPr="00F85AC3">
        <w:t>Description of Application Area</w:t>
      </w:r>
    </w:p>
    <w:p w14:paraId="7F3E719E" w14:textId="77777777" w:rsidR="00C734A4" w:rsidRPr="00F85AC3" w:rsidRDefault="00C734A4" w:rsidP="00C734A4">
      <w:pPr>
        <w:pStyle w:val="GG-body"/>
      </w:pPr>
      <w:r w:rsidRPr="00F85AC3">
        <w:t xml:space="preserve">All that part of the State of South Australia, bounded as </w:t>
      </w:r>
      <w:proofErr w:type="gramStart"/>
      <w:r w:rsidRPr="00F85AC3">
        <w:t>follows:-</w:t>
      </w:r>
      <w:proofErr w:type="gramEnd"/>
    </w:p>
    <w:p w14:paraId="1999B5F5" w14:textId="77777777" w:rsidR="00C734A4" w:rsidRPr="001C5719" w:rsidRDefault="00C734A4" w:rsidP="00C734A4">
      <w:pPr>
        <w:pStyle w:val="GG-body"/>
        <w:tabs>
          <w:tab w:val="left" w:pos="1418"/>
        </w:tabs>
        <w:ind w:left="142"/>
      </w:pPr>
      <w:r w:rsidRPr="001C5719">
        <w:t>All coordinates MGA2020, Zone 54</w:t>
      </w:r>
    </w:p>
    <w:p w14:paraId="38E63FB6" w14:textId="77777777" w:rsidR="00C734A4" w:rsidRPr="00C56B4C" w:rsidRDefault="00C734A4" w:rsidP="00C734A4">
      <w:pPr>
        <w:pStyle w:val="GG-body"/>
        <w:spacing w:after="0"/>
        <w:ind w:left="142"/>
      </w:pPr>
      <w:r w:rsidRPr="00C56B4C">
        <w:t>358257.19mE</w:t>
      </w:r>
      <w:r w:rsidRPr="00C56B4C">
        <w:tab/>
        <w:t>6951670.89mN</w:t>
      </w:r>
    </w:p>
    <w:p w14:paraId="7426FC6F" w14:textId="77777777" w:rsidR="00C734A4" w:rsidRPr="00C56B4C" w:rsidRDefault="00C734A4" w:rsidP="00C734A4">
      <w:pPr>
        <w:pStyle w:val="GG-body"/>
        <w:spacing w:after="0"/>
        <w:ind w:left="142"/>
      </w:pPr>
      <w:r w:rsidRPr="00C56B4C">
        <w:t>358748.35mE</w:t>
      </w:r>
      <w:r w:rsidRPr="00C56B4C">
        <w:tab/>
        <w:t>6951676.59mN</w:t>
      </w:r>
    </w:p>
    <w:p w14:paraId="16AF2DEE" w14:textId="77777777" w:rsidR="00C734A4" w:rsidRPr="00C56B4C" w:rsidRDefault="00C734A4" w:rsidP="00C734A4">
      <w:pPr>
        <w:pStyle w:val="GG-body"/>
        <w:spacing w:after="0"/>
        <w:ind w:left="142"/>
      </w:pPr>
      <w:r w:rsidRPr="00C56B4C">
        <w:t>358745.76mE</w:t>
      </w:r>
      <w:r w:rsidRPr="00C56B4C">
        <w:tab/>
        <w:t>6951900.47mN</w:t>
      </w:r>
    </w:p>
    <w:p w14:paraId="5981C3D3" w14:textId="77777777" w:rsidR="00C734A4" w:rsidRPr="00C56B4C" w:rsidRDefault="00C734A4" w:rsidP="00C734A4">
      <w:pPr>
        <w:pStyle w:val="GG-body"/>
        <w:spacing w:after="0"/>
        <w:ind w:left="142"/>
      </w:pPr>
      <w:r w:rsidRPr="00C56B4C">
        <w:t>358254.60mE</w:t>
      </w:r>
      <w:r w:rsidRPr="00C56B4C">
        <w:tab/>
        <w:t>6951894.79mN</w:t>
      </w:r>
    </w:p>
    <w:p w14:paraId="6242509D" w14:textId="77777777" w:rsidR="00C734A4" w:rsidRPr="00C56B4C" w:rsidRDefault="00C734A4" w:rsidP="00C734A4">
      <w:pPr>
        <w:pStyle w:val="GG-body"/>
        <w:ind w:left="142"/>
      </w:pPr>
      <w:r w:rsidRPr="00C56B4C">
        <w:t>358257.19mE</w:t>
      </w:r>
      <w:r w:rsidRPr="00C56B4C">
        <w:tab/>
        <w:t>6951670.89mN</w:t>
      </w:r>
    </w:p>
    <w:p w14:paraId="251B8482" w14:textId="77777777" w:rsidR="00C734A4" w:rsidRPr="00F85AC3" w:rsidRDefault="00C734A4" w:rsidP="00C734A4">
      <w:pPr>
        <w:pStyle w:val="GG-body"/>
      </w:pPr>
      <w:r w:rsidRPr="00F85AC3">
        <w:t xml:space="preserve">AREA: </w:t>
      </w:r>
      <w:r w:rsidRPr="00F85AC3">
        <w:rPr>
          <w:b/>
        </w:rPr>
        <w:t>0.</w:t>
      </w:r>
      <w:r>
        <w:rPr>
          <w:b/>
        </w:rPr>
        <w:t>110</w:t>
      </w:r>
      <w:r w:rsidRPr="00F85AC3">
        <w:t xml:space="preserve"> square kilometres approximately</w:t>
      </w:r>
    </w:p>
    <w:p w14:paraId="2BB7312A" w14:textId="77777777" w:rsidR="00C734A4" w:rsidRPr="00F85AC3" w:rsidRDefault="00C734A4" w:rsidP="00C734A4">
      <w:pPr>
        <w:pStyle w:val="GG-SDated"/>
      </w:pPr>
      <w:r w:rsidRPr="00F85AC3">
        <w:t>Dated:</w:t>
      </w:r>
      <w:r>
        <w:t xml:space="preserve"> </w:t>
      </w:r>
      <w:r w:rsidRPr="00F85AC3">
        <w:t>2</w:t>
      </w:r>
      <w:r>
        <w:t>1</w:t>
      </w:r>
      <w:r w:rsidRPr="00F85AC3">
        <w:t xml:space="preserve"> February 202</w:t>
      </w:r>
      <w:r>
        <w:t>3</w:t>
      </w:r>
    </w:p>
    <w:p w14:paraId="2DE5EC1B" w14:textId="77777777" w:rsidR="00C734A4" w:rsidRPr="00180CC6" w:rsidRDefault="00C734A4" w:rsidP="00C734A4">
      <w:pPr>
        <w:pStyle w:val="GG-SName"/>
      </w:pPr>
      <w:r>
        <w:t>Nick Panagopoulos</w:t>
      </w:r>
    </w:p>
    <w:p w14:paraId="689F8519" w14:textId="77777777" w:rsidR="00C734A4" w:rsidRPr="00510500" w:rsidRDefault="00C734A4" w:rsidP="00C734A4">
      <w:pPr>
        <w:pStyle w:val="GG-Signature"/>
      </w:pPr>
      <w:r w:rsidRPr="00510500">
        <w:t>A/Executive Director</w:t>
      </w:r>
    </w:p>
    <w:p w14:paraId="4AC20040" w14:textId="77777777" w:rsidR="00C734A4" w:rsidRPr="00510500" w:rsidRDefault="00C734A4" w:rsidP="00C734A4">
      <w:pPr>
        <w:pStyle w:val="GG-Signature"/>
      </w:pPr>
      <w:r w:rsidRPr="00510500">
        <w:t>Energy Resources Division</w:t>
      </w:r>
    </w:p>
    <w:p w14:paraId="0F906DDF" w14:textId="77777777" w:rsidR="00C734A4" w:rsidRPr="00510500" w:rsidRDefault="00C734A4" w:rsidP="00C734A4">
      <w:pPr>
        <w:pStyle w:val="GG-Signature"/>
      </w:pPr>
      <w:r w:rsidRPr="00510500">
        <w:t>Department for Energy and Mining</w:t>
      </w:r>
    </w:p>
    <w:p w14:paraId="4CEC31E5" w14:textId="6F848F57" w:rsidR="00C734A4" w:rsidRDefault="00C734A4" w:rsidP="00C734A4">
      <w:pPr>
        <w:pStyle w:val="GG-Signature"/>
      </w:pPr>
      <w:r w:rsidRPr="00510500">
        <w:t>Delegate of the Minister for Energy and Mining</w:t>
      </w:r>
    </w:p>
    <w:p w14:paraId="4B7BF35E" w14:textId="6D34333D" w:rsidR="00C734A4" w:rsidRDefault="00C734A4" w:rsidP="00C734A4">
      <w:pPr>
        <w:pStyle w:val="GG-Signature"/>
        <w:pBdr>
          <w:bottom w:val="single" w:sz="4" w:space="1" w:color="auto"/>
        </w:pBdr>
        <w:spacing w:line="52" w:lineRule="exact"/>
        <w:jc w:val="center"/>
      </w:pPr>
    </w:p>
    <w:p w14:paraId="069EA00D" w14:textId="0E6ED3FD" w:rsidR="00C734A4" w:rsidRDefault="00C734A4" w:rsidP="00C734A4">
      <w:pPr>
        <w:pStyle w:val="GG-Signature"/>
        <w:pBdr>
          <w:top w:val="single" w:sz="4" w:space="1" w:color="auto"/>
        </w:pBdr>
        <w:spacing w:before="34" w:line="14" w:lineRule="exact"/>
        <w:jc w:val="center"/>
      </w:pPr>
    </w:p>
    <w:p w14:paraId="4FC4E17E" w14:textId="0AE6B7F4" w:rsidR="00C734A4" w:rsidRDefault="00C734A4" w:rsidP="003722F0">
      <w:pPr>
        <w:pStyle w:val="GG-body"/>
        <w:spacing w:after="0"/>
        <w:rPr>
          <w:lang w:val="en-US"/>
        </w:rPr>
      </w:pPr>
    </w:p>
    <w:p w14:paraId="568B1ED3" w14:textId="77777777" w:rsidR="00C734A4" w:rsidRDefault="00C734A4" w:rsidP="00316E1A">
      <w:pPr>
        <w:pStyle w:val="Heading2"/>
      </w:pPr>
      <w:bookmarkStart w:id="52" w:name="_Toc128041062"/>
      <w:r w:rsidRPr="00F23684">
        <w:t>Public Sector (Data Sharing) Act 2016</w:t>
      </w:r>
      <w:bookmarkEnd w:id="52"/>
    </w:p>
    <w:p w14:paraId="322A68C2" w14:textId="77777777" w:rsidR="00C734A4" w:rsidRPr="00F23684" w:rsidRDefault="00C734A4" w:rsidP="00C734A4">
      <w:pPr>
        <w:pStyle w:val="GG-Title2"/>
      </w:pPr>
      <w:r w:rsidRPr="00F23684">
        <w:t xml:space="preserve">Instrument </w:t>
      </w:r>
      <w:r>
        <w:t>o</w:t>
      </w:r>
      <w:r w:rsidRPr="00F23684">
        <w:t>f Delegation</w:t>
      </w:r>
    </w:p>
    <w:p w14:paraId="2001A7BB" w14:textId="77777777" w:rsidR="00C734A4" w:rsidRPr="00BB1B77" w:rsidRDefault="00C734A4" w:rsidP="00C734A4">
      <w:pPr>
        <w:pStyle w:val="GG-Title3"/>
      </w:pPr>
      <w:r w:rsidRPr="00F23684">
        <w:rPr>
          <w:iCs/>
        </w:rPr>
        <w:t>Delegation of Powers and Functions</w:t>
      </w:r>
    </w:p>
    <w:p w14:paraId="7A8C6ED2" w14:textId="77777777" w:rsidR="00C734A4" w:rsidRPr="00F23684" w:rsidRDefault="00C734A4" w:rsidP="00C734A4">
      <w:pPr>
        <w:pStyle w:val="GG-body"/>
      </w:pPr>
      <w:r w:rsidRPr="00F23684">
        <w:t xml:space="preserve">Pursuant to section 15 of the </w:t>
      </w:r>
      <w:r w:rsidRPr="00F23684">
        <w:rPr>
          <w:i/>
          <w:iCs/>
        </w:rPr>
        <w:t xml:space="preserve">Public Sector (Data Sharing) Act 2016 </w:t>
      </w:r>
      <w:r w:rsidRPr="00F23684">
        <w:t xml:space="preserve">(“the Act”), I, </w:t>
      </w:r>
      <w:proofErr w:type="spellStart"/>
      <w:r w:rsidRPr="00F23684">
        <w:t>Kyam</w:t>
      </w:r>
      <w:proofErr w:type="spellEnd"/>
      <w:r w:rsidRPr="00F23684">
        <w:t xml:space="preserve"> Maher, Minister for Industrial </w:t>
      </w:r>
      <w:proofErr w:type="gramStart"/>
      <w:r w:rsidRPr="00F23684">
        <w:t>Relations</w:t>
      </w:r>
      <w:proofErr w:type="gramEnd"/>
      <w:r w:rsidRPr="00F23684">
        <w:t xml:space="preserve"> and Public Sector hereby delegate the powers and functions under sections 13 and 14 of the Act to the person for the time being holding (or acting in) the position of Chief Data Officer within the Department of the Premier and Cabinet.</w:t>
      </w:r>
    </w:p>
    <w:p w14:paraId="78846FD6" w14:textId="77777777" w:rsidR="00C734A4" w:rsidRPr="00BB1B77" w:rsidRDefault="00C734A4" w:rsidP="00C734A4">
      <w:pPr>
        <w:pStyle w:val="GG-body"/>
      </w:pPr>
      <w:r w:rsidRPr="00F23684">
        <w:t>The Chief Data Officer may not further delegate the powers and functions granted pursuant to this instrument</w:t>
      </w:r>
      <w:r>
        <w:t>.</w:t>
      </w:r>
    </w:p>
    <w:p w14:paraId="0BC36732" w14:textId="77777777" w:rsidR="00C734A4" w:rsidRPr="00BB1B77" w:rsidRDefault="00C734A4" w:rsidP="00C734A4">
      <w:pPr>
        <w:pStyle w:val="GG-SDated"/>
      </w:pPr>
      <w:r w:rsidRPr="00BB1B77">
        <w:t xml:space="preserve">Dated: </w:t>
      </w:r>
      <w:r>
        <w:t>27 October 2022</w:t>
      </w:r>
    </w:p>
    <w:p w14:paraId="625AA5C7" w14:textId="77777777" w:rsidR="00C734A4" w:rsidRPr="00BB1B77" w:rsidRDefault="00C734A4" w:rsidP="00C734A4">
      <w:pPr>
        <w:pStyle w:val="GG-SName"/>
      </w:pPr>
      <w:r w:rsidRPr="00F23684">
        <w:t xml:space="preserve">Hon </w:t>
      </w:r>
      <w:proofErr w:type="spellStart"/>
      <w:r w:rsidRPr="00F23684">
        <w:t>Kyam</w:t>
      </w:r>
      <w:proofErr w:type="spellEnd"/>
      <w:r w:rsidRPr="00F23684">
        <w:t xml:space="preserve"> Maher MLC</w:t>
      </w:r>
    </w:p>
    <w:p w14:paraId="69DCA38A" w14:textId="34F8DC8D" w:rsidR="00C734A4" w:rsidRDefault="00C734A4" w:rsidP="00C734A4">
      <w:pPr>
        <w:pStyle w:val="GG-Signature"/>
      </w:pPr>
      <w:r>
        <w:t>Minister for Industrial Relations and Public Sector</w:t>
      </w:r>
    </w:p>
    <w:p w14:paraId="4A31CF4F" w14:textId="73EAEB7A" w:rsidR="00C734A4" w:rsidRDefault="00C734A4" w:rsidP="00C734A4">
      <w:pPr>
        <w:pStyle w:val="GG-Signature"/>
        <w:pBdr>
          <w:bottom w:val="single" w:sz="4" w:space="1" w:color="auto"/>
        </w:pBdr>
        <w:spacing w:line="52" w:lineRule="exact"/>
        <w:jc w:val="center"/>
      </w:pPr>
    </w:p>
    <w:p w14:paraId="1658A919" w14:textId="625BEEA2" w:rsidR="00C734A4" w:rsidRDefault="00C734A4" w:rsidP="00C734A4">
      <w:pPr>
        <w:pStyle w:val="GG-Signature"/>
        <w:pBdr>
          <w:top w:val="single" w:sz="4" w:space="1" w:color="auto"/>
        </w:pBdr>
        <w:spacing w:before="34" w:line="14" w:lineRule="exact"/>
        <w:jc w:val="center"/>
      </w:pPr>
    </w:p>
    <w:p w14:paraId="502BB2FA" w14:textId="7D571497" w:rsidR="00C734A4" w:rsidRDefault="00C734A4" w:rsidP="000B622B">
      <w:pPr>
        <w:spacing w:after="0"/>
        <w:jc w:val="left"/>
        <w:rPr>
          <w:rFonts w:eastAsia="Times New Roman"/>
          <w:szCs w:val="17"/>
          <w:lang w:val="en-US"/>
        </w:rPr>
      </w:pPr>
    </w:p>
    <w:p w14:paraId="19E0D224" w14:textId="77777777" w:rsidR="00C734A4" w:rsidRPr="000B622B" w:rsidRDefault="00C734A4" w:rsidP="000B622B">
      <w:pPr>
        <w:pStyle w:val="Heading2"/>
      </w:pPr>
      <w:bookmarkStart w:id="53" w:name="_Toc99012726"/>
      <w:bookmarkStart w:id="54" w:name="_Toc128041063"/>
      <w:r w:rsidRPr="000B622B">
        <w:t>Survey Act 1992</w:t>
      </w:r>
      <w:bookmarkEnd w:id="53"/>
      <w:bookmarkEnd w:id="54"/>
    </w:p>
    <w:p w14:paraId="60EA5EA8" w14:textId="77777777" w:rsidR="00C734A4" w:rsidRPr="00C734A4" w:rsidRDefault="00C734A4" w:rsidP="00C734A4">
      <w:pPr>
        <w:jc w:val="center"/>
        <w:rPr>
          <w:i/>
          <w:szCs w:val="17"/>
        </w:rPr>
      </w:pPr>
      <w:r w:rsidRPr="00C734A4">
        <w:rPr>
          <w:i/>
          <w:szCs w:val="17"/>
        </w:rPr>
        <w:t xml:space="preserve">Licensed and Registered Surveyors in South Australia </w:t>
      </w:r>
      <w:proofErr w:type="gramStart"/>
      <w:r w:rsidRPr="00C734A4">
        <w:rPr>
          <w:i/>
          <w:szCs w:val="17"/>
        </w:rPr>
        <w:t>at</w:t>
      </w:r>
      <w:proofErr w:type="gramEnd"/>
      <w:r w:rsidRPr="00C734A4">
        <w:rPr>
          <w:i/>
          <w:szCs w:val="17"/>
        </w:rPr>
        <w:t xml:space="preserve"> 10 February 2023</w:t>
      </w:r>
    </w:p>
    <w:p w14:paraId="1A3E39FC" w14:textId="77777777" w:rsidR="00C734A4" w:rsidRPr="00C734A4" w:rsidRDefault="00C734A4" w:rsidP="00C734A4">
      <w:pPr>
        <w:rPr>
          <w:rFonts w:eastAsia="Times New Roman"/>
          <w:spacing w:val="-2"/>
          <w:szCs w:val="17"/>
        </w:rPr>
      </w:pPr>
      <w:r w:rsidRPr="00C734A4">
        <w:rPr>
          <w:rFonts w:eastAsia="Times New Roman"/>
          <w:spacing w:val="-2"/>
          <w:szCs w:val="17"/>
        </w:rPr>
        <w:t>It is hereby notified for general information that the names of the undermentioned persons are duly registered or licensed under the above Act.</w:t>
      </w:r>
    </w:p>
    <w:p w14:paraId="6043420D" w14:textId="77777777" w:rsidR="00C734A4" w:rsidRPr="00C734A4" w:rsidRDefault="00C734A4" w:rsidP="00C734A4">
      <w:pPr>
        <w:jc w:val="center"/>
        <w:rPr>
          <w:smallCaps/>
          <w:szCs w:val="17"/>
        </w:rPr>
      </w:pPr>
      <w:r w:rsidRPr="00C734A4">
        <w:rPr>
          <w:smallCaps/>
          <w:szCs w:val="17"/>
        </w:rPr>
        <w:t>List of Licensed Surveyors</w:t>
      </w:r>
    </w:p>
    <w:tbl>
      <w:tblPr>
        <w:tblW w:w="5000" w:type="pct"/>
        <w:jc w:val="center"/>
        <w:tblLook w:val="04A0" w:firstRow="1" w:lastRow="0" w:firstColumn="1" w:lastColumn="0" w:noHBand="0" w:noVBand="1"/>
      </w:tblPr>
      <w:tblGrid>
        <w:gridCol w:w="3532"/>
        <w:gridCol w:w="3987"/>
        <w:gridCol w:w="1835"/>
      </w:tblGrid>
      <w:tr w:rsidR="00C734A4" w:rsidRPr="00C734A4" w14:paraId="6E590014" w14:textId="77777777" w:rsidTr="007217DD">
        <w:trPr>
          <w:trHeight w:val="252"/>
          <w:tblHeader/>
          <w:jc w:val="center"/>
        </w:trPr>
        <w:tc>
          <w:tcPr>
            <w:tcW w:w="1888" w:type="pct"/>
            <w:tcBorders>
              <w:top w:val="single" w:sz="4" w:space="0" w:color="auto"/>
              <w:bottom w:val="single" w:sz="4" w:space="0" w:color="auto"/>
            </w:tcBorders>
            <w:noWrap/>
            <w:hideMark/>
          </w:tcPr>
          <w:p w14:paraId="0F49CDD5" w14:textId="77777777" w:rsidR="00C734A4" w:rsidRPr="00C734A4" w:rsidRDefault="00C734A4" w:rsidP="00C734A4">
            <w:pPr>
              <w:spacing w:before="20" w:after="20"/>
              <w:jc w:val="center"/>
              <w:rPr>
                <w:rFonts w:eastAsia="Times New Roman"/>
                <w:b/>
                <w:bCs/>
                <w:szCs w:val="17"/>
              </w:rPr>
            </w:pPr>
            <w:r w:rsidRPr="00C734A4">
              <w:rPr>
                <w:rFonts w:eastAsia="Times New Roman"/>
                <w:b/>
                <w:bCs/>
                <w:szCs w:val="17"/>
              </w:rPr>
              <w:t>Licensed Surveyor’s Name</w:t>
            </w:r>
          </w:p>
        </w:tc>
        <w:tc>
          <w:tcPr>
            <w:tcW w:w="2131" w:type="pct"/>
            <w:tcBorders>
              <w:top w:val="single" w:sz="4" w:space="0" w:color="auto"/>
              <w:bottom w:val="single" w:sz="4" w:space="0" w:color="auto"/>
            </w:tcBorders>
            <w:noWrap/>
            <w:hideMark/>
          </w:tcPr>
          <w:p w14:paraId="1D6A2771" w14:textId="77777777" w:rsidR="00C734A4" w:rsidRPr="00C734A4" w:rsidRDefault="00C734A4" w:rsidP="00C734A4">
            <w:pPr>
              <w:spacing w:before="20" w:after="20"/>
              <w:jc w:val="center"/>
              <w:rPr>
                <w:rFonts w:eastAsia="Times New Roman"/>
                <w:b/>
                <w:bCs/>
                <w:szCs w:val="17"/>
              </w:rPr>
            </w:pPr>
            <w:r w:rsidRPr="00C734A4">
              <w:rPr>
                <w:rFonts w:eastAsia="Times New Roman"/>
                <w:b/>
                <w:bCs/>
                <w:szCs w:val="17"/>
              </w:rPr>
              <w:t>Licensed Surveyor’s Address</w:t>
            </w:r>
          </w:p>
        </w:tc>
        <w:tc>
          <w:tcPr>
            <w:tcW w:w="981" w:type="pct"/>
            <w:tcBorders>
              <w:top w:val="single" w:sz="4" w:space="0" w:color="auto"/>
              <w:bottom w:val="single" w:sz="4" w:space="0" w:color="auto"/>
            </w:tcBorders>
            <w:hideMark/>
          </w:tcPr>
          <w:p w14:paraId="0C77E356" w14:textId="77777777" w:rsidR="00C734A4" w:rsidRPr="00C734A4" w:rsidRDefault="00C734A4" w:rsidP="00C734A4">
            <w:pPr>
              <w:spacing w:before="20" w:after="20"/>
              <w:jc w:val="center"/>
              <w:rPr>
                <w:rFonts w:eastAsia="Times New Roman"/>
                <w:b/>
                <w:bCs/>
                <w:szCs w:val="17"/>
              </w:rPr>
            </w:pPr>
            <w:r w:rsidRPr="00C734A4">
              <w:rPr>
                <w:rFonts w:eastAsia="Times New Roman"/>
                <w:b/>
                <w:bCs/>
                <w:szCs w:val="17"/>
              </w:rPr>
              <w:t>Date of Licence</w:t>
            </w:r>
          </w:p>
        </w:tc>
      </w:tr>
      <w:tr w:rsidR="00C734A4" w:rsidRPr="00C734A4" w14:paraId="28346CC3" w14:textId="77777777" w:rsidTr="007217DD">
        <w:trPr>
          <w:trHeight w:val="20"/>
          <w:jc w:val="center"/>
        </w:trPr>
        <w:tc>
          <w:tcPr>
            <w:tcW w:w="1888" w:type="pct"/>
            <w:tcBorders>
              <w:top w:val="single" w:sz="4" w:space="0" w:color="auto"/>
            </w:tcBorders>
            <w:noWrap/>
            <w:hideMark/>
          </w:tcPr>
          <w:p w14:paraId="6764F50D" w14:textId="77777777" w:rsidR="00C734A4" w:rsidRPr="00C734A4" w:rsidRDefault="00C734A4" w:rsidP="00C734A4">
            <w:pPr>
              <w:spacing w:before="20" w:after="20"/>
              <w:rPr>
                <w:rFonts w:eastAsia="Times New Roman"/>
                <w:szCs w:val="17"/>
              </w:rPr>
            </w:pPr>
            <w:r w:rsidRPr="00C734A4">
              <w:rPr>
                <w:rFonts w:eastAsia="Times New Roman"/>
                <w:szCs w:val="17"/>
              </w:rPr>
              <w:t xml:space="preserve">Afnan, </w:t>
            </w:r>
            <w:proofErr w:type="spellStart"/>
            <w:r w:rsidRPr="00C734A4">
              <w:rPr>
                <w:rFonts w:eastAsia="Times New Roman"/>
                <w:szCs w:val="17"/>
              </w:rPr>
              <w:t>Ruhi</w:t>
            </w:r>
            <w:proofErr w:type="spellEnd"/>
          </w:p>
        </w:tc>
        <w:tc>
          <w:tcPr>
            <w:tcW w:w="2131" w:type="pct"/>
            <w:tcBorders>
              <w:top w:val="single" w:sz="4" w:space="0" w:color="auto"/>
            </w:tcBorders>
            <w:noWrap/>
            <w:hideMark/>
          </w:tcPr>
          <w:p w14:paraId="2719E23E" w14:textId="77777777" w:rsidR="00C734A4" w:rsidRPr="00C734A4" w:rsidRDefault="00C734A4" w:rsidP="00C734A4">
            <w:pPr>
              <w:spacing w:before="20" w:after="20"/>
              <w:rPr>
                <w:rFonts w:eastAsia="Times New Roman"/>
                <w:szCs w:val="17"/>
              </w:rPr>
            </w:pPr>
            <w:r w:rsidRPr="00C734A4">
              <w:rPr>
                <w:rFonts w:eastAsia="Times New Roman"/>
                <w:szCs w:val="17"/>
              </w:rPr>
              <w:t xml:space="preserve">19 Dunn Street, Bridgewater SA 5155 </w:t>
            </w:r>
          </w:p>
        </w:tc>
        <w:tc>
          <w:tcPr>
            <w:tcW w:w="981" w:type="pct"/>
            <w:tcBorders>
              <w:top w:val="single" w:sz="4" w:space="0" w:color="auto"/>
            </w:tcBorders>
            <w:noWrap/>
            <w:hideMark/>
          </w:tcPr>
          <w:p w14:paraId="27093B4B" w14:textId="77777777" w:rsidR="00C734A4" w:rsidRPr="00C734A4" w:rsidRDefault="00C734A4" w:rsidP="00C734A4">
            <w:pPr>
              <w:spacing w:before="20" w:after="20"/>
              <w:jc w:val="right"/>
              <w:rPr>
                <w:rFonts w:eastAsia="Times New Roman"/>
                <w:szCs w:val="17"/>
              </w:rPr>
            </w:pPr>
            <w:r w:rsidRPr="00C734A4">
              <w:rPr>
                <w:rFonts w:eastAsia="Times New Roman"/>
                <w:szCs w:val="17"/>
              </w:rPr>
              <w:t>9/04/1992</w:t>
            </w:r>
          </w:p>
        </w:tc>
      </w:tr>
      <w:tr w:rsidR="00C734A4" w:rsidRPr="00C734A4" w14:paraId="328F25CF" w14:textId="77777777" w:rsidTr="007217DD">
        <w:trPr>
          <w:trHeight w:val="20"/>
          <w:jc w:val="center"/>
        </w:trPr>
        <w:tc>
          <w:tcPr>
            <w:tcW w:w="1888" w:type="pct"/>
            <w:noWrap/>
            <w:hideMark/>
          </w:tcPr>
          <w:p w14:paraId="7E3D375F" w14:textId="77777777" w:rsidR="00C734A4" w:rsidRPr="00C734A4" w:rsidRDefault="00C734A4" w:rsidP="00C734A4">
            <w:pPr>
              <w:spacing w:before="20" w:after="20"/>
              <w:rPr>
                <w:rFonts w:eastAsia="Times New Roman"/>
                <w:szCs w:val="17"/>
              </w:rPr>
            </w:pPr>
            <w:r w:rsidRPr="00C734A4">
              <w:rPr>
                <w:rFonts w:eastAsia="Times New Roman"/>
                <w:szCs w:val="17"/>
              </w:rPr>
              <w:t xml:space="preserve">Allen, Scott Lewis – Non-Practising </w:t>
            </w:r>
          </w:p>
        </w:tc>
        <w:tc>
          <w:tcPr>
            <w:tcW w:w="2131" w:type="pct"/>
            <w:noWrap/>
            <w:hideMark/>
          </w:tcPr>
          <w:p w14:paraId="0D82431B" w14:textId="77777777" w:rsidR="00C734A4" w:rsidRPr="00C734A4" w:rsidRDefault="00C734A4" w:rsidP="00C734A4">
            <w:pPr>
              <w:spacing w:before="20" w:after="20"/>
              <w:rPr>
                <w:rFonts w:eastAsia="Times New Roman"/>
                <w:szCs w:val="17"/>
              </w:rPr>
            </w:pPr>
            <w:r w:rsidRPr="00C734A4">
              <w:rPr>
                <w:rFonts w:eastAsia="Times New Roman"/>
                <w:szCs w:val="17"/>
              </w:rPr>
              <w:t>GPO Box 2471, Adelaide SA 5001</w:t>
            </w:r>
          </w:p>
        </w:tc>
        <w:tc>
          <w:tcPr>
            <w:tcW w:w="981" w:type="pct"/>
            <w:noWrap/>
            <w:hideMark/>
          </w:tcPr>
          <w:p w14:paraId="59552592" w14:textId="77777777" w:rsidR="00C734A4" w:rsidRPr="00C734A4" w:rsidRDefault="00C734A4" w:rsidP="00C734A4">
            <w:pPr>
              <w:spacing w:before="20" w:after="20"/>
              <w:jc w:val="right"/>
              <w:rPr>
                <w:rFonts w:eastAsia="Times New Roman"/>
                <w:szCs w:val="17"/>
              </w:rPr>
            </w:pPr>
            <w:r w:rsidRPr="00C734A4">
              <w:rPr>
                <w:rFonts w:eastAsia="Times New Roman"/>
                <w:szCs w:val="17"/>
              </w:rPr>
              <w:t>8/05/1986</w:t>
            </w:r>
          </w:p>
        </w:tc>
      </w:tr>
      <w:tr w:rsidR="00C734A4" w:rsidRPr="00C734A4" w14:paraId="6D9A8393" w14:textId="77777777" w:rsidTr="007217DD">
        <w:trPr>
          <w:trHeight w:val="20"/>
          <w:jc w:val="center"/>
        </w:trPr>
        <w:tc>
          <w:tcPr>
            <w:tcW w:w="1888" w:type="pct"/>
            <w:noWrap/>
            <w:hideMark/>
          </w:tcPr>
          <w:p w14:paraId="38AA52E3" w14:textId="77777777" w:rsidR="00C734A4" w:rsidRPr="00C734A4" w:rsidRDefault="00C734A4" w:rsidP="00C734A4">
            <w:pPr>
              <w:spacing w:before="20" w:after="20"/>
              <w:rPr>
                <w:rFonts w:eastAsia="Times New Roman"/>
                <w:szCs w:val="17"/>
              </w:rPr>
            </w:pPr>
            <w:r w:rsidRPr="00C734A4">
              <w:rPr>
                <w:rFonts w:eastAsia="Times New Roman"/>
                <w:szCs w:val="17"/>
              </w:rPr>
              <w:t>Anderson, Ralph Ian</w:t>
            </w:r>
          </w:p>
        </w:tc>
        <w:tc>
          <w:tcPr>
            <w:tcW w:w="2131" w:type="pct"/>
            <w:noWrap/>
            <w:hideMark/>
          </w:tcPr>
          <w:p w14:paraId="793A9C63" w14:textId="77777777" w:rsidR="00C734A4" w:rsidRPr="00C734A4" w:rsidRDefault="00C734A4" w:rsidP="00C734A4">
            <w:pPr>
              <w:spacing w:before="20" w:after="20"/>
              <w:rPr>
                <w:rFonts w:eastAsia="Times New Roman"/>
                <w:szCs w:val="17"/>
              </w:rPr>
            </w:pPr>
            <w:r w:rsidRPr="00C734A4">
              <w:rPr>
                <w:rFonts w:eastAsia="Times New Roman"/>
                <w:szCs w:val="17"/>
              </w:rPr>
              <w:t>26 Evans Street, Renmark SA 5341</w:t>
            </w:r>
          </w:p>
        </w:tc>
        <w:tc>
          <w:tcPr>
            <w:tcW w:w="981" w:type="pct"/>
            <w:noWrap/>
            <w:hideMark/>
          </w:tcPr>
          <w:p w14:paraId="588E7E92" w14:textId="77777777" w:rsidR="00C734A4" w:rsidRPr="00C734A4" w:rsidRDefault="00C734A4" w:rsidP="00C734A4">
            <w:pPr>
              <w:spacing w:before="20" w:after="20"/>
              <w:jc w:val="right"/>
              <w:rPr>
                <w:rFonts w:eastAsia="Times New Roman"/>
                <w:szCs w:val="17"/>
              </w:rPr>
            </w:pPr>
            <w:r w:rsidRPr="00C734A4">
              <w:rPr>
                <w:rFonts w:eastAsia="Times New Roman"/>
                <w:szCs w:val="17"/>
              </w:rPr>
              <w:t>10/05/1990</w:t>
            </w:r>
          </w:p>
        </w:tc>
      </w:tr>
      <w:tr w:rsidR="00C734A4" w:rsidRPr="00C734A4" w14:paraId="351D2A75" w14:textId="77777777" w:rsidTr="007217DD">
        <w:trPr>
          <w:trHeight w:val="20"/>
          <w:jc w:val="center"/>
        </w:trPr>
        <w:tc>
          <w:tcPr>
            <w:tcW w:w="1888" w:type="pct"/>
            <w:noWrap/>
            <w:hideMark/>
          </w:tcPr>
          <w:p w14:paraId="5BB684C1" w14:textId="77777777" w:rsidR="00C734A4" w:rsidRPr="00C734A4" w:rsidRDefault="00C734A4" w:rsidP="00C734A4">
            <w:pPr>
              <w:spacing w:before="20" w:after="20"/>
              <w:rPr>
                <w:rFonts w:eastAsia="Times New Roman"/>
                <w:szCs w:val="17"/>
              </w:rPr>
            </w:pPr>
            <w:r w:rsidRPr="00C734A4">
              <w:rPr>
                <w:rFonts w:eastAsia="Times New Roman"/>
                <w:szCs w:val="17"/>
              </w:rPr>
              <w:t>Andrew, Robert Lindsay</w:t>
            </w:r>
          </w:p>
        </w:tc>
        <w:tc>
          <w:tcPr>
            <w:tcW w:w="2131" w:type="pct"/>
            <w:noWrap/>
            <w:hideMark/>
          </w:tcPr>
          <w:p w14:paraId="040FBEC0" w14:textId="77777777" w:rsidR="00C734A4" w:rsidRPr="00C734A4" w:rsidRDefault="00C734A4" w:rsidP="00C734A4">
            <w:pPr>
              <w:spacing w:before="20" w:after="20"/>
              <w:rPr>
                <w:rFonts w:eastAsia="Times New Roman"/>
                <w:szCs w:val="17"/>
              </w:rPr>
            </w:pPr>
            <w:r w:rsidRPr="00C734A4">
              <w:rPr>
                <w:rFonts w:eastAsia="Times New Roman"/>
                <w:szCs w:val="17"/>
              </w:rPr>
              <w:t>PO Box 329 Seacliff Park SA 5049</w:t>
            </w:r>
          </w:p>
        </w:tc>
        <w:tc>
          <w:tcPr>
            <w:tcW w:w="981" w:type="pct"/>
            <w:noWrap/>
            <w:hideMark/>
          </w:tcPr>
          <w:p w14:paraId="6B158F09" w14:textId="77777777" w:rsidR="00C734A4" w:rsidRPr="00C734A4" w:rsidRDefault="00C734A4" w:rsidP="00C734A4">
            <w:pPr>
              <w:spacing w:before="20" w:after="20"/>
              <w:jc w:val="right"/>
              <w:rPr>
                <w:rFonts w:eastAsia="Times New Roman"/>
                <w:szCs w:val="17"/>
              </w:rPr>
            </w:pPr>
            <w:r w:rsidRPr="00C734A4">
              <w:rPr>
                <w:rFonts w:eastAsia="Times New Roman"/>
                <w:szCs w:val="17"/>
              </w:rPr>
              <w:t>23/10/1974</w:t>
            </w:r>
          </w:p>
        </w:tc>
      </w:tr>
      <w:tr w:rsidR="00C734A4" w:rsidRPr="00C734A4" w14:paraId="2CB2CB2A" w14:textId="77777777" w:rsidTr="007217DD">
        <w:trPr>
          <w:trHeight w:val="20"/>
          <w:jc w:val="center"/>
        </w:trPr>
        <w:tc>
          <w:tcPr>
            <w:tcW w:w="1888" w:type="pct"/>
            <w:noWrap/>
            <w:hideMark/>
          </w:tcPr>
          <w:p w14:paraId="3AF28A6B" w14:textId="77777777" w:rsidR="00C734A4" w:rsidRPr="00C734A4" w:rsidRDefault="00C734A4" w:rsidP="00C734A4">
            <w:pPr>
              <w:spacing w:before="20" w:after="20"/>
              <w:rPr>
                <w:rFonts w:eastAsia="Times New Roman"/>
                <w:szCs w:val="17"/>
              </w:rPr>
            </w:pPr>
            <w:r w:rsidRPr="00C734A4">
              <w:rPr>
                <w:rFonts w:eastAsia="Times New Roman"/>
                <w:szCs w:val="17"/>
              </w:rPr>
              <w:t>Arnold, Timothy</w:t>
            </w:r>
          </w:p>
        </w:tc>
        <w:tc>
          <w:tcPr>
            <w:tcW w:w="2131" w:type="pct"/>
            <w:noWrap/>
            <w:hideMark/>
          </w:tcPr>
          <w:p w14:paraId="05B50264" w14:textId="77777777" w:rsidR="00C734A4" w:rsidRPr="00C734A4" w:rsidRDefault="00C734A4" w:rsidP="00C734A4">
            <w:pPr>
              <w:spacing w:before="20" w:after="20"/>
              <w:rPr>
                <w:rFonts w:eastAsia="Times New Roman"/>
                <w:szCs w:val="17"/>
              </w:rPr>
            </w:pPr>
            <w:r w:rsidRPr="00C734A4">
              <w:rPr>
                <w:rFonts w:eastAsia="Times New Roman"/>
                <w:szCs w:val="17"/>
              </w:rPr>
              <w:t>PO Box 27, Hove SA 5048</w:t>
            </w:r>
          </w:p>
        </w:tc>
        <w:tc>
          <w:tcPr>
            <w:tcW w:w="981" w:type="pct"/>
            <w:noWrap/>
            <w:hideMark/>
          </w:tcPr>
          <w:p w14:paraId="0C296FCD" w14:textId="77777777" w:rsidR="00C734A4" w:rsidRPr="00C734A4" w:rsidRDefault="00C734A4" w:rsidP="00C734A4">
            <w:pPr>
              <w:spacing w:before="20" w:after="20"/>
              <w:jc w:val="right"/>
              <w:rPr>
                <w:rFonts w:eastAsia="Times New Roman"/>
                <w:szCs w:val="17"/>
              </w:rPr>
            </w:pPr>
            <w:r w:rsidRPr="00C734A4">
              <w:rPr>
                <w:rFonts w:eastAsia="Times New Roman"/>
                <w:szCs w:val="17"/>
              </w:rPr>
              <w:t>9/12/2010</w:t>
            </w:r>
          </w:p>
        </w:tc>
      </w:tr>
      <w:tr w:rsidR="00C734A4" w:rsidRPr="00C734A4" w14:paraId="615F193B" w14:textId="77777777" w:rsidTr="007217DD">
        <w:trPr>
          <w:trHeight w:val="20"/>
          <w:jc w:val="center"/>
        </w:trPr>
        <w:tc>
          <w:tcPr>
            <w:tcW w:w="1888" w:type="pct"/>
            <w:noWrap/>
            <w:hideMark/>
          </w:tcPr>
          <w:p w14:paraId="6228CCDE"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Aslanidis</w:t>
            </w:r>
            <w:proofErr w:type="spellEnd"/>
            <w:r w:rsidRPr="00C734A4">
              <w:rPr>
                <w:rFonts w:eastAsia="Times New Roman"/>
                <w:szCs w:val="17"/>
              </w:rPr>
              <w:t>, Nicholas Peter</w:t>
            </w:r>
          </w:p>
        </w:tc>
        <w:tc>
          <w:tcPr>
            <w:tcW w:w="2131" w:type="pct"/>
            <w:noWrap/>
            <w:hideMark/>
          </w:tcPr>
          <w:p w14:paraId="52484CD8" w14:textId="77777777" w:rsidR="00C734A4" w:rsidRPr="00C734A4" w:rsidRDefault="00C734A4" w:rsidP="00C734A4">
            <w:pPr>
              <w:spacing w:before="20" w:after="20"/>
              <w:rPr>
                <w:rFonts w:eastAsia="Times New Roman"/>
                <w:szCs w:val="17"/>
              </w:rPr>
            </w:pPr>
            <w:r w:rsidRPr="00C734A4">
              <w:rPr>
                <w:rFonts w:eastAsia="Times New Roman"/>
                <w:szCs w:val="17"/>
              </w:rPr>
              <w:t>Unit 3/2 Lydia Street, Plympton SA 5038</w:t>
            </w:r>
          </w:p>
        </w:tc>
        <w:tc>
          <w:tcPr>
            <w:tcW w:w="981" w:type="pct"/>
            <w:noWrap/>
            <w:hideMark/>
          </w:tcPr>
          <w:p w14:paraId="3AB8DF66" w14:textId="77777777" w:rsidR="00C734A4" w:rsidRPr="00C734A4" w:rsidRDefault="00C734A4" w:rsidP="00C734A4">
            <w:pPr>
              <w:spacing w:before="20" w:after="20"/>
              <w:jc w:val="right"/>
              <w:rPr>
                <w:rFonts w:eastAsia="Times New Roman"/>
                <w:szCs w:val="17"/>
              </w:rPr>
            </w:pPr>
            <w:r w:rsidRPr="00C734A4">
              <w:rPr>
                <w:rFonts w:eastAsia="Times New Roman"/>
                <w:szCs w:val="17"/>
              </w:rPr>
              <w:t>20/09/2012</w:t>
            </w:r>
          </w:p>
        </w:tc>
      </w:tr>
      <w:tr w:rsidR="00C734A4" w:rsidRPr="00C734A4" w14:paraId="2E33345F" w14:textId="77777777" w:rsidTr="007217DD">
        <w:trPr>
          <w:trHeight w:val="20"/>
          <w:jc w:val="center"/>
        </w:trPr>
        <w:tc>
          <w:tcPr>
            <w:tcW w:w="1888" w:type="pct"/>
            <w:noWrap/>
            <w:hideMark/>
          </w:tcPr>
          <w:p w14:paraId="1857C9B9" w14:textId="77777777" w:rsidR="00C734A4" w:rsidRPr="00C734A4" w:rsidRDefault="00C734A4" w:rsidP="00C734A4">
            <w:pPr>
              <w:spacing w:before="20" w:after="20"/>
              <w:rPr>
                <w:rFonts w:eastAsia="Times New Roman"/>
                <w:szCs w:val="17"/>
              </w:rPr>
            </w:pPr>
            <w:r w:rsidRPr="00C734A4">
              <w:rPr>
                <w:rFonts w:eastAsia="Times New Roman"/>
                <w:szCs w:val="17"/>
              </w:rPr>
              <w:t>Bacchus, Scott John</w:t>
            </w:r>
          </w:p>
        </w:tc>
        <w:tc>
          <w:tcPr>
            <w:tcW w:w="2131" w:type="pct"/>
            <w:noWrap/>
            <w:hideMark/>
          </w:tcPr>
          <w:p w14:paraId="7AE27726" w14:textId="77777777" w:rsidR="00C734A4" w:rsidRPr="00C734A4" w:rsidRDefault="00C734A4" w:rsidP="00C734A4">
            <w:pPr>
              <w:spacing w:before="20" w:after="20"/>
              <w:rPr>
                <w:rFonts w:eastAsia="Times New Roman"/>
                <w:szCs w:val="17"/>
              </w:rPr>
            </w:pPr>
            <w:r w:rsidRPr="00C734A4">
              <w:rPr>
                <w:rFonts w:eastAsia="Times New Roman"/>
                <w:szCs w:val="17"/>
              </w:rPr>
              <w:t xml:space="preserve">84 Sawpit Gully Road, </w:t>
            </w:r>
            <w:proofErr w:type="spellStart"/>
            <w:r w:rsidRPr="00C734A4">
              <w:rPr>
                <w:rFonts w:eastAsia="Times New Roman"/>
                <w:szCs w:val="17"/>
              </w:rPr>
              <w:t>Dawesley</w:t>
            </w:r>
            <w:proofErr w:type="spellEnd"/>
            <w:r w:rsidRPr="00C734A4">
              <w:rPr>
                <w:rFonts w:eastAsia="Times New Roman"/>
                <w:szCs w:val="17"/>
              </w:rPr>
              <w:t xml:space="preserve"> SA 5252</w:t>
            </w:r>
          </w:p>
        </w:tc>
        <w:tc>
          <w:tcPr>
            <w:tcW w:w="981" w:type="pct"/>
            <w:noWrap/>
            <w:hideMark/>
          </w:tcPr>
          <w:p w14:paraId="5D01EECE" w14:textId="77777777" w:rsidR="00C734A4" w:rsidRPr="00C734A4" w:rsidRDefault="00C734A4" w:rsidP="00C734A4">
            <w:pPr>
              <w:spacing w:before="20" w:after="20"/>
              <w:jc w:val="right"/>
              <w:rPr>
                <w:rFonts w:eastAsia="Times New Roman"/>
                <w:szCs w:val="17"/>
              </w:rPr>
            </w:pPr>
            <w:r w:rsidRPr="00C734A4">
              <w:rPr>
                <w:rFonts w:eastAsia="Times New Roman"/>
                <w:szCs w:val="17"/>
              </w:rPr>
              <w:t>6/08/2003</w:t>
            </w:r>
          </w:p>
        </w:tc>
      </w:tr>
      <w:tr w:rsidR="00C734A4" w:rsidRPr="00C734A4" w14:paraId="4BC7D4DA" w14:textId="77777777" w:rsidTr="007217DD">
        <w:trPr>
          <w:trHeight w:val="20"/>
          <w:jc w:val="center"/>
        </w:trPr>
        <w:tc>
          <w:tcPr>
            <w:tcW w:w="1888" w:type="pct"/>
            <w:noWrap/>
            <w:hideMark/>
          </w:tcPr>
          <w:p w14:paraId="7D6CEAB0" w14:textId="77777777" w:rsidR="00C734A4" w:rsidRPr="00C734A4" w:rsidRDefault="00C734A4" w:rsidP="00C734A4">
            <w:pPr>
              <w:spacing w:before="20" w:after="20"/>
              <w:rPr>
                <w:rFonts w:eastAsia="Times New Roman"/>
                <w:szCs w:val="17"/>
              </w:rPr>
            </w:pPr>
            <w:r w:rsidRPr="00C734A4">
              <w:rPr>
                <w:rFonts w:eastAsia="Times New Roman"/>
                <w:szCs w:val="17"/>
              </w:rPr>
              <w:t>Baker, Trevor John</w:t>
            </w:r>
          </w:p>
        </w:tc>
        <w:tc>
          <w:tcPr>
            <w:tcW w:w="2131" w:type="pct"/>
            <w:noWrap/>
            <w:hideMark/>
          </w:tcPr>
          <w:p w14:paraId="56745B65" w14:textId="77777777" w:rsidR="00C734A4" w:rsidRPr="00C734A4" w:rsidRDefault="00C734A4" w:rsidP="00C734A4">
            <w:pPr>
              <w:spacing w:before="20" w:after="20"/>
              <w:rPr>
                <w:rFonts w:eastAsia="Times New Roman"/>
                <w:szCs w:val="17"/>
              </w:rPr>
            </w:pPr>
            <w:r w:rsidRPr="00C734A4">
              <w:rPr>
                <w:rFonts w:eastAsia="Times New Roman"/>
                <w:szCs w:val="17"/>
              </w:rPr>
              <w:t>PO Box 708, Stirling SA 5152</w:t>
            </w:r>
          </w:p>
        </w:tc>
        <w:tc>
          <w:tcPr>
            <w:tcW w:w="981" w:type="pct"/>
            <w:noWrap/>
            <w:hideMark/>
          </w:tcPr>
          <w:p w14:paraId="48E31C77" w14:textId="77777777" w:rsidR="00C734A4" w:rsidRPr="00C734A4" w:rsidRDefault="00C734A4" w:rsidP="00C734A4">
            <w:pPr>
              <w:spacing w:before="20" w:after="20"/>
              <w:jc w:val="right"/>
              <w:rPr>
                <w:rFonts w:eastAsia="Times New Roman"/>
                <w:szCs w:val="17"/>
              </w:rPr>
            </w:pPr>
            <w:r w:rsidRPr="00C734A4">
              <w:rPr>
                <w:rFonts w:eastAsia="Times New Roman"/>
                <w:szCs w:val="17"/>
              </w:rPr>
              <w:t>18/05/2017</w:t>
            </w:r>
          </w:p>
        </w:tc>
      </w:tr>
      <w:tr w:rsidR="00C734A4" w:rsidRPr="00C734A4" w14:paraId="5CBC92D7" w14:textId="77777777" w:rsidTr="007217DD">
        <w:trPr>
          <w:trHeight w:val="20"/>
          <w:jc w:val="center"/>
        </w:trPr>
        <w:tc>
          <w:tcPr>
            <w:tcW w:w="1888" w:type="pct"/>
            <w:noWrap/>
            <w:hideMark/>
          </w:tcPr>
          <w:p w14:paraId="4C3D7DF2" w14:textId="77777777" w:rsidR="00C734A4" w:rsidRPr="00C734A4" w:rsidRDefault="00C734A4" w:rsidP="00C734A4">
            <w:pPr>
              <w:spacing w:before="20" w:after="20"/>
              <w:rPr>
                <w:rFonts w:eastAsia="Times New Roman"/>
                <w:szCs w:val="17"/>
              </w:rPr>
            </w:pPr>
            <w:r w:rsidRPr="00C734A4">
              <w:rPr>
                <w:rFonts w:eastAsia="Times New Roman"/>
                <w:szCs w:val="17"/>
              </w:rPr>
              <w:t>Barnes, Lyall Bruce</w:t>
            </w:r>
          </w:p>
        </w:tc>
        <w:tc>
          <w:tcPr>
            <w:tcW w:w="2131" w:type="pct"/>
            <w:noWrap/>
            <w:hideMark/>
          </w:tcPr>
          <w:p w14:paraId="6E158314" w14:textId="77777777" w:rsidR="00C734A4" w:rsidRPr="00C734A4" w:rsidRDefault="00C734A4" w:rsidP="00C734A4">
            <w:pPr>
              <w:spacing w:before="20" w:after="20"/>
              <w:rPr>
                <w:rFonts w:eastAsia="Times New Roman"/>
                <w:szCs w:val="17"/>
              </w:rPr>
            </w:pPr>
            <w:r w:rsidRPr="00C734A4">
              <w:rPr>
                <w:rFonts w:eastAsia="Times New Roman"/>
                <w:szCs w:val="17"/>
              </w:rPr>
              <w:t>7 Boronia Court, Paradise SA 5075</w:t>
            </w:r>
          </w:p>
        </w:tc>
        <w:tc>
          <w:tcPr>
            <w:tcW w:w="981" w:type="pct"/>
            <w:noWrap/>
            <w:hideMark/>
          </w:tcPr>
          <w:p w14:paraId="4A52921F" w14:textId="77777777" w:rsidR="00C734A4" w:rsidRPr="00C734A4" w:rsidRDefault="00C734A4" w:rsidP="00C734A4">
            <w:pPr>
              <w:spacing w:before="20" w:after="20"/>
              <w:jc w:val="right"/>
              <w:rPr>
                <w:rFonts w:eastAsia="Times New Roman"/>
                <w:szCs w:val="17"/>
              </w:rPr>
            </w:pPr>
            <w:r w:rsidRPr="00C734A4">
              <w:rPr>
                <w:rFonts w:eastAsia="Times New Roman"/>
                <w:szCs w:val="17"/>
              </w:rPr>
              <w:t>14/04/1994</w:t>
            </w:r>
          </w:p>
        </w:tc>
      </w:tr>
      <w:tr w:rsidR="00C734A4" w:rsidRPr="00C734A4" w14:paraId="2F5710E5" w14:textId="77777777" w:rsidTr="007217DD">
        <w:trPr>
          <w:trHeight w:val="20"/>
          <w:jc w:val="center"/>
        </w:trPr>
        <w:tc>
          <w:tcPr>
            <w:tcW w:w="1888" w:type="pct"/>
            <w:noWrap/>
            <w:hideMark/>
          </w:tcPr>
          <w:p w14:paraId="495A2B4E" w14:textId="77777777" w:rsidR="00C734A4" w:rsidRPr="00C734A4" w:rsidRDefault="00C734A4" w:rsidP="00C734A4">
            <w:pPr>
              <w:spacing w:before="20" w:after="20"/>
              <w:rPr>
                <w:rFonts w:eastAsia="Times New Roman"/>
                <w:szCs w:val="17"/>
              </w:rPr>
            </w:pPr>
            <w:r w:rsidRPr="00C734A4">
              <w:rPr>
                <w:rFonts w:eastAsia="Times New Roman"/>
                <w:szCs w:val="17"/>
              </w:rPr>
              <w:t>Barwick, Craig</w:t>
            </w:r>
          </w:p>
        </w:tc>
        <w:tc>
          <w:tcPr>
            <w:tcW w:w="2131" w:type="pct"/>
            <w:noWrap/>
            <w:hideMark/>
          </w:tcPr>
          <w:p w14:paraId="233C2A14"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5626F377" w14:textId="77777777" w:rsidR="00C734A4" w:rsidRPr="00C734A4" w:rsidRDefault="00C734A4" w:rsidP="00C734A4">
            <w:pPr>
              <w:spacing w:before="20" w:after="20"/>
              <w:jc w:val="right"/>
              <w:rPr>
                <w:rFonts w:eastAsia="Times New Roman"/>
                <w:szCs w:val="17"/>
              </w:rPr>
            </w:pPr>
            <w:r w:rsidRPr="00C734A4">
              <w:rPr>
                <w:rFonts w:eastAsia="Times New Roman"/>
                <w:szCs w:val="17"/>
              </w:rPr>
              <w:t>15/11/2001</w:t>
            </w:r>
          </w:p>
        </w:tc>
      </w:tr>
      <w:tr w:rsidR="00C734A4" w:rsidRPr="00C734A4" w14:paraId="03819F7F" w14:textId="77777777" w:rsidTr="007217DD">
        <w:trPr>
          <w:trHeight w:val="20"/>
          <w:jc w:val="center"/>
        </w:trPr>
        <w:tc>
          <w:tcPr>
            <w:tcW w:w="1888" w:type="pct"/>
            <w:noWrap/>
            <w:hideMark/>
          </w:tcPr>
          <w:p w14:paraId="3A2FF3EA" w14:textId="77777777" w:rsidR="00C734A4" w:rsidRPr="00C734A4" w:rsidRDefault="00C734A4" w:rsidP="00C734A4">
            <w:pPr>
              <w:spacing w:before="20" w:after="20"/>
              <w:rPr>
                <w:rFonts w:eastAsia="Times New Roman"/>
                <w:szCs w:val="17"/>
              </w:rPr>
            </w:pPr>
            <w:r w:rsidRPr="00C734A4">
              <w:rPr>
                <w:rFonts w:eastAsia="Times New Roman"/>
                <w:szCs w:val="17"/>
              </w:rPr>
              <w:lastRenderedPageBreak/>
              <w:t>Bennett, Mark Nicholas</w:t>
            </w:r>
          </w:p>
        </w:tc>
        <w:tc>
          <w:tcPr>
            <w:tcW w:w="2131" w:type="pct"/>
            <w:noWrap/>
            <w:hideMark/>
          </w:tcPr>
          <w:p w14:paraId="5CAD1FDD" w14:textId="77777777" w:rsidR="00C734A4" w:rsidRPr="00C734A4" w:rsidRDefault="00C734A4" w:rsidP="00C734A4">
            <w:pPr>
              <w:spacing w:before="20" w:after="20"/>
              <w:rPr>
                <w:rFonts w:eastAsia="Times New Roman"/>
                <w:szCs w:val="17"/>
              </w:rPr>
            </w:pPr>
            <w:r w:rsidRPr="00C734A4">
              <w:rPr>
                <w:rFonts w:eastAsia="Times New Roman"/>
                <w:szCs w:val="17"/>
              </w:rPr>
              <w:t>15 Military Road, Tennyson SA 5022</w:t>
            </w:r>
          </w:p>
        </w:tc>
        <w:tc>
          <w:tcPr>
            <w:tcW w:w="981" w:type="pct"/>
            <w:noWrap/>
            <w:hideMark/>
          </w:tcPr>
          <w:p w14:paraId="78AC428A" w14:textId="77777777" w:rsidR="00C734A4" w:rsidRPr="00C734A4" w:rsidRDefault="00C734A4" w:rsidP="00C734A4">
            <w:pPr>
              <w:spacing w:before="20" w:after="20"/>
              <w:jc w:val="right"/>
              <w:rPr>
                <w:rFonts w:eastAsia="Times New Roman"/>
                <w:szCs w:val="17"/>
              </w:rPr>
            </w:pPr>
            <w:r w:rsidRPr="00C734A4">
              <w:rPr>
                <w:rFonts w:eastAsia="Times New Roman"/>
                <w:szCs w:val="17"/>
              </w:rPr>
              <w:t>18/11/2004</w:t>
            </w:r>
          </w:p>
        </w:tc>
      </w:tr>
      <w:tr w:rsidR="00C734A4" w:rsidRPr="00C734A4" w14:paraId="62D26191" w14:textId="77777777" w:rsidTr="007217DD">
        <w:trPr>
          <w:trHeight w:val="20"/>
          <w:jc w:val="center"/>
        </w:trPr>
        <w:tc>
          <w:tcPr>
            <w:tcW w:w="1888" w:type="pct"/>
            <w:noWrap/>
            <w:hideMark/>
          </w:tcPr>
          <w:p w14:paraId="1ED08C40" w14:textId="77777777" w:rsidR="00C734A4" w:rsidRPr="00C734A4" w:rsidRDefault="00C734A4" w:rsidP="00C734A4">
            <w:pPr>
              <w:spacing w:before="20" w:after="20"/>
              <w:rPr>
                <w:rFonts w:eastAsia="Times New Roman"/>
                <w:szCs w:val="17"/>
              </w:rPr>
            </w:pPr>
            <w:r w:rsidRPr="00C734A4">
              <w:rPr>
                <w:rFonts w:eastAsia="Times New Roman"/>
                <w:szCs w:val="17"/>
              </w:rPr>
              <w:t>Bested, Antony John</w:t>
            </w:r>
          </w:p>
        </w:tc>
        <w:tc>
          <w:tcPr>
            <w:tcW w:w="2131" w:type="pct"/>
            <w:noWrap/>
            <w:hideMark/>
          </w:tcPr>
          <w:p w14:paraId="41A1472B" w14:textId="77777777" w:rsidR="00C734A4" w:rsidRPr="00C734A4" w:rsidRDefault="00C734A4" w:rsidP="00C734A4">
            <w:pPr>
              <w:spacing w:before="20" w:after="20"/>
              <w:rPr>
                <w:rFonts w:eastAsia="Times New Roman"/>
                <w:szCs w:val="17"/>
              </w:rPr>
            </w:pPr>
            <w:r w:rsidRPr="00C734A4">
              <w:rPr>
                <w:rFonts w:eastAsia="Times New Roman"/>
                <w:szCs w:val="17"/>
              </w:rPr>
              <w:t>362 Magill Road, Kensington Park SA 5068</w:t>
            </w:r>
          </w:p>
        </w:tc>
        <w:tc>
          <w:tcPr>
            <w:tcW w:w="981" w:type="pct"/>
            <w:noWrap/>
            <w:hideMark/>
          </w:tcPr>
          <w:p w14:paraId="6334273E" w14:textId="77777777" w:rsidR="00C734A4" w:rsidRPr="00C734A4" w:rsidRDefault="00C734A4" w:rsidP="00C734A4">
            <w:pPr>
              <w:spacing w:before="20" w:after="20"/>
              <w:jc w:val="right"/>
              <w:rPr>
                <w:rFonts w:eastAsia="Times New Roman"/>
                <w:szCs w:val="17"/>
              </w:rPr>
            </w:pPr>
            <w:r w:rsidRPr="00C734A4">
              <w:rPr>
                <w:rFonts w:eastAsia="Times New Roman"/>
                <w:szCs w:val="17"/>
              </w:rPr>
              <w:t>1/01/1992</w:t>
            </w:r>
          </w:p>
        </w:tc>
      </w:tr>
      <w:tr w:rsidR="00C734A4" w:rsidRPr="00C734A4" w14:paraId="08C1F34B" w14:textId="77777777" w:rsidTr="007217DD">
        <w:trPr>
          <w:trHeight w:val="20"/>
          <w:jc w:val="center"/>
        </w:trPr>
        <w:tc>
          <w:tcPr>
            <w:tcW w:w="1888" w:type="pct"/>
            <w:noWrap/>
            <w:hideMark/>
          </w:tcPr>
          <w:p w14:paraId="3BF5F508" w14:textId="77777777" w:rsidR="00C734A4" w:rsidRPr="00C734A4" w:rsidRDefault="00C734A4" w:rsidP="00C734A4">
            <w:pPr>
              <w:spacing w:before="20" w:after="20"/>
              <w:rPr>
                <w:rFonts w:eastAsia="Times New Roman"/>
                <w:szCs w:val="17"/>
              </w:rPr>
            </w:pPr>
            <w:r w:rsidRPr="00C734A4">
              <w:rPr>
                <w:rFonts w:eastAsia="Times New Roman"/>
                <w:szCs w:val="17"/>
              </w:rPr>
              <w:t>Bevan, Matthew John</w:t>
            </w:r>
          </w:p>
        </w:tc>
        <w:tc>
          <w:tcPr>
            <w:tcW w:w="2131" w:type="pct"/>
            <w:noWrap/>
            <w:hideMark/>
          </w:tcPr>
          <w:p w14:paraId="65C60953" w14:textId="77777777" w:rsidR="00C734A4" w:rsidRPr="00C734A4" w:rsidRDefault="00C734A4" w:rsidP="00C734A4">
            <w:pPr>
              <w:spacing w:before="20" w:after="20"/>
              <w:rPr>
                <w:rFonts w:eastAsia="Times New Roman"/>
                <w:szCs w:val="17"/>
              </w:rPr>
            </w:pPr>
            <w:r w:rsidRPr="00C734A4">
              <w:rPr>
                <w:rFonts w:eastAsia="Times New Roman"/>
                <w:szCs w:val="17"/>
              </w:rPr>
              <w:t>137 Days Road, Regency Park SA 5010</w:t>
            </w:r>
          </w:p>
        </w:tc>
        <w:tc>
          <w:tcPr>
            <w:tcW w:w="981" w:type="pct"/>
            <w:noWrap/>
            <w:hideMark/>
          </w:tcPr>
          <w:p w14:paraId="796091B0" w14:textId="77777777" w:rsidR="00C734A4" w:rsidRPr="00C734A4" w:rsidRDefault="00C734A4" w:rsidP="00C734A4">
            <w:pPr>
              <w:spacing w:before="20" w:after="20"/>
              <w:jc w:val="right"/>
              <w:rPr>
                <w:rFonts w:eastAsia="Times New Roman"/>
                <w:szCs w:val="17"/>
              </w:rPr>
            </w:pPr>
            <w:r w:rsidRPr="00C734A4">
              <w:rPr>
                <w:rFonts w:eastAsia="Times New Roman"/>
                <w:szCs w:val="17"/>
              </w:rPr>
              <w:t>21/02/2013</w:t>
            </w:r>
          </w:p>
        </w:tc>
      </w:tr>
      <w:tr w:rsidR="00C734A4" w:rsidRPr="00C734A4" w14:paraId="0860E732" w14:textId="77777777" w:rsidTr="007217DD">
        <w:trPr>
          <w:trHeight w:val="20"/>
          <w:jc w:val="center"/>
        </w:trPr>
        <w:tc>
          <w:tcPr>
            <w:tcW w:w="1888" w:type="pct"/>
            <w:noWrap/>
            <w:hideMark/>
          </w:tcPr>
          <w:p w14:paraId="139F3C85"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Bleeze</w:t>
            </w:r>
            <w:proofErr w:type="spellEnd"/>
            <w:r w:rsidRPr="00C734A4">
              <w:rPr>
                <w:rFonts w:eastAsia="Times New Roman"/>
                <w:szCs w:val="17"/>
              </w:rPr>
              <w:t>, Denis Robert</w:t>
            </w:r>
          </w:p>
        </w:tc>
        <w:tc>
          <w:tcPr>
            <w:tcW w:w="2131" w:type="pct"/>
            <w:noWrap/>
            <w:hideMark/>
          </w:tcPr>
          <w:p w14:paraId="5EE17D9A" w14:textId="77777777" w:rsidR="00C734A4" w:rsidRPr="00C734A4" w:rsidRDefault="00C734A4" w:rsidP="00C734A4">
            <w:pPr>
              <w:spacing w:before="20" w:after="20"/>
              <w:rPr>
                <w:rFonts w:eastAsia="Times New Roman"/>
                <w:szCs w:val="17"/>
              </w:rPr>
            </w:pPr>
            <w:r w:rsidRPr="00C734A4">
              <w:rPr>
                <w:rFonts w:eastAsia="Times New Roman"/>
                <w:szCs w:val="17"/>
              </w:rPr>
              <w:t>130 Range Road South, Houghton SA 5131</w:t>
            </w:r>
          </w:p>
        </w:tc>
        <w:tc>
          <w:tcPr>
            <w:tcW w:w="981" w:type="pct"/>
            <w:noWrap/>
            <w:hideMark/>
          </w:tcPr>
          <w:p w14:paraId="0B9C5B22" w14:textId="77777777" w:rsidR="00C734A4" w:rsidRPr="00C734A4" w:rsidRDefault="00C734A4" w:rsidP="00C734A4">
            <w:pPr>
              <w:spacing w:before="20" w:after="20"/>
              <w:jc w:val="right"/>
              <w:rPr>
                <w:rFonts w:eastAsia="Times New Roman"/>
                <w:szCs w:val="17"/>
              </w:rPr>
            </w:pPr>
            <w:r w:rsidRPr="00C734A4">
              <w:rPr>
                <w:rFonts w:eastAsia="Times New Roman"/>
                <w:szCs w:val="17"/>
              </w:rPr>
              <w:t>30/08/1981</w:t>
            </w:r>
          </w:p>
        </w:tc>
      </w:tr>
      <w:tr w:rsidR="00C734A4" w:rsidRPr="00C734A4" w14:paraId="599D11A9" w14:textId="77777777" w:rsidTr="007217DD">
        <w:trPr>
          <w:trHeight w:val="20"/>
          <w:jc w:val="center"/>
        </w:trPr>
        <w:tc>
          <w:tcPr>
            <w:tcW w:w="1888" w:type="pct"/>
            <w:noWrap/>
            <w:hideMark/>
          </w:tcPr>
          <w:p w14:paraId="0892135A" w14:textId="77777777" w:rsidR="00C734A4" w:rsidRPr="00C734A4" w:rsidRDefault="00C734A4" w:rsidP="00C734A4">
            <w:pPr>
              <w:spacing w:before="20" w:after="20"/>
              <w:rPr>
                <w:rFonts w:eastAsia="Times New Roman"/>
                <w:szCs w:val="17"/>
              </w:rPr>
            </w:pPr>
            <w:r w:rsidRPr="00C734A4">
              <w:rPr>
                <w:rFonts w:eastAsia="Times New Roman"/>
                <w:szCs w:val="17"/>
              </w:rPr>
              <w:t xml:space="preserve">Blok, Timothy </w:t>
            </w:r>
          </w:p>
        </w:tc>
        <w:tc>
          <w:tcPr>
            <w:tcW w:w="2131" w:type="pct"/>
            <w:noWrap/>
            <w:hideMark/>
          </w:tcPr>
          <w:p w14:paraId="66FD2149" w14:textId="77777777" w:rsidR="00C734A4" w:rsidRPr="00C734A4" w:rsidRDefault="00C734A4" w:rsidP="00C734A4">
            <w:pPr>
              <w:spacing w:before="20" w:after="20"/>
              <w:rPr>
                <w:rFonts w:eastAsia="Times New Roman"/>
                <w:szCs w:val="17"/>
              </w:rPr>
            </w:pPr>
            <w:r w:rsidRPr="00C734A4">
              <w:rPr>
                <w:rFonts w:eastAsia="Times New Roman"/>
                <w:szCs w:val="17"/>
              </w:rPr>
              <w:t>5 Seventh Avenue, Hove SA 5048</w:t>
            </w:r>
          </w:p>
        </w:tc>
        <w:tc>
          <w:tcPr>
            <w:tcW w:w="981" w:type="pct"/>
            <w:noWrap/>
            <w:hideMark/>
          </w:tcPr>
          <w:p w14:paraId="17F2D333" w14:textId="77777777" w:rsidR="00C734A4" w:rsidRPr="00C734A4" w:rsidRDefault="00C734A4" w:rsidP="00C734A4">
            <w:pPr>
              <w:spacing w:before="20" w:after="20"/>
              <w:jc w:val="right"/>
              <w:rPr>
                <w:rFonts w:eastAsia="Times New Roman"/>
                <w:szCs w:val="17"/>
              </w:rPr>
            </w:pPr>
            <w:r w:rsidRPr="00C734A4">
              <w:rPr>
                <w:rFonts w:eastAsia="Times New Roman"/>
                <w:szCs w:val="17"/>
              </w:rPr>
              <w:t>13/09/1990</w:t>
            </w:r>
          </w:p>
        </w:tc>
      </w:tr>
      <w:tr w:rsidR="00C734A4" w:rsidRPr="00C734A4" w14:paraId="5F312022" w14:textId="77777777" w:rsidTr="007217DD">
        <w:trPr>
          <w:trHeight w:val="20"/>
          <w:jc w:val="center"/>
        </w:trPr>
        <w:tc>
          <w:tcPr>
            <w:tcW w:w="1888" w:type="pct"/>
            <w:noWrap/>
            <w:hideMark/>
          </w:tcPr>
          <w:p w14:paraId="79BB5AD4" w14:textId="77777777" w:rsidR="00C734A4" w:rsidRPr="00C734A4" w:rsidRDefault="00C734A4" w:rsidP="00C734A4">
            <w:pPr>
              <w:spacing w:before="20" w:after="20"/>
              <w:rPr>
                <w:rFonts w:eastAsia="Times New Roman"/>
                <w:szCs w:val="17"/>
              </w:rPr>
            </w:pPr>
            <w:r w:rsidRPr="00C734A4">
              <w:rPr>
                <w:rFonts w:eastAsia="Times New Roman"/>
                <w:szCs w:val="17"/>
              </w:rPr>
              <w:t>Blundell, Marc John Pole</w:t>
            </w:r>
          </w:p>
        </w:tc>
        <w:tc>
          <w:tcPr>
            <w:tcW w:w="2131" w:type="pct"/>
            <w:noWrap/>
            <w:hideMark/>
          </w:tcPr>
          <w:p w14:paraId="23988070" w14:textId="77777777" w:rsidR="00C734A4" w:rsidRPr="00C734A4" w:rsidRDefault="00C734A4" w:rsidP="00C734A4">
            <w:pPr>
              <w:spacing w:before="20" w:after="20"/>
              <w:rPr>
                <w:rFonts w:eastAsia="Times New Roman"/>
                <w:szCs w:val="17"/>
              </w:rPr>
            </w:pPr>
            <w:r w:rsidRPr="00C734A4">
              <w:rPr>
                <w:rFonts w:eastAsia="Times New Roman"/>
                <w:szCs w:val="17"/>
              </w:rPr>
              <w:t>PO Box 1354, Adelaide SA 5001</w:t>
            </w:r>
          </w:p>
        </w:tc>
        <w:tc>
          <w:tcPr>
            <w:tcW w:w="981" w:type="pct"/>
            <w:noWrap/>
            <w:hideMark/>
          </w:tcPr>
          <w:p w14:paraId="2C840143" w14:textId="77777777" w:rsidR="00C734A4" w:rsidRPr="00C734A4" w:rsidRDefault="00C734A4" w:rsidP="00C734A4">
            <w:pPr>
              <w:spacing w:before="20" w:after="20"/>
              <w:jc w:val="right"/>
              <w:rPr>
                <w:rFonts w:eastAsia="Times New Roman"/>
                <w:szCs w:val="17"/>
              </w:rPr>
            </w:pPr>
            <w:r w:rsidRPr="00C734A4">
              <w:rPr>
                <w:rFonts w:eastAsia="Times New Roman"/>
                <w:szCs w:val="17"/>
              </w:rPr>
              <w:t>17/07/2003</w:t>
            </w:r>
          </w:p>
        </w:tc>
      </w:tr>
      <w:tr w:rsidR="00C734A4" w:rsidRPr="00C734A4" w14:paraId="4A710587" w14:textId="77777777" w:rsidTr="007217DD">
        <w:trPr>
          <w:trHeight w:val="20"/>
          <w:jc w:val="center"/>
        </w:trPr>
        <w:tc>
          <w:tcPr>
            <w:tcW w:w="1888" w:type="pct"/>
            <w:noWrap/>
            <w:hideMark/>
          </w:tcPr>
          <w:p w14:paraId="7AAAAC6A" w14:textId="77777777" w:rsidR="00C734A4" w:rsidRPr="00C734A4" w:rsidRDefault="00C734A4" w:rsidP="00C734A4">
            <w:pPr>
              <w:spacing w:before="20" w:after="20"/>
              <w:rPr>
                <w:rFonts w:eastAsia="Times New Roman"/>
                <w:szCs w:val="17"/>
              </w:rPr>
            </w:pPr>
            <w:r w:rsidRPr="00C734A4">
              <w:rPr>
                <w:rFonts w:eastAsia="Times New Roman"/>
                <w:szCs w:val="17"/>
              </w:rPr>
              <w:t>Brinkley, Peter James</w:t>
            </w:r>
          </w:p>
        </w:tc>
        <w:tc>
          <w:tcPr>
            <w:tcW w:w="2131" w:type="pct"/>
            <w:noWrap/>
            <w:hideMark/>
          </w:tcPr>
          <w:p w14:paraId="00A54636" w14:textId="77777777" w:rsidR="00C734A4" w:rsidRPr="00C734A4" w:rsidRDefault="00C734A4" w:rsidP="00C734A4">
            <w:pPr>
              <w:spacing w:before="20" w:after="20"/>
              <w:rPr>
                <w:rFonts w:eastAsia="Times New Roman"/>
                <w:szCs w:val="17"/>
              </w:rPr>
            </w:pPr>
            <w:r w:rsidRPr="00C734A4">
              <w:rPr>
                <w:rFonts w:eastAsia="Times New Roman"/>
                <w:szCs w:val="17"/>
              </w:rPr>
              <w:t>PO Box 1354, Adelaide SA 5001</w:t>
            </w:r>
          </w:p>
        </w:tc>
        <w:tc>
          <w:tcPr>
            <w:tcW w:w="981" w:type="pct"/>
            <w:noWrap/>
            <w:hideMark/>
          </w:tcPr>
          <w:p w14:paraId="5F834814" w14:textId="77777777" w:rsidR="00C734A4" w:rsidRPr="00C734A4" w:rsidRDefault="00C734A4" w:rsidP="00C734A4">
            <w:pPr>
              <w:spacing w:before="20" w:after="20"/>
              <w:jc w:val="right"/>
              <w:rPr>
                <w:rFonts w:eastAsia="Times New Roman"/>
                <w:szCs w:val="17"/>
              </w:rPr>
            </w:pPr>
            <w:r w:rsidRPr="00C734A4">
              <w:rPr>
                <w:rFonts w:eastAsia="Times New Roman"/>
                <w:szCs w:val="17"/>
              </w:rPr>
              <w:t>19/08/2010</w:t>
            </w:r>
          </w:p>
        </w:tc>
      </w:tr>
      <w:tr w:rsidR="00C734A4" w:rsidRPr="00C734A4" w14:paraId="1698847C" w14:textId="77777777" w:rsidTr="007217DD">
        <w:trPr>
          <w:trHeight w:val="20"/>
          <w:jc w:val="center"/>
        </w:trPr>
        <w:tc>
          <w:tcPr>
            <w:tcW w:w="1888" w:type="pct"/>
            <w:noWrap/>
            <w:hideMark/>
          </w:tcPr>
          <w:p w14:paraId="6CEDDE50"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Brogden</w:t>
            </w:r>
            <w:proofErr w:type="spellEnd"/>
            <w:r w:rsidRPr="00C734A4">
              <w:rPr>
                <w:rFonts w:eastAsia="Times New Roman"/>
                <w:szCs w:val="17"/>
              </w:rPr>
              <w:t>, Damian John</w:t>
            </w:r>
          </w:p>
        </w:tc>
        <w:tc>
          <w:tcPr>
            <w:tcW w:w="2131" w:type="pct"/>
            <w:noWrap/>
            <w:hideMark/>
          </w:tcPr>
          <w:p w14:paraId="7C768DD5" w14:textId="77777777" w:rsidR="00C734A4" w:rsidRPr="00C734A4" w:rsidRDefault="00C734A4" w:rsidP="00C734A4">
            <w:pPr>
              <w:spacing w:before="20" w:after="20"/>
              <w:rPr>
                <w:rFonts w:eastAsia="Times New Roman"/>
                <w:szCs w:val="17"/>
              </w:rPr>
            </w:pPr>
            <w:r w:rsidRPr="00C734A4">
              <w:rPr>
                <w:rFonts w:eastAsia="Times New Roman"/>
                <w:szCs w:val="17"/>
              </w:rPr>
              <w:t>176 Prospect Road, Prospect SA 5082</w:t>
            </w:r>
          </w:p>
        </w:tc>
        <w:tc>
          <w:tcPr>
            <w:tcW w:w="981" w:type="pct"/>
            <w:noWrap/>
            <w:hideMark/>
          </w:tcPr>
          <w:p w14:paraId="6B2C1E6F" w14:textId="77777777" w:rsidR="00C734A4" w:rsidRPr="00C734A4" w:rsidRDefault="00C734A4" w:rsidP="00C734A4">
            <w:pPr>
              <w:spacing w:before="20" w:after="20"/>
              <w:jc w:val="right"/>
              <w:rPr>
                <w:rFonts w:eastAsia="Times New Roman"/>
                <w:szCs w:val="17"/>
              </w:rPr>
            </w:pPr>
            <w:r w:rsidRPr="00C734A4">
              <w:rPr>
                <w:rFonts w:eastAsia="Times New Roman"/>
                <w:szCs w:val="17"/>
              </w:rPr>
              <w:t>13/07/1989</w:t>
            </w:r>
          </w:p>
        </w:tc>
      </w:tr>
      <w:tr w:rsidR="00C734A4" w:rsidRPr="00C734A4" w14:paraId="0B88F845" w14:textId="77777777" w:rsidTr="007217DD">
        <w:trPr>
          <w:trHeight w:val="20"/>
          <w:jc w:val="center"/>
        </w:trPr>
        <w:tc>
          <w:tcPr>
            <w:tcW w:w="1888" w:type="pct"/>
            <w:noWrap/>
            <w:hideMark/>
          </w:tcPr>
          <w:p w14:paraId="741F3BC5" w14:textId="77777777" w:rsidR="00C734A4" w:rsidRPr="00C734A4" w:rsidRDefault="00C734A4" w:rsidP="00C734A4">
            <w:pPr>
              <w:spacing w:before="20" w:after="20"/>
              <w:rPr>
                <w:rFonts w:eastAsia="Times New Roman"/>
                <w:szCs w:val="17"/>
              </w:rPr>
            </w:pPr>
            <w:r w:rsidRPr="00C734A4">
              <w:rPr>
                <w:rFonts w:eastAsia="Times New Roman"/>
                <w:szCs w:val="17"/>
              </w:rPr>
              <w:t>Burgess, Gregory Stephen</w:t>
            </w:r>
          </w:p>
        </w:tc>
        <w:tc>
          <w:tcPr>
            <w:tcW w:w="2131" w:type="pct"/>
            <w:noWrap/>
            <w:hideMark/>
          </w:tcPr>
          <w:p w14:paraId="6D44F3A4" w14:textId="77777777" w:rsidR="00C734A4" w:rsidRPr="00C734A4" w:rsidRDefault="00C734A4" w:rsidP="00C734A4">
            <w:pPr>
              <w:spacing w:before="20" w:after="20"/>
              <w:rPr>
                <w:rFonts w:eastAsia="Times New Roman"/>
                <w:szCs w:val="17"/>
              </w:rPr>
            </w:pPr>
            <w:r w:rsidRPr="00C734A4">
              <w:rPr>
                <w:rFonts w:eastAsia="Times New Roman"/>
                <w:szCs w:val="17"/>
              </w:rPr>
              <w:t>18A Cameron Road, Mount Barker SA 5251</w:t>
            </w:r>
          </w:p>
        </w:tc>
        <w:tc>
          <w:tcPr>
            <w:tcW w:w="981" w:type="pct"/>
            <w:noWrap/>
            <w:hideMark/>
          </w:tcPr>
          <w:p w14:paraId="0943DD2F" w14:textId="77777777" w:rsidR="00C734A4" w:rsidRPr="00C734A4" w:rsidRDefault="00C734A4" w:rsidP="00C734A4">
            <w:pPr>
              <w:spacing w:before="20" w:after="20"/>
              <w:jc w:val="right"/>
              <w:rPr>
                <w:rFonts w:eastAsia="Times New Roman"/>
                <w:szCs w:val="17"/>
              </w:rPr>
            </w:pPr>
            <w:r w:rsidRPr="00C734A4">
              <w:rPr>
                <w:rFonts w:eastAsia="Times New Roman"/>
                <w:szCs w:val="17"/>
              </w:rPr>
              <w:t>6/07/1995</w:t>
            </w:r>
          </w:p>
        </w:tc>
      </w:tr>
      <w:tr w:rsidR="00C734A4" w:rsidRPr="00C734A4" w14:paraId="55319489" w14:textId="77777777" w:rsidTr="007217DD">
        <w:trPr>
          <w:trHeight w:val="20"/>
          <w:jc w:val="center"/>
        </w:trPr>
        <w:tc>
          <w:tcPr>
            <w:tcW w:w="1888" w:type="pct"/>
            <w:noWrap/>
            <w:hideMark/>
          </w:tcPr>
          <w:p w14:paraId="20A91847" w14:textId="77777777" w:rsidR="00C734A4" w:rsidRPr="00C734A4" w:rsidRDefault="00C734A4" w:rsidP="00C734A4">
            <w:pPr>
              <w:spacing w:before="20" w:after="20"/>
              <w:rPr>
                <w:rFonts w:eastAsia="Times New Roman"/>
                <w:szCs w:val="17"/>
              </w:rPr>
            </w:pPr>
            <w:r w:rsidRPr="00C734A4">
              <w:rPr>
                <w:rFonts w:eastAsia="Times New Roman"/>
                <w:szCs w:val="17"/>
              </w:rPr>
              <w:t>Burgess, Kevin Trevor</w:t>
            </w:r>
          </w:p>
        </w:tc>
        <w:tc>
          <w:tcPr>
            <w:tcW w:w="2131" w:type="pct"/>
            <w:noWrap/>
            <w:hideMark/>
          </w:tcPr>
          <w:p w14:paraId="121531E4" w14:textId="77777777" w:rsidR="00C734A4" w:rsidRPr="00C734A4" w:rsidRDefault="00C734A4" w:rsidP="00C734A4">
            <w:pPr>
              <w:spacing w:before="20" w:after="20"/>
              <w:rPr>
                <w:rFonts w:eastAsia="Times New Roman"/>
                <w:szCs w:val="17"/>
              </w:rPr>
            </w:pPr>
            <w:r w:rsidRPr="00C734A4">
              <w:rPr>
                <w:rFonts w:eastAsia="Times New Roman"/>
                <w:szCs w:val="17"/>
              </w:rPr>
              <w:t>46 Second Avenue, St Peters SA 5069</w:t>
            </w:r>
          </w:p>
        </w:tc>
        <w:tc>
          <w:tcPr>
            <w:tcW w:w="981" w:type="pct"/>
            <w:noWrap/>
            <w:hideMark/>
          </w:tcPr>
          <w:p w14:paraId="52279FFD" w14:textId="77777777" w:rsidR="00C734A4" w:rsidRPr="00C734A4" w:rsidRDefault="00C734A4" w:rsidP="00C734A4">
            <w:pPr>
              <w:spacing w:before="20" w:after="20"/>
              <w:jc w:val="right"/>
              <w:rPr>
                <w:rFonts w:eastAsia="Times New Roman"/>
                <w:szCs w:val="17"/>
              </w:rPr>
            </w:pPr>
            <w:r w:rsidRPr="00C734A4">
              <w:rPr>
                <w:rFonts w:eastAsia="Times New Roman"/>
                <w:szCs w:val="17"/>
              </w:rPr>
              <w:t>8/07/1982</w:t>
            </w:r>
          </w:p>
        </w:tc>
      </w:tr>
      <w:tr w:rsidR="00C734A4" w:rsidRPr="00C734A4" w14:paraId="16955D59" w14:textId="77777777" w:rsidTr="007217DD">
        <w:trPr>
          <w:trHeight w:val="20"/>
          <w:jc w:val="center"/>
        </w:trPr>
        <w:tc>
          <w:tcPr>
            <w:tcW w:w="1888" w:type="pct"/>
            <w:noWrap/>
            <w:hideMark/>
          </w:tcPr>
          <w:p w14:paraId="6A1C2DA0" w14:textId="77777777" w:rsidR="00C734A4" w:rsidRPr="00C734A4" w:rsidRDefault="00C734A4" w:rsidP="00C734A4">
            <w:pPr>
              <w:spacing w:before="20" w:after="20"/>
              <w:rPr>
                <w:rFonts w:eastAsia="Times New Roman"/>
                <w:szCs w:val="17"/>
              </w:rPr>
            </w:pPr>
            <w:r w:rsidRPr="00C734A4">
              <w:rPr>
                <w:rFonts w:eastAsia="Times New Roman"/>
                <w:szCs w:val="17"/>
              </w:rPr>
              <w:t>Cameron, Michael Leigh</w:t>
            </w:r>
          </w:p>
        </w:tc>
        <w:tc>
          <w:tcPr>
            <w:tcW w:w="2131" w:type="pct"/>
            <w:noWrap/>
            <w:hideMark/>
          </w:tcPr>
          <w:p w14:paraId="560F3581" w14:textId="77777777" w:rsidR="00C734A4" w:rsidRPr="00C734A4" w:rsidRDefault="00C734A4" w:rsidP="00C734A4">
            <w:pPr>
              <w:spacing w:before="20" w:after="20"/>
              <w:rPr>
                <w:rFonts w:eastAsia="Times New Roman"/>
                <w:szCs w:val="17"/>
              </w:rPr>
            </w:pPr>
            <w:r w:rsidRPr="00C734A4">
              <w:rPr>
                <w:rFonts w:eastAsia="Times New Roman"/>
                <w:szCs w:val="17"/>
              </w:rPr>
              <w:t>45 Helen Street, Mount Gambier SA 5290</w:t>
            </w:r>
          </w:p>
        </w:tc>
        <w:tc>
          <w:tcPr>
            <w:tcW w:w="981" w:type="pct"/>
            <w:noWrap/>
            <w:hideMark/>
          </w:tcPr>
          <w:p w14:paraId="208482A9" w14:textId="77777777" w:rsidR="00C734A4" w:rsidRPr="00C734A4" w:rsidRDefault="00C734A4" w:rsidP="00C734A4">
            <w:pPr>
              <w:spacing w:before="20" w:after="20"/>
              <w:jc w:val="right"/>
              <w:rPr>
                <w:rFonts w:eastAsia="Times New Roman"/>
                <w:szCs w:val="17"/>
              </w:rPr>
            </w:pPr>
            <w:r w:rsidRPr="00C734A4">
              <w:rPr>
                <w:rFonts w:eastAsia="Times New Roman"/>
                <w:szCs w:val="17"/>
              </w:rPr>
              <w:t>20/04/2006</w:t>
            </w:r>
          </w:p>
        </w:tc>
      </w:tr>
      <w:tr w:rsidR="00C734A4" w:rsidRPr="00C734A4" w14:paraId="676A8DD8" w14:textId="77777777" w:rsidTr="007217DD">
        <w:trPr>
          <w:trHeight w:val="20"/>
          <w:jc w:val="center"/>
        </w:trPr>
        <w:tc>
          <w:tcPr>
            <w:tcW w:w="1888" w:type="pct"/>
            <w:noWrap/>
            <w:hideMark/>
          </w:tcPr>
          <w:p w14:paraId="7B2ACB89"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Carn</w:t>
            </w:r>
            <w:proofErr w:type="spellEnd"/>
            <w:r w:rsidRPr="00C734A4">
              <w:rPr>
                <w:rFonts w:eastAsia="Times New Roman"/>
                <w:szCs w:val="17"/>
              </w:rPr>
              <w:t>, Brenton Allen</w:t>
            </w:r>
          </w:p>
        </w:tc>
        <w:tc>
          <w:tcPr>
            <w:tcW w:w="2131" w:type="pct"/>
            <w:noWrap/>
            <w:hideMark/>
          </w:tcPr>
          <w:p w14:paraId="33CF4D6B" w14:textId="77777777" w:rsidR="00C734A4" w:rsidRPr="00C734A4" w:rsidRDefault="00C734A4" w:rsidP="00C734A4">
            <w:pPr>
              <w:spacing w:before="20" w:after="20"/>
              <w:rPr>
                <w:rFonts w:eastAsia="Times New Roman"/>
                <w:szCs w:val="17"/>
              </w:rPr>
            </w:pPr>
            <w:r w:rsidRPr="00C734A4">
              <w:rPr>
                <w:rFonts w:eastAsia="Times New Roman"/>
                <w:szCs w:val="17"/>
              </w:rPr>
              <w:t>16 Chester Street, Henley Beach SA 5022</w:t>
            </w:r>
          </w:p>
        </w:tc>
        <w:tc>
          <w:tcPr>
            <w:tcW w:w="981" w:type="pct"/>
            <w:noWrap/>
            <w:hideMark/>
          </w:tcPr>
          <w:p w14:paraId="32D9C515" w14:textId="77777777" w:rsidR="00C734A4" w:rsidRPr="00C734A4" w:rsidRDefault="00C734A4" w:rsidP="00C734A4">
            <w:pPr>
              <w:spacing w:before="20" w:after="20"/>
              <w:jc w:val="right"/>
              <w:rPr>
                <w:rFonts w:eastAsia="Times New Roman"/>
                <w:szCs w:val="17"/>
              </w:rPr>
            </w:pPr>
            <w:r w:rsidRPr="00C734A4">
              <w:rPr>
                <w:rFonts w:eastAsia="Times New Roman"/>
                <w:szCs w:val="17"/>
              </w:rPr>
              <w:t>19/09/1996</w:t>
            </w:r>
          </w:p>
        </w:tc>
      </w:tr>
      <w:tr w:rsidR="00C734A4" w:rsidRPr="00C734A4" w14:paraId="117CD67F" w14:textId="77777777" w:rsidTr="007217DD">
        <w:trPr>
          <w:trHeight w:val="20"/>
          <w:jc w:val="center"/>
        </w:trPr>
        <w:tc>
          <w:tcPr>
            <w:tcW w:w="1888" w:type="pct"/>
            <w:noWrap/>
            <w:hideMark/>
          </w:tcPr>
          <w:p w14:paraId="7DD081CA"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Castelanelli</w:t>
            </w:r>
            <w:proofErr w:type="spellEnd"/>
            <w:r w:rsidRPr="00C734A4">
              <w:rPr>
                <w:rFonts w:eastAsia="Times New Roman"/>
                <w:szCs w:val="17"/>
              </w:rPr>
              <w:t>, Carmelo</w:t>
            </w:r>
          </w:p>
        </w:tc>
        <w:tc>
          <w:tcPr>
            <w:tcW w:w="2131" w:type="pct"/>
            <w:noWrap/>
            <w:hideMark/>
          </w:tcPr>
          <w:p w14:paraId="431018EB" w14:textId="77777777" w:rsidR="00C734A4" w:rsidRPr="00C734A4" w:rsidRDefault="00C734A4" w:rsidP="00C734A4">
            <w:pPr>
              <w:spacing w:before="20" w:after="20"/>
              <w:rPr>
                <w:rFonts w:eastAsia="Times New Roman"/>
                <w:szCs w:val="17"/>
              </w:rPr>
            </w:pPr>
            <w:r w:rsidRPr="00C734A4">
              <w:rPr>
                <w:rFonts w:eastAsia="Times New Roman"/>
                <w:szCs w:val="17"/>
              </w:rPr>
              <w:t xml:space="preserve">25 </w:t>
            </w:r>
            <w:proofErr w:type="spellStart"/>
            <w:r w:rsidRPr="00C734A4">
              <w:rPr>
                <w:rFonts w:eastAsia="Times New Roman"/>
                <w:szCs w:val="17"/>
              </w:rPr>
              <w:t>Hardys</w:t>
            </w:r>
            <w:proofErr w:type="spellEnd"/>
            <w:r w:rsidRPr="00C734A4">
              <w:rPr>
                <w:rFonts w:eastAsia="Times New Roman"/>
                <w:szCs w:val="17"/>
              </w:rPr>
              <w:t xml:space="preserve"> Road, Underdale SA 5032</w:t>
            </w:r>
          </w:p>
        </w:tc>
        <w:tc>
          <w:tcPr>
            <w:tcW w:w="981" w:type="pct"/>
            <w:noWrap/>
            <w:hideMark/>
          </w:tcPr>
          <w:p w14:paraId="5B98D6FF" w14:textId="77777777" w:rsidR="00C734A4" w:rsidRPr="00C734A4" w:rsidRDefault="00C734A4" w:rsidP="00C734A4">
            <w:pPr>
              <w:spacing w:before="20" w:after="20"/>
              <w:jc w:val="right"/>
              <w:rPr>
                <w:rFonts w:eastAsia="Times New Roman"/>
                <w:szCs w:val="17"/>
              </w:rPr>
            </w:pPr>
            <w:r w:rsidRPr="00C734A4">
              <w:rPr>
                <w:rFonts w:eastAsia="Times New Roman"/>
                <w:szCs w:val="17"/>
              </w:rPr>
              <w:t>11/03/1993</w:t>
            </w:r>
          </w:p>
        </w:tc>
      </w:tr>
      <w:tr w:rsidR="00C734A4" w:rsidRPr="00C734A4" w14:paraId="5FC5FAC8" w14:textId="77777777" w:rsidTr="007217DD">
        <w:trPr>
          <w:trHeight w:val="20"/>
          <w:jc w:val="center"/>
        </w:trPr>
        <w:tc>
          <w:tcPr>
            <w:tcW w:w="1888" w:type="pct"/>
            <w:noWrap/>
            <w:hideMark/>
          </w:tcPr>
          <w:p w14:paraId="7D3D8227" w14:textId="77777777" w:rsidR="00C734A4" w:rsidRPr="00C734A4" w:rsidRDefault="00C734A4" w:rsidP="00C734A4">
            <w:pPr>
              <w:spacing w:before="20" w:after="20"/>
              <w:rPr>
                <w:rFonts w:eastAsia="Times New Roman"/>
                <w:szCs w:val="17"/>
              </w:rPr>
            </w:pPr>
            <w:r w:rsidRPr="00C734A4">
              <w:rPr>
                <w:rFonts w:eastAsia="Times New Roman"/>
                <w:szCs w:val="17"/>
              </w:rPr>
              <w:t>Cavallo, Rocco</w:t>
            </w:r>
          </w:p>
        </w:tc>
        <w:tc>
          <w:tcPr>
            <w:tcW w:w="2131" w:type="pct"/>
            <w:noWrap/>
            <w:hideMark/>
          </w:tcPr>
          <w:p w14:paraId="3BB6FEF7" w14:textId="77777777" w:rsidR="00C734A4" w:rsidRPr="00C734A4" w:rsidRDefault="00C734A4" w:rsidP="00C734A4">
            <w:pPr>
              <w:spacing w:before="20" w:after="20"/>
              <w:rPr>
                <w:rFonts w:eastAsia="Times New Roman"/>
                <w:szCs w:val="17"/>
              </w:rPr>
            </w:pPr>
            <w:r w:rsidRPr="00C734A4">
              <w:rPr>
                <w:rFonts w:eastAsia="Times New Roman"/>
                <w:szCs w:val="17"/>
              </w:rPr>
              <w:t>9 George Street, Hindmarsh SA 5007</w:t>
            </w:r>
          </w:p>
        </w:tc>
        <w:tc>
          <w:tcPr>
            <w:tcW w:w="981" w:type="pct"/>
            <w:noWrap/>
            <w:hideMark/>
          </w:tcPr>
          <w:p w14:paraId="766019AD" w14:textId="77777777" w:rsidR="00C734A4" w:rsidRPr="00C734A4" w:rsidRDefault="00C734A4" w:rsidP="00C734A4">
            <w:pPr>
              <w:spacing w:before="20" w:after="20"/>
              <w:jc w:val="right"/>
              <w:rPr>
                <w:rFonts w:eastAsia="Times New Roman"/>
                <w:szCs w:val="17"/>
              </w:rPr>
            </w:pPr>
            <w:r w:rsidRPr="00C734A4">
              <w:rPr>
                <w:rFonts w:eastAsia="Times New Roman"/>
                <w:szCs w:val="17"/>
              </w:rPr>
              <w:t>19/09/1990</w:t>
            </w:r>
          </w:p>
        </w:tc>
      </w:tr>
      <w:tr w:rsidR="00C734A4" w:rsidRPr="00C734A4" w14:paraId="7F963BEC" w14:textId="77777777" w:rsidTr="007217DD">
        <w:trPr>
          <w:trHeight w:val="20"/>
          <w:jc w:val="center"/>
        </w:trPr>
        <w:tc>
          <w:tcPr>
            <w:tcW w:w="1888" w:type="pct"/>
            <w:noWrap/>
            <w:hideMark/>
          </w:tcPr>
          <w:p w14:paraId="4932AB17" w14:textId="77777777" w:rsidR="00C734A4" w:rsidRPr="00C734A4" w:rsidRDefault="00C734A4" w:rsidP="00C734A4">
            <w:pPr>
              <w:spacing w:before="20" w:after="20"/>
              <w:rPr>
                <w:rFonts w:eastAsia="Times New Roman"/>
                <w:szCs w:val="17"/>
              </w:rPr>
            </w:pPr>
            <w:r w:rsidRPr="00C734A4">
              <w:rPr>
                <w:rFonts w:eastAsia="Times New Roman"/>
                <w:szCs w:val="17"/>
              </w:rPr>
              <w:t>Christie, Brenton Andrew</w:t>
            </w:r>
          </w:p>
        </w:tc>
        <w:tc>
          <w:tcPr>
            <w:tcW w:w="2131" w:type="pct"/>
            <w:noWrap/>
            <w:hideMark/>
          </w:tcPr>
          <w:p w14:paraId="37DA626E" w14:textId="77777777" w:rsidR="00C734A4" w:rsidRPr="00C734A4" w:rsidRDefault="00C734A4" w:rsidP="00C734A4">
            <w:pPr>
              <w:spacing w:before="20" w:after="20"/>
              <w:rPr>
                <w:rFonts w:eastAsia="Times New Roman"/>
                <w:szCs w:val="17"/>
              </w:rPr>
            </w:pPr>
            <w:r w:rsidRPr="00C734A4">
              <w:rPr>
                <w:rFonts w:eastAsia="Times New Roman"/>
                <w:szCs w:val="17"/>
              </w:rPr>
              <w:t>4 Topaz Court, Hope Valley SA 5090</w:t>
            </w:r>
          </w:p>
        </w:tc>
        <w:tc>
          <w:tcPr>
            <w:tcW w:w="981" w:type="pct"/>
            <w:noWrap/>
            <w:hideMark/>
          </w:tcPr>
          <w:p w14:paraId="4FFEDDF7" w14:textId="77777777" w:rsidR="00C734A4" w:rsidRPr="00C734A4" w:rsidRDefault="00C734A4" w:rsidP="00C734A4">
            <w:pPr>
              <w:spacing w:before="20" w:after="20"/>
              <w:jc w:val="right"/>
              <w:rPr>
                <w:rFonts w:eastAsia="Times New Roman"/>
                <w:szCs w:val="17"/>
              </w:rPr>
            </w:pPr>
            <w:r w:rsidRPr="00C734A4">
              <w:rPr>
                <w:rFonts w:eastAsia="Times New Roman"/>
                <w:szCs w:val="17"/>
              </w:rPr>
              <w:t>21/07/2005</w:t>
            </w:r>
          </w:p>
        </w:tc>
      </w:tr>
      <w:tr w:rsidR="00C734A4" w:rsidRPr="00C734A4" w14:paraId="4E04B7F2" w14:textId="77777777" w:rsidTr="007217DD">
        <w:trPr>
          <w:trHeight w:val="20"/>
          <w:jc w:val="center"/>
        </w:trPr>
        <w:tc>
          <w:tcPr>
            <w:tcW w:w="1888" w:type="pct"/>
            <w:noWrap/>
            <w:hideMark/>
          </w:tcPr>
          <w:p w14:paraId="4185BBDA"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Ciccarello</w:t>
            </w:r>
            <w:proofErr w:type="spellEnd"/>
            <w:r w:rsidRPr="00C734A4">
              <w:rPr>
                <w:rFonts w:eastAsia="Times New Roman"/>
                <w:szCs w:val="17"/>
              </w:rPr>
              <w:t>, Mark Alexander</w:t>
            </w:r>
          </w:p>
        </w:tc>
        <w:tc>
          <w:tcPr>
            <w:tcW w:w="2131" w:type="pct"/>
            <w:noWrap/>
            <w:hideMark/>
          </w:tcPr>
          <w:p w14:paraId="4284826C" w14:textId="77777777" w:rsidR="00C734A4" w:rsidRPr="00C734A4" w:rsidRDefault="00C734A4" w:rsidP="00C734A4">
            <w:pPr>
              <w:spacing w:before="20" w:after="20"/>
              <w:rPr>
                <w:rFonts w:eastAsia="Times New Roman"/>
                <w:szCs w:val="17"/>
              </w:rPr>
            </w:pPr>
            <w:r w:rsidRPr="00C734A4">
              <w:rPr>
                <w:rFonts w:eastAsia="Times New Roman"/>
                <w:szCs w:val="17"/>
              </w:rPr>
              <w:t xml:space="preserve">2 </w:t>
            </w:r>
            <w:proofErr w:type="spellStart"/>
            <w:r w:rsidRPr="00C734A4">
              <w:rPr>
                <w:rFonts w:eastAsia="Times New Roman"/>
                <w:szCs w:val="17"/>
              </w:rPr>
              <w:t>Joyleen</w:t>
            </w:r>
            <w:proofErr w:type="spellEnd"/>
            <w:r w:rsidRPr="00C734A4">
              <w:rPr>
                <w:rFonts w:eastAsia="Times New Roman"/>
                <w:szCs w:val="17"/>
              </w:rPr>
              <w:t xml:space="preserve"> Court, Athelstone SA 5076</w:t>
            </w:r>
          </w:p>
        </w:tc>
        <w:tc>
          <w:tcPr>
            <w:tcW w:w="981" w:type="pct"/>
            <w:noWrap/>
            <w:hideMark/>
          </w:tcPr>
          <w:p w14:paraId="708C361C" w14:textId="77777777" w:rsidR="00C734A4" w:rsidRPr="00C734A4" w:rsidRDefault="00C734A4" w:rsidP="00C734A4">
            <w:pPr>
              <w:spacing w:before="20" w:after="20"/>
              <w:jc w:val="right"/>
              <w:rPr>
                <w:rFonts w:eastAsia="Times New Roman"/>
                <w:szCs w:val="17"/>
              </w:rPr>
            </w:pPr>
            <w:r w:rsidRPr="00C734A4">
              <w:rPr>
                <w:rFonts w:eastAsia="Times New Roman"/>
                <w:szCs w:val="17"/>
              </w:rPr>
              <w:t>16/11/2015</w:t>
            </w:r>
          </w:p>
        </w:tc>
      </w:tr>
      <w:tr w:rsidR="00C734A4" w:rsidRPr="00C734A4" w14:paraId="10931AFC" w14:textId="77777777" w:rsidTr="007217DD">
        <w:trPr>
          <w:trHeight w:val="20"/>
          <w:jc w:val="center"/>
        </w:trPr>
        <w:tc>
          <w:tcPr>
            <w:tcW w:w="1888" w:type="pct"/>
            <w:noWrap/>
            <w:hideMark/>
          </w:tcPr>
          <w:p w14:paraId="2611AEC9" w14:textId="77777777" w:rsidR="00C734A4" w:rsidRPr="00C734A4" w:rsidRDefault="00C734A4" w:rsidP="00C734A4">
            <w:pPr>
              <w:spacing w:before="20" w:after="20"/>
              <w:rPr>
                <w:rFonts w:eastAsia="Times New Roman"/>
                <w:szCs w:val="17"/>
              </w:rPr>
            </w:pPr>
            <w:r w:rsidRPr="00C734A4">
              <w:rPr>
                <w:rFonts w:eastAsia="Times New Roman"/>
                <w:szCs w:val="17"/>
              </w:rPr>
              <w:t>Clarke, Matthew James</w:t>
            </w:r>
          </w:p>
        </w:tc>
        <w:tc>
          <w:tcPr>
            <w:tcW w:w="2131" w:type="pct"/>
            <w:noWrap/>
            <w:hideMark/>
          </w:tcPr>
          <w:p w14:paraId="0F6B0FC4" w14:textId="77777777" w:rsidR="00C734A4" w:rsidRPr="00C734A4" w:rsidRDefault="00C734A4" w:rsidP="00C734A4">
            <w:pPr>
              <w:spacing w:before="20" w:after="20"/>
              <w:rPr>
                <w:rFonts w:eastAsia="Times New Roman"/>
                <w:szCs w:val="17"/>
              </w:rPr>
            </w:pPr>
            <w:r w:rsidRPr="00C734A4">
              <w:rPr>
                <w:rFonts w:eastAsia="Times New Roman"/>
                <w:szCs w:val="17"/>
              </w:rPr>
              <w:t>69 Heather Road, Heathfield SA 5153</w:t>
            </w:r>
          </w:p>
        </w:tc>
        <w:tc>
          <w:tcPr>
            <w:tcW w:w="981" w:type="pct"/>
            <w:noWrap/>
            <w:hideMark/>
          </w:tcPr>
          <w:p w14:paraId="19489544" w14:textId="77777777" w:rsidR="00C734A4" w:rsidRPr="00C734A4" w:rsidRDefault="00C734A4" w:rsidP="00C734A4">
            <w:pPr>
              <w:spacing w:before="20" w:after="20"/>
              <w:jc w:val="right"/>
              <w:rPr>
                <w:rFonts w:eastAsia="Times New Roman"/>
                <w:szCs w:val="17"/>
              </w:rPr>
            </w:pPr>
            <w:r w:rsidRPr="00C734A4">
              <w:rPr>
                <w:rFonts w:eastAsia="Times New Roman"/>
                <w:szCs w:val="17"/>
              </w:rPr>
              <w:t>19/11/2009</w:t>
            </w:r>
          </w:p>
        </w:tc>
      </w:tr>
      <w:tr w:rsidR="00C734A4" w:rsidRPr="00C734A4" w14:paraId="6505DBA1" w14:textId="77777777" w:rsidTr="007217DD">
        <w:trPr>
          <w:trHeight w:val="20"/>
          <w:jc w:val="center"/>
        </w:trPr>
        <w:tc>
          <w:tcPr>
            <w:tcW w:w="1888" w:type="pct"/>
            <w:noWrap/>
            <w:hideMark/>
          </w:tcPr>
          <w:p w14:paraId="767F01BF" w14:textId="77777777" w:rsidR="00C734A4" w:rsidRPr="00C734A4" w:rsidRDefault="00C734A4" w:rsidP="00C734A4">
            <w:pPr>
              <w:spacing w:before="20" w:after="20"/>
              <w:rPr>
                <w:rFonts w:eastAsia="Times New Roman"/>
                <w:szCs w:val="17"/>
              </w:rPr>
            </w:pPr>
            <w:r w:rsidRPr="00C734A4">
              <w:rPr>
                <w:rFonts w:eastAsia="Times New Roman"/>
                <w:szCs w:val="17"/>
              </w:rPr>
              <w:t>Cooper, Daniel Charles</w:t>
            </w:r>
          </w:p>
        </w:tc>
        <w:tc>
          <w:tcPr>
            <w:tcW w:w="2131" w:type="pct"/>
            <w:noWrap/>
            <w:hideMark/>
          </w:tcPr>
          <w:p w14:paraId="0172F22E" w14:textId="77777777" w:rsidR="00C734A4" w:rsidRPr="00C734A4" w:rsidRDefault="00C734A4" w:rsidP="00C734A4">
            <w:pPr>
              <w:spacing w:before="20" w:after="20"/>
              <w:rPr>
                <w:rFonts w:eastAsia="Times New Roman"/>
                <w:szCs w:val="17"/>
              </w:rPr>
            </w:pPr>
            <w:r w:rsidRPr="00C734A4">
              <w:rPr>
                <w:rFonts w:eastAsia="Times New Roman"/>
                <w:szCs w:val="17"/>
              </w:rPr>
              <w:t>226 Leslie Creek Road, Mylor SA 5153</w:t>
            </w:r>
          </w:p>
        </w:tc>
        <w:tc>
          <w:tcPr>
            <w:tcW w:w="981" w:type="pct"/>
            <w:noWrap/>
            <w:hideMark/>
          </w:tcPr>
          <w:p w14:paraId="31C17081" w14:textId="77777777" w:rsidR="00C734A4" w:rsidRPr="00C734A4" w:rsidRDefault="00C734A4" w:rsidP="00C734A4">
            <w:pPr>
              <w:spacing w:before="20" w:after="20"/>
              <w:jc w:val="right"/>
              <w:rPr>
                <w:rFonts w:eastAsia="Times New Roman"/>
                <w:szCs w:val="17"/>
              </w:rPr>
            </w:pPr>
            <w:r w:rsidRPr="00C734A4">
              <w:rPr>
                <w:rFonts w:eastAsia="Times New Roman"/>
                <w:szCs w:val="17"/>
              </w:rPr>
              <w:t>20/06/2013</w:t>
            </w:r>
          </w:p>
        </w:tc>
      </w:tr>
      <w:tr w:rsidR="00C734A4" w:rsidRPr="00C734A4" w14:paraId="68DC5997" w14:textId="77777777" w:rsidTr="007217DD">
        <w:trPr>
          <w:trHeight w:val="20"/>
          <w:jc w:val="center"/>
        </w:trPr>
        <w:tc>
          <w:tcPr>
            <w:tcW w:w="1888" w:type="pct"/>
            <w:noWrap/>
            <w:hideMark/>
          </w:tcPr>
          <w:p w14:paraId="2CC7A1DE" w14:textId="77777777" w:rsidR="00C734A4" w:rsidRPr="00C734A4" w:rsidRDefault="00C734A4" w:rsidP="00C734A4">
            <w:pPr>
              <w:spacing w:before="20" w:after="20"/>
              <w:rPr>
                <w:rFonts w:eastAsia="Times New Roman"/>
                <w:szCs w:val="17"/>
              </w:rPr>
            </w:pPr>
            <w:r w:rsidRPr="00C734A4">
              <w:rPr>
                <w:rFonts w:eastAsia="Times New Roman"/>
                <w:szCs w:val="17"/>
              </w:rPr>
              <w:t>Crowe, Simon John</w:t>
            </w:r>
          </w:p>
        </w:tc>
        <w:tc>
          <w:tcPr>
            <w:tcW w:w="2131" w:type="pct"/>
            <w:noWrap/>
            <w:hideMark/>
          </w:tcPr>
          <w:p w14:paraId="019992E0"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7BA44AF3" w14:textId="77777777" w:rsidR="00C734A4" w:rsidRPr="00C734A4" w:rsidRDefault="00C734A4" w:rsidP="00C734A4">
            <w:pPr>
              <w:spacing w:before="20" w:after="20"/>
              <w:jc w:val="right"/>
              <w:rPr>
                <w:rFonts w:eastAsia="Times New Roman"/>
                <w:szCs w:val="17"/>
              </w:rPr>
            </w:pPr>
            <w:r w:rsidRPr="00C734A4">
              <w:rPr>
                <w:rFonts w:eastAsia="Times New Roman"/>
                <w:szCs w:val="17"/>
              </w:rPr>
              <w:t>17/03/2012</w:t>
            </w:r>
          </w:p>
        </w:tc>
      </w:tr>
      <w:tr w:rsidR="00C734A4" w:rsidRPr="00C734A4" w14:paraId="37AFB4EB" w14:textId="77777777" w:rsidTr="007217DD">
        <w:trPr>
          <w:trHeight w:val="20"/>
          <w:jc w:val="center"/>
        </w:trPr>
        <w:tc>
          <w:tcPr>
            <w:tcW w:w="1888" w:type="pct"/>
            <w:noWrap/>
            <w:hideMark/>
          </w:tcPr>
          <w:p w14:paraId="6865F143" w14:textId="77777777" w:rsidR="00C734A4" w:rsidRPr="00C734A4" w:rsidRDefault="00C734A4" w:rsidP="00C734A4">
            <w:pPr>
              <w:spacing w:before="20" w:after="20"/>
              <w:rPr>
                <w:rFonts w:eastAsia="Times New Roman"/>
                <w:szCs w:val="17"/>
              </w:rPr>
            </w:pPr>
            <w:r w:rsidRPr="00C734A4">
              <w:rPr>
                <w:rFonts w:eastAsia="Times New Roman"/>
                <w:szCs w:val="17"/>
              </w:rPr>
              <w:t xml:space="preserve">Curnow, James </w:t>
            </w:r>
          </w:p>
        </w:tc>
        <w:tc>
          <w:tcPr>
            <w:tcW w:w="2131" w:type="pct"/>
            <w:noWrap/>
            <w:hideMark/>
          </w:tcPr>
          <w:p w14:paraId="29E57766"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632258A6" w14:textId="77777777" w:rsidR="00C734A4" w:rsidRPr="00C734A4" w:rsidRDefault="00C734A4" w:rsidP="00C734A4">
            <w:pPr>
              <w:spacing w:before="20" w:after="20"/>
              <w:jc w:val="right"/>
              <w:rPr>
                <w:rFonts w:eastAsia="Times New Roman"/>
                <w:szCs w:val="17"/>
              </w:rPr>
            </w:pPr>
            <w:r w:rsidRPr="00C734A4">
              <w:rPr>
                <w:rFonts w:eastAsia="Times New Roman"/>
                <w:szCs w:val="17"/>
              </w:rPr>
              <w:t>10/12/1976</w:t>
            </w:r>
          </w:p>
        </w:tc>
      </w:tr>
      <w:tr w:rsidR="00C734A4" w:rsidRPr="00C734A4" w14:paraId="0BD0C290" w14:textId="77777777" w:rsidTr="007217DD">
        <w:trPr>
          <w:trHeight w:val="20"/>
          <w:jc w:val="center"/>
        </w:trPr>
        <w:tc>
          <w:tcPr>
            <w:tcW w:w="1888" w:type="pct"/>
            <w:noWrap/>
            <w:hideMark/>
          </w:tcPr>
          <w:p w14:paraId="6ABC6253"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D’Aloia</w:t>
            </w:r>
            <w:proofErr w:type="spellEnd"/>
            <w:r w:rsidRPr="00C734A4">
              <w:rPr>
                <w:rFonts w:eastAsia="Times New Roman"/>
                <w:szCs w:val="17"/>
              </w:rPr>
              <w:t>, Giuseppe</w:t>
            </w:r>
          </w:p>
        </w:tc>
        <w:tc>
          <w:tcPr>
            <w:tcW w:w="2131" w:type="pct"/>
            <w:noWrap/>
            <w:hideMark/>
          </w:tcPr>
          <w:p w14:paraId="58150AE1" w14:textId="77777777" w:rsidR="00C734A4" w:rsidRPr="00C734A4" w:rsidRDefault="00C734A4" w:rsidP="00C734A4">
            <w:pPr>
              <w:spacing w:before="20" w:after="20"/>
              <w:rPr>
                <w:rFonts w:eastAsia="Times New Roman"/>
                <w:szCs w:val="17"/>
              </w:rPr>
            </w:pPr>
            <w:r w:rsidRPr="00C734A4">
              <w:rPr>
                <w:rFonts w:eastAsia="Times New Roman"/>
                <w:szCs w:val="17"/>
              </w:rPr>
              <w:t>9 Cassia Crescent, Kidman Park SA 5025</w:t>
            </w:r>
          </w:p>
        </w:tc>
        <w:tc>
          <w:tcPr>
            <w:tcW w:w="981" w:type="pct"/>
            <w:noWrap/>
            <w:hideMark/>
          </w:tcPr>
          <w:p w14:paraId="3A4F35D3" w14:textId="77777777" w:rsidR="00C734A4" w:rsidRPr="00C734A4" w:rsidRDefault="00C734A4" w:rsidP="00C734A4">
            <w:pPr>
              <w:spacing w:before="20" w:after="20"/>
              <w:jc w:val="right"/>
              <w:rPr>
                <w:rFonts w:eastAsia="Times New Roman"/>
                <w:szCs w:val="17"/>
              </w:rPr>
            </w:pPr>
            <w:r w:rsidRPr="00C734A4">
              <w:rPr>
                <w:rFonts w:eastAsia="Times New Roman"/>
                <w:szCs w:val="17"/>
              </w:rPr>
              <w:t>20/06/2002</w:t>
            </w:r>
          </w:p>
        </w:tc>
      </w:tr>
      <w:tr w:rsidR="00C734A4" w:rsidRPr="00C734A4" w14:paraId="21233C37" w14:textId="77777777" w:rsidTr="007217DD">
        <w:trPr>
          <w:trHeight w:val="20"/>
          <w:jc w:val="center"/>
        </w:trPr>
        <w:tc>
          <w:tcPr>
            <w:tcW w:w="1888" w:type="pct"/>
            <w:noWrap/>
            <w:hideMark/>
          </w:tcPr>
          <w:p w14:paraId="62C4B8CC" w14:textId="77777777" w:rsidR="00C734A4" w:rsidRPr="00C734A4" w:rsidRDefault="00C734A4" w:rsidP="00C734A4">
            <w:pPr>
              <w:spacing w:before="20" w:after="20"/>
              <w:rPr>
                <w:rFonts w:eastAsia="Times New Roman"/>
                <w:szCs w:val="17"/>
              </w:rPr>
            </w:pPr>
            <w:r w:rsidRPr="00C734A4">
              <w:rPr>
                <w:rFonts w:eastAsia="Times New Roman"/>
                <w:szCs w:val="17"/>
              </w:rPr>
              <w:t>Deane, Harry James</w:t>
            </w:r>
          </w:p>
        </w:tc>
        <w:tc>
          <w:tcPr>
            <w:tcW w:w="2131" w:type="pct"/>
            <w:noWrap/>
            <w:hideMark/>
          </w:tcPr>
          <w:p w14:paraId="2FF24393"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7C173398" w14:textId="77777777" w:rsidR="00C734A4" w:rsidRPr="00C734A4" w:rsidRDefault="00C734A4" w:rsidP="00C734A4">
            <w:pPr>
              <w:spacing w:before="20" w:after="20"/>
              <w:jc w:val="right"/>
              <w:rPr>
                <w:rFonts w:eastAsia="Times New Roman"/>
                <w:szCs w:val="17"/>
              </w:rPr>
            </w:pPr>
            <w:r w:rsidRPr="00C734A4">
              <w:rPr>
                <w:rFonts w:eastAsia="Times New Roman"/>
                <w:szCs w:val="17"/>
              </w:rPr>
              <w:t>20/08/2020</w:t>
            </w:r>
          </w:p>
        </w:tc>
      </w:tr>
      <w:tr w:rsidR="00C734A4" w:rsidRPr="00C734A4" w14:paraId="3B885A34" w14:textId="77777777" w:rsidTr="007217DD">
        <w:trPr>
          <w:trHeight w:val="20"/>
          <w:jc w:val="center"/>
        </w:trPr>
        <w:tc>
          <w:tcPr>
            <w:tcW w:w="1888" w:type="pct"/>
            <w:noWrap/>
            <w:hideMark/>
          </w:tcPr>
          <w:p w14:paraId="5FC9D655"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Dellatorre</w:t>
            </w:r>
            <w:proofErr w:type="spellEnd"/>
            <w:r w:rsidRPr="00C734A4">
              <w:rPr>
                <w:rFonts w:eastAsia="Times New Roman"/>
                <w:szCs w:val="17"/>
              </w:rPr>
              <w:t>, Wade Christopher   Non-Practising</w:t>
            </w:r>
          </w:p>
        </w:tc>
        <w:tc>
          <w:tcPr>
            <w:tcW w:w="2131" w:type="pct"/>
            <w:noWrap/>
            <w:hideMark/>
          </w:tcPr>
          <w:p w14:paraId="5D30583D" w14:textId="77777777" w:rsidR="00C734A4" w:rsidRPr="00C734A4" w:rsidRDefault="00C734A4" w:rsidP="00C734A4">
            <w:pPr>
              <w:spacing w:before="20" w:after="20"/>
              <w:rPr>
                <w:rFonts w:eastAsia="Times New Roman"/>
                <w:szCs w:val="17"/>
              </w:rPr>
            </w:pPr>
            <w:r w:rsidRPr="00C734A4">
              <w:rPr>
                <w:rFonts w:eastAsia="Times New Roman"/>
                <w:szCs w:val="17"/>
              </w:rPr>
              <w:t>9 Belmont Crescent, Mount Barker SA 5251</w:t>
            </w:r>
          </w:p>
        </w:tc>
        <w:tc>
          <w:tcPr>
            <w:tcW w:w="981" w:type="pct"/>
            <w:noWrap/>
            <w:hideMark/>
          </w:tcPr>
          <w:p w14:paraId="22B60270" w14:textId="77777777" w:rsidR="00C734A4" w:rsidRPr="00C734A4" w:rsidRDefault="00C734A4" w:rsidP="00C734A4">
            <w:pPr>
              <w:spacing w:before="20" w:after="20"/>
              <w:jc w:val="right"/>
              <w:rPr>
                <w:rFonts w:eastAsia="Times New Roman"/>
                <w:szCs w:val="17"/>
              </w:rPr>
            </w:pPr>
            <w:r w:rsidRPr="00C734A4">
              <w:rPr>
                <w:rFonts w:eastAsia="Times New Roman"/>
                <w:szCs w:val="17"/>
              </w:rPr>
              <w:t>16/05/2002</w:t>
            </w:r>
          </w:p>
        </w:tc>
      </w:tr>
      <w:tr w:rsidR="00C734A4" w:rsidRPr="00C734A4" w14:paraId="46CDD537" w14:textId="77777777" w:rsidTr="007217DD">
        <w:trPr>
          <w:trHeight w:val="20"/>
          <w:jc w:val="center"/>
        </w:trPr>
        <w:tc>
          <w:tcPr>
            <w:tcW w:w="1888" w:type="pct"/>
            <w:noWrap/>
            <w:hideMark/>
          </w:tcPr>
          <w:p w14:paraId="78F95CB9"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Eiternick</w:t>
            </w:r>
            <w:proofErr w:type="spellEnd"/>
            <w:r w:rsidRPr="00C734A4">
              <w:rPr>
                <w:rFonts w:eastAsia="Times New Roman"/>
                <w:szCs w:val="17"/>
              </w:rPr>
              <w:t>, Paul</w:t>
            </w:r>
          </w:p>
        </w:tc>
        <w:tc>
          <w:tcPr>
            <w:tcW w:w="2131" w:type="pct"/>
            <w:noWrap/>
            <w:hideMark/>
          </w:tcPr>
          <w:p w14:paraId="11670B43" w14:textId="77777777" w:rsidR="00C734A4" w:rsidRPr="00C734A4" w:rsidRDefault="00C734A4" w:rsidP="00C734A4">
            <w:pPr>
              <w:spacing w:before="20" w:after="20"/>
              <w:rPr>
                <w:rFonts w:eastAsia="Times New Roman"/>
                <w:szCs w:val="17"/>
              </w:rPr>
            </w:pPr>
            <w:r w:rsidRPr="00C734A4">
              <w:rPr>
                <w:rFonts w:eastAsia="Times New Roman"/>
                <w:szCs w:val="17"/>
              </w:rPr>
              <w:t xml:space="preserve">5 </w:t>
            </w:r>
            <w:proofErr w:type="spellStart"/>
            <w:r w:rsidRPr="00C734A4">
              <w:rPr>
                <w:rFonts w:eastAsia="Times New Roman"/>
                <w:szCs w:val="17"/>
              </w:rPr>
              <w:t>Gulfview</w:t>
            </w:r>
            <w:proofErr w:type="spellEnd"/>
            <w:r w:rsidRPr="00C734A4">
              <w:rPr>
                <w:rFonts w:eastAsia="Times New Roman"/>
                <w:szCs w:val="17"/>
              </w:rPr>
              <w:t xml:space="preserve"> Road, Blackwood SA  5051</w:t>
            </w:r>
          </w:p>
        </w:tc>
        <w:tc>
          <w:tcPr>
            <w:tcW w:w="981" w:type="pct"/>
            <w:noWrap/>
            <w:hideMark/>
          </w:tcPr>
          <w:p w14:paraId="3927CC1A" w14:textId="77777777" w:rsidR="00C734A4" w:rsidRPr="00C734A4" w:rsidRDefault="00C734A4" w:rsidP="00C734A4">
            <w:pPr>
              <w:spacing w:before="20" w:after="20"/>
              <w:jc w:val="right"/>
              <w:rPr>
                <w:rFonts w:eastAsia="Times New Roman"/>
                <w:szCs w:val="17"/>
              </w:rPr>
            </w:pPr>
            <w:r w:rsidRPr="00C734A4">
              <w:rPr>
                <w:rFonts w:eastAsia="Times New Roman"/>
                <w:szCs w:val="17"/>
              </w:rPr>
              <w:t>17/10/2013</w:t>
            </w:r>
          </w:p>
        </w:tc>
      </w:tr>
      <w:tr w:rsidR="00C734A4" w:rsidRPr="00C734A4" w14:paraId="0E5A8F69" w14:textId="77777777" w:rsidTr="007217DD">
        <w:trPr>
          <w:trHeight w:val="20"/>
          <w:jc w:val="center"/>
        </w:trPr>
        <w:tc>
          <w:tcPr>
            <w:tcW w:w="1888" w:type="pct"/>
            <w:noWrap/>
            <w:hideMark/>
          </w:tcPr>
          <w:p w14:paraId="61797BAA" w14:textId="77777777" w:rsidR="00C734A4" w:rsidRPr="00C734A4" w:rsidRDefault="00C734A4" w:rsidP="00C734A4">
            <w:pPr>
              <w:spacing w:before="20" w:after="20"/>
              <w:rPr>
                <w:rFonts w:eastAsia="Times New Roman"/>
                <w:szCs w:val="17"/>
              </w:rPr>
            </w:pPr>
            <w:r w:rsidRPr="00C734A4">
              <w:rPr>
                <w:rFonts w:eastAsia="Times New Roman"/>
                <w:szCs w:val="17"/>
              </w:rPr>
              <w:t>Evans, Jesse Troy</w:t>
            </w:r>
          </w:p>
        </w:tc>
        <w:tc>
          <w:tcPr>
            <w:tcW w:w="2131" w:type="pct"/>
            <w:noWrap/>
            <w:hideMark/>
          </w:tcPr>
          <w:p w14:paraId="0C8A1D0D" w14:textId="77777777" w:rsidR="00C734A4" w:rsidRPr="00C734A4" w:rsidRDefault="00C734A4" w:rsidP="00C734A4">
            <w:pPr>
              <w:spacing w:before="20" w:after="20"/>
              <w:rPr>
                <w:rFonts w:eastAsia="Times New Roman"/>
                <w:szCs w:val="17"/>
              </w:rPr>
            </w:pPr>
            <w:r w:rsidRPr="00C734A4">
              <w:rPr>
                <w:rFonts w:eastAsia="Times New Roman"/>
                <w:szCs w:val="17"/>
              </w:rPr>
              <w:t>31 Christie Street, Kadina, SA 5554</w:t>
            </w:r>
          </w:p>
        </w:tc>
        <w:tc>
          <w:tcPr>
            <w:tcW w:w="981" w:type="pct"/>
            <w:noWrap/>
            <w:hideMark/>
          </w:tcPr>
          <w:p w14:paraId="29892B9B" w14:textId="77777777" w:rsidR="00C734A4" w:rsidRPr="00C734A4" w:rsidRDefault="00C734A4" w:rsidP="00C734A4">
            <w:pPr>
              <w:spacing w:before="20" w:after="20"/>
              <w:jc w:val="right"/>
              <w:rPr>
                <w:rFonts w:eastAsia="Times New Roman"/>
                <w:szCs w:val="17"/>
              </w:rPr>
            </w:pPr>
            <w:r w:rsidRPr="00C734A4">
              <w:rPr>
                <w:rFonts w:eastAsia="Times New Roman"/>
                <w:szCs w:val="17"/>
              </w:rPr>
              <w:t>19/03/2020</w:t>
            </w:r>
          </w:p>
        </w:tc>
      </w:tr>
      <w:tr w:rsidR="00C734A4" w:rsidRPr="00C734A4" w14:paraId="04838FCA" w14:textId="77777777" w:rsidTr="007217DD">
        <w:trPr>
          <w:trHeight w:val="20"/>
          <w:jc w:val="center"/>
        </w:trPr>
        <w:tc>
          <w:tcPr>
            <w:tcW w:w="1888" w:type="pct"/>
            <w:noWrap/>
            <w:hideMark/>
          </w:tcPr>
          <w:p w14:paraId="433C682A" w14:textId="77777777" w:rsidR="00C734A4" w:rsidRPr="00C734A4" w:rsidRDefault="00C734A4" w:rsidP="00C734A4">
            <w:pPr>
              <w:spacing w:before="20" w:after="20"/>
              <w:rPr>
                <w:rFonts w:eastAsia="Times New Roman"/>
                <w:szCs w:val="17"/>
              </w:rPr>
            </w:pPr>
            <w:r w:rsidRPr="00C734A4">
              <w:rPr>
                <w:rFonts w:eastAsia="Times New Roman"/>
                <w:szCs w:val="17"/>
              </w:rPr>
              <w:t>Falkenberg, Andrew John</w:t>
            </w:r>
          </w:p>
        </w:tc>
        <w:tc>
          <w:tcPr>
            <w:tcW w:w="2131" w:type="pct"/>
            <w:noWrap/>
            <w:hideMark/>
          </w:tcPr>
          <w:p w14:paraId="7F74F5DC" w14:textId="77777777" w:rsidR="00C734A4" w:rsidRPr="00C734A4" w:rsidRDefault="00C734A4" w:rsidP="00C734A4">
            <w:pPr>
              <w:spacing w:before="20" w:after="20"/>
              <w:rPr>
                <w:rFonts w:eastAsia="Times New Roman"/>
                <w:szCs w:val="17"/>
              </w:rPr>
            </w:pPr>
            <w:r w:rsidRPr="00C734A4">
              <w:rPr>
                <w:rFonts w:eastAsia="Times New Roman"/>
                <w:szCs w:val="17"/>
              </w:rPr>
              <w:t>17 Dame Pattie Circuit, West Lakes SA 5021</w:t>
            </w:r>
          </w:p>
        </w:tc>
        <w:tc>
          <w:tcPr>
            <w:tcW w:w="981" w:type="pct"/>
            <w:noWrap/>
            <w:hideMark/>
          </w:tcPr>
          <w:p w14:paraId="4508FA9F" w14:textId="77777777" w:rsidR="00C734A4" w:rsidRPr="00C734A4" w:rsidRDefault="00C734A4" w:rsidP="00C734A4">
            <w:pPr>
              <w:spacing w:before="20" w:after="20"/>
              <w:jc w:val="right"/>
              <w:rPr>
                <w:rFonts w:eastAsia="Times New Roman"/>
                <w:szCs w:val="17"/>
              </w:rPr>
            </w:pPr>
            <w:r w:rsidRPr="00C734A4">
              <w:rPr>
                <w:rFonts w:eastAsia="Times New Roman"/>
                <w:szCs w:val="17"/>
              </w:rPr>
              <w:t>6/12/1990</w:t>
            </w:r>
          </w:p>
        </w:tc>
      </w:tr>
      <w:tr w:rsidR="00C734A4" w:rsidRPr="00C734A4" w14:paraId="7FFC2920" w14:textId="77777777" w:rsidTr="007217DD">
        <w:trPr>
          <w:trHeight w:val="20"/>
          <w:jc w:val="center"/>
        </w:trPr>
        <w:tc>
          <w:tcPr>
            <w:tcW w:w="1888" w:type="pct"/>
            <w:noWrap/>
            <w:hideMark/>
          </w:tcPr>
          <w:p w14:paraId="462FECAF" w14:textId="77777777" w:rsidR="00C734A4" w:rsidRPr="00C734A4" w:rsidRDefault="00C734A4" w:rsidP="00C734A4">
            <w:pPr>
              <w:spacing w:before="20" w:after="20"/>
              <w:rPr>
                <w:rFonts w:eastAsia="Times New Roman"/>
                <w:szCs w:val="17"/>
              </w:rPr>
            </w:pPr>
            <w:r w:rsidRPr="00C734A4">
              <w:rPr>
                <w:rFonts w:eastAsia="Times New Roman"/>
                <w:szCs w:val="17"/>
              </w:rPr>
              <w:t>Filmer, Scott John</w:t>
            </w:r>
          </w:p>
        </w:tc>
        <w:tc>
          <w:tcPr>
            <w:tcW w:w="2131" w:type="pct"/>
            <w:noWrap/>
            <w:hideMark/>
          </w:tcPr>
          <w:p w14:paraId="3797C72C" w14:textId="77777777" w:rsidR="00C734A4" w:rsidRPr="00C734A4" w:rsidRDefault="00C734A4" w:rsidP="00C734A4">
            <w:pPr>
              <w:spacing w:before="20" w:after="20"/>
              <w:rPr>
                <w:rFonts w:eastAsia="Times New Roman"/>
                <w:szCs w:val="17"/>
              </w:rPr>
            </w:pPr>
            <w:r w:rsidRPr="00C734A4">
              <w:rPr>
                <w:rFonts w:eastAsia="Times New Roman"/>
                <w:szCs w:val="17"/>
              </w:rPr>
              <w:t>1 Railway Place, Mount Barker SA 5251</w:t>
            </w:r>
          </w:p>
        </w:tc>
        <w:tc>
          <w:tcPr>
            <w:tcW w:w="981" w:type="pct"/>
            <w:noWrap/>
            <w:hideMark/>
          </w:tcPr>
          <w:p w14:paraId="54C0B568" w14:textId="77777777" w:rsidR="00C734A4" w:rsidRPr="00C734A4" w:rsidRDefault="00C734A4" w:rsidP="00C734A4">
            <w:pPr>
              <w:spacing w:before="20" w:after="20"/>
              <w:jc w:val="right"/>
              <w:rPr>
                <w:rFonts w:eastAsia="Times New Roman"/>
                <w:szCs w:val="17"/>
              </w:rPr>
            </w:pPr>
            <w:r w:rsidRPr="00C734A4">
              <w:rPr>
                <w:rFonts w:eastAsia="Times New Roman"/>
                <w:szCs w:val="17"/>
              </w:rPr>
              <w:t>16/08/2007</w:t>
            </w:r>
          </w:p>
        </w:tc>
      </w:tr>
      <w:tr w:rsidR="00C734A4" w:rsidRPr="00C734A4" w14:paraId="25E0AC64" w14:textId="77777777" w:rsidTr="007217DD">
        <w:trPr>
          <w:trHeight w:val="20"/>
          <w:jc w:val="center"/>
        </w:trPr>
        <w:tc>
          <w:tcPr>
            <w:tcW w:w="1888" w:type="pct"/>
            <w:noWrap/>
            <w:hideMark/>
          </w:tcPr>
          <w:p w14:paraId="07C2A25F" w14:textId="77777777" w:rsidR="00C734A4" w:rsidRPr="00C734A4" w:rsidRDefault="00C734A4" w:rsidP="00C734A4">
            <w:pPr>
              <w:spacing w:before="20" w:after="20"/>
              <w:rPr>
                <w:rFonts w:eastAsia="Times New Roman"/>
                <w:szCs w:val="17"/>
              </w:rPr>
            </w:pPr>
            <w:r w:rsidRPr="00C734A4">
              <w:rPr>
                <w:rFonts w:eastAsia="Times New Roman"/>
                <w:szCs w:val="17"/>
              </w:rPr>
              <w:t>Fudge, Jeffrey Charles</w:t>
            </w:r>
          </w:p>
        </w:tc>
        <w:tc>
          <w:tcPr>
            <w:tcW w:w="2131" w:type="pct"/>
            <w:noWrap/>
            <w:hideMark/>
          </w:tcPr>
          <w:p w14:paraId="50DBBFCC" w14:textId="77777777" w:rsidR="00C734A4" w:rsidRPr="00C734A4" w:rsidRDefault="00C734A4" w:rsidP="00C734A4">
            <w:pPr>
              <w:spacing w:before="20" w:after="20"/>
              <w:rPr>
                <w:rFonts w:eastAsia="Times New Roman"/>
                <w:szCs w:val="17"/>
              </w:rPr>
            </w:pPr>
            <w:r w:rsidRPr="00C734A4">
              <w:rPr>
                <w:rFonts w:eastAsia="Times New Roman"/>
                <w:szCs w:val="17"/>
              </w:rPr>
              <w:t>79 Smith Street, Naracoorte SA 5271</w:t>
            </w:r>
          </w:p>
        </w:tc>
        <w:tc>
          <w:tcPr>
            <w:tcW w:w="981" w:type="pct"/>
            <w:noWrap/>
            <w:hideMark/>
          </w:tcPr>
          <w:p w14:paraId="1959D22C" w14:textId="77777777" w:rsidR="00C734A4" w:rsidRPr="00C734A4" w:rsidRDefault="00C734A4" w:rsidP="00C734A4">
            <w:pPr>
              <w:spacing w:before="20" w:after="20"/>
              <w:jc w:val="right"/>
              <w:rPr>
                <w:rFonts w:eastAsia="Times New Roman"/>
                <w:szCs w:val="17"/>
              </w:rPr>
            </w:pPr>
            <w:r w:rsidRPr="00C734A4">
              <w:rPr>
                <w:rFonts w:eastAsia="Times New Roman"/>
                <w:szCs w:val="17"/>
              </w:rPr>
              <w:t>11/08/1978</w:t>
            </w:r>
          </w:p>
        </w:tc>
      </w:tr>
      <w:tr w:rsidR="00C734A4" w:rsidRPr="00C734A4" w14:paraId="4ED23CF3" w14:textId="77777777" w:rsidTr="007217DD">
        <w:trPr>
          <w:trHeight w:val="20"/>
          <w:jc w:val="center"/>
        </w:trPr>
        <w:tc>
          <w:tcPr>
            <w:tcW w:w="1888" w:type="pct"/>
            <w:noWrap/>
            <w:hideMark/>
          </w:tcPr>
          <w:p w14:paraId="374239F7" w14:textId="77777777" w:rsidR="00C734A4" w:rsidRPr="00C734A4" w:rsidRDefault="00C734A4" w:rsidP="00C734A4">
            <w:pPr>
              <w:spacing w:before="20" w:after="20"/>
              <w:rPr>
                <w:rFonts w:eastAsia="Times New Roman"/>
                <w:szCs w:val="17"/>
              </w:rPr>
            </w:pPr>
            <w:r w:rsidRPr="00C734A4">
              <w:rPr>
                <w:rFonts w:eastAsia="Times New Roman"/>
                <w:szCs w:val="17"/>
              </w:rPr>
              <w:t>Fritsch, Luke Ian</w:t>
            </w:r>
          </w:p>
        </w:tc>
        <w:tc>
          <w:tcPr>
            <w:tcW w:w="2131" w:type="pct"/>
            <w:noWrap/>
            <w:hideMark/>
          </w:tcPr>
          <w:p w14:paraId="02B69712" w14:textId="77777777" w:rsidR="00C734A4" w:rsidRPr="00C734A4" w:rsidRDefault="00C734A4" w:rsidP="00C734A4">
            <w:pPr>
              <w:spacing w:before="20" w:after="20"/>
              <w:rPr>
                <w:rFonts w:eastAsia="Times New Roman"/>
                <w:szCs w:val="17"/>
              </w:rPr>
            </w:pPr>
            <w:r w:rsidRPr="00C734A4">
              <w:rPr>
                <w:rFonts w:eastAsia="Times New Roman"/>
                <w:szCs w:val="17"/>
              </w:rPr>
              <w:t>14 Sandalwood Crescent, Mount Barker 5251</w:t>
            </w:r>
          </w:p>
        </w:tc>
        <w:tc>
          <w:tcPr>
            <w:tcW w:w="981" w:type="pct"/>
            <w:noWrap/>
            <w:hideMark/>
          </w:tcPr>
          <w:p w14:paraId="31CE34F4" w14:textId="77777777" w:rsidR="00C734A4" w:rsidRPr="00C734A4" w:rsidRDefault="00C734A4" w:rsidP="00C734A4">
            <w:pPr>
              <w:spacing w:before="20" w:after="20"/>
              <w:jc w:val="right"/>
              <w:rPr>
                <w:rFonts w:eastAsia="Times New Roman"/>
                <w:szCs w:val="17"/>
              </w:rPr>
            </w:pPr>
            <w:r w:rsidRPr="00C734A4">
              <w:rPr>
                <w:rFonts w:eastAsia="Times New Roman"/>
                <w:szCs w:val="17"/>
              </w:rPr>
              <w:t>01/12/2022</w:t>
            </w:r>
          </w:p>
        </w:tc>
      </w:tr>
      <w:tr w:rsidR="00C734A4" w:rsidRPr="00C734A4" w14:paraId="11FEEFC4" w14:textId="77777777" w:rsidTr="007217DD">
        <w:trPr>
          <w:trHeight w:val="20"/>
          <w:jc w:val="center"/>
        </w:trPr>
        <w:tc>
          <w:tcPr>
            <w:tcW w:w="1888" w:type="pct"/>
            <w:noWrap/>
            <w:hideMark/>
          </w:tcPr>
          <w:p w14:paraId="72790B9E" w14:textId="77777777" w:rsidR="00C734A4" w:rsidRPr="00C734A4" w:rsidRDefault="00C734A4" w:rsidP="00C734A4">
            <w:pPr>
              <w:spacing w:before="20" w:after="20"/>
              <w:rPr>
                <w:rFonts w:eastAsia="Times New Roman"/>
                <w:szCs w:val="17"/>
              </w:rPr>
            </w:pPr>
            <w:r w:rsidRPr="00C734A4">
              <w:rPr>
                <w:rFonts w:eastAsia="Times New Roman"/>
                <w:szCs w:val="17"/>
              </w:rPr>
              <w:t>Gathercole, Dylan Luke</w:t>
            </w:r>
          </w:p>
        </w:tc>
        <w:tc>
          <w:tcPr>
            <w:tcW w:w="2131" w:type="pct"/>
            <w:noWrap/>
            <w:hideMark/>
          </w:tcPr>
          <w:p w14:paraId="28BFA855" w14:textId="77777777" w:rsidR="00C734A4" w:rsidRPr="00C734A4" w:rsidRDefault="00C734A4" w:rsidP="00C734A4">
            <w:pPr>
              <w:spacing w:before="20" w:after="20"/>
              <w:rPr>
                <w:rFonts w:eastAsia="Times New Roman"/>
                <w:szCs w:val="17"/>
              </w:rPr>
            </w:pPr>
            <w:r w:rsidRPr="00C734A4">
              <w:rPr>
                <w:rFonts w:eastAsia="Times New Roman"/>
                <w:szCs w:val="17"/>
              </w:rPr>
              <w:t>255 Pulteney Street, Adelaide SA 5000</w:t>
            </w:r>
          </w:p>
        </w:tc>
        <w:tc>
          <w:tcPr>
            <w:tcW w:w="981" w:type="pct"/>
            <w:noWrap/>
            <w:hideMark/>
          </w:tcPr>
          <w:p w14:paraId="5BA98923" w14:textId="77777777" w:rsidR="00C734A4" w:rsidRPr="00C734A4" w:rsidRDefault="00C734A4" w:rsidP="00C734A4">
            <w:pPr>
              <w:spacing w:before="20" w:after="20"/>
              <w:jc w:val="right"/>
              <w:rPr>
                <w:rFonts w:eastAsia="Times New Roman"/>
                <w:szCs w:val="17"/>
              </w:rPr>
            </w:pPr>
            <w:r w:rsidRPr="00C734A4">
              <w:rPr>
                <w:rFonts w:eastAsia="Times New Roman"/>
                <w:szCs w:val="17"/>
              </w:rPr>
              <w:t>16/02/2012</w:t>
            </w:r>
          </w:p>
        </w:tc>
      </w:tr>
      <w:tr w:rsidR="00C734A4" w:rsidRPr="00C734A4" w14:paraId="6FF7C04A" w14:textId="77777777" w:rsidTr="007217DD">
        <w:trPr>
          <w:trHeight w:val="20"/>
          <w:jc w:val="center"/>
        </w:trPr>
        <w:tc>
          <w:tcPr>
            <w:tcW w:w="1888" w:type="pct"/>
            <w:noWrap/>
            <w:hideMark/>
          </w:tcPr>
          <w:p w14:paraId="7C40E2D4"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Gehren</w:t>
            </w:r>
            <w:proofErr w:type="spellEnd"/>
            <w:r w:rsidRPr="00C734A4">
              <w:rPr>
                <w:rFonts w:eastAsia="Times New Roman"/>
                <w:szCs w:val="17"/>
              </w:rPr>
              <w:t xml:space="preserve">, Noel </w:t>
            </w:r>
            <w:proofErr w:type="spellStart"/>
            <w:r w:rsidRPr="00C734A4">
              <w:rPr>
                <w:rFonts w:eastAsia="Times New Roman"/>
                <w:szCs w:val="17"/>
              </w:rPr>
              <w:t>Ralfe</w:t>
            </w:r>
            <w:proofErr w:type="spellEnd"/>
          </w:p>
        </w:tc>
        <w:tc>
          <w:tcPr>
            <w:tcW w:w="2131" w:type="pct"/>
            <w:noWrap/>
            <w:hideMark/>
          </w:tcPr>
          <w:p w14:paraId="604ADACC" w14:textId="77777777" w:rsidR="00C734A4" w:rsidRPr="00C734A4" w:rsidRDefault="00C734A4" w:rsidP="00C734A4">
            <w:pPr>
              <w:spacing w:before="20" w:after="20"/>
              <w:rPr>
                <w:rFonts w:eastAsia="Times New Roman"/>
                <w:szCs w:val="17"/>
              </w:rPr>
            </w:pPr>
            <w:r w:rsidRPr="00C734A4">
              <w:rPr>
                <w:rFonts w:eastAsia="Times New Roman"/>
                <w:szCs w:val="17"/>
              </w:rPr>
              <w:t>51 Marine Parade, Seacliff SA 5049</w:t>
            </w:r>
          </w:p>
        </w:tc>
        <w:tc>
          <w:tcPr>
            <w:tcW w:w="981" w:type="pct"/>
            <w:noWrap/>
            <w:hideMark/>
          </w:tcPr>
          <w:p w14:paraId="32B8A0A6" w14:textId="77777777" w:rsidR="00C734A4" w:rsidRPr="00C734A4" w:rsidRDefault="00C734A4" w:rsidP="00C734A4">
            <w:pPr>
              <w:spacing w:before="20" w:after="20"/>
              <w:jc w:val="right"/>
              <w:rPr>
                <w:rFonts w:eastAsia="Times New Roman"/>
                <w:szCs w:val="17"/>
              </w:rPr>
            </w:pPr>
            <w:r w:rsidRPr="00C734A4">
              <w:rPr>
                <w:rFonts w:eastAsia="Times New Roman"/>
                <w:szCs w:val="17"/>
              </w:rPr>
              <w:t>13/12/2007</w:t>
            </w:r>
          </w:p>
        </w:tc>
      </w:tr>
      <w:tr w:rsidR="00C734A4" w:rsidRPr="00C734A4" w14:paraId="1116757F" w14:textId="77777777" w:rsidTr="007217DD">
        <w:trPr>
          <w:trHeight w:val="20"/>
          <w:jc w:val="center"/>
        </w:trPr>
        <w:tc>
          <w:tcPr>
            <w:tcW w:w="1888" w:type="pct"/>
            <w:noWrap/>
            <w:hideMark/>
          </w:tcPr>
          <w:p w14:paraId="0E98DBBC" w14:textId="77777777" w:rsidR="00C734A4" w:rsidRPr="00C734A4" w:rsidRDefault="00C734A4" w:rsidP="00C734A4">
            <w:pPr>
              <w:spacing w:before="20" w:after="20"/>
              <w:rPr>
                <w:rFonts w:eastAsia="Times New Roman"/>
                <w:szCs w:val="17"/>
              </w:rPr>
            </w:pPr>
            <w:r w:rsidRPr="00C734A4">
              <w:rPr>
                <w:rFonts w:eastAsia="Times New Roman"/>
                <w:szCs w:val="17"/>
              </w:rPr>
              <w:t>Gilbert, Peter Mark</w:t>
            </w:r>
          </w:p>
        </w:tc>
        <w:tc>
          <w:tcPr>
            <w:tcW w:w="2131" w:type="pct"/>
            <w:noWrap/>
            <w:hideMark/>
          </w:tcPr>
          <w:p w14:paraId="193270B9" w14:textId="77777777" w:rsidR="00C734A4" w:rsidRPr="00C734A4" w:rsidRDefault="00C734A4" w:rsidP="00C734A4">
            <w:pPr>
              <w:spacing w:before="20" w:after="20"/>
              <w:rPr>
                <w:rFonts w:eastAsia="Times New Roman"/>
                <w:szCs w:val="17"/>
              </w:rPr>
            </w:pPr>
            <w:r w:rsidRPr="00C734A4">
              <w:rPr>
                <w:rFonts w:eastAsia="Times New Roman"/>
                <w:szCs w:val="17"/>
              </w:rPr>
              <w:t>7 Seaview Avenue, Middleton, SA 5213</w:t>
            </w:r>
          </w:p>
        </w:tc>
        <w:tc>
          <w:tcPr>
            <w:tcW w:w="981" w:type="pct"/>
            <w:noWrap/>
            <w:hideMark/>
          </w:tcPr>
          <w:p w14:paraId="3F1B303D" w14:textId="77777777" w:rsidR="00C734A4" w:rsidRPr="00C734A4" w:rsidRDefault="00C734A4" w:rsidP="00C734A4">
            <w:pPr>
              <w:spacing w:before="20" w:after="20"/>
              <w:jc w:val="right"/>
              <w:rPr>
                <w:rFonts w:eastAsia="Times New Roman"/>
                <w:szCs w:val="17"/>
              </w:rPr>
            </w:pPr>
            <w:r w:rsidRPr="00C734A4">
              <w:rPr>
                <w:rFonts w:eastAsia="Times New Roman"/>
                <w:szCs w:val="17"/>
              </w:rPr>
              <w:t>8/09/1994</w:t>
            </w:r>
          </w:p>
        </w:tc>
      </w:tr>
      <w:tr w:rsidR="00C734A4" w:rsidRPr="00C734A4" w14:paraId="70BA3D98" w14:textId="77777777" w:rsidTr="007217DD">
        <w:trPr>
          <w:trHeight w:val="20"/>
          <w:jc w:val="center"/>
        </w:trPr>
        <w:tc>
          <w:tcPr>
            <w:tcW w:w="1888" w:type="pct"/>
            <w:noWrap/>
            <w:hideMark/>
          </w:tcPr>
          <w:p w14:paraId="25A63ABE" w14:textId="77777777" w:rsidR="00C734A4" w:rsidRPr="00C734A4" w:rsidRDefault="00C734A4" w:rsidP="00C734A4">
            <w:pPr>
              <w:spacing w:before="20" w:after="20"/>
              <w:rPr>
                <w:rFonts w:eastAsia="Times New Roman"/>
                <w:szCs w:val="17"/>
              </w:rPr>
            </w:pPr>
            <w:r w:rsidRPr="00C734A4">
              <w:rPr>
                <w:rFonts w:eastAsia="Times New Roman"/>
                <w:szCs w:val="17"/>
              </w:rPr>
              <w:t xml:space="preserve">Georgiou, </w:t>
            </w:r>
            <w:proofErr w:type="spellStart"/>
            <w:r w:rsidRPr="00C734A4">
              <w:rPr>
                <w:rFonts w:eastAsia="Times New Roman"/>
                <w:szCs w:val="17"/>
              </w:rPr>
              <w:t>Kristan</w:t>
            </w:r>
            <w:proofErr w:type="spellEnd"/>
            <w:r w:rsidRPr="00C734A4">
              <w:rPr>
                <w:rFonts w:eastAsia="Times New Roman"/>
                <w:szCs w:val="17"/>
              </w:rPr>
              <w:t xml:space="preserve"> Michael</w:t>
            </w:r>
          </w:p>
        </w:tc>
        <w:tc>
          <w:tcPr>
            <w:tcW w:w="2131" w:type="pct"/>
            <w:noWrap/>
            <w:hideMark/>
          </w:tcPr>
          <w:p w14:paraId="752847F0" w14:textId="77777777" w:rsidR="00C734A4" w:rsidRPr="00C734A4" w:rsidRDefault="00C734A4" w:rsidP="00C734A4">
            <w:pPr>
              <w:spacing w:before="20" w:after="20"/>
              <w:rPr>
                <w:rFonts w:eastAsia="Times New Roman"/>
                <w:szCs w:val="17"/>
              </w:rPr>
            </w:pPr>
            <w:r w:rsidRPr="00C734A4">
              <w:rPr>
                <w:rFonts w:eastAsia="Times New Roman"/>
                <w:szCs w:val="17"/>
              </w:rPr>
              <w:t>2 Elm Grove, Lobethal SA 5241</w:t>
            </w:r>
          </w:p>
        </w:tc>
        <w:tc>
          <w:tcPr>
            <w:tcW w:w="981" w:type="pct"/>
            <w:noWrap/>
            <w:hideMark/>
          </w:tcPr>
          <w:p w14:paraId="255CB5E1" w14:textId="77777777" w:rsidR="00C734A4" w:rsidRPr="00C734A4" w:rsidRDefault="00C734A4" w:rsidP="00C734A4">
            <w:pPr>
              <w:spacing w:before="20" w:after="20"/>
              <w:jc w:val="right"/>
              <w:rPr>
                <w:rFonts w:eastAsia="Times New Roman"/>
                <w:szCs w:val="17"/>
              </w:rPr>
            </w:pPr>
            <w:r w:rsidRPr="00C734A4">
              <w:rPr>
                <w:rFonts w:eastAsia="Times New Roman"/>
                <w:szCs w:val="17"/>
              </w:rPr>
              <w:t>19/06/2016</w:t>
            </w:r>
          </w:p>
        </w:tc>
      </w:tr>
      <w:tr w:rsidR="00C734A4" w:rsidRPr="00C734A4" w14:paraId="38CC89FD" w14:textId="77777777" w:rsidTr="007217DD">
        <w:trPr>
          <w:trHeight w:val="20"/>
          <w:jc w:val="center"/>
        </w:trPr>
        <w:tc>
          <w:tcPr>
            <w:tcW w:w="1888" w:type="pct"/>
            <w:noWrap/>
            <w:hideMark/>
          </w:tcPr>
          <w:p w14:paraId="33D9EDA6"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Gluis</w:t>
            </w:r>
            <w:proofErr w:type="spellEnd"/>
            <w:r w:rsidRPr="00C734A4">
              <w:rPr>
                <w:rFonts w:eastAsia="Times New Roman"/>
                <w:szCs w:val="17"/>
              </w:rPr>
              <w:t>, Joel Mark</w:t>
            </w:r>
          </w:p>
        </w:tc>
        <w:tc>
          <w:tcPr>
            <w:tcW w:w="2131" w:type="pct"/>
            <w:noWrap/>
            <w:hideMark/>
          </w:tcPr>
          <w:p w14:paraId="4A7ED5D7" w14:textId="77777777" w:rsidR="00C734A4" w:rsidRPr="00C734A4" w:rsidRDefault="00C734A4" w:rsidP="00C734A4">
            <w:pPr>
              <w:spacing w:before="20" w:after="20"/>
              <w:rPr>
                <w:rFonts w:eastAsia="Times New Roman"/>
                <w:szCs w:val="17"/>
              </w:rPr>
            </w:pPr>
            <w:r w:rsidRPr="00C734A4">
              <w:rPr>
                <w:rFonts w:eastAsia="Times New Roman"/>
                <w:szCs w:val="17"/>
              </w:rPr>
              <w:t>PO Box 182, Aldinga Beach SA 5173</w:t>
            </w:r>
          </w:p>
        </w:tc>
        <w:tc>
          <w:tcPr>
            <w:tcW w:w="981" w:type="pct"/>
            <w:noWrap/>
            <w:hideMark/>
          </w:tcPr>
          <w:p w14:paraId="7EDE7F74" w14:textId="77777777" w:rsidR="00C734A4" w:rsidRPr="00C734A4" w:rsidRDefault="00C734A4" w:rsidP="00C734A4">
            <w:pPr>
              <w:spacing w:before="20" w:after="20"/>
              <w:jc w:val="right"/>
              <w:rPr>
                <w:rFonts w:eastAsia="Times New Roman"/>
                <w:szCs w:val="17"/>
              </w:rPr>
            </w:pPr>
            <w:r w:rsidRPr="00C734A4">
              <w:rPr>
                <w:rFonts w:eastAsia="Times New Roman"/>
                <w:szCs w:val="17"/>
              </w:rPr>
              <w:t>17/03/2011</w:t>
            </w:r>
          </w:p>
        </w:tc>
      </w:tr>
      <w:tr w:rsidR="00C734A4" w:rsidRPr="00C734A4" w14:paraId="7E340C9E" w14:textId="77777777" w:rsidTr="007217DD">
        <w:trPr>
          <w:trHeight w:val="20"/>
          <w:jc w:val="center"/>
        </w:trPr>
        <w:tc>
          <w:tcPr>
            <w:tcW w:w="1888" w:type="pct"/>
            <w:noWrap/>
            <w:hideMark/>
          </w:tcPr>
          <w:p w14:paraId="19D68AB3"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Grear</w:t>
            </w:r>
            <w:proofErr w:type="spellEnd"/>
            <w:r w:rsidRPr="00C734A4">
              <w:rPr>
                <w:rFonts w:eastAsia="Times New Roman"/>
                <w:szCs w:val="17"/>
              </w:rPr>
              <w:t>, Michael Stuart</w:t>
            </w:r>
          </w:p>
        </w:tc>
        <w:tc>
          <w:tcPr>
            <w:tcW w:w="2131" w:type="pct"/>
            <w:noWrap/>
            <w:hideMark/>
          </w:tcPr>
          <w:p w14:paraId="5693BC0F" w14:textId="77777777" w:rsidR="00C734A4" w:rsidRPr="00C734A4" w:rsidRDefault="00C734A4" w:rsidP="00C734A4">
            <w:pPr>
              <w:spacing w:before="20" w:after="20"/>
              <w:rPr>
                <w:rFonts w:eastAsia="Times New Roman"/>
                <w:szCs w:val="17"/>
              </w:rPr>
            </w:pPr>
            <w:r w:rsidRPr="00C734A4">
              <w:rPr>
                <w:rFonts w:eastAsia="Times New Roman"/>
                <w:szCs w:val="17"/>
              </w:rPr>
              <w:t>24B Willunga Street, Eden Hills SA 5050</w:t>
            </w:r>
          </w:p>
        </w:tc>
        <w:tc>
          <w:tcPr>
            <w:tcW w:w="981" w:type="pct"/>
            <w:noWrap/>
            <w:hideMark/>
          </w:tcPr>
          <w:p w14:paraId="7CA26CC7" w14:textId="77777777" w:rsidR="00C734A4" w:rsidRPr="00C734A4" w:rsidRDefault="00C734A4" w:rsidP="00C734A4">
            <w:pPr>
              <w:spacing w:before="20" w:after="20"/>
              <w:jc w:val="right"/>
              <w:rPr>
                <w:rFonts w:eastAsia="Times New Roman"/>
                <w:szCs w:val="17"/>
              </w:rPr>
            </w:pPr>
            <w:r w:rsidRPr="00C734A4">
              <w:rPr>
                <w:rFonts w:eastAsia="Times New Roman"/>
                <w:szCs w:val="17"/>
              </w:rPr>
              <w:t>1/01/1992</w:t>
            </w:r>
          </w:p>
        </w:tc>
      </w:tr>
      <w:tr w:rsidR="00C734A4" w:rsidRPr="00C734A4" w14:paraId="61333F73" w14:textId="77777777" w:rsidTr="007217DD">
        <w:trPr>
          <w:trHeight w:val="20"/>
          <w:jc w:val="center"/>
        </w:trPr>
        <w:tc>
          <w:tcPr>
            <w:tcW w:w="1888" w:type="pct"/>
            <w:noWrap/>
            <w:hideMark/>
          </w:tcPr>
          <w:p w14:paraId="2DD51331" w14:textId="77777777" w:rsidR="00C734A4" w:rsidRPr="00C734A4" w:rsidRDefault="00C734A4" w:rsidP="00C734A4">
            <w:pPr>
              <w:spacing w:before="20" w:after="20"/>
              <w:rPr>
                <w:rFonts w:eastAsia="Times New Roman"/>
                <w:szCs w:val="17"/>
              </w:rPr>
            </w:pPr>
            <w:r w:rsidRPr="00C734A4">
              <w:rPr>
                <w:rFonts w:eastAsia="Times New Roman"/>
                <w:szCs w:val="17"/>
              </w:rPr>
              <w:t>Harmer, Michael William</w:t>
            </w:r>
          </w:p>
        </w:tc>
        <w:tc>
          <w:tcPr>
            <w:tcW w:w="2131" w:type="pct"/>
            <w:noWrap/>
            <w:hideMark/>
          </w:tcPr>
          <w:p w14:paraId="624E1A23" w14:textId="77777777" w:rsidR="00C734A4" w:rsidRPr="00C734A4" w:rsidRDefault="00C734A4" w:rsidP="00C734A4">
            <w:pPr>
              <w:spacing w:before="20" w:after="20"/>
              <w:rPr>
                <w:rFonts w:eastAsia="Times New Roman"/>
                <w:szCs w:val="17"/>
              </w:rPr>
            </w:pPr>
            <w:r w:rsidRPr="00C734A4">
              <w:rPr>
                <w:rFonts w:eastAsia="Times New Roman"/>
                <w:szCs w:val="17"/>
              </w:rPr>
              <w:t>4 Tay Road, Woodforde SA 5072</w:t>
            </w:r>
          </w:p>
        </w:tc>
        <w:tc>
          <w:tcPr>
            <w:tcW w:w="981" w:type="pct"/>
            <w:noWrap/>
            <w:hideMark/>
          </w:tcPr>
          <w:p w14:paraId="694D9AA9" w14:textId="77777777" w:rsidR="00C734A4" w:rsidRPr="00C734A4" w:rsidRDefault="00C734A4" w:rsidP="00C734A4">
            <w:pPr>
              <w:spacing w:before="20" w:after="20"/>
              <w:jc w:val="right"/>
              <w:rPr>
                <w:rFonts w:eastAsia="Times New Roman"/>
                <w:szCs w:val="17"/>
              </w:rPr>
            </w:pPr>
            <w:r w:rsidRPr="00C734A4">
              <w:rPr>
                <w:rFonts w:eastAsia="Times New Roman"/>
                <w:szCs w:val="17"/>
              </w:rPr>
              <w:t>18/11/2010</w:t>
            </w:r>
          </w:p>
        </w:tc>
      </w:tr>
      <w:tr w:rsidR="00C734A4" w:rsidRPr="00C734A4" w14:paraId="544BB359" w14:textId="77777777" w:rsidTr="007217DD">
        <w:trPr>
          <w:trHeight w:val="20"/>
          <w:jc w:val="center"/>
        </w:trPr>
        <w:tc>
          <w:tcPr>
            <w:tcW w:w="1888" w:type="pct"/>
            <w:noWrap/>
            <w:hideMark/>
          </w:tcPr>
          <w:p w14:paraId="06161ADD" w14:textId="77777777" w:rsidR="00C734A4" w:rsidRPr="00C734A4" w:rsidRDefault="00C734A4" w:rsidP="00C734A4">
            <w:pPr>
              <w:spacing w:before="20" w:after="20"/>
              <w:rPr>
                <w:rFonts w:eastAsia="Times New Roman"/>
                <w:szCs w:val="17"/>
              </w:rPr>
            </w:pPr>
            <w:r w:rsidRPr="00C734A4">
              <w:rPr>
                <w:rFonts w:eastAsia="Times New Roman"/>
                <w:szCs w:val="17"/>
              </w:rPr>
              <w:t>Heinrich, Chad Anthony</w:t>
            </w:r>
          </w:p>
        </w:tc>
        <w:tc>
          <w:tcPr>
            <w:tcW w:w="2131" w:type="pct"/>
            <w:noWrap/>
            <w:hideMark/>
          </w:tcPr>
          <w:p w14:paraId="19113BF9" w14:textId="77777777" w:rsidR="00C734A4" w:rsidRPr="00C734A4" w:rsidRDefault="00C734A4" w:rsidP="00C734A4">
            <w:pPr>
              <w:spacing w:before="20" w:after="20"/>
              <w:rPr>
                <w:rFonts w:eastAsia="Times New Roman"/>
                <w:szCs w:val="17"/>
              </w:rPr>
            </w:pPr>
            <w:r w:rsidRPr="00C734A4">
              <w:rPr>
                <w:rFonts w:eastAsia="Times New Roman"/>
                <w:szCs w:val="17"/>
              </w:rPr>
              <w:t xml:space="preserve">17B </w:t>
            </w:r>
            <w:proofErr w:type="spellStart"/>
            <w:r w:rsidRPr="00C734A4">
              <w:rPr>
                <w:rFonts w:eastAsia="Times New Roman"/>
                <w:szCs w:val="17"/>
              </w:rPr>
              <w:t>Whiteleaf</w:t>
            </w:r>
            <w:proofErr w:type="spellEnd"/>
            <w:r w:rsidRPr="00C734A4">
              <w:rPr>
                <w:rFonts w:eastAsia="Times New Roman"/>
                <w:szCs w:val="17"/>
              </w:rPr>
              <w:t xml:space="preserve"> Crescent, Glengowrie SA 5044</w:t>
            </w:r>
          </w:p>
        </w:tc>
        <w:tc>
          <w:tcPr>
            <w:tcW w:w="981" w:type="pct"/>
            <w:noWrap/>
            <w:hideMark/>
          </w:tcPr>
          <w:p w14:paraId="45366EF6" w14:textId="77777777" w:rsidR="00C734A4" w:rsidRPr="00C734A4" w:rsidRDefault="00C734A4" w:rsidP="00C734A4">
            <w:pPr>
              <w:spacing w:before="20" w:after="20"/>
              <w:jc w:val="right"/>
              <w:rPr>
                <w:rFonts w:eastAsia="Times New Roman"/>
                <w:szCs w:val="17"/>
              </w:rPr>
            </w:pPr>
            <w:r w:rsidRPr="00C734A4">
              <w:rPr>
                <w:rFonts w:eastAsia="Times New Roman"/>
                <w:szCs w:val="17"/>
              </w:rPr>
              <w:t>16/08/2018</w:t>
            </w:r>
          </w:p>
        </w:tc>
      </w:tr>
      <w:tr w:rsidR="00C734A4" w:rsidRPr="00C734A4" w14:paraId="3D74E62C" w14:textId="77777777" w:rsidTr="007217DD">
        <w:trPr>
          <w:trHeight w:val="20"/>
          <w:jc w:val="center"/>
        </w:trPr>
        <w:tc>
          <w:tcPr>
            <w:tcW w:w="1888" w:type="pct"/>
            <w:noWrap/>
            <w:hideMark/>
          </w:tcPr>
          <w:p w14:paraId="772C5151" w14:textId="77777777" w:rsidR="00C734A4" w:rsidRPr="00C734A4" w:rsidRDefault="00C734A4" w:rsidP="00C734A4">
            <w:pPr>
              <w:spacing w:before="20" w:after="20"/>
              <w:rPr>
                <w:rFonts w:eastAsia="Times New Roman"/>
                <w:szCs w:val="17"/>
              </w:rPr>
            </w:pPr>
            <w:r w:rsidRPr="00C734A4">
              <w:rPr>
                <w:rFonts w:eastAsia="Times New Roman"/>
                <w:szCs w:val="17"/>
              </w:rPr>
              <w:t>Henley, John Edward</w:t>
            </w:r>
          </w:p>
        </w:tc>
        <w:tc>
          <w:tcPr>
            <w:tcW w:w="2131" w:type="pct"/>
            <w:noWrap/>
            <w:hideMark/>
          </w:tcPr>
          <w:p w14:paraId="7A389785" w14:textId="77777777" w:rsidR="00C734A4" w:rsidRPr="00C734A4" w:rsidRDefault="00C734A4" w:rsidP="00C734A4">
            <w:pPr>
              <w:spacing w:before="20" w:after="20"/>
              <w:rPr>
                <w:rFonts w:eastAsia="Times New Roman"/>
                <w:szCs w:val="17"/>
              </w:rPr>
            </w:pPr>
            <w:r w:rsidRPr="00C734A4">
              <w:rPr>
                <w:rFonts w:eastAsia="Times New Roman"/>
                <w:szCs w:val="17"/>
              </w:rPr>
              <w:t>PO Box 2099, Magill North SA 5072</w:t>
            </w:r>
          </w:p>
        </w:tc>
        <w:tc>
          <w:tcPr>
            <w:tcW w:w="981" w:type="pct"/>
            <w:noWrap/>
            <w:hideMark/>
          </w:tcPr>
          <w:p w14:paraId="6819B656" w14:textId="77777777" w:rsidR="00C734A4" w:rsidRPr="00C734A4" w:rsidRDefault="00C734A4" w:rsidP="00C734A4">
            <w:pPr>
              <w:spacing w:before="20" w:after="20"/>
              <w:jc w:val="right"/>
              <w:rPr>
                <w:rFonts w:eastAsia="Times New Roman"/>
                <w:szCs w:val="17"/>
              </w:rPr>
            </w:pPr>
            <w:r w:rsidRPr="00C734A4">
              <w:rPr>
                <w:rFonts w:eastAsia="Times New Roman"/>
                <w:szCs w:val="17"/>
              </w:rPr>
              <w:t>12/10/1989</w:t>
            </w:r>
          </w:p>
        </w:tc>
      </w:tr>
      <w:tr w:rsidR="00C734A4" w:rsidRPr="00C734A4" w14:paraId="0AFD2075" w14:textId="77777777" w:rsidTr="007217DD">
        <w:trPr>
          <w:trHeight w:val="20"/>
          <w:jc w:val="center"/>
        </w:trPr>
        <w:tc>
          <w:tcPr>
            <w:tcW w:w="1888" w:type="pct"/>
            <w:noWrap/>
            <w:hideMark/>
          </w:tcPr>
          <w:p w14:paraId="48AEF329" w14:textId="77777777" w:rsidR="00C734A4" w:rsidRPr="00C734A4" w:rsidRDefault="00C734A4" w:rsidP="00C734A4">
            <w:pPr>
              <w:spacing w:before="20" w:after="20"/>
              <w:rPr>
                <w:rFonts w:eastAsia="Times New Roman"/>
                <w:szCs w:val="17"/>
              </w:rPr>
            </w:pPr>
            <w:r w:rsidRPr="00C734A4">
              <w:rPr>
                <w:rFonts w:eastAsia="Times New Roman"/>
                <w:szCs w:val="17"/>
              </w:rPr>
              <w:t>Hennig, Shayne Bryan</w:t>
            </w:r>
          </w:p>
        </w:tc>
        <w:tc>
          <w:tcPr>
            <w:tcW w:w="2131" w:type="pct"/>
            <w:noWrap/>
            <w:hideMark/>
          </w:tcPr>
          <w:p w14:paraId="7AB3492D" w14:textId="77777777" w:rsidR="00C734A4" w:rsidRPr="00C734A4" w:rsidRDefault="00C734A4" w:rsidP="00C734A4">
            <w:pPr>
              <w:spacing w:before="20" w:after="20"/>
              <w:rPr>
                <w:rFonts w:eastAsia="Times New Roman"/>
                <w:szCs w:val="17"/>
              </w:rPr>
            </w:pPr>
            <w:r w:rsidRPr="00C734A4">
              <w:rPr>
                <w:rFonts w:eastAsia="Times New Roman"/>
                <w:szCs w:val="17"/>
              </w:rPr>
              <w:t>275 Marion Road, North Plympton SA 5037</w:t>
            </w:r>
          </w:p>
        </w:tc>
        <w:tc>
          <w:tcPr>
            <w:tcW w:w="981" w:type="pct"/>
            <w:noWrap/>
            <w:hideMark/>
          </w:tcPr>
          <w:p w14:paraId="4B0B4905" w14:textId="77777777" w:rsidR="00C734A4" w:rsidRPr="00C734A4" w:rsidRDefault="00C734A4" w:rsidP="00C734A4">
            <w:pPr>
              <w:spacing w:before="20" w:after="20"/>
              <w:jc w:val="right"/>
              <w:rPr>
                <w:rFonts w:eastAsia="Times New Roman"/>
                <w:szCs w:val="17"/>
              </w:rPr>
            </w:pPr>
            <w:r w:rsidRPr="00C734A4">
              <w:rPr>
                <w:rFonts w:eastAsia="Times New Roman"/>
                <w:szCs w:val="17"/>
              </w:rPr>
              <w:t>14/06/1990</w:t>
            </w:r>
          </w:p>
        </w:tc>
      </w:tr>
      <w:tr w:rsidR="00C734A4" w:rsidRPr="00C734A4" w14:paraId="78641EB5" w14:textId="77777777" w:rsidTr="007217DD">
        <w:trPr>
          <w:trHeight w:val="20"/>
          <w:jc w:val="center"/>
        </w:trPr>
        <w:tc>
          <w:tcPr>
            <w:tcW w:w="1888" w:type="pct"/>
            <w:noWrap/>
            <w:hideMark/>
          </w:tcPr>
          <w:p w14:paraId="2BD2E19A" w14:textId="77777777" w:rsidR="00C734A4" w:rsidRPr="00C734A4" w:rsidRDefault="00C734A4" w:rsidP="00C734A4">
            <w:pPr>
              <w:spacing w:before="20" w:after="20"/>
              <w:rPr>
                <w:rFonts w:eastAsia="Times New Roman"/>
                <w:szCs w:val="17"/>
              </w:rPr>
            </w:pPr>
            <w:r w:rsidRPr="00C734A4">
              <w:rPr>
                <w:rFonts w:eastAsia="Times New Roman"/>
                <w:szCs w:val="17"/>
              </w:rPr>
              <w:t>Hillyard, Tyson Peter</w:t>
            </w:r>
          </w:p>
        </w:tc>
        <w:tc>
          <w:tcPr>
            <w:tcW w:w="2131" w:type="pct"/>
            <w:noWrap/>
            <w:hideMark/>
          </w:tcPr>
          <w:p w14:paraId="54259428" w14:textId="77777777" w:rsidR="00C734A4" w:rsidRPr="00C734A4" w:rsidRDefault="00C734A4" w:rsidP="00C734A4">
            <w:pPr>
              <w:spacing w:before="20" w:after="20"/>
              <w:rPr>
                <w:rFonts w:eastAsia="Times New Roman"/>
                <w:szCs w:val="17"/>
              </w:rPr>
            </w:pPr>
            <w:r w:rsidRPr="00C734A4">
              <w:rPr>
                <w:rFonts w:eastAsia="Times New Roman"/>
                <w:szCs w:val="17"/>
              </w:rPr>
              <w:t>108 Turners Avenue, Hawthorndene SA 5051</w:t>
            </w:r>
          </w:p>
        </w:tc>
        <w:tc>
          <w:tcPr>
            <w:tcW w:w="981" w:type="pct"/>
            <w:noWrap/>
            <w:hideMark/>
          </w:tcPr>
          <w:p w14:paraId="40B199C0" w14:textId="77777777" w:rsidR="00C734A4" w:rsidRPr="00C734A4" w:rsidRDefault="00C734A4" w:rsidP="00C734A4">
            <w:pPr>
              <w:spacing w:before="20" w:after="20"/>
              <w:jc w:val="right"/>
              <w:rPr>
                <w:rFonts w:eastAsia="Times New Roman"/>
                <w:szCs w:val="17"/>
              </w:rPr>
            </w:pPr>
            <w:r w:rsidRPr="00C734A4">
              <w:rPr>
                <w:rFonts w:eastAsia="Times New Roman"/>
                <w:szCs w:val="17"/>
              </w:rPr>
              <w:t>15/11/2012</w:t>
            </w:r>
          </w:p>
        </w:tc>
      </w:tr>
      <w:tr w:rsidR="00C734A4" w:rsidRPr="00C734A4" w14:paraId="0EC32B03" w14:textId="77777777" w:rsidTr="007217DD">
        <w:trPr>
          <w:trHeight w:val="20"/>
          <w:jc w:val="center"/>
        </w:trPr>
        <w:tc>
          <w:tcPr>
            <w:tcW w:w="1888" w:type="pct"/>
            <w:noWrap/>
            <w:hideMark/>
          </w:tcPr>
          <w:p w14:paraId="33FAFC4B" w14:textId="77777777" w:rsidR="00C734A4" w:rsidRPr="00C734A4" w:rsidRDefault="00C734A4" w:rsidP="00C734A4">
            <w:pPr>
              <w:spacing w:before="20" w:after="20"/>
              <w:rPr>
                <w:rFonts w:eastAsia="Times New Roman"/>
                <w:szCs w:val="17"/>
              </w:rPr>
            </w:pPr>
            <w:r w:rsidRPr="00C734A4">
              <w:rPr>
                <w:rFonts w:eastAsia="Times New Roman"/>
                <w:szCs w:val="17"/>
              </w:rPr>
              <w:t>Holland, Damian John</w:t>
            </w:r>
          </w:p>
        </w:tc>
        <w:tc>
          <w:tcPr>
            <w:tcW w:w="2131" w:type="pct"/>
            <w:noWrap/>
            <w:hideMark/>
          </w:tcPr>
          <w:p w14:paraId="3EAD8A82"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22A77F16" w14:textId="77777777" w:rsidR="00C734A4" w:rsidRPr="00C734A4" w:rsidRDefault="00C734A4" w:rsidP="00C734A4">
            <w:pPr>
              <w:spacing w:before="20" w:after="20"/>
              <w:jc w:val="right"/>
              <w:rPr>
                <w:rFonts w:eastAsia="Times New Roman"/>
                <w:szCs w:val="17"/>
              </w:rPr>
            </w:pPr>
            <w:r w:rsidRPr="00C734A4">
              <w:rPr>
                <w:rFonts w:eastAsia="Times New Roman"/>
                <w:szCs w:val="17"/>
              </w:rPr>
              <w:t>01/12/2016</w:t>
            </w:r>
          </w:p>
        </w:tc>
      </w:tr>
      <w:tr w:rsidR="00C734A4" w:rsidRPr="00C734A4" w14:paraId="6F24829A" w14:textId="77777777" w:rsidTr="007217DD">
        <w:trPr>
          <w:trHeight w:val="20"/>
          <w:jc w:val="center"/>
        </w:trPr>
        <w:tc>
          <w:tcPr>
            <w:tcW w:w="1888" w:type="pct"/>
            <w:noWrap/>
            <w:hideMark/>
          </w:tcPr>
          <w:p w14:paraId="7055D885" w14:textId="77777777" w:rsidR="00C734A4" w:rsidRPr="00C734A4" w:rsidRDefault="00C734A4" w:rsidP="00C734A4">
            <w:pPr>
              <w:spacing w:before="20" w:after="20"/>
              <w:rPr>
                <w:rFonts w:eastAsia="Times New Roman"/>
                <w:szCs w:val="17"/>
              </w:rPr>
            </w:pPr>
            <w:r w:rsidRPr="00C734A4">
              <w:rPr>
                <w:rFonts w:eastAsia="Times New Roman"/>
                <w:szCs w:val="17"/>
              </w:rPr>
              <w:t>Hopkins, Michael Jessop</w:t>
            </w:r>
          </w:p>
        </w:tc>
        <w:tc>
          <w:tcPr>
            <w:tcW w:w="2131" w:type="pct"/>
            <w:noWrap/>
            <w:hideMark/>
          </w:tcPr>
          <w:p w14:paraId="28605CA1" w14:textId="77777777" w:rsidR="00C734A4" w:rsidRPr="00C734A4" w:rsidRDefault="00C734A4" w:rsidP="00C734A4">
            <w:pPr>
              <w:spacing w:before="20" w:after="20"/>
              <w:rPr>
                <w:rFonts w:eastAsia="Times New Roman"/>
                <w:szCs w:val="17"/>
              </w:rPr>
            </w:pPr>
            <w:r w:rsidRPr="00C734A4">
              <w:rPr>
                <w:rFonts w:eastAsia="Times New Roman"/>
                <w:szCs w:val="17"/>
              </w:rPr>
              <w:t>3 Glenrowan Avenue, Myrtle Bank SA 5064</w:t>
            </w:r>
          </w:p>
        </w:tc>
        <w:tc>
          <w:tcPr>
            <w:tcW w:w="981" w:type="pct"/>
            <w:noWrap/>
            <w:hideMark/>
          </w:tcPr>
          <w:p w14:paraId="13CE5F23" w14:textId="77777777" w:rsidR="00C734A4" w:rsidRPr="00C734A4" w:rsidRDefault="00C734A4" w:rsidP="00C734A4">
            <w:pPr>
              <w:spacing w:before="20" w:after="20"/>
              <w:jc w:val="right"/>
              <w:rPr>
                <w:rFonts w:eastAsia="Times New Roman"/>
                <w:szCs w:val="17"/>
              </w:rPr>
            </w:pPr>
            <w:r w:rsidRPr="00C734A4">
              <w:rPr>
                <w:rFonts w:eastAsia="Times New Roman"/>
                <w:szCs w:val="17"/>
              </w:rPr>
              <w:t>17/04/1984</w:t>
            </w:r>
          </w:p>
        </w:tc>
      </w:tr>
      <w:tr w:rsidR="00C734A4" w:rsidRPr="00C734A4" w14:paraId="6F9BB3A4" w14:textId="77777777" w:rsidTr="007217DD">
        <w:trPr>
          <w:trHeight w:val="20"/>
          <w:jc w:val="center"/>
        </w:trPr>
        <w:tc>
          <w:tcPr>
            <w:tcW w:w="1888" w:type="pct"/>
            <w:noWrap/>
            <w:hideMark/>
          </w:tcPr>
          <w:p w14:paraId="66B33352"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Hordacre</w:t>
            </w:r>
            <w:proofErr w:type="spellEnd"/>
            <w:r w:rsidRPr="00C734A4">
              <w:rPr>
                <w:rFonts w:eastAsia="Times New Roman"/>
                <w:szCs w:val="17"/>
              </w:rPr>
              <w:t>, Glenn Ian</w:t>
            </w:r>
          </w:p>
        </w:tc>
        <w:tc>
          <w:tcPr>
            <w:tcW w:w="2131" w:type="pct"/>
            <w:noWrap/>
            <w:hideMark/>
          </w:tcPr>
          <w:p w14:paraId="03C4C7DB"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2F33C1B9" w14:textId="77777777" w:rsidR="00C734A4" w:rsidRPr="00C734A4" w:rsidRDefault="00C734A4" w:rsidP="00C734A4">
            <w:pPr>
              <w:spacing w:before="20" w:after="20"/>
              <w:jc w:val="right"/>
              <w:rPr>
                <w:rFonts w:eastAsia="Times New Roman"/>
                <w:szCs w:val="17"/>
              </w:rPr>
            </w:pPr>
            <w:r w:rsidRPr="00C734A4">
              <w:rPr>
                <w:rFonts w:eastAsia="Times New Roman"/>
                <w:szCs w:val="17"/>
              </w:rPr>
              <w:t>12/11/1992</w:t>
            </w:r>
          </w:p>
        </w:tc>
      </w:tr>
      <w:tr w:rsidR="00C734A4" w:rsidRPr="00C734A4" w14:paraId="247911FD" w14:textId="77777777" w:rsidTr="007217DD">
        <w:trPr>
          <w:trHeight w:val="20"/>
          <w:jc w:val="center"/>
        </w:trPr>
        <w:tc>
          <w:tcPr>
            <w:tcW w:w="1888" w:type="pct"/>
            <w:noWrap/>
            <w:hideMark/>
          </w:tcPr>
          <w:p w14:paraId="434787D3" w14:textId="77777777" w:rsidR="00C734A4" w:rsidRPr="00C734A4" w:rsidRDefault="00C734A4" w:rsidP="00C734A4">
            <w:pPr>
              <w:spacing w:before="20" w:after="20"/>
              <w:rPr>
                <w:rFonts w:eastAsia="Times New Roman"/>
                <w:szCs w:val="17"/>
              </w:rPr>
            </w:pPr>
            <w:r w:rsidRPr="00C734A4">
              <w:rPr>
                <w:rFonts w:eastAsia="Times New Roman"/>
                <w:szCs w:val="17"/>
              </w:rPr>
              <w:t>Hynes, Matthew David</w:t>
            </w:r>
          </w:p>
        </w:tc>
        <w:tc>
          <w:tcPr>
            <w:tcW w:w="2131" w:type="pct"/>
            <w:noWrap/>
            <w:hideMark/>
          </w:tcPr>
          <w:p w14:paraId="2A327D33" w14:textId="77777777" w:rsidR="00C734A4" w:rsidRPr="00C734A4" w:rsidRDefault="00C734A4" w:rsidP="00C734A4">
            <w:pPr>
              <w:spacing w:before="20" w:after="20"/>
              <w:rPr>
                <w:rFonts w:eastAsia="Times New Roman"/>
                <w:szCs w:val="17"/>
              </w:rPr>
            </w:pPr>
            <w:r w:rsidRPr="00C734A4">
              <w:rPr>
                <w:rFonts w:eastAsia="Times New Roman"/>
                <w:szCs w:val="17"/>
              </w:rPr>
              <w:t>43 Edward Street, Norwood SA 5067</w:t>
            </w:r>
          </w:p>
        </w:tc>
        <w:tc>
          <w:tcPr>
            <w:tcW w:w="981" w:type="pct"/>
            <w:noWrap/>
            <w:hideMark/>
          </w:tcPr>
          <w:p w14:paraId="6DF9D54E" w14:textId="77777777" w:rsidR="00C734A4" w:rsidRPr="00C734A4" w:rsidRDefault="00C734A4" w:rsidP="00C734A4">
            <w:pPr>
              <w:spacing w:before="20" w:after="20"/>
              <w:jc w:val="right"/>
              <w:rPr>
                <w:rFonts w:eastAsia="Times New Roman"/>
                <w:szCs w:val="17"/>
              </w:rPr>
            </w:pPr>
            <w:r w:rsidRPr="00C734A4">
              <w:rPr>
                <w:rFonts w:eastAsia="Times New Roman"/>
                <w:szCs w:val="17"/>
              </w:rPr>
              <w:t>20/05/2004</w:t>
            </w:r>
          </w:p>
        </w:tc>
      </w:tr>
      <w:tr w:rsidR="00C734A4" w:rsidRPr="00C734A4" w14:paraId="2E8B82C8" w14:textId="77777777" w:rsidTr="007217DD">
        <w:trPr>
          <w:trHeight w:val="20"/>
          <w:jc w:val="center"/>
        </w:trPr>
        <w:tc>
          <w:tcPr>
            <w:tcW w:w="1888" w:type="pct"/>
            <w:noWrap/>
            <w:hideMark/>
          </w:tcPr>
          <w:p w14:paraId="53B3EC1A" w14:textId="77777777" w:rsidR="00C734A4" w:rsidRPr="00C734A4" w:rsidRDefault="00C734A4" w:rsidP="00C734A4">
            <w:pPr>
              <w:spacing w:before="20" w:after="20"/>
              <w:rPr>
                <w:rFonts w:eastAsia="Times New Roman"/>
                <w:szCs w:val="17"/>
              </w:rPr>
            </w:pPr>
            <w:r w:rsidRPr="00C734A4">
              <w:rPr>
                <w:rFonts w:eastAsia="Times New Roman"/>
                <w:szCs w:val="17"/>
              </w:rPr>
              <w:t>Jeanes, Peter Ian</w:t>
            </w:r>
          </w:p>
        </w:tc>
        <w:tc>
          <w:tcPr>
            <w:tcW w:w="2131" w:type="pct"/>
            <w:noWrap/>
            <w:hideMark/>
          </w:tcPr>
          <w:p w14:paraId="38758F71" w14:textId="77777777" w:rsidR="00C734A4" w:rsidRPr="00C734A4" w:rsidRDefault="00C734A4" w:rsidP="00C734A4">
            <w:pPr>
              <w:spacing w:before="20" w:after="20"/>
              <w:rPr>
                <w:rFonts w:eastAsia="Times New Roman"/>
                <w:szCs w:val="17"/>
              </w:rPr>
            </w:pPr>
            <w:r w:rsidRPr="00C734A4">
              <w:rPr>
                <w:rFonts w:eastAsia="Times New Roman"/>
                <w:szCs w:val="17"/>
              </w:rPr>
              <w:t>PO Box 387, Daw Park SA 5041</w:t>
            </w:r>
          </w:p>
        </w:tc>
        <w:tc>
          <w:tcPr>
            <w:tcW w:w="981" w:type="pct"/>
            <w:noWrap/>
            <w:hideMark/>
          </w:tcPr>
          <w:p w14:paraId="110CAE68" w14:textId="77777777" w:rsidR="00C734A4" w:rsidRPr="00C734A4" w:rsidRDefault="00C734A4" w:rsidP="00C734A4">
            <w:pPr>
              <w:spacing w:before="20" w:after="20"/>
              <w:jc w:val="right"/>
              <w:rPr>
                <w:rFonts w:eastAsia="Times New Roman"/>
                <w:szCs w:val="17"/>
              </w:rPr>
            </w:pPr>
            <w:r w:rsidRPr="00C734A4">
              <w:rPr>
                <w:rFonts w:eastAsia="Times New Roman"/>
                <w:szCs w:val="17"/>
              </w:rPr>
              <w:t>3/02/1982</w:t>
            </w:r>
          </w:p>
        </w:tc>
      </w:tr>
      <w:tr w:rsidR="00C734A4" w:rsidRPr="00C734A4" w14:paraId="31324BED" w14:textId="77777777" w:rsidTr="007217DD">
        <w:trPr>
          <w:trHeight w:val="20"/>
          <w:jc w:val="center"/>
        </w:trPr>
        <w:tc>
          <w:tcPr>
            <w:tcW w:w="1888" w:type="pct"/>
            <w:noWrap/>
            <w:hideMark/>
          </w:tcPr>
          <w:p w14:paraId="3924F292" w14:textId="77777777" w:rsidR="00C734A4" w:rsidRPr="00C734A4" w:rsidRDefault="00C734A4" w:rsidP="00C734A4">
            <w:pPr>
              <w:spacing w:before="20" w:after="20"/>
              <w:rPr>
                <w:rFonts w:eastAsia="Times New Roman"/>
                <w:szCs w:val="17"/>
              </w:rPr>
            </w:pPr>
            <w:r w:rsidRPr="00C734A4">
              <w:rPr>
                <w:rFonts w:eastAsia="Times New Roman"/>
                <w:szCs w:val="17"/>
              </w:rPr>
              <w:t>Jeffrey, Thomas Samuel</w:t>
            </w:r>
          </w:p>
        </w:tc>
        <w:tc>
          <w:tcPr>
            <w:tcW w:w="2131" w:type="pct"/>
            <w:noWrap/>
            <w:hideMark/>
          </w:tcPr>
          <w:p w14:paraId="597AA28E" w14:textId="77777777" w:rsidR="00C734A4" w:rsidRPr="00C734A4" w:rsidRDefault="00C734A4" w:rsidP="00C734A4">
            <w:pPr>
              <w:spacing w:before="20" w:after="20"/>
              <w:rPr>
                <w:rFonts w:eastAsia="Times New Roman"/>
                <w:szCs w:val="17"/>
              </w:rPr>
            </w:pPr>
            <w:r w:rsidRPr="00C734A4">
              <w:rPr>
                <w:rFonts w:eastAsia="Times New Roman"/>
                <w:szCs w:val="17"/>
              </w:rPr>
              <w:t>6 Todd Street, Port Adelaide SA 5015</w:t>
            </w:r>
          </w:p>
        </w:tc>
        <w:tc>
          <w:tcPr>
            <w:tcW w:w="981" w:type="pct"/>
            <w:noWrap/>
            <w:hideMark/>
          </w:tcPr>
          <w:p w14:paraId="50BB016B" w14:textId="77777777" w:rsidR="00C734A4" w:rsidRPr="00C734A4" w:rsidRDefault="00C734A4" w:rsidP="00C734A4">
            <w:pPr>
              <w:spacing w:before="20" w:after="20"/>
              <w:jc w:val="right"/>
              <w:rPr>
                <w:rFonts w:eastAsia="Times New Roman"/>
                <w:szCs w:val="17"/>
              </w:rPr>
            </w:pPr>
            <w:r w:rsidRPr="00C734A4">
              <w:rPr>
                <w:rFonts w:eastAsia="Times New Roman"/>
                <w:szCs w:val="17"/>
              </w:rPr>
              <w:t>18/06/2013</w:t>
            </w:r>
          </w:p>
        </w:tc>
      </w:tr>
      <w:tr w:rsidR="00C734A4" w:rsidRPr="00C734A4" w14:paraId="1C25AD6F" w14:textId="77777777" w:rsidTr="007217DD">
        <w:trPr>
          <w:trHeight w:val="20"/>
          <w:jc w:val="center"/>
        </w:trPr>
        <w:tc>
          <w:tcPr>
            <w:tcW w:w="1888" w:type="pct"/>
            <w:noWrap/>
            <w:hideMark/>
          </w:tcPr>
          <w:p w14:paraId="719785B5" w14:textId="77777777" w:rsidR="00C734A4" w:rsidRPr="00C734A4" w:rsidRDefault="00C734A4" w:rsidP="00C734A4">
            <w:pPr>
              <w:spacing w:before="20" w:after="20"/>
              <w:rPr>
                <w:rFonts w:eastAsia="Times New Roman"/>
                <w:szCs w:val="17"/>
              </w:rPr>
            </w:pPr>
            <w:r w:rsidRPr="00C734A4">
              <w:rPr>
                <w:rFonts w:eastAsia="Times New Roman"/>
                <w:szCs w:val="17"/>
              </w:rPr>
              <w:t>Jericho, David Allan</w:t>
            </w:r>
          </w:p>
        </w:tc>
        <w:tc>
          <w:tcPr>
            <w:tcW w:w="2131" w:type="pct"/>
            <w:noWrap/>
            <w:hideMark/>
          </w:tcPr>
          <w:p w14:paraId="5CF15CF3" w14:textId="77777777" w:rsidR="00C734A4" w:rsidRPr="00C734A4" w:rsidRDefault="00C734A4" w:rsidP="00C734A4">
            <w:pPr>
              <w:spacing w:before="20" w:after="20"/>
              <w:rPr>
                <w:rFonts w:eastAsia="Times New Roman"/>
                <w:szCs w:val="17"/>
              </w:rPr>
            </w:pPr>
            <w:r w:rsidRPr="00C734A4">
              <w:rPr>
                <w:rFonts w:eastAsia="Times New Roman"/>
                <w:szCs w:val="17"/>
              </w:rPr>
              <w:t>48 Lawrence Street, Kadina SA 5554</w:t>
            </w:r>
          </w:p>
        </w:tc>
        <w:tc>
          <w:tcPr>
            <w:tcW w:w="981" w:type="pct"/>
            <w:noWrap/>
            <w:hideMark/>
          </w:tcPr>
          <w:p w14:paraId="3287BB35" w14:textId="77777777" w:rsidR="00C734A4" w:rsidRPr="00C734A4" w:rsidRDefault="00C734A4" w:rsidP="00C734A4">
            <w:pPr>
              <w:spacing w:before="20" w:after="20"/>
              <w:jc w:val="right"/>
              <w:rPr>
                <w:rFonts w:eastAsia="Times New Roman"/>
                <w:szCs w:val="17"/>
              </w:rPr>
            </w:pPr>
            <w:r w:rsidRPr="00C734A4">
              <w:rPr>
                <w:rFonts w:eastAsia="Times New Roman"/>
                <w:szCs w:val="17"/>
              </w:rPr>
              <w:t>11/03/1993</w:t>
            </w:r>
          </w:p>
        </w:tc>
      </w:tr>
      <w:tr w:rsidR="00C734A4" w:rsidRPr="00C734A4" w14:paraId="77D2B6EE" w14:textId="77777777" w:rsidTr="007217DD">
        <w:trPr>
          <w:trHeight w:val="20"/>
          <w:jc w:val="center"/>
        </w:trPr>
        <w:tc>
          <w:tcPr>
            <w:tcW w:w="1888" w:type="pct"/>
            <w:noWrap/>
            <w:hideMark/>
          </w:tcPr>
          <w:p w14:paraId="6C7B323F" w14:textId="77777777" w:rsidR="00C734A4" w:rsidRPr="00C734A4" w:rsidRDefault="00C734A4" w:rsidP="00C734A4">
            <w:pPr>
              <w:spacing w:before="20" w:after="20"/>
              <w:rPr>
                <w:rFonts w:eastAsia="Times New Roman"/>
                <w:szCs w:val="17"/>
              </w:rPr>
            </w:pPr>
            <w:r w:rsidRPr="00C734A4">
              <w:rPr>
                <w:rFonts w:eastAsia="Times New Roman"/>
                <w:szCs w:val="17"/>
              </w:rPr>
              <w:t>Kennedy, Ross Alexander</w:t>
            </w:r>
          </w:p>
        </w:tc>
        <w:tc>
          <w:tcPr>
            <w:tcW w:w="2131" w:type="pct"/>
            <w:noWrap/>
            <w:hideMark/>
          </w:tcPr>
          <w:p w14:paraId="4D437A32" w14:textId="77777777" w:rsidR="00C734A4" w:rsidRPr="00C734A4" w:rsidRDefault="00C734A4" w:rsidP="00C734A4">
            <w:pPr>
              <w:spacing w:before="20" w:after="20"/>
              <w:rPr>
                <w:rFonts w:eastAsia="Times New Roman"/>
                <w:szCs w:val="17"/>
              </w:rPr>
            </w:pPr>
            <w:r w:rsidRPr="00C734A4">
              <w:rPr>
                <w:rFonts w:eastAsia="Times New Roman"/>
                <w:szCs w:val="17"/>
              </w:rPr>
              <w:t>20 Sizer Street, Lower Mitcham SA 5062</w:t>
            </w:r>
          </w:p>
        </w:tc>
        <w:tc>
          <w:tcPr>
            <w:tcW w:w="981" w:type="pct"/>
            <w:noWrap/>
            <w:hideMark/>
          </w:tcPr>
          <w:p w14:paraId="30B3ABCD" w14:textId="77777777" w:rsidR="00C734A4" w:rsidRPr="00C734A4" w:rsidRDefault="00C734A4" w:rsidP="00C734A4">
            <w:pPr>
              <w:spacing w:before="20" w:after="20"/>
              <w:jc w:val="right"/>
              <w:rPr>
                <w:rFonts w:eastAsia="Times New Roman"/>
                <w:szCs w:val="17"/>
              </w:rPr>
            </w:pPr>
            <w:r w:rsidRPr="00C734A4">
              <w:rPr>
                <w:rFonts w:eastAsia="Times New Roman"/>
                <w:szCs w:val="17"/>
              </w:rPr>
              <w:t>14/05/1992</w:t>
            </w:r>
          </w:p>
        </w:tc>
      </w:tr>
      <w:tr w:rsidR="00C734A4" w:rsidRPr="00C734A4" w14:paraId="6A13C393" w14:textId="77777777" w:rsidTr="007217DD">
        <w:trPr>
          <w:trHeight w:val="20"/>
          <w:jc w:val="center"/>
        </w:trPr>
        <w:tc>
          <w:tcPr>
            <w:tcW w:w="1888" w:type="pct"/>
            <w:noWrap/>
            <w:hideMark/>
          </w:tcPr>
          <w:p w14:paraId="69C0B208"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Klau</w:t>
            </w:r>
            <w:proofErr w:type="spellEnd"/>
            <w:r w:rsidRPr="00C734A4">
              <w:rPr>
                <w:rFonts w:eastAsia="Times New Roman"/>
                <w:szCs w:val="17"/>
              </w:rPr>
              <w:t>, Timothy David</w:t>
            </w:r>
          </w:p>
        </w:tc>
        <w:tc>
          <w:tcPr>
            <w:tcW w:w="2131" w:type="pct"/>
            <w:noWrap/>
            <w:hideMark/>
          </w:tcPr>
          <w:p w14:paraId="207ADA90" w14:textId="77777777" w:rsidR="00C734A4" w:rsidRPr="00C734A4" w:rsidRDefault="00C734A4" w:rsidP="00C734A4">
            <w:pPr>
              <w:spacing w:before="20" w:after="20"/>
              <w:rPr>
                <w:rFonts w:eastAsia="Times New Roman"/>
                <w:szCs w:val="17"/>
              </w:rPr>
            </w:pPr>
            <w:r w:rsidRPr="00C734A4">
              <w:rPr>
                <w:rFonts w:eastAsia="Times New Roman"/>
                <w:szCs w:val="17"/>
              </w:rPr>
              <w:t>7 Bunker Court, Port Hughes SA 5558</w:t>
            </w:r>
          </w:p>
        </w:tc>
        <w:tc>
          <w:tcPr>
            <w:tcW w:w="981" w:type="pct"/>
            <w:noWrap/>
            <w:hideMark/>
          </w:tcPr>
          <w:p w14:paraId="241F913E" w14:textId="77777777" w:rsidR="00C734A4" w:rsidRPr="00C734A4" w:rsidRDefault="00C734A4" w:rsidP="00C734A4">
            <w:pPr>
              <w:spacing w:before="20" w:after="20"/>
              <w:jc w:val="right"/>
              <w:rPr>
                <w:rFonts w:eastAsia="Times New Roman"/>
                <w:szCs w:val="17"/>
              </w:rPr>
            </w:pPr>
            <w:r w:rsidRPr="00C734A4">
              <w:rPr>
                <w:rFonts w:eastAsia="Times New Roman"/>
                <w:szCs w:val="17"/>
              </w:rPr>
              <w:t>18/05/2006</w:t>
            </w:r>
          </w:p>
        </w:tc>
      </w:tr>
      <w:tr w:rsidR="00C734A4" w:rsidRPr="00C734A4" w14:paraId="0243DABC" w14:textId="77777777" w:rsidTr="007217DD">
        <w:trPr>
          <w:trHeight w:val="20"/>
          <w:jc w:val="center"/>
        </w:trPr>
        <w:tc>
          <w:tcPr>
            <w:tcW w:w="1888" w:type="pct"/>
            <w:noWrap/>
            <w:hideMark/>
          </w:tcPr>
          <w:p w14:paraId="1342C642"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Klitscher</w:t>
            </w:r>
            <w:proofErr w:type="spellEnd"/>
            <w:r w:rsidRPr="00C734A4">
              <w:rPr>
                <w:rFonts w:eastAsia="Times New Roman"/>
                <w:szCs w:val="17"/>
              </w:rPr>
              <w:t xml:space="preserve">, Simon Martin </w:t>
            </w:r>
          </w:p>
        </w:tc>
        <w:tc>
          <w:tcPr>
            <w:tcW w:w="2131" w:type="pct"/>
            <w:noWrap/>
            <w:hideMark/>
          </w:tcPr>
          <w:p w14:paraId="03BC7C04" w14:textId="77777777" w:rsidR="00C734A4" w:rsidRPr="00C734A4" w:rsidRDefault="00C734A4" w:rsidP="00C734A4">
            <w:pPr>
              <w:spacing w:before="20" w:after="20"/>
              <w:rPr>
                <w:rFonts w:eastAsia="Times New Roman"/>
                <w:szCs w:val="17"/>
              </w:rPr>
            </w:pPr>
            <w:r w:rsidRPr="00C734A4">
              <w:rPr>
                <w:rFonts w:eastAsia="Times New Roman"/>
                <w:szCs w:val="17"/>
              </w:rPr>
              <w:t>PO Box 226, Brooklyn Park SA 5032</w:t>
            </w:r>
          </w:p>
        </w:tc>
        <w:tc>
          <w:tcPr>
            <w:tcW w:w="981" w:type="pct"/>
            <w:noWrap/>
            <w:hideMark/>
          </w:tcPr>
          <w:p w14:paraId="70EE551B" w14:textId="77777777" w:rsidR="00C734A4" w:rsidRPr="00C734A4" w:rsidRDefault="00C734A4" w:rsidP="00C734A4">
            <w:pPr>
              <w:spacing w:before="20" w:after="20"/>
              <w:jc w:val="right"/>
              <w:rPr>
                <w:rFonts w:eastAsia="Times New Roman"/>
                <w:szCs w:val="17"/>
              </w:rPr>
            </w:pPr>
            <w:r w:rsidRPr="00C734A4">
              <w:rPr>
                <w:rFonts w:eastAsia="Times New Roman"/>
                <w:szCs w:val="17"/>
              </w:rPr>
              <w:t>15/06/2000</w:t>
            </w:r>
          </w:p>
        </w:tc>
      </w:tr>
      <w:tr w:rsidR="00C734A4" w:rsidRPr="00C734A4" w14:paraId="6D764EFF" w14:textId="77777777" w:rsidTr="007217DD">
        <w:trPr>
          <w:trHeight w:val="20"/>
          <w:jc w:val="center"/>
        </w:trPr>
        <w:tc>
          <w:tcPr>
            <w:tcW w:w="1888" w:type="pct"/>
            <w:noWrap/>
            <w:hideMark/>
          </w:tcPr>
          <w:p w14:paraId="002AFD65"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Lambis</w:t>
            </w:r>
            <w:proofErr w:type="spellEnd"/>
            <w:r w:rsidRPr="00C734A4">
              <w:rPr>
                <w:rFonts w:eastAsia="Times New Roman"/>
                <w:szCs w:val="17"/>
              </w:rPr>
              <w:t xml:space="preserve">, </w:t>
            </w:r>
            <w:proofErr w:type="spellStart"/>
            <w:r w:rsidRPr="00C734A4">
              <w:rPr>
                <w:rFonts w:eastAsia="Times New Roman"/>
                <w:szCs w:val="17"/>
              </w:rPr>
              <w:t>Haralambos</w:t>
            </w:r>
            <w:proofErr w:type="spellEnd"/>
            <w:r w:rsidRPr="00C734A4">
              <w:rPr>
                <w:rFonts w:eastAsia="Times New Roman"/>
                <w:szCs w:val="17"/>
              </w:rPr>
              <w:t xml:space="preserve"> Michael</w:t>
            </w:r>
          </w:p>
        </w:tc>
        <w:tc>
          <w:tcPr>
            <w:tcW w:w="2131" w:type="pct"/>
            <w:noWrap/>
            <w:hideMark/>
          </w:tcPr>
          <w:p w14:paraId="0C47CDC9" w14:textId="77777777" w:rsidR="00C734A4" w:rsidRPr="00C734A4" w:rsidRDefault="00C734A4" w:rsidP="00C734A4">
            <w:pPr>
              <w:spacing w:before="20" w:after="20"/>
              <w:rPr>
                <w:rFonts w:eastAsia="Times New Roman"/>
                <w:szCs w:val="17"/>
              </w:rPr>
            </w:pPr>
            <w:r w:rsidRPr="00C734A4">
              <w:rPr>
                <w:rFonts w:eastAsia="Times New Roman"/>
                <w:szCs w:val="17"/>
              </w:rPr>
              <w:t>PO Box 358, Prospect SA 5082</w:t>
            </w:r>
          </w:p>
        </w:tc>
        <w:tc>
          <w:tcPr>
            <w:tcW w:w="981" w:type="pct"/>
            <w:noWrap/>
            <w:hideMark/>
          </w:tcPr>
          <w:p w14:paraId="39AE4413" w14:textId="77777777" w:rsidR="00C734A4" w:rsidRPr="00C734A4" w:rsidRDefault="00C734A4" w:rsidP="00C734A4">
            <w:pPr>
              <w:spacing w:before="20" w:after="20"/>
              <w:jc w:val="right"/>
              <w:rPr>
                <w:rFonts w:eastAsia="Times New Roman"/>
                <w:szCs w:val="17"/>
              </w:rPr>
            </w:pPr>
            <w:r w:rsidRPr="00C734A4">
              <w:rPr>
                <w:rFonts w:eastAsia="Times New Roman"/>
                <w:szCs w:val="17"/>
              </w:rPr>
              <w:t>21/04/2005</w:t>
            </w:r>
          </w:p>
        </w:tc>
      </w:tr>
      <w:tr w:rsidR="00C734A4" w:rsidRPr="00C734A4" w14:paraId="3343F49A" w14:textId="77777777" w:rsidTr="007217DD">
        <w:trPr>
          <w:trHeight w:val="20"/>
          <w:jc w:val="center"/>
        </w:trPr>
        <w:tc>
          <w:tcPr>
            <w:tcW w:w="1888" w:type="pct"/>
            <w:noWrap/>
            <w:hideMark/>
          </w:tcPr>
          <w:p w14:paraId="6EC17DB3" w14:textId="77777777" w:rsidR="00C734A4" w:rsidRPr="00C734A4" w:rsidRDefault="00C734A4" w:rsidP="00C734A4">
            <w:pPr>
              <w:spacing w:before="20" w:after="20"/>
              <w:rPr>
                <w:rFonts w:eastAsia="Times New Roman"/>
                <w:szCs w:val="17"/>
              </w:rPr>
            </w:pPr>
            <w:r w:rsidRPr="00C734A4">
              <w:rPr>
                <w:rFonts w:eastAsia="Times New Roman"/>
                <w:szCs w:val="17"/>
              </w:rPr>
              <w:t>Lane, Gregory Charles</w:t>
            </w:r>
          </w:p>
        </w:tc>
        <w:tc>
          <w:tcPr>
            <w:tcW w:w="2131" w:type="pct"/>
            <w:noWrap/>
            <w:hideMark/>
          </w:tcPr>
          <w:p w14:paraId="10003FFB" w14:textId="77777777" w:rsidR="00C734A4" w:rsidRPr="00C734A4" w:rsidRDefault="00C734A4" w:rsidP="00C734A4">
            <w:pPr>
              <w:spacing w:before="20" w:after="20"/>
              <w:rPr>
                <w:rFonts w:eastAsia="Times New Roman"/>
                <w:szCs w:val="17"/>
              </w:rPr>
            </w:pPr>
            <w:r w:rsidRPr="00C734A4">
              <w:rPr>
                <w:rFonts w:eastAsia="Times New Roman"/>
                <w:szCs w:val="17"/>
              </w:rPr>
              <w:t>4 Light Road, Coromandel Valley SA 5051</w:t>
            </w:r>
          </w:p>
        </w:tc>
        <w:tc>
          <w:tcPr>
            <w:tcW w:w="981" w:type="pct"/>
            <w:noWrap/>
            <w:hideMark/>
          </w:tcPr>
          <w:p w14:paraId="74A32EB6" w14:textId="77777777" w:rsidR="00C734A4" w:rsidRPr="00C734A4" w:rsidRDefault="00C734A4" w:rsidP="00C734A4">
            <w:pPr>
              <w:spacing w:before="20" w:after="20"/>
              <w:jc w:val="right"/>
              <w:rPr>
                <w:rFonts w:eastAsia="Times New Roman"/>
                <w:szCs w:val="17"/>
              </w:rPr>
            </w:pPr>
            <w:r w:rsidRPr="00C734A4">
              <w:rPr>
                <w:rFonts w:eastAsia="Times New Roman"/>
                <w:szCs w:val="17"/>
              </w:rPr>
              <w:t>15/06/2006</w:t>
            </w:r>
          </w:p>
        </w:tc>
      </w:tr>
      <w:tr w:rsidR="00C734A4" w:rsidRPr="00C734A4" w14:paraId="0DE3A4A4" w14:textId="77777777" w:rsidTr="007217DD">
        <w:trPr>
          <w:trHeight w:val="20"/>
          <w:jc w:val="center"/>
        </w:trPr>
        <w:tc>
          <w:tcPr>
            <w:tcW w:w="1888" w:type="pct"/>
            <w:noWrap/>
            <w:hideMark/>
          </w:tcPr>
          <w:p w14:paraId="510B94C8"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Langman</w:t>
            </w:r>
            <w:proofErr w:type="spellEnd"/>
            <w:r w:rsidRPr="00C734A4">
              <w:rPr>
                <w:rFonts w:eastAsia="Times New Roman"/>
                <w:szCs w:val="17"/>
              </w:rPr>
              <w:t>, James Stephen</w:t>
            </w:r>
          </w:p>
        </w:tc>
        <w:tc>
          <w:tcPr>
            <w:tcW w:w="2131" w:type="pct"/>
            <w:noWrap/>
            <w:hideMark/>
          </w:tcPr>
          <w:p w14:paraId="44579885" w14:textId="77777777" w:rsidR="00C734A4" w:rsidRPr="00C734A4" w:rsidRDefault="00C734A4" w:rsidP="00C734A4">
            <w:pPr>
              <w:spacing w:before="20" w:after="20"/>
              <w:rPr>
                <w:rFonts w:eastAsia="Times New Roman"/>
                <w:szCs w:val="17"/>
              </w:rPr>
            </w:pPr>
            <w:r w:rsidRPr="00C734A4">
              <w:rPr>
                <w:rFonts w:eastAsia="Times New Roman"/>
                <w:szCs w:val="17"/>
              </w:rPr>
              <w:t>11 King William Street, Kent Town, SA 5067</w:t>
            </w:r>
          </w:p>
        </w:tc>
        <w:tc>
          <w:tcPr>
            <w:tcW w:w="981" w:type="pct"/>
            <w:noWrap/>
            <w:hideMark/>
          </w:tcPr>
          <w:p w14:paraId="6F82F450" w14:textId="77777777" w:rsidR="00C734A4" w:rsidRPr="00C734A4" w:rsidRDefault="00C734A4" w:rsidP="00C734A4">
            <w:pPr>
              <w:spacing w:before="20" w:after="20"/>
              <w:jc w:val="right"/>
              <w:rPr>
                <w:rFonts w:eastAsia="Times New Roman"/>
                <w:szCs w:val="17"/>
              </w:rPr>
            </w:pPr>
            <w:r w:rsidRPr="00C734A4">
              <w:rPr>
                <w:rFonts w:eastAsia="Times New Roman"/>
                <w:szCs w:val="17"/>
              </w:rPr>
              <w:t>18/03/2010</w:t>
            </w:r>
          </w:p>
        </w:tc>
      </w:tr>
      <w:tr w:rsidR="00C734A4" w:rsidRPr="00C734A4" w14:paraId="61D8EE8F" w14:textId="77777777" w:rsidTr="007217DD">
        <w:trPr>
          <w:trHeight w:val="20"/>
          <w:jc w:val="center"/>
        </w:trPr>
        <w:tc>
          <w:tcPr>
            <w:tcW w:w="1888" w:type="pct"/>
            <w:noWrap/>
            <w:hideMark/>
          </w:tcPr>
          <w:p w14:paraId="712FD98D" w14:textId="77777777" w:rsidR="00C734A4" w:rsidRPr="00C734A4" w:rsidRDefault="00C734A4" w:rsidP="00C734A4">
            <w:pPr>
              <w:spacing w:before="20" w:after="20"/>
              <w:rPr>
                <w:rFonts w:eastAsia="Times New Roman"/>
                <w:szCs w:val="17"/>
              </w:rPr>
            </w:pPr>
            <w:r w:rsidRPr="00C734A4">
              <w:rPr>
                <w:rFonts w:eastAsia="Times New Roman"/>
                <w:szCs w:val="17"/>
              </w:rPr>
              <w:t>Leaker, Martin John</w:t>
            </w:r>
          </w:p>
        </w:tc>
        <w:tc>
          <w:tcPr>
            <w:tcW w:w="2131" w:type="pct"/>
            <w:noWrap/>
            <w:hideMark/>
          </w:tcPr>
          <w:p w14:paraId="53B9FC58" w14:textId="77777777" w:rsidR="00C734A4" w:rsidRPr="00C734A4" w:rsidRDefault="00C734A4" w:rsidP="00C734A4">
            <w:pPr>
              <w:spacing w:before="20" w:after="20"/>
              <w:rPr>
                <w:rFonts w:eastAsia="Times New Roman"/>
                <w:szCs w:val="17"/>
              </w:rPr>
            </w:pPr>
            <w:r w:rsidRPr="00C734A4">
              <w:rPr>
                <w:rFonts w:eastAsia="Times New Roman"/>
                <w:szCs w:val="17"/>
              </w:rPr>
              <w:t>24 Richardson Avenue, Glenelg North SA 5045</w:t>
            </w:r>
          </w:p>
        </w:tc>
        <w:tc>
          <w:tcPr>
            <w:tcW w:w="981" w:type="pct"/>
            <w:noWrap/>
            <w:hideMark/>
          </w:tcPr>
          <w:p w14:paraId="21129B34" w14:textId="77777777" w:rsidR="00C734A4" w:rsidRPr="00C734A4" w:rsidRDefault="00C734A4" w:rsidP="00C734A4">
            <w:pPr>
              <w:spacing w:before="20" w:after="20"/>
              <w:jc w:val="right"/>
              <w:rPr>
                <w:rFonts w:eastAsia="Times New Roman"/>
                <w:szCs w:val="17"/>
              </w:rPr>
            </w:pPr>
            <w:r w:rsidRPr="00C734A4">
              <w:rPr>
                <w:rFonts w:eastAsia="Times New Roman"/>
                <w:szCs w:val="17"/>
              </w:rPr>
              <w:t>11/10/1994</w:t>
            </w:r>
          </w:p>
        </w:tc>
      </w:tr>
      <w:tr w:rsidR="00C734A4" w:rsidRPr="00C734A4" w14:paraId="60097AE7" w14:textId="77777777" w:rsidTr="007217DD">
        <w:trPr>
          <w:trHeight w:val="20"/>
          <w:jc w:val="center"/>
        </w:trPr>
        <w:tc>
          <w:tcPr>
            <w:tcW w:w="1888" w:type="pct"/>
            <w:noWrap/>
            <w:hideMark/>
          </w:tcPr>
          <w:p w14:paraId="5A44C787" w14:textId="77777777" w:rsidR="00C734A4" w:rsidRPr="00C734A4" w:rsidRDefault="00C734A4" w:rsidP="00C734A4">
            <w:pPr>
              <w:spacing w:before="20" w:after="20"/>
              <w:rPr>
                <w:rFonts w:eastAsia="Times New Roman"/>
                <w:szCs w:val="17"/>
              </w:rPr>
            </w:pPr>
            <w:r w:rsidRPr="00C734A4">
              <w:rPr>
                <w:rFonts w:eastAsia="Times New Roman"/>
                <w:szCs w:val="17"/>
              </w:rPr>
              <w:t>Leith, Grantley David</w:t>
            </w:r>
          </w:p>
        </w:tc>
        <w:tc>
          <w:tcPr>
            <w:tcW w:w="2131" w:type="pct"/>
            <w:noWrap/>
            <w:hideMark/>
          </w:tcPr>
          <w:p w14:paraId="1BA76F3F" w14:textId="77777777" w:rsidR="00C734A4" w:rsidRPr="00C734A4" w:rsidRDefault="00C734A4" w:rsidP="00C734A4">
            <w:pPr>
              <w:spacing w:before="20" w:after="20"/>
              <w:rPr>
                <w:rFonts w:eastAsia="Times New Roman"/>
                <w:szCs w:val="17"/>
              </w:rPr>
            </w:pPr>
            <w:r w:rsidRPr="00C734A4">
              <w:rPr>
                <w:rFonts w:eastAsia="Times New Roman"/>
                <w:szCs w:val="17"/>
              </w:rPr>
              <w:t xml:space="preserve">30 College Road, Somerton Park SA 5044 </w:t>
            </w:r>
          </w:p>
        </w:tc>
        <w:tc>
          <w:tcPr>
            <w:tcW w:w="981" w:type="pct"/>
            <w:noWrap/>
            <w:hideMark/>
          </w:tcPr>
          <w:p w14:paraId="01637844" w14:textId="77777777" w:rsidR="00C734A4" w:rsidRPr="00C734A4" w:rsidRDefault="00C734A4" w:rsidP="00C734A4">
            <w:pPr>
              <w:spacing w:before="20" w:after="20"/>
              <w:jc w:val="right"/>
              <w:rPr>
                <w:rFonts w:eastAsia="Times New Roman"/>
                <w:szCs w:val="17"/>
              </w:rPr>
            </w:pPr>
            <w:r w:rsidRPr="00C734A4">
              <w:rPr>
                <w:rFonts w:eastAsia="Times New Roman"/>
                <w:szCs w:val="17"/>
              </w:rPr>
              <w:t>10/05/1990</w:t>
            </w:r>
          </w:p>
        </w:tc>
      </w:tr>
      <w:tr w:rsidR="00C734A4" w:rsidRPr="00C734A4" w14:paraId="3D302E40" w14:textId="77777777" w:rsidTr="007217DD">
        <w:trPr>
          <w:trHeight w:val="20"/>
          <w:jc w:val="center"/>
        </w:trPr>
        <w:tc>
          <w:tcPr>
            <w:tcW w:w="1888" w:type="pct"/>
            <w:noWrap/>
            <w:hideMark/>
          </w:tcPr>
          <w:p w14:paraId="66BCE495"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Liebelt</w:t>
            </w:r>
            <w:proofErr w:type="spellEnd"/>
            <w:r w:rsidRPr="00C734A4">
              <w:rPr>
                <w:rFonts w:eastAsia="Times New Roman"/>
                <w:szCs w:val="17"/>
              </w:rPr>
              <w:t>, Michael John</w:t>
            </w:r>
          </w:p>
        </w:tc>
        <w:tc>
          <w:tcPr>
            <w:tcW w:w="2131" w:type="pct"/>
            <w:noWrap/>
            <w:hideMark/>
          </w:tcPr>
          <w:p w14:paraId="779A0650" w14:textId="77777777" w:rsidR="00C734A4" w:rsidRPr="00C734A4" w:rsidRDefault="00C734A4" w:rsidP="00C734A4">
            <w:pPr>
              <w:spacing w:before="20" w:after="20"/>
              <w:rPr>
                <w:rFonts w:eastAsia="Times New Roman"/>
                <w:szCs w:val="17"/>
              </w:rPr>
            </w:pPr>
            <w:r w:rsidRPr="00C734A4">
              <w:rPr>
                <w:rFonts w:eastAsia="Times New Roman"/>
                <w:szCs w:val="17"/>
              </w:rPr>
              <w:t>6 Graves Street, Kadina SA 5554</w:t>
            </w:r>
          </w:p>
        </w:tc>
        <w:tc>
          <w:tcPr>
            <w:tcW w:w="981" w:type="pct"/>
            <w:noWrap/>
            <w:hideMark/>
          </w:tcPr>
          <w:p w14:paraId="6AF11143" w14:textId="77777777" w:rsidR="00C734A4" w:rsidRPr="00C734A4" w:rsidRDefault="00C734A4" w:rsidP="00C734A4">
            <w:pPr>
              <w:spacing w:before="20" w:after="20"/>
              <w:jc w:val="right"/>
              <w:rPr>
                <w:rFonts w:eastAsia="Times New Roman"/>
                <w:szCs w:val="17"/>
              </w:rPr>
            </w:pPr>
            <w:r w:rsidRPr="00C734A4">
              <w:rPr>
                <w:rFonts w:eastAsia="Times New Roman"/>
                <w:szCs w:val="17"/>
              </w:rPr>
              <w:t>11/06/1992</w:t>
            </w:r>
          </w:p>
        </w:tc>
      </w:tr>
      <w:tr w:rsidR="00C734A4" w:rsidRPr="00C734A4" w14:paraId="0754525F" w14:textId="77777777" w:rsidTr="007217DD">
        <w:trPr>
          <w:trHeight w:val="20"/>
          <w:jc w:val="center"/>
        </w:trPr>
        <w:tc>
          <w:tcPr>
            <w:tcW w:w="1888" w:type="pct"/>
            <w:noWrap/>
            <w:hideMark/>
          </w:tcPr>
          <w:p w14:paraId="7C6B3147" w14:textId="77777777" w:rsidR="00C734A4" w:rsidRPr="00C734A4" w:rsidRDefault="00C734A4" w:rsidP="00C734A4">
            <w:pPr>
              <w:spacing w:before="20" w:after="20"/>
              <w:rPr>
                <w:rFonts w:eastAsia="Times New Roman"/>
                <w:szCs w:val="17"/>
              </w:rPr>
            </w:pPr>
            <w:r w:rsidRPr="00C734A4">
              <w:rPr>
                <w:rFonts w:eastAsia="Times New Roman"/>
                <w:szCs w:val="17"/>
              </w:rPr>
              <w:t>Light, Brenton Andrew</w:t>
            </w:r>
          </w:p>
        </w:tc>
        <w:tc>
          <w:tcPr>
            <w:tcW w:w="2131" w:type="pct"/>
            <w:noWrap/>
            <w:hideMark/>
          </w:tcPr>
          <w:p w14:paraId="374E5D71" w14:textId="77777777" w:rsidR="00C734A4" w:rsidRPr="00C734A4" w:rsidRDefault="00C734A4" w:rsidP="00C734A4">
            <w:pPr>
              <w:spacing w:before="20" w:after="20"/>
              <w:rPr>
                <w:rFonts w:eastAsia="Times New Roman"/>
                <w:szCs w:val="17"/>
              </w:rPr>
            </w:pPr>
            <w:r w:rsidRPr="00C734A4">
              <w:rPr>
                <w:rFonts w:eastAsia="Times New Roman"/>
                <w:szCs w:val="17"/>
              </w:rPr>
              <w:t xml:space="preserve">51 </w:t>
            </w:r>
            <w:proofErr w:type="spellStart"/>
            <w:r w:rsidRPr="00C734A4">
              <w:rPr>
                <w:rFonts w:eastAsia="Times New Roman"/>
                <w:szCs w:val="17"/>
              </w:rPr>
              <w:t>Bettess</w:t>
            </w:r>
            <w:proofErr w:type="spellEnd"/>
            <w:r w:rsidRPr="00C734A4">
              <w:rPr>
                <w:rFonts w:eastAsia="Times New Roman"/>
                <w:szCs w:val="17"/>
              </w:rPr>
              <w:t xml:space="preserve"> Road, Ward Hill SA 5522</w:t>
            </w:r>
          </w:p>
        </w:tc>
        <w:tc>
          <w:tcPr>
            <w:tcW w:w="981" w:type="pct"/>
            <w:noWrap/>
            <w:hideMark/>
          </w:tcPr>
          <w:p w14:paraId="54637A36" w14:textId="77777777" w:rsidR="00C734A4" w:rsidRPr="00C734A4" w:rsidRDefault="00C734A4" w:rsidP="00C734A4">
            <w:pPr>
              <w:spacing w:before="20" w:after="20"/>
              <w:jc w:val="right"/>
              <w:rPr>
                <w:rFonts w:eastAsia="Times New Roman"/>
                <w:szCs w:val="17"/>
              </w:rPr>
            </w:pPr>
            <w:r w:rsidRPr="00C734A4">
              <w:rPr>
                <w:rFonts w:eastAsia="Times New Roman"/>
                <w:szCs w:val="17"/>
              </w:rPr>
              <w:t>21/01/2021</w:t>
            </w:r>
          </w:p>
        </w:tc>
      </w:tr>
      <w:tr w:rsidR="00C734A4" w:rsidRPr="00C734A4" w14:paraId="4B6ADEA6" w14:textId="77777777" w:rsidTr="007217DD">
        <w:trPr>
          <w:trHeight w:val="20"/>
          <w:jc w:val="center"/>
        </w:trPr>
        <w:tc>
          <w:tcPr>
            <w:tcW w:w="1888" w:type="pct"/>
            <w:noWrap/>
            <w:hideMark/>
          </w:tcPr>
          <w:p w14:paraId="48E8B771"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Linsell</w:t>
            </w:r>
            <w:proofErr w:type="spellEnd"/>
            <w:r w:rsidRPr="00C734A4">
              <w:rPr>
                <w:rFonts w:eastAsia="Times New Roman"/>
                <w:szCs w:val="17"/>
              </w:rPr>
              <w:t>, John Thomas</w:t>
            </w:r>
          </w:p>
        </w:tc>
        <w:tc>
          <w:tcPr>
            <w:tcW w:w="2131" w:type="pct"/>
            <w:noWrap/>
            <w:hideMark/>
          </w:tcPr>
          <w:p w14:paraId="22D234FB" w14:textId="77777777" w:rsidR="00C734A4" w:rsidRPr="00C734A4" w:rsidRDefault="00C734A4" w:rsidP="00C734A4">
            <w:pPr>
              <w:spacing w:before="20" w:after="20"/>
              <w:rPr>
                <w:rFonts w:eastAsia="Times New Roman"/>
                <w:szCs w:val="17"/>
              </w:rPr>
            </w:pPr>
            <w:r w:rsidRPr="00C734A4">
              <w:rPr>
                <w:rFonts w:eastAsia="Times New Roman"/>
                <w:szCs w:val="17"/>
              </w:rPr>
              <w:t>101 Grenfell Street, Adelaide SA 5000</w:t>
            </w:r>
          </w:p>
        </w:tc>
        <w:tc>
          <w:tcPr>
            <w:tcW w:w="981" w:type="pct"/>
            <w:noWrap/>
            <w:hideMark/>
          </w:tcPr>
          <w:p w14:paraId="75474D3C" w14:textId="77777777" w:rsidR="00C734A4" w:rsidRPr="00C734A4" w:rsidRDefault="00C734A4" w:rsidP="00C734A4">
            <w:pPr>
              <w:spacing w:before="20" w:after="20"/>
              <w:jc w:val="right"/>
              <w:rPr>
                <w:rFonts w:eastAsia="Times New Roman"/>
                <w:szCs w:val="17"/>
              </w:rPr>
            </w:pPr>
            <w:r w:rsidRPr="00C734A4">
              <w:rPr>
                <w:rFonts w:eastAsia="Times New Roman"/>
                <w:szCs w:val="17"/>
              </w:rPr>
              <w:t>20/08/2009</w:t>
            </w:r>
          </w:p>
        </w:tc>
      </w:tr>
      <w:tr w:rsidR="00C734A4" w:rsidRPr="00C734A4" w14:paraId="38702B2E" w14:textId="77777777" w:rsidTr="007217DD">
        <w:trPr>
          <w:trHeight w:val="20"/>
          <w:jc w:val="center"/>
        </w:trPr>
        <w:tc>
          <w:tcPr>
            <w:tcW w:w="1888" w:type="pct"/>
            <w:noWrap/>
            <w:hideMark/>
          </w:tcPr>
          <w:p w14:paraId="5DEC56DA" w14:textId="77777777" w:rsidR="00C734A4" w:rsidRPr="00C734A4" w:rsidRDefault="00C734A4" w:rsidP="00C734A4">
            <w:pPr>
              <w:spacing w:before="20" w:after="20"/>
              <w:rPr>
                <w:rFonts w:eastAsia="Times New Roman"/>
                <w:szCs w:val="17"/>
              </w:rPr>
            </w:pPr>
            <w:r w:rsidRPr="00C734A4">
              <w:rPr>
                <w:rFonts w:eastAsia="Times New Roman"/>
                <w:szCs w:val="17"/>
              </w:rPr>
              <w:t>Lock, Craig James</w:t>
            </w:r>
          </w:p>
        </w:tc>
        <w:tc>
          <w:tcPr>
            <w:tcW w:w="2131" w:type="pct"/>
            <w:noWrap/>
            <w:hideMark/>
          </w:tcPr>
          <w:p w14:paraId="4ECCCD26" w14:textId="77777777" w:rsidR="00C734A4" w:rsidRPr="00C734A4" w:rsidRDefault="00C734A4" w:rsidP="00C734A4">
            <w:pPr>
              <w:spacing w:before="20" w:after="20"/>
              <w:rPr>
                <w:rFonts w:eastAsia="Times New Roman"/>
                <w:szCs w:val="17"/>
              </w:rPr>
            </w:pPr>
            <w:r w:rsidRPr="00C734A4">
              <w:rPr>
                <w:rFonts w:eastAsia="Times New Roman"/>
                <w:szCs w:val="17"/>
              </w:rPr>
              <w:t>5 Sturt Street, Glenelg North SA 5043</w:t>
            </w:r>
          </w:p>
        </w:tc>
        <w:tc>
          <w:tcPr>
            <w:tcW w:w="981" w:type="pct"/>
            <w:noWrap/>
            <w:hideMark/>
          </w:tcPr>
          <w:p w14:paraId="21E7107C" w14:textId="77777777" w:rsidR="00C734A4" w:rsidRPr="00C734A4" w:rsidRDefault="00C734A4" w:rsidP="00C734A4">
            <w:pPr>
              <w:spacing w:before="20" w:after="20"/>
              <w:jc w:val="right"/>
              <w:rPr>
                <w:rFonts w:eastAsia="Times New Roman"/>
                <w:szCs w:val="17"/>
              </w:rPr>
            </w:pPr>
            <w:r w:rsidRPr="00C734A4">
              <w:rPr>
                <w:rFonts w:eastAsia="Times New Roman"/>
                <w:szCs w:val="17"/>
              </w:rPr>
              <w:t>8/03/1984</w:t>
            </w:r>
          </w:p>
        </w:tc>
      </w:tr>
      <w:tr w:rsidR="00C734A4" w:rsidRPr="00C734A4" w14:paraId="23E7B8FA" w14:textId="77777777" w:rsidTr="007217DD">
        <w:trPr>
          <w:trHeight w:val="20"/>
          <w:jc w:val="center"/>
        </w:trPr>
        <w:tc>
          <w:tcPr>
            <w:tcW w:w="1888" w:type="pct"/>
            <w:noWrap/>
            <w:hideMark/>
          </w:tcPr>
          <w:p w14:paraId="42355E26" w14:textId="77777777" w:rsidR="00C734A4" w:rsidRPr="00C734A4" w:rsidRDefault="00C734A4" w:rsidP="00C734A4">
            <w:pPr>
              <w:spacing w:before="20" w:after="20"/>
              <w:rPr>
                <w:rFonts w:eastAsia="Times New Roman"/>
                <w:szCs w:val="17"/>
              </w:rPr>
            </w:pPr>
            <w:r w:rsidRPr="00C734A4">
              <w:rPr>
                <w:rFonts w:eastAsia="Times New Roman"/>
                <w:szCs w:val="17"/>
              </w:rPr>
              <w:t>Lock, Michael Grant</w:t>
            </w:r>
          </w:p>
        </w:tc>
        <w:tc>
          <w:tcPr>
            <w:tcW w:w="2131" w:type="pct"/>
            <w:noWrap/>
            <w:hideMark/>
          </w:tcPr>
          <w:p w14:paraId="1469BADD" w14:textId="77777777" w:rsidR="00C734A4" w:rsidRPr="00C734A4" w:rsidRDefault="00C734A4" w:rsidP="00C734A4">
            <w:pPr>
              <w:spacing w:before="20" w:after="20"/>
              <w:rPr>
                <w:rFonts w:eastAsia="Times New Roman"/>
                <w:szCs w:val="17"/>
              </w:rPr>
            </w:pPr>
            <w:r w:rsidRPr="00C734A4">
              <w:rPr>
                <w:rFonts w:eastAsia="Times New Roman"/>
                <w:szCs w:val="17"/>
              </w:rPr>
              <w:t>87 Springbank Road, Clapham SA 5062</w:t>
            </w:r>
          </w:p>
        </w:tc>
        <w:tc>
          <w:tcPr>
            <w:tcW w:w="981" w:type="pct"/>
            <w:noWrap/>
            <w:hideMark/>
          </w:tcPr>
          <w:p w14:paraId="373268B5" w14:textId="77777777" w:rsidR="00C734A4" w:rsidRPr="00C734A4" w:rsidRDefault="00C734A4" w:rsidP="00C734A4">
            <w:pPr>
              <w:spacing w:before="20" w:after="20"/>
              <w:jc w:val="right"/>
              <w:rPr>
                <w:rFonts w:eastAsia="Times New Roman"/>
                <w:szCs w:val="17"/>
              </w:rPr>
            </w:pPr>
            <w:r w:rsidRPr="00C734A4">
              <w:rPr>
                <w:rFonts w:eastAsia="Times New Roman"/>
                <w:szCs w:val="17"/>
              </w:rPr>
              <w:t>13/02/1986</w:t>
            </w:r>
          </w:p>
        </w:tc>
      </w:tr>
      <w:tr w:rsidR="00C734A4" w:rsidRPr="00C734A4" w14:paraId="742CC46E" w14:textId="77777777" w:rsidTr="007217DD">
        <w:trPr>
          <w:trHeight w:val="20"/>
          <w:jc w:val="center"/>
        </w:trPr>
        <w:tc>
          <w:tcPr>
            <w:tcW w:w="1888" w:type="pct"/>
            <w:noWrap/>
            <w:hideMark/>
          </w:tcPr>
          <w:p w14:paraId="0BB024C4" w14:textId="77777777" w:rsidR="00C734A4" w:rsidRPr="00C734A4" w:rsidRDefault="00C734A4" w:rsidP="00C734A4">
            <w:pPr>
              <w:spacing w:before="20" w:after="20"/>
              <w:rPr>
                <w:rFonts w:eastAsia="Times New Roman"/>
                <w:szCs w:val="17"/>
              </w:rPr>
            </w:pPr>
            <w:r w:rsidRPr="00C734A4">
              <w:rPr>
                <w:rFonts w:eastAsia="Times New Roman"/>
                <w:szCs w:val="17"/>
              </w:rPr>
              <w:t>Mann, Grant Glenn</w:t>
            </w:r>
          </w:p>
        </w:tc>
        <w:tc>
          <w:tcPr>
            <w:tcW w:w="2131" w:type="pct"/>
            <w:noWrap/>
            <w:hideMark/>
          </w:tcPr>
          <w:p w14:paraId="7F7F33CA" w14:textId="77777777" w:rsidR="00C734A4" w:rsidRPr="00C734A4" w:rsidRDefault="00C734A4" w:rsidP="00C734A4">
            <w:pPr>
              <w:spacing w:before="20" w:after="20"/>
              <w:rPr>
                <w:rFonts w:eastAsia="Times New Roman"/>
                <w:szCs w:val="17"/>
              </w:rPr>
            </w:pPr>
            <w:r w:rsidRPr="00C734A4">
              <w:rPr>
                <w:rFonts w:eastAsia="Times New Roman"/>
                <w:szCs w:val="17"/>
              </w:rPr>
              <w:t>11 Island View Crescent, Victor Harbor SA 5211</w:t>
            </w:r>
          </w:p>
        </w:tc>
        <w:tc>
          <w:tcPr>
            <w:tcW w:w="981" w:type="pct"/>
            <w:noWrap/>
            <w:hideMark/>
          </w:tcPr>
          <w:p w14:paraId="4DF2BC40" w14:textId="77777777" w:rsidR="00C734A4" w:rsidRPr="00C734A4" w:rsidRDefault="00C734A4" w:rsidP="00C734A4">
            <w:pPr>
              <w:spacing w:before="20" w:after="20"/>
              <w:jc w:val="right"/>
              <w:rPr>
                <w:rFonts w:eastAsia="Times New Roman"/>
                <w:szCs w:val="17"/>
              </w:rPr>
            </w:pPr>
            <w:r w:rsidRPr="00C734A4">
              <w:rPr>
                <w:rFonts w:eastAsia="Times New Roman"/>
                <w:szCs w:val="17"/>
              </w:rPr>
              <w:t>11/03/1993</w:t>
            </w:r>
          </w:p>
        </w:tc>
      </w:tr>
      <w:tr w:rsidR="00C734A4" w:rsidRPr="00C734A4" w14:paraId="58E44182" w14:textId="77777777" w:rsidTr="007217DD">
        <w:trPr>
          <w:trHeight w:val="20"/>
          <w:jc w:val="center"/>
        </w:trPr>
        <w:tc>
          <w:tcPr>
            <w:tcW w:w="1888" w:type="pct"/>
            <w:noWrap/>
            <w:hideMark/>
          </w:tcPr>
          <w:p w14:paraId="7478A05A"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Mattsson</w:t>
            </w:r>
            <w:proofErr w:type="spellEnd"/>
            <w:r w:rsidRPr="00C734A4">
              <w:rPr>
                <w:rFonts w:eastAsia="Times New Roman"/>
                <w:szCs w:val="17"/>
              </w:rPr>
              <w:t>, Jeffrey Ian</w:t>
            </w:r>
          </w:p>
        </w:tc>
        <w:tc>
          <w:tcPr>
            <w:tcW w:w="2131" w:type="pct"/>
            <w:noWrap/>
            <w:hideMark/>
          </w:tcPr>
          <w:p w14:paraId="52AC8837" w14:textId="77777777" w:rsidR="00C734A4" w:rsidRPr="00C734A4" w:rsidRDefault="00C734A4" w:rsidP="00C734A4">
            <w:pPr>
              <w:spacing w:before="20" w:after="20"/>
              <w:rPr>
                <w:rFonts w:eastAsia="Times New Roman"/>
                <w:szCs w:val="17"/>
              </w:rPr>
            </w:pPr>
            <w:r w:rsidRPr="00C734A4">
              <w:rPr>
                <w:rFonts w:eastAsia="Times New Roman"/>
                <w:szCs w:val="17"/>
              </w:rPr>
              <w:t>10 Braeside Ave, Seacombe Heights SA 5047</w:t>
            </w:r>
          </w:p>
        </w:tc>
        <w:tc>
          <w:tcPr>
            <w:tcW w:w="981" w:type="pct"/>
            <w:noWrap/>
            <w:hideMark/>
          </w:tcPr>
          <w:p w14:paraId="3FF298FF" w14:textId="77777777" w:rsidR="00C734A4" w:rsidRPr="00C734A4" w:rsidRDefault="00C734A4" w:rsidP="00C734A4">
            <w:pPr>
              <w:spacing w:before="20" w:after="20"/>
              <w:jc w:val="right"/>
              <w:rPr>
                <w:rFonts w:eastAsia="Times New Roman"/>
                <w:szCs w:val="17"/>
              </w:rPr>
            </w:pPr>
            <w:r w:rsidRPr="00C734A4">
              <w:rPr>
                <w:rFonts w:eastAsia="Times New Roman"/>
                <w:szCs w:val="17"/>
              </w:rPr>
              <w:t>10/11/1985</w:t>
            </w:r>
          </w:p>
        </w:tc>
      </w:tr>
      <w:tr w:rsidR="00C734A4" w:rsidRPr="00C734A4" w14:paraId="5FAE52FB" w14:textId="77777777" w:rsidTr="007217DD">
        <w:trPr>
          <w:trHeight w:val="20"/>
          <w:jc w:val="center"/>
        </w:trPr>
        <w:tc>
          <w:tcPr>
            <w:tcW w:w="1888" w:type="pct"/>
            <w:noWrap/>
            <w:hideMark/>
          </w:tcPr>
          <w:p w14:paraId="47B1EE05" w14:textId="77777777" w:rsidR="00C734A4" w:rsidRPr="00C734A4" w:rsidRDefault="00C734A4" w:rsidP="00C734A4">
            <w:pPr>
              <w:spacing w:before="20" w:after="20"/>
              <w:rPr>
                <w:rFonts w:eastAsia="Times New Roman"/>
                <w:szCs w:val="17"/>
              </w:rPr>
            </w:pPr>
            <w:r w:rsidRPr="00C734A4">
              <w:rPr>
                <w:rFonts w:eastAsia="Times New Roman"/>
                <w:szCs w:val="17"/>
              </w:rPr>
              <w:t>Millett, Christopher John</w:t>
            </w:r>
          </w:p>
        </w:tc>
        <w:tc>
          <w:tcPr>
            <w:tcW w:w="2131" w:type="pct"/>
            <w:noWrap/>
            <w:hideMark/>
          </w:tcPr>
          <w:p w14:paraId="10050ED6" w14:textId="77777777" w:rsidR="00C734A4" w:rsidRPr="00C734A4" w:rsidRDefault="00C734A4" w:rsidP="00C734A4">
            <w:pPr>
              <w:spacing w:before="20" w:after="20"/>
              <w:rPr>
                <w:rFonts w:eastAsia="Times New Roman"/>
                <w:szCs w:val="17"/>
              </w:rPr>
            </w:pPr>
            <w:r w:rsidRPr="00C734A4">
              <w:rPr>
                <w:rFonts w:eastAsia="Times New Roman"/>
                <w:szCs w:val="17"/>
              </w:rPr>
              <w:t>Level 1/124 South Terrace, Adelaide SA 5000</w:t>
            </w:r>
          </w:p>
        </w:tc>
        <w:tc>
          <w:tcPr>
            <w:tcW w:w="981" w:type="pct"/>
            <w:noWrap/>
            <w:hideMark/>
          </w:tcPr>
          <w:p w14:paraId="2D16D321" w14:textId="77777777" w:rsidR="00C734A4" w:rsidRPr="00C734A4" w:rsidRDefault="00C734A4" w:rsidP="00C734A4">
            <w:pPr>
              <w:spacing w:before="20" w:after="20"/>
              <w:jc w:val="right"/>
              <w:rPr>
                <w:rFonts w:eastAsia="Times New Roman"/>
                <w:szCs w:val="17"/>
              </w:rPr>
            </w:pPr>
            <w:r w:rsidRPr="00C734A4">
              <w:rPr>
                <w:rFonts w:eastAsia="Times New Roman"/>
                <w:szCs w:val="17"/>
              </w:rPr>
              <w:t>1/01/1992</w:t>
            </w:r>
          </w:p>
        </w:tc>
      </w:tr>
      <w:tr w:rsidR="00C734A4" w:rsidRPr="00C734A4" w14:paraId="116DCE08" w14:textId="77777777" w:rsidTr="007217DD">
        <w:trPr>
          <w:trHeight w:val="20"/>
          <w:jc w:val="center"/>
        </w:trPr>
        <w:tc>
          <w:tcPr>
            <w:tcW w:w="1888" w:type="pct"/>
            <w:noWrap/>
            <w:hideMark/>
          </w:tcPr>
          <w:p w14:paraId="3DB257A7" w14:textId="77777777" w:rsidR="00C734A4" w:rsidRPr="00C734A4" w:rsidRDefault="00C734A4" w:rsidP="00C734A4">
            <w:pPr>
              <w:spacing w:before="20" w:after="20"/>
              <w:rPr>
                <w:rFonts w:eastAsia="Times New Roman"/>
                <w:szCs w:val="17"/>
              </w:rPr>
            </w:pPr>
            <w:r w:rsidRPr="00C734A4">
              <w:rPr>
                <w:rFonts w:eastAsia="Times New Roman"/>
                <w:szCs w:val="17"/>
              </w:rPr>
              <w:t>Neale, Graeme Edward</w:t>
            </w:r>
          </w:p>
        </w:tc>
        <w:tc>
          <w:tcPr>
            <w:tcW w:w="2131" w:type="pct"/>
            <w:noWrap/>
            <w:hideMark/>
          </w:tcPr>
          <w:p w14:paraId="7DD96DCB" w14:textId="77777777" w:rsidR="00C734A4" w:rsidRPr="00C734A4" w:rsidRDefault="00C734A4" w:rsidP="00C734A4">
            <w:pPr>
              <w:spacing w:before="20" w:after="20"/>
              <w:rPr>
                <w:rFonts w:eastAsia="Times New Roman"/>
                <w:szCs w:val="17"/>
              </w:rPr>
            </w:pPr>
            <w:r w:rsidRPr="00C734A4">
              <w:rPr>
                <w:rFonts w:eastAsia="Times New Roman"/>
                <w:szCs w:val="17"/>
              </w:rPr>
              <w:t>27 Dover Street, Malvern SA 5061</w:t>
            </w:r>
          </w:p>
        </w:tc>
        <w:tc>
          <w:tcPr>
            <w:tcW w:w="981" w:type="pct"/>
            <w:noWrap/>
            <w:hideMark/>
          </w:tcPr>
          <w:p w14:paraId="1955F391" w14:textId="77777777" w:rsidR="00C734A4" w:rsidRPr="00C734A4" w:rsidRDefault="00C734A4" w:rsidP="00C734A4">
            <w:pPr>
              <w:spacing w:before="20" w:after="20"/>
              <w:jc w:val="right"/>
              <w:rPr>
                <w:rFonts w:eastAsia="Times New Roman"/>
                <w:szCs w:val="17"/>
              </w:rPr>
            </w:pPr>
            <w:r w:rsidRPr="00C734A4">
              <w:rPr>
                <w:rFonts w:eastAsia="Times New Roman"/>
                <w:szCs w:val="17"/>
              </w:rPr>
              <w:t>15/05/1980</w:t>
            </w:r>
          </w:p>
        </w:tc>
      </w:tr>
      <w:tr w:rsidR="00C734A4" w:rsidRPr="00C734A4" w14:paraId="77BF330B" w14:textId="77777777" w:rsidTr="007217DD">
        <w:trPr>
          <w:trHeight w:val="20"/>
          <w:jc w:val="center"/>
        </w:trPr>
        <w:tc>
          <w:tcPr>
            <w:tcW w:w="1888" w:type="pct"/>
            <w:noWrap/>
            <w:hideMark/>
          </w:tcPr>
          <w:p w14:paraId="3C85BFE7"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lastRenderedPageBreak/>
              <w:t>Nietschke</w:t>
            </w:r>
            <w:proofErr w:type="spellEnd"/>
            <w:r w:rsidRPr="00C734A4">
              <w:rPr>
                <w:rFonts w:eastAsia="Times New Roman"/>
                <w:szCs w:val="17"/>
              </w:rPr>
              <w:t xml:space="preserve">, Michael Dean </w:t>
            </w:r>
          </w:p>
        </w:tc>
        <w:tc>
          <w:tcPr>
            <w:tcW w:w="2131" w:type="pct"/>
            <w:noWrap/>
            <w:hideMark/>
          </w:tcPr>
          <w:p w14:paraId="721FE731" w14:textId="77777777" w:rsidR="00C734A4" w:rsidRPr="00C734A4" w:rsidRDefault="00C734A4" w:rsidP="00C734A4">
            <w:pPr>
              <w:spacing w:before="20" w:after="20"/>
              <w:rPr>
                <w:rFonts w:eastAsia="Times New Roman"/>
                <w:szCs w:val="17"/>
              </w:rPr>
            </w:pPr>
            <w:r w:rsidRPr="00C734A4">
              <w:rPr>
                <w:rFonts w:eastAsia="Times New Roman"/>
                <w:szCs w:val="17"/>
              </w:rPr>
              <w:t>13 Michael Street, Lockleys SA 5032</w:t>
            </w:r>
          </w:p>
        </w:tc>
        <w:tc>
          <w:tcPr>
            <w:tcW w:w="981" w:type="pct"/>
            <w:noWrap/>
            <w:hideMark/>
          </w:tcPr>
          <w:p w14:paraId="4CF540AE" w14:textId="77777777" w:rsidR="00C734A4" w:rsidRPr="00C734A4" w:rsidRDefault="00C734A4" w:rsidP="00C734A4">
            <w:pPr>
              <w:spacing w:before="20" w:after="20"/>
              <w:jc w:val="right"/>
              <w:rPr>
                <w:rFonts w:eastAsia="Times New Roman"/>
                <w:szCs w:val="17"/>
              </w:rPr>
            </w:pPr>
            <w:r w:rsidRPr="00C734A4">
              <w:rPr>
                <w:rFonts w:eastAsia="Times New Roman"/>
                <w:szCs w:val="17"/>
              </w:rPr>
              <w:t>16/10/1997</w:t>
            </w:r>
          </w:p>
        </w:tc>
      </w:tr>
      <w:tr w:rsidR="00C734A4" w:rsidRPr="00C734A4" w14:paraId="1D7B527C" w14:textId="77777777" w:rsidTr="007217DD">
        <w:trPr>
          <w:trHeight w:val="20"/>
          <w:jc w:val="center"/>
        </w:trPr>
        <w:tc>
          <w:tcPr>
            <w:tcW w:w="1888" w:type="pct"/>
            <w:noWrap/>
            <w:hideMark/>
          </w:tcPr>
          <w:p w14:paraId="7D16130C" w14:textId="77777777" w:rsidR="00C734A4" w:rsidRPr="00C734A4" w:rsidRDefault="00C734A4" w:rsidP="00C734A4">
            <w:pPr>
              <w:spacing w:before="20" w:after="20"/>
              <w:rPr>
                <w:rFonts w:eastAsia="Times New Roman"/>
                <w:szCs w:val="17"/>
              </w:rPr>
            </w:pPr>
            <w:r w:rsidRPr="00C734A4">
              <w:rPr>
                <w:rFonts w:eastAsia="Times New Roman"/>
                <w:szCs w:val="17"/>
              </w:rPr>
              <w:t>North, Ashley Linton</w:t>
            </w:r>
          </w:p>
        </w:tc>
        <w:tc>
          <w:tcPr>
            <w:tcW w:w="2131" w:type="pct"/>
            <w:noWrap/>
            <w:hideMark/>
          </w:tcPr>
          <w:p w14:paraId="52E59C7C" w14:textId="77777777" w:rsidR="00C734A4" w:rsidRPr="00C734A4" w:rsidRDefault="00C734A4" w:rsidP="00C734A4">
            <w:pPr>
              <w:spacing w:before="20" w:after="20"/>
              <w:rPr>
                <w:rFonts w:eastAsia="Times New Roman"/>
                <w:szCs w:val="17"/>
              </w:rPr>
            </w:pPr>
            <w:r w:rsidRPr="00C734A4">
              <w:rPr>
                <w:rFonts w:eastAsia="Times New Roman"/>
                <w:szCs w:val="17"/>
              </w:rPr>
              <w:t>178 Main Road, McLaren Vale SA 5171</w:t>
            </w:r>
          </w:p>
        </w:tc>
        <w:tc>
          <w:tcPr>
            <w:tcW w:w="981" w:type="pct"/>
            <w:noWrap/>
            <w:hideMark/>
          </w:tcPr>
          <w:p w14:paraId="4DB114E4" w14:textId="77777777" w:rsidR="00C734A4" w:rsidRPr="00C734A4" w:rsidRDefault="00C734A4" w:rsidP="00C734A4">
            <w:pPr>
              <w:spacing w:before="20" w:after="20"/>
              <w:jc w:val="right"/>
              <w:rPr>
                <w:rFonts w:eastAsia="Times New Roman"/>
                <w:szCs w:val="17"/>
              </w:rPr>
            </w:pPr>
            <w:r w:rsidRPr="00C734A4">
              <w:rPr>
                <w:rFonts w:eastAsia="Times New Roman"/>
                <w:szCs w:val="17"/>
              </w:rPr>
              <w:t>20/08/2009</w:t>
            </w:r>
          </w:p>
        </w:tc>
      </w:tr>
      <w:tr w:rsidR="00C734A4" w:rsidRPr="00C734A4" w14:paraId="2365A4B8" w14:textId="77777777" w:rsidTr="007217DD">
        <w:trPr>
          <w:trHeight w:val="20"/>
          <w:jc w:val="center"/>
        </w:trPr>
        <w:tc>
          <w:tcPr>
            <w:tcW w:w="1888" w:type="pct"/>
            <w:noWrap/>
            <w:hideMark/>
          </w:tcPr>
          <w:p w14:paraId="1F1828DB" w14:textId="77777777" w:rsidR="00C734A4" w:rsidRPr="00C734A4" w:rsidRDefault="00C734A4" w:rsidP="00C734A4">
            <w:pPr>
              <w:spacing w:before="20" w:after="20"/>
              <w:rPr>
                <w:rFonts w:eastAsia="Times New Roman"/>
                <w:szCs w:val="17"/>
              </w:rPr>
            </w:pPr>
            <w:r w:rsidRPr="00C734A4">
              <w:rPr>
                <w:rFonts w:eastAsia="Times New Roman"/>
                <w:szCs w:val="17"/>
              </w:rPr>
              <w:t>Paull, Gregory John</w:t>
            </w:r>
          </w:p>
        </w:tc>
        <w:tc>
          <w:tcPr>
            <w:tcW w:w="2131" w:type="pct"/>
            <w:noWrap/>
            <w:hideMark/>
          </w:tcPr>
          <w:p w14:paraId="7CE409CF" w14:textId="77777777" w:rsidR="00C734A4" w:rsidRPr="00C734A4" w:rsidRDefault="00C734A4" w:rsidP="00C734A4">
            <w:pPr>
              <w:spacing w:before="20" w:after="20"/>
              <w:rPr>
                <w:rFonts w:eastAsia="Times New Roman"/>
                <w:szCs w:val="17"/>
              </w:rPr>
            </w:pPr>
            <w:r w:rsidRPr="00C734A4">
              <w:rPr>
                <w:rFonts w:eastAsia="Times New Roman"/>
                <w:szCs w:val="17"/>
              </w:rPr>
              <w:t>PO Box 1354, Adelaide SA 5001</w:t>
            </w:r>
          </w:p>
        </w:tc>
        <w:tc>
          <w:tcPr>
            <w:tcW w:w="981" w:type="pct"/>
            <w:noWrap/>
            <w:hideMark/>
          </w:tcPr>
          <w:p w14:paraId="53594980" w14:textId="77777777" w:rsidR="00C734A4" w:rsidRPr="00C734A4" w:rsidRDefault="00C734A4" w:rsidP="00C734A4">
            <w:pPr>
              <w:spacing w:before="20" w:after="20"/>
              <w:jc w:val="right"/>
              <w:rPr>
                <w:rFonts w:eastAsia="Times New Roman"/>
                <w:szCs w:val="17"/>
              </w:rPr>
            </w:pPr>
            <w:r w:rsidRPr="00C734A4">
              <w:rPr>
                <w:rFonts w:eastAsia="Times New Roman"/>
                <w:szCs w:val="17"/>
              </w:rPr>
              <w:t>21/03/2013</w:t>
            </w:r>
          </w:p>
        </w:tc>
      </w:tr>
      <w:tr w:rsidR="00C734A4" w:rsidRPr="00C734A4" w14:paraId="74812ED9" w14:textId="77777777" w:rsidTr="007217DD">
        <w:trPr>
          <w:trHeight w:val="20"/>
          <w:jc w:val="center"/>
        </w:trPr>
        <w:tc>
          <w:tcPr>
            <w:tcW w:w="1888" w:type="pct"/>
            <w:noWrap/>
            <w:hideMark/>
          </w:tcPr>
          <w:p w14:paraId="0D6CEBEE"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Pennino</w:t>
            </w:r>
            <w:proofErr w:type="spellEnd"/>
            <w:r w:rsidRPr="00C734A4">
              <w:rPr>
                <w:rFonts w:eastAsia="Times New Roman"/>
                <w:szCs w:val="17"/>
              </w:rPr>
              <w:t>, Damiano</w:t>
            </w:r>
          </w:p>
        </w:tc>
        <w:tc>
          <w:tcPr>
            <w:tcW w:w="2131" w:type="pct"/>
            <w:noWrap/>
            <w:hideMark/>
          </w:tcPr>
          <w:p w14:paraId="26A3CF12" w14:textId="77777777" w:rsidR="00C734A4" w:rsidRPr="00C734A4" w:rsidRDefault="00C734A4" w:rsidP="00C734A4">
            <w:pPr>
              <w:spacing w:before="20" w:after="20"/>
              <w:rPr>
                <w:rFonts w:eastAsia="Times New Roman"/>
                <w:szCs w:val="17"/>
              </w:rPr>
            </w:pPr>
            <w:r w:rsidRPr="00C734A4">
              <w:rPr>
                <w:rFonts w:eastAsia="Times New Roman"/>
                <w:szCs w:val="17"/>
              </w:rPr>
              <w:t>PO Box 917, Salisbury SA 5108</w:t>
            </w:r>
          </w:p>
        </w:tc>
        <w:tc>
          <w:tcPr>
            <w:tcW w:w="981" w:type="pct"/>
            <w:noWrap/>
            <w:hideMark/>
          </w:tcPr>
          <w:p w14:paraId="754BB58F" w14:textId="77777777" w:rsidR="00C734A4" w:rsidRPr="00C734A4" w:rsidRDefault="00C734A4" w:rsidP="00C734A4">
            <w:pPr>
              <w:spacing w:before="20" w:after="20"/>
              <w:jc w:val="right"/>
              <w:rPr>
                <w:rFonts w:eastAsia="Times New Roman"/>
                <w:szCs w:val="17"/>
              </w:rPr>
            </w:pPr>
            <w:r w:rsidRPr="00C734A4">
              <w:rPr>
                <w:rFonts w:eastAsia="Times New Roman"/>
                <w:szCs w:val="17"/>
              </w:rPr>
              <w:t>20/06/2013</w:t>
            </w:r>
          </w:p>
        </w:tc>
      </w:tr>
      <w:tr w:rsidR="00C734A4" w:rsidRPr="00C734A4" w14:paraId="2F33DB28" w14:textId="77777777" w:rsidTr="007217DD">
        <w:trPr>
          <w:trHeight w:val="20"/>
          <w:jc w:val="center"/>
        </w:trPr>
        <w:tc>
          <w:tcPr>
            <w:tcW w:w="1888" w:type="pct"/>
            <w:noWrap/>
            <w:hideMark/>
          </w:tcPr>
          <w:p w14:paraId="1AEF3D6F"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Petrilli</w:t>
            </w:r>
            <w:proofErr w:type="spellEnd"/>
            <w:r w:rsidRPr="00C734A4">
              <w:rPr>
                <w:rFonts w:eastAsia="Times New Roman"/>
                <w:szCs w:val="17"/>
              </w:rPr>
              <w:t>, Kevin John</w:t>
            </w:r>
          </w:p>
        </w:tc>
        <w:tc>
          <w:tcPr>
            <w:tcW w:w="2131" w:type="pct"/>
            <w:noWrap/>
            <w:hideMark/>
          </w:tcPr>
          <w:p w14:paraId="671495E0" w14:textId="77777777" w:rsidR="00C734A4" w:rsidRPr="00C734A4" w:rsidRDefault="00C734A4" w:rsidP="00C734A4">
            <w:pPr>
              <w:spacing w:before="20" w:after="20"/>
              <w:rPr>
                <w:rFonts w:eastAsia="Times New Roman"/>
                <w:szCs w:val="17"/>
              </w:rPr>
            </w:pPr>
            <w:r w:rsidRPr="00C734A4">
              <w:rPr>
                <w:rFonts w:eastAsia="Times New Roman"/>
                <w:szCs w:val="17"/>
              </w:rPr>
              <w:t>64 Gladstone Road, North Brighton SA 5048</w:t>
            </w:r>
          </w:p>
        </w:tc>
        <w:tc>
          <w:tcPr>
            <w:tcW w:w="981" w:type="pct"/>
            <w:noWrap/>
            <w:hideMark/>
          </w:tcPr>
          <w:p w14:paraId="1BC6A851" w14:textId="77777777" w:rsidR="00C734A4" w:rsidRPr="00C734A4" w:rsidRDefault="00C734A4" w:rsidP="00C734A4">
            <w:pPr>
              <w:spacing w:before="20" w:after="20"/>
              <w:jc w:val="right"/>
              <w:rPr>
                <w:rFonts w:eastAsia="Times New Roman"/>
                <w:szCs w:val="17"/>
              </w:rPr>
            </w:pPr>
            <w:r w:rsidRPr="00C734A4">
              <w:rPr>
                <w:rFonts w:eastAsia="Times New Roman"/>
                <w:szCs w:val="17"/>
              </w:rPr>
              <w:t>19/07/1990</w:t>
            </w:r>
          </w:p>
        </w:tc>
      </w:tr>
      <w:tr w:rsidR="00C734A4" w:rsidRPr="00C734A4" w14:paraId="355509C9" w14:textId="77777777" w:rsidTr="007217DD">
        <w:trPr>
          <w:trHeight w:val="20"/>
          <w:jc w:val="center"/>
        </w:trPr>
        <w:tc>
          <w:tcPr>
            <w:tcW w:w="1888" w:type="pct"/>
            <w:noWrap/>
            <w:hideMark/>
          </w:tcPr>
          <w:p w14:paraId="736B5C0E" w14:textId="77777777" w:rsidR="00C734A4" w:rsidRPr="00C734A4" w:rsidRDefault="00C734A4" w:rsidP="00C734A4">
            <w:pPr>
              <w:spacing w:before="20" w:after="20"/>
              <w:rPr>
                <w:rFonts w:eastAsia="Times New Roman"/>
                <w:szCs w:val="17"/>
              </w:rPr>
            </w:pPr>
            <w:r w:rsidRPr="00C734A4">
              <w:rPr>
                <w:rFonts w:eastAsia="Times New Roman"/>
                <w:szCs w:val="17"/>
              </w:rPr>
              <w:t>Phillips, Perry Mark</w:t>
            </w:r>
          </w:p>
        </w:tc>
        <w:tc>
          <w:tcPr>
            <w:tcW w:w="2131" w:type="pct"/>
            <w:noWrap/>
            <w:hideMark/>
          </w:tcPr>
          <w:p w14:paraId="78B76CB5" w14:textId="77777777" w:rsidR="00C734A4" w:rsidRPr="00C734A4" w:rsidRDefault="00C734A4" w:rsidP="00C734A4">
            <w:pPr>
              <w:spacing w:before="20" w:after="20"/>
              <w:rPr>
                <w:rFonts w:eastAsia="Times New Roman"/>
                <w:szCs w:val="17"/>
              </w:rPr>
            </w:pPr>
            <w:r w:rsidRPr="00C734A4">
              <w:rPr>
                <w:rFonts w:eastAsia="Times New Roman"/>
                <w:szCs w:val="17"/>
              </w:rPr>
              <w:t>2/110 Victoria Street, Victor Harbor SA 5211</w:t>
            </w:r>
          </w:p>
        </w:tc>
        <w:tc>
          <w:tcPr>
            <w:tcW w:w="981" w:type="pct"/>
            <w:noWrap/>
            <w:hideMark/>
          </w:tcPr>
          <w:p w14:paraId="2FD2640D" w14:textId="77777777" w:rsidR="00C734A4" w:rsidRPr="00C734A4" w:rsidRDefault="00C734A4" w:rsidP="00C734A4">
            <w:pPr>
              <w:spacing w:before="20" w:after="20"/>
              <w:jc w:val="right"/>
              <w:rPr>
                <w:rFonts w:eastAsia="Times New Roman"/>
                <w:szCs w:val="17"/>
              </w:rPr>
            </w:pPr>
            <w:r w:rsidRPr="00C734A4">
              <w:rPr>
                <w:rFonts w:eastAsia="Times New Roman"/>
                <w:szCs w:val="17"/>
              </w:rPr>
              <w:t>13/12/1984</w:t>
            </w:r>
          </w:p>
        </w:tc>
      </w:tr>
      <w:tr w:rsidR="00C734A4" w:rsidRPr="00C734A4" w14:paraId="65EE1415" w14:textId="77777777" w:rsidTr="007217DD">
        <w:trPr>
          <w:trHeight w:val="20"/>
          <w:jc w:val="center"/>
        </w:trPr>
        <w:tc>
          <w:tcPr>
            <w:tcW w:w="1888" w:type="pct"/>
            <w:noWrap/>
            <w:hideMark/>
          </w:tcPr>
          <w:p w14:paraId="1A652D4D" w14:textId="77777777" w:rsidR="00C734A4" w:rsidRPr="00C734A4" w:rsidRDefault="00C734A4" w:rsidP="00C734A4">
            <w:pPr>
              <w:spacing w:before="20" w:after="20"/>
              <w:rPr>
                <w:rFonts w:eastAsia="Times New Roman"/>
                <w:szCs w:val="17"/>
              </w:rPr>
            </w:pPr>
            <w:r w:rsidRPr="00C734A4">
              <w:rPr>
                <w:rFonts w:eastAsia="Times New Roman"/>
                <w:szCs w:val="17"/>
              </w:rPr>
              <w:t xml:space="preserve">Pittman, Mark Roger </w:t>
            </w:r>
          </w:p>
        </w:tc>
        <w:tc>
          <w:tcPr>
            <w:tcW w:w="2131" w:type="pct"/>
            <w:noWrap/>
            <w:hideMark/>
          </w:tcPr>
          <w:p w14:paraId="3687AF2D" w14:textId="77777777" w:rsidR="00C734A4" w:rsidRPr="00C734A4" w:rsidRDefault="00C734A4" w:rsidP="00C734A4">
            <w:pPr>
              <w:spacing w:before="20" w:after="20"/>
              <w:rPr>
                <w:rFonts w:eastAsia="Times New Roman"/>
                <w:szCs w:val="17"/>
              </w:rPr>
            </w:pPr>
            <w:r w:rsidRPr="00C734A4">
              <w:rPr>
                <w:rFonts w:eastAsia="Times New Roman"/>
                <w:szCs w:val="17"/>
              </w:rPr>
              <w:t xml:space="preserve">Level 2 / 124 South Terrace, Adelaide SA 5000 </w:t>
            </w:r>
          </w:p>
        </w:tc>
        <w:tc>
          <w:tcPr>
            <w:tcW w:w="981" w:type="pct"/>
            <w:noWrap/>
            <w:hideMark/>
          </w:tcPr>
          <w:p w14:paraId="0E5820C6" w14:textId="77777777" w:rsidR="00C734A4" w:rsidRPr="00C734A4" w:rsidRDefault="00C734A4" w:rsidP="00C734A4">
            <w:pPr>
              <w:spacing w:before="20" w:after="20"/>
              <w:jc w:val="right"/>
              <w:rPr>
                <w:rFonts w:eastAsia="Times New Roman"/>
                <w:szCs w:val="17"/>
              </w:rPr>
            </w:pPr>
            <w:r w:rsidRPr="00C734A4">
              <w:rPr>
                <w:rFonts w:eastAsia="Times New Roman"/>
                <w:szCs w:val="17"/>
              </w:rPr>
              <w:t>21/08/1997</w:t>
            </w:r>
          </w:p>
        </w:tc>
      </w:tr>
      <w:tr w:rsidR="00C734A4" w:rsidRPr="00C734A4" w14:paraId="1FCFBC52" w14:textId="77777777" w:rsidTr="007217DD">
        <w:trPr>
          <w:trHeight w:val="20"/>
          <w:jc w:val="center"/>
        </w:trPr>
        <w:tc>
          <w:tcPr>
            <w:tcW w:w="1888" w:type="pct"/>
            <w:noWrap/>
            <w:hideMark/>
          </w:tcPr>
          <w:p w14:paraId="798566C2" w14:textId="77777777" w:rsidR="00C734A4" w:rsidRPr="00C734A4" w:rsidRDefault="00C734A4" w:rsidP="00C734A4">
            <w:pPr>
              <w:spacing w:before="20" w:after="20"/>
              <w:rPr>
                <w:rFonts w:eastAsia="Times New Roman"/>
                <w:szCs w:val="17"/>
              </w:rPr>
            </w:pPr>
            <w:r w:rsidRPr="00C734A4">
              <w:rPr>
                <w:rFonts w:eastAsia="Times New Roman"/>
                <w:szCs w:val="17"/>
              </w:rPr>
              <w:t>Pohl, Henry Michael</w:t>
            </w:r>
          </w:p>
        </w:tc>
        <w:tc>
          <w:tcPr>
            <w:tcW w:w="2131" w:type="pct"/>
            <w:noWrap/>
          </w:tcPr>
          <w:p w14:paraId="0DC4075B" w14:textId="77777777" w:rsidR="00C734A4" w:rsidRPr="00C734A4" w:rsidRDefault="00C734A4" w:rsidP="00C734A4">
            <w:pPr>
              <w:spacing w:before="20" w:after="20"/>
              <w:rPr>
                <w:rFonts w:eastAsia="Times New Roman"/>
                <w:szCs w:val="17"/>
              </w:rPr>
            </w:pPr>
            <w:r w:rsidRPr="00C734A4">
              <w:rPr>
                <w:rFonts w:eastAsia="Times New Roman"/>
                <w:szCs w:val="17"/>
              </w:rPr>
              <w:t>23 Sydenham Road, Norwood SA 5067</w:t>
            </w:r>
          </w:p>
        </w:tc>
        <w:tc>
          <w:tcPr>
            <w:tcW w:w="981" w:type="pct"/>
            <w:noWrap/>
            <w:hideMark/>
          </w:tcPr>
          <w:p w14:paraId="345AF0AC" w14:textId="77777777" w:rsidR="00C734A4" w:rsidRPr="00C734A4" w:rsidRDefault="00C734A4" w:rsidP="00C734A4">
            <w:pPr>
              <w:spacing w:before="20" w:after="20"/>
              <w:jc w:val="right"/>
              <w:rPr>
                <w:rFonts w:eastAsia="Times New Roman"/>
                <w:szCs w:val="17"/>
              </w:rPr>
            </w:pPr>
            <w:r w:rsidRPr="00C734A4">
              <w:rPr>
                <w:rFonts w:eastAsia="Times New Roman"/>
                <w:szCs w:val="17"/>
              </w:rPr>
              <w:t>31/03/1983</w:t>
            </w:r>
          </w:p>
        </w:tc>
      </w:tr>
      <w:tr w:rsidR="00C734A4" w:rsidRPr="00C734A4" w14:paraId="47F3E7AE" w14:textId="77777777" w:rsidTr="007217DD">
        <w:trPr>
          <w:trHeight w:val="20"/>
          <w:jc w:val="center"/>
        </w:trPr>
        <w:tc>
          <w:tcPr>
            <w:tcW w:w="1888" w:type="pct"/>
            <w:noWrap/>
            <w:hideMark/>
          </w:tcPr>
          <w:p w14:paraId="7F78545A"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Pyper</w:t>
            </w:r>
            <w:proofErr w:type="spellEnd"/>
            <w:r w:rsidRPr="00C734A4">
              <w:rPr>
                <w:rFonts w:eastAsia="Times New Roman"/>
                <w:szCs w:val="17"/>
              </w:rPr>
              <w:t>, David Edward</w:t>
            </w:r>
          </w:p>
        </w:tc>
        <w:tc>
          <w:tcPr>
            <w:tcW w:w="2131" w:type="pct"/>
            <w:noWrap/>
            <w:hideMark/>
          </w:tcPr>
          <w:p w14:paraId="4648F43C" w14:textId="77777777" w:rsidR="00C734A4" w:rsidRPr="00C734A4" w:rsidRDefault="00C734A4" w:rsidP="00C734A4">
            <w:pPr>
              <w:spacing w:before="20" w:after="20"/>
              <w:rPr>
                <w:rFonts w:eastAsia="Times New Roman"/>
                <w:szCs w:val="17"/>
              </w:rPr>
            </w:pPr>
            <w:r w:rsidRPr="00C734A4">
              <w:rPr>
                <w:rFonts w:eastAsia="Times New Roman"/>
                <w:szCs w:val="17"/>
              </w:rPr>
              <w:t>78 Goodwood Road, Wayville SA 5034</w:t>
            </w:r>
          </w:p>
        </w:tc>
        <w:tc>
          <w:tcPr>
            <w:tcW w:w="981" w:type="pct"/>
            <w:noWrap/>
            <w:hideMark/>
          </w:tcPr>
          <w:p w14:paraId="77CE7F3B" w14:textId="77777777" w:rsidR="00C734A4" w:rsidRPr="00C734A4" w:rsidRDefault="00C734A4" w:rsidP="00C734A4">
            <w:pPr>
              <w:spacing w:before="20" w:after="20"/>
              <w:jc w:val="right"/>
              <w:rPr>
                <w:rFonts w:eastAsia="Times New Roman"/>
                <w:szCs w:val="17"/>
              </w:rPr>
            </w:pPr>
            <w:r w:rsidRPr="00C734A4">
              <w:rPr>
                <w:rFonts w:eastAsia="Times New Roman"/>
                <w:szCs w:val="17"/>
              </w:rPr>
              <w:t>1/01/1991</w:t>
            </w:r>
          </w:p>
        </w:tc>
      </w:tr>
      <w:tr w:rsidR="00C734A4" w:rsidRPr="00C734A4" w14:paraId="6FE50A8F" w14:textId="77777777" w:rsidTr="007217DD">
        <w:trPr>
          <w:trHeight w:val="20"/>
          <w:jc w:val="center"/>
        </w:trPr>
        <w:tc>
          <w:tcPr>
            <w:tcW w:w="1888" w:type="pct"/>
            <w:noWrap/>
            <w:hideMark/>
          </w:tcPr>
          <w:p w14:paraId="730BD1C1" w14:textId="77777777" w:rsidR="00C734A4" w:rsidRPr="00C734A4" w:rsidRDefault="00C734A4" w:rsidP="00C734A4">
            <w:pPr>
              <w:spacing w:before="20" w:after="20"/>
              <w:rPr>
                <w:rFonts w:eastAsia="Times New Roman"/>
                <w:szCs w:val="17"/>
              </w:rPr>
            </w:pPr>
            <w:r w:rsidRPr="00C734A4">
              <w:rPr>
                <w:rFonts w:eastAsia="Times New Roman"/>
                <w:szCs w:val="17"/>
              </w:rPr>
              <w:t>Reddy, Max Charles</w:t>
            </w:r>
          </w:p>
        </w:tc>
        <w:tc>
          <w:tcPr>
            <w:tcW w:w="2131" w:type="pct"/>
            <w:noWrap/>
            <w:hideMark/>
          </w:tcPr>
          <w:p w14:paraId="277AC742" w14:textId="77777777" w:rsidR="00C734A4" w:rsidRPr="00C734A4" w:rsidRDefault="00C734A4" w:rsidP="00C734A4">
            <w:pPr>
              <w:spacing w:before="20" w:after="20"/>
              <w:rPr>
                <w:rFonts w:eastAsia="Times New Roman"/>
                <w:szCs w:val="17"/>
              </w:rPr>
            </w:pPr>
            <w:r w:rsidRPr="00C734A4">
              <w:rPr>
                <w:rFonts w:eastAsia="Times New Roman"/>
                <w:szCs w:val="17"/>
              </w:rPr>
              <w:t xml:space="preserve">15 </w:t>
            </w:r>
            <w:proofErr w:type="spellStart"/>
            <w:r w:rsidRPr="00C734A4">
              <w:rPr>
                <w:rFonts w:eastAsia="Times New Roman"/>
                <w:szCs w:val="17"/>
              </w:rPr>
              <w:t>Mingbool</w:t>
            </w:r>
            <w:proofErr w:type="spellEnd"/>
            <w:r w:rsidRPr="00C734A4">
              <w:rPr>
                <w:rFonts w:eastAsia="Times New Roman"/>
                <w:szCs w:val="17"/>
              </w:rPr>
              <w:t xml:space="preserve"> Avenue, Pasadena SA 5042</w:t>
            </w:r>
          </w:p>
        </w:tc>
        <w:tc>
          <w:tcPr>
            <w:tcW w:w="981" w:type="pct"/>
            <w:noWrap/>
            <w:hideMark/>
          </w:tcPr>
          <w:p w14:paraId="2C3B096B" w14:textId="77777777" w:rsidR="00C734A4" w:rsidRPr="00C734A4" w:rsidRDefault="00C734A4" w:rsidP="00C734A4">
            <w:pPr>
              <w:spacing w:before="20" w:after="20"/>
              <w:jc w:val="right"/>
              <w:rPr>
                <w:rFonts w:eastAsia="Times New Roman"/>
                <w:szCs w:val="17"/>
              </w:rPr>
            </w:pPr>
            <w:r w:rsidRPr="00C734A4">
              <w:rPr>
                <w:rFonts w:eastAsia="Times New Roman"/>
                <w:szCs w:val="17"/>
              </w:rPr>
              <w:t>16/06/2022</w:t>
            </w:r>
          </w:p>
        </w:tc>
      </w:tr>
      <w:tr w:rsidR="00C734A4" w:rsidRPr="00C734A4" w14:paraId="6B031BA2" w14:textId="77777777" w:rsidTr="007217DD">
        <w:trPr>
          <w:trHeight w:val="20"/>
          <w:jc w:val="center"/>
        </w:trPr>
        <w:tc>
          <w:tcPr>
            <w:tcW w:w="1888" w:type="pct"/>
            <w:noWrap/>
            <w:hideMark/>
          </w:tcPr>
          <w:p w14:paraId="40D31519" w14:textId="77777777" w:rsidR="00C734A4" w:rsidRPr="00C734A4" w:rsidRDefault="00C734A4" w:rsidP="00C734A4">
            <w:pPr>
              <w:spacing w:before="20" w:after="20"/>
              <w:rPr>
                <w:rFonts w:eastAsia="Times New Roman"/>
                <w:szCs w:val="17"/>
              </w:rPr>
            </w:pPr>
            <w:r w:rsidRPr="00C734A4">
              <w:rPr>
                <w:rFonts w:eastAsia="Times New Roman"/>
                <w:szCs w:val="17"/>
              </w:rPr>
              <w:t>Rea, Franco</w:t>
            </w:r>
          </w:p>
        </w:tc>
        <w:tc>
          <w:tcPr>
            <w:tcW w:w="2131" w:type="pct"/>
            <w:noWrap/>
            <w:hideMark/>
          </w:tcPr>
          <w:p w14:paraId="7CDD3160"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4CBC3326" w14:textId="77777777" w:rsidR="00C734A4" w:rsidRPr="00C734A4" w:rsidRDefault="00C734A4" w:rsidP="00C734A4">
            <w:pPr>
              <w:spacing w:before="20" w:after="20"/>
              <w:jc w:val="right"/>
              <w:rPr>
                <w:rFonts w:eastAsia="Times New Roman"/>
                <w:szCs w:val="17"/>
              </w:rPr>
            </w:pPr>
            <w:r w:rsidRPr="00C734A4">
              <w:rPr>
                <w:rFonts w:eastAsia="Times New Roman"/>
                <w:szCs w:val="17"/>
              </w:rPr>
              <w:t>15/06/2000</w:t>
            </w:r>
          </w:p>
        </w:tc>
      </w:tr>
      <w:tr w:rsidR="00C734A4" w:rsidRPr="00C734A4" w14:paraId="516B9269" w14:textId="77777777" w:rsidTr="007217DD">
        <w:trPr>
          <w:trHeight w:val="20"/>
          <w:jc w:val="center"/>
        </w:trPr>
        <w:tc>
          <w:tcPr>
            <w:tcW w:w="1888" w:type="pct"/>
            <w:noWrap/>
            <w:hideMark/>
          </w:tcPr>
          <w:p w14:paraId="71480617"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Retallack</w:t>
            </w:r>
            <w:proofErr w:type="spellEnd"/>
            <w:r w:rsidRPr="00C734A4">
              <w:rPr>
                <w:rFonts w:eastAsia="Times New Roman"/>
                <w:szCs w:val="17"/>
              </w:rPr>
              <w:t>, Richard Alan</w:t>
            </w:r>
          </w:p>
        </w:tc>
        <w:tc>
          <w:tcPr>
            <w:tcW w:w="2131" w:type="pct"/>
            <w:noWrap/>
            <w:hideMark/>
          </w:tcPr>
          <w:p w14:paraId="731EA474" w14:textId="77777777" w:rsidR="00C734A4" w:rsidRPr="00C734A4" w:rsidRDefault="00C734A4" w:rsidP="00C734A4">
            <w:pPr>
              <w:spacing w:before="20" w:after="20"/>
              <w:rPr>
                <w:rFonts w:eastAsia="Times New Roman"/>
                <w:szCs w:val="17"/>
              </w:rPr>
            </w:pPr>
            <w:r w:rsidRPr="00C734A4">
              <w:rPr>
                <w:rFonts w:eastAsia="Times New Roman"/>
                <w:szCs w:val="17"/>
              </w:rPr>
              <w:t xml:space="preserve">25 </w:t>
            </w:r>
            <w:proofErr w:type="spellStart"/>
            <w:r w:rsidRPr="00C734A4">
              <w:rPr>
                <w:rFonts w:eastAsia="Times New Roman"/>
                <w:szCs w:val="17"/>
              </w:rPr>
              <w:t>Narinna</w:t>
            </w:r>
            <w:proofErr w:type="spellEnd"/>
            <w:r w:rsidRPr="00C734A4">
              <w:rPr>
                <w:rFonts w:eastAsia="Times New Roman"/>
                <w:szCs w:val="17"/>
              </w:rPr>
              <w:t xml:space="preserve"> Avenue, Cumberland Park SA 5041</w:t>
            </w:r>
          </w:p>
        </w:tc>
        <w:tc>
          <w:tcPr>
            <w:tcW w:w="981" w:type="pct"/>
            <w:noWrap/>
            <w:hideMark/>
          </w:tcPr>
          <w:p w14:paraId="7997D8F8" w14:textId="77777777" w:rsidR="00C734A4" w:rsidRPr="00C734A4" w:rsidRDefault="00C734A4" w:rsidP="00C734A4">
            <w:pPr>
              <w:spacing w:before="20" w:after="20"/>
              <w:jc w:val="right"/>
              <w:rPr>
                <w:rFonts w:eastAsia="Times New Roman"/>
                <w:szCs w:val="17"/>
              </w:rPr>
            </w:pPr>
            <w:r w:rsidRPr="00C734A4">
              <w:rPr>
                <w:rFonts w:eastAsia="Times New Roman"/>
                <w:szCs w:val="17"/>
              </w:rPr>
              <w:t>9/04/1992</w:t>
            </w:r>
          </w:p>
        </w:tc>
      </w:tr>
      <w:tr w:rsidR="00C734A4" w:rsidRPr="00C734A4" w14:paraId="7D1A58CB" w14:textId="77777777" w:rsidTr="007217DD">
        <w:trPr>
          <w:trHeight w:val="20"/>
          <w:jc w:val="center"/>
        </w:trPr>
        <w:tc>
          <w:tcPr>
            <w:tcW w:w="1888" w:type="pct"/>
            <w:noWrap/>
            <w:hideMark/>
          </w:tcPr>
          <w:p w14:paraId="26DCAAC6" w14:textId="77777777" w:rsidR="00C734A4" w:rsidRPr="00C734A4" w:rsidRDefault="00C734A4" w:rsidP="00C734A4">
            <w:pPr>
              <w:spacing w:before="20" w:after="20"/>
              <w:rPr>
                <w:rFonts w:eastAsia="Times New Roman"/>
                <w:szCs w:val="17"/>
              </w:rPr>
            </w:pPr>
            <w:r w:rsidRPr="00C734A4">
              <w:rPr>
                <w:rFonts w:eastAsia="Times New Roman"/>
                <w:szCs w:val="17"/>
              </w:rPr>
              <w:t>Richardson, Brett John</w:t>
            </w:r>
          </w:p>
        </w:tc>
        <w:tc>
          <w:tcPr>
            <w:tcW w:w="2131" w:type="pct"/>
            <w:noWrap/>
            <w:hideMark/>
          </w:tcPr>
          <w:p w14:paraId="7A904598" w14:textId="77777777" w:rsidR="00C734A4" w:rsidRPr="00C734A4" w:rsidRDefault="00C734A4" w:rsidP="00C734A4">
            <w:pPr>
              <w:spacing w:before="20" w:after="20"/>
              <w:rPr>
                <w:rFonts w:eastAsia="Times New Roman"/>
                <w:szCs w:val="17"/>
              </w:rPr>
            </w:pPr>
            <w:r w:rsidRPr="00C734A4">
              <w:rPr>
                <w:rFonts w:eastAsia="Times New Roman"/>
                <w:szCs w:val="17"/>
              </w:rPr>
              <w:t xml:space="preserve">1 </w:t>
            </w:r>
            <w:proofErr w:type="spellStart"/>
            <w:r w:rsidRPr="00C734A4">
              <w:rPr>
                <w:rFonts w:eastAsia="Times New Roman"/>
                <w:szCs w:val="17"/>
              </w:rPr>
              <w:t>Arrawarra</w:t>
            </w:r>
            <w:proofErr w:type="spellEnd"/>
            <w:r w:rsidRPr="00C734A4">
              <w:rPr>
                <w:rFonts w:eastAsia="Times New Roman"/>
                <w:szCs w:val="17"/>
              </w:rPr>
              <w:t xml:space="preserve"> Place, Tanunda SA 5352</w:t>
            </w:r>
          </w:p>
        </w:tc>
        <w:tc>
          <w:tcPr>
            <w:tcW w:w="981" w:type="pct"/>
            <w:noWrap/>
            <w:hideMark/>
          </w:tcPr>
          <w:p w14:paraId="0BCAC5FE" w14:textId="77777777" w:rsidR="00C734A4" w:rsidRPr="00C734A4" w:rsidRDefault="00C734A4" w:rsidP="00C734A4">
            <w:pPr>
              <w:spacing w:before="20" w:after="20"/>
              <w:jc w:val="right"/>
              <w:rPr>
                <w:rFonts w:eastAsia="Times New Roman"/>
                <w:szCs w:val="17"/>
              </w:rPr>
            </w:pPr>
            <w:r w:rsidRPr="00C734A4">
              <w:rPr>
                <w:rFonts w:eastAsia="Times New Roman"/>
                <w:szCs w:val="17"/>
              </w:rPr>
              <w:t>17/03/2011</w:t>
            </w:r>
          </w:p>
        </w:tc>
      </w:tr>
      <w:tr w:rsidR="00C734A4" w:rsidRPr="00C734A4" w14:paraId="38DD0D3F" w14:textId="77777777" w:rsidTr="007217DD">
        <w:trPr>
          <w:trHeight w:val="20"/>
          <w:jc w:val="center"/>
        </w:trPr>
        <w:tc>
          <w:tcPr>
            <w:tcW w:w="1888" w:type="pct"/>
            <w:noWrap/>
            <w:hideMark/>
          </w:tcPr>
          <w:p w14:paraId="76CD546F"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Rigon</w:t>
            </w:r>
            <w:proofErr w:type="spellEnd"/>
            <w:r w:rsidRPr="00C734A4">
              <w:rPr>
                <w:rFonts w:eastAsia="Times New Roman"/>
                <w:szCs w:val="17"/>
              </w:rPr>
              <w:t>, Dario</w:t>
            </w:r>
          </w:p>
        </w:tc>
        <w:tc>
          <w:tcPr>
            <w:tcW w:w="2131" w:type="pct"/>
            <w:noWrap/>
            <w:hideMark/>
          </w:tcPr>
          <w:p w14:paraId="3E2D2DB8" w14:textId="77777777" w:rsidR="00C734A4" w:rsidRPr="00C734A4" w:rsidRDefault="00C734A4" w:rsidP="00C734A4">
            <w:pPr>
              <w:spacing w:before="20" w:after="20"/>
              <w:rPr>
                <w:rFonts w:eastAsia="Times New Roman"/>
                <w:szCs w:val="17"/>
              </w:rPr>
            </w:pPr>
            <w:r w:rsidRPr="00C734A4">
              <w:rPr>
                <w:rFonts w:eastAsia="Times New Roman"/>
                <w:szCs w:val="17"/>
              </w:rPr>
              <w:t>26 Woodcroft Drive, Morphett Vale SA 5162</w:t>
            </w:r>
          </w:p>
        </w:tc>
        <w:tc>
          <w:tcPr>
            <w:tcW w:w="981" w:type="pct"/>
            <w:noWrap/>
            <w:hideMark/>
          </w:tcPr>
          <w:p w14:paraId="663FCE5F" w14:textId="77777777" w:rsidR="00C734A4" w:rsidRPr="00C734A4" w:rsidRDefault="00C734A4" w:rsidP="00C734A4">
            <w:pPr>
              <w:spacing w:before="20" w:after="20"/>
              <w:jc w:val="right"/>
              <w:rPr>
                <w:rFonts w:eastAsia="Times New Roman"/>
                <w:szCs w:val="17"/>
              </w:rPr>
            </w:pPr>
            <w:r w:rsidRPr="00C734A4">
              <w:rPr>
                <w:rFonts w:eastAsia="Times New Roman"/>
                <w:szCs w:val="17"/>
              </w:rPr>
              <w:t>10/03/1998</w:t>
            </w:r>
          </w:p>
        </w:tc>
      </w:tr>
      <w:tr w:rsidR="00C734A4" w:rsidRPr="00C734A4" w14:paraId="75DACD29" w14:textId="77777777" w:rsidTr="007217DD">
        <w:trPr>
          <w:trHeight w:val="20"/>
          <w:jc w:val="center"/>
        </w:trPr>
        <w:tc>
          <w:tcPr>
            <w:tcW w:w="1888" w:type="pct"/>
            <w:noWrap/>
            <w:hideMark/>
          </w:tcPr>
          <w:p w14:paraId="1351F199" w14:textId="77777777" w:rsidR="00C734A4" w:rsidRPr="00C734A4" w:rsidRDefault="00C734A4" w:rsidP="00C734A4">
            <w:pPr>
              <w:spacing w:before="20" w:after="20"/>
              <w:rPr>
                <w:rFonts w:eastAsia="Times New Roman"/>
                <w:szCs w:val="17"/>
              </w:rPr>
            </w:pPr>
            <w:r w:rsidRPr="00C734A4">
              <w:rPr>
                <w:rFonts w:eastAsia="Times New Roman"/>
                <w:szCs w:val="17"/>
              </w:rPr>
              <w:t>Ryan, Kane Benjamin</w:t>
            </w:r>
          </w:p>
        </w:tc>
        <w:tc>
          <w:tcPr>
            <w:tcW w:w="2131" w:type="pct"/>
            <w:noWrap/>
            <w:hideMark/>
          </w:tcPr>
          <w:p w14:paraId="49AE278A" w14:textId="77777777" w:rsidR="00C734A4" w:rsidRPr="00C734A4" w:rsidRDefault="00C734A4" w:rsidP="00C734A4">
            <w:pPr>
              <w:spacing w:before="20" w:after="20"/>
              <w:rPr>
                <w:rFonts w:eastAsia="Times New Roman"/>
                <w:szCs w:val="17"/>
              </w:rPr>
            </w:pPr>
            <w:r w:rsidRPr="00C734A4">
              <w:rPr>
                <w:rFonts w:eastAsia="Times New Roman"/>
                <w:szCs w:val="17"/>
              </w:rPr>
              <w:t>78 Goodwood Road, Wayville SA 5034</w:t>
            </w:r>
          </w:p>
        </w:tc>
        <w:tc>
          <w:tcPr>
            <w:tcW w:w="981" w:type="pct"/>
            <w:noWrap/>
            <w:hideMark/>
          </w:tcPr>
          <w:p w14:paraId="392FB260" w14:textId="77777777" w:rsidR="00C734A4" w:rsidRPr="00C734A4" w:rsidRDefault="00C734A4" w:rsidP="00C734A4">
            <w:pPr>
              <w:spacing w:before="20" w:after="20"/>
              <w:jc w:val="right"/>
              <w:rPr>
                <w:rFonts w:eastAsia="Times New Roman"/>
                <w:szCs w:val="17"/>
              </w:rPr>
            </w:pPr>
            <w:r w:rsidRPr="00C734A4">
              <w:rPr>
                <w:rFonts w:eastAsia="Times New Roman"/>
                <w:szCs w:val="17"/>
              </w:rPr>
              <w:t>18/03/2010</w:t>
            </w:r>
          </w:p>
        </w:tc>
      </w:tr>
      <w:tr w:rsidR="00C734A4" w:rsidRPr="00C734A4" w14:paraId="5F45D429" w14:textId="77777777" w:rsidTr="007217DD">
        <w:trPr>
          <w:trHeight w:val="20"/>
          <w:jc w:val="center"/>
        </w:trPr>
        <w:tc>
          <w:tcPr>
            <w:tcW w:w="1888" w:type="pct"/>
            <w:noWrap/>
            <w:hideMark/>
          </w:tcPr>
          <w:p w14:paraId="65FD9840" w14:textId="77777777" w:rsidR="00C734A4" w:rsidRPr="00C734A4" w:rsidRDefault="00C734A4" w:rsidP="00C734A4">
            <w:pPr>
              <w:spacing w:before="20" w:after="20"/>
              <w:rPr>
                <w:rFonts w:eastAsia="Times New Roman"/>
                <w:szCs w:val="17"/>
              </w:rPr>
            </w:pPr>
            <w:r w:rsidRPr="00C734A4">
              <w:rPr>
                <w:rFonts w:eastAsia="Times New Roman"/>
                <w:szCs w:val="17"/>
              </w:rPr>
              <w:t>Sayer, Max Alfred Michael</w:t>
            </w:r>
          </w:p>
        </w:tc>
        <w:tc>
          <w:tcPr>
            <w:tcW w:w="2131" w:type="pct"/>
            <w:noWrap/>
            <w:hideMark/>
          </w:tcPr>
          <w:p w14:paraId="4CC6C0EA" w14:textId="77777777" w:rsidR="00C734A4" w:rsidRPr="00C734A4" w:rsidRDefault="00C734A4" w:rsidP="00C734A4">
            <w:pPr>
              <w:spacing w:before="20" w:after="20"/>
              <w:rPr>
                <w:rFonts w:eastAsia="Times New Roman"/>
                <w:szCs w:val="17"/>
              </w:rPr>
            </w:pPr>
            <w:r w:rsidRPr="00C734A4">
              <w:rPr>
                <w:rFonts w:eastAsia="Times New Roman"/>
                <w:szCs w:val="17"/>
              </w:rPr>
              <w:t>176 Prospect Road, Prospect SA 5082</w:t>
            </w:r>
          </w:p>
        </w:tc>
        <w:tc>
          <w:tcPr>
            <w:tcW w:w="981" w:type="pct"/>
            <w:noWrap/>
            <w:hideMark/>
          </w:tcPr>
          <w:p w14:paraId="7FE3BFE6" w14:textId="77777777" w:rsidR="00C734A4" w:rsidRPr="00C734A4" w:rsidRDefault="00C734A4" w:rsidP="00C734A4">
            <w:pPr>
              <w:spacing w:before="20" w:after="20"/>
              <w:jc w:val="right"/>
              <w:rPr>
                <w:rFonts w:eastAsia="Times New Roman"/>
                <w:szCs w:val="17"/>
              </w:rPr>
            </w:pPr>
            <w:r w:rsidRPr="00C734A4">
              <w:rPr>
                <w:rFonts w:eastAsia="Times New Roman"/>
                <w:szCs w:val="17"/>
              </w:rPr>
              <w:t>12/10/1989</w:t>
            </w:r>
          </w:p>
        </w:tc>
      </w:tr>
      <w:tr w:rsidR="00C734A4" w:rsidRPr="00C734A4" w14:paraId="28A23CD0" w14:textId="77777777" w:rsidTr="007217DD">
        <w:trPr>
          <w:trHeight w:val="20"/>
          <w:jc w:val="center"/>
        </w:trPr>
        <w:tc>
          <w:tcPr>
            <w:tcW w:w="1888" w:type="pct"/>
            <w:noWrap/>
            <w:hideMark/>
          </w:tcPr>
          <w:p w14:paraId="14E9219B"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Seskis</w:t>
            </w:r>
            <w:proofErr w:type="spellEnd"/>
            <w:r w:rsidRPr="00C734A4">
              <w:rPr>
                <w:rFonts w:eastAsia="Times New Roman"/>
                <w:szCs w:val="17"/>
              </w:rPr>
              <w:t>, Samuel Thomas</w:t>
            </w:r>
          </w:p>
        </w:tc>
        <w:tc>
          <w:tcPr>
            <w:tcW w:w="2131" w:type="pct"/>
            <w:noWrap/>
            <w:hideMark/>
          </w:tcPr>
          <w:p w14:paraId="4EBB02B0" w14:textId="77777777" w:rsidR="00C734A4" w:rsidRPr="00C734A4" w:rsidRDefault="00C734A4" w:rsidP="00C734A4">
            <w:pPr>
              <w:spacing w:before="20" w:after="20"/>
              <w:rPr>
                <w:rFonts w:eastAsia="Times New Roman"/>
                <w:szCs w:val="17"/>
              </w:rPr>
            </w:pPr>
            <w:r w:rsidRPr="00C734A4">
              <w:rPr>
                <w:rFonts w:eastAsia="Times New Roman"/>
                <w:szCs w:val="17"/>
              </w:rPr>
              <w:t>Level 1/24 South Terrace, Adelaide SA 5000</w:t>
            </w:r>
          </w:p>
        </w:tc>
        <w:tc>
          <w:tcPr>
            <w:tcW w:w="981" w:type="pct"/>
            <w:noWrap/>
            <w:hideMark/>
          </w:tcPr>
          <w:p w14:paraId="7762E96F" w14:textId="77777777" w:rsidR="00C734A4" w:rsidRPr="00C734A4" w:rsidRDefault="00C734A4" w:rsidP="00C734A4">
            <w:pPr>
              <w:spacing w:before="20" w:after="20"/>
              <w:jc w:val="right"/>
              <w:rPr>
                <w:rFonts w:eastAsia="Times New Roman"/>
                <w:szCs w:val="17"/>
              </w:rPr>
            </w:pPr>
            <w:r w:rsidRPr="00C734A4">
              <w:rPr>
                <w:rFonts w:eastAsia="Times New Roman"/>
                <w:szCs w:val="17"/>
              </w:rPr>
              <w:t>16/06/2015</w:t>
            </w:r>
          </w:p>
        </w:tc>
      </w:tr>
      <w:tr w:rsidR="00C734A4" w:rsidRPr="00C734A4" w14:paraId="402576F6" w14:textId="77777777" w:rsidTr="007217DD">
        <w:trPr>
          <w:trHeight w:val="20"/>
          <w:jc w:val="center"/>
        </w:trPr>
        <w:tc>
          <w:tcPr>
            <w:tcW w:w="1888" w:type="pct"/>
            <w:noWrap/>
            <w:hideMark/>
          </w:tcPr>
          <w:p w14:paraId="7303CA35" w14:textId="77777777" w:rsidR="00C734A4" w:rsidRPr="00C734A4" w:rsidRDefault="00C734A4" w:rsidP="00C734A4">
            <w:pPr>
              <w:spacing w:before="20" w:after="20"/>
              <w:rPr>
                <w:rFonts w:eastAsia="Times New Roman"/>
                <w:szCs w:val="17"/>
              </w:rPr>
            </w:pPr>
            <w:r w:rsidRPr="00C734A4">
              <w:rPr>
                <w:rFonts w:eastAsia="Times New Roman"/>
                <w:szCs w:val="17"/>
              </w:rPr>
              <w:t>Shepherd, Ben</w:t>
            </w:r>
          </w:p>
        </w:tc>
        <w:tc>
          <w:tcPr>
            <w:tcW w:w="2131" w:type="pct"/>
            <w:noWrap/>
            <w:hideMark/>
          </w:tcPr>
          <w:p w14:paraId="73713A81" w14:textId="77777777" w:rsidR="00C734A4" w:rsidRPr="00C734A4" w:rsidRDefault="00C734A4" w:rsidP="00C734A4">
            <w:pPr>
              <w:spacing w:before="20" w:after="20"/>
              <w:rPr>
                <w:rFonts w:eastAsia="Times New Roman"/>
                <w:szCs w:val="17"/>
              </w:rPr>
            </w:pPr>
            <w:r w:rsidRPr="00C734A4">
              <w:rPr>
                <w:rFonts w:eastAsia="Times New Roman"/>
                <w:szCs w:val="17"/>
              </w:rPr>
              <w:t>18 Leslie Crescent, Crafers SA 5152</w:t>
            </w:r>
          </w:p>
        </w:tc>
        <w:tc>
          <w:tcPr>
            <w:tcW w:w="981" w:type="pct"/>
            <w:noWrap/>
            <w:hideMark/>
          </w:tcPr>
          <w:p w14:paraId="59DE4C64" w14:textId="77777777" w:rsidR="00C734A4" w:rsidRPr="00C734A4" w:rsidRDefault="00C734A4" w:rsidP="00C734A4">
            <w:pPr>
              <w:spacing w:before="20" w:after="20"/>
              <w:jc w:val="right"/>
              <w:rPr>
                <w:rFonts w:eastAsia="Times New Roman"/>
                <w:szCs w:val="17"/>
              </w:rPr>
            </w:pPr>
            <w:r w:rsidRPr="00C734A4">
              <w:rPr>
                <w:rFonts w:eastAsia="Times New Roman"/>
                <w:szCs w:val="17"/>
              </w:rPr>
              <w:t>21/04/2016</w:t>
            </w:r>
          </w:p>
        </w:tc>
      </w:tr>
      <w:tr w:rsidR="00C734A4" w:rsidRPr="00C734A4" w14:paraId="1AEE885E" w14:textId="77777777" w:rsidTr="007217DD">
        <w:trPr>
          <w:trHeight w:val="20"/>
          <w:jc w:val="center"/>
        </w:trPr>
        <w:tc>
          <w:tcPr>
            <w:tcW w:w="1888" w:type="pct"/>
            <w:noWrap/>
            <w:hideMark/>
          </w:tcPr>
          <w:p w14:paraId="7851A503" w14:textId="77777777" w:rsidR="00C734A4" w:rsidRPr="00C734A4" w:rsidRDefault="00C734A4" w:rsidP="00C734A4">
            <w:pPr>
              <w:spacing w:before="20" w:after="20"/>
              <w:rPr>
                <w:rFonts w:eastAsia="Times New Roman"/>
                <w:szCs w:val="17"/>
              </w:rPr>
            </w:pPr>
            <w:r w:rsidRPr="00C734A4">
              <w:rPr>
                <w:rFonts w:eastAsia="Times New Roman"/>
                <w:szCs w:val="17"/>
              </w:rPr>
              <w:t>Slape, Bradley James</w:t>
            </w:r>
          </w:p>
        </w:tc>
        <w:tc>
          <w:tcPr>
            <w:tcW w:w="2131" w:type="pct"/>
            <w:noWrap/>
            <w:hideMark/>
          </w:tcPr>
          <w:p w14:paraId="6F3468A3" w14:textId="77777777" w:rsidR="00C734A4" w:rsidRPr="00C734A4" w:rsidRDefault="00C734A4" w:rsidP="00C734A4">
            <w:pPr>
              <w:spacing w:before="20" w:after="20"/>
              <w:rPr>
                <w:rFonts w:eastAsia="Times New Roman"/>
                <w:szCs w:val="17"/>
              </w:rPr>
            </w:pPr>
            <w:r w:rsidRPr="00C734A4">
              <w:rPr>
                <w:rFonts w:eastAsia="Times New Roman"/>
                <w:szCs w:val="17"/>
              </w:rPr>
              <w:t>GPO Box 1354, Adelaide SA 5001</w:t>
            </w:r>
          </w:p>
        </w:tc>
        <w:tc>
          <w:tcPr>
            <w:tcW w:w="981" w:type="pct"/>
            <w:noWrap/>
            <w:hideMark/>
          </w:tcPr>
          <w:p w14:paraId="489F1B7E" w14:textId="77777777" w:rsidR="00C734A4" w:rsidRPr="00C734A4" w:rsidRDefault="00C734A4" w:rsidP="00C734A4">
            <w:pPr>
              <w:spacing w:before="20" w:after="20"/>
              <w:jc w:val="right"/>
              <w:rPr>
                <w:rFonts w:eastAsia="Times New Roman"/>
                <w:szCs w:val="17"/>
              </w:rPr>
            </w:pPr>
            <w:r w:rsidRPr="00C734A4">
              <w:rPr>
                <w:rFonts w:eastAsia="Times New Roman"/>
                <w:szCs w:val="17"/>
              </w:rPr>
              <w:t>20/04/2006</w:t>
            </w:r>
          </w:p>
        </w:tc>
      </w:tr>
      <w:tr w:rsidR="00C734A4" w:rsidRPr="00C734A4" w14:paraId="2A1F66CE" w14:textId="77777777" w:rsidTr="007217DD">
        <w:trPr>
          <w:trHeight w:val="20"/>
          <w:jc w:val="center"/>
        </w:trPr>
        <w:tc>
          <w:tcPr>
            <w:tcW w:w="1888" w:type="pct"/>
            <w:noWrap/>
            <w:hideMark/>
          </w:tcPr>
          <w:p w14:paraId="4BF23E96" w14:textId="77777777" w:rsidR="00C734A4" w:rsidRPr="00C734A4" w:rsidRDefault="00C734A4" w:rsidP="00C734A4">
            <w:pPr>
              <w:spacing w:before="20" w:after="20"/>
              <w:rPr>
                <w:rFonts w:eastAsia="Times New Roman"/>
                <w:szCs w:val="17"/>
              </w:rPr>
            </w:pPr>
            <w:r w:rsidRPr="00C734A4">
              <w:rPr>
                <w:rFonts w:eastAsia="Times New Roman"/>
                <w:szCs w:val="17"/>
              </w:rPr>
              <w:t>Stockley, Nathan James</w:t>
            </w:r>
          </w:p>
        </w:tc>
        <w:tc>
          <w:tcPr>
            <w:tcW w:w="2131" w:type="pct"/>
            <w:noWrap/>
            <w:hideMark/>
          </w:tcPr>
          <w:p w14:paraId="2757E26D"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71963295" w14:textId="77777777" w:rsidR="00C734A4" w:rsidRPr="00C734A4" w:rsidRDefault="00C734A4" w:rsidP="00C734A4">
            <w:pPr>
              <w:spacing w:before="20" w:after="20"/>
              <w:jc w:val="right"/>
              <w:rPr>
                <w:rFonts w:eastAsia="Times New Roman"/>
                <w:szCs w:val="17"/>
              </w:rPr>
            </w:pPr>
            <w:r w:rsidRPr="00C734A4">
              <w:rPr>
                <w:rFonts w:eastAsia="Times New Roman"/>
                <w:szCs w:val="17"/>
              </w:rPr>
              <w:t>17/02/2021</w:t>
            </w:r>
          </w:p>
        </w:tc>
      </w:tr>
      <w:tr w:rsidR="00C734A4" w:rsidRPr="00C734A4" w14:paraId="7F02CB6D" w14:textId="77777777" w:rsidTr="007217DD">
        <w:trPr>
          <w:trHeight w:val="20"/>
          <w:jc w:val="center"/>
        </w:trPr>
        <w:tc>
          <w:tcPr>
            <w:tcW w:w="1888" w:type="pct"/>
            <w:noWrap/>
            <w:hideMark/>
          </w:tcPr>
          <w:p w14:paraId="11B7BD3D" w14:textId="77777777" w:rsidR="00C734A4" w:rsidRPr="00C734A4" w:rsidRDefault="00C734A4" w:rsidP="00C734A4">
            <w:pPr>
              <w:spacing w:before="20" w:after="20"/>
              <w:rPr>
                <w:rFonts w:eastAsia="Times New Roman"/>
                <w:szCs w:val="17"/>
              </w:rPr>
            </w:pPr>
            <w:r w:rsidRPr="00C734A4">
              <w:rPr>
                <w:rFonts w:eastAsia="Times New Roman"/>
                <w:szCs w:val="17"/>
              </w:rPr>
              <w:t>Struthers, David Barrie</w:t>
            </w:r>
          </w:p>
        </w:tc>
        <w:tc>
          <w:tcPr>
            <w:tcW w:w="2131" w:type="pct"/>
            <w:noWrap/>
            <w:hideMark/>
          </w:tcPr>
          <w:p w14:paraId="50E37CD0" w14:textId="77777777" w:rsidR="00C734A4" w:rsidRPr="00C734A4" w:rsidRDefault="00C734A4" w:rsidP="00C734A4">
            <w:pPr>
              <w:spacing w:before="20" w:after="20"/>
              <w:rPr>
                <w:rFonts w:eastAsia="Times New Roman"/>
                <w:szCs w:val="17"/>
              </w:rPr>
            </w:pPr>
            <w:r w:rsidRPr="00C734A4">
              <w:rPr>
                <w:rFonts w:eastAsia="Times New Roman"/>
                <w:szCs w:val="17"/>
              </w:rPr>
              <w:t>PO Box 510, North Adelaide SA 5006</w:t>
            </w:r>
          </w:p>
        </w:tc>
        <w:tc>
          <w:tcPr>
            <w:tcW w:w="981" w:type="pct"/>
            <w:noWrap/>
            <w:hideMark/>
          </w:tcPr>
          <w:p w14:paraId="4238257C" w14:textId="77777777" w:rsidR="00C734A4" w:rsidRPr="00C734A4" w:rsidRDefault="00C734A4" w:rsidP="00C734A4">
            <w:pPr>
              <w:spacing w:before="20" w:after="20"/>
              <w:jc w:val="right"/>
              <w:rPr>
                <w:rFonts w:eastAsia="Times New Roman"/>
                <w:szCs w:val="17"/>
              </w:rPr>
            </w:pPr>
            <w:r w:rsidRPr="00C734A4">
              <w:rPr>
                <w:rFonts w:eastAsia="Times New Roman"/>
                <w:szCs w:val="17"/>
              </w:rPr>
              <w:t>16/04/2015</w:t>
            </w:r>
          </w:p>
        </w:tc>
      </w:tr>
      <w:tr w:rsidR="00C734A4" w:rsidRPr="00C734A4" w14:paraId="0C622A2E" w14:textId="77777777" w:rsidTr="007217DD">
        <w:trPr>
          <w:trHeight w:val="20"/>
          <w:jc w:val="center"/>
        </w:trPr>
        <w:tc>
          <w:tcPr>
            <w:tcW w:w="1888" w:type="pct"/>
            <w:noWrap/>
            <w:hideMark/>
          </w:tcPr>
          <w:p w14:paraId="29431C72" w14:textId="77777777" w:rsidR="00C734A4" w:rsidRPr="00C734A4" w:rsidRDefault="00C734A4" w:rsidP="00C734A4">
            <w:pPr>
              <w:spacing w:before="20" w:after="20"/>
              <w:rPr>
                <w:rFonts w:eastAsia="Times New Roman"/>
                <w:szCs w:val="17"/>
              </w:rPr>
            </w:pPr>
            <w:r w:rsidRPr="00C734A4">
              <w:rPr>
                <w:rFonts w:eastAsia="Times New Roman"/>
                <w:szCs w:val="17"/>
              </w:rPr>
              <w:t>Summers, Clayton Myles</w:t>
            </w:r>
          </w:p>
        </w:tc>
        <w:tc>
          <w:tcPr>
            <w:tcW w:w="2131" w:type="pct"/>
            <w:noWrap/>
            <w:hideMark/>
          </w:tcPr>
          <w:p w14:paraId="0EA70108" w14:textId="77777777" w:rsidR="00C734A4" w:rsidRPr="00C734A4" w:rsidRDefault="00C734A4" w:rsidP="00C734A4">
            <w:pPr>
              <w:spacing w:before="20" w:after="20"/>
              <w:rPr>
                <w:rFonts w:eastAsia="Times New Roman"/>
                <w:szCs w:val="17"/>
              </w:rPr>
            </w:pPr>
            <w:r w:rsidRPr="00C734A4">
              <w:rPr>
                <w:rFonts w:eastAsia="Times New Roman"/>
                <w:szCs w:val="17"/>
              </w:rPr>
              <w:t>9 St Georges Street, Willunga SA 5172</w:t>
            </w:r>
          </w:p>
        </w:tc>
        <w:tc>
          <w:tcPr>
            <w:tcW w:w="981" w:type="pct"/>
            <w:noWrap/>
            <w:hideMark/>
          </w:tcPr>
          <w:p w14:paraId="37DF4B8D" w14:textId="77777777" w:rsidR="00C734A4" w:rsidRPr="00C734A4" w:rsidRDefault="00C734A4" w:rsidP="00C734A4">
            <w:pPr>
              <w:spacing w:before="20" w:after="20"/>
              <w:jc w:val="right"/>
              <w:rPr>
                <w:rFonts w:eastAsia="Times New Roman"/>
                <w:szCs w:val="17"/>
              </w:rPr>
            </w:pPr>
            <w:r w:rsidRPr="00C734A4">
              <w:rPr>
                <w:rFonts w:eastAsia="Times New Roman"/>
                <w:szCs w:val="17"/>
              </w:rPr>
              <w:t>12/06/1986</w:t>
            </w:r>
          </w:p>
        </w:tc>
      </w:tr>
      <w:tr w:rsidR="00C734A4" w:rsidRPr="00C734A4" w14:paraId="0EAFCB89" w14:textId="77777777" w:rsidTr="007217DD">
        <w:trPr>
          <w:trHeight w:val="20"/>
          <w:jc w:val="center"/>
        </w:trPr>
        <w:tc>
          <w:tcPr>
            <w:tcW w:w="1888" w:type="pct"/>
            <w:noWrap/>
            <w:hideMark/>
          </w:tcPr>
          <w:p w14:paraId="2CF8E4E7"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Teakle</w:t>
            </w:r>
            <w:proofErr w:type="spellEnd"/>
            <w:r w:rsidRPr="00C734A4">
              <w:rPr>
                <w:rFonts w:eastAsia="Times New Roman"/>
                <w:szCs w:val="17"/>
              </w:rPr>
              <w:t>, Mark Ronald Bray - Non-Practising</w:t>
            </w:r>
          </w:p>
        </w:tc>
        <w:tc>
          <w:tcPr>
            <w:tcW w:w="2131" w:type="pct"/>
            <w:noWrap/>
            <w:hideMark/>
          </w:tcPr>
          <w:p w14:paraId="6372429D" w14:textId="77777777" w:rsidR="00C734A4" w:rsidRPr="00C734A4" w:rsidRDefault="00C734A4" w:rsidP="00C734A4">
            <w:pPr>
              <w:spacing w:before="20" w:after="20"/>
              <w:rPr>
                <w:rFonts w:eastAsia="Times New Roman"/>
                <w:szCs w:val="17"/>
              </w:rPr>
            </w:pPr>
            <w:r w:rsidRPr="00C734A4">
              <w:rPr>
                <w:rFonts w:eastAsia="Times New Roman"/>
                <w:szCs w:val="17"/>
              </w:rPr>
              <w:t>11 Tenison Drive, Mount Gambier SA 5290</w:t>
            </w:r>
          </w:p>
        </w:tc>
        <w:tc>
          <w:tcPr>
            <w:tcW w:w="981" w:type="pct"/>
            <w:noWrap/>
            <w:hideMark/>
          </w:tcPr>
          <w:p w14:paraId="317272ED" w14:textId="77777777" w:rsidR="00C734A4" w:rsidRPr="00C734A4" w:rsidRDefault="00C734A4" w:rsidP="00C734A4">
            <w:pPr>
              <w:spacing w:before="20" w:after="20"/>
              <w:jc w:val="right"/>
              <w:rPr>
                <w:rFonts w:eastAsia="Times New Roman"/>
                <w:szCs w:val="17"/>
              </w:rPr>
            </w:pPr>
            <w:r w:rsidRPr="00C734A4">
              <w:rPr>
                <w:rFonts w:eastAsia="Times New Roman"/>
                <w:szCs w:val="17"/>
              </w:rPr>
              <w:t>8/11/1984</w:t>
            </w:r>
          </w:p>
        </w:tc>
      </w:tr>
      <w:tr w:rsidR="00C734A4" w:rsidRPr="00C734A4" w14:paraId="0B707B5A" w14:textId="77777777" w:rsidTr="007217DD">
        <w:trPr>
          <w:trHeight w:val="20"/>
          <w:jc w:val="center"/>
        </w:trPr>
        <w:tc>
          <w:tcPr>
            <w:tcW w:w="1888" w:type="pct"/>
            <w:noWrap/>
            <w:hideMark/>
          </w:tcPr>
          <w:p w14:paraId="09200DA8" w14:textId="77777777" w:rsidR="00C734A4" w:rsidRPr="00C734A4" w:rsidRDefault="00C734A4" w:rsidP="00C734A4">
            <w:pPr>
              <w:spacing w:before="20" w:after="20"/>
              <w:rPr>
                <w:rFonts w:eastAsia="Times New Roman"/>
                <w:szCs w:val="17"/>
              </w:rPr>
            </w:pPr>
            <w:r w:rsidRPr="00C734A4">
              <w:rPr>
                <w:rFonts w:eastAsia="Times New Roman"/>
                <w:szCs w:val="17"/>
              </w:rPr>
              <w:t>Thorley, Beau</w:t>
            </w:r>
          </w:p>
        </w:tc>
        <w:tc>
          <w:tcPr>
            <w:tcW w:w="2131" w:type="pct"/>
            <w:noWrap/>
            <w:hideMark/>
          </w:tcPr>
          <w:p w14:paraId="2DB89311"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1CEEAD06" w14:textId="77777777" w:rsidR="00C734A4" w:rsidRPr="00C734A4" w:rsidRDefault="00C734A4" w:rsidP="00C734A4">
            <w:pPr>
              <w:spacing w:before="20" w:after="20"/>
              <w:jc w:val="right"/>
              <w:rPr>
                <w:rFonts w:eastAsia="Times New Roman"/>
                <w:szCs w:val="17"/>
              </w:rPr>
            </w:pPr>
            <w:r w:rsidRPr="00C734A4">
              <w:rPr>
                <w:rFonts w:eastAsia="Times New Roman"/>
                <w:szCs w:val="17"/>
              </w:rPr>
              <w:t>17/11/2011</w:t>
            </w:r>
          </w:p>
        </w:tc>
      </w:tr>
      <w:tr w:rsidR="00C734A4" w:rsidRPr="00C734A4" w14:paraId="1F27F888" w14:textId="77777777" w:rsidTr="007217DD">
        <w:trPr>
          <w:trHeight w:val="20"/>
          <w:jc w:val="center"/>
        </w:trPr>
        <w:tc>
          <w:tcPr>
            <w:tcW w:w="1888" w:type="pct"/>
            <w:noWrap/>
            <w:hideMark/>
          </w:tcPr>
          <w:p w14:paraId="7538D9B3" w14:textId="77777777" w:rsidR="00C734A4" w:rsidRPr="00C734A4" w:rsidRDefault="00C734A4" w:rsidP="00C734A4">
            <w:pPr>
              <w:spacing w:before="20" w:after="20"/>
              <w:rPr>
                <w:rFonts w:eastAsia="Times New Roman"/>
                <w:szCs w:val="17"/>
              </w:rPr>
            </w:pPr>
            <w:r w:rsidRPr="00C734A4">
              <w:rPr>
                <w:rFonts w:eastAsia="Times New Roman"/>
                <w:szCs w:val="17"/>
              </w:rPr>
              <w:t>Townsend, Steven James</w:t>
            </w:r>
          </w:p>
        </w:tc>
        <w:tc>
          <w:tcPr>
            <w:tcW w:w="2131" w:type="pct"/>
            <w:noWrap/>
            <w:hideMark/>
          </w:tcPr>
          <w:p w14:paraId="21049619" w14:textId="77777777" w:rsidR="00C734A4" w:rsidRPr="00C734A4" w:rsidRDefault="00C734A4" w:rsidP="00C734A4">
            <w:pPr>
              <w:spacing w:before="20" w:after="20"/>
              <w:rPr>
                <w:rFonts w:eastAsia="Times New Roman"/>
                <w:szCs w:val="17"/>
              </w:rPr>
            </w:pPr>
            <w:r w:rsidRPr="00C734A4">
              <w:rPr>
                <w:rFonts w:eastAsia="Times New Roman"/>
                <w:szCs w:val="17"/>
              </w:rPr>
              <w:t>8 Beaver Court, Port Lincoln SA 5606</w:t>
            </w:r>
          </w:p>
        </w:tc>
        <w:tc>
          <w:tcPr>
            <w:tcW w:w="981" w:type="pct"/>
            <w:noWrap/>
            <w:hideMark/>
          </w:tcPr>
          <w:p w14:paraId="47FF107A" w14:textId="77777777" w:rsidR="00C734A4" w:rsidRPr="00C734A4" w:rsidRDefault="00C734A4" w:rsidP="00C734A4">
            <w:pPr>
              <w:spacing w:before="20" w:after="20"/>
              <w:jc w:val="right"/>
              <w:rPr>
                <w:rFonts w:eastAsia="Times New Roman"/>
                <w:szCs w:val="17"/>
              </w:rPr>
            </w:pPr>
            <w:r w:rsidRPr="00C734A4">
              <w:rPr>
                <w:rFonts w:eastAsia="Times New Roman"/>
                <w:szCs w:val="17"/>
              </w:rPr>
              <w:t>18/08/2005</w:t>
            </w:r>
          </w:p>
        </w:tc>
      </w:tr>
      <w:tr w:rsidR="00C734A4" w:rsidRPr="00C734A4" w14:paraId="0767038A" w14:textId="77777777" w:rsidTr="007217DD">
        <w:trPr>
          <w:trHeight w:val="20"/>
          <w:jc w:val="center"/>
        </w:trPr>
        <w:tc>
          <w:tcPr>
            <w:tcW w:w="1888" w:type="pct"/>
            <w:noWrap/>
            <w:hideMark/>
          </w:tcPr>
          <w:p w14:paraId="5B763593"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Tripodi</w:t>
            </w:r>
            <w:proofErr w:type="spellEnd"/>
            <w:r w:rsidRPr="00C734A4">
              <w:rPr>
                <w:rFonts w:eastAsia="Times New Roman"/>
                <w:szCs w:val="17"/>
              </w:rPr>
              <w:t>, Alfredo</w:t>
            </w:r>
          </w:p>
        </w:tc>
        <w:tc>
          <w:tcPr>
            <w:tcW w:w="2131" w:type="pct"/>
            <w:noWrap/>
            <w:hideMark/>
          </w:tcPr>
          <w:p w14:paraId="60F21CC5" w14:textId="77777777" w:rsidR="00C734A4" w:rsidRPr="00C734A4" w:rsidRDefault="00C734A4" w:rsidP="00C734A4">
            <w:pPr>
              <w:spacing w:before="20" w:after="20"/>
              <w:rPr>
                <w:rFonts w:eastAsia="Times New Roman"/>
                <w:szCs w:val="17"/>
              </w:rPr>
            </w:pPr>
            <w:r w:rsidRPr="00C734A4">
              <w:rPr>
                <w:rFonts w:eastAsia="Times New Roman"/>
                <w:szCs w:val="17"/>
              </w:rPr>
              <w:t>10 Paula Street, Athelstone SA 5076</w:t>
            </w:r>
          </w:p>
        </w:tc>
        <w:tc>
          <w:tcPr>
            <w:tcW w:w="981" w:type="pct"/>
            <w:noWrap/>
            <w:hideMark/>
          </w:tcPr>
          <w:p w14:paraId="43469FA3" w14:textId="77777777" w:rsidR="00C734A4" w:rsidRPr="00C734A4" w:rsidRDefault="00C734A4" w:rsidP="00C734A4">
            <w:pPr>
              <w:spacing w:before="20" w:after="20"/>
              <w:jc w:val="right"/>
              <w:rPr>
                <w:rFonts w:eastAsia="Times New Roman"/>
                <w:szCs w:val="17"/>
              </w:rPr>
            </w:pPr>
            <w:r w:rsidRPr="00C734A4">
              <w:rPr>
                <w:rFonts w:eastAsia="Times New Roman"/>
                <w:szCs w:val="17"/>
              </w:rPr>
              <w:t>15/03/2007</w:t>
            </w:r>
          </w:p>
        </w:tc>
      </w:tr>
      <w:tr w:rsidR="00C734A4" w:rsidRPr="00C734A4" w14:paraId="7895F506" w14:textId="77777777" w:rsidTr="007217DD">
        <w:trPr>
          <w:trHeight w:val="20"/>
          <w:jc w:val="center"/>
        </w:trPr>
        <w:tc>
          <w:tcPr>
            <w:tcW w:w="1888" w:type="pct"/>
            <w:noWrap/>
            <w:hideMark/>
          </w:tcPr>
          <w:p w14:paraId="15FF7803" w14:textId="77777777" w:rsidR="00C734A4" w:rsidRPr="00C734A4" w:rsidRDefault="00C734A4" w:rsidP="00C734A4">
            <w:pPr>
              <w:spacing w:before="20" w:after="20"/>
              <w:rPr>
                <w:rFonts w:eastAsia="Times New Roman"/>
                <w:szCs w:val="17"/>
              </w:rPr>
            </w:pPr>
            <w:r w:rsidRPr="00C734A4">
              <w:rPr>
                <w:rFonts w:eastAsia="Times New Roman"/>
                <w:szCs w:val="17"/>
              </w:rPr>
              <w:t>Turnbull, Shaun William</w:t>
            </w:r>
          </w:p>
        </w:tc>
        <w:tc>
          <w:tcPr>
            <w:tcW w:w="2131" w:type="pct"/>
            <w:noWrap/>
            <w:hideMark/>
          </w:tcPr>
          <w:p w14:paraId="04ABCB62" w14:textId="77777777" w:rsidR="00C734A4" w:rsidRPr="00C734A4" w:rsidRDefault="00C734A4" w:rsidP="00C734A4">
            <w:pPr>
              <w:spacing w:before="20" w:after="20"/>
              <w:rPr>
                <w:rFonts w:eastAsia="Times New Roman"/>
                <w:szCs w:val="17"/>
              </w:rPr>
            </w:pPr>
            <w:r w:rsidRPr="00C734A4">
              <w:rPr>
                <w:rFonts w:eastAsia="Times New Roman"/>
                <w:szCs w:val="17"/>
              </w:rPr>
              <w:t>176 Prospect Road, Prospect SA 5082</w:t>
            </w:r>
          </w:p>
        </w:tc>
        <w:tc>
          <w:tcPr>
            <w:tcW w:w="981" w:type="pct"/>
            <w:noWrap/>
            <w:hideMark/>
          </w:tcPr>
          <w:p w14:paraId="4DA61C3B" w14:textId="77777777" w:rsidR="00C734A4" w:rsidRPr="00C734A4" w:rsidRDefault="00C734A4" w:rsidP="00C734A4">
            <w:pPr>
              <w:spacing w:before="20" w:after="20"/>
              <w:jc w:val="right"/>
              <w:rPr>
                <w:rFonts w:eastAsia="Times New Roman"/>
                <w:szCs w:val="17"/>
              </w:rPr>
            </w:pPr>
            <w:r w:rsidRPr="00C734A4">
              <w:rPr>
                <w:rFonts w:eastAsia="Times New Roman"/>
                <w:szCs w:val="17"/>
              </w:rPr>
              <w:t>15/02/2007</w:t>
            </w:r>
          </w:p>
        </w:tc>
      </w:tr>
      <w:tr w:rsidR="00C734A4" w:rsidRPr="00C734A4" w14:paraId="5DE638B5" w14:textId="77777777" w:rsidTr="007217DD">
        <w:trPr>
          <w:trHeight w:val="20"/>
          <w:jc w:val="center"/>
        </w:trPr>
        <w:tc>
          <w:tcPr>
            <w:tcW w:w="1888" w:type="pct"/>
            <w:noWrap/>
            <w:hideMark/>
          </w:tcPr>
          <w:p w14:paraId="2BE5CF1B" w14:textId="77777777" w:rsidR="00C734A4" w:rsidRPr="00C734A4" w:rsidRDefault="00C734A4" w:rsidP="00C734A4">
            <w:pPr>
              <w:spacing w:before="20" w:after="20"/>
              <w:rPr>
                <w:rFonts w:eastAsia="Times New Roman"/>
                <w:szCs w:val="17"/>
              </w:rPr>
            </w:pPr>
            <w:r w:rsidRPr="00C734A4">
              <w:rPr>
                <w:rFonts w:eastAsia="Times New Roman"/>
                <w:szCs w:val="17"/>
              </w:rPr>
              <w:t>Tucker, Paul</w:t>
            </w:r>
          </w:p>
        </w:tc>
        <w:tc>
          <w:tcPr>
            <w:tcW w:w="2131" w:type="pct"/>
            <w:noWrap/>
            <w:hideMark/>
          </w:tcPr>
          <w:p w14:paraId="2A471640" w14:textId="77777777" w:rsidR="00C734A4" w:rsidRPr="00C734A4" w:rsidRDefault="00C734A4" w:rsidP="00C734A4">
            <w:pPr>
              <w:spacing w:before="20" w:after="20"/>
              <w:rPr>
                <w:rFonts w:eastAsia="Times New Roman"/>
                <w:szCs w:val="17"/>
              </w:rPr>
            </w:pPr>
            <w:r w:rsidRPr="00C734A4">
              <w:rPr>
                <w:rFonts w:eastAsia="Times New Roman"/>
                <w:szCs w:val="17"/>
              </w:rPr>
              <w:t>58 Park Terrace, Edithburgh SA 5583</w:t>
            </w:r>
          </w:p>
        </w:tc>
        <w:tc>
          <w:tcPr>
            <w:tcW w:w="981" w:type="pct"/>
            <w:noWrap/>
            <w:hideMark/>
          </w:tcPr>
          <w:p w14:paraId="042D6E1E" w14:textId="77777777" w:rsidR="00C734A4" w:rsidRPr="00C734A4" w:rsidRDefault="00C734A4" w:rsidP="00C734A4">
            <w:pPr>
              <w:spacing w:before="20" w:after="20"/>
              <w:jc w:val="right"/>
              <w:rPr>
                <w:rFonts w:eastAsia="Times New Roman"/>
                <w:szCs w:val="17"/>
              </w:rPr>
            </w:pPr>
            <w:r w:rsidRPr="00C734A4">
              <w:rPr>
                <w:rFonts w:eastAsia="Times New Roman"/>
                <w:szCs w:val="17"/>
              </w:rPr>
              <w:t>31/05/1973</w:t>
            </w:r>
          </w:p>
        </w:tc>
      </w:tr>
      <w:tr w:rsidR="00C734A4" w:rsidRPr="00C734A4" w14:paraId="44714B84" w14:textId="77777777" w:rsidTr="007217DD">
        <w:trPr>
          <w:trHeight w:val="20"/>
          <w:jc w:val="center"/>
        </w:trPr>
        <w:tc>
          <w:tcPr>
            <w:tcW w:w="1888" w:type="pct"/>
            <w:noWrap/>
            <w:hideMark/>
          </w:tcPr>
          <w:p w14:paraId="641A605A" w14:textId="77777777" w:rsidR="00C734A4" w:rsidRPr="00C734A4" w:rsidRDefault="00C734A4" w:rsidP="00C734A4">
            <w:pPr>
              <w:spacing w:before="20" w:after="20"/>
              <w:rPr>
                <w:rFonts w:eastAsia="Times New Roman"/>
                <w:szCs w:val="17"/>
              </w:rPr>
            </w:pPr>
            <w:r w:rsidRPr="00C734A4">
              <w:rPr>
                <w:rFonts w:eastAsia="Times New Roman"/>
                <w:szCs w:val="17"/>
              </w:rPr>
              <w:t>Turner, George Joseph</w:t>
            </w:r>
          </w:p>
        </w:tc>
        <w:tc>
          <w:tcPr>
            <w:tcW w:w="2131" w:type="pct"/>
            <w:noWrap/>
            <w:hideMark/>
          </w:tcPr>
          <w:p w14:paraId="62EF4C69" w14:textId="77777777" w:rsidR="00C734A4" w:rsidRPr="00C734A4" w:rsidRDefault="00C734A4" w:rsidP="00C734A4">
            <w:pPr>
              <w:spacing w:before="20" w:after="20"/>
              <w:rPr>
                <w:rFonts w:eastAsia="Times New Roman"/>
                <w:szCs w:val="17"/>
              </w:rPr>
            </w:pPr>
            <w:r w:rsidRPr="00C734A4">
              <w:rPr>
                <w:rFonts w:eastAsia="Times New Roman"/>
                <w:szCs w:val="17"/>
              </w:rPr>
              <w:t>52 Gorge Road Bellevue Heights SA 5050</w:t>
            </w:r>
          </w:p>
        </w:tc>
        <w:tc>
          <w:tcPr>
            <w:tcW w:w="981" w:type="pct"/>
            <w:noWrap/>
            <w:hideMark/>
          </w:tcPr>
          <w:p w14:paraId="115351AE" w14:textId="77777777" w:rsidR="00C734A4" w:rsidRPr="00C734A4" w:rsidRDefault="00C734A4" w:rsidP="00C734A4">
            <w:pPr>
              <w:spacing w:before="20" w:after="20"/>
              <w:jc w:val="right"/>
              <w:rPr>
                <w:rFonts w:eastAsia="Times New Roman"/>
                <w:szCs w:val="17"/>
              </w:rPr>
            </w:pPr>
            <w:r w:rsidRPr="00C734A4">
              <w:rPr>
                <w:rFonts w:eastAsia="Times New Roman"/>
                <w:szCs w:val="17"/>
              </w:rPr>
              <w:t>19/05/2011</w:t>
            </w:r>
          </w:p>
        </w:tc>
      </w:tr>
      <w:tr w:rsidR="00C734A4" w:rsidRPr="00C734A4" w14:paraId="1656D8BB" w14:textId="77777777" w:rsidTr="007217DD">
        <w:trPr>
          <w:trHeight w:val="20"/>
          <w:jc w:val="center"/>
        </w:trPr>
        <w:tc>
          <w:tcPr>
            <w:tcW w:w="1888" w:type="pct"/>
            <w:noWrap/>
            <w:hideMark/>
          </w:tcPr>
          <w:p w14:paraId="496ACF7C" w14:textId="77777777" w:rsidR="00C734A4" w:rsidRPr="00C734A4" w:rsidRDefault="00C734A4" w:rsidP="00C734A4">
            <w:pPr>
              <w:spacing w:before="20" w:after="20"/>
              <w:rPr>
                <w:rFonts w:eastAsia="Times New Roman"/>
                <w:szCs w:val="17"/>
              </w:rPr>
            </w:pPr>
            <w:r w:rsidRPr="00C734A4">
              <w:rPr>
                <w:rFonts w:eastAsia="Times New Roman"/>
                <w:szCs w:val="17"/>
              </w:rPr>
              <w:t xml:space="preserve">van </w:t>
            </w:r>
            <w:proofErr w:type="spellStart"/>
            <w:r w:rsidRPr="00C734A4">
              <w:rPr>
                <w:rFonts w:eastAsia="Times New Roman"/>
                <w:szCs w:val="17"/>
              </w:rPr>
              <w:t>Senden</w:t>
            </w:r>
            <w:proofErr w:type="spellEnd"/>
            <w:r w:rsidRPr="00C734A4">
              <w:rPr>
                <w:rFonts w:eastAsia="Times New Roman"/>
                <w:szCs w:val="17"/>
              </w:rPr>
              <w:t>, Geoffrey Clifton</w:t>
            </w:r>
          </w:p>
        </w:tc>
        <w:tc>
          <w:tcPr>
            <w:tcW w:w="2131" w:type="pct"/>
            <w:noWrap/>
            <w:hideMark/>
          </w:tcPr>
          <w:p w14:paraId="21A69B4B" w14:textId="77777777" w:rsidR="00C734A4" w:rsidRPr="00C734A4" w:rsidRDefault="00C734A4" w:rsidP="00C734A4">
            <w:pPr>
              <w:spacing w:before="20" w:after="20"/>
              <w:rPr>
                <w:rFonts w:eastAsia="Times New Roman"/>
                <w:szCs w:val="17"/>
              </w:rPr>
            </w:pPr>
            <w:r w:rsidRPr="00C734A4">
              <w:rPr>
                <w:rFonts w:eastAsia="Times New Roman"/>
                <w:szCs w:val="17"/>
              </w:rPr>
              <w:t>11 Chapel Street, Strathalbyn SA 5255</w:t>
            </w:r>
          </w:p>
        </w:tc>
        <w:tc>
          <w:tcPr>
            <w:tcW w:w="981" w:type="pct"/>
            <w:noWrap/>
            <w:hideMark/>
          </w:tcPr>
          <w:p w14:paraId="0FA05E85" w14:textId="77777777" w:rsidR="00C734A4" w:rsidRPr="00C734A4" w:rsidRDefault="00C734A4" w:rsidP="00C734A4">
            <w:pPr>
              <w:spacing w:before="20" w:after="20"/>
              <w:jc w:val="right"/>
              <w:rPr>
                <w:rFonts w:eastAsia="Times New Roman"/>
                <w:szCs w:val="17"/>
              </w:rPr>
            </w:pPr>
            <w:r w:rsidRPr="00C734A4">
              <w:rPr>
                <w:rFonts w:eastAsia="Times New Roman"/>
                <w:szCs w:val="17"/>
              </w:rPr>
              <w:t>11/10/1990</w:t>
            </w:r>
          </w:p>
        </w:tc>
      </w:tr>
      <w:tr w:rsidR="00C734A4" w:rsidRPr="00C734A4" w14:paraId="086E39D3" w14:textId="77777777" w:rsidTr="007217DD">
        <w:trPr>
          <w:trHeight w:val="20"/>
          <w:jc w:val="center"/>
        </w:trPr>
        <w:tc>
          <w:tcPr>
            <w:tcW w:w="1888" w:type="pct"/>
            <w:noWrap/>
            <w:hideMark/>
          </w:tcPr>
          <w:p w14:paraId="1CC52B31"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Waye</w:t>
            </w:r>
            <w:proofErr w:type="spellEnd"/>
            <w:r w:rsidRPr="00C734A4">
              <w:rPr>
                <w:rFonts w:eastAsia="Times New Roman"/>
                <w:szCs w:val="17"/>
              </w:rPr>
              <w:t>, Rowan Samuel</w:t>
            </w:r>
          </w:p>
        </w:tc>
        <w:tc>
          <w:tcPr>
            <w:tcW w:w="2131" w:type="pct"/>
            <w:noWrap/>
            <w:hideMark/>
          </w:tcPr>
          <w:p w14:paraId="5316C58D" w14:textId="77777777" w:rsidR="00C734A4" w:rsidRPr="00C734A4" w:rsidRDefault="00C734A4" w:rsidP="00C734A4">
            <w:pPr>
              <w:spacing w:before="20" w:after="20"/>
              <w:rPr>
                <w:rFonts w:eastAsia="Times New Roman"/>
                <w:szCs w:val="17"/>
              </w:rPr>
            </w:pPr>
            <w:r w:rsidRPr="00C734A4">
              <w:rPr>
                <w:rFonts w:eastAsia="Times New Roman"/>
                <w:szCs w:val="17"/>
              </w:rPr>
              <w:t>33 Maughan Avenue, Redwood Park SA 5097</w:t>
            </w:r>
          </w:p>
        </w:tc>
        <w:tc>
          <w:tcPr>
            <w:tcW w:w="981" w:type="pct"/>
            <w:noWrap/>
            <w:hideMark/>
          </w:tcPr>
          <w:p w14:paraId="2BA58864" w14:textId="77777777" w:rsidR="00C734A4" w:rsidRPr="00C734A4" w:rsidRDefault="00C734A4" w:rsidP="00C734A4">
            <w:pPr>
              <w:spacing w:before="20" w:after="20"/>
              <w:jc w:val="right"/>
              <w:rPr>
                <w:rFonts w:eastAsia="Times New Roman"/>
                <w:szCs w:val="17"/>
              </w:rPr>
            </w:pPr>
            <w:r w:rsidRPr="00C734A4">
              <w:rPr>
                <w:rFonts w:eastAsia="Times New Roman"/>
                <w:szCs w:val="17"/>
              </w:rPr>
              <w:t>19/06/2016</w:t>
            </w:r>
          </w:p>
        </w:tc>
      </w:tr>
      <w:tr w:rsidR="00C734A4" w:rsidRPr="00C734A4" w14:paraId="3FC79167" w14:textId="77777777" w:rsidTr="007217DD">
        <w:trPr>
          <w:trHeight w:val="20"/>
          <w:jc w:val="center"/>
        </w:trPr>
        <w:tc>
          <w:tcPr>
            <w:tcW w:w="1888" w:type="pct"/>
            <w:noWrap/>
            <w:hideMark/>
          </w:tcPr>
          <w:p w14:paraId="07AD10CC" w14:textId="77777777" w:rsidR="00C734A4" w:rsidRPr="00C734A4" w:rsidRDefault="00C734A4" w:rsidP="00C734A4">
            <w:pPr>
              <w:spacing w:before="20" w:after="20"/>
              <w:rPr>
                <w:rFonts w:eastAsia="Times New Roman"/>
                <w:szCs w:val="17"/>
              </w:rPr>
            </w:pPr>
            <w:r w:rsidRPr="00C734A4">
              <w:rPr>
                <w:rFonts w:eastAsia="Times New Roman"/>
                <w:szCs w:val="17"/>
              </w:rPr>
              <w:t>Weston, David Arthur Giles</w:t>
            </w:r>
          </w:p>
        </w:tc>
        <w:tc>
          <w:tcPr>
            <w:tcW w:w="2131" w:type="pct"/>
            <w:noWrap/>
            <w:hideMark/>
          </w:tcPr>
          <w:p w14:paraId="156A1DFB" w14:textId="77777777" w:rsidR="00C734A4" w:rsidRPr="00C734A4" w:rsidRDefault="00C734A4" w:rsidP="00C734A4">
            <w:pPr>
              <w:spacing w:before="20" w:after="20"/>
              <w:rPr>
                <w:rFonts w:eastAsia="Times New Roman"/>
                <w:szCs w:val="17"/>
              </w:rPr>
            </w:pPr>
            <w:r w:rsidRPr="00C734A4">
              <w:rPr>
                <w:rFonts w:eastAsia="Times New Roman"/>
                <w:szCs w:val="17"/>
              </w:rPr>
              <w:t>78 Castle Street, Parkside SA 5063</w:t>
            </w:r>
          </w:p>
        </w:tc>
        <w:tc>
          <w:tcPr>
            <w:tcW w:w="981" w:type="pct"/>
            <w:noWrap/>
            <w:hideMark/>
          </w:tcPr>
          <w:p w14:paraId="230CDEAE" w14:textId="77777777" w:rsidR="00C734A4" w:rsidRPr="00C734A4" w:rsidRDefault="00C734A4" w:rsidP="00C734A4">
            <w:pPr>
              <w:spacing w:before="20" w:after="20"/>
              <w:jc w:val="right"/>
              <w:rPr>
                <w:rFonts w:eastAsia="Times New Roman"/>
                <w:szCs w:val="17"/>
              </w:rPr>
            </w:pPr>
            <w:r w:rsidRPr="00C734A4">
              <w:rPr>
                <w:rFonts w:eastAsia="Times New Roman"/>
                <w:szCs w:val="17"/>
              </w:rPr>
              <w:t>12/03/1992</w:t>
            </w:r>
          </w:p>
        </w:tc>
      </w:tr>
      <w:tr w:rsidR="00C734A4" w:rsidRPr="00C734A4" w14:paraId="0CBB1532" w14:textId="77777777" w:rsidTr="007217DD">
        <w:trPr>
          <w:trHeight w:val="20"/>
          <w:jc w:val="center"/>
        </w:trPr>
        <w:tc>
          <w:tcPr>
            <w:tcW w:w="1888" w:type="pct"/>
            <w:noWrap/>
            <w:hideMark/>
          </w:tcPr>
          <w:p w14:paraId="6621EE3D"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Whitford</w:t>
            </w:r>
            <w:proofErr w:type="spellEnd"/>
            <w:r w:rsidRPr="00C734A4">
              <w:rPr>
                <w:rFonts w:eastAsia="Times New Roman"/>
                <w:szCs w:val="17"/>
              </w:rPr>
              <w:t>, Mark Kenneth</w:t>
            </w:r>
          </w:p>
        </w:tc>
        <w:tc>
          <w:tcPr>
            <w:tcW w:w="2131" w:type="pct"/>
            <w:noWrap/>
            <w:hideMark/>
          </w:tcPr>
          <w:p w14:paraId="3EBD817D" w14:textId="77777777" w:rsidR="00C734A4" w:rsidRPr="00C734A4" w:rsidRDefault="00C734A4" w:rsidP="00C734A4">
            <w:pPr>
              <w:spacing w:before="20" w:after="20"/>
              <w:rPr>
                <w:rFonts w:eastAsia="Times New Roman"/>
                <w:szCs w:val="17"/>
              </w:rPr>
            </w:pPr>
            <w:r w:rsidRPr="00C734A4">
              <w:rPr>
                <w:rFonts w:eastAsia="Times New Roman"/>
                <w:szCs w:val="17"/>
              </w:rPr>
              <w:t>4 Wycliff Street, Fullarton SA 5063</w:t>
            </w:r>
          </w:p>
        </w:tc>
        <w:tc>
          <w:tcPr>
            <w:tcW w:w="981" w:type="pct"/>
            <w:noWrap/>
            <w:hideMark/>
          </w:tcPr>
          <w:p w14:paraId="071D5E66" w14:textId="77777777" w:rsidR="00C734A4" w:rsidRPr="00C734A4" w:rsidRDefault="00C734A4" w:rsidP="00C734A4">
            <w:pPr>
              <w:spacing w:before="20" w:after="20"/>
              <w:jc w:val="right"/>
              <w:rPr>
                <w:rFonts w:eastAsia="Times New Roman"/>
                <w:szCs w:val="17"/>
              </w:rPr>
            </w:pPr>
            <w:r w:rsidRPr="00C734A4">
              <w:rPr>
                <w:rFonts w:eastAsia="Times New Roman"/>
                <w:szCs w:val="17"/>
              </w:rPr>
              <w:t>21/11/2013</w:t>
            </w:r>
          </w:p>
        </w:tc>
      </w:tr>
      <w:tr w:rsidR="00C734A4" w:rsidRPr="00C734A4" w14:paraId="092A8670" w14:textId="77777777" w:rsidTr="007217DD">
        <w:trPr>
          <w:trHeight w:val="20"/>
          <w:jc w:val="center"/>
        </w:trPr>
        <w:tc>
          <w:tcPr>
            <w:tcW w:w="1888" w:type="pct"/>
            <w:noWrap/>
            <w:hideMark/>
          </w:tcPr>
          <w:p w14:paraId="0028E41A" w14:textId="77777777" w:rsidR="00C734A4" w:rsidRPr="00C734A4" w:rsidRDefault="00C734A4" w:rsidP="00C734A4">
            <w:pPr>
              <w:spacing w:before="20" w:after="20"/>
              <w:rPr>
                <w:rFonts w:eastAsia="Times New Roman"/>
                <w:szCs w:val="17"/>
              </w:rPr>
            </w:pPr>
            <w:r w:rsidRPr="00C734A4">
              <w:rPr>
                <w:rFonts w:eastAsia="Times New Roman"/>
                <w:szCs w:val="17"/>
              </w:rPr>
              <w:t>Wiggins, Adam Michael</w:t>
            </w:r>
          </w:p>
        </w:tc>
        <w:tc>
          <w:tcPr>
            <w:tcW w:w="2131" w:type="pct"/>
            <w:noWrap/>
            <w:hideMark/>
          </w:tcPr>
          <w:p w14:paraId="3BC3711E" w14:textId="77777777" w:rsidR="00C734A4" w:rsidRPr="00C734A4" w:rsidRDefault="00C734A4" w:rsidP="00C734A4">
            <w:pPr>
              <w:spacing w:before="20" w:after="20"/>
              <w:rPr>
                <w:rFonts w:eastAsia="Times New Roman"/>
                <w:szCs w:val="17"/>
              </w:rPr>
            </w:pPr>
            <w:r w:rsidRPr="00C734A4">
              <w:rPr>
                <w:rFonts w:eastAsia="Times New Roman"/>
                <w:szCs w:val="17"/>
              </w:rPr>
              <w:t>2 Cardinal Street, St Clair SA 5011</w:t>
            </w:r>
          </w:p>
        </w:tc>
        <w:tc>
          <w:tcPr>
            <w:tcW w:w="981" w:type="pct"/>
            <w:noWrap/>
            <w:hideMark/>
          </w:tcPr>
          <w:p w14:paraId="53D7642A" w14:textId="77777777" w:rsidR="00C734A4" w:rsidRPr="00C734A4" w:rsidRDefault="00C734A4" w:rsidP="00C734A4">
            <w:pPr>
              <w:spacing w:before="20" w:after="20"/>
              <w:jc w:val="right"/>
              <w:rPr>
                <w:rFonts w:eastAsia="Times New Roman"/>
                <w:szCs w:val="17"/>
              </w:rPr>
            </w:pPr>
            <w:r w:rsidRPr="00C734A4">
              <w:rPr>
                <w:rFonts w:eastAsia="Times New Roman"/>
                <w:szCs w:val="17"/>
              </w:rPr>
              <w:t>16/06/2015</w:t>
            </w:r>
          </w:p>
        </w:tc>
      </w:tr>
      <w:tr w:rsidR="00C734A4" w:rsidRPr="00C734A4" w14:paraId="562FFACA" w14:textId="77777777" w:rsidTr="007217DD">
        <w:trPr>
          <w:trHeight w:val="20"/>
          <w:jc w:val="center"/>
        </w:trPr>
        <w:tc>
          <w:tcPr>
            <w:tcW w:w="1888" w:type="pct"/>
            <w:noWrap/>
            <w:hideMark/>
          </w:tcPr>
          <w:p w14:paraId="3F742EBC" w14:textId="77777777" w:rsidR="00C734A4" w:rsidRPr="00C734A4" w:rsidRDefault="00C734A4" w:rsidP="00C734A4">
            <w:pPr>
              <w:spacing w:before="20" w:after="20"/>
              <w:rPr>
                <w:rFonts w:eastAsia="Times New Roman"/>
                <w:szCs w:val="17"/>
              </w:rPr>
            </w:pPr>
            <w:r w:rsidRPr="00C734A4">
              <w:rPr>
                <w:rFonts w:eastAsia="Times New Roman"/>
                <w:szCs w:val="17"/>
              </w:rPr>
              <w:t>Williams, Mark Antony Peter</w:t>
            </w:r>
          </w:p>
        </w:tc>
        <w:tc>
          <w:tcPr>
            <w:tcW w:w="2131" w:type="pct"/>
            <w:noWrap/>
            <w:hideMark/>
          </w:tcPr>
          <w:p w14:paraId="6731B70A"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5071</w:t>
            </w:r>
          </w:p>
        </w:tc>
        <w:tc>
          <w:tcPr>
            <w:tcW w:w="981" w:type="pct"/>
            <w:noWrap/>
            <w:hideMark/>
          </w:tcPr>
          <w:p w14:paraId="7947E52D" w14:textId="77777777" w:rsidR="00C734A4" w:rsidRPr="00C734A4" w:rsidRDefault="00C734A4" w:rsidP="00C734A4">
            <w:pPr>
              <w:spacing w:before="20" w:after="20"/>
              <w:jc w:val="right"/>
              <w:rPr>
                <w:rFonts w:eastAsia="Times New Roman"/>
                <w:szCs w:val="17"/>
              </w:rPr>
            </w:pPr>
            <w:r w:rsidRPr="00C734A4">
              <w:rPr>
                <w:rFonts w:eastAsia="Times New Roman"/>
                <w:szCs w:val="17"/>
              </w:rPr>
              <w:t>17/06/2004</w:t>
            </w:r>
          </w:p>
        </w:tc>
      </w:tr>
      <w:tr w:rsidR="00C734A4" w:rsidRPr="00C734A4" w14:paraId="1C831D71" w14:textId="77777777" w:rsidTr="007217DD">
        <w:trPr>
          <w:trHeight w:val="20"/>
          <w:jc w:val="center"/>
        </w:trPr>
        <w:tc>
          <w:tcPr>
            <w:tcW w:w="1888" w:type="pct"/>
            <w:noWrap/>
            <w:hideMark/>
          </w:tcPr>
          <w:p w14:paraId="09B4F293" w14:textId="77777777" w:rsidR="00C734A4" w:rsidRPr="00C734A4" w:rsidRDefault="00C734A4" w:rsidP="00C734A4">
            <w:pPr>
              <w:spacing w:before="20" w:after="20"/>
              <w:rPr>
                <w:rFonts w:eastAsia="Times New Roman"/>
                <w:szCs w:val="17"/>
              </w:rPr>
            </w:pPr>
            <w:r w:rsidRPr="00C734A4">
              <w:rPr>
                <w:rFonts w:eastAsia="Times New Roman"/>
                <w:szCs w:val="17"/>
              </w:rPr>
              <w:t>Window, Ashley Greg</w:t>
            </w:r>
          </w:p>
        </w:tc>
        <w:tc>
          <w:tcPr>
            <w:tcW w:w="2131" w:type="pct"/>
            <w:noWrap/>
            <w:hideMark/>
          </w:tcPr>
          <w:p w14:paraId="7DCAA70C" w14:textId="77777777" w:rsidR="00C734A4" w:rsidRPr="00C734A4" w:rsidRDefault="00C734A4" w:rsidP="00C734A4">
            <w:pPr>
              <w:spacing w:before="20" w:after="20"/>
              <w:rPr>
                <w:rFonts w:eastAsia="Times New Roman"/>
                <w:szCs w:val="17"/>
              </w:rPr>
            </w:pPr>
            <w:r w:rsidRPr="00C734A4">
              <w:rPr>
                <w:rFonts w:eastAsia="Times New Roman"/>
                <w:szCs w:val="17"/>
              </w:rPr>
              <w:t xml:space="preserve">9 </w:t>
            </w:r>
            <w:proofErr w:type="spellStart"/>
            <w:r w:rsidRPr="00C734A4">
              <w:rPr>
                <w:rFonts w:eastAsia="Times New Roman"/>
                <w:szCs w:val="17"/>
              </w:rPr>
              <w:t>Dorene</w:t>
            </w:r>
            <w:proofErr w:type="spellEnd"/>
            <w:r w:rsidRPr="00C734A4">
              <w:rPr>
                <w:rFonts w:eastAsia="Times New Roman"/>
                <w:szCs w:val="17"/>
              </w:rPr>
              <w:t xml:space="preserve"> Street, St Marys SA 5042</w:t>
            </w:r>
          </w:p>
        </w:tc>
        <w:tc>
          <w:tcPr>
            <w:tcW w:w="981" w:type="pct"/>
            <w:noWrap/>
            <w:hideMark/>
          </w:tcPr>
          <w:p w14:paraId="627779A8" w14:textId="77777777" w:rsidR="00C734A4" w:rsidRPr="00C734A4" w:rsidRDefault="00C734A4" w:rsidP="00C734A4">
            <w:pPr>
              <w:spacing w:before="20" w:after="20"/>
              <w:jc w:val="right"/>
              <w:rPr>
                <w:rFonts w:eastAsia="Times New Roman"/>
                <w:szCs w:val="17"/>
              </w:rPr>
            </w:pPr>
            <w:r w:rsidRPr="00C734A4">
              <w:rPr>
                <w:rFonts w:eastAsia="Times New Roman"/>
                <w:szCs w:val="17"/>
              </w:rPr>
              <w:t>13/03/2008</w:t>
            </w:r>
          </w:p>
        </w:tc>
      </w:tr>
      <w:tr w:rsidR="00C734A4" w:rsidRPr="00C734A4" w14:paraId="07766DF1" w14:textId="77777777" w:rsidTr="007217DD">
        <w:trPr>
          <w:trHeight w:val="20"/>
          <w:jc w:val="center"/>
        </w:trPr>
        <w:tc>
          <w:tcPr>
            <w:tcW w:w="1888" w:type="pct"/>
            <w:tcBorders>
              <w:bottom w:val="single" w:sz="4" w:space="0" w:color="auto"/>
            </w:tcBorders>
            <w:noWrap/>
            <w:hideMark/>
          </w:tcPr>
          <w:p w14:paraId="6D0D31BE" w14:textId="77777777" w:rsidR="00C734A4" w:rsidRPr="00C734A4" w:rsidRDefault="00C734A4" w:rsidP="00C734A4">
            <w:pPr>
              <w:spacing w:before="20" w:after="20"/>
              <w:rPr>
                <w:rFonts w:eastAsia="Times New Roman"/>
                <w:szCs w:val="17"/>
              </w:rPr>
            </w:pPr>
            <w:r w:rsidRPr="00C734A4">
              <w:rPr>
                <w:rFonts w:eastAsia="Times New Roman"/>
                <w:szCs w:val="17"/>
              </w:rPr>
              <w:t>Wood, Adam Browning</w:t>
            </w:r>
          </w:p>
        </w:tc>
        <w:tc>
          <w:tcPr>
            <w:tcW w:w="2131" w:type="pct"/>
            <w:tcBorders>
              <w:bottom w:val="single" w:sz="4" w:space="0" w:color="auto"/>
            </w:tcBorders>
            <w:noWrap/>
            <w:hideMark/>
          </w:tcPr>
          <w:p w14:paraId="2E3A40FB" w14:textId="77777777" w:rsidR="00C734A4" w:rsidRPr="00C734A4" w:rsidRDefault="00C734A4" w:rsidP="00C734A4">
            <w:pPr>
              <w:spacing w:before="20" w:after="20"/>
              <w:rPr>
                <w:rFonts w:eastAsia="Times New Roman"/>
                <w:szCs w:val="17"/>
              </w:rPr>
            </w:pPr>
            <w:r w:rsidRPr="00C734A4">
              <w:rPr>
                <w:rFonts w:eastAsia="Times New Roman"/>
                <w:szCs w:val="17"/>
              </w:rPr>
              <w:t>24 Hakea Avenue, Athelstone SA 5076</w:t>
            </w:r>
          </w:p>
        </w:tc>
        <w:tc>
          <w:tcPr>
            <w:tcW w:w="981" w:type="pct"/>
            <w:tcBorders>
              <w:bottom w:val="single" w:sz="4" w:space="0" w:color="auto"/>
            </w:tcBorders>
            <w:noWrap/>
            <w:hideMark/>
          </w:tcPr>
          <w:p w14:paraId="0BDBB9E0" w14:textId="77777777" w:rsidR="00C734A4" w:rsidRPr="00C734A4" w:rsidRDefault="00C734A4" w:rsidP="00C734A4">
            <w:pPr>
              <w:spacing w:before="20" w:after="20"/>
              <w:jc w:val="right"/>
              <w:rPr>
                <w:rFonts w:eastAsia="Times New Roman"/>
                <w:szCs w:val="17"/>
              </w:rPr>
            </w:pPr>
            <w:r w:rsidRPr="00C734A4">
              <w:rPr>
                <w:rFonts w:eastAsia="Times New Roman"/>
                <w:szCs w:val="17"/>
              </w:rPr>
              <w:t>17/08/2006</w:t>
            </w:r>
          </w:p>
        </w:tc>
      </w:tr>
    </w:tbl>
    <w:p w14:paraId="6564666E" w14:textId="77777777" w:rsidR="00C734A4" w:rsidRPr="00C734A4" w:rsidRDefault="00C734A4" w:rsidP="00C734A4">
      <w:pPr>
        <w:spacing w:after="0"/>
        <w:rPr>
          <w:rFonts w:eastAsia="Times New Roman"/>
          <w:szCs w:val="17"/>
        </w:rPr>
      </w:pPr>
    </w:p>
    <w:p w14:paraId="57BA666C" w14:textId="77777777" w:rsidR="00C734A4" w:rsidRPr="00C734A4" w:rsidRDefault="00C734A4" w:rsidP="00C734A4">
      <w:pPr>
        <w:jc w:val="center"/>
        <w:rPr>
          <w:rFonts w:eastAsia="Times New Roman"/>
          <w:smallCaps/>
          <w:szCs w:val="17"/>
        </w:rPr>
      </w:pPr>
      <w:r w:rsidRPr="00C734A4">
        <w:rPr>
          <w:rFonts w:eastAsia="Times New Roman"/>
          <w:smallCaps/>
          <w:szCs w:val="17"/>
        </w:rPr>
        <w:t xml:space="preserve">List of </w:t>
      </w:r>
      <w:r w:rsidRPr="00C734A4">
        <w:rPr>
          <w:smallCaps/>
          <w:szCs w:val="17"/>
        </w:rPr>
        <w:t>Registered Surveyors</w:t>
      </w:r>
    </w:p>
    <w:tbl>
      <w:tblPr>
        <w:tblpPr w:leftFromText="180" w:rightFromText="180" w:bottomFromText="200" w:vertAnchor="text" w:tblpY="1"/>
        <w:tblOverlap w:val="never"/>
        <w:tblW w:w="4998" w:type="pct"/>
        <w:tblLook w:val="04A0" w:firstRow="1" w:lastRow="0" w:firstColumn="1" w:lastColumn="0" w:noHBand="0" w:noVBand="1"/>
      </w:tblPr>
      <w:tblGrid>
        <w:gridCol w:w="3542"/>
        <w:gridCol w:w="3966"/>
        <w:gridCol w:w="1842"/>
      </w:tblGrid>
      <w:tr w:rsidR="00C734A4" w:rsidRPr="00C734A4" w14:paraId="3DC4B5FA" w14:textId="77777777" w:rsidTr="007217DD">
        <w:trPr>
          <w:trHeight w:val="20"/>
        </w:trPr>
        <w:tc>
          <w:tcPr>
            <w:tcW w:w="1894" w:type="pct"/>
            <w:tcBorders>
              <w:top w:val="single" w:sz="4" w:space="0" w:color="auto"/>
              <w:bottom w:val="single" w:sz="4" w:space="0" w:color="auto"/>
            </w:tcBorders>
            <w:noWrap/>
            <w:hideMark/>
          </w:tcPr>
          <w:p w14:paraId="24F81C9F" w14:textId="77777777" w:rsidR="00C734A4" w:rsidRPr="00C734A4" w:rsidRDefault="00C734A4" w:rsidP="00C734A4">
            <w:pPr>
              <w:spacing w:before="20" w:after="20"/>
              <w:jc w:val="center"/>
              <w:rPr>
                <w:rFonts w:eastAsia="Times New Roman"/>
                <w:b/>
                <w:bCs/>
                <w:szCs w:val="17"/>
              </w:rPr>
            </w:pPr>
            <w:r w:rsidRPr="00C734A4">
              <w:rPr>
                <w:rFonts w:eastAsia="Times New Roman"/>
                <w:b/>
                <w:bCs/>
                <w:szCs w:val="17"/>
              </w:rPr>
              <w:t>Registered Surveyor’s Name</w:t>
            </w:r>
          </w:p>
        </w:tc>
        <w:tc>
          <w:tcPr>
            <w:tcW w:w="2121" w:type="pct"/>
            <w:tcBorders>
              <w:top w:val="single" w:sz="4" w:space="0" w:color="auto"/>
              <w:bottom w:val="single" w:sz="4" w:space="0" w:color="auto"/>
            </w:tcBorders>
            <w:noWrap/>
            <w:hideMark/>
          </w:tcPr>
          <w:p w14:paraId="5D6EBC01" w14:textId="77777777" w:rsidR="00C734A4" w:rsidRPr="00C734A4" w:rsidRDefault="00C734A4" w:rsidP="00C734A4">
            <w:pPr>
              <w:spacing w:before="20" w:after="20"/>
              <w:jc w:val="center"/>
              <w:rPr>
                <w:rFonts w:eastAsia="Times New Roman"/>
                <w:b/>
                <w:bCs/>
                <w:szCs w:val="17"/>
              </w:rPr>
            </w:pPr>
            <w:r w:rsidRPr="00C734A4">
              <w:rPr>
                <w:rFonts w:eastAsia="Times New Roman"/>
                <w:b/>
                <w:bCs/>
                <w:szCs w:val="17"/>
              </w:rPr>
              <w:t>Registered Surveyor’s Address</w:t>
            </w:r>
          </w:p>
        </w:tc>
        <w:tc>
          <w:tcPr>
            <w:tcW w:w="985" w:type="pct"/>
            <w:tcBorders>
              <w:top w:val="single" w:sz="4" w:space="0" w:color="auto"/>
              <w:bottom w:val="single" w:sz="4" w:space="0" w:color="auto"/>
            </w:tcBorders>
            <w:hideMark/>
          </w:tcPr>
          <w:p w14:paraId="7C2F4DB3" w14:textId="77777777" w:rsidR="00C734A4" w:rsidRPr="00C734A4" w:rsidRDefault="00C734A4" w:rsidP="00C734A4">
            <w:pPr>
              <w:spacing w:before="20" w:after="20"/>
              <w:jc w:val="center"/>
              <w:rPr>
                <w:rFonts w:eastAsia="Times New Roman"/>
                <w:b/>
                <w:bCs/>
                <w:szCs w:val="17"/>
              </w:rPr>
            </w:pPr>
            <w:r w:rsidRPr="00C734A4">
              <w:rPr>
                <w:rFonts w:eastAsia="Times New Roman"/>
                <w:b/>
                <w:bCs/>
                <w:szCs w:val="17"/>
              </w:rPr>
              <w:t>Date of Registration</w:t>
            </w:r>
          </w:p>
        </w:tc>
      </w:tr>
      <w:tr w:rsidR="00C734A4" w:rsidRPr="00C734A4" w14:paraId="3F098BAE" w14:textId="77777777" w:rsidTr="007217DD">
        <w:trPr>
          <w:trHeight w:val="20"/>
        </w:trPr>
        <w:tc>
          <w:tcPr>
            <w:tcW w:w="1894" w:type="pct"/>
            <w:noWrap/>
            <w:vAlign w:val="center"/>
            <w:hideMark/>
          </w:tcPr>
          <w:p w14:paraId="3E860BAA" w14:textId="77777777" w:rsidR="00C734A4" w:rsidRPr="00C734A4" w:rsidRDefault="00C734A4" w:rsidP="00C734A4">
            <w:pPr>
              <w:spacing w:before="20" w:after="20"/>
              <w:rPr>
                <w:rFonts w:eastAsia="Times New Roman"/>
                <w:szCs w:val="17"/>
              </w:rPr>
            </w:pPr>
            <w:proofErr w:type="spellStart"/>
            <w:r w:rsidRPr="00C734A4">
              <w:rPr>
                <w:rFonts w:eastAsia="Times New Roman"/>
                <w:szCs w:val="17"/>
              </w:rPr>
              <w:t>Chemny</w:t>
            </w:r>
            <w:proofErr w:type="spellEnd"/>
            <w:r w:rsidRPr="00C734A4">
              <w:rPr>
                <w:rFonts w:eastAsia="Times New Roman"/>
                <w:szCs w:val="17"/>
              </w:rPr>
              <w:t>, Luke Vasyl</w:t>
            </w:r>
          </w:p>
        </w:tc>
        <w:tc>
          <w:tcPr>
            <w:tcW w:w="2121" w:type="pct"/>
            <w:noWrap/>
            <w:vAlign w:val="center"/>
            <w:hideMark/>
          </w:tcPr>
          <w:p w14:paraId="377A5C6A"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5171</w:t>
            </w:r>
          </w:p>
        </w:tc>
        <w:tc>
          <w:tcPr>
            <w:tcW w:w="985" w:type="pct"/>
            <w:noWrap/>
            <w:vAlign w:val="center"/>
            <w:hideMark/>
          </w:tcPr>
          <w:p w14:paraId="6C38184F" w14:textId="77777777" w:rsidR="00C734A4" w:rsidRPr="00C734A4" w:rsidRDefault="00C734A4" w:rsidP="00C734A4">
            <w:pPr>
              <w:spacing w:before="20" w:after="20"/>
              <w:jc w:val="right"/>
              <w:rPr>
                <w:rFonts w:eastAsia="Times New Roman"/>
                <w:szCs w:val="17"/>
              </w:rPr>
            </w:pPr>
            <w:r w:rsidRPr="00C734A4">
              <w:rPr>
                <w:rFonts w:eastAsia="Times New Roman"/>
                <w:szCs w:val="17"/>
              </w:rPr>
              <w:t>19/02/2020</w:t>
            </w:r>
          </w:p>
        </w:tc>
      </w:tr>
      <w:tr w:rsidR="00C734A4" w:rsidRPr="00C734A4" w14:paraId="4B027D3D" w14:textId="77777777" w:rsidTr="007217DD">
        <w:trPr>
          <w:trHeight w:val="20"/>
        </w:trPr>
        <w:tc>
          <w:tcPr>
            <w:tcW w:w="1894" w:type="pct"/>
            <w:noWrap/>
            <w:vAlign w:val="center"/>
            <w:hideMark/>
          </w:tcPr>
          <w:p w14:paraId="6C406B26" w14:textId="77777777" w:rsidR="00C734A4" w:rsidRPr="00C734A4" w:rsidRDefault="00C734A4" w:rsidP="00C734A4">
            <w:pPr>
              <w:spacing w:before="20" w:after="20"/>
              <w:rPr>
                <w:rFonts w:eastAsia="Times New Roman"/>
                <w:szCs w:val="17"/>
              </w:rPr>
            </w:pPr>
            <w:r w:rsidRPr="00C734A4">
              <w:rPr>
                <w:rFonts w:eastAsia="Times New Roman"/>
                <w:szCs w:val="17"/>
              </w:rPr>
              <w:t>Grose, Michelle Elaine</w:t>
            </w:r>
          </w:p>
        </w:tc>
        <w:tc>
          <w:tcPr>
            <w:tcW w:w="2121" w:type="pct"/>
            <w:noWrap/>
            <w:vAlign w:val="center"/>
            <w:hideMark/>
          </w:tcPr>
          <w:p w14:paraId="7E5B81F1" w14:textId="77777777" w:rsidR="00C734A4" w:rsidRPr="00C734A4" w:rsidRDefault="00C734A4" w:rsidP="00C734A4">
            <w:pPr>
              <w:spacing w:before="20" w:after="20"/>
              <w:rPr>
                <w:rFonts w:eastAsia="Times New Roman"/>
                <w:szCs w:val="17"/>
              </w:rPr>
            </w:pPr>
            <w:r w:rsidRPr="00C734A4">
              <w:rPr>
                <w:rFonts w:eastAsia="Times New Roman"/>
                <w:szCs w:val="17"/>
              </w:rPr>
              <w:t>113 Mead Street, Peterhead SA 5016</w:t>
            </w:r>
          </w:p>
        </w:tc>
        <w:tc>
          <w:tcPr>
            <w:tcW w:w="985" w:type="pct"/>
            <w:noWrap/>
            <w:vAlign w:val="center"/>
            <w:hideMark/>
          </w:tcPr>
          <w:p w14:paraId="1795058C" w14:textId="77777777" w:rsidR="00C734A4" w:rsidRPr="00C734A4" w:rsidRDefault="00C734A4" w:rsidP="00C734A4">
            <w:pPr>
              <w:spacing w:before="20" w:after="20"/>
              <w:jc w:val="right"/>
              <w:rPr>
                <w:rFonts w:eastAsia="Times New Roman"/>
                <w:szCs w:val="17"/>
              </w:rPr>
            </w:pPr>
            <w:r w:rsidRPr="00C734A4">
              <w:rPr>
                <w:rFonts w:eastAsia="Times New Roman"/>
                <w:szCs w:val="17"/>
              </w:rPr>
              <w:t>19/07/2018</w:t>
            </w:r>
          </w:p>
        </w:tc>
      </w:tr>
      <w:tr w:rsidR="00C734A4" w:rsidRPr="00C734A4" w14:paraId="4AC24F94" w14:textId="77777777" w:rsidTr="007217DD">
        <w:trPr>
          <w:trHeight w:val="20"/>
        </w:trPr>
        <w:tc>
          <w:tcPr>
            <w:tcW w:w="1894" w:type="pct"/>
            <w:noWrap/>
            <w:vAlign w:val="center"/>
            <w:hideMark/>
          </w:tcPr>
          <w:p w14:paraId="398B5B89" w14:textId="77777777" w:rsidR="00C734A4" w:rsidRPr="00C734A4" w:rsidRDefault="00C734A4" w:rsidP="00C734A4">
            <w:pPr>
              <w:spacing w:before="20" w:after="20"/>
              <w:rPr>
                <w:rFonts w:eastAsia="Times New Roman"/>
                <w:szCs w:val="17"/>
              </w:rPr>
            </w:pPr>
            <w:r w:rsidRPr="00C734A4">
              <w:rPr>
                <w:rFonts w:eastAsia="Times New Roman"/>
                <w:szCs w:val="17"/>
              </w:rPr>
              <w:t>McFarlane, John Alexander</w:t>
            </w:r>
          </w:p>
        </w:tc>
        <w:tc>
          <w:tcPr>
            <w:tcW w:w="2121" w:type="pct"/>
            <w:noWrap/>
            <w:vAlign w:val="center"/>
            <w:hideMark/>
          </w:tcPr>
          <w:p w14:paraId="32437076" w14:textId="77777777" w:rsidR="00C734A4" w:rsidRPr="00C734A4" w:rsidRDefault="00C734A4" w:rsidP="00C734A4">
            <w:pPr>
              <w:spacing w:before="20" w:after="20"/>
              <w:rPr>
                <w:rFonts w:eastAsia="Times New Roman"/>
                <w:szCs w:val="17"/>
              </w:rPr>
            </w:pPr>
            <w:r w:rsidRPr="00C734A4">
              <w:rPr>
                <w:rFonts w:eastAsia="Times New Roman"/>
                <w:szCs w:val="17"/>
              </w:rPr>
              <w:t>PO Box 1000 Kent Town SA 5171</w:t>
            </w:r>
          </w:p>
        </w:tc>
        <w:tc>
          <w:tcPr>
            <w:tcW w:w="985" w:type="pct"/>
            <w:noWrap/>
            <w:vAlign w:val="center"/>
            <w:hideMark/>
          </w:tcPr>
          <w:p w14:paraId="603E229A" w14:textId="77777777" w:rsidR="00C734A4" w:rsidRPr="00C734A4" w:rsidRDefault="00C734A4" w:rsidP="00C734A4">
            <w:pPr>
              <w:spacing w:before="20" w:after="20"/>
              <w:jc w:val="right"/>
              <w:rPr>
                <w:rFonts w:eastAsia="Times New Roman"/>
                <w:szCs w:val="17"/>
              </w:rPr>
            </w:pPr>
            <w:r w:rsidRPr="00C734A4">
              <w:rPr>
                <w:rFonts w:eastAsia="Times New Roman"/>
                <w:szCs w:val="17"/>
              </w:rPr>
              <w:t>19/07/2007</w:t>
            </w:r>
          </w:p>
        </w:tc>
      </w:tr>
      <w:tr w:rsidR="00C734A4" w:rsidRPr="00C734A4" w14:paraId="3ACA472C" w14:textId="77777777" w:rsidTr="007217DD">
        <w:trPr>
          <w:trHeight w:val="20"/>
        </w:trPr>
        <w:tc>
          <w:tcPr>
            <w:tcW w:w="1894" w:type="pct"/>
            <w:noWrap/>
            <w:vAlign w:val="center"/>
            <w:hideMark/>
          </w:tcPr>
          <w:p w14:paraId="1B73AE3E" w14:textId="77777777" w:rsidR="00C734A4" w:rsidRPr="00C734A4" w:rsidRDefault="00C734A4" w:rsidP="00C734A4">
            <w:pPr>
              <w:spacing w:before="20" w:after="20"/>
              <w:rPr>
                <w:rFonts w:eastAsia="Times New Roman"/>
                <w:szCs w:val="17"/>
              </w:rPr>
            </w:pPr>
            <w:r w:rsidRPr="00C734A4">
              <w:rPr>
                <w:rFonts w:eastAsia="Times New Roman"/>
                <w:szCs w:val="17"/>
              </w:rPr>
              <w:t>Pickett, Richard Bruce</w:t>
            </w:r>
          </w:p>
        </w:tc>
        <w:tc>
          <w:tcPr>
            <w:tcW w:w="2121" w:type="pct"/>
            <w:noWrap/>
            <w:vAlign w:val="center"/>
            <w:hideMark/>
          </w:tcPr>
          <w:p w14:paraId="3FF05352" w14:textId="77777777" w:rsidR="00C734A4" w:rsidRPr="00C734A4" w:rsidRDefault="00C734A4" w:rsidP="00C734A4">
            <w:pPr>
              <w:spacing w:before="20" w:after="20"/>
              <w:rPr>
                <w:rFonts w:eastAsia="Times New Roman"/>
                <w:szCs w:val="17"/>
              </w:rPr>
            </w:pPr>
            <w:r w:rsidRPr="00C734A4">
              <w:rPr>
                <w:rFonts w:eastAsia="Times New Roman"/>
                <w:szCs w:val="17"/>
              </w:rPr>
              <w:t>3A Fuller Street, Parkside SA 5063</w:t>
            </w:r>
          </w:p>
        </w:tc>
        <w:tc>
          <w:tcPr>
            <w:tcW w:w="985" w:type="pct"/>
            <w:noWrap/>
            <w:vAlign w:val="center"/>
            <w:hideMark/>
          </w:tcPr>
          <w:p w14:paraId="01B93F9E" w14:textId="77777777" w:rsidR="00C734A4" w:rsidRPr="00C734A4" w:rsidRDefault="00C734A4" w:rsidP="00C734A4">
            <w:pPr>
              <w:spacing w:before="20" w:after="20"/>
              <w:jc w:val="right"/>
              <w:rPr>
                <w:rFonts w:eastAsia="Times New Roman"/>
                <w:szCs w:val="17"/>
              </w:rPr>
            </w:pPr>
            <w:r w:rsidRPr="00C734A4">
              <w:rPr>
                <w:rFonts w:eastAsia="Times New Roman"/>
                <w:szCs w:val="17"/>
              </w:rPr>
              <w:t>01/01/2000</w:t>
            </w:r>
          </w:p>
        </w:tc>
      </w:tr>
      <w:tr w:rsidR="00C734A4" w:rsidRPr="00C734A4" w14:paraId="4EDAD93E" w14:textId="77777777" w:rsidTr="007217DD">
        <w:trPr>
          <w:trHeight w:val="20"/>
        </w:trPr>
        <w:tc>
          <w:tcPr>
            <w:tcW w:w="1894" w:type="pct"/>
            <w:tcBorders>
              <w:bottom w:val="single" w:sz="4" w:space="0" w:color="auto"/>
            </w:tcBorders>
            <w:noWrap/>
            <w:vAlign w:val="center"/>
            <w:hideMark/>
          </w:tcPr>
          <w:p w14:paraId="7D19345B" w14:textId="77777777" w:rsidR="00C734A4" w:rsidRPr="00C734A4" w:rsidRDefault="00C734A4" w:rsidP="00C734A4">
            <w:pPr>
              <w:spacing w:before="20" w:after="20"/>
              <w:rPr>
                <w:rFonts w:eastAsia="Times New Roman"/>
                <w:szCs w:val="17"/>
              </w:rPr>
            </w:pPr>
            <w:r w:rsidRPr="00C734A4">
              <w:rPr>
                <w:rFonts w:eastAsia="Times New Roman"/>
                <w:szCs w:val="17"/>
              </w:rPr>
              <w:t>Walker, Graham</w:t>
            </w:r>
          </w:p>
        </w:tc>
        <w:tc>
          <w:tcPr>
            <w:tcW w:w="2121" w:type="pct"/>
            <w:tcBorders>
              <w:bottom w:val="single" w:sz="4" w:space="0" w:color="auto"/>
            </w:tcBorders>
            <w:noWrap/>
            <w:vAlign w:val="center"/>
            <w:hideMark/>
          </w:tcPr>
          <w:p w14:paraId="4AFA81F1" w14:textId="77777777" w:rsidR="00C734A4" w:rsidRPr="00C734A4" w:rsidRDefault="00C734A4" w:rsidP="00C734A4">
            <w:pPr>
              <w:spacing w:before="20" w:after="20"/>
              <w:rPr>
                <w:rFonts w:eastAsia="Times New Roman"/>
                <w:szCs w:val="17"/>
              </w:rPr>
            </w:pPr>
            <w:r w:rsidRPr="00C734A4">
              <w:rPr>
                <w:rFonts w:eastAsia="Times New Roman"/>
                <w:szCs w:val="17"/>
              </w:rPr>
              <w:t>2/1 North Esplanade Glenelg SA 5045</w:t>
            </w:r>
          </w:p>
        </w:tc>
        <w:tc>
          <w:tcPr>
            <w:tcW w:w="985" w:type="pct"/>
            <w:tcBorders>
              <w:bottom w:val="single" w:sz="4" w:space="0" w:color="auto"/>
            </w:tcBorders>
            <w:noWrap/>
            <w:vAlign w:val="center"/>
            <w:hideMark/>
          </w:tcPr>
          <w:p w14:paraId="0757D033" w14:textId="77777777" w:rsidR="00C734A4" w:rsidRPr="00C734A4" w:rsidRDefault="00C734A4" w:rsidP="00C734A4">
            <w:pPr>
              <w:spacing w:before="20" w:after="20"/>
              <w:jc w:val="right"/>
              <w:rPr>
                <w:rFonts w:eastAsia="Times New Roman"/>
                <w:szCs w:val="17"/>
              </w:rPr>
            </w:pPr>
            <w:r w:rsidRPr="00C734A4">
              <w:rPr>
                <w:rFonts w:eastAsia="Times New Roman"/>
                <w:szCs w:val="17"/>
              </w:rPr>
              <w:t>05/12/2019</w:t>
            </w:r>
          </w:p>
        </w:tc>
      </w:tr>
    </w:tbl>
    <w:p w14:paraId="3CCCF983" w14:textId="77777777" w:rsidR="00C734A4" w:rsidRPr="00C734A4" w:rsidRDefault="00C734A4" w:rsidP="00C734A4">
      <w:pPr>
        <w:spacing w:after="0"/>
        <w:rPr>
          <w:rFonts w:eastAsia="Times New Roman"/>
          <w:szCs w:val="17"/>
        </w:rPr>
      </w:pPr>
      <w:r w:rsidRPr="00C734A4">
        <w:rPr>
          <w:rFonts w:eastAsia="Times New Roman"/>
          <w:szCs w:val="17"/>
        </w:rPr>
        <w:t>Dated: 23 February 2023</w:t>
      </w:r>
    </w:p>
    <w:p w14:paraId="1E8CF633" w14:textId="77777777" w:rsidR="00C734A4" w:rsidRPr="00C734A4" w:rsidRDefault="00C734A4" w:rsidP="00C734A4">
      <w:pPr>
        <w:spacing w:after="0"/>
        <w:jc w:val="right"/>
        <w:rPr>
          <w:rFonts w:eastAsia="Times New Roman"/>
          <w:smallCaps/>
          <w:szCs w:val="20"/>
        </w:rPr>
      </w:pPr>
      <w:r w:rsidRPr="00C734A4">
        <w:rPr>
          <w:rFonts w:eastAsia="Times New Roman"/>
          <w:smallCaps/>
          <w:szCs w:val="20"/>
        </w:rPr>
        <w:t>S. Medlow Smith</w:t>
      </w:r>
    </w:p>
    <w:p w14:paraId="20CDD3AD"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C734A4">
        <w:rPr>
          <w:rFonts w:eastAsia="Times New Roman"/>
          <w:szCs w:val="17"/>
        </w:rPr>
        <w:t>Registrar</w:t>
      </w:r>
    </w:p>
    <w:p w14:paraId="133E62D3" w14:textId="77777777" w:rsidR="00C734A4" w:rsidRPr="00C734A4" w:rsidRDefault="00C734A4" w:rsidP="00C734A4">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5B61FD5C" w14:textId="77777777" w:rsidR="00C734A4" w:rsidRPr="00C734A4" w:rsidRDefault="00C734A4" w:rsidP="00C734A4">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5941A1EA" w14:textId="10BDD5ED" w:rsidR="00C734A4" w:rsidRDefault="00C734A4">
      <w:pPr>
        <w:spacing w:after="0" w:line="240" w:lineRule="auto"/>
        <w:jc w:val="left"/>
      </w:pPr>
    </w:p>
    <w:p w14:paraId="61DB7D20" w14:textId="77777777" w:rsidR="00C734A4" w:rsidRPr="00C734A4" w:rsidRDefault="00C734A4" w:rsidP="000B622B">
      <w:pPr>
        <w:pStyle w:val="Heading2"/>
      </w:pPr>
      <w:bookmarkStart w:id="55" w:name="_Toc128041064"/>
      <w:r w:rsidRPr="00C734A4">
        <w:t>The District Court of South Australia</w:t>
      </w:r>
      <w:bookmarkEnd w:id="55"/>
      <w:r w:rsidRPr="00C734A4">
        <w:t xml:space="preserve"> </w:t>
      </w:r>
    </w:p>
    <w:p w14:paraId="3C5C11E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C734A4">
        <w:rPr>
          <w:rFonts w:eastAsia="Times New Roman"/>
          <w:smallCaps/>
          <w:szCs w:val="20"/>
        </w:rPr>
        <w:t>Mount Gambier Circuit Court</w:t>
      </w:r>
      <w:r w:rsidRPr="00C734A4">
        <w:rPr>
          <w:rFonts w:eastAsia="Times New Roman"/>
          <w:szCs w:val="20"/>
        </w:rPr>
        <w:t xml:space="preserve"> </w:t>
      </w:r>
    </w:p>
    <w:p w14:paraId="3327F6F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szCs w:val="20"/>
        </w:rPr>
      </w:pPr>
      <w:r w:rsidRPr="00C734A4">
        <w:rPr>
          <w:rFonts w:eastAsia="Times New Roman"/>
          <w:i/>
          <w:szCs w:val="20"/>
        </w:rPr>
        <w:t>Sheriff’s Office, Adelaide, 7 March 2023</w:t>
      </w:r>
    </w:p>
    <w:p w14:paraId="1F39CA4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C734A4">
        <w:rPr>
          <w:rFonts w:eastAsia="Times New Roman"/>
          <w:szCs w:val="17"/>
        </w:rPr>
        <w:t xml:space="preserve">IN pursuance of a precept from the District Court to me directed, I do hereby give notice that the said Court will sit as a Court of </w:t>
      </w:r>
      <w:proofErr w:type="spellStart"/>
      <w:r w:rsidRPr="00C734A4">
        <w:rPr>
          <w:rFonts w:eastAsia="Times New Roman"/>
          <w:szCs w:val="17"/>
        </w:rPr>
        <w:t>Oyer</w:t>
      </w:r>
      <w:proofErr w:type="spellEnd"/>
      <w:r w:rsidRPr="00C734A4">
        <w:rPr>
          <w:rFonts w:eastAsia="Times New Roman"/>
          <w:szCs w:val="17"/>
        </w:rPr>
        <w:t xml:space="preserve"> and </w:t>
      </w:r>
      <w:proofErr w:type="spellStart"/>
      <w:r w:rsidRPr="00C734A4">
        <w:rPr>
          <w:rFonts w:eastAsia="Times New Roman"/>
          <w:szCs w:val="17"/>
        </w:rPr>
        <w:t>Terminer</w:t>
      </w:r>
      <w:proofErr w:type="spellEnd"/>
      <w:r w:rsidRPr="00C734A4">
        <w:rPr>
          <w:rFonts w:eastAsia="Times New Roman"/>
          <w:szCs w:val="17"/>
        </w:rPr>
        <w:t xml:space="preserve"> and General Gaol Delivery at the Courthouse at Mount Gambier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0711E54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r w:rsidRPr="00C734A4">
        <w:rPr>
          <w:rFonts w:eastAsia="Times New Roman"/>
          <w:szCs w:val="17"/>
        </w:rPr>
        <w:tab/>
        <w:t xml:space="preserve">Tuesday 7 March 2023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 </w:t>
      </w:r>
      <w:r w:rsidRPr="00C734A4">
        <w:rPr>
          <w:rFonts w:eastAsia="Times New Roman"/>
          <w:i/>
          <w:szCs w:val="17"/>
        </w:rPr>
        <w:t>ex officio</w:t>
      </w:r>
      <w:r w:rsidRPr="00C734A4">
        <w:rPr>
          <w:rFonts w:eastAsia="Times New Roman"/>
          <w:szCs w:val="17"/>
        </w:rPr>
        <w:t xml:space="preserve"> </w:t>
      </w:r>
      <w:proofErr w:type="spellStart"/>
      <w:r w:rsidRPr="00C734A4">
        <w:rPr>
          <w:rFonts w:eastAsia="Times New Roman"/>
          <w:szCs w:val="17"/>
        </w:rPr>
        <w:t>informations</w:t>
      </w:r>
      <w:proofErr w:type="spellEnd"/>
      <w:r w:rsidRPr="00C734A4">
        <w:rPr>
          <w:rFonts w:eastAsia="Times New Roman"/>
          <w:szCs w:val="17"/>
        </w:rPr>
        <w:t xml:space="preserve"> or of persons on bail and committed for trial who have signified their intentions to plead guilty and the passing of sentences for all matters listed for disposition by the District Court.</w:t>
      </w:r>
    </w:p>
    <w:p w14:paraId="5494B1D3" w14:textId="58428DD3" w:rsidR="0014607A"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r w:rsidRPr="00C734A4">
        <w:rPr>
          <w:rFonts w:eastAsia="Times New Roman"/>
          <w:szCs w:val="17"/>
        </w:rPr>
        <w:tab/>
        <w:t>Juries will be summoned for 7 March 2023 and persons will be tried on this and subsequent days of the sittings</w:t>
      </w:r>
      <w:r w:rsidRPr="00C734A4">
        <w:rPr>
          <w:rFonts w:eastAsia="Times New Roman"/>
          <w:szCs w:val="20"/>
        </w:rPr>
        <w:t>.</w:t>
      </w:r>
    </w:p>
    <w:p w14:paraId="0C47B89D" w14:textId="77777777" w:rsidR="0014607A" w:rsidRDefault="0014607A">
      <w:pPr>
        <w:spacing w:after="0" w:line="240" w:lineRule="auto"/>
        <w:jc w:val="left"/>
        <w:rPr>
          <w:rFonts w:eastAsia="Times New Roman"/>
          <w:szCs w:val="20"/>
        </w:rPr>
      </w:pPr>
      <w:r>
        <w:rPr>
          <w:rFonts w:eastAsia="Times New Roman"/>
          <w:szCs w:val="20"/>
        </w:rPr>
        <w:br w:type="page"/>
      </w:r>
    </w:p>
    <w:p w14:paraId="6776C2DE"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center"/>
        <w:rPr>
          <w:rFonts w:eastAsia="Times New Roman"/>
          <w:i/>
          <w:szCs w:val="20"/>
        </w:rPr>
      </w:pPr>
      <w:r w:rsidRPr="00C734A4">
        <w:rPr>
          <w:rFonts w:eastAsia="Times New Roman"/>
          <w:i/>
          <w:szCs w:val="20"/>
        </w:rPr>
        <w:lastRenderedPageBreak/>
        <w:t xml:space="preserve">Prisoners in H.M. Gaol and on bail for sentence and for trial at the sittings </w:t>
      </w:r>
      <w:r w:rsidRPr="00C734A4">
        <w:rPr>
          <w:rFonts w:eastAsia="Times New Roman"/>
          <w:i/>
          <w:szCs w:val="20"/>
        </w:rPr>
        <w:br/>
        <w:t>of the Mount Gambier Courthouse, commencing 7 March 2023.</w:t>
      </w:r>
    </w:p>
    <w:tbl>
      <w:tblPr>
        <w:tblW w:w="9425" w:type="dxa"/>
        <w:tblLayout w:type="fixed"/>
        <w:tblCellMar>
          <w:left w:w="5" w:type="dxa"/>
          <w:right w:w="5" w:type="dxa"/>
        </w:tblCellMar>
        <w:tblLook w:val="0000" w:firstRow="0" w:lastRow="0" w:firstColumn="0" w:lastColumn="0" w:noHBand="0" w:noVBand="0"/>
      </w:tblPr>
      <w:tblGrid>
        <w:gridCol w:w="2165"/>
        <w:gridCol w:w="240"/>
        <w:gridCol w:w="6240"/>
        <w:gridCol w:w="780"/>
      </w:tblGrid>
      <w:tr w:rsidR="00C734A4" w:rsidRPr="00C734A4" w14:paraId="33050CCD" w14:textId="77777777" w:rsidTr="007217DD">
        <w:tc>
          <w:tcPr>
            <w:tcW w:w="2165" w:type="dxa"/>
          </w:tcPr>
          <w:p w14:paraId="521EA8F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Anderson, Darren Brookers Short, Craig Murphy</w:t>
            </w:r>
          </w:p>
        </w:tc>
        <w:tc>
          <w:tcPr>
            <w:tcW w:w="240" w:type="dxa"/>
          </w:tcPr>
          <w:p w14:paraId="7D4528A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1348FF6"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 xml:space="preserve">Traffic (type unknown) in a controlled drug </w:t>
            </w:r>
          </w:p>
        </w:tc>
        <w:tc>
          <w:tcPr>
            <w:tcW w:w="780" w:type="dxa"/>
          </w:tcPr>
          <w:p w14:paraId="3883CAB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 xml:space="preserve">On bail </w:t>
            </w:r>
            <w:proofErr w:type="gramStart"/>
            <w:r w:rsidRPr="00C734A4">
              <w:rPr>
                <w:rFonts w:eastAsia="Times New Roman"/>
                <w:szCs w:val="20"/>
              </w:rPr>
              <w:t>On</w:t>
            </w:r>
            <w:proofErr w:type="gramEnd"/>
            <w:r w:rsidRPr="00C734A4">
              <w:rPr>
                <w:rFonts w:eastAsia="Times New Roman"/>
                <w:szCs w:val="20"/>
              </w:rPr>
              <w:t xml:space="preserve"> bail</w:t>
            </w:r>
          </w:p>
        </w:tc>
      </w:tr>
      <w:tr w:rsidR="00C734A4" w:rsidRPr="00C734A4" w14:paraId="7DB07A74" w14:textId="77777777" w:rsidTr="007217DD">
        <w:tc>
          <w:tcPr>
            <w:tcW w:w="2165" w:type="dxa"/>
          </w:tcPr>
          <w:p w14:paraId="63C8D60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Andrews, Robert Murray</w:t>
            </w:r>
          </w:p>
        </w:tc>
        <w:tc>
          <w:tcPr>
            <w:tcW w:w="240" w:type="dxa"/>
          </w:tcPr>
          <w:p w14:paraId="2AC7EEA3"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531AB51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Non-aggravated possess prescribed firearm without licence</w:t>
            </w:r>
          </w:p>
        </w:tc>
        <w:tc>
          <w:tcPr>
            <w:tcW w:w="780" w:type="dxa"/>
          </w:tcPr>
          <w:p w14:paraId="42A2E17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In gaol</w:t>
            </w:r>
          </w:p>
        </w:tc>
      </w:tr>
      <w:tr w:rsidR="00C734A4" w:rsidRPr="00C734A4" w14:paraId="10DD51E1" w14:textId="77777777" w:rsidTr="007217DD">
        <w:tc>
          <w:tcPr>
            <w:tcW w:w="2165" w:type="dxa"/>
          </w:tcPr>
          <w:p w14:paraId="7656A76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Barrett, Heather</w:t>
            </w:r>
          </w:p>
        </w:tc>
        <w:tc>
          <w:tcPr>
            <w:tcW w:w="240" w:type="dxa"/>
          </w:tcPr>
          <w:p w14:paraId="75601C2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03254EB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Serious criminal trespass, residence occupied aggravated; aggravated commit assault other circumstance with weapon; dishonestly take property without consent (2)</w:t>
            </w:r>
          </w:p>
        </w:tc>
        <w:tc>
          <w:tcPr>
            <w:tcW w:w="780" w:type="dxa"/>
          </w:tcPr>
          <w:p w14:paraId="494901F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In gaol</w:t>
            </w:r>
          </w:p>
        </w:tc>
      </w:tr>
      <w:tr w:rsidR="00C734A4" w:rsidRPr="00C734A4" w14:paraId="398DB418" w14:textId="77777777" w:rsidTr="007217DD">
        <w:tc>
          <w:tcPr>
            <w:tcW w:w="2165" w:type="dxa"/>
          </w:tcPr>
          <w:p w14:paraId="159AD37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Broadbent, William Joseph Lovegrove, Adrian Clarke</w:t>
            </w:r>
          </w:p>
        </w:tc>
        <w:tc>
          <w:tcPr>
            <w:tcW w:w="240" w:type="dxa"/>
          </w:tcPr>
          <w:p w14:paraId="6FB06FC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5EBDDBF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Aggravated serious criminal trespass in a place of residence; aggravated assault causing harm (2); aggravated assault (3)</w:t>
            </w:r>
          </w:p>
        </w:tc>
        <w:tc>
          <w:tcPr>
            <w:tcW w:w="780" w:type="dxa"/>
          </w:tcPr>
          <w:p w14:paraId="34ABB00D"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 xml:space="preserve">On </w:t>
            </w:r>
            <w:proofErr w:type="gramStart"/>
            <w:r w:rsidRPr="00C734A4">
              <w:rPr>
                <w:rFonts w:eastAsia="Times New Roman"/>
                <w:szCs w:val="20"/>
              </w:rPr>
              <w:t>bail  On</w:t>
            </w:r>
            <w:proofErr w:type="gramEnd"/>
            <w:r w:rsidRPr="00C734A4">
              <w:rPr>
                <w:rFonts w:eastAsia="Times New Roman"/>
                <w:szCs w:val="20"/>
              </w:rPr>
              <w:t xml:space="preserve"> bail</w:t>
            </w:r>
          </w:p>
        </w:tc>
      </w:tr>
      <w:tr w:rsidR="00C734A4" w:rsidRPr="00C734A4" w14:paraId="00CC9DC4" w14:textId="77777777" w:rsidTr="007217DD">
        <w:tc>
          <w:tcPr>
            <w:tcW w:w="2165" w:type="dxa"/>
          </w:tcPr>
          <w:p w14:paraId="0C42E09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Brook, Evan John</w:t>
            </w:r>
          </w:p>
        </w:tc>
        <w:tc>
          <w:tcPr>
            <w:tcW w:w="240" w:type="dxa"/>
          </w:tcPr>
          <w:p w14:paraId="7CAF2C4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743037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Possess firearm without licence; possess prescribed firearm without identifying mark; contravene a provision of the Code of Practice; acquire own or possess ammunition without licence or permit</w:t>
            </w:r>
          </w:p>
        </w:tc>
        <w:tc>
          <w:tcPr>
            <w:tcW w:w="780" w:type="dxa"/>
          </w:tcPr>
          <w:p w14:paraId="10EA1FA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7CC211B4" w14:textId="77777777" w:rsidTr="007217DD">
        <w:tc>
          <w:tcPr>
            <w:tcW w:w="2165" w:type="dxa"/>
          </w:tcPr>
          <w:p w14:paraId="44CD0AB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Gartside, Adam Ronald Keith</w:t>
            </w:r>
          </w:p>
        </w:tc>
        <w:tc>
          <w:tcPr>
            <w:tcW w:w="240" w:type="dxa"/>
          </w:tcPr>
          <w:p w14:paraId="0922111E"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AF74EA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 xml:space="preserve">Public Officer exercise power to secure benefit (3); sell controlled drug </w:t>
            </w:r>
          </w:p>
        </w:tc>
        <w:tc>
          <w:tcPr>
            <w:tcW w:w="780" w:type="dxa"/>
          </w:tcPr>
          <w:p w14:paraId="7C91B46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465568FB" w14:textId="77777777" w:rsidTr="007217DD">
        <w:tc>
          <w:tcPr>
            <w:tcW w:w="2165" w:type="dxa"/>
          </w:tcPr>
          <w:p w14:paraId="3C2E1B3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Graetz</w:t>
            </w:r>
            <w:proofErr w:type="spellEnd"/>
            <w:r w:rsidRPr="00C734A4">
              <w:rPr>
                <w:rFonts w:eastAsia="Times New Roman"/>
                <w:szCs w:val="20"/>
              </w:rPr>
              <w:t>, Gerard</w:t>
            </w:r>
          </w:p>
        </w:tc>
        <w:tc>
          <w:tcPr>
            <w:tcW w:w="240" w:type="dxa"/>
          </w:tcPr>
          <w:p w14:paraId="4FD67A9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22B12B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Unlawful sexual intercourse with person under 17 years; adult, maintain unlawful sexual relationship with child</w:t>
            </w:r>
          </w:p>
        </w:tc>
        <w:tc>
          <w:tcPr>
            <w:tcW w:w="780" w:type="dxa"/>
          </w:tcPr>
          <w:p w14:paraId="797987A3"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06FC04B6" w14:textId="77777777" w:rsidTr="007217DD">
        <w:tc>
          <w:tcPr>
            <w:tcW w:w="2165" w:type="dxa"/>
          </w:tcPr>
          <w:p w14:paraId="55A94D4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Hall, Richard Lee</w:t>
            </w:r>
          </w:p>
        </w:tc>
        <w:tc>
          <w:tcPr>
            <w:tcW w:w="240" w:type="dxa"/>
          </w:tcPr>
          <w:p w14:paraId="5B05C24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06FB0DD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Maintaining an unlawful sexual relationship with a child</w:t>
            </w:r>
          </w:p>
        </w:tc>
        <w:tc>
          <w:tcPr>
            <w:tcW w:w="780" w:type="dxa"/>
          </w:tcPr>
          <w:p w14:paraId="684DAD3E"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6C172CAC" w14:textId="77777777" w:rsidTr="007217DD">
        <w:tc>
          <w:tcPr>
            <w:tcW w:w="2165" w:type="dxa"/>
          </w:tcPr>
          <w:p w14:paraId="0D4D5DC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Hartman, Quintin</w:t>
            </w:r>
          </w:p>
        </w:tc>
        <w:tc>
          <w:tcPr>
            <w:tcW w:w="240" w:type="dxa"/>
          </w:tcPr>
          <w:p w14:paraId="6C13AD2D"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49E78A4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Maintain unlawful sexual relationship with child; unlawful sexual intercourse (3)</w:t>
            </w:r>
          </w:p>
        </w:tc>
        <w:tc>
          <w:tcPr>
            <w:tcW w:w="780" w:type="dxa"/>
          </w:tcPr>
          <w:p w14:paraId="52B104E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In gaol</w:t>
            </w:r>
          </w:p>
        </w:tc>
      </w:tr>
      <w:tr w:rsidR="00C734A4" w:rsidRPr="00C734A4" w14:paraId="50D36018" w14:textId="77777777" w:rsidTr="007217DD">
        <w:tc>
          <w:tcPr>
            <w:tcW w:w="2165" w:type="dxa"/>
          </w:tcPr>
          <w:p w14:paraId="5019B93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Kang, Lan Louise</w:t>
            </w:r>
          </w:p>
        </w:tc>
        <w:tc>
          <w:tcPr>
            <w:tcW w:w="240" w:type="dxa"/>
          </w:tcPr>
          <w:p w14:paraId="05E47BF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29751AB6"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Cause death by dangerous driving; cause harm by dangerous driving; aggravated due care</w:t>
            </w:r>
          </w:p>
        </w:tc>
        <w:tc>
          <w:tcPr>
            <w:tcW w:w="780" w:type="dxa"/>
          </w:tcPr>
          <w:p w14:paraId="0C8E796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1A0926A9" w14:textId="77777777" w:rsidTr="007217DD">
        <w:tc>
          <w:tcPr>
            <w:tcW w:w="2165" w:type="dxa"/>
          </w:tcPr>
          <w:p w14:paraId="581A5B1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Kendall, William David</w:t>
            </w:r>
          </w:p>
        </w:tc>
        <w:tc>
          <w:tcPr>
            <w:tcW w:w="240" w:type="dxa"/>
          </w:tcPr>
          <w:p w14:paraId="0625BAE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07F19A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Maintaining an unlawful sexual relationship with a child</w:t>
            </w:r>
          </w:p>
        </w:tc>
        <w:tc>
          <w:tcPr>
            <w:tcW w:w="780" w:type="dxa"/>
          </w:tcPr>
          <w:p w14:paraId="5709478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19568A67" w14:textId="77777777" w:rsidTr="007217DD">
        <w:tc>
          <w:tcPr>
            <w:tcW w:w="2165" w:type="dxa"/>
          </w:tcPr>
          <w:p w14:paraId="6C1CF27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Kittitara</w:t>
            </w:r>
            <w:proofErr w:type="spellEnd"/>
            <w:r w:rsidRPr="00C734A4">
              <w:rPr>
                <w:rFonts w:eastAsia="Times New Roman"/>
                <w:szCs w:val="20"/>
              </w:rPr>
              <w:t>, Ananda</w:t>
            </w:r>
          </w:p>
        </w:tc>
        <w:tc>
          <w:tcPr>
            <w:tcW w:w="240" w:type="dxa"/>
          </w:tcPr>
          <w:p w14:paraId="2D8EAD9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55A6B5D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Application for enforcement of breached bond</w:t>
            </w:r>
          </w:p>
        </w:tc>
        <w:tc>
          <w:tcPr>
            <w:tcW w:w="780" w:type="dxa"/>
          </w:tcPr>
          <w:p w14:paraId="779B3BE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3040B1A5" w14:textId="77777777" w:rsidTr="007217DD">
        <w:tc>
          <w:tcPr>
            <w:tcW w:w="2165" w:type="dxa"/>
          </w:tcPr>
          <w:p w14:paraId="280857C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Kittitara</w:t>
            </w:r>
            <w:proofErr w:type="spellEnd"/>
            <w:r w:rsidRPr="00C734A4">
              <w:rPr>
                <w:rFonts w:eastAsia="Times New Roman"/>
                <w:szCs w:val="20"/>
              </w:rPr>
              <w:t>, Ananda</w:t>
            </w:r>
          </w:p>
        </w:tc>
        <w:tc>
          <w:tcPr>
            <w:tcW w:w="240" w:type="dxa"/>
          </w:tcPr>
          <w:p w14:paraId="631C3645"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4C5AF21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Fail to comply with bail agreement</w:t>
            </w:r>
          </w:p>
        </w:tc>
        <w:tc>
          <w:tcPr>
            <w:tcW w:w="780" w:type="dxa"/>
          </w:tcPr>
          <w:p w14:paraId="58076F2B"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0E04384D" w14:textId="77777777" w:rsidTr="007217DD">
        <w:tc>
          <w:tcPr>
            <w:tcW w:w="2165" w:type="dxa"/>
          </w:tcPr>
          <w:p w14:paraId="3CEBC56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Kittitara</w:t>
            </w:r>
            <w:proofErr w:type="spellEnd"/>
            <w:r w:rsidRPr="00C734A4">
              <w:rPr>
                <w:rFonts w:eastAsia="Times New Roman"/>
                <w:szCs w:val="20"/>
              </w:rPr>
              <w:t>, Ananda</w:t>
            </w:r>
          </w:p>
        </w:tc>
        <w:tc>
          <w:tcPr>
            <w:tcW w:w="240" w:type="dxa"/>
          </w:tcPr>
          <w:p w14:paraId="3C01F98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32CEB7D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Fail to comply with direction to leave vehicle</w:t>
            </w:r>
          </w:p>
        </w:tc>
        <w:tc>
          <w:tcPr>
            <w:tcW w:w="780" w:type="dxa"/>
          </w:tcPr>
          <w:p w14:paraId="3F6E857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20FA2CAE" w14:textId="77777777" w:rsidTr="007217DD">
        <w:tc>
          <w:tcPr>
            <w:tcW w:w="2165" w:type="dxa"/>
          </w:tcPr>
          <w:p w14:paraId="52F0894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Kittitara</w:t>
            </w:r>
            <w:proofErr w:type="spellEnd"/>
            <w:r w:rsidRPr="00C734A4">
              <w:rPr>
                <w:rFonts w:eastAsia="Times New Roman"/>
                <w:szCs w:val="20"/>
              </w:rPr>
              <w:t>, Ananda</w:t>
            </w:r>
          </w:p>
        </w:tc>
        <w:tc>
          <w:tcPr>
            <w:tcW w:w="240" w:type="dxa"/>
          </w:tcPr>
          <w:p w14:paraId="70D08366"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0A4DC8E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Fail to comply with reporting obligations</w:t>
            </w:r>
          </w:p>
        </w:tc>
        <w:tc>
          <w:tcPr>
            <w:tcW w:w="780" w:type="dxa"/>
          </w:tcPr>
          <w:p w14:paraId="65203E1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6D81F0F7" w14:textId="77777777" w:rsidTr="007217DD">
        <w:tc>
          <w:tcPr>
            <w:tcW w:w="2165" w:type="dxa"/>
          </w:tcPr>
          <w:p w14:paraId="3890D78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Kittitara</w:t>
            </w:r>
            <w:proofErr w:type="spellEnd"/>
            <w:r w:rsidRPr="00C734A4">
              <w:rPr>
                <w:rFonts w:eastAsia="Times New Roman"/>
                <w:szCs w:val="20"/>
              </w:rPr>
              <w:t>, Ananda</w:t>
            </w:r>
          </w:p>
        </w:tc>
        <w:tc>
          <w:tcPr>
            <w:tcW w:w="240" w:type="dxa"/>
          </w:tcPr>
          <w:p w14:paraId="27A8C7A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10056AB"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Fail to comply with reporting obligations</w:t>
            </w:r>
          </w:p>
        </w:tc>
        <w:tc>
          <w:tcPr>
            <w:tcW w:w="780" w:type="dxa"/>
          </w:tcPr>
          <w:p w14:paraId="5509A16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42A5F0C7" w14:textId="77777777" w:rsidTr="007217DD">
        <w:tc>
          <w:tcPr>
            <w:tcW w:w="2165" w:type="dxa"/>
          </w:tcPr>
          <w:p w14:paraId="2D0619E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Launer</w:t>
            </w:r>
            <w:proofErr w:type="spellEnd"/>
            <w:r w:rsidRPr="00C734A4">
              <w:rPr>
                <w:rFonts w:eastAsia="Times New Roman"/>
                <w:szCs w:val="20"/>
              </w:rPr>
              <w:t>, Andrew William</w:t>
            </w:r>
          </w:p>
        </w:tc>
        <w:tc>
          <w:tcPr>
            <w:tcW w:w="240" w:type="dxa"/>
          </w:tcPr>
          <w:p w14:paraId="5E1DB65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34EA3E7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 xml:space="preserve">Possess child exploitation material; possess child exploitation material </w:t>
            </w:r>
          </w:p>
        </w:tc>
        <w:tc>
          <w:tcPr>
            <w:tcW w:w="780" w:type="dxa"/>
          </w:tcPr>
          <w:p w14:paraId="196B40E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In gaol</w:t>
            </w:r>
          </w:p>
        </w:tc>
      </w:tr>
      <w:tr w:rsidR="00C734A4" w:rsidRPr="00C734A4" w14:paraId="001F4358" w14:textId="77777777" w:rsidTr="007217DD">
        <w:tc>
          <w:tcPr>
            <w:tcW w:w="2165" w:type="dxa"/>
          </w:tcPr>
          <w:p w14:paraId="7312DCBB"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 xml:space="preserve">Long, Bradley </w:t>
            </w:r>
            <w:proofErr w:type="spellStart"/>
            <w:r w:rsidRPr="00C734A4">
              <w:rPr>
                <w:rFonts w:eastAsia="Times New Roman"/>
                <w:szCs w:val="20"/>
              </w:rPr>
              <w:t>Tye</w:t>
            </w:r>
            <w:proofErr w:type="spellEnd"/>
          </w:p>
        </w:tc>
        <w:tc>
          <w:tcPr>
            <w:tcW w:w="240" w:type="dxa"/>
          </w:tcPr>
          <w:p w14:paraId="35AAD4FD"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5B9CCD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Unlawful sexual intercourse with person under 17 years</w:t>
            </w:r>
          </w:p>
        </w:tc>
        <w:tc>
          <w:tcPr>
            <w:tcW w:w="780" w:type="dxa"/>
          </w:tcPr>
          <w:p w14:paraId="73F459A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333B6710" w14:textId="77777777" w:rsidTr="007217DD">
        <w:tc>
          <w:tcPr>
            <w:tcW w:w="2165" w:type="dxa"/>
          </w:tcPr>
          <w:p w14:paraId="4A672FF4"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 xml:space="preserve">Long, Bradley </w:t>
            </w:r>
            <w:proofErr w:type="spellStart"/>
            <w:r w:rsidRPr="00C734A4">
              <w:rPr>
                <w:rFonts w:eastAsia="Times New Roman"/>
                <w:szCs w:val="20"/>
              </w:rPr>
              <w:t>Tye</w:t>
            </w:r>
            <w:proofErr w:type="spellEnd"/>
          </w:p>
        </w:tc>
        <w:tc>
          <w:tcPr>
            <w:tcW w:w="240" w:type="dxa"/>
          </w:tcPr>
          <w:p w14:paraId="73A78B3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D93C01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Maintaining an unlawful sexual relationship with a child; possess child exploitation material</w:t>
            </w:r>
          </w:p>
        </w:tc>
        <w:tc>
          <w:tcPr>
            <w:tcW w:w="780" w:type="dxa"/>
          </w:tcPr>
          <w:p w14:paraId="283C7AB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7AA87013" w14:textId="77777777" w:rsidTr="007217DD">
        <w:tc>
          <w:tcPr>
            <w:tcW w:w="2165" w:type="dxa"/>
          </w:tcPr>
          <w:p w14:paraId="08EDA25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McRae, Peter Jade</w:t>
            </w:r>
          </w:p>
        </w:tc>
        <w:tc>
          <w:tcPr>
            <w:tcW w:w="240" w:type="dxa"/>
          </w:tcPr>
          <w:p w14:paraId="1F7988B3"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147DEB2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 xml:space="preserve">Cause harm (with intent) </w:t>
            </w:r>
          </w:p>
        </w:tc>
        <w:tc>
          <w:tcPr>
            <w:tcW w:w="780" w:type="dxa"/>
          </w:tcPr>
          <w:p w14:paraId="3DB2425B"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1FE977BA" w14:textId="77777777" w:rsidTr="007217DD">
        <w:tc>
          <w:tcPr>
            <w:tcW w:w="2165" w:type="dxa"/>
          </w:tcPr>
          <w:p w14:paraId="2AE092F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Nicholson, Derek Grant</w:t>
            </w:r>
          </w:p>
        </w:tc>
        <w:tc>
          <w:tcPr>
            <w:tcW w:w="240" w:type="dxa"/>
          </w:tcPr>
          <w:p w14:paraId="0474117D"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3CF9B8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Maintaining an unlawful sexual relationship with a child</w:t>
            </w:r>
          </w:p>
        </w:tc>
        <w:tc>
          <w:tcPr>
            <w:tcW w:w="780" w:type="dxa"/>
          </w:tcPr>
          <w:p w14:paraId="7E8DC5C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0F4BBDB1" w14:textId="77777777" w:rsidTr="007217DD">
        <w:tc>
          <w:tcPr>
            <w:tcW w:w="2165" w:type="dxa"/>
          </w:tcPr>
          <w:p w14:paraId="5AA2EDF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Nwaulu</w:t>
            </w:r>
            <w:proofErr w:type="spellEnd"/>
            <w:r w:rsidRPr="00C734A4">
              <w:rPr>
                <w:rFonts w:eastAsia="Times New Roman"/>
                <w:szCs w:val="20"/>
              </w:rPr>
              <w:t>, Henry</w:t>
            </w:r>
          </w:p>
        </w:tc>
        <w:tc>
          <w:tcPr>
            <w:tcW w:w="240" w:type="dxa"/>
          </w:tcPr>
          <w:p w14:paraId="378FFCF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29E765B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 xml:space="preserve">Importing a marketable quantity of a </w:t>
            </w:r>
            <w:proofErr w:type="gramStart"/>
            <w:r w:rsidRPr="00C734A4">
              <w:rPr>
                <w:rFonts w:eastAsia="Times New Roman"/>
                <w:szCs w:val="20"/>
              </w:rPr>
              <w:t>border controlled</w:t>
            </w:r>
            <w:proofErr w:type="gramEnd"/>
            <w:r w:rsidRPr="00C734A4">
              <w:rPr>
                <w:rFonts w:eastAsia="Times New Roman"/>
                <w:szCs w:val="20"/>
              </w:rPr>
              <w:t xml:space="preserve"> drug (2); importing a marketable quantity of a border controlled drug</w:t>
            </w:r>
          </w:p>
        </w:tc>
        <w:tc>
          <w:tcPr>
            <w:tcW w:w="780" w:type="dxa"/>
          </w:tcPr>
          <w:p w14:paraId="2D361837"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553A530F" w14:textId="77777777" w:rsidTr="007217DD">
        <w:tc>
          <w:tcPr>
            <w:tcW w:w="2165" w:type="dxa"/>
          </w:tcPr>
          <w:p w14:paraId="67B8DC4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Owens, Geoffrey Allan</w:t>
            </w:r>
          </w:p>
        </w:tc>
        <w:tc>
          <w:tcPr>
            <w:tcW w:w="240" w:type="dxa"/>
          </w:tcPr>
          <w:p w14:paraId="39E6A93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0F689A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Traffic in controlled drug; contravene prohibition order; acquire, possess, use a firearm</w:t>
            </w:r>
          </w:p>
        </w:tc>
        <w:tc>
          <w:tcPr>
            <w:tcW w:w="780" w:type="dxa"/>
          </w:tcPr>
          <w:p w14:paraId="6D0ADFD8"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0D25BA7D" w14:textId="77777777" w:rsidTr="007217DD">
        <w:tc>
          <w:tcPr>
            <w:tcW w:w="2165" w:type="dxa"/>
          </w:tcPr>
          <w:p w14:paraId="39914E6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Phillips, Peter</w:t>
            </w:r>
          </w:p>
        </w:tc>
        <w:tc>
          <w:tcPr>
            <w:tcW w:w="240" w:type="dxa"/>
          </w:tcPr>
          <w:p w14:paraId="1678903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2A426C6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Arson of building or motor vehicle</w:t>
            </w:r>
          </w:p>
        </w:tc>
        <w:tc>
          <w:tcPr>
            <w:tcW w:w="780" w:type="dxa"/>
          </w:tcPr>
          <w:p w14:paraId="5146332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40953C14" w14:textId="77777777" w:rsidTr="007217DD">
        <w:tc>
          <w:tcPr>
            <w:tcW w:w="2165" w:type="dxa"/>
          </w:tcPr>
          <w:p w14:paraId="7B6FF3E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Short, Craig Murphy</w:t>
            </w:r>
          </w:p>
        </w:tc>
        <w:tc>
          <w:tcPr>
            <w:tcW w:w="240" w:type="dxa"/>
          </w:tcPr>
          <w:p w14:paraId="10ED8C83"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04344719"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Traffic (type unknown) in a controlled drug</w:t>
            </w:r>
          </w:p>
        </w:tc>
        <w:tc>
          <w:tcPr>
            <w:tcW w:w="780" w:type="dxa"/>
          </w:tcPr>
          <w:p w14:paraId="649844D3"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42DD0A31" w14:textId="77777777" w:rsidTr="007217DD">
        <w:tc>
          <w:tcPr>
            <w:tcW w:w="2165" w:type="dxa"/>
          </w:tcPr>
          <w:p w14:paraId="382E948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Thorp, Rhonda</w:t>
            </w:r>
          </w:p>
        </w:tc>
        <w:tc>
          <w:tcPr>
            <w:tcW w:w="240" w:type="dxa"/>
          </w:tcPr>
          <w:p w14:paraId="6E058B0F"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5B4B43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Application for enforcement of a breached bond</w:t>
            </w:r>
          </w:p>
        </w:tc>
        <w:tc>
          <w:tcPr>
            <w:tcW w:w="780" w:type="dxa"/>
          </w:tcPr>
          <w:p w14:paraId="6073505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499675F1" w14:textId="77777777" w:rsidTr="007217DD">
        <w:tc>
          <w:tcPr>
            <w:tcW w:w="2165" w:type="dxa"/>
          </w:tcPr>
          <w:p w14:paraId="34DCE0AE"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proofErr w:type="spellStart"/>
            <w:r w:rsidRPr="00C734A4">
              <w:rPr>
                <w:rFonts w:eastAsia="Times New Roman"/>
                <w:szCs w:val="20"/>
              </w:rPr>
              <w:t>Varcoe</w:t>
            </w:r>
            <w:proofErr w:type="spellEnd"/>
            <w:r w:rsidRPr="00C734A4">
              <w:rPr>
                <w:rFonts w:eastAsia="Times New Roman"/>
                <w:szCs w:val="20"/>
              </w:rPr>
              <w:t>, Jeffrey Richard</w:t>
            </w:r>
          </w:p>
        </w:tc>
        <w:tc>
          <w:tcPr>
            <w:tcW w:w="240" w:type="dxa"/>
          </w:tcPr>
          <w:p w14:paraId="18A435C0"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6EAEC59D"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Contravene a provision of the Code of Practice (category B); contravene a provision of the Code of Practice (category F); acquire a category A firearm (2)</w:t>
            </w:r>
          </w:p>
        </w:tc>
        <w:tc>
          <w:tcPr>
            <w:tcW w:w="780" w:type="dxa"/>
          </w:tcPr>
          <w:p w14:paraId="41E00116"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r w:rsidR="00C734A4" w:rsidRPr="00C734A4" w14:paraId="62D88C5D" w14:textId="77777777" w:rsidTr="007217DD">
        <w:tc>
          <w:tcPr>
            <w:tcW w:w="2165" w:type="dxa"/>
          </w:tcPr>
          <w:p w14:paraId="2C378D4C"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jc w:val="left"/>
              <w:rPr>
                <w:rFonts w:eastAsia="Times New Roman"/>
                <w:szCs w:val="17"/>
              </w:rPr>
            </w:pPr>
            <w:r w:rsidRPr="00C734A4">
              <w:rPr>
                <w:rFonts w:eastAsia="Times New Roman"/>
                <w:szCs w:val="20"/>
              </w:rPr>
              <w:t>Walters, Mark John</w:t>
            </w:r>
          </w:p>
        </w:tc>
        <w:tc>
          <w:tcPr>
            <w:tcW w:w="240" w:type="dxa"/>
          </w:tcPr>
          <w:p w14:paraId="6A3461EA"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rPr>
                <w:rFonts w:eastAsia="Times New Roman"/>
                <w:szCs w:val="17"/>
              </w:rPr>
            </w:pPr>
          </w:p>
        </w:tc>
        <w:tc>
          <w:tcPr>
            <w:tcW w:w="6240" w:type="dxa"/>
          </w:tcPr>
          <w:p w14:paraId="769D4EE2"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ind w:left="160" w:hanging="160"/>
              <w:contextualSpacing/>
              <w:rPr>
                <w:rFonts w:eastAsia="Times New Roman"/>
                <w:szCs w:val="17"/>
              </w:rPr>
            </w:pPr>
            <w:r w:rsidRPr="00C734A4">
              <w:rPr>
                <w:rFonts w:eastAsia="Times New Roman"/>
                <w:szCs w:val="20"/>
              </w:rPr>
              <w:t>Aggravated causing serious harm with intent</w:t>
            </w:r>
          </w:p>
        </w:tc>
        <w:tc>
          <w:tcPr>
            <w:tcW w:w="780" w:type="dxa"/>
          </w:tcPr>
          <w:p w14:paraId="0BE81E21"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contextualSpacing/>
              <w:jc w:val="right"/>
              <w:rPr>
                <w:rFonts w:eastAsia="Times New Roman"/>
                <w:szCs w:val="17"/>
              </w:rPr>
            </w:pPr>
            <w:r w:rsidRPr="00C734A4">
              <w:rPr>
                <w:rFonts w:eastAsia="Times New Roman"/>
                <w:szCs w:val="20"/>
              </w:rPr>
              <w:t>On bail</w:t>
            </w:r>
          </w:p>
        </w:tc>
      </w:tr>
    </w:tbl>
    <w:p w14:paraId="288DA45A" w14:textId="77777777" w:rsidR="00C734A4" w:rsidRPr="00C734A4" w:rsidRDefault="00C734A4" w:rsidP="00C734A4">
      <w:pPr>
        <w:spacing w:before="80"/>
        <w:rPr>
          <w:rFonts w:eastAsia="Times New Roman"/>
          <w:szCs w:val="17"/>
        </w:rPr>
      </w:pPr>
      <w:r w:rsidRPr="00C734A4">
        <w:rPr>
          <w:rFonts w:eastAsia="Times New Roman"/>
          <w:szCs w:val="17"/>
        </w:rPr>
        <w:t xml:space="preserve">Prisoners on bail must surrender at 10 a.m. of the day appointed for their respective trials. If they do not appear when called upon their recognizances and those of their bail will be </w:t>
      </w:r>
      <w:proofErr w:type="spellStart"/>
      <w:r w:rsidRPr="00C734A4">
        <w:rPr>
          <w:rFonts w:eastAsia="Times New Roman"/>
          <w:szCs w:val="17"/>
        </w:rPr>
        <w:t>estreated</w:t>
      </w:r>
      <w:proofErr w:type="spellEnd"/>
      <w:r w:rsidRPr="00C734A4">
        <w:rPr>
          <w:rFonts w:eastAsia="Times New Roman"/>
          <w:szCs w:val="17"/>
        </w:rPr>
        <w:t xml:space="preserve"> and a bench warrant will be issued forthwith.</w:t>
      </w:r>
    </w:p>
    <w:p w14:paraId="5CE6DEFE" w14:textId="77777777" w:rsidR="00C734A4" w:rsidRPr="00C734A4" w:rsidRDefault="00C734A4" w:rsidP="00C734A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center" w:pos="4680"/>
          <w:tab w:val="right" w:pos="9360"/>
        </w:tabs>
        <w:jc w:val="center"/>
        <w:rPr>
          <w:rFonts w:eastAsia="Times New Roman"/>
          <w:smallCaps/>
          <w:szCs w:val="20"/>
        </w:rPr>
      </w:pPr>
      <w:r w:rsidRPr="00C734A4">
        <w:rPr>
          <w:rFonts w:eastAsia="Times New Roman"/>
          <w:szCs w:val="20"/>
        </w:rPr>
        <w:t xml:space="preserve">By order of the </w:t>
      </w:r>
      <w:proofErr w:type="gramStart"/>
      <w:r w:rsidRPr="00C734A4">
        <w:rPr>
          <w:rFonts w:eastAsia="Times New Roman"/>
          <w:szCs w:val="20"/>
        </w:rPr>
        <w:t>Court;</w:t>
      </w:r>
      <w:proofErr w:type="gramEnd"/>
    </w:p>
    <w:p w14:paraId="2005AF5C" w14:textId="77777777" w:rsidR="00C734A4" w:rsidRPr="00C734A4" w:rsidRDefault="00C734A4" w:rsidP="00C734A4">
      <w:pPr>
        <w:spacing w:after="0"/>
        <w:jc w:val="right"/>
        <w:rPr>
          <w:rFonts w:eastAsia="Times New Roman"/>
          <w:smallCaps/>
          <w:szCs w:val="20"/>
        </w:rPr>
      </w:pPr>
      <w:r w:rsidRPr="00C734A4">
        <w:rPr>
          <w:rFonts w:eastAsia="Times New Roman"/>
          <w:smallCaps/>
          <w:szCs w:val="20"/>
        </w:rPr>
        <w:t xml:space="preserve">A. </w:t>
      </w:r>
      <w:proofErr w:type="spellStart"/>
      <w:r w:rsidRPr="00C734A4">
        <w:rPr>
          <w:rFonts w:eastAsia="Times New Roman"/>
          <w:smallCaps/>
          <w:szCs w:val="20"/>
        </w:rPr>
        <w:t>Gransden</w:t>
      </w:r>
      <w:proofErr w:type="spellEnd"/>
    </w:p>
    <w:p w14:paraId="15252448" w14:textId="77777777" w:rsidR="00C734A4" w:rsidRPr="00C734A4" w:rsidRDefault="00C734A4" w:rsidP="00C734A4">
      <w:pPr>
        <w:spacing w:after="0"/>
        <w:jc w:val="right"/>
        <w:rPr>
          <w:rFonts w:eastAsia="Times New Roman"/>
          <w:szCs w:val="17"/>
        </w:rPr>
      </w:pPr>
      <w:r w:rsidRPr="00C734A4">
        <w:rPr>
          <w:rFonts w:eastAsia="Times New Roman"/>
          <w:szCs w:val="17"/>
        </w:rPr>
        <w:t>Sheriff</w:t>
      </w:r>
    </w:p>
    <w:p w14:paraId="4CED990D" w14:textId="77777777" w:rsidR="00C734A4" w:rsidRPr="00C734A4" w:rsidRDefault="00C734A4" w:rsidP="00C734A4">
      <w:pPr>
        <w:pBdr>
          <w:bottom w:val="single" w:sz="4" w:space="1" w:color="auto"/>
        </w:pBdr>
        <w:spacing w:after="0" w:line="52" w:lineRule="exact"/>
        <w:jc w:val="center"/>
        <w:rPr>
          <w:rFonts w:eastAsia="Times New Roman"/>
          <w:szCs w:val="17"/>
        </w:rPr>
      </w:pPr>
    </w:p>
    <w:p w14:paraId="521558B8" w14:textId="77777777" w:rsidR="00C734A4" w:rsidRPr="00C734A4" w:rsidRDefault="00C734A4" w:rsidP="00C734A4">
      <w:pPr>
        <w:pBdr>
          <w:top w:val="single" w:sz="4" w:space="1" w:color="auto"/>
        </w:pBdr>
        <w:spacing w:before="34" w:after="0" w:line="14" w:lineRule="exact"/>
        <w:jc w:val="center"/>
        <w:rPr>
          <w:rFonts w:eastAsia="Times New Roman"/>
          <w:szCs w:val="17"/>
        </w:rPr>
      </w:pPr>
    </w:p>
    <w:p w14:paraId="590DA7EB" w14:textId="2AF21E3F" w:rsidR="00C734A4" w:rsidRDefault="00C734A4" w:rsidP="003722F0">
      <w:pPr>
        <w:pStyle w:val="GG-body"/>
        <w:spacing w:after="0"/>
        <w:rPr>
          <w:lang w:val="en-US"/>
        </w:rPr>
      </w:pPr>
    </w:p>
    <w:p w14:paraId="4601CC2A" w14:textId="77777777" w:rsidR="00C734A4" w:rsidRDefault="00C734A4" w:rsidP="000B622B">
      <w:pPr>
        <w:pStyle w:val="Heading2"/>
        <w:rPr>
          <w:lang w:eastAsia="en-AU"/>
        </w:rPr>
      </w:pPr>
      <w:bookmarkStart w:id="56" w:name="_Toc128041065"/>
      <w:r>
        <w:rPr>
          <w:lang w:eastAsia="en-AU"/>
        </w:rPr>
        <w:t>Transplantation and Anatomy Act 1983</w:t>
      </w:r>
      <w:bookmarkEnd w:id="56"/>
    </w:p>
    <w:p w14:paraId="4E02376E" w14:textId="77777777" w:rsidR="00C734A4" w:rsidRDefault="00C734A4" w:rsidP="00C734A4">
      <w:pPr>
        <w:pStyle w:val="GG-Title2"/>
        <w:rPr>
          <w:lang w:eastAsia="en-AU"/>
        </w:rPr>
      </w:pPr>
      <w:r>
        <w:rPr>
          <w:lang w:eastAsia="en-AU"/>
        </w:rPr>
        <w:t>Pursuant to Part 6, Section 33</w:t>
      </w:r>
      <w:r w:rsidRPr="00064F35">
        <w:rPr>
          <w:lang w:eastAsia="en-AU"/>
        </w:rPr>
        <w:t xml:space="preserve"> </w:t>
      </w:r>
    </w:p>
    <w:p w14:paraId="46155E70" w14:textId="77777777" w:rsidR="00C734A4" w:rsidRDefault="00C734A4" w:rsidP="00C734A4">
      <w:pPr>
        <w:pStyle w:val="GG-Title3"/>
        <w:rPr>
          <w:lang w:eastAsia="en-AU"/>
        </w:rPr>
      </w:pPr>
      <w:r>
        <w:rPr>
          <w:lang w:eastAsia="en-AU"/>
        </w:rPr>
        <w:t>Instrument of Authorisation</w:t>
      </w:r>
    </w:p>
    <w:p w14:paraId="3CD4C29C" w14:textId="77777777" w:rsidR="00C734A4" w:rsidRDefault="00C734A4" w:rsidP="00C734A4">
      <w:pPr>
        <w:pStyle w:val="GG-body"/>
        <w:rPr>
          <w:lang w:eastAsia="en-AU"/>
        </w:rPr>
      </w:pPr>
      <w:r>
        <w:rPr>
          <w:lang w:eastAsia="en-AU"/>
        </w:rPr>
        <w:t xml:space="preserve">Pursuant to section 33(2) of the of the </w:t>
      </w:r>
      <w:r>
        <w:rPr>
          <w:i/>
          <w:iCs/>
          <w:lang w:eastAsia="en-AU"/>
        </w:rPr>
        <w:t xml:space="preserve">Transplantation and Anatomy Act 1983 </w:t>
      </w:r>
      <w:r>
        <w:rPr>
          <w:lang w:eastAsia="en-AU"/>
        </w:rPr>
        <w:t>("the Act"), I hereby authorise the establishment of a school of anatomy for the teaching and study of anatomy and for the carrying on of the practice of anatomy, within the South Australian Health and Medical Research Institute, being a prescribed institution pursuant to section 33(1) of the Act.</w:t>
      </w:r>
    </w:p>
    <w:p w14:paraId="493A9EEE" w14:textId="77777777" w:rsidR="00C734A4" w:rsidRDefault="00C734A4" w:rsidP="00C734A4">
      <w:pPr>
        <w:pStyle w:val="GG-body"/>
        <w:rPr>
          <w:lang w:eastAsia="en-AU"/>
        </w:rPr>
      </w:pPr>
      <w:r>
        <w:rPr>
          <w:lang w:eastAsia="en-AU"/>
        </w:rPr>
        <w:t>This authorisation is for the use of pre</w:t>
      </w:r>
      <w:r>
        <w:rPr>
          <w:rFonts w:ascii="ArialMT" w:hAnsi="ArialMT" w:cs="ArialMT"/>
          <w:lang w:eastAsia="en-AU"/>
        </w:rPr>
        <w:t>−</w:t>
      </w:r>
      <w:r>
        <w:rPr>
          <w:lang w:eastAsia="en-AU"/>
        </w:rPr>
        <w:t>prepared cadaveric material for imaging and for the conduct of surgical anatomy training workshops, including using robotic surgical techniques within the South Australian Health and Medical Research Institute's Preclinical, Imaging and Research Laboratories located at 101 Blacks Road, Gilles Plains, South Australia.</w:t>
      </w:r>
    </w:p>
    <w:p w14:paraId="68EFFC81" w14:textId="77777777" w:rsidR="00C734A4" w:rsidRDefault="00C734A4" w:rsidP="00C734A4">
      <w:pPr>
        <w:pStyle w:val="GG-body"/>
        <w:rPr>
          <w:lang w:eastAsia="en-AU"/>
        </w:rPr>
      </w:pPr>
      <w:r>
        <w:rPr>
          <w:lang w:eastAsia="en-AU"/>
        </w:rPr>
        <w:t>This authorisation operates from 1 January 2023 and has effect until 30 June 2024.</w:t>
      </w:r>
    </w:p>
    <w:p w14:paraId="59B6DE38" w14:textId="77777777" w:rsidR="00C734A4" w:rsidRDefault="00C734A4" w:rsidP="00C734A4">
      <w:pPr>
        <w:pStyle w:val="GG-body"/>
        <w:rPr>
          <w:lang w:eastAsia="en-AU"/>
        </w:rPr>
      </w:pPr>
      <w:r>
        <w:rPr>
          <w:lang w:eastAsia="en-AU"/>
        </w:rPr>
        <w:t>This authorisation may be varied or revoked by the Minister for Health and Wellbeing at any time.</w:t>
      </w:r>
    </w:p>
    <w:p w14:paraId="5777DFC3" w14:textId="77777777" w:rsidR="00C734A4" w:rsidRDefault="00C734A4" w:rsidP="00C734A4">
      <w:pPr>
        <w:pStyle w:val="GG-SDated"/>
        <w:rPr>
          <w:lang w:eastAsia="en-AU"/>
        </w:rPr>
      </w:pPr>
      <w:r>
        <w:rPr>
          <w:lang w:eastAsia="en-AU"/>
        </w:rPr>
        <w:t>Dated: 8 December 2022</w:t>
      </w:r>
    </w:p>
    <w:p w14:paraId="2CD01861" w14:textId="77777777" w:rsidR="00C734A4" w:rsidRDefault="00C734A4" w:rsidP="00C734A4">
      <w:pPr>
        <w:pStyle w:val="GG-SName"/>
        <w:rPr>
          <w:lang w:eastAsia="en-AU"/>
        </w:rPr>
      </w:pPr>
      <w:r>
        <w:rPr>
          <w:lang w:eastAsia="en-AU"/>
        </w:rPr>
        <w:t>Hon. Chris Picton</w:t>
      </w:r>
    </w:p>
    <w:p w14:paraId="4452DF4C" w14:textId="3EE48CA6" w:rsidR="00C734A4" w:rsidRDefault="00C734A4" w:rsidP="00CD51D9">
      <w:pPr>
        <w:pStyle w:val="GG-Signature"/>
        <w:rPr>
          <w:lang w:eastAsia="en-AU"/>
        </w:rPr>
      </w:pPr>
      <w:r>
        <w:rPr>
          <w:lang w:eastAsia="en-AU"/>
        </w:rPr>
        <w:t>Minister for Health and Wellbeing</w:t>
      </w:r>
    </w:p>
    <w:p w14:paraId="60F483DC" w14:textId="1F737AAC" w:rsidR="00CD51D9" w:rsidRDefault="00CD51D9" w:rsidP="00CD51D9">
      <w:pPr>
        <w:pStyle w:val="GG-Signature"/>
        <w:pBdr>
          <w:bottom w:val="single" w:sz="4" w:space="1" w:color="auto"/>
        </w:pBdr>
        <w:spacing w:line="52" w:lineRule="exact"/>
        <w:jc w:val="center"/>
      </w:pPr>
    </w:p>
    <w:p w14:paraId="2C35D39B" w14:textId="2803A0D9" w:rsidR="00CD51D9" w:rsidRDefault="00CD51D9" w:rsidP="00CD51D9">
      <w:pPr>
        <w:pStyle w:val="GG-Signature"/>
        <w:pBdr>
          <w:top w:val="single" w:sz="4" w:space="1" w:color="auto"/>
        </w:pBdr>
        <w:spacing w:before="34" w:line="14" w:lineRule="exact"/>
        <w:jc w:val="center"/>
      </w:pPr>
    </w:p>
    <w:p w14:paraId="7919BF23" w14:textId="77777777" w:rsidR="00C734A4" w:rsidRDefault="00C734A4" w:rsidP="003722F0">
      <w:pPr>
        <w:pStyle w:val="GG-body"/>
        <w:spacing w:after="0"/>
        <w:rPr>
          <w:lang w:val="en-US"/>
        </w:rPr>
      </w:pPr>
    </w:p>
    <w:p w14:paraId="79ABB1A4" w14:textId="77777777" w:rsidR="009D1E2E" w:rsidRPr="009D1E2E" w:rsidRDefault="009D1E2E" w:rsidP="00F80EF5">
      <w:pPr>
        <w:pStyle w:val="Heading1"/>
      </w:pPr>
      <w:r>
        <w:rPr>
          <w:lang w:val="en-US"/>
        </w:rPr>
        <w:br w:type="page"/>
      </w:r>
      <w:bookmarkStart w:id="57" w:name="_Toc33707983"/>
      <w:bookmarkStart w:id="58" w:name="_Toc33708154"/>
      <w:bookmarkStart w:id="59" w:name="_Toc128041066"/>
      <w:r>
        <w:lastRenderedPageBreak/>
        <w:t>Local</w:t>
      </w:r>
      <w:r w:rsidRPr="009D1E2E">
        <w:t xml:space="preserve"> Government Instruments</w:t>
      </w:r>
      <w:bookmarkEnd w:id="57"/>
      <w:bookmarkEnd w:id="58"/>
      <w:bookmarkEnd w:id="59"/>
    </w:p>
    <w:p w14:paraId="5D6058F2" w14:textId="77777777" w:rsidR="00A96A32" w:rsidRPr="00A96A32" w:rsidRDefault="00A96A32" w:rsidP="000B622B">
      <w:pPr>
        <w:pStyle w:val="Heading2"/>
      </w:pPr>
      <w:bookmarkStart w:id="60" w:name="_Toc128041067"/>
      <w:r w:rsidRPr="00A96A32">
        <w:t>City of Charles Sturt</w:t>
      </w:r>
      <w:bookmarkEnd w:id="60"/>
    </w:p>
    <w:p w14:paraId="54413320" w14:textId="77777777" w:rsidR="00A96A32" w:rsidRPr="00A96A32" w:rsidRDefault="00A96A32" w:rsidP="00A96A32">
      <w:pPr>
        <w:jc w:val="center"/>
        <w:rPr>
          <w:smallCaps/>
          <w:szCs w:val="17"/>
        </w:rPr>
      </w:pPr>
      <w:r w:rsidRPr="00A96A32">
        <w:rPr>
          <w:smallCaps/>
          <w:szCs w:val="17"/>
        </w:rPr>
        <w:t>Local Government Act 1999</w:t>
      </w:r>
    </w:p>
    <w:p w14:paraId="64532C16" w14:textId="77777777" w:rsidR="00A96A32" w:rsidRPr="00A96A32" w:rsidRDefault="00A96A32" w:rsidP="00A96A32">
      <w:pPr>
        <w:jc w:val="center"/>
        <w:rPr>
          <w:i/>
          <w:szCs w:val="17"/>
        </w:rPr>
      </w:pPr>
      <w:r w:rsidRPr="00A96A32">
        <w:rPr>
          <w:i/>
          <w:szCs w:val="17"/>
        </w:rPr>
        <w:t>Notice of Vacancy in the Office of Member of Council</w:t>
      </w:r>
    </w:p>
    <w:p w14:paraId="65CF438C" w14:textId="77777777" w:rsidR="00A96A32" w:rsidRPr="00A96A32" w:rsidRDefault="00A96A32" w:rsidP="00A96A32">
      <w:pPr>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szCs w:val="17"/>
        </w:rPr>
        <w:t>Local Government Act 1999</w:t>
      </w:r>
      <w:r w:rsidRPr="00A96A32">
        <w:rPr>
          <w:rFonts w:eastAsia="Times New Roman"/>
          <w:szCs w:val="17"/>
        </w:rPr>
        <w:t xml:space="preserve"> that the office of Henley Ward of the City of Charles Sturt, formerly occupied by </w:t>
      </w:r>
      <w:proofErr w:type="spellStart"/>
      <w:r w:rsidRPr="00A96A32">
        <w:rPr>
          <w:rFonts w:eastAsia="Times New Roman"/>
          <w:szCs w:val="17"/>
        </w:rPr>
        <w:t>Merlindie</w:t>
      </w:r>
      <w:proofErr w:type="spellEnd"/>
      <w:r w:rsidRPr="00A96A32">
        <w:rPr>
          <w:rFonts w:eastAsia="Times New Roman"/>
          <w:szCs w:val="17"/>
        </w:rPr>
        <w:t xml:space="preserve"> </w:t>
      </w:r>
      <w:proofErr w:type="spellStart"/>
      <w:r w:rsidRPr="00A96A32">
        <w:rPr>
          <w:rFonts w:eastAsia="Times New Roman"/>
          <w:szCs w:val="17"/>
        </w:rPr>
        <w:t>Fardone</w:t>
      </w:r>
      <w:proofErr w:type="spellEnd"/>
      <w:r w:rsidRPr="00A96A32">
        <w:rPr>
          <w:rFonts w:eastAsia="Times New Roman"/>
          <w:szCs w:val="17"/>
        </w:rPr>
        <w:t xml:space="preserve">, became vacant by operation of section 54(1)(h) of the </w:t>
      </w:r>
      <w:r w:rsidRPr="00A96A32">
        <w:rPr>
          <w:rFonts w:eastAsia="Times New Roman"/>
          <w:i/>
          <w:iCs/>
          <w:szCs w:val="17"/>
        </w:rPr>
        <w:t xml:space="preserve">Local Government Act 1999 </w:t>
      </w:r>
      <w:r w:rsidRPr="00A96A32">
        <w:rPr>
          <w:rFonts w:eastAsia="Times New Roman"/>
          <w:szCs w:val="17"/>
        </w:rPr>
        <w:t>on 20 January 2023.</w:t>
      </w:r>
    </w:p>
    <w:p w14:paraId="5B5F3FDA"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702180E8"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Paul Sutton</w:t>
      </w:r>
    </w:p>
    <w:p w14:paraId="505B4801"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58E634CA"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12840ED7"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6F39FF55" w14:textId="77777777" w:rsidR="00A96A32" w:rsidRPr="00A96A32" w:rsidRDefault="00A96A32" w:rsidP="00A96A32">
      <w:pPr>
        <w:spacing w:after="0"/>
        <w:rPr>
          <w:rFonts w:eastAsia="Times New Roman"/>
          <w:szCs w:val="17"/>
        </w:rPr>
      </w:pPr>
    </w:p>
    <w:p w14:paraId="1A095930" w14:textId="77777777" w:rsidR="00A96A32" w:rsidRPr="00A96A32" w:rsidRDefault="00A96A32" w:rsidP="000B622B">
      <w:pPr>
        <w:pStyle w:val="Heading2"/>
      </w:pPr>
      <w:bookmarkStart w:id="61" w:name="_Toc128041068"/>
      <w:r w:rsidRPr="00A96A32">
        <w:t>City of Mitcham</w:t>
      </w:r>
      <w:bookmarkEnd w:id="61"/>
    </w:p>
    <w:p w14:paraId="73AF587B" w14:textId="77777777" w:rsidR="00A96A32" w:rsidRPr="00A96A32" w:rsidRDefault="00A96A32" w:rsidP="00A96A32">
      <w:pPr>
        <w:jc w:val="center"/>
        <w:rPr>
          <w:smallCaps/>
          <w:szCs w:val="17"/>
        </w:rPr>
      </w:pPr>
      <w:r w:rsidRPr="00A96A32">
        <w:rPr>
          <w:smallCaps/>
          <w:szCs w:val="17"/>
        </w:rPr>
        <w:t>Local Government Act 1999</w:t>
      </w:r>
    </w:p>
    <w:p w14:paraId="28E262EB" w14:textId="77777777" w:rsidR="00A96A32" w:rsidRPr="00A96A32" w:rsidRDefault="00A96A32" w:rsidP="00A96A32">
      <w:pPr>
        <w:jc w:val="center"/>
        <w:rPr>
          <w:i/>
          <w:szCs w:val="17"/>
        </w:rPr>
      </w:pPr>
      <w:r w:rsidRPr="00A96A32">
        <w:rPr>
          <w:i/>
          <w:szCs w:val="17"/>
        </w:rPr>
        <w:t>Notice of Vacancy in the Office of Member of Council</w:t>
      </w:r>
    </w:p>
    <w:p w14:paraId="0FF98B25" w14:textId="77777777" w:rsidR="00A96A32" w:rsidRPr="00A96A32" w:rsidRDefault="00A96A32" w:rsidP="00A96A32">
      <w:pPr>
        <w:rPr>
          <w:rFonts w:eastAsia="Times New Roman"/>
          <w:szCs w:val="17"/>
        </w:rPr>
      </w:pPr>
      <w:r w:rsidRPr="00A96A32">
        <w:rPr>
          <w:rFonts w:eastAsia="Times New Roman"/>
          <w:szCs w:val="17"/>
          <w:lang w:val="en-US"/>
        </w:rPr>
        <w:t xml:space="preserve">NOTICE is given in accordance with section 54(6) of the </w:t>
      </w:r>
      <w:r w:rsidRPr="00A96A32">
        <w:rPr>
          <w:rFonts w:eastAsia="Times New Roman"/>
          <w:i/>
          <w:iCs/>
          <w:szCs w:val="17"/>
          <w:lang w:val="en-US"/>
        </w:rPr>
        <w:t>Local Government Act 1999</w:t>
      </w:r>
      <w:r w:rsidRPr="00A96A32">
        <w:rPr>
          <w:rFonts w:eastAsia="Times New Roman"/>
          <w:szCs w:val="17"/>
          <w:lang w:val="en-US"/>
        </w:rPr>
        <w:t xml:space="preserve"> that a vacancy has occurred in the office of </w:t>
      </w:r>
      <w:proofErr w:type="spellStart"/>
      <w:r w:rsidRPr="00A96A32">
        <w:rPr>
          <w:rFonts w:eastAsia="Times New Roman"/>
          <w:szCs w:val="17"/>
          <w:lang w:val="en-US"/>
        </w:rPr>
        <w:t>Craigburn</w:t>
      </w:r>
      <w:proofErr w:type="spellEnd"/>
      <w:r w:rsidRPr="00A96A32">
        <w:rPr>
          <w:rFonts w:eastAsia="Times New Roman"/>
          <w:szCs w:val="17"/>
          <w:lang w:val="en-US"/>
        </w:rPr>
        <w:t xml:space="preserve"> Ward, </w:t>
      </w:r>
      <w:proofErr w:type="spellStart"/>
      <w:r w:rsidRPr="00A96A32">
        <w:rPr>
          <w:rFonts w:eastAsia="Times New Roman"/>
          <w:szCs w:val="17"/>
          <w:lang w:val="en-US"/>
        </w:rPr>
        <w:t>Councillor</w:t>
      </w:r>
      <w:proofErr w:type="spellEnd"/>
      <w:r w:rsidRPr="00A96A32">
        <w:rPr>
          <w:rFonts w:eastAsia="Times New Roman"/>
          <w:szCs w:val="17"/>
          <w:lang w:val="en-US"/>
        </w:rPr>
        <w:t xml:space="preserve"> Darren Kruse, due to the operation of section 54(1)(h) of the </w:t>
      </w:r>
      <w:r w:rsidRPr="00A96A32">
        <w:rPr>
          <w:rFonts w:eastAsia="Times New Roman"/>
          <w:i/>
          <w:iCs/>
          <w:szCs w:val="17"/>
          <w:lang w:val="en-US"/>
        </w:rPr>
        <w:t>Local Government Act 1999</w:t>
      </w:r>
      <w:r w:rsidRPr="00A96A32">
        <w:rPr>
          <w:rFonts w:eastAsia="Times New Roman"/>
          <w:szCs w:val="17"/>
          <w:lang w:val="en-US"/>
        </w:rPr>
        <w:t>, effective 19 January 2023</w:t>
      </w:r>
      <w:r w:rsidRPr="00A96A32">
        <w:rPr>
          <w:rFonts w:eastAsia="Times New Roman"/>
          <w:szCs w:val="17"/>
        </w:rPr>
        <w:t>.</w:t>
      </w:r>
    </w:p>
    <w:p w14:paraId="735BBFA3"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21D3CF12"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Matthew Pears</w:t>
      </w:r>
    </w:p>
    <w:p w14:paraId="55BBACF2"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1BE69DBA"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793DABED"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4ACACD39" w14:textId="3E51EF54" w:rsidR="009D1E2E" w:rsidRDefault="009D1E2E" w:rsidP="00A96A32">
      <w:pPr>
        <w:pStyle w:val="GG-body"/>
        <w:spacing w:after="0"/>
        <w:rPr>
          <w:lang w:val="en-US"/>
        </w:rPr>
      </w:pPr>
    </w:p>
    <w:p w14:paraId="5BA37B51" w14:textId="77777777" w:rsidR="00A96A32" w:rsidRPr="00A96A32" w:rsidRDefault="00A96A32" w:rsidP="000B622B">
      <w:pPr>
        <w:pStyle w:val="Heading2"/>
      </w:pPr>
      <w:bookmarkStart w:id="62" w:name="_Toc128041069"/>
      <w:r w:rsidRPr="00A96A32">
        <w:t>City of Mount Gambier</w:t>
      </w:r>
      <w:bookmarkEnd w:id="62"/>
    </w:p>
    <w:p w14:paraId="29BEA706" w14:textId="77777777" w:rsidR="00A96A32" w:rsidRPr="00A96A32" w:rsidRDefault="00A96A32" w:rsidP="00A96A32">
      <w:pPr>
        <w:jc w:val="center"/>
        <w:rPr>
          <w:smallCaps/>
          <w:szCs w:val="17"/>
        </w:rPr>
      </w:pPr>
      <w:r w:rsidRPr="00A96A32">
        <w:rPr>
          <w:smallCaps/>
          <w:szCs w:val="17"/>
        </w:rPr>
        <w:t>Local Government Act 1999</w:t>
      </w:r>
    </w:p>
    <w:p w14:paraId="121A476E" w14:textId="77777777" w:rsidR="00A96A32" w:rsidRPr="00A96A32" w:rsidRDefault="00A96A32" w:rsidP="00A96A32">
      <w:pPr>
        <w:jc w:val="center"/>
        <w:rPr>
          <w:i/>
          <w:szCs w:val="17"/>
        </w:rPr>
      </w:pPr>
      <w:r w:rsidRPr="00A96A32">
        <w:rPr>
          <w:i/>
          <w:szCs w:val="17"/>
        </w:rPr>
        <w:t>Notice of Vacancy in the Office of Member of Council</w:t>
      </w:r>
    </w:p>
    <w:p w14:paraId="15330DEC" w14:textId="77777777" w:rsidR="00A96A32" w:rsidRPr="00A96A32" w:rsidRDefault="00A96A32" w:rsidP="00A96A32">
      <w:pPr>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iCs/>
          <w:szCs w:val="17"/>
        </w:rPr>
        <w:t xml:space="preserve">Local Government Act 1999 </w:t>
      </w:r>
      <w:r w:rsidRPr="00A96A32">
        <w:rPr>
          <w:rFonts w:eastAsia="Times New Roman"/>
          <w:szCs w:val="17"/>
        </w:rPr>
        <w:t xml:space="preserve">that the office of Area Councillor for the City of Mount Gambier, formerly occupied by Mark Lovett, became vacant by operation of section 54(1)(h) of the </w:t>
      </w:r>
      <w:r w:rsidRPr="00A96A32">
        <w:rPr>
          <w:rFonts w:eastAsia="Times New Roman"/>
          <w:i/>
          <w:iCs/>
          <w:szCs w:val="17"/>
        </w:rPr>
        <w:t xml:space="preserve">Local Government Act 1999 </w:t>
      </w:r>
      <w:r w:rsidRPr="00A96A32">
        <w:rPr>
          <w:rFonts w:eastAsia="Times New Roman"/>
          <w:szCs w:val="17"/>
        </w:rPr>
        <w:t>on 24 January 2023.</w:t>
      </w:r>
    </w:p>
    <w:p w14:paraId="62A9CABC"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26D36A63"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Sarah Philpott</w:t>
      </w:r>
    </w:p>
    <w:p w14:paraId="17A51482"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33109013"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1D74025F"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685737D0" w14:textId="47A22F9A" w:rsidR="00A96A32" w:rsidRDefault="00A96A32" w:rsidP="00A96A32">
      <w:pPr>
        <w:pStyle w:val="GG-body"/>
        <w:spacing w:after="0"/>
        <w:rPr>
          <w:lang w:val="en-US"/>
        </w:rPr>
      </w:pPr>
    </w:p>
    <w:p w14:paraId="494C7A7B" w14:textId="77777777" w:rsidR="00A96A32" w:rsidRPr="00A96A32" w:rsidRDefault="00A96A32" w:rsidP="00A96A32">
      <w:pPr>
        <w:jc w:val="center"/>
        <w:rPr>
          <w:caps/>
          <w:szCs w:val="17"/>
        </w:rPr>
      </w:pPr>
      <w:r w:rsidRPr="00A96A32">
        <w:rPr>
          <w:caps/>
          <w:szCs w:val="17"/>
        </w:rPr>
        <w:t>City of Norwood Payneham &amp; St Peters</w:t>
      </w:r>
    </w:p>
    <w:p w14:paraId="16038E89" w14:textId="77777777" w:rsidR="00A96A32" w:rsidRPr="00A96A32" w:rsidRDefault="00A96A32" w:rsidP="00A96A32">
      <w:pPr>
        <w:jc w:val="center"/>
        <w:rPr>
          <w:smallCaps/>
          <w:szCs w:val="17"/>
        </w:rPr>
      </w:pPr>
      <w:r w:rsidRPr="00A96A32">
        <w:rPr>
          <w:smallCaps/>
          <w:szCs w:val="17"/>
        </w:rPr>
        <w:t>Local Government Act 1999</w:t>
      </w:r>
    </w:p>
    <w:p w14:paraId="217FED0C" w14:textId="77777777" w:rsidR="00A96A32" w:rsidRPr="00A96A32" w:rsidRDefault="00A96A32" w:rsidP="00A96A32">
      <w:pPr>
        <w:jc w:val="center"/>
        <w:rPr>
          <w:i/>
          <w:szCs w:val="17"/>
        </w:rPr>
      </w:pPr>
      <w:r w:rsidRPr="00A96A32">
        <w:rPr>
          <w:i/>
          <w:szCs w:val="17"/>
        </w:rPr>
        <w:t>Notice of Vacancy in the Office of Member of Council</w:t>
      </w:r>
    </w:p>
    <w:p w14:paraId="43B59F94" w14:textId="77777777" w:rsidR="00A96A32" w:rsidRPr="00A96A32" w:rsidRDefault="00A96A32" w:rsidP="00A96A32">
      <w:pPr>
        <w:rPr>
          <w:rFonts w:eastAsia="Times New Roman"/>
          <w:szCs w:val="17"/>
        </w:rPr>
      </w:pPr>
      <w:r w:rsidRPr="00A96A32">
        <w:rPr>
          <w:rFonts w:eastAsia="Times New Roman"/>
          <w:szCs w:val="17"/>
          <w:lang w:val="en-US"/>
        </w:rPr>
        <w:t xml:space="preserve">NOTICE is given in accordance with Section 54(6) of the </w:t>
      </w:r>
      <w:r w:rsidRPr="00A96A32">
        <w:rPr>
          <w:rFonts w:eastAsia="Times New Roman"/>
          <w:i/>
          <w:iCs/>
          <w:szCs w:val="17"/>
          <w:lang w:val="en-US"/>
        </w:rPr>
        <w:t>Local Government Act 1999</w:t>
      </w:r>
      <w:r w:rsidRPr="00A96A32">
        <w:rPr>
          <w:rFonts w:eastAsia="Times New Roman"/>
          <w:szCs w:val="17"/>
          <w:lang w:val="en-US"/>
        </w:rPr>
        <w:t xml:space="preserve"> that the office of </w:t>
      </w:r>
      <w:proofErr w:type="spellStart"/>
      <w:r w:rsidRPr="00A96A32">
        <w:rPr>
          <w:rFonts w:eastAsia="Times New Roman"/>
          <w:szCs w:val="17"/>
          <w:lang w:val="en-US"/>
        </w:rPr>
        <w:t>Councillor</w:t>
      </w:r>
      <w:proofErr w:type="spellEnd"/>
      <w:r w:rsidRPr="00A96A32">
        <w:rPr>
          <w:rFonts w:eastAsia="Times New Roman"/>
          <w:szCs w:val="17"/>
          <w:lang w:val="en-US"/>
        </w:rPr>
        <w:t xml:space="preserve"> for the Maylands/Trinity Ward of the City of Norwood </w:t>
      </w:r>
      <w:proofErr w:type="spellStart"/>
      <w:r w:rsidRPr="00A96A32">
        <w:rPr>
          <w:rFonts w:eastAsia="Times New Roman"/>
          <w:szCs w:val="17"/>
          <w:lang w:val="en-US"/>
        </w:rPr>
        <w:t>Payneham</w:t>
      </w:r>
      <w:proofErr w:type="spellEnd"/>
      <w:r w:rsidRPr="00A96A32">
        <w:rPr>
          <w:rFonts w:eastAsia="Times New Roman"/>
          <w:szCs w:val="17"/>
          <w:lang w:val="en-US"/>
        </w:rPr>
        <w:t xml:space="preserve"> &amp; St Peters, formerly occupied by Scott Sims, has become vacant due to the operation of section 54(1)(h) of the </w:t>
      </w:r>
      <w:r w:rsidRPr="00A96A32">
        <w:rPr>
          <w:rFonts w:eastAsia="Times New Roman"/>
          <w:i/>
          <w:iCs/>
          <w:szCs w:val="17"/>
          <w:lang w:val="en-US"/>
        </w:rPr>
        <w:t>Local Government Act 1999</w:t>
      </w:r>
      <w:r w:rsidRPr="00A96A32">
        <w:rPr>
          <w:rFonts w:eastAsia="Times New Roman"/>
          <w:szCs w:val="17"/>
          <w:lang w:val="en-US"/>
        </w:rPr>
        <w:t>, effective 20 January 2023</w:t>
      </w:r>
      <w:r w:rsidRPr="00A96A32">
        <w:rPr>
          <w:rFonts w:eastAsia="Times New Roman"/>
          <w:szCs w:val="17"/>
        </w:rPr>
        <w:t>.</w:t>
      </w:r>
    </w:p>
    <w:p w14:paraId="29B7CFC7"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0BAAC50F"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M. Barone</w:t>
      </w:r>
    </w:p>
    <w:p w14:paraId="31569A08"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625FE69E"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141F20B4"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340908F4" w14:textId="56F73A79" w:rsidR="00A96A32" w:rsidRDefault="00A96A32" w:rsidP="00A96A32">
      <w:pPr>
        <w:pStyle w:val="GG-body"/>
        <w:spacing w:after="0"/>
        <w:rPr>
          <w:lang w:val="en-US"/>
        </w:rPr>
      </w:pPr>
    </w:p>
    <w:p w14:paraId="41546D5B" w14:textId="77777777" w:rsidR="00A96A32" w:rsidRPr="00A96A32" w:rsidRDefault="00A96A32" w:rsidP="000B622B">
      <w:pPr>
        <w:pStyle w:val="Heading2"/>
      </w:pPr>
      <w:bookmarkStart w:id="63" w:name="_Toc128041070"/>
      <w:r w:rsidRPr="00A96A32">
        <w:t>City of Onkaparinga</w:t>
      </w:r>
      <w:bookmarkEnd w:id="63"/>
    </w:p>
    <w:p w14:paraId="5EF4111A" w14:textId="77777777" w:rsidR="00A96A32" w:rsidRPr="00A96A32" w:rsidRDefault="00A96A32" w:rsidP="00A96A32">
      <w:pPr>
        <w:jc w:val="center"/>
        <w:rPr>
          <w:smallCaps/>
          <w:szCs w:val="17"/>
        </w:rPr>
      </w:pPr>
      <w:r w:rsidRPr="00A96A32">
        <w:rPr>
          <w:smallCaps/>
          <w:szCs w:val="17"/>
        </w:rPr>
        <w:t>Local Government Act 1999</w:t>
      </w:r>
    </w:p>
    <w:p w14:paraId="5440F281" w14:textId="77777777" w:rsidR="00A96A32" w:rsidRPr="00A96A32" w:rsidRDefault="00A96A32" w:rsidP="00A96A32">
      <w:pPr>
        <w:jc w:val="center"/>
        <w:rPr>
          <w:i/>
          <w:szCs w:val="17"/>
        </w:rPr>
      </w:pPr>
      <w:r w:rsidRPr="00A96A32">
        <w:rPr>
          <w:i/>
          <w:szCs w:val="17"/>
        </w:rPr>
        <w:t>Notice of Vacancy in the Office of Member of Council</w:t>
      </w:r>
    </w:p>
    <w:p w14:paraId="5AA41375" w14:textId="77777777" w:rsidR="00A96A32" w:rsidRPr="00A96A32" w:rsidRDefault="00A96A32" w:rsidP="00A96A32">
      <w:pPr>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iCs/>
          <w:szCs w:val="17"/>
        </w:rPr>
        <w:t>Local Government Act 1999</w:t>
      </w:r>
      <w:r w:rsidRPr="00A96A32">
        <w:rPr>
          <w:rFonts w:eastAsia="Times New Roman"/>
          <w:szCs w:val="17"/>
        </w:rPr>
        <w:t xml:space="preserve"> that the office of ward councillor for the Knox ward of the City of Onkaparinga, formerly occupied by Councillor Heidi Greaves became vacant by operation of section 54(1)(h) of the </w:t>
      </w:r>
      <w:r w:rsidRPr="00A96A32">
        <w:rPr>
          <w:rFonts w:eastAsia="Times New Roman"/>
          <w:i/>
          <w:iCs/>
          <w:szCs w:val="17"/>
        </w:rPr>
        <w:t xml:space="preserve">Local Government Act 1999 </w:t>
      </w:r>
      <w:r w:rsidRPr="00A96A32">
        <w:rPr>
          <w:rFonts w:eastAsia="Times New Roman"/>
          <w:szCs w:val="17"/>
        </w:rPr>
        <w:t>on 21 January 2023.</w:t>
      </w:r>
    </w:p>
    <w:p w14:paraId="638B4C1D"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71F3E1DA"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Julia Grant</w:t>
      </w:r>
    </w:p>
    <w:p w14:paraId="342C68EC"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26C201F9"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7BD277EF"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658B1643" w14:textId="5C51F2A9" w:rsidR="00A96A32" w:rsidRDefault="00A96A32" w:rsidP="00A96A32">
      <w:pPr>
        <w:pStyle w:val="GG-body"/>
        <w:spacing w:after="0"/>
        <w:rPr>
          <w:lang w:val="en-US"/>
        </w:rPr>
      </w:pPr>
    </w:p>
    <w:p w14:paraId="00006BCC" w14:textId="77777777" w:rsidR="00A96A32" w:rsidRPr="00A96A32" w:rsidRDefault="00A96A32" w:rsidP="000B622B">
      <w:pPr>
        <w:pStyle w:val="Heading2"/>
      </w:pPr>
      <w:bookmarkStart w:id="64" w:name="_Toc128041071"/>
      <w:r w:rsidRPr="00A96A32">
        <w:t>City of Playford</w:t>
      </w:r>
      <w:bookmarkEnd w:id="64"/>
    </w:p>
    <w:p w14:paraId="2B341035" w14:textId="77777777" w:rsidR="00A96A32" w:rsidRPr="00A96A32" w:rsidRDefault="00A96A32" w:rsidP="00A96A32">
      <w:pPr>
        <w:jc w:val="center"/>
        <w:rPr>
          <w:smallCaps/>
          <w:szCs w:val="17"/>
        </w:rPr>
      </w:pPr>
      <w:r w:rsidRPr="00A96A32">
        <w:rPr>
          <w:smallCaps/>
          <w:szCs w:val="17"/>
        </w:rPr>
        <w:t>Local Government Act 1999</w:t>
      </w:r>
    </w:p>
    <w:p w14:paraId="075E8359" w14:textId="77777777" w:rsidR="00A96A32" w:rsidRPr="00A96A32" w:rsidRDefault="00A96A32" w:rsidP="00A96A32">
      <w:pPr>
        <w:jc w:val="center"/>
        <w:rPr>
          <w:i/>
          <w:szCs w:val="17"/>
        </w:rPr>
      </w:pPr>
      <w:r w:rsidRPr="00A96A32">
        <w:rPr>
          <w:i/>
          <w:szCs w:val="17"/>
        </w:rPr>
        <w:t>Notice of Vacancy in the Office of Member of Council</w:t>
      </w:r>
    </w:p>
    <w:p w14:paraId="4FE1902C" w14:textId="77777777" w:rsidR="00A96A32" w:rsidRPr="00A96A32" w:rsidRDefault="00A96A32" w:rsidP="00A96A32">
      <w:pPr>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iCs/>
          <w:szCs w:val="17"/>
        </w:rPr>
        <w:t>Local Government Act 1999</w:t>
      </w:r>
      <w:r w:rsidRPr="00A96A32">
        <w:rPr>
          <w:rFonts w:eastAsia="Times New Roman"/>
          <w:szCs w:val="17"/>
        </w:rPr>
        <w:t xml:space="preserve"> that the office of ward councillor for Ward 5 of the City of Playford, formerly occupied by Shirley Halls, became vacant by operation of section 54(1)(h) of the </w:t>
      </w:r>
      <w:r w:rsidRPr="00A96A32">
        <w:rPr>
          <w:rFonts w:eastAsia="Times New Roman"/>
          <w:i/>
          <w:iCs/>
          <w:szCs w:val="17"/>
        </w:rPr>
        <w:t xml:space="preserve">Local Government Act 1999 </w:t>
      </w:r>
      <w:r w:rsidRPr="00A96A32">
        <w:rPr>
          <w:rFonts w:eastAsia="Times New Roman"/>
          <w:szCs w:val="17"/>
        </w:rPr>
        <w:t>on 21 January 2023.</w:t>
      </w:r>
    </w:p>
    <w:p w14:paraId="1B64D395"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0615CEAE"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Sam Green</w:t>
      </w:r>
    </w:p>
    <w:p w14:paraId="0DA68AA2"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49211CC7"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1659D36A"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0F104A2D" w14:textId="391998E4" w:rsidR="00A96A32" w:rsidRDefault="00A96A32">
      <w:pPr>
        <w:spacing w:after="0" w:line="240" w:lineRule="auto"/>
        <w:jc w:val="left"/>
        <w:rPr>
          <w:rFonts w:eastAsia="Times New Roman"/>
          <w:szCs w:val="17"/>
        </w:rPr>
      </w:pPr>
      <w:r>
        <w:rPr>
          <w:rFonts w:eastAsia="Times New Roman"/>
          <w:szCs w:val="17"/>
        </w:rPr>
        <w:br w:type="page"/>
      </w:r>
    </w:p>
    <w:p w14:paraId="799345C3" w14:textId="77777777" w:rsidR="00A96A32" w:rsidRPr="00A96A32" w:rsidRDefault="00A96A32" w:rsidP="000B622B">
      <w:pPr>
        <w:pStyle w:val="Heading2"/>
      </w:pPr>
      <w:bookmarkStart w:id="65" w:name="_Toc128041072"/>
      <w:r w:rsidRPr="00A96A32">
        <w:lastRenderedPageBreak/>
        <w:t>City of Port Adelaide Enfield</w:t>
      </w:r>
      <w:bookmarkEnd w:id="65"/>
    </w:p>
    <w:p w14:paraId="21E8555C" w14:textId="77777777" w:rsidR="00A96A32" w:rsidRPr="00A96A32" w:rsidRDefault="00A96A32" w:rsidP="00A96A32">
      <w:pPr>
        <w:jc w:val="center"/>
        <w:rPr>
          <w:smallCaps/>
          <w:szCs w:val="17"/>
        </w:rPr>
      </w:pPr>
      <w:r w:rsidRPr="00A96A32">
        <w:rPr>
          <w:smallCaps/>
          <w:szCs w:val="17"/>
        </w:rPr>
        <w:t>Roads (Opening and Closing) Act 1991</w:t>
      </w:r>
    </w:p>
    <w:p w14:paraId="691F664A" w14:textId="77777777" w:rsidR="00A96A32" w:rsidRPr="00A96A32" w:rsidRDefault="00A96A32" w:rsidP="00A96A32">
      <w:pPr>
        <w:jc w:val="center"/>
        <w:rPr>
          <w:i/>
          <w:szCs w:val="17"/>
        </w:rPr>
      </w:pPr>
      <w:r w:rsidRPr="00A96A32">
        <w:rPr>
          <w:i/>
          <w:szCs w:val="17"/>
        </w:rPr>
        <w:t>Notice of Proposed Road Closure—Otway Street, Windsor Gardens</w:t>
      </w:r>
    </w:p>
    <w:p w14:paraId="74A403BD" w14:textId="77777777" w:rsidR="00A96A32" w:rsidRPr="00A96A32" w:rsidRDefault="00A96A32" w:rsidP="00A96A32">
      <w:pPr>
        <w:rPr>
          <w:rFonts w:eastAsia="Times New Roman"/>
          <w:spacing w:val="-1"/>
          <w:szCs w:val="17"/>
        </w:rPr>
      </w:pPr>
      <w:r w:rsidRPr="00A96A32">
        <w:rPr>
          <w:rFonts w:eastAsia="Times New Roman"/>
          <w:spacing w:val="-1"/>
          <w:szCs w:val="17"/>
        </w:rPr>
        <w:t xml:space="preserve">In accordance with section 10 of the </w:t>
      </w:r>
      <w:r w:rsidRPr="00A96A32">
        <w:rPr>
          <w:rFonts w:eastAsia="Times New Roman"/>
          <w:i/>
          <w:iCs/>
          <w:spacing w:val="-1"/>
          <w:szCs w:val="17"/>
        </w:rPr>
        <w:t xml:space="preserve">Roads (Opening </w:t>
      </w:r>
      <w:r w:rsidRPr="00A96A32">
        <w:rPr>
          <w:rFonts w:eastAsia="Times New Roman"/>
          <w:spacing w:val="-1"/>
          <w:szCs w:val="17"/>
        </w:rPr>
        <w:t xml:space="preserve">&amp; </w:t>
      </w:r>
      <w:r w:rsidRPr="00A96A32">
        <w:rPr>
          <w:rFonts w:eastAsia="Times New Roman"/>
          <w:i/>
          <w:iCs/>
          <w:spacing w:val="-1"/>
          <w:szCs w:val="17"/>
        </w:rPr>
        <w:t xml:space="preserve">Closing) Act 1991, </w:t>
      </w:r>
      <w:r w:rsidRPr="00A96A32">
        <w:rPr>
          <w:rFonts w:eastAsia="Times New Roman"/>
          <w:spacing w:val="-1"/>
          <w:szCs w:val="17"/>
        </w:rPr>
        <w:t xml:space="preserve">NOTICE is hereby given that City of Port Adelaide Enfield proposes to make a Road Process Order to close and transfer to the adjoining </w:t>
      </w:r>
      <w:proofErr w:type="gramStart"/>
      <w:r w:rsidRPr="00A96A32">
        <w:rPr>
          <w:rFonts w:eastAsia="Times New Roman"/>
          <w:spacing w:val="-1"/>
          <w:szCs w:val="17"/>
        </w:rPr>
        <w:t>land owners</w:t>
      </w:r>
      <w:proofErr w:type="gramEnd"/>
      <w:r w:rsidRPr="00A96A32">
        <w:rPr>
          <w:rFonts w:eastAsia="Times New Roman"/>
          <w:spacing w:val="-1"/>
          <w:szCs w:val="17"/>
        </w:rPr>
        <w:t xml:space="preserve"> a portion of Otway Street, more particularly delineated and lettered 'A' &amp; ‘B’ on Preliminary Plan 23/0006.</w:t>
      </w:r>
    </w:p>
    <w:p w14:paraId="53306837" w14:textId="77777777" w:rsidR="00A96A32" w:rsidRPr="00A96A32" w:rsidRDefault="00A96A32" w:rsidP="00ED5E24">
      <w:pPr>
        <w:spacing w:after="60"/>
        <w:rPr>
          <w:rFonts w:eastAsia="Times New Roman"/>
          <w:szCs w:val="17"/>
        </w:rPr>
      </w:pPr>
      <w:r w:rsidRPr="00A96A32">
        <w:rPr>
          <w:rFonts w:eastAsia="Times New Roman"/>
          <w:szCs w:val="17"/>
        </w:rPr>
        <w:t xml:space="preserve">A copy of the Preliminary Plan, and a statement of persons affected, are available for public inspection </w:t>
      </w:r>
      <w:bookmarkStart w:id="66" w:name="_Hlk127795750"/>
      <w:r w:rsidRPr="00A96A32">
        <w:rPr>
          <w:rFonts w:eastAsia="Times New Roman"/>
          <w:szCs w:val="17"/>
        </w:rPr>
        <w:t>at the City of Port Adelaide Enfield’s Civic Centre located at 163 St Vincent Street Port Adelaide SA 5015 between the hours of 8.30am and 5.00pm, Monday to Friday</w:t>
      </w:r>
      <w:bookmarkEnd w:id="66"/>
      <w:r w:rsidRPr="00A96A32">
        <w:rPr>
          <w:rFonts w:eastAsia="Times New Roman"/>
          <w:szCs w:val="17"/>
        </w:rPr>
        <w:t xml:space="preserve"> or at the Adelaide office of the Surveyor-General, Level 10, 83 Pirie Street Adelaide during normal office hours. The Preliminary Plan can also be viewed at </w:t>
      </w:r>
      <w:hyperlink r:id="rId36" w:history="1">
        <w:r w:rsidRPr="00A96A32">
          <w:rPr>
            <w:rFonts w:eastAsia="Times New Roman"/>
            <w:color w:val="0000FF"/>
            <w:szCs w:val="17"/>
            <w:u w:val="single"/>
          </w:rPr>
          <w:t>www.sa.gov.au/roadsactproposals</w:t>
        </w:r>
      </w:hyperlink>
      <w:r w:rsidRPr="00A96A32">
        <w:rPr>
          <w:rFonts w:eastAsia="Times New Roman"/>
          <w:szCs w:val="17"/>
        </w:rPr>
        <w:t>.</w:t>
      </w:r>
    </w:p>
    <w:p w14:paraId="031AD7E2" w14:textId="77777777" w:rsidR="00A96A32" w:rsidRPr="00A96A32" w:rsidRDefault="00A96A32" w:rsidP="00A96A32">
      <w:pPr>
        <w:rPr>
          <w:rFonts w:eastAsia="Times New Roman"/>
          <w:szCs w:val="17"/>
        </w:rPr>
      </w:pPr>
      <w:r w:rsidRPr="00A96A32">
        <w:rPr>
          <w:rFonts w:eastAsia="Times New Roman"/>
          <w:szCs w:val="17"/>
        </w:rPr>
        <w:t>Any person is entitled to object to the proposed road closure via written submission. An objection must state whether the objector wishes to make submissions to the Council at any meeting held by the Council for this purpose. A person affected by the proposed closure is entitled to apply for an easement to be granted in that person's favour over the land subject to the proposed closure.</w:t>
      </w:r>
    </w:p>
    <w:p w14:paraId="37D89AAC" w14:textId="77777777" w:rsidR="00A96A32" w:rsidRPr="00A96A32" w:rsidRDefault="00A96A32" w:rsidP="00ED5E24">
      <w:pPr>
        <w:spacing w:after="60"/>
        <w:rPr>
          <w:rFonts w:eastAsia="Times New Roman"/>
          <w:szCs w:val="17"/>
        </w:rPr>
      </w:pPr>
      <w:r w:rsidRPr="00A96A32">
        <w:rPr>
          <w:rFonts w:eastAsia="Times New Roman"/>
          <w:szCs w:val="17"/>
        </w:rPr>
        <w:t>An objection or application for an easement must set out the full name and address of the person making the objection or application and must be fully supported by reasons.</w:t>
      </w:r>
    </w:p>
    <w:p w14:paraId="0BB27A5A" w14:textId="77777777" w:rsidR="00A96A32" w:rsidRPr="00A96A32" w:rsidRDefault="00A96A32" w:rsidP="00A96A32">
      <w:pPr>
        <w:rPr>
          <w:rFonts w:eastAsia="Times New Roman"/>
          <w:szCs w:val="17"/>
        </w:rPr>
      </w:pPr>
      <w:r w:rsidRPr="00A96A32">
        <w:rPr>
          <w:rFonts w:eastAsia="Times New Roman"/>
          <w:szCs w:val="17"/>
        </w:rPr>
        <w:t>An application for an easement must give full particulars of the nature and location of the easement that is being applied for and, where made by a person as the owner of adjoining or nearby land, specify the land to which the easement is to be annexed.</w:t>
      </w:r>
    </w:p>
    <w:p w14:paraId="590C8C36" w14:textId="77777777" w:rsidR="00A96A32" w:rsidRPr="00A96A32" w:rsidRDefault="00A96A32" w:rsidP="00A96A32">
      <w:pPr>
        <w:rPr>
          <w:rFonts w:eastAsia="Times New Roman"/>
          <w:szCs w:val="17"/>
        </w:rPr>
      </w:pPr>
      <w:r w:rsidRPr="00A96A32">
        <w:rPr>
          <w:rFonts w:eastAsia="Times New Roman"/>
          <w:szCs w:val="17"/>
        </w:rPr>
        <w:t xml:space="preserve">Any objection or application for an easement must be made in writing setting out full details and must be submitted to the Council by post to PO Box 110, Port Adelaide SA 5015, or via email to </w:t>
      </w:r>
      <w:hyperlink r:id="rId37" w:history="1">
        <w:r w:rsidRPr="00A96A32">
          <w:rPr>
            <w:color w:val="0000FF"/>
            <w:szCs w:val="17"/>
            <w:u w:val="single"/>
          </w:rPr>
          <w:t>service@cityofpae.sa.gov.au</w:t>
        </w:r>
      </w:hyperlink>
      <w:r w:rsidRPr="00A96A32">
        <w:rPr>
          <w:rFonts w:eastAsia="Times New Roman"/>
          <w:szCs w:val="17"/>
        </w:rPr>
        <w:t xml:space="preserve"> within 28 days of the date of publication of this notice and a copy must be forwarded to the Surveyor-General at </w:t>
      </w:r>
      <w:r w:rsidRPr="00A96A32">
        <w:rPr>
          <w:rFonts w:eastAsia="Times New Roman"/>
          <w:spacing w:val="-2"/>
          <w:szCs w:val="17"/>
        </w:rPr>
        <w:t>PO Box 1815, Adelaide 5001</w:t>
      </w:r>
      <w:r w:rsidRPr="00A96A32">
        <w:rPr>
          <w:rFonts w:eastAsia="Times New Roman"/>
          <w:szCs w:val="17"/>
        </w:rPr>
        <w:t>.</w:t>
      </w:r>
    </w:p>
    <w:p w14:paraId="516BD253" w14:textId="77777777" w:rsidR="00A96A32" w:rsidRPr="00A96A32" w:rsidRDefault="00A96A32" w:rsidP="00ED5E24">
      <w:pPr>
        <w:spacing w:after="60"/>
        <w:rPr>
          <w:rFonts w:eastAsia="Times New Roman"/>
          <w:szCs w:val="17"/>
        </w:rPr>
      </w:pPr>
      <w:r w:rsidRPr="00A96A32">
        <w:rPr>
          <w:rFonts w:eastAsia="Times New Roman"/>
          <w:szCs w:val="17"/>
        </w:rPr>
        <w:t>Where an objection or application for an easement is received, the Council will give notification of a meeting at which the matter will be considered so that the objector and/or applicant may attend if so desired.</w:t>
      </w:r>
    </w:p>
    <w:p w14:paraId="3070AAC5"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6D5421A1"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Mark Withers</w:t>
      </w:r>
    </w:p>
    <w:p w14:paraId="4F9B0411"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08F7CD48"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258AF31D"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4ED73415" w14:textId="3B111754" w:rsidR="00A96A32" w:rsidRDefault="00A96A32" w:rsidP="00A96A32">
      <w:pPr>
        <w:pStyle w:val="GG-body"/>
        <w:spacing w:after="0"/>
        <w:rPr>
          <w:lang w:val="en-US"/>
        </w:rPr>
      </w:pPr>
    </w:p>
    <w:p w14:paraId="26407C60" w14:textId="77777777" w:rsidR="00A96A32" w:rsidRPr="00A96A32" w:rsidRDefault="00A96A32" w:rsidP="000B622B">
      <w:pPr>
        <w:pStyle w:val="Heading2"/>
      </w:pPr>
      <w:bookmarkStart w:id="67" w:name="_Toc128041073"/>
      <w:r w:rsidRPr="00A96A32">
        <w:t>Port Augusta City Council</w:t>
      </w:r>
      <w:bookmarkEnd w:id="67"/>
    </w:p>
    <w:p w14:paraId="12F039BB" w14:textId="77777777" w:rsidR="00A96A32" w:rsidRPr="00A96A32" w:rsidRDefault="00A96A32" w:rsidP="00A96A32">
      <w:pPr>
        <w:jc w:val="center"/>
        <w:rPr>
          <w:smallCaps/>
          <w:szCs w:val="17"/>
        </w:rPr>
      </w:pPr>
      <w:r w:rsidRPr="00A96A32">
        <w:rPr>
          <w:smallCaps/>
          <w:szCs w:val="17"/>
        </w:rPr>
        <w:t>Local Government Act 1999</w:t>
      </w:r>
    </w:p>
    <w:p w14:paraId="24E38005" w14:textId="77777777" w:rsidR="00A96A32" w:rsidRPr="00A96A32" w:rsidRDefault="00A96A32" w:rsidP="00A96A32">
      <w:pPr>
        <w:jc w:val="center"/>
        <w:rPr>
          <w:i/>
          <w:szCs w:val="17"/>
        </w:rPr>
      </w:pPr>
      <w:r w:rsidRPr="00A96A32">
        <w:rPr>
          <w:i/>
          <w:szCs w:val="17"/>
        </w:rPr>
        <w:t>Notice of Vacancy in the Office of Member of Council</w:t>
      </w:r>
    </w:p>
    <w:p w14:paraId="46B3056D" w14:textId="77777777" w:rsidR="00A96A32" w:rsidRPr="00A96A32" w:rsidRDefault="00A96A32" w:rsidP="00ED5E24">
      <w:pPr>
        <w:spacing w:after="60"/>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iCs/>
          <w:szCs w:val="17"/>
        </w:rPr>
        <w:t>Local Government Act 1999</w:t>
      </w:r>
      <w:r w:rsidRPr="00A96A32">
        <w:rPr>
          <w:rFonts w:eastAsia="Times New Roman"/>
          <w:szCs w:val="17"/>
        </w:rPr>
        <w:t xml:space="preserve"> that the office of area councillor of the Port Augusta City Council, formerly occupied by Councillor John </w:t>
      </w:r>
      <w:proofErr w:type="spellStart"/>
      <w:r w:rsidRPr="00A96A32">
        <w:rPr>
          <w:rFonts w:eastAsia="Times New Roman"/>
          <w:szCs w:val="17"/>
        </w:rPr>
        <w:t>Naisbitt</w:t>
      </w:r>
      <w:proofErr w:type="spellEnd"/>
      <w:r w:rsidRPr="00A96A32">
        <w:rPr>
          <w:rFonts w:eastAsia="Times New Roman"/>
          <w:szCs w:val="17"/>
        </w:rPr>
        <w:t xml:space="preserve">, became vacant by operation of section 54(1)(h) of the </w:t>
      </w:r>
      <w:r w:rsidRPr="00A96A32">
        <w:rPr>
          <w:rFonts w:eastAsia="Times New Roman"/>
          <w:i/>
          <w:iCs/>
          <w:szCs w:val="17"/>
        </w:rPr>
        <w:t xml:space="preserve">Local Government Act 1999 </w:t>
      </w:r>
      <w:r w:rsidRPr="00A96A32">
        <w:rPr>
          <w:rFonts w:eastAsia="Times New Roman"/>
          <w:szCs w:val="17"/>
        </w:rPr>
        <w:t>on 19 January 2023.</w:t>
      </w:r>
    </w:p>
    <w:p w14:paraId="5CE3F69F"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30790B4D"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John Banks</w:t>
      </w:r>
    </w:p>
    <w:p w14:paraId="2EB36523"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333BB33A"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145784CD"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19B8D2DA" w14:textId="4B00AF1B" w:rsidR="00A96A32" w:rsidRDefault="00A96A32" w:rsidP="00A96A32">
      <w:pPr>
        <w:pStyle w:val="GG-body"/>
        <w:spacing w:after="0"/>
        <w:rPr>
          <w:lang w:val="en-US"/>
        </w:rPr>
      </w:pPr>
    </w:p>
    <w:p w14:paraId="25A3021A" w14:textId="77777777" w:rsidR="00A96A32" w:rsidRPr="00A96A32" w:rsidRDefault="00A96A32" w:rsidP="000B622B">
      <w:pPr>
        <w:pStyle w:val="Heading2"/>
      </w:pPr>
      <w:bookmarkStart w:id="68" w:name="_Toc128041074"/>
      <w:r w:rsidRPr="00A96A32">
        <w:t>City of Port Lincoln</w:t>
      </w:r>
      <w:bookmarkEnd w:id="68"/>
    </w:p>
    <w:p w14:paraId="79946D25" w14:textId="77777777" w:rsidR="00A96A32" w:rsidRPr="00A96A32" w:rsidRDefault="00A96A32" w:rsidP="00A96A32">
      <w:pPr>
        <w:jc w:val="center"/>
        <w:rPr>
          <w:smallCaps/>
          <w:szCs w:val="17"/>
        </w:rPr>
      </w:pPr>
      <w:r w:rsidRPr="00A96A32">
        <w:rPr>
          <w:smallCaps/>
          <w:szCs w:val="17"/>
        </w:rPr>
        <w:t>Local Government Act 1999</w:t>
      </w:r>
    </w:p>
    <w:p w14:paraId="4E2C0C24" w14:textId="77777777" w:rsidR="00A96A32" w:rsidRPr="00A96A32" w:rsidRDefault="00A96A32" w:rsidP="00A96A32">
      <w:pPr>
        <w:jc w:val="center"/>
        <w:rPr>
          <w:i/>
          <w:szCs w:val="17"/>
        </w:rPr>
      </w:pPr>
      <w:r w:rsidRPr="00A96A32">
        <w:rPr>
          <w:i/>
          <w:szCs w:val="17"/>
        </w:rPr>
        <w:t>Notice of Vacancy in the Office of Member of Council</w:t>
      </w:r>
    </w:p>
    <w:p w14:paraId="0ADAA9E8" w14:textId="77777777" w:rsidR="00A96A32" w:rsidRPr="00A96A32" w:rsidRDefault="00A96A32" w:rsidP="00ED5E24">
      <w:pPr>
        <w:spacing w:after="60"/>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szCs w:val="17"/>
        </w:rPr>
        <w:t>Local Government Act 1999</w:t>
      </w:r>
      <w:r w:rsidRPr="00A96A32">
        <w:rPr>
          <w:rFonts w:eastAsia="Times New Roman"/>
          <w:szCs w:val="17"/>
        </w:rPr>
        <w:t xml:space="preserve"> that the office of area councillor of the City of Port Lincoln formerly occupied by Valerie Staunton became vacant by operation of section 54(1)(h) of the </w:t>
      </w:r>
      <w:r w:rsidRPr="00A96A32">
        <w:rPr>
          <w:rFonts w:eastAsia="Times New Roman"/>
          <w:i/>
          <w:iCs/>
          <w:szCs w:val="17"/>
        </w:rPr>
        <w:t xml:space="preserve">Local Government Act 1999 </w:t>
      </w:r>
      <w:r w:rsidRPr="00A96A32">
        <w:rPr>
          <w:rFonts w:eastAsia="Times New Roman"/>
          <w:szCs w:val="17"/>
        </w:rPr>
        <w:t>on January 20, 2023.</w:t>
      </w:r>
    </w:p>
    <w:p w14:paraId="01B4E12F" w14:textId="77777777" w:rsidR="00A96A32" w:rsidRPr="00A96A32" w:rsidRDefault="00A96A32" w:rsidP="00A96A32">
      <w:pPr>
        <w:spacing w:after="0"/>
        <w:rPr>
          <w:rFonts w:eastAsia="Times New Roman"/>
          <w:szCs w:val="17"/>
        </w:rPr>
      </w:pPr>
      <w:r w:rsidRPr="00A96A32">
        <w:rPr>
          <w:rFonts w:eastAsia="Times New Roman"/>
          <w:szCs w:val="17"/>
        </w:rPr>
        <w:t>Dated: 23 February 2023</w:t>
      </w:r>
    </w:p>
    <w:p w14:paraId="132F6885" w14:textId="77777777" w:rsidR="00A96A32" w:rsidRPr="00A96A32" w:rsidRDefault="00A96A32" w:rsidP="00A96A32">
      <w:pPr>
        <w:spacing w:after="0"/>
        <w:jc w:val="right"/>
        <w:rPr>
          <w:rFonts w:eastAsia="Times New Roman"/>
          <w:smallCaps/>
          <w:szCs w:val="20"/>
        </w:rPr>
      </w:pPr>
      <w:r w:rsidRPr="00A96A32">
        <w:rPr>
          <w:rFonts w:eastAsia="Times New Roman"/>
          <w:smallCaps/>
          <w:szCs w:val="20"/>
        </w:rPr>
        <w:t>Matthew Morgan</w:t>
      </w:r>
    </w:p>
    <w:p w14:paraId="1CC982C0"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79A9AE5A"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7D92B225"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744A7905" w14:textId="4B124A3D" w:rsidR="00A96A32" w:rsidRDefault="00A96A32" w:rsidP="00A96A32">
      <w:pPr>
        <w:pStyle w:val="GG-body"/>
        <w:spacing w:after="0"/>
        <w:rPr>
          <w:lang w:val="en-US"/>
        </w:rPr>
      </w:pPr>
    </w:p>
    <w:p w14:paraId="0D255BF9" w14:textId="77777777" w:rsidR="00A96A32" w:rsidRPr="00A96A32" w:rsidRDefault="00A96A32" w:rsidP="000B622B">
      <w:pPr>
        <w:pStyle w:val="Heading2"/>
      </w:pPr>
      <w:bookmarkStart w:id="69" w:name="_Toc128041075"/>
      <w:r w:rsidRPr="00A96A32">
        <w:t>City of Victor Harbor</w:t>
      </w:r>
      <w:bookmarkEnd w:id="69"/>
    </w:p>
    <w:p w14:paraId="6D461B53" w14:textId="77777777" w:rsidR="00A96A32" w:rsidRPr="00A96A32" w:rsidRDefault="00A96A32" w:rsidP="00A96A32">
      <w:pPr>
        <w:jc w:val="center"/>
        <w:rPr>
          <w:smallCaps/>
          <w:szCs w:val="17"/>
        </w:rPr>
      </w:pPr>
      <w:r w:rsidRPr="00A96A32">
        <w:rPr>
          <w:smallCaps/>
          <w:szCs w:val="17"/>
        </w:rPr>
        <w:t>Local Government Act 1999</w:t>
      </w:r>
    </w:p>
    <w:p w14:paraId="35931E03" w14:textId="77777777" w:rsidR="00A96A32" w:rsidRPr="00A96A32" w:rsidRDefault="00A96A32" w:rsidP="00A96A32">
      <w:pPr>
        <w:jc w:val="center"/>
        <w:rPr>
          <w:i/>
          <w:szCs w:val="17"/>
        </w:rPr>
      </w:pPr>
      <w:r w:rsidRPr="00A96A32">
        <w:rPr>
          <w:i/>
          <w:szCs w:val="17"/>
        </w:rPr>
        <w:t>Notice of Vacancy in the Office of Member of Council</w:t>
      </w:r>
    </w:p>
    <w:p w14:paraId="67F3316E" w14:textId="77777777" w:rsidR="00A96A32" w:rsidRPr="00A96A32" w:rsidRDefault="00A96A32" w:rsidP="00ED5E24">
      <w:pPr>
        <w:spacing w:after="60"/>
        <w:rPr>
          <w:rFonts w:eastAsia="Times New Roman"/>
          <w:szCs w:val="17"/>
        </w:rPr>
      </w:pPr>
      <w:r w:rsidRPr="00A96A32">
        <w:rPr>
          <w:rFonts w:eastAsia="Times New Roman"/>
          <w:szCs w:val="17"/>
        </w:rPr>
        <w:t xml:space="preserve">NOTICE is hereby given in accordance with section 54(6) of the </w:t>
      </w:r>
      <w:r w:rsidRPr="00A96A32">
        <w:rPr>
          <w:rFonts w:eastAsia="Times New Roman"/>
          <w:i/>
          <w:iCs/>
          <w:szCs w:val="17"/>
        </w:rPr>
        <w:t xml:space="preserve">Local Government Act 1999 </w:t>
      </w:r>
      <w:r w:rsidRPr="00A96A32">
        <w:rPr>
          <w:rFonts w:eastAsia="Times New Roman"/>
          <w:szCs w:val="17"/>
        </w:rPr>
        <w:t xml:space="preserve">that the office of area councillor of the City of Victor Harbor, formerly occupied by Michael Quinton, became vacant by operation of section 54(1)(h) of the </w:t>
      </w:r>
      <w:r w:rsidRPr="00A96A32">
        <w:rPr>
          <w:rFonts w:eastAsia="Times New Roman"/>
          <w:i/>
          <w:iCs/>
          <w:szCs w:val="17"/>
        </w:rPr>
        <w:t xml:space="preserve">Local Government Act 1999 </w:t>
      </w:r>
      <w:r w:rsidRPr="00A96A32">
        <w:rPr>
          <w:rFonts w:eastAsia="Times New Roman"/>
          <w:szCs w:val="17"/>
        </w:rPr>
        <w:t>on 21 January 2023.</w:t>
      </w:r>
    </w:p>
    <w:p w14:paraId="77BC28B7" w14:textId="77777777" w:rsidR="00A96A32" w:rsidRPr="00A96A32" w:rsidRDefault="00A96A32" w:rsidP="00A96A32">
      <w:pPr>
        <w:spacing w:after="0"/>
        <w:rPr>
          <w:rFonts w:eastAsia="Times New Roman"/>
          <w:szCs w:val="17"/>
        </w:rPr>
      </w:pPr>
      <w:r w:rsidRPr="00A96A32">
        <w:rPr>
          <w:rFonts w:eastAsia="Times New Roman"/>
          <w:szCs w:val="17"/>
        </w:rPr>
        <w:t>Dated: 10 February 2023</w:t>
      </w:r>
    </w:p>
    <w:p w14:paraId="0872F9EE" w14:textId="77777777" w:rsidR="00A96A32" w:rsidRPr="00A96A32" w:rsidRDefault="00A96A32" w:rsidP="00A96A32">
      <w:pPr>
        <w:spacing w:after="0"/>
        <w:jc w:val="right"/>
        <w:rPr>
          <w:rFonts w:eastAsia="Times New Roman"/>
          <w:smallCaps/>
          <w:szCs w:val="20"/>
        </w:rPr>
      </w:pPr>
      <w:r w:rsidRPr="00A96A32">
        <w:rPr>
          <w:rFonts w:eastAsia="Times New Roman"/>
          <w:smallCaps/>
          <w:szCs w:val="20"/>
          <w:lang w:val="en-US"/>
        </w:rPr>
        <w:t xml:space="preserve">Victoria </w:t>
      </w:r>
      <w:proofErr w:type="spellStart"/>
      <w:r w:rsidRPr="00A96A32">
        <w:rPr>
          <w:rFonts w:eastAsia="Times New Roman"/>
          <w:smallCaps/>
          <w:szCs w:val="20"/>
          <w:lang w:val="en-US"/>
        </w:rPr>
        <w:t>MacKirdy</w:t>
      </w:r>
      <w:proofErr w:type="spellEnd"/>
    </w:p>
    <w:p w14:paraId="3DEAE645" w14:textId="77777777" w:rsidR="00A96A32" w:rsidRPr="00A96A32" w:rsidRDefault="00A96A32" w:rsidP="00A96A3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A96A32">
        <w:rPr>
          <w:rFonts w:eastAsia="Times New Roman"/>
          <w:szCs w:val="17"/>
        </w:rPr>
        <w:t>Chief Executive Officer</w:t>
      </w:r>
    </w:p>
    <w:p w14:paraId="7790B17D" w14:textId="77777777" w:rsidR="00A96A32" w:rsidRPr="00A96A32" w:rsidRDefault="00A96A32" w:rsidP="00A96A32">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04F6131B" w14:textId="77777777" w:rsidR="00A96A32" w:rsidRPr="00A96A32" w:rsidRDefault="00A96A32" w:rsidP="00A96A32">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17B6E7F2" w14:textId="1A45CC28" w:rsidR="00A96A32" w:rsidRDefault="00A96A32" w:rsidP="00A96A32">
      <w:pPr>
        <w:pStyle w:val="GG-body"/>
        <w:spacing w:after="0"/>
        <w:rPr>
          <w:lang w:val="en-US"/>
        </w:rPr>
      </w:pPr>
    </w:p>
    <w:p w14:paraId="1E7FA192" w14:textId="77777777" w:rsidR="00ED5E24" w:rsidRPr="00ED5E24" w:rsidRDefault="00ED5E24" w:rsidP="000B622B">
      <w:pPr>
        <w:pStyle w:val="Heading2"/>
      </w:pPr>
      <w:bookmarkStart w:id="70" w:name="_Toc128041076"/>
      <w:r w:rsidRPr="00ED5E24">
        <w:t>City of Whyalla</w:t>
      </w:r>
      <w:bookmarkEnd w:id="70"/>
    </w:p>
    <w:p w14:paraId="21662DD7" w14:textId="77777777" w:rsidR="00ED5E24" w:rsidRPr="00ED5E24" w:rsidRDefault="00ED5E24" w:rsidP="00ED5E24">
      <w:pPr>
        <w:jc w:val="center"/>
        <w:rPr>
          <w:smallCaps/>
          <w:szCs w:val="17"/>
        </w:rPr>
      </w:pPr>
      <w:r w:rsidRPr="00ED5E24">
        <w:rPr>
          <w:smallCaps/>
          <w:szCs w:val="17"/>
        </w:rPr>
        <w:t>Local Government Act 1999</w:t>
      </w:r>
    </w:p>
    <w:p w14:paraId="67F955BD" w14:textId="77777777" w:rsidR="00ED5E24" w:rsidRPr="00ED5E24" w:rsidRDefault="00ED5E24" w:rsidP="00ED5E24">
      <w:pPr>
        <w:jc w:val="center"/>
        <w:rPr>
          <w:i/>
          <w:szCs w:val="17"/>
        </w:rPr>
      </w:pPr>
      <w:r w:rsidRPr="00ED5E24">
        <w:rPr>
          <w:i/>
          <w:szCs w:val="17"/>
        </w:rPr>
        <w:t>Notice of Vacancy in the Office of Member of Council</w:t>
      </w:r>
    </w:p>
    <w:p w14:paraId="635B1C2F" w14:textId="77777777" w:rsidR="00ED5E24" w:rsidRPr="00ED5E24" w:rsidRDefault="00ED5E24" w:rsidP="00ED5E24">
      <w:pPr>
        <w:spacing w:after="60"/>
        <w:rPr>
          <w:rFonts w:eastAsia="Times New Roman"/>
          <w:szCs w:val="17"/>
        </w:rPr>
      </w:pPr>
      <w:r w:rsidRPr="00ED5E24">
        <w:rPr>
          <w:rFonts w:eastAsia="Times New Roman"/>
          <w:szCs w:val="17"/>
        </w:rPr>
        <w:t xml:space="preserve">NOTICE is hereby given in accordance with section 54(6) of the </w:t>
      </w:r>
      <w:r w:rsidRPr="00ED5E24">
        <w:rPr>
          <w:rFonts w:eastAsia="Times New Roman"/>
          <w:i/>
          <w:iCs/>
          <w:szCs w:val="17"/>
        </w:rPr>
        <w:t>Local Government Act 1999</w:t>
      </w:r>
      <w:r w:rsidRPr="00ED5E24">
        <w:rPr>
          <w:rFonts w:eastAsia="Times New Roman"/>
          <w:szCs w:val="17"/>
        </w:rPr>
        <w:t xml:space="preserve"> that the office of Mayor of the Whyalla City Council, formerly occupied by Phillip Stone, and the offices of councillor of the Whyalla City Council formerly occupied by Sharon Todd and Kathryn Caswell (Campbell), became vacant by operation of section 54(1)(h) of the </w:t>
      </w:r>
      <w:r w:rsidRPr="00ED5E24">
        <w:rPr>
          <w:rFonts w:eastAsia="Times New Roman"/>
          <w:i/>
          <w:iCs/>
          <w:szCs w:val="17"/>
        </w:rPr>
        <w:t xml:space="preserve">Local Government Act 1999 </w:t>
      </w:r>
      <w:r w:rsidRPr="00ED5E24">
        <w:rPr>
          <w:rFonts w:eastAsia="Times New Roman"/>
          <w:szCs w:val="17"/>
        </w:rPr>
        <w:t>on 20 January 2023.</w:t>
      </w:r>
    </w:p>
    <w:p w14:paraId="39551FD3" w14:textId="77777777" w:rsidR="00ED5E24" w:rsidRPr="00ED5E24" w:rsidRDefault="00ED5E24" w:rsidP="00ED5E24">
      <w:pPr>
        <w:spacing w:after="0"/>
        <w:rPr>
          <w:rFonts w:eastAsia="Times New Roman"/>
          <w:szCs w:val="17"/>
        </w:rPr>
      </w:pPr>
      <w:r w:rsidRPr="00ED5E24">
        <w:rPr>
          <w:rFonts w:eastAsia="Times New Roman"/>
          <w:szCs w:val="17"/>
        </w:rPr>
        <w:t>Dated: 23 February 2023</w:t>
      </w:r>
    </w:p>
    <w:p w14:paraId="11B2B8F2" w14:textId="77777777" w:rsidR="00ED5E24" w:rsidRPr="00ED5E24" w:rsidRDefault="00ED5E24" w:rsidP="00ED5E24">
      <w:pPr>
        <w:spacing w:after="0"/>
        <w:jc w:val="right"/>
        <w:rPr>
          <w:rFonts w:eastAsia="Times New Roman"/>
          <w:smallCaps/>
          <w:szCs w:val="20"/>
        </w:rPr>
      </w:pPr>
      <w:r w:rsidRPr="00ED5E24">
        <w:rPr>
          <w:rFonts w:eastAsia="Times New Roman"/>
          <w:smallCaps/>
          <w:szCs w:val="20"/>
        </w:rPr>
        <w:t>Justin Commons</w:t>
      </w:r>
    </w:p>
    <w:p w14:paraId="106DE6D8" w14:textId="77777777" w:rsidR="00ED5E24" w:rsidRPr="00ED5E24" w:rsidRDefault="00ED5E24" w:rsidP="00ED5E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D5E24">
        <w:rPr>
          <w:rFonts w:eastAsia="Times New Roman"/>
          <w:szCs w:val="17"/>
        </w:rPr>
        <w:t>Chief Executive Officer</w:t>
      </w:r>
    </w:p>
    <w:p w14:paraId="633DB885" w14:textId="77777777" w:rsidR="00ED5E24" w:rsidRPr="00ED5E24" w:rsidRDefault="00ED5E24" w:rsidP="00ED5E24">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51DCAE2B" w14:textId="77777777" w:rsidR="00ED5E24" w:rsidRPr="00ED5E24" w:rsidRDefault="00ED5E24" w:rsidP="00ED5E24">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15BB3B10" w14:textId="77777777" w:rsidR="00ED5E24" w:rsidRPr="00470ED0" w:rsidRDefault="00ED5E24" w:rsidP="000B622B">
      <w:pPr>
        <w:pStyle w:val="Heading2"/>
      </w:pPr>
      <w:bookmarkStart w:id="71" w:name="_Toc128041077"/>
      <w:r w:rsidRPr="00470ED0">
        <w:lastRenderedPageBreak/>
        <w:t>Barunga West Council</w:t>
      </w:r>
      <w:bookmarkEnd w:id="71"/>
    </w:p>
    <w:p w14:paraId="4AD5831E" w14:textId="77777777" w:rsidR="00ED5E24" w:rsidRDefault="00ED5E24" w:rsidP="00ED5E24">
      <w:pPr>
        <w:pStyle w:val="GG-Title2"/>
      </w:pPr>
      <w:r>
        <w:t>Roads (Opening and Closing) Act 1991</w:t>
      </w:r>
    </w:p>
    <w:p w14:paraId="7C13F97A" w14:textId="77777777" w:rsidR="00ED5E24" w:rsidRPr="002949AD" w:rsidRDefault="00ED5E24" w:rsidP="00ED5E24">
      <w:pPr>
        <w:pStyle w:val="GG-Title3"/>
      </w:pPr>
      <w:r>
        <w:t>Road Closing—Alford</w:t>
      </w:r>
    </w:p>
    <w:p w14:paraId="2556A686" w14:textId="77777777" w:rsidR="00ED5E24" w:rsidRDefault="00ED5E24" w:rsidP="00ED5E24">
      <w:pPr>
        <w:pStyle w:val="GG-body"/>
      </w:pPr>
      <w:r>
        <w:t xml:space="preserve">NOTICE is hereby given, pursuant to Section 10 of the </w:t>
      </w:r>
      <w:r w:rsidRPr="00810ED2">
        <w:rPr>
          <w:i/>
        </w:rPr>
        <w:t>Roads (Opening and Closing) Act 1991</w:t>
      </w:r>
      <w:r>
        <w:t xml:space="preserve"> that the Barunga West Council proposes to make a Road Process Order to close public road and merge adjoining Sections 271, 272, 269, 346, 312 to 325 and 309 in Alford, </w:t>
      </w:r>
      <w:proofErr w:type="spellStart"/>
      <w:r>
        <w:t>Hundred</w:t>
      </w:r>
      <w:proofErr w:type="spellEnd"/>
      <w:r>
        <w:t xml:space="preserve"> of </w:t>
      </w:r>
      <w:proofErr w:type="spellStart"/>
      <w:r>
        <w:t>Tickera</w:t>
      </w:r>
      <w:proofErr w:type="spellEnd"/>
      <w:r>
        <w:t xml:space="preserve"> more particularly delineated and lettered ‘A, B &amp; C’ on Preliminary Plan 23/0005.</w:t>
      </w:r>
    </w:p>
    <w:p w14:paraId="083F170F" w14:textId="77777777" w:rsidR="00ED5E24" w:rsidRDefault="00ED5E24" w:rsidP="00ED5E24">
      <w:pPr>
        <w:pStyle w:val="GG-body"/>
      </w:pPr>
      <w:r>
        <w:t xml:space="preserve">The Preliminary Plan and statement of persons affected s available for public inspection at the offices of the Barunga West Council, 11 Bay Street Port Broughton and the Adelaide Office of the Surveyor-General, during normal office hours. The Preliminary Plan can also be viewed at </w:t>
      </w:r>
      <w:hyperlink r:id="rId38" w:history="1">
        <w:r>
          <w:rPr>
            <w:rStyle w:val="Hyperlink"/>
          </w:rPr>
          <w:t>www.sa.gov.au/roadsactproposals</w:t>
        </w:r>
      </w:hyperlink>
      <w:r>
        <w:t xml:space="preserve">. </w:t>
      </w:r>
    </w:p>
    <w:p w14:paraId="77644CA6" w14:textId="77777777" w:rsidR="00ED5E24" w:rsidRPr="006136D0" w:rsidRDefault="00ED5E24" w:rsidP="00ED5E24">
      <w:pPr>
        <w:pStyle w:val="GG-body"/>
        <w:rPr>
          <w:spacing w:val="-2"/>
        </w:rPr>
      </w:pPr>
      <w:r w:rsidRPr="006136D0">
        <w:rPr>
          <w:spacing w:val="-2"/>
        </w:rPr>
        <w:t xml:space="preserve">Any application for easement or objection must set out the full name, address and details of the submission and must be fully supported by reasons. The application for easement or objection must be made in writing to the </w:t>
      </w:r>
      <w:r>
        <w:rPr>
          <w:spacing w:val="-2"/>
        </w:rPr>
        <w:t>Barunga West Council</w:t>
      </w:r>
      <w:r w:rsidRPr="006136D0">
        <w:rPr>
          <w:spacing w:val="-2"/>
        </w:rPr>
        <w:t xml:space="preserve">, </w:t>
      </w:r>
      <w:r w:rsidRPr="004E61E2">
        <w:rPr>
          <w:spacing w:val="-2"/>
        </w:rPr>
        <w:t xml:space="preserve">PO Box </w:t>
      </w:r>
      <w:r>
        <w:rPr>
          <w:spacing w:val="-2"/>
        </w:rPr>
        <w:t>3, SA 5522</w:t>
      </w:r>
      <w:r w:rsidRPr="006136D0">
        <w:rPr>
          <w:spacing w:val="-2"/>
        </w:rPr>
        <w:t xml:space="preserve">, WITHIN 28 DAYS OF THIS NOTICE, and a copy must be forwarded to the Surveyor-General at PO Box </w:t>
      </w:r>
      <w:r>
        <w:rPr>
          <w:spacing w:val="-2"/>
        </w:rPr>
        <w:t>1815</w:t>
      </w:r>
      <w:r w:rsidRPr="006136D0">
        <w:rPr>
          <w:spacing w:val="-2"/>
        </w:rPr>
        <w:t xml:space="preserve">, Adelaide 5001. </w:t>
      </w:r>
      <w:r>
        <w:rPr>
          <w:spacing w:val="-2"/>
        </w:rPr>
        <w:t>Where a </w:t>
      </w:r>
      <w:r w:rsidRPr="006136D0">
        <w:rPr>
          <w:spacing w:val="-2"/>
        </w:rPr>
        <w:t>submission is made, the Council will give notification of a meeting at which the matter will be considered.</w:t>
      </w:r>
    </w:p>
    <w:p w14:paraId="5DDD70F7" w14:textId="77777777" w:rsidR="00ED5E24" w:rsidRPr="00125214" w:rsidRDefault="00ED5E24" w:rsidP="00ED5E24">
      <w:pPr>
        <w:pStyle w:val="GG-SDated"/>
      </w:pPr>
      <w:r w:rsidRPr="00125214">
        <w:t xml:space="preserve">Dated: </w:t>
      </w:r>
      <w:r>
        <w:t>20</w:t>
      </w:r>
      <w:r w:rsidRPr="00125214">
        <w:t xml:space="preserve"> </w:t>
      </w:r>
      <w:r>
        <w:t>February 2023</w:t>
      </w:r>
    </w:p>
    <w:p w14:paraId="1343ACE4" w14:textId="77777777" w:rsidR="00ED5E24" w:rsidRPr="00125214" w:rsidRDefault="00ED5E24" w:rsidP="00ED5E24">
      <w:pPr>
        <w:pStyle w:val="GG-SName"/>
      </w:pPr>
      <w:r>
        <w:t>Maree Wauchope</w:t>
      </w:r>
    </w:p>
    <w:p w14:paraId="264C75A8" w14:textId="77777777" w:rsidR="00ED5E24" w:rsidRPr="00125214" w:rsidRDefault="00ED5E24" w:rsidP="00ED5E24">
      <w:pPr>
        <w:pStyle w:val="GG-Signature"/>
      </w:pPr>
      <w:r w:rsidRPr="00125214">
        <w:t>Chief Executive Officer</w:t>
      </w:r>
    </w:p>
    <w:p w14:paraId="5E4A64CD" w14:textId="77777777" w:rsidR="00ED5E24" w:rsidRDefault="00ED5E24" w:rsidP="00ED5E24">
      <w:pPr>
        <w:pStyle w:val="GG-SName"/>
        <w:pBdr>
          <w:bottom w:val="single" w:sz="4" w:space="1" w:color="auto"/>
        </w:pBdr>
        <w:spacing w:line="52" w:lineRule="exact"/>
        <w:jc w:val="center"/>
      </w:pPr>
    </w:p>
    <w:p w14:paraId="670A0435" w14:textId="77777777" w:rsidR="00ED5E24" w:rsidRDefault="00ED5E24" w:rsidP="00ED5E24">
      <w:pPr>
        <w:pStyle w:val="GG-SName"/>
        <w:pBdr>
          <w:top w:val="single" w:sz="4" w:space="1" w:color="auto"/>
        </w:pBdr>
        <w:spacing w:before="34" w:line="14" w:lineRule="exact"/>
        <w:jc w:val="center"/>
      </w:pPr>
    </w:p>
    <w:p w14:paraId="02B5D1D5" w14:textId="6182D113" w:rsidR="00ED5E24" w:rsidRDefault="00ED5E24" w:rsidP="00A96A32">
      <w:pPr>
        <w:pStyle w:val="GG-body"/>
        <w:spacing w:after="0"/>
        <w:rPr>
          <w:lang w:val="en-US"/>
        </w:rPr>
      </w:pPr>
    </w:p>
    <w:p w14:paraId="0961CF3B" w14:textId="77777777" w:rsidR="00ED5E24" w:rsidRPr="00ED5E24" w:rsidRDefault="00ED5E24" w:rsidP="000B622B">
      <w:pPr>
        <w:pStyle w:val="Heading2"/>
      </w:pPr>
      <w:bookmarkStart w:id="72" w:name="_Toc128041078"/>
      <w:r w:rsidRPr="00ED5E24">
        <w:t>District Council of Cleve</w:t>
      </w:r>
      <w:bookmarkEnd w:id="72"/>
    </w:p>
    <w:p w14:paraId="0857B7FE" w14:textId="77777777" w:rsidR="00ED5E24" w:rsidRPr="00ED5E24" w:rsidRDefault="00ED5E24" w:rsidP="00ED5E24">
      <w:pPr>
        <w:jc w:val="center"/>
        <w:rPr>
          <w:smallCaps/>
          <w:szCs w:val="17"/>
        </w:rPr>
      </w:pPr>
      <w:r w:rsidRPr="00ED5E24">
        <w:rPr>
          <w:smallCaps/>
          <w:szCs w:val="17"/>
        </w:rPr>
        <w:t>Local Government Act 1999</w:t>
      </w:r>
    </w:p>
    <w:p w14:paraId="283A4F89" w14:textId="77777777" w:rsidR="00ED5E24" w:rsidRPr="00ED5E24" w:rsidRDefault="00ED5E24" w:rsidP="00ED5E24">
      <w:pPr>
        <w:jc w:val="center"/>
        <w:rPr>
          <w:i/>
          <w:szCs w:val="17"/>
        </w:rPr>
      </w:pPr>
      <w:r w:rsidRPr="00ED5E24">
        <w:rPr>
          <w:i/>
          <w:szCs w:val="17"/>
        </w:rPr>
        <w:t>Casual Vacancy</w:t>
      </w:r>
    </w:p>
    <w:p w14:paraId="600A0074" w14:textId="77777777" w:rsidR="00ED5E24" w:rsidRPr="00ED5E24" w:rsidRDefault="00ED5E24" w:rsidP="00ED5E24">
      <w:pPr>
        <w:rPr>
          <w:rFonts w:eastAsia="Times New Roman"/>
          <w:szCs w:val="17"/>
        </w:rPr>
      </w:pPr>
      <w:r w:rsidRPr="00ED5E24">
        <w:rPr>
          <w:rFonts w:eastAsia="Times New Roman"/>
          <w:szCs w:val="17"/>
        </w:rPr>
        <w:t>As required by section 54(6) of the </w:t>
      </w:r>
      <w:r w:rsidRPr="00ED5E24">
        <w:rPr>
          <w:rFonts w:eastAsia="Times New Roman"/>
          <w:i/>
          <w:iCs/>
          <w:szCs w:val="17"/>
        </w:rPr>
        <w:t>Local Government Act 1999</w:t>
      </w:r>
      <w:r w:rsidRPr="00ED5E24">
        <w:rPr>
          <w:rFonts w:eastAsia="Times New Roman"/>
          <w:szCs w:val="17"/>
        </w:rPr>
        <w:t xml:space="preserve">, it is notified that the office of Cr Grant Andrew Fennell has become vacant from 13 January 2023 </w:t>
      </w:r>
      <w:proofErr w:type="gramStart"/>
      <w:r w:rsidRPr="00ED5E24">
        <w:rPr>
          <w:rFonts w:eastAsia="Times New Roman"/>
          <w:szCs w:val="17"/>
        </w:rPr>
        <w:t>as a consequence of</w:t>
      </w:r>
      <w:proofErr w:type="gramEnd"/>
      <w:r w:rsidRPr="00ED5E24">
        <w:rPr>
          <w:rFonts w:eastAsia="Times New Roman"/>
          <w:szCs w:val="17"/>
        </w:rPr>
        <w:t xml:space="preserve"> a failure to submit the second Campaign Donations Return, as required under Part 14 of the </w:t>
      </w:r>
      <w:r w:rsidRPr="00ED5E24">
        <w:rPr>
          <w:rFonts w:eastAsia="Times New Roman"/>
          <w:i/>
          <w:iCs/>
          <w:szCs w:val="17"/>
        </w:rPr>
        <w:t>Local Government (Elections) Act 1999</w:t>
      </w:r>
      <w:r w:rsidRPr="00ED5E24">
        <w:rPr>
          <w:rFonts w:eastAsia="Times New Roman"/>
          <w:szCs w:val="17"/>
        </w:rPr>
        <w:t>. There is, therefore, currently a vacancy in the office of Area Councillor that will be addressed in the coming weeks.</w:t>
      </w:r>
    </w:p>
    <w:p w14:paraId="7AC03921" w14:textId="77777777" w:rsidR="00ED5E24" w:rsidRPr="00ED5E24" w:rsidRDefault="00ED5E24" w:rsidP="00ED5E24">
      <w:pPr>
        <w:spacing w:after="0"/>
        <w:rPr>
          <w:rFonts w:eastAsia="Times New Roman"/>
          <w:szCs w:val="17"/>
        </w:rPr>
      </w:pPr>
      <w:r w:rsidRPr="00ED5E24">
        <w:rPr>
          <w:rFonts w:eastAsia="Times New Roman"/>
          <w:szCs w:val="17"/>
        </w:rPr>
        <w:t>Dated: 20 February 2023</w:t>
      </w:r>
    </w:p>
    <w:p w14:paraId="3B5CA2C5" w14:textId="77777777" w:rsidR="00ED5E24" w:rsidRPr="00ED5E24" w:rsidRDefault="00ED5E24" w:rsidP="00ED5E24">
      <w:pPr>
        <w:spacing w:after="0"/>
        <w:jc w:val="right"/>
        <w:rPr>
          <w:rFonts w:eastAsia="Times New Roman"/>
          <w:smallCaps/>
          <w:szCs w:val="20"/>
        </w:rPr>
      </w:pPr>
      <w:r w:rsidRPr="00ED5E24">
        <w:rPr>
          <w:rFonts w:eastAsia="Times New Roman"/>
          <w:smallCaps/>
          <w:szCs w:val="20"/>
        </w:rPr>
        <w:t>D. J. Penfold</w:t>
      </w:r>
    </w:p>
    <w:p w14:paraId="6BDD3C1A" w14:textId="77777777" w:rsidR="00ED5E24" w:rsidRPr="00ED5E24" w:rsidRDefault="00ED5E24" w:rsidP="00ED5E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D5E24">
        <w:rPr>
          <w:rFonts w:eastAsia="Times New Roman"/>
          <w:szCs w:val="17"/>
        </w:rPr>
        <w:t>Chief Executive Officer</w:t>
      </w:r>
    </w:p>
    <w:p w14:paraId="215797CD" w14:textId="77777777" w:rsidR="00ED5E24" w:rsidRPr="00ED5E24" w:rsidRDefault="00ED5E24" w:rsidP="00ED5E24">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38674BBF" w14:textId="77777777" w:rsidR="00ED5E24" w:rsidRPr="00ED5E24" w:rsidRDefault="00ED5E24" w:rsidP="00ED5E24">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729BAFC6" w14:textId="11D09D9E" w:rsidR="00ED5E24" w:rsidRDefault="00ED5E24" w:rsidP="00A96A32">
      <w:pPr>
        <w:pStyle w:val="GG-body"/>
        <w:spacing w:after="0"/>
        <w:rPr>
          <w:lang w:val="en-US"/>
        </w:rPr>
      </w:pPr>
    </w:p>
    <w:p w14:paraId="341D3892" w14:textId="77777777" w:rsidR="00ED5E24" w:rsidRPr="00ED5E24" w:rsidRDefault="00ED5E24" w:rsidP="000B622B">
      <w:pPr>
        <w:pStyle w:val="Heading2"/>
      </w:pPr>
      <w:bookmarkStart w:id="73" w:name="_Toc128041079"/>
      <w:r w:rsidRPr="00ED5E24">
        <w:t>District Council of Grant</w:t>
      </w:r>
      <w:bookmarkEnd w:id="73"/>
    </w:p>
    <w:p w14:paraId="60101054" w14:textId="77777777" w:rsidR="00ED5E24" w:rsidRPr="00ED5E24" w:rsidRDefault="00ED5E24" w:rsidP="00ED5E24">
      <w:pPr>
        <w:jc w:val="center"/>
        <w:rPr>
          <w:smallCaps/>
          <w:szCs w:val="17"/>
        </w:rPr>
      </w:pPr>
      <w:r w:rsidRPr="00ED5E24">
        <w:rPr>
          <w:smallCaps/>
          <w:szCs w:val="17"/>
        </w:rPr>
        <w:t>Local Government Act 1999—Section 54(6)</w:t>
      </w:r>
    </w:p>
    <w:p w14:paraId="634F57CE" w14:textId="77777777" w:rsidR="00ED5E24" w:rsidRPr="00ED5E24" w:rsidRDefault="00ED5E24" w:rsidP="00ED5E24">
      <w:pPr>
        <w:jc w:val="center"/>
        <w:rPr>
          <w:i/>
          <w:szCs w:val="17"/>
        </w:rPr>
      </w:pPr>
      <w:r w:rsidRPr="00ED5E24">
        <w:rPr>
          <w:i/>
          <w:szCs w:val="17"/>
        </w:rPr>
        <w:t>Notice of Vacancy in the Office of Member of Council</w:t>
      </w:r>
    </w:p>
    <w:p w14:paraId="75E86C40" w14:textId="77777777" w:rsidR="00ED5E24" w:rsidRPr="00ED5E24" w:rsidRDefault="00ED5E24" w:rsidP="00ED5E24">
      <w:pPr>
        <w:rPr>
          <w:rFonts w:eastAsia="Times New Roman"/>
          <w:szCs w:val="17"/>
        </w:rPr>
      </w:pPr>
      <w:r w:rsidRPr="00ED5E24">
        <w:rPr>
          <w:rFonts w:eastAsia="Times New Roman"/>
          <w:szCs w:val="17"/>
        </w:rPr>
        <w:t xml:space="preserve">NOTICE is hereby given in accordance with section 54(6) of the </w:t>
      </w:r>
      <w:r w:rsidRPr="00ED5E24">
        <w:rPr>
          <w:rFonts w:eastAsia="Times New Roman"/>
          <w:i/>
          <w:iCs/>
          <w:szCs w:val="17"/>
        </w:rPr>
        <w:t>Local Government Act 1999</w:t>
      </w:r>
      <w:r w:rsidRPr="00ED5E24">
        <w:rPr>
          <w:rFonts w:eastAsia="Times New Roman"/>
          <w:szCs w:val="17"/>
        </w:rPr>
        <w:t xml:space="preserve"> that the office of ward councillor for the central ward of the District Council of Grant, formerly occupied by Bruce Bain, became vacant by operation of section 54(1)(h) of the </w:t>
      </w:r>
      <w:r w:rsidRPr="00ED5E24">
        <w:rPr>
          <w:rFonts w:eastAsia="Times New Roman"/>
          <w:i/>
          <w:iCs/>
          <w:szCs w:val="17"/>
        </w:rPr>
        <w:t>Local Government Act 1999</w:t>
      </w:r>
      <w:r w:rsidRPr="00ED5E24">
        <w:rPr>
          <w:rFonts w:eastAsia="Times New Roman"/>
          <w:szCs w:val="17"/>
        </w:rPr>
        <w:t xml:space="preserve"> on 20 January 2023.</w:t>
      </w:r>
    </w:p>
    <w:p w14:paraId="708DBB19" w14:textId="77777777" w:rsidR="00ED5E24" w:rsidRPr="00ED5E24" w:rsidRDefault="00ED5E24" w:rsidP="00ED5E24">
      <w:pPr>
        <w:spacing w:after="0"/>
        <w:rPr>
          <w:rFonts w:eastAsia="Times New Roman"/>
          <w:szCs w:val="17"/>
        </w:rPr>
      </w:pPr>
      <w:r w:rsidRPr="00ED5E24">
        <w:rPr>
          <w:rFonts w:eastAsia="Times New Roman"/>
          <w:szCs w:val="17"/>
        </w:rPr>
        <w:t>Dated: 13 February 2023</w:t>
      </w:r>
    </w:p>
    <w:p w14:paraId="084FA4FF" w14:textId="77777777" w:rsidR="00ED5E24" w:rsidRPr="00ED5E24" w:rsidRDefault="00ED5E24" w:rsidP="00ED5E24">
      <w:pPr>
        <w:spacing w:after="0"/>
        <w:jc w:val="right"/>
        <w:rPr>
          <w:rFonts w:eastAsia="Times New Roman"/>
          <w:smallCaps/>
          <w:szCs w:val="20"/>
        </w:rPr>
      </w:pPr>
      <w:r w:rsidRPr="00ED5E24">
        <w:rPr>
          <w:rFonts w:eastAsia="Times New Roman"/>
          <w:smallCaps/>
          <w:szCs w:val="20"/>
        </w:rPr>
        <w:t xml:space="preserve">D. </w:t>
      </w:r>
      <w:proofErr w:type="spellStart"/>
      <w:r w:rsidRPr="00ED5E24">
        <w:rPr>
          <w:rFonts w:eastAsia="Times New Roman"/>
          <w:smallCaps/>
          <w:szCs w:val="20"/>
        </w:rPr>
        <w:t>Whicker</w:t>
      </w:r>
      <w:proofErr w:type="spellEnd"/>
    </w:p>
    <w:p w14:paraId="7279884D" w14:textId="77777777" w:rsidR="00ED5E24" w:rsidRPr="00ED5E24" w:rsidRDefault="00ED5E24" w:rsidP="00ED5E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D5E24">
        <w:rPr>
          <w:rFonts w:eastAsia="Times New Roman"/>
          <w:szCs w:val="17"/>
        </w:rPr>
        <w:t>Chief Executive Officer</w:t>
      </w:r>
    </w:p>
    <w:p w14:paraId="3B6EDE9F" w14:textId="77777777" w:rsidR="00ED5E24" w:rsidRPr="00ED5E24" w:rsidRDefault="00ED5E24" w:rsidP="00ED5E24">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275F3BED" w14:textId="77777777" w:rsidR="00ED5E24" w:rsidRPr="00ED5E24" w:rsidRDefault="00ED5E24" w:rsidP="00ED5E24">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0B3B727F" w14:textId="6E335E21" w:rsidR="00ED5E24" w:rsidRDefault="00ED5E24" w:rsidP="00A96A32">
      <w:pPr>
        <w:pStyle w:val="GG-body"/>
        <w:spacing w:after="0"/>
        <w:rPr>
          <w:lang w:val="en-US"/>
        </w:rPr>
      </w:pPr>
    </w:p>
    <w:p w14:paraId="2FF4F97A" w14:textId="77777777" w:rsidR="00330B2A" w:rsidRDefault="00330B2A" w:rsidP="000B622B">
      <w:pPr>
        <w:pStyle w:val="Heading2"/>
      </w:pPr>
      <w:bookmarkStart w:id="74" w:name="_Toc128041080"/>
      <w:r w:rsidRPr="00047803">
        <w:t>District Council of Karoonda East Murray</w:t>
      </w:r>
      <w:bookmarkEnd w:id="74"/>
      <w:r w:rsidRPr="00F86719">
        <w:t xml:space="preserve"> </w:t>
      </w:r>
    </w:p>
    <w:p w14:paraId="64138733" w14:textId="77777777" w:rsidR="00330B2A" w:rsidRPr="00F86719" w:rsidRDefault="00330B2A" w:rsidP="00330B2A">
      <w:pPr>
        <w:pStyle w:val="GG-Title2"/>
      </w:pPr>
      <w:r w:rsidRPr="00F86719">
        <w:t>Local Government Act 1999</w:t>
      </w:r>
    </w:p>
    <w:p w14:paraId="5C368D1D" w14:textId="77777777" w:rsidR="00330B2A" w:rsidRPr="00F86719" w:rsidRDefault="00330B2A" w:rsidP="00330B2A">
      <w:pPr>
        <w:pStyle w:val="GG-Title3"/>
      </w:pPr>
      <w:r w:rsidRPr="00F86719">
        <w:t xml:space="preserve">Notice of </w:t>
      </w:r>
      <w:r>
        <w:t>V</w:t>
      </w:r>
      <w:r w:rsidRPr="00F86719">
        <w:t xml:space="preserve">acancy in the </w:t>
      </w:r>
      <w:r>
        <w:t>O</w:t>
      </w:r>
      <w:r w:rsidRPr="00F86719">
        <w:t xml:space="preserve">ffice of </w:t>
      </w:r>
      <w:r>
        <w:t>Mayor</w:t>
      </w:r>
      <w:r w:rsidRPr="00F86719">
        <w:t xml:space="preserve"> of </w:t>
      </w:r>
      <w:r>
        <w:t>C</w:t>
      </w:r>
      <w:r w:rsidRPr="00F86719">
        <w:t>ouncil</w:t>
      </w:r>
    </w:p>
    <w:p w14:paraId="33D0665B" w14:textId="77777777" w:rsidR="00330B2A" w:rsidRPr="00F86719" w:rsidRDefault="00330B2A" w:rsidP="00330B2A">
      <w:pPr>
        <w:pStyle w:val="GG-body"/>
      </w:pPr>
      <w:r w:rsidRPr="00446DFA">
        <w:t xml:space="preserve">NOTICE is hereby given in accordance with Section 54(6) of the </w:t>
      </w:r>
      <w:r w:rsidRPr="00446DFA">
        <w:rPr>
          <w:i/>
          <w:iCs/>
        </w:rPr>
        <w:t>Local Government Act 1999</w:t>
      </w:r>
      <w:r w:rsidRPr="00446DFA">
        <w:t xml:space="preserve"> that a vacancy in the office of Mayor for the District Council of Karoonda East Murray formerly occupied by Caroline Phillips, has become vacant by operation of section 54(1)(h) of the </w:t>
      </w:r>
      <w:r w:rsidRPr="00446DFA">
        <w:rPr>
          <w:i/>
          <w:iCs/>
        </w:rPr>
        <w:t>Local Government Act 1999</w:t>
      </w:r>
      <w:r w:rsidRPr="00F86719">
        <w:t>.</w:t>
      </w:r>
    </w:p>
    <w:p w14:paraId="5CF37C36" w14:textId="77777777" w:rsidR="00330B2A" w:rsidRDefault="00330B2A" w:rsidP="00330B2A">
      <w:pPr>
        <w:pStyle w:val="GG-SDated"/>
      </w:pPr>
      <w:r>
        <w:t>Dated: 17 February 2023</w:t>
      </w:r>
    </w:p>
    <w:p w14:paraId="03F10494" w14:textId="77777777" w:rsidR="00330B2A" w:rsidRDefault="00330B2A" w:rsidP="00330B2A">
      <w:pPr>
        <w:pStyle w:val="GG-SName"/>
      </w:pPr>
      <w:r>
        <w:t xml:space="preserve">Martin </w:t>
      </w:r>
      <w:proofErr w:type="spellStart"/>
      <w:r>
        <w:t>Borgas</w:t>
      </w:r>
      <w:proofErr w:type="spellEnd"/>
    </w:p>
    <w:p w14:paraId="17B16ED1" w14:textId="34918E1D" w:rsidR="00330B2A" w:rsidRDefault="00330B2A" w:rsidP="00330B2A">
      <w:pPr>
        <w:pStyle w:val="GG-Signature"/>
      </w:pPr>
      <w:r w:rsidRPr="00F86719">
        <w:t>Chief Executive Offic</w:t>
      </w:r>
      <w:r>
        <w:t>er</w:t>
      </w:r>
    </w:p>
    <w:p w14:paraId="4F05B7D0" w14:textId="29699921" w:rsidR="00330B2A" w:rsidRDefault="00330B2A" w:rsidP="00330B2A">
      <w:pPr>
        <w:pStyle w:val="GG-Signature"/>
        <w:pBdr>
          <w:top w:val="single" w:sz="4" w:space="1" w:color="auto"/>
        </w:pBdr>
        <w:spacing w:before="100" w:line="14" w:lineRule="exact"/>
        <w:jc w:val="center"/>
      </w:pPr>
    </w:p>
    <w:p w14:paraId="6629224E" w14:textId="77777777" w:rsidR="00330B2A" w:rsidRDefault="00330B2A" w:rsidP="00330B2A">
      <w:pPr>
        <w:pStyle w:val="GG-Signature"/>
        <w:jc w:val="left"/>
      </w:pPr>
    </w:p>
    <w:p w14:paraId="451D7A0B" w14:textId="0C103E0D" w:rsidR="00ED5E24" w:rsidRPr="00ED5E24" w:rsidRDefault="00ED5E24" w:rsidP="00330B2A">
      <w:pPr>
        <w:pStyle w:val="GG-Title1"/>
      </w:pPr>
      <w:r w:rsidRPr="00ED5E24">
        <w:t>District Council of Karoonda East Murray</w:t>
      </w:r>
    </w:p>
    <w:p w14:paraId="16DFDBE1" w14:textId="77777777" w:rsidR="00ED5E24" w:rsidRPr="00ED5E24" w:rsidRDefault="00ED5E24" w:rsidP="00ED5E24">
      <w:pPr>
        <w:jc w:val="center"/>
        <w:rPr>
          <w:smallCaps/>
          <w:szCs w:val="17"/>
        </w:rPr>
      </w:pPr>
      <w:r w:rsidRPr="00ED5E24">
        <w:rPr>
          <w:smallCaps/>
          <w:szCs w:val="17"/>
        </w:rPr>
        <w:t>Local Government Act 1999</w:t>
      </w:r>
    </w:p>
    <w:p w14:paraId="2502FF16" w14:textId="77777777" w:rsidR="00ED5E24" w:rsidRPr="00ED5E24" w:rsidRDefault="00ED5E24" w:rsidP="00ED5E24">
      <w:pPr>
        <w:jc w:val="center"/>
        <w:rPr>
          <w:i/>
          <w:szCs w:val="17"/>
        </w:rPr>
      </w:pPr>
      <w:r w:rsidRPr="00ED5E24">
        <w:rPr>
          <w:i/>
          <w:szCs w:val="17"/>
        </w:rPr>
        <w:t>Notice of Vacancy in the Office of Member of Council</w:t>
      </w:r>
    </w:p>
    <w:p w14:paraId="7F00B93E" w14:textId="77777777" w:rsidR="00ED5E24" w:rsidRPr="00ED5E24" w:rsidRDefault="00ED5E24" w:rsidP="00ED5E24">
      <w:pPr>
        <w:rPr>
          <w:rFonts w:eastAsia="Times New Roman"/>
          <w:szCs w:val="17"/>
        </w:rPr>
      </w:pPr>
      <w:r w:rsidRPr="00ED5E24">
        <w:rPr>
          <w:rFonts w:eastAsia="Times New Roman"/>
          <w:szCs w:val="17"/>
        </w:rPr>
        <w:t xml:space="preserve">NOTICE is hereby given in accordance with Section 54(6) of the </w:t>
      </w:r>
      <w:r w:rsidRPr="00ED5E24">
        <w:rPr>
          <w:rFonts w:eastAsia="Times New Roman"/>
          <w:i/>
          <w:iCs/>
          <w:szCs w:val="17"/>
        </w:rPr>
        <w:t>Local Government Act 1999</w:t>
      </w:r>
      <w:r w:rsidRPr="00ED5E24">
        <w:rPr>
          <w:rFonts w:eastAsia="Times New Roman"/>
          <w:szCs w:val="17"/>
        </w:rPr>
        <w:t xml:space="preserve"> that a vacancy in the office of Area Councillor for the District Council of Karoonda East Murray formerly occupied by Simon Martin, has become vacant by operation of section 54(1)(h) of the </w:t>
      </w:r>
      <w:r w:rsidRPr="00ED5E24">
        <w:rPr>
          <w:rFonts w:eastAsia="Times New Roman"/>
          <w:i/>
          <w:iCs/>
          <w:szCs w:val="17"/>
        </w:rPr>
        <w:t>Local Government Act 1999</w:t>
      </w:r>
      <w:r w:rsidRPr="00ED5E24">
        <w:rPr>
          <w:rFonts w:eastAsia="Times New Roman"/>
          <w:szCs w:val="17"/>
        </w:rPr>
        <w:t>.</w:t>
      </w:r>
    </w:p>
    <w:p w14:paraId="59CF7FF3" w14:textId="77777777" w:rsidR="00ED5E24" w:rsidRPr="00ED5E24" w:rsidRDefault="00ED5E24" w:rsidP="00ED5E24">
      <w:pPr>
        <w:spacing w:after="0"/>
        <w:rPr>
          <w:rFonts w:eastAsia="Times New Roman"/>
          <w:szCs w:val="17"/>
        </w:rPr>
      </w:pPr>
      <w:r w:rsidRPr="00ED5E24">
        <w:rPr>
          <w:rFonts w:eastAsia="Times New Roman"/>
          <w:szCs w:val="17"/>
        </w:rPr>
        <w:t>Dated: 17 February 2023</w:t>
      </w:r>
    </w:p>
    <w:p w14:paraId="086C7402" w14:textId="77777777" w:rsidR="00ED5E24" w:rsidRPr="00ED5E24" w:rsidRDefault="00ED5E24" w:rsidP="00ED5E24">
      <w:pPr>
        <w:spacing w:after="0"/>
        <w:jc w:val="right"/>
        <w:rPr>
          <w:rFonts w:eastAsia="Times New Roman"/>
          <w:smallCaps/>
          <w:szCs w:val="20"/>
        </w:rPr>
      </w:pPr>
      <w:r w:rsidRPr="00ED5E24">
        <w:rPr>
          <w:rFonts w:eastAsia="Times New Roman"/>
          <w:smallCaps/>
          <w:szCs w:val="20"/>
        </w:rPr>
        <w:t xml:space="preserve">Martin </w:t>
      </w:r>
      <w:proofErr w:type="spellStart"/>
      <w:r w:rsidRPr="00ED5E24">
        <w:rPr>
          <w:rFonts w:eastAsia="Times New Roman"/>
          <w:smallCaps/>
          <w:szCs w:val="20"/>
        </w:rPr>
        <w:t>Borgas</w:t>
      </w:r>
      <w:proofErr w:type="spellEnd"/>
    </w:p>
    <w:p w14:paraId="43AB2554" w14:textId="77777777" w:rsidR="00ED5E24" w:rsidRPr="00ED5E24" w:rsidRDefault="00ED5E24" w:rsidP="00ED5E2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ED5E24">
        <w:rPr>
          <w:rFonts w:eastAsia="Times New Roman"/>
          <w:szCs w:val="17"/>
        </w:rPr>
        <w:t>Chief Executive Officer</w:t>
      </w:r>
    </w:p>
    <w:p w14:paraId="17C3CEA0" w14:textId="77777777" w:rsidR="00ED5E24" w:rsidRPr="00ED5E24" w:rsidRDefault="00ED5E24" w:rsidP="00ED5E24">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4DDA9210" w14:textId="77777777" w:rsidR="00ED5E24" w:rsidRPr="00ED5E24" w:rsidRDefault="00ED5E24" w:rsidP="00ED5E24">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18B84FCD" w14:textId="3ADC3EF2" w:rsidR="00330B2A" w:rsidRDefault="00330B2A">
      <w:pPr>
        <w:spacing w:after="0" w:line="240" w:lineRule="auto"/>
        <w:jc w:val="left"/>
        <w:rPr>
          <w:rFonts w:eastAsia="Times New Roman"/>
          <w:szCs w:val="17"/>
          <w:lang w:val="en-US"/>
        </w:rPr>
      </w:pPr>
      <w:r>
        <w:rPr>
          <w:lang w:val="en-US"/>
        </w:rPr>
        <w:br w:type="page"/>
      </w:r>
    </w:p>
    <w:p w14:paraId="2E4B0938" w14:textId="77777777" w:rsidR="00330B2A" w:rsidRPr="00330B2A" w:rsidRDefault="00330B2A" w:rsidP="000B622B">
      <w:pPr>
        <w:pStyle w:val="Heading2"/>
      </w:pPr>
      <w:bookmarkStart w:id="75" w:name="_Toc128041081"/>
      <w:r w:rsidRPr="00330B2A">
        <w:lastRenderedPageBreak/>
        <w:t>District Council of Orroroo Carrieton</w:t>
      </w:r>
      <w:bookmarkEnd w:id="75"/>
    </w:p>
    <w:p w14:paraId="0FAD727A" w14:textId="77777777" w:rsidR="00330B2A" w:rsidRPr="00330B2A" w:rsidRDefault="00330B2A" w:rsidP="00330B2A">
      <w:pPr>
        <w:jc w:val="center"/>
        <w:rPr>
          <w:smallCaps/>
          <w:szCs w:val="17"/>
        </w:rPr>
      </w:pPr>
      <w:r w:rsidRPr="00330B2A">
        <w:rPr>
          <w:smallCaps/>
          <w:szCs w:val="17"/>
        </w:rPr>
        <w:t>Local Government Act 1999</w:t>
      </w:r>
    </w:p>
    <w:p w14:paraId="0C0D7097" w14:textId="77777777" w:rsidR="00330B2A" w:rsidRPr="00330B2A" w:rsidRDefault="00330B2A" w:rsidP="00330B2A">
      <w:pPr>
        <w:jc w:val="center"/>
        <w:rPr>
          <w:i/>
          <w:szCs w:val="17"/>
        </w:rPr>
      </w:pPr>
      <w:r w:rsidRPr="00330B2A">
        <w:rPr>
          <w:i/>
          <w:szCs w:val="17"/>
        </w:rPr>
        <w:t>Notice of Vacancy in the Office of Member of Council</w:t>
      </w:r>
    </w:p>
    <w:p w14:paraId="7AA50228" w14:textId="77777777" w:rsidR="00330B2A" w:rsidRPr="00330B2A" w:rsidRDefault="00330B2A" w:rsidP="00330B2A">
      <w:pPr>
        <w:rPr>
          <w:rFonts w:eastAsia="Times New Roman"/>
          <w:szCs w:val="17"/>
        </w:rPr>
      </w:pPr>
      <w:r w:rsidRPr="00330B2A">
        <w:rPr>
          <w:rFonts w:eastAsia="Times New Roman"/>
          <w:szCs w:val="17"/>
        </w:rPr>
        <w:t xml:space="preserve">NOTICE is hereby given in accordance with Section 54(6) of the </w:t>
      </w:r>
      <w:r w:rsidRPr="00330B2A">
        <w:rPr>
          <w:rFonts w:eastAsia="Times New Roman"/>
          <w:i/>
          <w:iCs/>
          <w:szCs w:val="17"/>
        </w:rPr>
        <w:t>Local Government Act 1999</w:t>
      </w:r>
      <w:r w:rsidRPr="00330B2A">
        <w:rPr>
          <w:rFonts w:eastAsia="Times New Roman"/>
          <w:szCs w:val="17"/>
        </w:rPr>
        <w:t xml:space="preserve"> that the office of Area Councillor of the District Council of Orroroo Carrieton, formerly occupied by Jessica Watson, became vacant by operation of section 54(1)(h) of the </w:t>
      </w:r>
      <w:r w:rsidRPr="00330B2A">
        <w:rPr>
          <w:rFonts w:eastAsia="Times New Roman"/>
          <w:i/>
          <w:iCs/>
          <w:szCs w:val="17"/>
        </w:rPr>
        <w:t>Local Government Act 1999</w:t>
      </w:r>
      <w:r w:rsidRPr="00330B2A">
        <w:rPr>
          <w:rFonts w:eastAsia="Times New Roman"/>
          <w:szCs w:val="17"/>
        </w:rPr>
        <w:t xml:space="preserve"> on 9 February 2023.</w:t>
      </w:r>
    </w:p>
    <w:p w14:paraId="2750A64E" w14:textId="77777777" w:rsidR="00330B2A" w:rsidRPr="00330B2A" w:rsidRDefault="00330B2A" w:rsidP="00330B2A">
      <w:pPr>
        <w:spacing w:after="0"/>
        <w:rPr>
          <w:rFonts w:eastAsia="Times New Roman"/>
          <w:szCs w:val="17"/>
        </w:rPr>
      </w:pPr>
      <w:r w:rsidRPr="00330B2A">
        <w:rPr>
          <w:rFonts w:eastAsia="Times New Roman"/>
          <w:szCs w:val="17"/>
        </w:rPr>
        <w:t>Dated: 23 February 2023</w:t>
      </w:r>
    </w:p>
    <w:p w14:paraId="5C08B5DB" w14:textId="77777777" w:rsidR="00330B2A" w:rsidRPr="00330B2A" w:rsidRDefault="00330B2A" w:rsidP="00330B2A">
      <w:pPr>
        <w:spacing w:after="0"/>
        <w:jc w:val="right"/>
        <w:rPr>
          <w:rFonts w:eastAsia="Times New Roman"/>
          <w:smallCaps/>
          <w:szCs w:val="20"/>
        </w:rPr>
      </w:pPr>
      <w:r w:rsidRPr="00330B2A">
        <w:rPr>
          <w:rFonts w:eastAsia="Times New Roman"/>
          <w:smallCaps/>
          <w:szCs w:val="20"/>
        </w:rPr>
        <w:t>Paul Simpson</w:t>
      </w:r>
    </w:p>
    <w:p w14:paraId="55358340" w14:textId="77777777" w:rsidR="00330B2A" w:rsidRPr="00330B2A" w:rsidRDefault="00330B2A" w:rsidP="00330B2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330B2A">
        <w:rPr>
          <w:rFonts w:eastAsia="Times New Roman"/>
          <w:szCs w:val="17"/>
        </w:rPr>
        <w:t>Chief Executive Officer</w:t>
      </w:r>
    </w:p>
    <w:p w14:paraId="00F90F49" w14:textId="77777777" w:rsidR="00330B2A" w:rsidRPr="00330B2A" w:rsidRDefault="00330B2A" w:rsidP="00330B2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6DCC1F9C" w14:textId="77777777" w:rsidR="00330B2A" w:rsidRPr="00330B2A" w:rsidRDefault="00330B2A" w:rsidP="00330B2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3BAD79D3" w14:textId="5AB40141" w:rsidR="00ED5E24" w:rsidRDefault="00ED5E24" w:rsidP="00A96A32">
      <w:pPr>
        <w:pStyle w:val="GG-body"/>
        <w:spacing w:after="0"/>
        <w:rPr>
          <w:lang w:val="en-US"/>
        </w:rPr>
      </w:pPr>
    </w:p>
    <w:p w14:paraId="10CF0F14" w14:textId="77777777" w:rsidR="00C85BEA" w:rsidRPr="00C85BEA" w:rsidRDefault="00C85BEA" w:rsidP="000B622B">
      <w:pPr>
        <w:pStyle w:val="Heading2"/>
      </w:pPr>
      <w:bookmarkStart w:id="76" w:name="_Toc128041082"/>
      <w:r w:rsidRPr="00C85BEA">
        <w:t>Renmark Paringa Council</w:t>
      </w:r>
      <w:bookmarkEnd w:id="76"/>
    </w:p>
    <w:p w14:paraId="7282327A" w14:textId="77777777" w:rsidR="00C85BEA" w:rsidRPr="00C85BEA" w:rsidRDefault="00C85BEA" w:rsidP="00C85BEA">
      <w:pPr>
        <w:jc w:val="center"/>
        <w:rPr>
          <w:smallCaps/>
          <w:szCs w:val="17"/>
        </w:rPr>
      </w:pPr>
      <w:r w:rsidRPr="00C85BEA">
        <w:rPr>
          <w:smallCaps/>
          <w:szCs w:val="17"/>
        </w:rPr>
        <w:t>Local Government Act 1999</w:t>
      </w:r>
    </w:p>
    <w:p w14:paraId="07D765B7" w14:textId="77777777" w:rsidR="00C85BEA" w:rsidRPr="00C85BEA" w:rsidRDefault="00C85BEA" w:rsidP="00C85BEA">
      <w:pPr>
        <w:jc w:val="center"/>
        <w:rPr>
          <w:i/>
          <w:szCs w:val="17"/>
        </w:rPr>
      </w:pPr>
      <w:r w:rsidRPr="00C85BEA">
        <w:rPr>
          <w:i/>
          <w:szCs w:val="17"/>
        </w:rPr>
        <w:t>Notice of Vacancy in the Office of Member of Council</w:t>
      </w:r>
    </w:p>
    <w:p w14:paraId="6D65C677" w14:textId="77777777" w:rsidR="00C85BEA" w:rsidRPr="00C85BEA" w:rsidRDefault="00C85BEA" w:rsidP="00C85BEA">
      <w:pPr>
        <w:rPr>
          <w:rFonts w:eastAsia="Times New Roman"/>
          <w:szCs w:val="17"/>
        </w:rPr>
      </w:pPr>
      <w:r w:rsidRPr="00C85BEA">
        <w:rPr>
          <w:rFonts w:eastAsia="Times New Roman"/>
          <w:szCs w:val="17"/>
        </w:rPr>
        <w:t xml:space="preserve">NOTICE is hereby given in accordance with section 54(6) of the </w:t>
      </w:r>
      <w:r w:rsidRPr="00C85BEA">
        <w:rPr>
          <w:rFonts w:eastAsia="Times New Roman"/>
          <w:i/>
          <w:szCs w:val="17"/>
        </w:rPr>
        <w:t>Local Government Act 1999</w:t>
      </w:r>
      <w:r w:rsidRPr="00C85BEA">
        <w:rPr>
          <w:rFonts w:eastAsia="Times New Roman"/>
          <w:szCs w:val="17"/>
        </w:rPr>
        <w:t xml:space="preserve"> that the office of Councillor of the Renmark Paringa Council, formerly occupied by David Sims, became vacant by operation of section 54(1)(h) of the </w:t>
      </w:r>
      <w:r w:rsidRPr="00C85BEA">
        <w:rPr>
          <w:rFonts w:eastAsia="Times New Roman"/>
          <w:i/>
          <w:iCs/>
          <w:szCs w:val="17"/>
        </w:rPr>
        <w:t xml:space="preserve">Local Government Act 1999 </w:t>
      </w:r>
      <w:r w:rsidRPr="00C85BEA">
        <w:rPr>
          <w:rFonts w:eastAsia="Times New Roman"/>
          <w:szCs w:val="17"/>
        </w:rPr>
        <w:t>on 13 January 2023.</w:t>
      </w:r>
    </w:p>
    <w:p w14:paraId="747BAAC7" w14:textId="77777777" w:rsidR="00C85BEA" w:rsidRPr="00C85BEA" w:rsidRDefault="00C85BEA" w:rsidP="00C85BEA">
      <w:pPr>
        <w:spacing w:after="0"/>
        <w:rPr>
          <w:rFonts w:eastAsia="Times New Roman"/>
          <w:szCs w:val="17"/>
        </w:rPr>
      </w:pPr>
      <w:r w:rsidRPr="00C85BEA">
        <w:rPr>
          <w:rFonts w:eastAsia="Times New Roman"/>
          <w:szCs w:val="17"/>
        </w:rPr>
        <w:t>Dated: 23 February 2023</w:t>
      </w:r>
    </w:p>
    <w:p w14:paraId="475395B2" w14:textId="77777777" w:rsidR="00C85BEA" w:rsidRPr="00C85BEA" w:rsidRDefault="00C85BEA" w:rsidP="00C85BEA">
      <w:pPr>
        <w:spacing w:after="0"/>
        <w:jc w:val="right"/>
        <w:rPr>
          <w:rFonts w:eastAsia="Times New Roman"/>
          <w:smallCaps/>
          <w:szCs w:val="20"/>
        </w:rPr>
      </w:pPr>
      <w:r w:rsidRPr="00C85BEA">
        <w:rPr>
          <w:rFonts w:eastAsia="Times New Roman"/>
          <w:smallCaps/>
          <w:szCs w:val="20"/>
        </w:rPr>
        <w:t xml:space="preserve">Tony </w:t>
      </w:r>
      <w:proofErr w:type="spellStart"/>
      <w:r w:rsidRPr="00C85BEA">
        <w:rPr>
          <w:rFonts w:eastAsia="Times New Roman"/>
          <w:smallCaps/>
          <w:szCs w:val="20"/>
        </w:rPr>
        <w:t>Siviour</w:t>
      </w:r>
      <w:proofErr w:type="spellEnd"/>
    </w:p>
    <w:p w14:paraId="6CA29BD0" w14:textId="77777777" w:rsidR="00C85BEA" w:rsidRPr="00C85BEA" w:rsidRDefault="00C85BEA" w:rsidP="00C85B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C85BEA">
        <w:rPr>
          <w:rFonts w:eastAsia="Times New Roman"/>
          <w:szCs w:val="17"/>
        </w:rPr>
        <w:t>Chief Executive Officer</w:t>
      </w:r>
    </w:p>
    <w:p w14:paraId="354065B6" w14:textId="77777777" w:rsidR="00C85BEA" w:rsidRPr="00C85BEA" w:rsidRDefault="00C85BEA" w:rsidP="00C85BE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028AC75F" w14:textId="77777777" w:rsidR="00C85BEA" w:rsidRPr="00C85BEA" w:rsidRDefault="00C85BEA" w:rsidP="00C85BE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210F293B" w14:textId="77777777" w:rsidR="00C85BEA" w:rsidRPr="00C85BEA" w:rsidRDefault="00C85BEA" w:rsidP="00C85BEA">
      <w:pPr>
        <w:spacing w:after="0"/>
        <w:rPr>
          <w:rFonts w:eastAsia="Times New Roman"/>
          <w:szCs w:val="17"/>
        </w:rPr>
      </w:pPr>
    </w:p>
    <w:p w14:paraId="5DAD8C3C" w14:textId="77777777" w:rsidR="00C85BEA" w:rsidRPr="00C85BEA" w:rsidRDefault="00C85BEA" w:rsidP="000B622B">
      <w:pPr>
        <w:pStyle w:val="Heading2"/>
      </w:pPr>
      <w:bookmarkStart w:id="77" w:name="_Toc128041083"/>
      <w:r w:rsidRPr="00C85BEA">
        <w:t>City of Streaky Bay</w:t>
      </w:r>
      <w:bookmarkEnd w:id="77"/>
    </w:p>
    <w:p w14:paraId="65E9B56F" w14:textId="77777777" w:rsidR="00C85BEA" w:rsidRPr="00C85BEA" w:rsidRDefault="00C85BEA" w:rsidP="00C85BEA">
      <w:pPr>
        <w:jc w:val="center"/>
        <w:rPr>
          <w:smallCaps/>
          <w:szCs w:val="17"/>
        </w:rPr>
      </w:pPr>
      <w:r w:rsidRPr="00C85BEA">
        <w:rPr>
          <w:smallCaps/>
          <w:szCs w:val="17"/>
        </w:rPr>
        <w:t>Local Government Act 1999</w:t>
      </w:r>
    </w:p>
    <w:p w14:paraId="51E242C8" w14:textId="77777777" w:rsidR="00C85BEA" w:rsidRPr="00C85BEA" w:rsidRDefault="00C85BEA" w:rsidP="00C85BEA">
      <w:pPr>
        <w:jc w:val="center"/>
        <w:rPr>
          <w:i/>
          <w:szCs w:val="17"/>
        </w:rPr>
      </w:pPr>
      <w:r w:rsidRPr="00C85BEA">
        <w:rPr>
          <w:i/>
          <w:szCs w:val="17"/>
        </w:rPr>
        <w:t>Notice of Vacancy in the Office of Member of Council</w:t>
      </w:r>
    </w:p>
    <w:p w14:paraId="7028DC3A" w14:textId="77777777" w:rsidR="00C85BEA" w:rsidRPr="00C85BEA" w:rsidRDefault="00C85BEA" w:rsidP="00C85BEA">
      <w:pPr>
        <w:rPr>
          <w:rFonts w:eastAsia="Times New Roman"/>
          <w:szCs w:val="17"/>
        </w:rPr>
      </w:pPr>
      <w:r w:rsidRPr="00C85BEA">
        <w:rPr>
          <w:rFonts w:eastAsia="Times New Roman"/>
          <w:szCs w:val="17"/>
        </w:rPr>
        <w:t xml:space="preserve">NOTICE is hereby given in accordance with section 54(6) of the </w:t>
      </w:r>
      <w:r w:rsidRPr="00C85BEA">
        <w:rPr>
          <w:rFonts w:eastAsia="Times New Roman"/>
          <w:i/>
          <w:szCs w:val="17"/>
        </w:rPr>
        <w:t>Local Government Act 1999</w:t>
      </w:r>
      <w:r w:rsidRPr="00C85BEA">
        <w:rPr>
          <w:rFonts w:eastAsia="Times New Roman"/>
          <w:szCs w:val="17"/>
        </w:rPr>
        <w:t xml:space="preserve"> that the office of councillor for the Eyre and Ward area of the District Council of Streaky Bay, formerly occupied by Travis Barber, Philip Wheaton, Gregory </w:t>
      </w:r>
      <w:proofErr w:type="spellStart"/>
      <w:r w:rsidRPr="00C85BEA">
        <w:rPr>
          <w:rFonts w:eastAsia="Times New Roman"/>
          <w:szCs w:val="17"/>
        </w:rPr>
        <w:t>Limbert</w:t>
      </w:r>
      <w:proofErr w:type="spellEnd"/>
      <w:r w:rsidRPr="00C85BEA">
        <w:rPr>
          <w:rFonts w:eastAsia="Times New Roman"/>
          <w:szCs w:val="17"/>
        </w:rPr>
        <w:t xml:space="preserve"> and Sally McKenzie (</w:t>
      </w:r>
      <w:proofErr w:type="spellStart"/>
      <w:r w:rsidRPr="00C85BEA">
        <w:rPr>
          <w:rFonts w:eastAsia="Times New Roman"/>
          <w:szCs w:val="17"/>
        </w:rPr>
        <w:t>Trezona</w:t>
      </w:r>
      <w:proofErr w:type="spellEnd"/>
      <w:r w:rsidRPr="00C85BEA">
        <w:rPr>
          <w:rFonts w:eastAsia="Times New Roman"/>
          <w:szCs w:val="17"/>
        </w:rPr>
        <w:t xml:space="preserve">) became vacant by operation of section 54(1)(h) of the </w:t>
      </w:r>
      <w:r w:rsidRPr="00C85BEA">
        <w:rPr>
          <w:rFonts w:eastAsia="Times New Roman"/>
          <w:i/>
          <w:iCs/>
          <w:szCs w:val="17"/>
        </w:rPr>
        <w:t xml:space="preserve">Local Government Act 1999 </w:t>
      </w:r>
      <w:r w:rsidRPr="00C85BEA">
        <w:rPr>
          <w:rFonts w:eastAsia="Times New Roman"/>
          <w:szCs w:val="17"/>
        </w:rPr>
        <w:t>on 12 January 2023.</w:t>
      </w:r>
    </w:p>
    <w:p w14:paraId="6A959AA6" w14:textId="77777777" w:rsidR="00C85BEA" w:rsidRPr="00C85BEA" w:rsidRDefault="00C85BEA" w:rsidP="00C85BEA">
      <w:pPr>
        <w:spacing w:after="0"/>
        <w:rPr>
          <w:rFonts w:eastAsia="Times New Roman"/>
          <w:szCs w:val="17"/>
        </w:rPr>
      </w:pPr>
      <w:r w:rsidRPr="00C85BEA">
        <w:rPr>
          <w:rFonts w:eastAsia="Times New Roman"/>
          <w:szCs w:val="17"/>
        </w:rPr>
        <w:t>Dated: 23 February 2023</w:t>
      </w:r>
    </w:p>
    <w:p w14:paraId="085ABCA2" w14:textId="77777777" w:rsidR="00C85BEA" w:rsidRPr="00C85BEA" w:rsidRDefault="00C85BEA" w:rsidP="00C85BEA">
      <w:pPr>
        <w:spacing w:after="0"/>
        <w:jc w:val="right"/>
        <w:rPr>
          <w:rFonts w:eastAsia="Times New Roman"/>
          <w:smallCaps/>
          <w:szCs w:val="20"/>
        </w:rPr>
      </w:pPr>
      <w:r w:rsidRPr="00C85BEA">
        <w:rPr>
          <w:rFonts w:eastAsia="Times New Roman"/>
          <w:smallCaps/>
          <w:szCs w:val="20"/>
        </w:rPr>
        <w:t>Damian Carter</w:t>
      </w:r>
    </w:p>
    <w:p w14:paraId="1C033CAA" w14:textId="77777777" w:rsidR="00C85BEA" w:rsidRPr="00C85BEA" w:rsidRDefault="00C85BEA" w:rsidP="00C85B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C85BEA">
        <w:rPr>
          <w:rFonts w:eastAsia="Times New Roman"/>
          <w:szCs w:val="17"/>
        </w:rPr>
        <w:t>Chief Executive Officer</w:t>
      </w:r>
    </w:p>
    <w:p w14:paraId="433B06DF" w14:textId="77777777" w:rsidR="00C85BEA" w:rsidRPr="00C85BEA" w:rsidRDefault="00C85BEA" w:rsidP="00C85BE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4A836CEE" w14:textId="77777777" w:rsidR="00C85BEA" w:rsidRPr="00C85BEA" w:rsidRDefault="00C85BEA" w:rsidP="00C85BE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2EF6D116" w14:textId="77777777" w:rsidR="00C85BEA" w:rsidRPr="00C85BEA" w:rsidRDefault="00C85BEA" w:rsidP="00C85BEA">
      <w:pPr>
        <w:spacing w:after="0"/>
        <w:rPr>
          <w:rFonts w:eastAsia="Times New Roman"/>
          <w:szCs w:val="17"/>
        </w:rPr>
      </w:pPr>
    </w:p>
    <w:p w14:paraId="4DBFFEAD" w14:textId="77777777" w:rsidR="00C85BEA" w:rsidRPr="00C85BEA" w:rsidRDefault="00C85BEA" w:rsidP="000B622B">
      <w:pPr>
        <w:pStyle w:val="Heading2"/>
      </w:pPr>
      <w:bookmarkStart w:id="78" w:name="_Toc128041084"/>
      <w:r w:rsidRPr="00C85BEA">
        <w:t>Wattle Range Council</w:t>
      </w:r>
      <w:bookmarkEnd w:id="78"/>
    </w:p>
    <w:p w14:paraId="599A09D7" w14:textId="77777777" w:rsidR="00C85BEA" w:rsidRPr="00C85BEA" w:rsidRDefault="00C85BEA" w:rsidP="00C85BEA">
      <w:pPr>
        <w:jc w:val="center"/>
        <w:rPr>
          <w:smallCaps/>
          <w:szCs w:val="17"/>
        </w:rPr>
      </w:pPr>
      <w:r w:rsidRPr="00C85BEA">
        <w:rPr>
          <w:smallCaps/>
          <w:szCs w:val="17"/>
        </w:rPr>
        <w:t>Local Government Act 1999</w:t>
      </w:r>
    </w:p>
    <w:p w14:paraId="05785287" w14:textId="77777777" w:rsidR="00C85BEA" w:rsidRPr="00C85BEA" w:rsidRDefault="00C85BEA" w:rsidP="00C85BEA">
      <w:pPr>
        <w:jc w:val="center"/>
        <w:rPr>
          <w:i/>
          <w:szCs w:val="17"/>
        </w:rPr>
      </w:pPr>
      <w:r w:rsidRPr="00C85BEA">
        <w:rPr>
          <w:i/>
          <w:szCs w:val="17"/>
        </w:rPr>
        <w:t>Notice of Vacancy in the Office of Member of Council</w:t>
      </w:r>
    </w:p>
    <w:p w14:paraId="7402BB37" w14:textId="77777777" w:rsidR="00C85BEA" w:rsidRPr="00C85BEA" w:rsidRDefault="00C85BEA" w:rsidP="00C85BEA">
      <w:pPr>
        <w:rPr>
          <w:rFonts w:eastAsia="Times New Roman"/>
          <w:szCs w:val="17"/>
        </w:rPr>
      </w:pPr>
      <w:r w:rsidRPr="00C85BEA">
        <w:rPr>
          <w:rFonts w:eastAsia="Times New Roman"/>
          <w:szCs w:val="17"/>
        </w:rPr>
        <w:t xml:space="preserve">NOTICE is hereby given in accordance with section 54(6) of the </w:t>
      </w:r>
      <w:r w:rsidRPr="00C85BEA">
        <w:rPr>
          <w:rFonts w:eastAsia="Times New Roman"/>
          <w:i/>
          <w:szCs w:val="17"/>
        </w:rPr>
        <w:t>Local Government Act 1999</w:t>
      </w:r>
      <w:r w:rsidRPr="00C85BEA">
        <w:rPr>
          <w:rFonts w:eastAsia="Times New Roman"/>
          <w:szCs w:val="17"/>
        </w:rPr>
        <w:t xml:space="preserve"> that the office of councillor for the Riddoch Ward of the Wattle Range Council, formerly occupied by Emma </w:t>
      </w:r>
      <w:proofErr w:type="spellStart"/>
      <w:r w:rsidRPr="00C85BEA">
        <w:rPr>
          <w:rFonts w:eastAsia="Times New Roman"/>
          <w:szCs w:val="17"/>
        </w:rPr>
        <w:t>Castine</w:t>
      </w:r>
      <w:proofErr w:type="spellEnd"/>
      <w:r w:rsidRPr="00C85BEA">
        <w:rPr>
          <w:rFonts w:eastAsia="Times New Roman"/>
          <w:szCs w:val="17"/>
        </w:rPr>
        <w:t xml:space="preserve">, became vacant by operation of section 54(1)(h) of the </w:t>
      </w:r>
      <w:r w:rsidRPr="00C85BEA">
        <w:rPr>
          <w:rFonts w:eastAsia="Times New Roman"/>
          <w:i/>
          <w:iCs/>
          <w:szCs w:val="17"/>
        </w:rPr>
        <w:t xml:space="preserve">Local Government Act 1999 </w:t>
      </w:r>
      <w:r w:rsidRPr="00C85BEA">
        <w:rPr>
          <w:rFonts w:eastAsia="Times New Roman"/>
          <w:szCs w:val="17"/>
        </w:rPr>
        <w:t>on 20 January 2023.</w:t>
      </w:r>
    </w:p>
    <w:p w14:paraId="27D51356" w14:textId="77777777" w:rsidR="00C85BEA" w:rsidRPr="00C85BEA" w:rsidRDefault="00C85BEA" w:rsidP="00C85BEA">
      <w:pPr>
        <w:spacing w:after="0"/>
        <w:rPr>
          <w:rFonts w:eastAsia="Times New Roman"/>
          <w:szCs w:val="17"/>
        </w:rPr>
      </w:pPr>
      <w:r w:rsidRPr="00C85BEA">
        <w:rPr>
          <w:rFonts w:eastAsia="Times New Roman"/>
          <w:szCs w:val="17"/>
        </w:rPr>
        <w:t>Dated: 23 February 2023</w:t>
      </w:r>
    </w:p>
    <w:p w14:paraId="34538284" w14:textId="77777777" w:rsidR="00C85BEA" w:rsidRPr="00C85BEA" w:rsidRDefault="00C85BEA" w:rsidP="00C85BEA">
      <w:pPr>
        <w:spacing w:after="0"/>
        <w:jc w:val="right"/>
        <w:rPr>
          <w:rFonts w:eastAsia="Times New Roman"/>
          <w:smallCaps/>
          <w:szCs w:val="20"/>
        </w:rPr>
      </w:pPr>
      <w:r w:rsidRPr="00C85BEA">
        <w:rPr>
          <w:rFonts w:eastAsia="Times New Roman"/>
          <w:smallCaps/>
          <w:szCs w:val="20"/>
        </w:rPr>
        <w:t>Ben Gower</w:t>
      </w:r>
    </w:p>
    <w:p w14:paraId="02C2C53E" w14:textId="77777777" w:rsidR="00C85BEA" w:rsidRPr="00C85BEA" w:rsidRDefault="00C85BEA" w:rsidP="00C85B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C85BEA">
        <w:rPr>
          <w:rFonts w:eastAsia="Times New Roman"/>
          <w:szCs w:val="17"/>
        </w:rPr>
        <w:t>Chief Executive Officer</w:t>
      </w:r>
    </w:p>
    <w:p w14:paraId="05159359" w14:textId="77777777" w:rsidR="00C85BEA" w:rsidRPr="00C85BEA" w:rsidRDefault="00C85BEA" w:rsidP="00C85BE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27C27D2D" w14:textId="77777777" w:rsidR="00C85BEA" w:rsidRPr="00C85BEA" w:rsidRDefault="00C85BEA" w:rsidP="00C85BE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6B48E886" w14:textId="77777777" w:rsidR="00C85BEA" w:rsidRPr="00C85BEA" w:rsidRDefault="00C85BEA" w:rsidP="00C85BEA">
      <w:pPr>
        <w:spacing w:after="0"/>
        <w:rPr>
          <w:rFonts w:eastAsia="Times New Roman"/>
          <w:szCs w:val="17"/>
        </w:rPr>
      </w:pPr>
    </w:p>
    <w:p w14:paraId="670D4EAE" w14:textId="77777777" w:rsidR="00C85BEA" w:rsidRPr="00C85BEA" w:rsidRDefault="00C85BEA" w:rsidP="000B622B">
      <w:pPr>
        <w:pStyle w:val="Heading2"/>
      </w:pPr>
      <w:bookmarkStart w:id="79" w:name="_Toc128041085"/>
      <w:r w:rsidRPr="00C85BEA">
        <w:t>District Council of Yankalilla</w:t>
      </w:r>
      <w:bookmarkEnd w:id="79"/>
    </w:p>
    <w:p w14:paraId="04906452" w14:textId="77777777" w:rsidR="00C85BEA" w:rsidRPr="00C85BEA" w:rsidRDefault="00C85BEA" w:rsidP="00C85BEA">
      <w:pPr>
        <w:jc w:val="center"/>
        <w:rPr>
          <w:smallCaps/>
          <w:szCs w:val="17"/>
        </w:rPr>
      </w:pPr>
      <w:r w:rsidRPr="00C85BEA">
        <w:rPr>
          <w:smallCaps/>
          <w:szCs w:val="17"/>
        </w:rPr>
        <w:t>Local Government Act 1999</w:t>
      </w:r>
    </w:p>
    <w:p w14:paraId="326561FA" w14:textId="77777777" w:rsidR="00C85BEA" w:rsidRPr="00C85BEA" w:rsidRDefault="00C85BEA" w:rsidP="00C85BEA">
      <w:pPr>
        <w:jc w:val="center"/>
        <w:rPr>
          <w:i/>
          <w:szCs w:val="17"/>
        </w:rPr>
      </w:pPr>
      <w:r w:rsidRPr="00C85BEA">
        <w:rPr>
          <w:i/>
          <w:szCs w:val="17"/>
        </w:rPr>
        <w:t>Notice of Vacancy in the Office of Member of Council</w:t>
      </w:r>
    </w:p>
    <w:p w14:paraId="766C7288" w14:textId="77777777" w:rsidR="00C85BEA" w:rsidRPr="00C85BEA" w:rsidRDefault="00C85BEA" w:rsidP="00C85BEA">
      <w:pPr>
        <w:rPr>
          <w:rFonts w:eastAsia="Times New Roman"/>
          <w:szCs w:val="17"/>
        </w:rPr>
      </w:pPr>
      <w:r w:rsidRPr="00C85BEA">
        <w:rPr>
          <w:rFonts w:eastAsia="Times New Roman"/>
          <w:szCs w:val="17"/>
        </w:rPr>
        <w:t xml:space="preserve">NOTICE is hereby given in accordance with section 54(6) of the </w:t>
      </w:r>
      <w:r w:rsidRPr="00C85BEA">
        <w:rPr>
          <w:rFonts w:eastAsia="Times New Roman"/>
          <w:i/>
          <w:iCs/>
          <w:szCs w:val="17"/>
        </w:rPr>
        <w:t xml:space="preserve">Local Government Act 1999 </w:t>
      </w:r>
      <w:r w:rsidRPr="00C85BEA">
        <w:rPr>
          <w:rFonts w:eastAsia="Times New Roman"/>
          <w:szCs w:val="17"/>
        </w:rPr>
        <w:t xml:space="preserve">that the office of Light Ward the District Council of Yankalilla, formerly occupied by Davina Quirke, became vacant by operation of section 54(1)(h) of the </w:t>
      </w:r>
      <w:r w:rsidRPr="00C85BEA">
        <w:rPr>
          <w:rFonts w:eastAsia="Times New Roman"/>
          <w:i/>
          <w:iCs/>
          <w:szCs w:val="17"/>
        </w:rPr>
        <w:t xml:space="preserve">Local Government Act 1999 </w:t>
      </w:r>
      <w:r w:rsidRPr="00C85BEA">
        <w:rPr>
          <w:rFonts w:eastAsia="Times New Roman"/>
          <w:szCs w:val="17"/>
        </w:rPr>
        <w:t>on 21 January 2023.</w:t>
      </w:r>
    </w:p>
    <w:p w14:paraId="3972CCE2" w14:textId="77777777" w:rsidR="00C85BEA" w:rsidRPr="00C85BEA" w:rsidRDefault="00C85BEA" w:rsidP="00C85BEA">
      <w:pPr>
        <w:spacing w:after="0"/>
        <w:rPr>
          <w:rFonts w:eastAsia="Times New Roman"/>
          <w:szCs w:val="17"/>
        </w:rPr>
      </w:pPr>
      <w:r w:rsidRPr="00C85BEA">
        <w:rPr>
          <w:rFonts w:eastAsia="Times New Roman"/>
          <w:szCs w:val="17"/>
        </w:rPr>
        <w:t>Dated: 23 February 2023</w:t>
      </w:r>
    </w:p>
    <w:p w14:paraId="042ACF26" w14:textId="77777777" w:rsidR="00C85BEA" w:rsidRPr="00C85BEA" w:rsidRDefault="00C85BEA" w:rsidP="00C85BEA">
      <w:pPr>
        <w:spacing w:after="0"/>
        <w:jc w:val="right"/>
        <w:rPr>
          <w:rFonts w:eastAsia="Times New Roman"/>
          <w:smallCaps/>
          <w:szCs w:val="20"/>
        </w:rPr>
      </w:pPr>
      <w:r w:rsidRPr="00C85BEA">
        <w:rPr>
          <w:rFonts w:eastAsia="Times New Roman"/>
          <w:smallCaps/>
          <w:szCs w:val="20"/>
        </w:rPr>
        <w:t>Nathan Cunningham</w:t>
      </w:r>
    </w:p>
    <w:p w14:paraId="79599E7F" w14:textId="77777777" w:rsidR="00C85BEA" w:rsidRPr="00C85BEA" w:rsidRDefault="00C85BEA" w:rsidP="00C85B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r w:rsidRPr="00C85BEA">
        <w:rPr>
          <w:rFonts w:eastAsia="Times New Roman"/>
          <w:szCs w:val="17"/>
        </w:rPr>
        <w:t>Chief Executive Officer</w:t>
      </w:r>
    </w:p>
    <w:p w14:paraId="7E226917" w14:textId="77777777" w:rsidR="00C85BEA" w:rsidRPr="00C85BEA" w:rsidRDefault="00C85BEA" w:rsidP="00C85BEA">
      <w:pPr>
        <w:pBdr>
          <w:bottom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52" w:lineRule="exact"/>
        <w:jc w:val="center"/>
        <w:rPr>
          <w:rFonts w:eastAsia="Times New Roman"/>
          <w:szCs w:val="17"/>
        </w:rPr>
      </w:pPr>
    </w:p>
    <w:p w14:paraId="09269A69" w14:textId="77777777" w:rsidR="00C85BEA" w:rsidRPr="00C85BEA" w:rsidRDefault="00C85BEA" w:rsidP="00C85BEA">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34" w:after="0" w:line="14" w:lineRule="exact"/>
        <w:jc w:val="center"/>
        <w:rPr>
          <w:rFonts w:eastAsia="Times New Roman"/>
          <w:szCs w:val="17"/>
        </w:rPr>
      </w:pPr>
    </w:p>
    <w:p w14:paraId="0AF43CD3" w14:textId="77777777" w:rsidR="00A96A32" w:rsidRDefault="00A96A32" w:rsidP="00A96A32">
      <w:pPr>
        <w:pStyle w:val="GG-body"/>
        <w:spacing w:after="0"/>
        <w:rPr>
          <w:lang w:val="en-US"/>
        </w:rPr>
      </w:pPr>
    </w:p>
    <w:p w14:paraId="612FEC3B" w14:textId="77777777" w:rsidR="009D1E2E" w:rsidRPr="009D1E2E" w:rsidRDefault="009D1E2E" w:rsidP="00F80EF5">
      <w:pPr>
        <w:pStyle w:val="Heading1"/>
      </w:pPr>
      <w:r>
        <w:rPr>
          <w:lang w:val="en-US"/>
        </w:rPr>
        <w:br w:type="page"/>
      </w:r>
      <w:bookmarkStart w:id="80" w:name="_Toc33707984"/>
      <w:bookmarkStart w:id="81" w:name="_Toc33708155"/>
      <w:bookmarkStart w:id="82" w:name="_Toc128041086"/>
      <w:r>
        <w:lastRenderedPageBreak/>
        <w:t>Public Notices</w:t>
      </w:r>
      <w:bookmarkEnd w:id="80"/>
      <w:bookmarkEnd w:id="81"/>
      <w:bookmarkEnd w:id="82"/>
    </w:p>
    <w:p w14:paraId="4F114176" w14:textId="77777777" w:rsidR="00C85BEA" w:rsidRPr="00C85BEA" w:rsidRDefault="00C85BEA" w:rsidP="000B622B">
      <w:pPr>
        <w:pStyle w:val="Heading2"/>
      </w:pPr>
      <w:bookmarkStart w:id="83" w:name="_Toc128041087"/>
      <w:r w:rsidRPr="00C85BEA">
        <w:t>Trustee Act 1936</w:t>
      </w:r>
      <w:bookmarkEnd w:id="83"/>
    </w:p>
    <w:p w14:paraId="640930F2" w14:textId="77777777" w:rsidR="00C85BEA" w:rsidRPr="00C85BEA" w:rsidRDefault="00C85BEA" w:rsidP="00C85BEA">
      <w:pPr>
        <w:jc w:val="center"/>
        <w:rPr>
          <w:smallCaps/>
          <w:szCs w:val="17"/>
        </w:rPr>
      </w:pPr>
      <w:r w:rsidRPr="00C85BEA">
        <w:rPr>
          <w:smallCaps/>
          <w:szCs w:val="17"/>
        </w:rPr>
        <w:t>Public Trustee</w:t>
      </w:r>
    </w:p>
    <w:p w14:paraId="4FA78F07" w14:textId="77777777" w:rsidR="00C85BEA" w:rsidRPr="00C85BEA" w:rsidRDefault="00C85BEA" w:rsidP="00C85BEA">
      <w:pPr>
        <w:jc w:val="center"/>
        <w:rPr>
          <w:i/>
          <w:szCs w:val="17"/>
        </w:rPr>
      </w:pPr>
      <w:r w:rsidRPr="00C85BEA">
        <w:rPr>
          <w:i/>
          <w:szCs w:val="17"/>
        </w:rPr>
        <w:t>Estates of Deceased Persons</w:t>
      </w:r>
    </w:p>
    <w:p w14:paraId="6A26D496" w14:textId="77777777" w:rsidR="00C85BEA" w:rsidRPr="00C85BEA" w:rsidRDefault="00C85BEA" w:rsidP="00C85BEA">
      <w:pPr>
        <w:rPr>
          <w:rFonts w:eastAsia="Times New Roman"/>
          <w:szCs w:val="17"/>
        </w:rPr>
      </w:pPr>
      <w:r w:rsidRPr="00C85BEA">
        <w:rPr>
          <w:rFonts w:eastAsia="Times New Roman"/>
          <w:szCs w:val="17"/>
        </w:rPr>
        <w:t>In the matter of the estates of the undermentioned deceased persons:</w:t>
      </w:r>
    </w:p>
    <w:p w14:paraId="6EB65E8C" w14:textId="77777777" w:rsidR="00C85BEA" w:rsidRPr="00C85BEA" w:rsidRDefault="00C85BEA" w:rsidP="00C85BEA">
      <w:pPr>
        <w:spacing w:after="0"/>
        <w:ind w:left="142"/>
        <w:rPr>
          <w:rFonts w:eastAsia="Times New Roman"/>
          <w:szCs w:val="17"/>
        </w:rPr>
      </w:pPr>
      <w:r w:rsidRPr="00C85BEA">
        <w:rPr>
          <w:rFonts w:eastAsia="Times New Roman"/>
          <w:szCs w:val="17"/>
        </w:rPr>
        <w:t xml:space="preserve">HAYNES Daphne late of 67 Porter Street Salisbury </w:t>
      </w:r>
      <w:proofErr w:type="gramStart"/>
      <w:r w:rsidRPr="00C85BEA">
        <w:rPr>
          <w:rFonts w:eastAsia="Times New Roman"/>
          <w:szCs w:val="17"/>
        </w:rPr>
        <w:t>Of</w:t>
      </w:r>
      <w:proofErr w:type="gramEnd"/>
      <w:r w:rsidRPr="00C85BEA">
        <w:rPr>
          <w:rFonts w:eastAsia="Times New Roman"/>
          <w:szCs w:val="17"/>
        </w:rPr>
        <w:t xml:space="preserve"> no occupation who died 14 August 2022</w:t>
      </w:r>
    </w:p>
    <w:p w14:paraId="65561BD1" w14:textId="77777777" w:rsidR="00C85BEA" w:rsidRPr="00C85BEA" w:rsidRDefault="00C85BEA" w:rsidP="00C85BEA">
      <w:pPr>
        <w:spacing w:after="0"/>
        <w:ind w:left="142"/>
        <w:rPr>
          <w:rFonts w:eastAsia="Times New Roman"/>
          <w:szCs w:val="17"/>
        </w:rPr>
      </w:pPr>
      <w:r w:rsidRPr="00C85BEA">
        <w:rPr>
          <w:rFonts w:eastAsia="Times New Roman"/>
          <w:szCs w:val="17"/>
        </w:rPr>
        <w:t xml:space="preserve">JAMIESON Enid Maris late of 2 Albert Street Gumeracha </w:t>
      </w:r>
      <w:proofErr w:type="gramStart"/>
      <w:r w:rsidRPr="00C85BEA">
        <w:rPr>
          <w:rFonts w:eastAsia="Times New Roman"/>
          <w:szCs w:val="17"/>
        </w:rPr>
        <w:t>Of</w:t>
      </w:r>
      <w:proofErr w:type="gramEnd"/>
      <w:r w:rsidRPr="00C85BEA">
        <w:rPr>
          <w:rFonts w:eastAsia="Times New Roman"/>
          <w:szCs w:val="17"/>
        </w:rPr>
        <w:t xml:space="preserve"> no occupation who died 3 October 2022</w:t>
      </w:r>
    </w:p>
    <w:p w14:paraId="3375FD9D" w14:textId="77777777" w:rsidR="00C85BEA" w:rsidRPr="00C85BEA" w:rsidRDefault="00C85BEA" w:rsidP="00C85BEA">
      <w:pPr>
        <w:spacing w:after="0"/>
        <w:ind w:left="142"/>
        <w:rPr>
          <w:rFonts w:eastAsia="Times New Roman"/>
          <w:szCs w:val="17"/>
        </w:rPr>
      </w:pPr>
      <w:r w:rsidRPr="00C85BEA">
        <w:rPr>
          <w:rFonts w:eastAsia="Times New Roman"/>
          <w:szCs w:val="17"/>
        </w:rPr>
        <w:t xml:space="preserve">JOVIC </w:t>
      </w:r>
      <w:proofErr w:type="spellStart"/>
      <w:r w:rsidRPr="00C85BEA">
        <w:rPr>
          <w:rFonts w:eastAsia="Times New Roman"/>
          <w:szCs w:val="17"/>
        </w:rPr>
        <w:t>Zelko</w:t>
      </w:r>
      <w:proofErr w:type="spellEnd"/>
      <w:r w:rsidRPr="00C85BEA">
        <w:rPr>
          <w:rFonts w:eastAsia="Times New Roman"/>
          <w:szCs w:val="17"/>
        </w:rPr>
        <w:t xml:space="preserve"> John late of 48 Travers Avenue Salisbury North </w:t>
      </w:r>
      <w:proofErr w:type="gramStart"/>
      <w:r w:rsidRPr="00C85BEA">
        <w:rPr>
          <w:rFonts w:eastAsia="Times New Roman"/>
          <w:szCs w:val="17"/>
        </w:rPr>
        <w:t>Of</w:t>
      </w:r>
      <w:proofErr w:type="gramEnd"/>
      <w:r w:rsidRPr="00C85BEA">
        <w:rPr>
          <w:rFonts w:eastAsia="Times New Roman"/>
          <w:szCs w:val="17"/>
        </w:rPr>
        <w:t xml:space="preserve"> no occupation who died 24 June 2022</w:t>
      </w:r>
    </w:p>
    <w:p w14:paraId="508F3DF6" w14:textId="77777777" w:rsidR="00C85BEA" w:rsidRPr="00C85BEA" w:rsidRDefault="00C85BEA" w:rsidP="00C85BEA">
      <w:pPr>
        <w:spacing w:after="0"/>
        <w:ind w:left="142"/>
        <w:rPr>
          <w:rFonts w:eastAsia="Times New Roman"/>
          <w:szCs w:val="17"/>
        </w:rPr>
      </w:pPr>
      <w:r w:rsidRPr="00C85BEA">
        <w:rPr>
          <w:rFonts w:eastAsia="Times New Roman"/>
          <w:szCs w:val="17"/>
        </w:rPr>
        <w:t>LLOYD Barbara late of 200 Adams Road Craigmore Retired Typist who died 25 September 2022</w:t>
      </w:r>
    </w:p>
    <w:p w14:paraId="2248DC9D" w14:textId="77777777" w:rsidR="00C85BEA" w:rsidRPr="00C85BEA" w:rsidRDefault="00C85BEA" w:rsidP="00C85BEA">
      <w:pPr>
        <w:spacing w:after="0"/>
        <w:ind w:left="142"/>
        <w:rPr>
          <w:rFonts w:eastAsia="Times New Roman"/>
          <w:szCs w:val="17"/>
        </w:rPr>
      </w:pPr>
      <w:r w:rsidRPr="00C85BEA">
        <w:rPr>
          <w:rFonts w:eastAsia="Times New Roman"/>
          <w:szCs w:val="17"/>
        </w:rPr>
        <w:t>MCLAUGHLIN Rosanne Mary late of 550 Portrush Road Glen Osmond Retired Commercial Artist who died 24 July 2022</w:t>
      </w:r>
    </w:p>
    <w:p w14:paraId="60442922" w14:textId="77777777" w:rsidR="00C85BEA" w:rsidRPr="00C85BEA" w:rsidRDefault="00C85BEA" w:rsidP="00C85BEA">
      <w:pPr>
        <w:spacing w:after="0"/>
        <w:ind w:left="142"/>
        <w:rPr>
          <w:rFonts w:eastAsia="Times New Roman"/>
          <w:szCs w:val="17"/>
        </w:rPr>
      </w:pPr>
      <w:r w:rsidRPr="00C85BEA">
        <w:rPr>
          <w:rFonts w:eastAsia="Times New Roman"/>
          <w:szCs w:val="17"/>
        </w:rPr>
        <w:t>MITCHELL Geoffrey late of 56 Monmouth Road Westbourne Park Retired Fire Fighter who died 16 September 2022</w:t>
      </w:r>
    </w:p>
    <w:p w14:paraId="31EADCBD" w14:textId="77777777" w:rsidR="00C85BEA" w:rsidRPr="00C85BEA" w:rsidRDefault="00C85BEA" w:rsidP="00C85BEA">
      <w:pPr>
        <w:spacing w:after="0"/>
        <w:ind w:left="142"/>
        <w:rPr>
          <w:rFonts w:eastAsia="Times New Roman"/>
          <w:szCs w:val="17"/>
        </w:rPr>
      </w:pPr>
      <w:r w:rsidRPr="00C85BEA">
        <w:rPr>
          <w:rFonts w:eastAsia="Times New Roman"/>
          <w:szCs w:val="17"/>
        </w:rPr>
        <w:t>MULLER Gerhard late of Lot 472 Christensen Close Andamooka Opal Miner who died 13 August 2020</w:t>
      </w:r>
    </w:p>
    <w:p w14:paraId="1A22FAE8" w14:textId="77777777" w:rsidR="00C85BEA" w:rsidRPr="00C85BEA" w:rsidRDefault="00C85BEA" w:rsidP="00C85BEA">
      <w:pPr>
        <w:spacing w:after="0"/>
        <w:ind w:left="142"/>
        <w:rPr>
          <w:rFonts w:eastAsia="Times New Roman"/>
          <w:szCs w:val="17"/>
        </w:rPr>
      </w:pPr>
      <w:r w:rsidRPr="00C85BEA">
        <w:rPr>
          <w:rFonts w:eastAsia="Times New Roman"/>
          <w:szCs w:val="17"/>
        </w:rPr>
        <w:t>NAYDA Audrey Joan late of 43 High Street Strathalbyn Retired Secretary who died 15 July 2022</w:t>
      </w:r>
    </w:p>
    <w:p w14:paraId="4B004B41" w14:textId="77777777" w:rsidR="00C85BEA" w:rsidRPr="00C85BEA" w:rsidRDefault="00C85BEA" w:rsidP="00C85BEA">
      <w:pPr>
        <w:spacing w:after="0"/>
        <w:ind w:left="142"/>
        <w:rPr>
          <w:rFonts w:eastAsia="Times New Roman"/>
          <w:szCs w:val="17"/>
        </w:rPr>
      </w:pPr>
      <w:r w:rsidRPr="00C85BEA">
        <w:rPr>
          <w:rFonts w:eastAsia="Times New Roman"/>
          <w:szCs w:val="17"/>
        </w:rPr>
        <w:t>PETERS Gary Howard late of 12-16 King George Avenue North Brighton Of no occupation who died 12 November 2022</w:t>
      </w:r>
    </w:p>
    <w:p w14:paraId="6553E68F" w14:textId="77777777" w:rsidR="00C85BEA" w:rsidRPr="00C85BEA" w:rsidRDefault="00C85BEA" w:rsidP="00C85BEA">
      <w:pPr>
        <w:spacing w:after="0"/>
        <w:ind w:left="142"/>
        <w:rPr>
          <w:rFonts w:eastAsia="Times New Roman"/>
          <w:szCs w:val="17"/>
        </w:rPr>
      </w:pPr>
      <w:r w:rsidRPr="00C85BEA">
        <w:rPr>
          <w:rFonts w:eastAsia="Times New Roman"/>
          <w:szCs w:val="17"/>
        </w:rPr>
        <w:t xml:space="preserve">PETTINGILL Marlene Ann late of 18-20 Cudmore Terrace Marleston </w:t>
      </w:r>
      <w:proofErr w:type="gramStart"/>
      <w:r w:rsidRPr="00C85BEA">
        <w:rPr>
          <w:rFonts w:eastAsia="Times New Roman"/>
          <w:szCs w:val="17"/>
        </w:rPr>
        <w:t>Of</w:t>
      </w:r>
      <w:proofErr w:type="gramEnd"/>
      <w:r w:rsidRPr="00C85BEA">
        <w:rPr>
          <w:rFonts w:eastAsia="Times New Roman"/>
          <w:szCs w:val="17"/>
        </w:rPr>
        <w:t xml:space="preserve"> no occupation who died 26 April 2022</w:t>
      </w:r>
    </w:p>
    <w:p w14:paraId="5EC0F601" w14:textId="77777777" w:rsidR="00C85BEA" w:rsidRPr="00C85BEA" w:rsidRDefault="00C85BEA" w:rsidP="00C85BEA">
      <w:pPr>
        <w:spacing w:after="0"/>
        <w:ind w:left="142"/>
        <w:rPr>
          <w:rFonts w:eastAsia="Times New Roman"/>
          <w:szCs w:val="17"/>
        </w:rPr>
      </w:pPr>
      <w:r w:rsidRPr="00C85BEA">
        <w:rPr>
          <w:rFonts w:eastAsia="Times New Roman"/>
          <w:szCs w:val="17"/>
        </w:rPr>
        <w:t xml:space="preserve">RUST Eric Alan late of 692 Kingston Road Moorook South Retired </w:t>
      </w:r>
      <w:proofErr w:type="spellStart"/>
      <w:r w:rsidRPr="00C85BEA">
        <w:rPr>
          <w:rFonts w:eastAsia="Times New Roman"/>
          <w:szCs w:val="17"/>
        </w:rPr>
        <w:t>Bootsman</w:t>
      </w:r>
      <w:proofErr w:type="spellEnd"/>
      <w:r w:rsidRPr="00C85BEA">
        <w:rPr>
          <w:rFonts w:eastAsia="Times New Roman"/>
          <w:szCs w:val="17"/>
        </w:rPr>
        <w:t xml:space="preserve"> who died 7 July 2022</w:t>
      </w:r>
    </w:p>
    <w:p w14:paraId="2BAA8072" w14:textId="77777777" w:rsidR="00C85BEA" w:rsidRPr="00C85BEA" w:rsidRDefault="00C85BEA" w:rsidP="00C85BEA">
      <w:pPr>
        <w:ind w:left="142"/>
        <w:rPr>
          <w:rFonts w:eastAsia="Times New Roman"/>
          <w:szCs w:val="17"/>
        </w:rPr>
      </w:pPr>
      <w:r w:rsidRPr="00C85BEA">
        <w:rPr>
          <w:rFonts w:eastAsia="Times New Roman"/>
          <w:szCs w:val="17"/>
        </w:rPr>
        <w:t>WITHERS Sheila Margaret late of Unit 3, 248 South Road Hilton Of no occupation who died 17 May 2022</w:t>
      </w:r>
    </w:p>
    <w:p w14:paraId="470E6776" w14:textId="77777777" w:rsidR="00C85BEA" w:rsidRPr="00C85BEA" w:rsidRDefault="00C85BEA" w:rsidP="00C85BEA">
      <w:pPr>
        <w:rPr>
          <w:rFonts w:eastAsia="Times New Roman"/>
          <w:szCs w:val="17"/>
        </w:rPr>
      </w:pPr>
      <w:r w:rsidRPr="00C85BEA">
        <w:rPr>
          <w:rFonts w:eastAsia="Times New Roman"/>
          <w:spacing w:val="-2"/>
          <w:szCs w:val="17"/>
        </w:rPr>
        <w:t xml:space="preserve">Notice is hereby given pursuant to the </w:t>
      </w:r>
      <w:r w:rsidRPr="00C85BEA">
        <w:rPr>
          <w:rFonts w:eastAsia="Times New Roman"/>
          <w:i/>
          <w:iCs/>
          <w:spacing w:val="-2"/>
          <w:szCs w:val="17"/>
        </w:rPr>
        <w:t>Trustee Act 1936</w:t>
      </w:r>
      <w:r w:rsidRPr="00C85BEA">
        <w:rPr>
          <w:rFonts w:eastAsia="Times New Roman"/>
          <w:spacing w:val="-2"/>
          <w:szCs w:val="17"/>
        </w:rPr>
        <w:t xml:space="preserve">, the </w:t>
      </w:r>
      <w:r w:rsidRPr="00C85BEA">
        <w:rPr>
          <w:rFonts w:eastAsia="Times New Roman"/>
          <w:i/>
          <w:iCs/>
          <w:spacing w:val="-2"/>
          <w:szCs w:val="17"/>
        </w:rPr>
        <w:t>Inheritance (Family Provision) Act 1972</w:t>
      </w:r>
      <w:r w:rsidRPr="00C85BEA">
        <w:rPr>
          <w:rFonts w:eastAsia="Times New Roman"/>
          <w:spacing w:val="-2"/>
          <w:szCs w:val="17"/>
        </w:rPr>
        <w:t xml:space="preserve"> and the </w:t>
      </w:r>
      <w:r w:rsidRPr="00C85BEA">
        <w:rPr>
          <w:rFonts w:eastAsia="Times New Roman"/>
          <w:i/>
          <w:iCs/>
          <w:spacing w:val="-2"/>
          <w:szCs w:val="17"/>
        </w:rPr>
        <w:t>Family Relationships Act 1975</w:t>
      </w:r>
      <w:r w:rsidRPr="00C85BEA">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24 March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0EA3EFBD" w14:textId="77777777" w:rsidR="00C85BEA" w:rsidRPr="00C85BEA" w:rsidRDefault="00C85BEA" w:rsidP="00C85BEA">
      <w:pPr>
        <w:spacing w:after="0"/>
        <w:rPr>
          <w:rFonts w:eastAsia="Times New Roman"/>
          <w:szCs w:val="17"/>
        </w:rPr>
      </w:pPr>
      <w:r w:rsidRPr="00C85BEA">
        <w:rPr>
          <w:rFonts w:eastAsia="Times New Roman"/>
          <w:szCs w:val="17"/>
        </w:rPr>
        <w:t>Dated: 23 February 2023</w:t>
      </w:r>
    </w:p>
    <w:p w14:paraId="4230DF48" w14:textId="77777777" w:rsidR="00C85BEA" w:rsidRPr="00C85BEA" w:rsidRDefault="00C85BEA" w:rsidP="00C85BEA">
      <w:pPr>
        <w:spacing w:after="0"/>
        <w:jc w:val="right"/>
        <w:rPr>
          <w:rFonts w:eastAsia="Times New Roman"/>
          <w:smallCaps/>
          <w:szCs w:val="20"/>
        </w:rPr>
      </w:pPr>
      <w:r w:rsidRPr="00C85BEA">
        <w:rPr>
          <w:rFonts w:eastAsia="Times New Roman"/>
          <w:smallCaps/>
          <w:szCs w:val="20"/>
        </w:rPr>
        <w:t xml:space="preserve">N. S. </w:t>
      </w:r>
      <w:proofErr w:type="spellStart"/>
      <w:r w:rsidRPr="00C85BEA">
        <w:rPr>
          <w:rFonts w:eastAsia="Times New Roman"/>
          <w:smallCaps/>
          <w:szCs w:val="20"/>
        </w:rPr>
        <w:t>Rantanen</w:t>
      </w:r>
      <w:proofErr w:type="spellEnd"/>
    </w:p>
    <w:p w14:paraId="67F29AC8" w14:textId="77777777" w:rsidR="00C85BEA" w:rsidRPr="00C85BEA" w:rsidRDefault="00C85BEA" w:rsidP="00C85BEA">
      <w:pPr>
        <w:spacing w:after="0"/>
        <w:jc w:val="right"/>
        <w:rPr>
          <w:rFonts w:eastAsia="Times New Roman"/>
          <w:szCs w:val="17"/>
        </w:rPr>
      </w:pPr>
      <w:r w:rsidRPr="00C85BEA">
        <w:rPr>
          <w:rFonts w:eastAsia="Times New Roman"/>
          <w:szCs w:val="17"/>
        </w:rPr>
        <w:t>Public Trustee</w:t>
      </w:r>
    </w:p>
    <w:p w14:paraId="6128CB63" w14:textId="77777777" w:rsidR="00C85BEA" w:rsidRPr="00C85BEA" w:rsidRDefault="00C85BEA" w:rsidP="00C85BEA">
      <w:pPr>
        <w:pBdr>
          <w:bottom w:val="single" w:sz="4" w:space="1" w:color="auto"/>
        </w:pBdr>
        <w:spacing w:after="0" w:line="52" w:lineRule="exact"/>
        <w:jc w:val="center"/>
        <w:rPr>
          <w:rFonts w:eastAsia="Times New Roman"/>
          <w:szCs w:val="17"/>
        </w:rPr>
      </w:pPr>
    </w:p>
    <w:p w14:paraId="750F81E8" w14:textId="77777777" w:rsidR="00C85BEA" w:rsidRPr="00C85BEA" w:rsidRDefault="00C85BEA" w:rsidP="00C85BEA">
      <w:pPr>
        <w:pBdr>
          <w:top w:val="single" w:sz="4" w:space="1" w:color="auto"/>
        </w:pBdr>
        <w:spacing w:before="34" w:after="0" w:line="14" w:lineRule="exact"/>
        <w:jc w:val="center"/>
        <w:rPr>
          <w:rFonts w:eastAsia="Times New Roman"/>
          <w:szCs w:val="17"/>
        </w:rPr>
      </w:pPr>
    </w:p>
    <w:p w14:paraId="6EF7A587" w14:textId="4778EC4E" w:rsidR="00C85BEA" w:rsidRDefault="00C85BEA" w:rsidP="00561DBE">
      <w:pPr>
        <w:pStyle w:val="GG-body"/>
      </w:pPr>
    </w:p>
    <w:p w14:paraId="485D403B" w14:textId="77777777" w:rsidR="00561DBE" w:rsidRPr="00561DBE" w:rsidRDefault="00561DBE" w:rsidP="000B622B">
      <w:pPr>
        <w:pStyle w:val="Heading2"/>
        <w:rPr>
          <w:lang w:eastAsia="en-AU"/>
        </w:rPr>
      </w:pPr>
      <w:bookmarkStart w:id="84" w:name="_Toc128041088"/>
      <w:r w:rsidRPr="00561DBE">
        <w:rPr>
          <w:lang w:eastAsia="en-AU"/>
        </w:rPr>
        <w:t>Unclaimed Moneys Act 1891</w:t>
      </w:r>
      <w:bookmarkEnd w:id="84"/>
    </w:p>
    <w:p w14:paraId="3C75ECDA" w14:textId="77777777" w:rsidR="00561DBE" w:rsidRPr="00561DBE" w:rsidRDefault="00561DBE" w:rsidP="000B622B">
      <w:pPr>
        <w:jc w:val="center"/>
        <w:rPr>
          <w:smallCaps/>
          <w:szCs w:val="17"/>
          <w:lang w:eastAsia="en-AU"/>
        </w:rPr>
      </w:pPr>
      <w:r w:rsidRPr="00561DBE">
        <w:rPr>
          <w:smallCaps/>
          <w:szCs w:val="17"/>
          <w:lang w:eastAsia="en-AU"/>
        </w:rPr>
        <w:t>Australian Gas Networks Limited</w:t>
      </w:r>
    </w:p>
    <w:p w14:paraId="130C43BC" w14:textId="77777777" w:rsidR="00561DBE" w:rsidRPr="00561DBE" w:rsidRDefault="00561DBE" w:rsidP="000B622B">
      <w:pPr>
        <w:jc w:val="center"/>
        <w:rPr>
          <w:i/>
          <w:szCs w:val="17"/>
          <w:lang w:eastAsia="en-AU"/>
        </w:rPr>
      </w:pPr>
      <w:r w:rsidRPr="00561DBE">
        <w:rPr>
          <w:i/>
          <w:szCs w:val="17"/>
          <w:lang w:eastAsia="en-AU"/>
        </w:rPr>
        <w:t xml:space="preserve">Register of Unclaimed Moneys </w:t>
      </w:r>
      <w:r w:rsidRPr="00561DBE">
        <w:rPr>
          <w:i/>
          <w:szCs w:val="17"/>
        </w:rPr>
        <w:t>held</w:t>
      </w:r>
      <w:r w:rsidRPr="00561DBE">
        <w:rPr>
          <w:i/>
          <w:szCs w:val="17"/>
          <w:lang w:eastAsia="en-AU"/>
        </w:rPr>
        <w:t xml:space="preserve"> for the years ended </w:t>
      </w:r>
      <w:proofErr w:type="gramStart"/>
      <w:r w:rsidRPr="00561DBE">
        <w:rPr>
          <w:i/>
          <w:szCs w:val="17"/>
          <w:lang w:eastAsia="en-AU"/>
        </w:rPr>
        <w:t>2014</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175"/>
        <w:gridCol w:w="2198"/>
        <w:gridCol w:w="1040"/>
        <w:gridCol w:w="1805"/>
        <w:gridCol w:w="1136"/>
      </w:tblGrid>
      <w:tr w:rsidR="00DB7B33" w:rsidRPr="00561DBE" w14:paraId="2AF62EF8" w14:textId="77777777" w:rsidTr="00DB7B33">
        <w:trPr>
          <w:trHeight w:val="20"/>
          <w:tblHeader/>
        </w:trPr>
        <w:tc>
          <w:tcPr>
            <w:tcW w:w="5387" w:type="dxa"/>
            <w:gridSpan w:val="2"/>
            <w:tcBorders>
              <w:top w:val="single" w:sz="4" w:space="0" w:color="auto"/>
              <w:bottom w:val="single" w:sz="4" w:space="0" w:color="auto"/>
            </w:tcBorders>
            <w:noWrap/>
            <w:vAlign w:val="center"/>
          </w:tcPr>
          <w:p w14:paraId="588F4349" w14:textId="77777777" w:rsidR="00561DBE" w:rsidRPr="00561DBE" w:rsidRDefault="00561DBE" w:rsidP="00561DBE">
            <w:pPr>
              <w:spacing w:before="40" w:after="40"/>
              <w:ind w:left="360"/>
              <w:jc w:val="center"/>
              <w:rPr>
                <w:b/>
                <w:bCs/>
                <w:szCs w:val="20"/>
              </w:rPr>
            </w:pPr>
            <w:r w:rsidRPr="00561DBE">
              <w:rPr>
                <w:b/>
                <w:bCs/>
                <w:szCs w:val="20"/>
              </w:rPr>
              <w:t>Name and Address of Owner</w:t>
            </w:r>
          </w:p>
        </w:tc>
        <w:tc>
          <w:tcPr>
            <w:tcW w:w="1033" w:type="dxa"/>
            <w:tcBorders>
              <w:top w:val="single" w:sz="4" w:space="0" w:color="auto"/>
              <w:bottom w:val="single" w:sz="4" w:space="0" w:color="auto"/>
            </w:tcBorders>
            <w:noWrap/>
            <w:vAlign w:val="center"/>
          </w:tcPr>
          <w:p w14:paraId="0B152602" w14:textId="77777777" w:rsidR="00561DBE" w:rsidRPr="00561DBE" w:rsidRDefault="00561DBE" w:rsidP="00561DBE">
            <w:pPr>
              <w:spacing w:before="40" w:after="40"/>
              <w:ind w:left="360"/>
              <w:jc w:val="center"/>
              <w:rPr>
                <w:b/>
                <w:bCs/>
                <w:szCs w:val="20"/>
              </w:rPr>
            </w:pPr>
            <w:r w:rsidRPr="00561DBE">
              <w:rPr>
                <w:b/>
                <w:bCs/>
                <w:szCs w:val="20"/>
              </w:rPr>
              <w:t>Amount $</w:t>
            </w:r>
          </w:p>
        </w:tc>
        <w:tc>
          <w:tcPr>
            <w:tcW w:w="1804" w:type="dxa"/>
            <w:tcBorders>
              <w:top w:val="single" w:sz="4" w:space="0" w:color="auto"/>
              <w:bottom w:val="single" w:sz="4" w:space="0" w:color="auto"/>
            </w:tcBorders>
            <w:noWrap/>
            <w:vAlign w:val="center"/>
          </w:tcPr>
          <w:p w14:paraId="455FD013" w14:textId="77777777" w:rsidR="00561DBE" w:rsidRPr="00561DBE" w:rsidRDefault="00561DBE" w:rsidP="00561DBE">
            <w:pPr>
              <w:spacing w:before="40" w:after="40"/>
              <w:ind w:left="360"/>
              <w:jc w:val="center"/>
              <w:rPr>
                <w:b/>
                <w:bCs/>
                <w:szCs w:val="20"/>
              </w:rPr>
            </w:pPr>
            <w:r w:rsidRPr="00561DBE">
              <w:rPr>
                <w:b/>
                <w:bCs/>
                <w:szCs w:val="20"/>
              </w:rPr>
              <w:t>Description of Unclaimed Money</w:t>
            </w:r>
          </w:p>
        </w:tc>
        <w:tc>
          <w:tcPr>
            <w:tcW w:w="1130" w:type="dxa"/>
            <w:tcBorders>
              <w:top w:val="single" w:sz="4" w:space="0" w:color="auto"/>
              <w:bottom w:val="single" w:sz="4" w:space="0" w:color="auto"/>
            </w:tcBorders>
            <w:noWrap/>
            <w:vAlign w:val="center"/>
          </w:tcPr>
          <w:p w14:paraId="07BE4F55" w14:textId="77777777" w:rsidR="00561DBE" w:rsidRPr="00561DBE" w:rsidRDefault="00561DBE" w:rsidP="00561DBE">
            <w:pPr>
              <w:spacing w:before="40" w:after="40"/>
              <w:ind w:left="360"/>
              <w:jc w:val="center"/>
              <w:rPr>
                <w:b/>
                <w:bCs/>
                <w:szCs w:val="20"/>
              </w:rPr>
            </w:pPr>
            <w:r w:rsidRPr="00561DBE">
              <w:rPr>
                <w:b/>
                <w:bCs/>
                <w:szCs w:val="20"/>
              </w:rPr>
              <w:t>Date</w:t>
            </w:r>
          </w:p>
        </w:tc>
      </w:tr>
      <w:tr w:rsidR="00DB7B33" w:rsidRPr="00561DBE" w14:paraId="426DC413" w14:textId="77777777" w:rsidTr="00DB7B33">
        <w:trPr>
          <w:trHeight w:val="20"/>
          <w:tblHeader/>
        </w:trPr>
        <w:tc>
          <w:tcPr>
            <w:tcW w:w="3186" w:type="dxa"/>
            <w:tcBorders>
              <w:top w:val="single" w:sz="4" w:space="0" w:color="auto"/>
            </w:tcBorders>
            <w:noWrap/>
          </w:tcPr>
          <w:p w14:paraId="4174B7AF" w14:textId="77777777" w:rsidR="00561DBE" w:rsidRPr="00561DBE" w:rsidRDefault="00561DBE" w:rsidP="00561DBE">
            <w:pPr>
              <w:spacing w:after="0" w:line="40" w:lineRule="exact"/>
              <w:ind w:left="360"/>
              <w:jc w:val="left"/>
              <w:rPr>
                <w:szCs w:val="20"/>
              </w:rPr>
            </w:pPr>
          </w:p>
        </w:tc>
        <w:tc>
          <w:tcPr>
            <w:tcW w:w="2201" w:type="dxa"/>
            <w:tcBorders>
              <w:top w:val="single" w:sz="4" w:space="0" w:color="auto"/>
            </w:tcBorders>
            <w:noWrap/>
          </w:tcPr>
          <w:p w14:paraId="35B79B60" w14:textId="77777777" w:rsidR="00561DBE" w:rsidRPr="00561DBE" w:rsidRDefault="00561DBE" w:rsidP="00561DBE">
            <w:pPr>
              <w:spacing w:after="0" w:line="40" w:lineRule="exact"/>
              <w:ind w:left="360"/>
              <w:jc w:val="left"/>
              <w:rPr>
                <w:szCs w:val="20"/>
              </w:rPr>
            </w:pPr>
          </w:p>
        </w:tc>
        <w:tc>
          <w:tcPr>
            <w:tcW w:w="1033" w:type="dxa"/>
            <w:tcBorders>
              <w:top w:val="single" w:sz="4" w:space="0" w:color="auto"/>
            </w:tcBorders>
            <w:noWrap/>
          </w:tcPr>
          <w:p w14:paraId="5FD093CE" w14:textId="77777777" w:rsidR="00561DBE" w:rsidRPr="00561DBE" w:rsidRDefault="00561DBE" w:rsidP="00561DBE">
            <w:pPr>
              <w:spacing w:after="0" w:line="40" w:lineRule="exact"/>
              <w:ind w:left="360"/>
              <w:jc w:val="right"/>
              <w:rPr>
                <w:szCs w:val="20"/>
              </w:rPr>
            </w:pPr>
          </w:p>
        </w:tc>
        <w:tc>
          <w:tcPr>
            <w:tcW w:w="1804" w:type="dxa"/>
            <w:tcBorders>
              <w:top w:val="single" w:sz="4" w:space="0" w:color="auto"/>
            </w:tcBorders>
            <w:noWrap/>
          </w:tcPr>
          <w:p w14:paraId="5FC32F2F" w14:textId="77777777" w:rsidR="00561DBE" w:rsidRPr="00561DBE" w:rsidRDefault="00561DBE" w:rsidP="00561DBE">
            <w:pPr>
              <w:spacing w:after="0" w:line="40" w:lineRule="exact"/>
              <w:ind w:left="360"/>
              <w:jc w:val="center"/>
              <w:rPr>
                <w:szCs w:val="20"/>
              </w:rPr>
            </w:pPr>
          </w:p>
        </w:tc>
        <w:tc>
          <w:tcPr>
            <w:tcW w:w="1130" w:type="dxa"/>
            <w:tcBorders>
              <w:top w:val="single" w:sz="4" w:space="0" w:color="auto"/>
            </w:tcBorders>
            <w:noWrap/>
          </w:tcPr>
          <w:p w14:paraId="5DF606BF" w14:textId="77777777" w:rsidR="00561DBE" w:rsidRPr="00561DBE" w:rsidRDefault="00561DBE" w:rsidP="00561DBE">
            <w:pPr>
              <w:spacing w:after="0" w:line="40" w:lineRule="exact"/>
              <w:ind w:left="360"/>
              <w:jc w:val="right"/>
              <w:rPr>
                <w:szCs w:val="20"/>
              </w:rPr>
            </w:pPr>
          </w:p>
        </w:tc>
      </w:tr>
      <w:tr w:rsidR="00DB7B33" w:rsidRPr="00561DBE" w14:paraId="73BE785F" w14:textId="77777777" w:rsidTr="00DB7B33">
        <w:trPr>
          <w:trHeight w:val="20"/>
        </w:trPr>
        <w:tc>
          <w:tcPr>
            <w:tcW w:w="3186" w:type="dxa"/>
            <w:noWrap/>
            <w:hideMark/>
          </w:tcPr>
          <w:p w14:paraId="0807DBF5" w14:textId="77777777" w:rsidR="00561DBE" w:rsidRPr="00561DBE" w:rsidRDefault="00561DBE" w:rsidP="00147E45">
            <w:pPr>
              <w:spacing w:after="0"/>
              <w:ind w:left="57"/>
              <w:jc w:val="left"/>
              <w:rPr>
                <w:szCs w:val="20"/>
              </w:rPr>
            </w:pPr>
            <w:r w:rsidRPr="00561DBE">
              <w:rPr>
                <w:szCs w:val="20"/>
              </w:rPr>
              <w:t xml:space="preserve">Adam Alexander </w:t>
            </w:r>
            <w:proofErr w:type="spellStart"/>
            <w:r w:rsidRPr="00561DBE">
              <w:rPr>
                <w:szCs w:val="20"/>
              </w:rPr>
              <w:t>Carr</w:t>
            </w:r>
            <w:proofErr w:type="spellEnd"/>
            <w:r w:rsidRPr="00561DBE">
              <w:rPr>
                <w:szCs w:val="20"/>
              </w:rPr>
              <w:t xml:space="preserve"> </w:t>
            </w:r>
            <w:proofErr w:type="spellStart"/>
            <w:r w:rsidRPr="00561DBE">
              <w:rPr>
                <w:szCs w:val="20"/>
              </w:rPr>
              <w:t>Peppinck</w:t>
            </w:r>
            <w:proofErr w:type="spellEnd"/>
            <w:r w:rsidRPr="00561DBE">
              <w:rPr>
                <w:szCs w:val="20"/>
              </w:rPr>
              <w:t xml:space="preserve"> and </w:t>
            </w:r>
            <w:r w:rsidRPr="00561DBE">
              <w:rPr>
                <w:szCs w:val="20"/>
              </w:rPr>
              <w:br/>
              <w:t xml:space="preserve">Judith Mary </w:t>
            </w:r>
            <w:proofErr w:type="spellStart"/>
            <w:r w:rsidRPr="00561DBE">
              <w:rPr>
                <w:szCs w:val="20"/>
              </w:rPr>
              <w:t>Carr</w:t>
            </w:r>
            <w:proofErr w:type="spellEnd"/>
          </w:p>
        </w:tc>
        <w:tc>
          <w:tcPr>
            <w:tcW w:w="2201" w:type="dxa"/>
            <w:noWrap/>
            <w:hideMark/>
          </w:tcPr>
          <w:p w14:paraId="308DEB52" w14:textId="77777777" w:rsidR="00561DBE" w:rsidRPr="00561DBE" w:rsidRDefault="00561DBE" w:rsidP="00147E45">
            <w:pPr>
              <w:spacing w:after="0"/>
              <w:ind w:left="57"/>
              <w:jc w:val="left"/>
              <w:rPr>
                <w:szCs w:val="20"/>
              </w:rPr>
            </w:pPr>
            <w:r w:rsidRPr="00561DBE">
              <w:rPr>
                <w:szCs w:val="20"/>
              </w:rPr>
              <w:t>Canberra ACT 2601</w:t>
            </w:r>
          </w:p>
        </w:tc>
        <w:tc>
          <w:tcPr>
            <w:tcW w:w="1033" w:type="dxa"/>
            <w:noWrap/>
            <w:hideMark/>
          </w:tcPr>
          <w:p w14:paraId="4F896DCC" w14:textId="77777777" w:rsidR="00561DBE" w:rsidRPr="00561DBE" w:rsidRDefault="00561DBE" w:rsidP="00147E45">
            <w:pPr>
              <w:spacing w:after="0"/>
              <w:ind w:left="57" w:right="113"/>
              <w:jc w:val="right"/>
              <w:rPr>
                <w:szCs w:val="20"/>
              </w:rPr>
            </w:pPr>
            <w:r w:rsidRPr="00561DBE">
              <w:rPr>
                <w:szCs w:val="20"/>
              </w:rPr>
              <w:t>437.50</w:t>
            </w:r>
          </w:p>
        </w:tc>
        <w:tc>
          <w:tcPr>
            <w:tcW w:w="1804" w:type="dxa"/>
            <w:noWrap/>
            <w:hideMark/>
          </w:tcPr>
          <w:p w14:paraId="6646101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8E4FCAE" w14:textId="77777777" w:rsidR="00561DBE" w:rsidRPr="00561DBE" w:rsidRDefault="00561DBE" w:rsidP="00147E45">
            <w:pPr>
              <w:spacing w:after="0"/>
              <w:ind w:left="57"/>
              <w:jc w:val="right"/>
              <w:rPr>
                <w:szCs w:val="20"/>
              </w:rPr>
            </w:pPr>
            <w:r w:rsidRPr="00561DBE">
              <w:rPr>
                <w:szCs w:val="20"/>
              </w:rPr>
              <w:t>25.7.2014</w:t>
            </w:r>
          </w:p>
        </w:tc>
      </w:tr>
      <w:tr w:rsidR="00DB7B33" w:rsidRPr="00561DBE" w14:paraId="31BAD0B3" w14:textId="77777777" w:rsidTr="00DB7B33">
        <w:trPr>
          <w:trHeight w:val="20"/>
        </w:trPr>
        <w:tc>
          <w:tcPr>
            <w:tcW w:w="3186" w:type="dxa"/>
            <w:noWrap/>
            <w:hideMark/>
          </w:tcPr>
          <w:p w14:paraId="6D1CDA8E" w14:textId="77777777" w:rsidR="00561DBE" w:rsidRPr="00561DBE" w:rsidRDefault="00561DBE" w:rsidP="00147E45">
            <w:pPr>
              <w:spacing w:after="0"/>
              <w:ind w:left="57"/>
              <w:jc w:val="left"/>
              <w:rPr>
                <w:szCs w:val="20"/>
              </w:rPr>
            </w:pPr>
            <w:r w:rsidRPr="00561DBE">
              <w:rPr>
                <w:szCs w:val="20"/>
              </w:rPr>
              <w:t>Adam Peter Heskey</w:t>
            </w:r>
          </w:p>
        </w:tc>
        <w:tc>
          <w:tcPr>
            <w:tcW w:w="2201" w:type="dxa"/>
            <w:noWrap/>
            <w:hideMark/>
          </w:tcPr>
          <w:p w14:paraId="06F97825" w14:textId="77777777" w:rsidR="00561DBE" w:rsidRPr="00561DBE" w:rsidRDefault="00561DBE" w:rsidP="00147E45">
            <w:pPr>
              <w:spacing w:after="0"/>
              <w:ind w:left="57"/>
              <w:jc w:val="left"/>
              <w:rPr>
                <w:szCs w:val="20"/>
              </w:rPr>
            </w:pPr>
            <w:r w:rsidRPr="00561DBE">
              <w:rPr>
                <w:szCs w:val="20"/>
              </w:rPr>
              <w:t>Eagle Vale NSW 2558</w:t>
            </w:r>
          </w:p>
        </w:tc>
        <w:tc>
          <w:tcPr>
            <w:tcW w:w="1033" w:type="dxa"/>
            <w:noWrap/>
            <w:hideMark/>
          </w:tcPr>
          <w:p w14:paraId="2B82CEFA" w14:textId="77777777" w:rsidR="00561DBE" w:rsidRPr="00561DBE" w:rsidRDefault="00561DBE" w:rsidP="00147E45">
            <w:pPr>
              <w:spacing w:after="0"/>
              <w:ind w:left="57" w:right="113"/>
              <w:jc w:val="right"/>
              <w:rPr>
                <w:szCs w:val="20"/>
              </w:rPr>
            </w:pPr>
            <w:r w:rsidRPr="00561DBE">
              <w:rPr>
                <w:szCs w:val="20"/>
              </w:rPr>
              <w:t>180.00</w:t>
            </w:r>
          </w:p>
        </w:tc>
        <w:tc>
          <w:tcPr>
            <w:tcW w:w="1804" w:type="dxa"/>
            <w:noWrap/>
            <w:hideMark/>
          </w:tcPr>
          <w:p w14:paraId="544B14C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F67F1F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1398CEB" w14:textId="77777777" w:rsidTr="00DB7B33">
        <w:trPr>
          <w:trHeight w:val="20"/>
        </w:trPr>
        <w:tc>
          <w:tcPr>
            <w:tcW w:w="3186" w:type="dxa"/>
            <w:noWrap/>
            <w:hideMark/>
          </w:tcPr>
          <w:p w14:paraId="66E52470" w14:textId="77777777" w:rsidR="00561DBE" w:rsidRPr="00561DBE" w:rsidRDefault="00561DBE" w:rsidP="00147E45">
            <w:pPr>
              <w:spacing w:after="0"/>
              <w:ind w:left="57"/>
              <w:jc w:val="left"/>
              <w:rPr>
                <w:szCs w:val="20"/>
              </w:rPr>
            </w:pPr>
            <w:proofErr w:type="spellStart"/>
            <w:r w:rsidRPr="00561DBE">
              <w:rPr>
                <w:szCs w:val="20"/>
              </w:rPr>
              <w:t>Ajit</w:t>
            </w:r>
            <w:proofErr w:type="spellEnd"/>
            <w:r w:rsidRPr="00561DBE">
              <w:rPr>
                <w:szCs w:val="20"/>
              </w:rPr>
              <w:t xml:space="preserve"> Kumar </w:t>
            </w:r>
            <w:proofErr w:type="spellStart"/>
            <w:r w:rsidRPr="00561DBE">
              <w:rPr>
                <w:szCs w:val="20"/>
              </w:rPr>
              <w:t>Ramasre</w:t>
            </w:r>
            <w:proofErr w:type="spellEnd"/>
          </w:p>
        </w:tc>
        <w:tc>
          <w:tcPr>
            <w:tcW w:w="2201" w:type="dxa"/>
            <w:noWrap/>
            <w:hideMark/>
          </w:tcPr>
          <w:p w14:paraId="7FB3CC7A" w14:textId="77777777" w:rsidR="00561DBE" w:rsidRPr="00561DBE" w:rsidRDefault="00561DBE" w:rsidP="00147E45">
            <w:pPr>
              <w:spacing w:after="0"/>
              <w:ind w:left="57"/>
              <w:jc w:val="left"/>
              <w:rPr>
                <w:szCs w:val="20"/>
              </w:rPr>
            </w:pPr>
            <w:r w:rsidRPr="00561DBE">
              <w:rPr>
                <w:szCs w:val="20"/>
              </w:rPr>
              <w:t>Craigieburn VIC 3064</w:t>
            </w:r>
          </w:p>
        </w:tc>
        <w:tc>
          <w:tcPr>
            <w:tcW w:w="1033" w:type="dxa"/>
            <w:noWrap/>
            <w:hideMark/>
          </w:tcPr>
          <w:p w14:paraId="2FB864D3" w14:textId="77777777" w:rsidR="00561DBE" w:rsidRPr="00561DBE" w:rsidRDefault="00561DBE" w:rsidP="00147E45">
            <w:pPr>
              <w:spacing w:after="0"/>
              <w:ind w:left="57" w:right="113"/>
              <w:jc w:val="right"/>
              <w:rPr>
                <w:szCs w:val="20"/>
              </w:rPr>
            </w:pPr>
            <w:r w:rsidRPr="00561DBE">
              <w:rPr>
                <w:szCs w:val="20"/>
              </w:rPr>
              <w:t>73.00</w:t>
            </w:r>
          </w:p>
        </w:tc>
        <w:tc>
          <w:tcPr>
            <w:tcW w:w="1804" w:type="dxa"/>
            <w:noWrap/>
            <w:hideMark/>
          </w:tcPr>
          <w:p w14:paraId="5000B9E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6E8EF8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771E597" w14:textId="77777777" w:rsidTr="00DB7B33">
        <w:trPr>
          <w:trHeight w:val="20"/>
        </w:trPr>
        <w:tc>
          <w:tcPr>
            <w:tcW w:w="3186" w:type="dxa"/>
            <w:noWrap/>
            <w:hideMark/>
          </w:tcPr>
          <w:p w14:paraId="47DFF7C6" w14:textId="77777777" w:rsidR="00561DBE" w:rsidRPr="00561DBE" w:rsidRDefault="00561DBE" w:rsidP="00147E45">
            <w:pPr>
              <w:spacing w:after="0"/>
              <w:ind w:left="57"/>
              <w:jc w:val="left"/>
              <w:rPr>
                <w:szCs w:val="20"/>
              </w:rPr>
            </w:pPr>
            <w:r w:rsidRPr="00561DBE">
              <w:rPr>
                <w:szCs w:val="20"/>
              </w:rPr>
              <w:t>Alan Alfred Mossman</w:t>
            </w:r>
          </w:p>
        </w:tc>
        <w:tc>
          <w:tcPr>
            <w:tcW w:w="2201" w:type="dxa"/>
            <w:noWrap/>
            <w:hideMark/>
          </w:tcPr>
          <w:p w14:paraId="7631500D" w14:textId="77777777" w:rsidR="00561DBE" w:rsidRPr="00561DBE" w:rsidRDefault="00561DBE" w:rsidP="00147E45">
            <w:pPr>
              <w:spacing w:after="0"/>
              <w:ind w:left="57"/>
              <w:jc w:val="left"/>
              <w:rPr>
                <w:szCs w:val="20"/>
              </w:rPr>
            </w:pPr>
            <w:r w:rsidRPr="00561DBE">
              <w:rPr>
                <w:szCs w:val="20"/>
              </w:rPr>
              <w:t>Road Kingsford NSW 2032</w:t>
            </w:r>
          </w:p>
        </w:tc>
        <w:tc>
          <w:tcPr>
            <w:tcW w:w="1033" w:type="dxa"/>
            <w:noWrap/>
            <w:hideMark/>
          </w:tcPr>
          <w:p w14:paraId="5CD8FCDB" w14:textId="77777777" w:rsidR="00561DBE" w:rsidRPr="00561DBE" w:rsidRDefault="00561DBE" w:rsidP="00147E45">
            <w:pPr>
              <w:spacing w:after="0"/>
              <w:ind w:left="57" w:right="113"/>
              <w:jc w:val="right"/>
              <w:rPr>
                <w:szCs w:val="20"/>
              </w:rPr>
            </w:pPr>
            <w:r w:rsidRPr="00561DBE">
              <w:rPr>
                <w:szCs w:val="20"/>
              </w:rPr>
              <w:t>3,862.42</w:t>
            </w:r>
          </w:p>
        </w:tc>
        <w:tc>
          <w:tcPr>
            <w:tcW w:w="1804" w:type="dxa"/>
            <w:noWrap/>
            <w:hideMark/>
          </w:tcPr>
          <w:p w14:paraId="0B693A6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EF2108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97B6745" w14:textId="77777777" w:rsidTr="00DB7B33">
        <w:trPr>
          <w:trHeight w:val="20"/>
        </w:trPr>
        <w:tc>
          <w:tcPr>
            <w:tcW w:w="3186" w:type="dxa"/>
            <w:noWrap/>
            <w:hideMark/>
          </w:tcPr>
          <w:p w14:paraId="378188B4" w14:textId="77777777" w:rsidR="00561DBE" w:rsidRPr="00561DBE" w:rsidRDefault="00561DBE" w:rsidP="00147E45">
            <w:pPr>
              <w:spacing w:after="0"/>
              <w:ind w:left="57"/>
              <w:jc w:val="left"/>
              <w:rPr>
                <w:szCs w:val="20"/>
              </w:rPr>
            </w:pPr>
            <w:r w:rsidRPr="00561DBE">
              <w:rPr>
                <w:szCs w:val="20"/>
              </w:rPr>
              <w:t>Alexandra Georgina Hayes</w:t>
            </w:r>
          </w:p>
        </w:tc>
        <w:tc>
          <w:tcPr>
            <w:tcW w:w="2201" w:type="dxa"/>
            <w:noWrap/>
            <w:hideMark/>
          </w:tcPr>
          <w:p w14:paraId="7F6639BA" w14:textId="77777777" w:rsidR="00561DBE" w:rsidRPr="00561DBE" w:rsidRDefault="00561DBE" w:rsidP="00147E45">
            <w:pPr>
              <w:spacing w:after="0"/>
              <w:ind w:left="57"/>
              <w:jc w:val="left"/>
              <w:rPr>
                <w:szCs w:val="20"/>
              </w:rPr>
            </w:pPr>
            <w:r w:rsidRPr="00561DBE">
              <w:rPr>
                <w:szCs w:val="20"/>
              </w:rPr>
              <w:t>Medindie SA 5081</w:t>
            </w:r>
          </w:p>
        </w:tc>
        <w:tc>
          <w:tcPr>
            <w:tcW w:w="1033" w:type="dxa"/>
            <w:noWrap/>
            <w:hideMark/>
          </w:tcPr>
          <w:p w14:paraId="0FC19AB2" w14:textId="77777777" w:rsidR="00561DBE" w:rsidRPr="00561DBE" w:rsidRDefault="00561DBE" w:rsidP="00147E45">
            <w:pPr>
              <w:spacing w:after="0"/>
              <w:ind w:left="57" w:right="113"/>
              <w:jc w:val="right"/>
              <w:rPr>
                <w:szCs w:val="20"/>
              </w:rPr>
            </w:pPr>
            <w:r w:rsidRPr="00561DBE">
              <w:rPr>
                <w:szCs w:val="20"/>
              </w:rPr>
              <w:t>117.44</w:t>
            </w:r>
          </w:p>
        </w:tc>
        <w:tc>
          <w:tcPr>
            <w:tcW w:w="1804" w:type="dxa"/>
            <w:noWrap/>
            <w:hideMark/>
          </w:tcPr>
          <w:p w14:paraId="1158578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522F771" w14:textId="77777777" w:rsidR="00561DBE" w:rsidRPr="00561DBE" w:rsidRDefault="00561DBE" w:rsidP="00147E45">
            <w:pPr>
              <w:spacing w:after="0"/>
              <w:ind w:left="57"/>
              <w:jc w:val="right"/>
              <w:rPr>
                <w:szCs w:val="20"/>
              </w:rPr>
            </w:pPr>
            <w:r w:rsidRPr="00561DBE">
              <w:rPr>
                <w:szCs w:val="20"/>
              </w:rPr>
              <w:t>25.7.2014</w:t>
            </w:r>
          </w:p>
        </w:tc>
      </w:tr>
      <w:tr w:rsidR="00DB7B33" w:rsidRPr="00561DBE" w14:paraId="23D5BEB7" w14:textId="77777777" w:rsidTr="00DB7B33">
        <w:trPr>
          <w:trHeight w:val="20"/>
        </w:trPr>
        <w:tc>
          <w:tcPr>
            <w:tcW w:w="3186" w:type="dxa"/>
            <w:noWrap/>
            <w:hideMark/>
          </w:tcPr>
          <w:p w14:paraId="7E3584E6" w14:textId="77777777" w:rsidR="00561DBE" w:rsidRPr="00561DBE" w:rsidRDefault="00561DBE" w:rsidP="00147E45">
            <w:pPr>
              <w:spacing w:after="0"/>
              <w:ind w:left="57"/>
              <w:jc w:val="left"/>
              <w:rPr>
                <w:szCs w:val="20"/>
              </w:rPr>
            </w:pPr>
            <w:r w:rsidRPr="00561DBE">
              <w:rPr>
                <w:szCs w:val="20"/>
              </w:rPr>
              <w:t xml:space="preserve">Allan </w:t>
            </w:r>
            <w:proofErr w:type="spellStart"/>
            <w:r w:rsidRPr="00561DBE">
              <w:rPr>
                <w:szCs w:val="20"/>
              </w:rPr>
              <w:t>Peeyush</w:t>
            </w:r>
            <w:proofErr w:type="spellEnd"/>
            <w:r w:rsidRPr="00561DBE">
              <w:rPr>
                <w:szCs w:val="20"/>
              </w:rPr>
              <w:t xml:space="preserve"> Srivastava</w:t>
            </w:r>
          </w:p>
        </w:tc>
        <w:tc>
          <w:tcPr>
            <w:tcW w:w="2201" w:type="dxa"/>
            <w:noWrap/>
            <w:hideMark/>
          </w:tcPr>
          <w:p w14:paraId="66386CA7" w14:textId="77777777" w:rsidR="00561DBE" w:rsidRPr="00561DBE" w:rsidRDefault="00561DBE" w:rsidP="00147E45">
            <w:pPr>
              <w:spacing w:after="0"/>
              <w:ind w:left="57"/>
              <w:jc w:val="left"/>
              <w:rPr>
                <w:szCs w:val="20"/>
              </w:rPr>
            </w:pPr>
            <w:r w:rsidRPr="00561DBE">
              <w:rPr>
                <w:szCs w:val="20"/>
              </w:rPr>
              <w:t>North Beechboro WA 6063</w:t>
            </w:r>
          </w:p>
        </w:tc>
        <w:tc>
          <w:tcPr>
            <w:tcW w:w="1033" w:type="dxa"/>
            <w:noWrap/>
            <w:hideMark/>
          </w:tcPr>
          <w:p w14:paraId="1DAD41AD" w14:textId="77777777" w:rsidR="00561DBE" w:rsidRPr="00561DBE" w:rsidRDefault="00561DBE" w:rsidP="00147E45">
            <w:pPr>
              <w:spacing w:after="0"/>
              <w:ind w:left="57" w:right="113"/>
              <w:jc w:val="right"/>
              <w:rPr>
                <w:szCs w:val="20"/>
              </w:rPr>
            </w:pPr>
            <w:r w:rsidRPr="00561DBE">
              <w:rPr>
                <w:szCs w:val="20"/>
              </w:rPr>
              <w:t>37.00</w:t>
            </w:r>
          </w:p>
        </w:tc>
        <w:tc>
          <w:tcPr>
            <w:tcW w:w="1804" w:type="dxa"/>
            <w:noWrap/>
            <w:hideMark/>
          </w:tcPr>
          <w:p w14:paraId="1ABD38C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83712B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B849BF4" w14:textId="77777777" w:rsidTr="00DB7B33">
        <w:trPr>
          <w:trHeight w:val="20"/>
        </w:trPr>
        <w:tc>
          <w:tcPr>
            <w:tcW w:w="3186" w:type="dxa"/>
            <w:noWrap/>
            <w:hideMark/>
          </w:tcPr>
          <w:p w14:paraId="5A0229DA" w14:textId="77777777" w:rsidR="00561DBE" w:rsidRPr="00561DBE" w:rsidRDefault="00561DBE" w:rsidP="00147E45">
            <w:pPr>
              <w:spacing w:after="0"/>
              <w:ind w:left="57"/>
              <w:jc w:val="left"/>
              <w:rPr>
                <w:szCs w:val="20"/>
              </w:rPr>
            </w:pPr>
            <w:r w:rsidRPr="00561DBE">
              <w:rPr>
                <w:szCs w:val="20"/>
              </w:rPr>
              <w:t xml:space="preserve">Amanda Renae </w:t>
            </w:r>
            <w:proofErr w:type="spellStart"/>
            <w:r w:rsidRPr="00561DBE">
              <w:rPr>
                <w:szCs w:val="20"/>
              </w:rPr>
              <w:t>Gorr</w:t>
            </w:r>
            <w:proofErr w:type="spellEnd"/>
          </w:p>
        </w:tc>
        <w:tc>
          <w:tcPr>
            <w:tcW w:w="2201" w:type="dxa"/>
            <w:noWrap/>
            <w:hideMark/>
          </w:tcPr>
          <w:p w14:paraId="200C72F4" w14:textId="77777777" w:rsidR="00561DBE" w:rsidRPr="00561DBE" w:rsidRDefault="00561DBE" w:rsidP="00147E45">
            <w:pPr>
              <w:spacing w:after="0"/>
              <w:ind w:left="57"/>
              <w:jc w:val="left"/>
              <w:rPr>
                <w:szCs w:val="20"/>
              </w:rPr>
            </w:pPr>
            <w:r w:rsidRPr="00561DBE">
              <w:rPr>
                <w:szCs w:val="20"/>
              </w:rPr>
              <w:t>St Kilda VIC 3182</w:t>
            </w:r>
          </w:p>
        </w:tc>
        <w:tc>
          <w:tcPr>
            <w:tcW w:w="1033" w:type="dxa"/>
            <w:noWrap/>
            <w:hideMark/>
          </w:tcPr>
          <w:p w14:paraId="18A2BD8E" w14:textId="77777777" w:rsidR="00561DBE" w:rsidRPr="00561DBE" w:rsidRDefault="00561DBE" w:rsidP="00147E45">
            <w:pPr>
              <w:spacing w:after="0"/>
              <w:ind w:left="57" w:right="113"/>
              <w:jc w:val="right"/>
              <w:rPr>
                <w:szCs w:val="20"/>
              </w:rPr>
            </w:pPr>
            <w:r w:rsidRPr="00561DBE">
              <w:rPr>
                <w:szCs w:val="20"/>
              </w:rPr>
              <w:t>224.75</w:t>
            </w:r>
          </w:p>
        </w:tc>
        <w:tc>
          <w:tcPr>
            <w:tcW w:w="1804" w:type="dxa"/>
            <w:noWrap/>
            <w:hideMark/>
          </w:tcPr>
          <w:p w14:paraId="364EABE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3269DE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A79F98A" w14:textId="77777777" w:rsidTr="00DB7B33">
        <w:trPr>
          <w:trHeight w:val="20"/>
        </w:trPr>
        <w:tc>
          <w:tcPr>
            <w:tcW w:w="3186" w:type="dxa"/>
            <w:noWrap/>
            <w:hideMark/>
          </w:tcPr>
          <w:p w14:paraId="295FD535" w14:textId="77777777" w:rsidR="00561DBE" w:rsidRPr="00561DBE" w:rsidRDefault="00561DBE" w:rsidP="00147E45">
            <w:pPr>
              <w:spacing w:after="0"/>
              <w:ind w:left="57"/>
              <w:jc w:val="left"/>
              <w:rPr>
                <w:szCs w:val="20"/>
              </w:rPr>
            </w:pPr>
            <w:r w:rsidRPr="00561DBE">
              <w:rPr>
                <w:szCs w:val="20"/>
              </w:rPr>
              <w:t>Andrea Elizabeth Slattery</w:t>
            </w:r>
          </w:p>
        </w:tc>
        <w:tc>
          <w:tcPr>
            <w:tcW w:w="2201" w:type="dxa"/>
            <w:noWrap/>
            <w:hideMark/>
          </w:tcPr>
          <w:p w14:paraId="5C831C82" w14:textId="77777777" w:rsidR="00561DBE" w:rsidRPr="00561DBE" w:rsidRDefault="00561DBE" w:rsidP="00147E45">
            <w:pPr>
              <w:spacing w:after="0"/>
              <w:ind w:left="57"/>
              <w:jc w:val="left"/>
              <w:rPr>
                <w:szCs w:val="20"/>
              </w:rPr>
            </w:pPr>
            <w:r w:rsidRPr="00561DBE">
              <w:rPr>
                <w:szCs w:val="20"/>
              </w:rPr>
              <w:t>North Adelaide SA 5006</w:t>
            </w:r>
          </w:p>
        </w:tc>
        <w:tc>
          <w:tcPr>
            <w:tcW w:w="1033" w:type="dxa"/>
            <w:noWrap/>
            <w:hideMark/>
          </w:tcPr>
          <w:p w14:paraId="2CE9814B" w14:textId="77777777" w:rsidR="00561DBE" w:rsidRPr="00561DBE" w:rsidRDefault="00561DBE" w:rsidP="00147E45">
            <w:pPr>
              <w:spacing w:after="0"/>
              <w:ind w:left="57" w:right="113"/>
              <w:jc w:val="right"/>
              <w:rPr>
                <w:szCs w:val="20"/>
              </w:rPr>
            </w:pPr>
            <w:r w:rsidRPr="00561DBE">
              <w:rPr>
                <w:szCs w:val="20"/>
              </w:rPr>
              <w:t>139.46</w:t>
            </w:r>
          </w:p>
        </w:tc>
        <w:tc>
          <w:tcPr>
            <w:tcW w:w="1804" w:type="dxa"/>
            <w:noWrap/>
            <w:hideMark/>
          </w:tcPr>
          <w:p w14:paraId="1511DA7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8F6ADE4" w14:textId="77777777" w:rsidR="00561DBE" w:rsidRPr="00561DBE" w:rsidRDefault="00561DBE" w:rsidP="00147E45">
            <w:pPr>
              <w:spacing w:after="0"/>
              <w:ind w:left="57"/>
              <w:jc w:val="right"/>
              <w:rPr>
                <w:szCs w:val="20"/>
              </w:rPr>
            </w:pPr>
            <w:r w:rsidRPr="00561DBE">
              <w:rPr>
                <w:szCs w:val="20"/>
              </w:rPr>
              <w:t>25.7.2014</w:t>
            </w:r>
          </w:p>
        </w:tc>
      </w:tr>
      <w:tr w:rsidR="00DB7B33" w:rsidRPr="00561DBE" w14:paraId="4DD2D767" w14:textId="77777777" w:rsidTr="00DB7B33">
        <w:trPr>
          <w:trHeight w:val="20"/>
        </w:trPr>
        <w:tc>
          <w:tcPr>
            <w:tcW w:w="3186" w:type="dxa"/>
            <w:noWrap/>
            <w:hideMark/>
          </w:tcPr>
          <w:p w14:paraId="14670AB0" w14:textId="77777777" w:rsidR="00561DBE" w:rsidRPr="00561DBE" w:rsidRDefault="00561DBE" w:rsidP="00147E45">
            <w:pPr>
              <w:spacing w:after="0"/>
              <w:ind w:left="57"/>
              <w:jc w:val="left"/>
              <w:rPr>
                <w:szCs w:val="20"/>
              </w:rPr>
            </w:pPr>
            <w:r w:rsidRPr="00561DBE">
              <w:rPr>
                <w:szCs w:val="20"/>
              </w:rPr>
              <w:t xml:space="preserve">Andrew Michael </w:t>
            </w:r>
            <w:proofErr w:type="spellStart"/>
            <w:r w:rsidRPr="00561DBE">
              <w:rPr>
                <w:szCs w:val="20"/>
              </w:rPr>
              <w:t>Redshaw</w:t>
            </w:r>
            <w:proofErr w:type="spellEnd"/>
          </w:p>
        </w:tc>
        <w:tc>
          <w:tcPr>
            <w:tcW w:w="2201" w:type="dxa"/>
            <w:noWrap/>
            <w:hideMark/>
          </w:tcPr>
          <w:p w14:paraId="5011B676" w14:textId="77777777" w:rsidR="00561DBE" w:rsidRPr="00561DBE" w:rsidRDefault="00561DBE" w:rsidP="00147E45">
            <w:pPr>
              <w:spacing w:after="0"/>
              <w:ind w:left="57"/>
              <w:jc w:val="left"/>
              <w:rPr>
                <w:szCs w:val="20"/>
              </w:rPr>
            </w:pPr>
            <w:r w:rsidRPr="00561DBE">
              <w:rPr>
                <w:szCs w:val="20"/>
              </w:rPr>
              <w:t>Braeside VIC 3195</w:t>
            </w:r>
          </w:p>
        </w:tc>
        <w:tc>
          <w:tcPr>
            <w:tcW w:w="1033" w:type="dxa"/>
            <w:noWrap/>
            <w:hideMark/>
          </w:tcPr>
          <w:p w14:paraId="5291B35E" w14:textId="77777777" w:rsidR="00561DBE" w:rsidRPr="00561DBE" w:rsidRDefault="00561DBE" w:rsidP="00147E45">
            <w:pPr>
              <w:spacing w:after="0"/>
              <w:ind w:left="57" w:right="113"/>
              <w:jc w:val="right"/>
              <w:rPr>
                <w:szCs w:val="20"/>
              </w:rPr>
            </w:pPr>
            <w:r w:rsidRPr="00561DBE">
              <w:rPr>
                <w:szCs w:val="20"/>
              </w:rPr>
              <w:t>41.80</w:t>
            </w:r>
          </w:p>
        </w:tc>
        <w:tc>
          <w:tcPr>
            <w:tcW w:w="1804" w:type="dxa"/>
            <w:noWrap/>
            <w:hideMark/>
          </w:tcPr>
          <w:p w14:paraId="3A9B099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8CAF98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4D92F67" w14:textId="77777777" w:rsidTr="00DB7B33">
        <w:trPr>
          <w:trHeight w:val="20"/>
        </w:trPr>
        <w:tc>
          <w:tcPr>
            <w:tcW w:w="3186" w:type="dxa"/>
            <w:noWrap/>
            <w:hideMark/>
          </w:tcPr>
          <w:p w14:paraId="2C9E68D4" w14:textId="77777777" w:rsidR="00561DBE" w:rsidRPr="00561DBE" w:rsidRDefault="00561DBE" w:rsidP="00147E45">
            <w:pPr>
              <w:spacing w:after="0"/>
              <w:ind w:left="57"/>
              <w:jc w:val="left"/>
              <w:rPr>
                <w:szCs w:val="20"/>
              </w:rPr>
            </w:pPr>
            <w:r w:rsidRPr="00561DBE">
              <w:rPr>
                <w:szCs w:val="20"/>
              </w:rPr>
              <w:t>Andrew Michael Scott and Kim Maree Scott</w:t>
            </w:r>
          </w:p>
        </w:tc>
        <w:tc>
          <w:tcPr>
            <w:tcW w:w="2201" w:type="dxa"/>
            <w:noWrap/>
            <w:hideMark/>
          </w:tcPr>
          <w:p w14:paraId="542861C2" w14:textId="77777777" w:rsidR="00561DBE" w:rsidRPr="00561DBE" w:rsidRDefault="00561DBE" w:rsidP="00147E45">
            <w:pPr>
              <w:spacing w:after="0"/>
              <w:ind w:left="57"/>
              <w:jc w:val="left"/>
              <w:rPr>
                <w:szCs w:val="20"/>
              </w:rPr>
            </w:pPr>
            <w:r w:rsidRPr="00561DBE">
              <w:rPr>
                <w:szCs w:val="20"/>
              </w:rPr>
              <w:t>Montrose TAS 7010</w:t>
            </w:r>
          </w:p>
        </w:tc>
        <w:tc>
          <w:tcPr>
            <w:tcW w:w="1033" w:type="dxa"/>
            <w:noWrap/>
            <w:hideMark/>
          </w:tcPr>
          <w:p w14:paraId="2C3B3A07" w14:textId="77777777" w:rsidR="00561DBE" w:rsidRPr="00561DBE" w:rsidRDefault="00561DBE" w:rsidP="00147E45">
            <w:pPr>
              <w:spacing w:after="0"/>
              <w:ind w:left="57" w:right="113"/>
              <w:jc w:val="right"/>
              <w:rPr>
                <w:szCs w:val="20"/>
              </w:rPr>
            </w:pPr>
            <w:r w:rsidRPr="00561DBE">
              <w:rPr>
                <w:szCs w:val="20"/>
              </w:rPr>
              <w:t>28.00</w:t>
            </w:r>
          </w:p>
        </w:tc>
        <w:tc>
          <w:tcPr>
            <w:tcW w:w="1804" w:type="dxa"/>
            <w:noWrap/>
            <w:hideMark/>
          </w:tcPr>
          <w:p w14:paraId="772DDD4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58E0817" w14:textId="77777777" w:rsidR="00561DBE" w:rsidRPr="00561DBE" w:rsidRDefault="00561DBE" w:rsidP="00147E45">
            <w:pPr>
              <w:spacing w:after="0"/>
              <w:ind w:left="57"/>
              <w:jc w:val="right"/>
              <w:rPr>
                <w:szCs w:val="20"/>
              </w:rPr>
            </w:pPr>
            <w:r w:rsidRPr="00561DBE">
              <w:rPr>
                <w:szCs w:val="20"/>
              </w:rPr>
              <w:t>25.7.2014</w:t>
            </w:r>
          </w:p>
        </w:tc>
      </w:tr>
      <w:tr w:rsidR="00DB7B33" w:rsidRPr="00561DBE" w14:paraId="703BB73E" w14:textId="77777777" w:rsidTr="00DB7B33">
        <w:trPr>
          <w:trHeight w:val="20"/>
        </w:trPr>
        <w:tc>
          <w:tcPr>
            <w:tcW w:w="3186" w:type="dxa"/>
            <w:noWrap/>
            <w:hideMark/>
          </w:tcPr>
          <w:p w14:paraId="3AFC3C1D" w14:textId="77777777" w:rsidR="00561DBE" w:rsidRPr="00561DBE" w:rsidRDefault="00561DBE" w:rsidP="00147E45">
            <w:pPr>
              <w:spacing w:after="0"/>
              <w:ind w:left="57"/>
              <w:jc w:val="left"/>
              <w:rPr>
                <w:szCs w:val="20"/>
              </w:rPr>
            </w:pPr>
            <w:r w:rsidRPr="00561DBE">
              <w:rPr>
                <w:szCs w:val="20"/>
              </w:rPr>
              <w:t>Andrew Rutherford and David Charles Kidston</w:t>
            </w:r>
          </w:p>
        </w:tc>
        <w:tc>
          <w:tcPr>
            <w:tcW w:w="2201" w:type="dxa"/>
            <w:noWrap/>
            <w:hideMark/>
          </w:tcPr>
          <w:p w14:paraId="799AF920" w14:textId="77777777" w:rsidR="00561DBE" w:rsidRPr="00561DBE" w:rsidRDefault="00561DBE" w:rsidP="00147E45">
            <w:pPr>
              <w:spacing w:after="0"/>
              <w:ind w:left="57"/>
              <w:jc w:val="left"/>
              <w:rPr>
                <w:szCs w:val="20"/>
              </w:rPr>
            </w:pPr>
            <w:r w:rsidRPr="00561DBE">
              <w:rPr>
                <w:szCs w:val="20"/>
              </w:rPr>
              <w:t>Edgeworth NSW 2285</w:t>
            </w:r>
          </w:p>
        </w:tc>
        <w:tc>
          <w:tcPr>
            <w:tcW w:w="1033" w:type="dxa"/>
            <w:noWrap/>
            <w:hideMark/>
          </w:tcPr>
          <w:p w14:paraId="49544399" w14:textId="77777777" w:rsidR="00561DBE" w:rsidRPr="00561DBE" w:rsidRDefault="00561DBE" w:rsidP="00147E45">
            <w:pPr>
              <w:spacing w:after="0"/>
              <w:ind w:left="57" w:right="113"/>
              <w:jc w:val="right"/>
              <w:rPr>
                <w:szCs w:val="20"/>
              </w:rPr>
            </w:pPr>
            <w:r w:rsidRPr="00561DBE">
              <w:rPr>
                <w:szCs w:val="20"/>
              </w:rPr>
              <w:t>69.01</w:t>
            </w:r>
          </w:p>
        </w:tc>
        <w:tc>
          <w:tcPr>
            <w:tcW w:w="1804" w:type="dxa"/>
            <w:noWrap/>
            <w:hideMark/>
          </w:tcPr>
          <w:p w14:paraId="40B231E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F31454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A2D3D91" w14:textId="77777777" w:rsidTr="00DB7B33">
        <w:trPr>
          <w:trHeight w:val="20"/>
        </w:trPr>
        <w:tc>
          <w:tcPr>
            <w:tcW w:w="3186" w:type="dxa"/>
            <w:noWrap/>
            <w:hideMark/>
          </w:tcPr>
          <w:p w14:paraId="3DF1A86E" w14:textId="77777777" w:rsidR="00561DBE" w:rsidRPr="00561DBE" w:rsidRDefault="00561DBE" w:rsidP="00147E45">
            <w:pPr>
              <w:spacing w:after="0"/>
              <w:ind w:left="57"/>
              <w:jc w:val="left"/>
              <w:rPr>
                <w:szCs w:val="20"/>
              </w:rPr>
            </w:pPr>
            <w:r w:rsidRPr="00561DBE">
              <w:rPr>
                <w:szCs w:val="20"/>
              </w:rPr>
              <w:t xml:space="preserve">Anita Joy </w:t>
            </w:r>
            <w:proofErr w:type="spellStart"/>
            <w:r w:rsidRPr="00561DBE">
              <w:rPr>
                <w:szCs w:val="20"/>
              </w:rPr>
              <w:t>Mccurdie</w:t>
            </w:r>
            <w:proofErr w:type="spellEnd"/>
          </w:p>
        </w:tc>
        <w:tc>
          <w:tcPr>
            <w:tcW w:w="2201" w:type="dxa"/>
            <w:noWrap/>
            <w:hideMark/>
          </w:tcPr>
          <w:p w14:paraId="7AD754CE" w14:textId="77777777" w:rsidR="00561DBE" w:rsidRPr="00561DBE" w:rsidRDefault="00561DBE" w:rsidP="00147E45">
            <w:pPr>
              <w:spacing w:after="0"/>
              <w:ind w:left="57"/>
              <w:jc w:val="left"/>
              <w:rPr>
                <w:szCs w:val="20"/>
              </w:rPr>
            </w:pPr>
            <w:r w:rsidRPr="00561DBE">
              <w:rPr>
                <w:szCs w:val="20"/>
              </w:rPr>
              <w:t>Hyde Park SA 5061</w:t>
            </w:r>
          </w:p>
        </w:tc>
        <w:tc>
          <w:tcPr>
            <w:tcW w:w="1033" w:type="dxa"/>
            <w:noWrap/>
            <w:hideMark/>
          </w:tcPr>
          <w:p w14:paraId="31DD62AA" w14:textId="77777777" w:rsidR="00561DBE" w:rsidRPr="00561DBE" w:rsidRDefault="00561DBE" w:rsidP="00147E45">
            <w:pPr>
              <w:spacing w:after="0"/>
              <w:ind w:left="57" w:right="113"/>
              <w:jc w:val="right"/>
              <w:rPr>
                <w:szCs w:val="20"/>
              </w:rPr>
            </w:pPr>
            <w:r w:rsidRPr="00561DBE">
              <w:rPr>
                <w:szCs w:val="20"/>
              </w:rPr>
              <w:t>143.25</w:t>
            </w:r>
          </w:p>
        </w:tc>
        <w:tc>
          <w:tcPr>
            <w:tcW w:w="1804" w:type="dxa"/>
            <w:noWrap/>
            <w:hideMark/>
          </w:tcPr>
          <w:p w14:paraId="151EE91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DE1600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A62793E" w14:textId="77777777" w:rsidTr="00DB7B33">
        <w:trPr>
          <w:trHeight w:val="20"/>
        </w:trPr>
        <w:tc>
          <w:tcPr>
            <w:tcW w:w="3186" w:type="dxa"/>
            <w:noWrap/>
            <w:hideMark/>
          </w:tcPr>
          <w:p w14:paraId="249F9B6D" w14:textId="77777777" w:rsidR="00561DBE" w:rsidRPr="00561DBE" w:rsidRDefault="00561DBE" w:rsidP="00147E45">
            <w:pPr>
              <w:spacing w:after="0"/>
              <w:ind w:left="57"/>
              <w:jc w:val="left"/>
              <w:rPr>
                <w:szCs w:val="20"/>
              </w:rPr>
            </w:pPr>
            <w:r w:rsidRPr="00561DBE">
              <w:rPr>
                <w:szCs w:val="20"/>
              </w:rPr>
              <w:t>Annette Marie Andrews</w:t>
            </w:r>
          </w:p>
        </w:tc>
        <w:tc>
          <w:tcPr>
            <w:tcW w:w="2201" w:type="dxa"/>
            <w:noWrap/>
            <w:hideMark/>
          </w:tcPr>
          <w:p w14:paraId="1A1A5D79" w14:textId="77777777" w:rsidR="00561DBE" w:rsidRPr="00561DBE" w:rsidRDefault="00561DBE" w:rsidP="00147E45">
            <w:pPr>
              <w:spacing w:after="0"/>
              <w:ind w:left="57"/>
              <w:jc w:val="left"/>
              <w:rPr>
                <w:szCs w:val="20"/>
              </w:rPr>
            </w:pPr>
            <w:r w:rsidRPr="00561DBE">
              <w:rPr>
                <w:szCs w:val="20"/>
              </w:rPr>
              <w:t>Marleston SA 5033</w:t>
            </w:r>
          </w:p>
        </w:tc>
        <w:tc>
          <w:tcPr>
            <w:tcW w:w="1033" w:type="dxa"/>
            <w:noWrap/>
            <w:hideMark/>
          </w:tcPr>
          <w:p w14:paraId="00809944" w14:textId="77777777" w:rsidR="00561DBE" w:rsidRPr="00561DBE" w:rsidRDefault="00561DBE" w:rsidP="00147E45">
            <w:pPr>
              <w:spacing w:after="0"/>
              <w:ind w:left="57" w:right="113"/>
              <w:jc w:val="right"/>
              <w:rPr>
                <w:szCs w:val="20"/>
              </w:rPr>
            </w:pPr>
            <w:r w:rsidRPr="00561DBE">
              <w:rPr>
                <w:szCs w:val="20"/>
              </w:rPr>
              <w:t>149.40</w:t>
            </w:r>
          </w:p>
        </w:tc>
        <w:tc>
          <w:tcPr>
            <w:tcW w:w="1804" w:type="dxa"/>
            <w:noWrap/>
            <w:hideMark/>
          </w:tcPr>
          <w:p w14:paraId="608482E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69F5A9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FC3F41D" w14:textId="77777777" w:rsidTr="00DB7B33">
        <w:trPr>
          <w:trHeight w:val="20"/>
        </w:trPr>
        <w:tc>
          <w:tcPr>
            <w:tcW w:w="3186" w:type="dxa"/>
            <w:noWrap/>
            <w:hideMark/>
          </w:tcPr>
          <w:p w14:paraId="6ED21012" w14:textId="77777777" w:rsidR="00561DBE" w:rsidRPr="00561DBE" w:rsidRDefault="00561DBE" w:rsidP="00147E45">
            <w:pPr>
              <w:spacing w:after="0"/>
              <w:ind w:left="57"/>
              <w:jc w:val="left"/>
              <w:rPr>
                <w:szCs w:val="20"/>
              </w:rPr>
            </w:pPr>
            <w:r w:rsidRPr="00561DBE">
              <w:rPr>
                <w:szCs w:val="20"/>
              </w:rPr>
              <w:t xml:space="preserve">Anthony </w:t>
            </w:r>
            <w:proofErr w:type="spellStart"/>
            <w:r w:rsidRPr="00561DBE">
              <w:rPr>
                <w:szCs w:val="20"/>
              </w:rPr>
              <w:t>Bartzis</w:t>
            </w:r>
            <w:proofErr w:type="spellEnd"/>
          </w:p>
        </w:tc>
        <w:tc>
          <w:tcPr>
            <w:tcW w:w="2201" w:type="dxa"/>
            <w:noWrap/>
            <w:hideMark/>
          </w:tcPr>
          <w:p w14:paraId="0BBF667F" w14:textId="77777777" w:rsidR="00561DBE" w:rsidRPr="00561DBE" w:rsidRDefault="00561DBE" w:rsidP="00147E45">
            <w:pPr>
              <w:spacing w:after="0"/>
              <w:ind w:left="57"/>
              <w:jc w:val="left"/>
              <w:rPr>
                <w:szCs w:val="20"/>
              </w:rPr>
            </w:pPr>
            <w:r w:rsidRPr="00561DBE">
              <w:rPr>
                <w:szCs w:val="20"/>
              </w:rPr>
              <w:t>Tarragindi QLD 4121</w:t>
            </w:r>
          </w:p>
        </w:tc>
        <w:tc>
          <w:tcPr>
            <w:tcW w:w="1033" w:type="dxa"/>
            <w:noWrap/>
            <w:hideMark/>
          </w:tcPr>
          <w:p w14:paraId="48CBD59A" w14:textId="77777777" w:rsidR="00561DBE" w:rsidRPr="00561DBE" w:rsidRDefault="00561DBE" w:rsidP="00147E45">
            <w:pPr>
              <w:spacing w:after="0"/>
              <w:ind w:left="57" w:right="113"/>
              <w:jc w:val="right"/>
              <w:rPr>
                <w:szCs w:val="20"/>
              </w:rPr>
            </w:pPr>
            <w:r w:rsidRPr="00561DBE">
              <w:rPr>
                <w:szCs w:val="20"/>
              </w:rPr>
              <w:t>33.04</w:t>
            </w:r>
          </w:p>
        </w:tc>
        <w:tc>
          <w:tcPr>
            <w:tcW w:w="1804" w:type="dxa"/>
            <w:noWrap/>
            <w:hideMark/>
          </w:tcPr>
          <w:p w14:paraId="4ECE490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AD3F0A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DCC6ACE" w14:textId="77777777" w:rsidTr="00DB7B33">
        <w:trPr>
          <w:trHeight w:val="20"/>
        </w:trPr>
        <w:tc>
          <w:tcPr>
            <w:tcW w:w="3186" w:type="dxa"/>
            <w:noWrap/>
            <w:hideMark/>
          </w:tcPr>
          <w:p w14:paraId="6B78ADE9" w14:textId="77777777" w:rsidR="00561DBE" w:rsidRPr="00561DBE" w:rsidRDefault="00561DBE" w:rsidP="00147E45">
            <w:pPr>
              <w:spacing w:after="0"/>
              <w:ind w:left="57"/>
              <w:jc w:val="left"/>
              <w:rPr>
                <w:szCs w:val="20"/>
              </w:rPr>
            </w:pPr>
            <w:r w:rsidRPr="00561DBE">
              <w:rPr>
                <w:szCs w:val="20"/>
              </w:rPr>
              <w:t xml:space="preserve">Arthur </w:t>
            </w:r>
            <w:proofErr w:type="spellStart"/>
            <w:r w:rsidRPr="00561DBE">
              <w:rPr>
                <w:szCs w:val="20"/>
              </w:rPr>
              <w:t>Koutsimpiris</w:t>
            </w:r>
            <w:proofErr w:type="spellEnd"/>
          </w:p>
        </w:tc>
        <w:tc>
          <w:tcPr>
            <w:tcW w:w="2201" w:type="dxa"/>
            <w:noWrap/>
            <w:hideMark/>
          </w:tcPr>
          <w:p w14:paraId="0FB4B863" w14:textId="77777777" w:rsidR="00561DBE" w:rsidRPr="00561DBE" w:rsidRDefault="00561DBE" w:rsidP="00147E45">
            <w:pPr>
              <w:spacing w:after="0"/>
              <w:ind w:left="57"/>
              <w:jc w:val="left"/>
              <w:rPr>
                <w:szCs w:val="20"/>
              </w:rPr>
            </w:pPr>
            <w:r w:rsidRPr="00561DBE">
              <w:rPr>
                <w:szCs w:val="20"/>
              </w:rPr>
              <w:t>Clayton South VIC 3169</w:t>
            </w:r>
          </w:p>
        </w:tc>
        <w:tc>
          <w:tcPr>
            <w:tcW w:w="1033" w:type="dxa"/>
            <w:noWrap/>
            <w:hideMark/>
          </w:tcPr>
          <w:p w14:paraId="23126171" w14:textId="77777777" w:rsidR="00561DBE" w:rsidRPr="00561DBE" w:rsidRDefault="00561DBE" w:rsidP="00147E45">
            <w:pPr>
              <w:spacing w:after="0"/>
              <w:ind w:left="57" w:right="113"/>
              <w:jc w:val="right"/>
              <w:rPr>
                <w:szCs w:val="20"/>
              </w:rPr>
            </w:pPr>
            <w:r w:rsidRPr="00561DBE">
              <w:rPr>
                <w:szCs w:val="20"/>
              </w:rPr>
              <w:t>670.00</w:t>
            </w:r>
          </w:p>
        </w:tc>
        <w:tc>
          <w:tcPr>
            <w:tcW w:w="1804" w:type="dxa"/>
            <w:noWrap/>
            <w:hideMark/>
          </w:tcPr>
          <w:p w14:paraId="1330FDB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9827B9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C2ED839" w14:textId="77777777" w:rsidTr="00DB7B33">
        <w:trPr>
          <w:trHeight w:val="20"/>
        </w:trPr>
        <w:tc>
          <w:tcPr>
            <w:tcW w:w="3186" w:type="dxa"/>
            <w:noWrap/>
            <w:hideMark/>
          </w:tcPr>
          <w:p w14:paraId="262A52F4" w14:textId="77777777" w:rsidR="00561DBE" w:rsidRPr="00561DBE" w:rsidRDefault="00561DBE" w:rsidP="00147E45">
            <w:pPr>
              <w:spacing w:after="0"/>
              <w:ind w:left="57"/>
              <w:jc w:val="left"/>
              <w:rPr>
                <w:szCs w:val="20"/>
              </w:rPr>
            </w:pPr>
            <w:r w:rsidRPr="00561DBE">
              <w:rPr>
                <w:szCs w:val="20"/>
              </w:rPr>
              <w:t xml:space="preserve">Audrey J </w:t>
            </w:r>
            <w:proofErr w:type="spellStart"/>
            <w:r w:rsidRPr="00561DBE">
              <w:rPr>
                <w:szCs w:val="20"/>
              </w:rPr>
              <w:t>Arkinstall</w:t>
            </w:r>
            <w:proofErr w:type="spellEnd"/>
          </w:p>
        </w:tc>
        <w:tc>
          <w:tcPr>
            <w:tcW w:w="2201" w:type="dxa"/>
            <w:noWrap/>
            <w:hideMark/>
          </w:tcPr>
          <w:p w14:paraId="40BD26B1" w14:textId="77777777" w:rsidR="00561DBE" w:rsidRPr="00561DBE" w:rsidRDefault="00561DBE" w:rsidP="00147E45">
            <w:pPr>
              <w:spacing w:after="0"/>
              <w:ind w:left="57"/>
              <w:jc w:val="left"/>
              <w:rPr>
                <w:szCs w:val="20"/>
              </w:rPr>
            </w:pPr>
            <w:r w:rsidRPr="00561DBE">
              <w:rPr>
                <w:szCs w:val="20"/>
              </w:rPr>
              <w:t>Robina QLD 4226</w:t>
            </w:r>
          </w:p>
        </w:tc>
        <w:tc>
          <w:tcPr>
            <w:tcW w:w="1033" w:type="dxa"/>
            <w:noWrap/>
            <w:hideMark/>
          </w:tcPr>
          <w:p w14:paraId="33823C27" w14:textId="77777777" w:rsidR="00561DBE" w:rsidRPr="00561DBE" w:rsidRDefault="00561DBE" w:rsidP="00147E45">
            <w:pPr>
              <w:spacing w:after="0"/>
              <w:ind w:left="57" w:right="113"/>
              <w:jc w:val="right"/>
              <w:rPr>
                <w:szCs w:val="20"/>
              </w:rPr>
            </w:pPr>
            <w:r w:rsidRPr="00561DBE">
              <w:rPr>
                <w:szCs w:val="20"/>
              </w:rPr>
              <w:t>589.60</w:t>
            </w:r>
          </w:p>
        </w:tc>
        <w:tc>
          <w:tcPr>
            <w:tcW w:w="1804" w:type="dxa"/>
            <w:noWrap/>
            <w:hideMark/>
          </w:tcPr>
          <w:p w14:paraId="264A749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166B4B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C2E9927" w14:textId="77777777" w:rsidTr="00DB7B33">
        <w:trPr>
          <w:trHeight w:val="20"/>
        </w:trPr>
        <w:tc>
          <w:tcPr>
            <w:tcW w:w="3186" w:type="dxa"/>
            <w:noWrap/>
            <w:hideMark/>
          </w:tcPr>
          <w:p w14:paraId="1C29C818" w14:textId="77777777" w:rsidR="00561DBE" w:rsidRPr="00561DBE" w:rsidRDefault="00561DBE" w:rsidP="00147E45">
            <w:pPr>
              <w:spacing w:after="0"/>
              <w:ind w:left="57"/>
              <w:jc w:val="left"/>
              <w:rPr>
                <w:szCs w:val="20"/>
              </w:rPr>
            </w:pPr>
            <w:r w:rsidRPr="00561DBE">
              <w:rPr>
                <w:szCs w:val="20"/>
              </w:rPr>
              <w:t>Barbara Elizabeth Muller</w:t>
            </w:r>
          </w:p>
        </w:tc>
        <w:tc>
          <w:tcPr>
            <w:tcW w:w="2201" w:type="dxa"/>
            <w:noWrap/>
            <w:hideMark/>
          </w:tcPr>
          <w:p w14:paraId="09EDFBD7" w14:textId="77777777" w:rsidR="00561DBE" w:rsidRPr="00561DBE" w:rsidRDefault="00561DBE" w:rsidP="00147E45">
            <w:pPr>
              <w:spacing w:after="0"/>
              <w:ind w:left="57"/>
              <w:jc w:val="left"/>
              <w:rPr>
                <w:szCs w:val="20"/>
              </w:rPr>
            </w:pPr>
            <w:r w:rsidRPr="00561DBE">
              <w:rPr>
                <w:szCs w:val="20"/>
              </w:rPr>
              <w:t>Caulfield North VIC 3161</w:t>
            </w:r>
          </w:p>
        </w:tc>
        <w:tc>
          <w:tcPr>
            <w:tcW w:w="1033" w:type="dxa"/>
            <w:noWrap/>
            <w:hideMark/>
          </w:tcPr>
          <w:p w14:paraId="09E326A6" w14:textId="77777777" w:rsidR="00561DBE" w:rsidRPr="00561DBE" w:rsidRDefault="00561DBE" w:rsidP="00147E45">
            <w:pPr>
              <w:spacing w:after="0"/>
              <w:ind w:left="57" w:right="113"/>
              <w:jc w:val="right"/>
              <w:rPr>
                <w:szCs w:val="20"/>
              </w:rPr>
            </w:pPr>
            <w:r w:rsidRPr="00561DBE">
              <w:rPr>
                <w:szCs w:val="20"/>
              </w:rPr>
              <w:t>52.00</w:t>
            </w:r>
          </w:p>
        </w:tc>
        <w:tc>
          <w:tcPr>
            <w:tcW w:w="1804" w:type="dxa"/>
            <w:noWrap/>
            <w:hideMark/>
          </w:tcPr>
          <w:p w14:paraId="6A4E62F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C38054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82D5FF9" w14:textId="77777777" w:rsidTr="00DB7B33">
        <w:trPr>
          <w:trHeight w:val="20"/>
        </w:trPr>
        <w:tc>
          <w:tcPr>
            <w:tcW w:w="3186" w:type="dxa"/>
            <w:noWrap/>
            <w:hideMark/>
          </w:tcPr>
          <w:p w14:paraId="52B667C0" w14:textId="77777777" w:rsidR="00561DBE" w:rsidRPr="00561DBE" w:rsidRDefault="00561DBE" w:rsidP="00147E45">
            <w:pPr>
              <w:spacing w:after="0"/>
              <w:ind w:left="57"/>
              <w:jc w:val="left"/>
              <w:rPr>
                <w:szCs w:val="20"/>
              </w:rPr>
            </w:pPr>
            <w:r w:rsidRPr="00561DBE">
              <w:rPr>
                <w:szCs w:val="20"/>
              </w:rPr>
              <w:t>Barry John Wishart and Beverley Dianne Wishart</w:t>
            </w:r>
          </w:p>
        </w:tc>
        <w:tc>
          <w:tcPr>
            <w:tcW w:w="2201" w:type="dxa"/>
            <w:noWrap/>
            <w:hideMark/>
          </w:tcPr>
          <w:p w14:paraId="3AB710E2" w14:textId="77777777" w:rsidR="00561DBE" w:rsidRPr="00561DBE" w:rsidRDefault="00561DBE" w:rsidP="00147E45">
            <w:pPr>
              <w:spacing w:after="0"/>
              <w:ind w:left="57"/>
              <w:jc w:val="left"/>
              <w:rPr>
                <w:szCs w:val="20"/>
              </w:rPr>
            </w:pPr>
            <w:r w:rsidRPr="00561DBE">
              <w:rPr>
                <w:szCs w:val="20"/>
              </w:rPr>
              <w:t>Seaton SA 5023</w:t>
            </w:r>
          </w:p>
        </w:tc>
        <w:tc>
          <w:tcPr>
            <w:tcW w:w="1033" w:type="dxa"/>
            <w:noWrap/>
            <w:hideMark/>
          </w:tcPr>
          <w:p w14:paraId="1C0F89AB" w14:textId="77777777" w:rsidR="00561DBE" w:rsidRPr="00561DBE" w:rsidRDefault="00561DBE" w:rsidP="00147E45">
            <w:pPr>
              <w:spacing w:after="0"/>
              <w:ind w:left="57" w:right="113"/>
              <w:jc w:val="right"/>
              <w:rPr>
                <w:szCs w:val="20"/>
              </w:rPr>
            </w:pPr>
            <w:r w:rsidRPr="00561DBE">
              <w:rPr>
                <w:szCs w:val="20"/>
              </w:rPr>
              <w:t>97.33</w:t>
            </w:r>
          </w:p>
        </w:tc>
        <w:tc>
          <w:tcPr>
            <w:tcW w:w="1804" w:type="dxa"/>
            <w:noWrap/>
            <w:hideMark/>
          </w:tcPr>
          <w:p w14:paraId="1B21174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F85B995" w14:textId="77777777" w:rsidR="00561DBE" w:rsidRPr="00561DBE" w:rsidRDefault="00561DBE" w:rsidP="00147E45">
            <w:pPr>
              <w:spacing w:after="0"/>
              <w:ind w:left="57"/>
              <w:jc w:val="right"/>
              <w:rPr>
                <w:szCs w:val="20"/>
              </w:rPr>
            </w:pPr>
            <w:r w:rsidRPr="00561DBE">
              <w:rPr>
                <w:szCs w:val="20"/>
              </w:rPr>
              <w:t>19.9.2014</w:t>
            </w:r>
          </w:p>
        </w:tc>
      </w:tr>
      <w:tr w:rsidR="00DB7B33" w:rsidRPr="00561DBE" w14:paraId="4B917C7D" w14:textId="77777777" w:rsidTr="00DB7B33">
        <w:trPr>
          <w:trHeight w:val="20"/>
        </w:trPr>
        <w:tc>
          <w:tcPr>
            <w:tcW w:w="3186" w:type="dxa"/>
            <w:noWrap/>
            <w:hideMark/>
          </w:tcPr>
          <w:p w14:paraId="6FC79AF0" w14:textId="77777777" w:rsidR="00561DBE" w:rsidRPr="00561DBE" w:rsidRDefault="00561DBE" w:rsidP="00147E45">
            <w:pPr>
              <w:spacing w:after="0"/>
              <w:ind w:left="57"/>
              <w:jc w:val="left"/>
              <w:rPr>
                <w:szCs w:val="20"/>
              </w:rPr>
            </w:pPr>
            <w:r w:rsidRPr="00561DBE">
              <w:rPr>
                <w:szCs w:val="20"/>
              </w:rPr>
              <w:t>Benjamin Gowlett</w:t>
            </w:r>
          </w:p>
        </w:tc>
        <w:tc>
          <w:tcPr>
            <w:tcW w:w="2201" w:type="dxa"/>
            <w:noWrap/>
            <w:hideMark/>
          </w:tcPr>
          <w:p w14:paraId="578FCDF7" w14:textId="77777777" w:rsidR="00561DBE" w:rsidRPr="00561DBE" w:rsidRDefault="00561DBE" w:rsidP="00147E45">
            <w:pPr>
              <w:spacing w:after="0"/>
              <w:ind w:left="57"/>
              <w:jc w:val="left"/>
              <w:rPr>
                <w:szCs w:val="20"/>
              </w:rPr>
            </w:pPr>
            <w:r w:rsidRPr="00561DBE">
              <w:rPr>
                <w:szCs w:val="20"/>
              </w:rPr>
              <w:t>Norman Park QLD 4170</w:t>
            </w:r>
          </w:p>
        </w:tc>
        <w:tc>
          <w:tcPr>
            <w:tcW w:w="1033" w:type="dxa"/>
            <w:noWrap/>
            <w:hideMark/>
          </w:tcPr>
          <w:p w14:paraId="42DD6269" w14:textId="77777777" w:rsidR="00561DBE" w:rsidRPr="00561DBE" w:rsidRDefault="00561DBE" w:rsidP="00147E45">
            <w:pPr>
              <w:spacing w:after="0"/>
              <w:ind w:left="57" w:right="113"/>
              <w:jc w:val="right"/>
              <w:rPr>
                <w:szCs w:val="20"/>
              </w:rPr>
            </w:pPr>
            <w:r w:rsidRPr="00561DBE">
              <w:rPr>
                <w:szCs w:val="20"/>
              </w:rPr>
              <w:t>162.01</w:t>
            </w:r>
          </w:p>
        </w:tc>
        <w:tc>
          <w:tcPr>
            <w:tcW w:w="1804" w:type="dxa"/>
            <w:noWrap/>
            <w:hideMark/>
          </w:tcPr>
          <w:p w14:paraId="42151C4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EEAAA3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9067D15" w14:textId="77777777" w:rsidTr="00DB7B33">
        <w:trPr>
          <w:trHeight w:val="20"/>
        </w:trPr>
        <w:tc>
          <w:tcPr>
            <w:tcW w:w="3186" w:type="dxa"/>
            <w:noWrap/>
            <w:hideMark/>
          </w:tcPr>
          <w:p w14:paraId="2761A632" w14:textId="77777777" w:rsidR="00561DBE" w:rsidRPr="00561DBE" w:rsidRDefault="00561DBE" w:rsidP="00147E45">
            <w:pPr>
              <w:spacing w:after="0"/>
              <w:ind w:left="57"/>
              <w:jc w:val="left"/>
              <w:rPr>
                <w:szCs w:val="20"/>
              </w:rPr>
            </w:pPr>
            <w:r w:rsidRPr="00561DBE">
              <w:rPr>
                <w:szCs w:val="20"/>
              </w:rPr>
              <w:t>Benjamin Martin</w:t>
            </w:r>
          </w:p>
        </w:tc>
        <w:tc>
          <w:tcPr>
            <w:tcW w:w="2201" w:type="dxa"/>
            <w:noWrap/>
            <w:hideMark/>
          </w:tcPr>
          <w:p w14:paraId="68319D62" w14:textId="77777777" w:rsidR="00561DBE" w:rsidRPr="00561DBE" w:rsidRDefault="00561DBE" w:rsidP="00147E45">
            <w:pPr>
              <w:spacing w:after="0"/>
              <w:ind w:left="57"/>
              <w:jc w:val="left"/>
              <w:rPr>
                <w:szCs w:val="20"/>
              </w:rPr>
            </w:pPr>
            <w:r w:rsidRPr="00561DBE">
              <w:rPr>
                <w:szCs w:val="20"/>
              </w:rPr>
              <w:t>Unley SA 5061</w:t>
            </w:r>
          </w:p>
        </w:tc>
        <w:tc>
          <w:tcPr>
            <w:tcW w:w="1033" w:type="dxa"/>
            <w:noWrap/>
            <w:hideMark/>
          </w:tcPr>
          <w:p w14:paraId="526FB4E8" w14:textId="77777777" w:rsidR="00561DBE" w:rsidRPr="00561DBE" w:rsidRDefault="00561DBE" w:rsidP="00147E45">
            <w:pPr>
              <w:spacing w:after="0"/>
              <w:ind w:left="57" w:right="113"/>
              <w:jc w:val="right"/>
              <w:rPr>
                <w:szCs w:val="20"/>
              </w:rPr>
            </w:pPr>
            <w:r w:rsidRPr="00561DBE">
              <w:rPr>
                <w:szCs w:val="20"/>
              </w:rPr>
              <w:t>100.50</w:t>
            </w:r>
          </w:p>
        </w:tc>
        <w:tc>
          <w:tcPr>
            <w:tcW w:w="1804" w:type="dxa"/>
            <w:noWrap/>
            <w:hideMark/>
          </w:tcPr>
          <w:p w14:paraId="227C0F3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C613A4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360C26E" w14:textId="77777777" w:rsidTr="00DB7B33">
        <w:trPr>
          <w:trHeight w:val="20"/>
        </w:trPr>
        <w:tc>
          <w:tcPr>
            <w:tcW w:w="3186" w:type="dxa"/>
            <w:noWrap/>
            <w:hideMark/>
          </w:tcPr>
          <w:p w14:paraId="58F951B0" w14:textId="77777777" w:rsidR="00561DBE" w:rsidRPr="00561DBE" w:rsidRDefault="00561DBE" w:rsidP="00147E45">
            <w:pPr>
              <w:spacing w:after="0"/>
              <w:ind w:left="57"/>
              <w:jc w:val="left"/>
              <w:rPr>
                <w:szCs w:val="20"/>
              </w:rPr>
            </w:pPr>
            <w:r w:rsidRPr="00561DBE">
              <w:rPr>
                <w:szCs w:val="20"/>
              </w:rPr>
              <w:t>Berala Holdings Pty Ltd</w:t>
            </w:r>
          </w:p>
        </w:tc>
        <w:tc>
          <w:tcPr>
            <w:tcW w:w="2201" w:type="dxa"/>
            <w:noWrap/>
            <w:hideMark/>
          </w:tcPr>
          <w:p w14:paraId="6FBFBC94" w14:textId="77777777" w:rsidR="00561DBE" w:rsidRPr="00561DBE" w:rsidRDefault="00561DBE" w:rsidP="00147E45">
            <w:pPr>
              <w:spacing w:after="0"/>
              <w:ind w:left="57"/>
              <w:jc w:val="left"/>
              <w:rPr>
                <w:szCs w:val="20"/>
              </w:rPr>
            </w:pPr>
            <w:r w:rsidRPr="00561DBE">
              <w:rPr>
                <w:szCs w:val="20"/>
              </w:rPr>
              <w:t>Margaret River WA 6285</w:t>
            </w:r>
          </w:p>
        </w:tc>
        <w:tc>
          <w:tcPr>
            <w:tcW w:w="1033" w:type="dxa"/>
            <w:noWrap/>
            <w:hideMark/>
          </w:tcPr>
          <w:p w14:paraId="29B26C55" w14:textId="77777777" w:rsidR="00561DBE" w:rsidRPr="00561DBE" w:rsidRDefault="00561DBE" w:rsidP="00147E45">
            <w:pPr>
              <w:spacing w:after="0"/>
              <w:ind w:left="57" w:right="113"/>
              <w:jc w:val="right"/>
              <w:rPr>
                <w:szCs w:val="20"/>
              </w:rPr>
            </w:pPr>
            <w:r w:rsidRPr="00561DBE">
              <w:rPr>
                <w:szCs w:val="20"/>
              </w:rPr>
              <w:t>108.80</w:t>
            </w:r>
          </w:p>
        </w:tc>
        <w:tc>
          <w:tcPr>
            <w:tcW w:w="1804" w:type="dxa"/>
            <w:noWrap/>
            <w:hideMark/>
          </w:tcPr>
          <w:p w14:paraId="3CF2C86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8FE005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C70AA0C" w14:textId="77777777" w:rsidTr="00DB7B33">
        <w:trPr>
          <w:trHeight w:val="20"/>
        </w:trPr>
        <w:tc>
          <w:tcPr>
            <w:tcW w:w="3186" w:type="dxa"/>
            <w:noWrap/>
            <w:hideMark/>
          </w:tcPr>
          <w:p w14:paraId="420FDD36" w14:textId="77777777" w:rsidR="00561DBE" w:rsidRPr="00561DBE" w:rsidRDefault="00561DBE" w:rsidP="00147E45">
            <w:pPr>
              <w:spacing w:after="0"/>
              <w:ind w:left="57"/>
              <w:jc w:val="left"/>
              <w:rPr>
                <w:szCs w:val="20"/>
              </w:rPr>
            </w:pPr>
            <w:proofErr w:type="spellStart"/>
            <w:r w:rsidRPr="00561DBE">
              <w:rPr>
                <w:szCs w:val="20"/>
              </w:rPr>
              <w:t>Busta</w:t>
            </w:r>
            <w:proofErr w:type="spellEnd"/>
            <w:r w:rsidRPr="00561DBE">
              <w:rPr>
                <w:szCs w:val="20"/>
              </w:rPr>
              <w:t xml:space="preserve"> Pty Ltd</w:t>
            </w:r>
          </w:p>
        </w:tc>
        <w:tc>
          <w:tcPr>
            <w:tcW w:w="2201" w:type="dxa"/>
            <w:noWrap/>
            <w:hideMark/>
          </w:tcPr>
          <w:p w14:paraId="75A645FE" w14:textId="77777777" w:rsidR="00561DBE" w:rsidRPr="00561DBE" w:rsidRDefault="00561DBE" w:rsidP="00147E45">
            <w:pPr>
              <w:spacing w:after="0"/>
              <w:ind w:left="57"/>
              <w:jc w:val="left"/>
              <w:rPr>
                <w:szCs w:val="20"/>
              </w:rPr>
            </w:pPr>
            <w:r w:rsidRPr="00561DBE">
              <w:rPr>
                <w:szCs w:val="20"/>
              </w:rPr>
              <w:t>Willoughby NSW 2068</w:t>
            </w:r>
          </w:p>
        </w:tc>
        <w:tc>
          <w:tcPr>
            <w:tcW w:w="1033" w:type="dxa"/>
            <w:noWrap/>
            <w:hideMark/>
          </w:tcPr>
          <w:p w14:paraId="06D81843" w14:textId="77777777" w:rsidR="00561DBE" w:rsidRPr="00561DBE" w:rsidRDefault="00561DBE" w:rsidP="00147E45">
            <w:pPr>
              <w:spacing w:after="0"/>
              <w:ind w:left="57" w:right="113"/>
              <w:jc w:val="right"/>
              <w:rPr>
                <w:szCs w:val="20"/>
              </w:rPr>
            </w:pPr>
            <w:r w:rsidRPr="00561DBE">
              <w:rPr>
                <w:szCs w:val="20"/>
              </w:rPr>
              <w:t>718.00</w:t>
            </w:r>
          </w:p>
        </w:tc>
        <w:tc>
          <w:tcPr>
            <w:tcW w:w="1804" w:type="dxa"/>
            <w:noWrap/>
            <w:hideMark/>
          </w:tcPr>
          <w:p w14:paraId="2B2786E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66F071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4ACBEA4" w14:textId="77777777" w:rsidTr="00DB7B33">
        <w:trPr>
          <w:trHeight w:val="20"/>
        </w:trPr>
        <w:tc>
          <w:tcPr>
            <w:tcW w:w="3186" w:type="dxa"/>
            <w:noWrap/>
            <w:hideMark/>
          </w:tcPr>
          <w:p w14:paraId="59383EE9" w14:textId="77777777" w:rsidR="00561DBE" w:rsidRPr="00561DBE" w:rsidRDefault="00561DBE" w:rsidP="00147E45">
            <w:pPr>
              <w:spacing w:after="0"/>
              <w:ind w:left="57"/>
              <w:jc w:val="left"/>
              <w:rPr>
                <w:szCs w:val="20"/>
              </w:rPr>
            </w:pPr>
            <w:r w:rsidRPr="00561DBE">
              <w:rPr>
                <w:szCs w:val="20"/>
              </w:rPr>
              <w:t>Canberra Nominees Pty Ltd</w:t>
            </w:r>
          </w:p>
        </w:tc>
        <w:tc>
          <w:tcPr>
            <w:tcW w:w="2201" w:type="dxa"/>
            <w:noWrap/>
            <w:hideMark/>
          </w:tcPr>
          <w:p w14:paraId="5DD26575" w14:textId="77777777" w:rsidR="00561DBE" w:rsidRPr="00561DBE" w:rsidRDefault="00561DBE" w:rsidP="00147E45">
            <w:pPr>
              <w:spacing w:after="0"/>
              <w:ind w:left="57"/>
              <w:jc w:val="left"/>
              <w:rPr>
                <w:szCs w:val="20"/>
              </w:rPr>
            </w:pPr>
            <w:r w:rsidRPr="00561DBE">
              <w:rPr>
                <w:szCs w:val="20"/>
              </w:rPr>
              <w:t>Maida Vale WA 6057</w:t>
            </w:r>
          </w:p>
        </w:tc>
        <w:tc>
          <w:tcPr>
            <w:tcW w:w="1033" w:type="dxa"/>
            <w:noWrap/>
            <w:hideMark/>
          </w:tcPr>
          <w:p w14:paraId="6B8B1A29" w14:textId="77777777" w:rsidR="00561DBE" w:rsidRPr="00561DBE" w:rsidRDefault="00561DBE" w:rsidP="00147E45">
            <w:pPr>
              <w:spacing w:after="0"/>
              <w:ind w:left="57" w:right="113"/>
              <w:jc w:val="right"/>
              <w:rPr>
                <w:szCs w:val="20"/>
              </w:rPr>
            </w:pPr>
            <w:r w:rsidRPr="00561DBE">
              <w:rPr>
                <w:szCs w:val="20"/>
              </w:rPr>
              <w:t>536.00</w:t>
            </w:r>
          </w:p>
        </w:tc>
        <w:tc>
          <w:tcPr>
            <w:tcW w:w="1804" w:type="dxa"/>
            <w:noWrap/>
            <w:hideMark/>
          </w:tcPr>
          <w:p w14:paraId="52777CD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CFE591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BED5F43" w14:textId="77777777" w:rsidTr="00DB7B33">
        <w:trPr>
          <w:trHeight w:val="20"/>
        </w:trPr>
        <w:tc>
          <w:tcPr>
            <w:tcW w:w="3186" w:type="dxa"/>
            <w:noWrap/>
            <w:hideMark/>
          </w:tcPr>
          <w:p w14:paraId="021A7A04" w14:textId="77777777" w:rsidR="00561DBE" w:rsidRPr="00561DBE" w:rsidRDefault="00561DBE" w:rsidP="00147E45">
            <w:pPr>
              <w:spacing w:after="0"/>
              <w:ind w:left="57"/>
              <w:jc w:val="left"/>
              <w:rPr>
                <w:szCs w:val="20"/>
              </w:rPr>
            </w:pPr>
            <w:r w:rsidRPr="00561DBE">
              <w:rPr>
                <w:szCs w:val="20"/>
              </w:rPr>
              <w:t xml:space="preserve">Carl Adrian </w:t>
            </w:r>
            <w:proofErr w:type="spellStart"/>
            <w:r w:rsidRPr="00561DBE">
              <w:rPr>
                <w:szCs w:val="20"/>
              </w:rPr>
              <w:t>Peucker</w:t>
            </w:r>
            <w:proofErr w:type="spellEnd"/>
          </w:p>
        </w:tc>
        <w:tc>
          <w:tcPr>
            <w:tcW w:w="2201" w:type="dxa"/>
            <w:noWrap/>
            <w:hideMark/>
          </w:tcPr>
          <w:p w14:paraId="4CC79629" w14:textId="77777777" w:rsidR="00561DBE" w:rsidRPr="00561DBE" w:rsidRDefault="00561DBE" w:rsidP="00147E45">
            <w:pPr>
              <w:spacing w:after="0"/>
              <w:ind w:left="57"/>
              <w:jc w:val="left"/>
              <w:rPr>
                <w:szCs w:val="20"/>
              </w:rPr>
            </w:pPr>
            <w:r w:rsidRPr="00561DBE">
              <w:rPr>
                <w:szCs w:val="20"/>
              </w:rPr>
              <w:t>Ballarat VIC 3350</w:t>
            </w:r>
          </w:p>
        </w:tc>
        <w:tc>
          <w:tcPr>
            <w:tcW w:w="1033" w:type="dxa"/>
            <w:noWrap/>
            <w:hideMark/>
          </w:tcPr>
          <w:p w14:paraId="1FD89145" w14:textId="77777777" w:rsidR="00561DBE" w:rsidRPr="00561DBE" w:rsidRDefault="00561DBE" w:rsidP="00147E45">
            <w:pPr>
              <w:spacing w:after="0"/>
              <w:ind w:left="57" w:right="113"/>
              <w:jc w:val="right"/>
              <w:rPr>
                <w:szCs w:val="20"/>
              </w:rPr>
            </w:pPr>
            <w:r w:rsidRPr="00561DBE">
              <w:rPr>
                <w:szCs w:val="20"/>
              </w:rPr>
              <w:t>402.00</w:t>
            </w:r>
          </w:p>
        </w:tc>
        <w:tc>
          <w:tcPr>
            <w:tcW w:w="1804" w:type="dxa"/>
            <w:noWrap/>
            <w:hideMark/>
          </w:tcPr>
          <w:p w14:paraId="5249BD8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1F916D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1A664F1" w14:textId="77777777" w:rsidTr="00DB7B33">
        <w:trPr>
          <w:trHeight w:val="20"/>
        </w:trPr>
        <w:tc>
          <w:tcPr>
            <w:tcW w:w="3186" w:type="dxa"/>
            <w:noWrap/>
            <w:hideMark/>
          </w:tcPr>
          <w:p w14:paraId="5C6C799C" w14:textId="77777777" w:rsidR="00561DBE" w:rsidRPr="00561DBE" w:rsidRDefault="00561DBE" w:rsidP="00147E45">
            <w:pPr>
              <w:spacing w:after="0"/>
              <w:ind w:left="57"/>
              <w:jc w:val="left"/>
              <w:rPr>
                <w:spacing w:val="-4"/>
                <w:szCs w:val="20"/>
              </w:rPr>
            </w:pPr>
            <w:r w:rsidRPr="00561DBE">
              <w:rPr>
                <w:spacing w:val="-4"/>
                <w:szCs w:val="20"/>
              </w:rPr>
              <w:t xml:space="preserve">Catherine Ann </w:t>
            </w:r>
            <w:proofErr w:type="spellStart"/>
            <w:r w:rsidRPr="00561DBE">
              <w:rPr>
                <w:spacing w:val="-4"/>
                <w:szCs w:val="20"/>
              </w:rPr>
              <w:t>Vanohr</w:t>
            </w:r>
            <w:proofErr w:type="spellEnd"/>
            <w:r w:rsidRPr="00561DBE">
              <w:rPr>
                <w:spacing w:val="-4"/>
                <w:szCs w:val="20"/>
              </w:rPr>
              <w:t xml:space="preserve"> and Mark Thomas </w:t>
            </w:r>
            <w:proofErr w:type="spellStart"/>
            <w:r w:rsidRPr="00561DBE">
              <w:rPr>
                <w:spacing w:val="-4"/>
                <w:szCs w:val="20"/>
              </w:rPr>
              <w:t>Lapthorn</w:t>
            </w:r>
            <w:proofErr w:type="spellEnd"/>
          </w:p>
        </w:tc>
        <w:tc>
          <w:tcPr>
            <w:tcW w:w="2201" w:type="dxa"/>
            <w:noWrap/>
            <w:hideMark/>
          </w:tcPr>
          <w:p w14:paraId="488241A5" w14:textId="77777777" w:rsidR="00561DBE" w:rsidRPr="00561DBE" w:rsidRDefault="00561DBE" w:rsidP="00147E45">
            <w:pPr>
              <w:spacing w:after="0"/>
              <w:ind w:left="57"/>
              <w:jc w:val="left"/>
              <w:rPr>
                <w:szCs w:val="20"/>
              </w:rPr>
            </w:pPr>
            <w:r w:rsidRPr="00561DBE">
              <w:rPr>
                <w:szCs w:val="20"/>
              </w:rPr>
              <w:t>Beerwah QLD 4519</w:t>
            </w:r>
          </w:p>
        </w:tc>
        <w:tc>
          <w:tcPr>
            <w:tcW w:w="1033" w:type="dxa"/>
            <w:noWrap/>
            <w:hideMark/>
          </w:tcPr>
          <w:p w14:paraId="481D26F7" w14:textId="77777777" w:rsidR="00561DBE" w:rsidRPr="00561DBE" w:rsidRDefault="00561DBE" w:rsidP="00147E45">
            <w:pPr>
              <w:spacing w:after="0"/>
              <w:ind w:left="57" w:right="113"/>
              <w:jc w:val="right"/>
              <w:rPr>
                <w:szCs w:val="20"/>
              </w:rPr>
            </w:pPr>
            <w:r w:rsidRPr="00561DBE">
              <w:rPr>
                <w:szCs w:val="20"/>
              </w:rPr>
              <w:t>187.40</w:t>
            </w:r>
          </w:p>
        </w:tc>
        <w:tc>
          <w:tcPr>
            <w:tcW w:w="1804" w:type="dxa"/>
            <w:noWrap/>
            <w:hideMark/>
          </w:tcPr>
          <w:p w14:paraId="216CAB4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0F3523A"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30117D5" w14:textId="77777777" w:rsidTr="00DB7B33">
        <w:trPr>
          <w:trHeight w:val="20"/>
        </w:trPr>
        <w:tc>
          <w:tcPr>
            <w:tcW w:w="3186" w:type="dxa"/>
            <w:noWrap/>
            <w:hideMark/>
          </w:tcPr>
          <w:p w14:paraId="177B64A5" w14:textId="77777777" w:rsidR="00561DBE" w:rsidRPr="00561DBE" w:rsidRDefault="00561DBE" w:rsidP="00147E45">
            <w:pPr>
              <w:spacing w:after="0"/>
              <w:ind w:left="57"/>
              <w:jc w:val="left"/>
              <w:rPr>
                <w:szCs w:val="20"/>
              </w:rPr>
            </w:pPr>
            <w:r w:rsidRPr="00561DBE">
              <w:rPr>
                <w:szCs w:val="20"/>
              </w:rPr>
              <w:t xml:space="preserve">Cecilia Maria </w:t>
            </w:r>
            <w:proofErr w:type="spellStart"/>
            <w:r w:rsidRPr="00561DBE">
              <w:rPr>
                <w:szCs w:val="20"/>
              </w:rPr>
              <w:t>Woerde</w:t>
            </w:r>
            <w:proofErr w:type="spellEnd"/>
          </w:p>
        </w:tc>
        <w:tc>
          <w:tcPr>
            <w:tcW w:w="2201" w:type="dxa"/>
            <w:noWrap/>
            <w:hideMark/>
          </w:tcPr>
          <w:p w14:paraId="73D0C16A" w14:textId="77777777" w:rsidR="00561DBE" w:rsidRPr="00561DBE" w:rsidRDefault="00561DBE" w:rsidP="00147E45">
            <w:pPr>
              <w:spacing w:after="0"/>
              <w:ind w:left="57"/>
              <w:jc w:val="left"/>
              <w:rPr>
                <w:szCs w:val="20"/>
              </w:rPr>
            </w:pPr>
            <w:r w:rsidRPr="00561DBE">
              <w:rPr>
                <w:szCs w:val="20"/>
              </w:rPr>
              <w:t>Dee Why NSW 2099</w:t>
            </w:r>
          </w:p>
        </w:tc>
        <w:tc>
          <w:tcPr>
            <w:tcW w:w="1033" w:type="dxa"/>
            <w:noWrap/>
            <w:hideMark/>
          </w:tcPr>
          <w:p w14:paraId="2A98F78B" w14:textId="77777777" w:rsidR="00561DBE" w:rsidRPr="00561DBE" w:rsidRDefault="00561DBE" w:rsidP="00147E45">
            <w:pPr>
              <w:spacing w:after="0"/>
              <w:ind w:left="57" w:right="113"/>
              <w:jc w:val="right"/>
              <w:rPr>
                <w:szCs w:val="20"/>
              </w:rPr>
            </w:pPr>
            <w:r w:rsidRPr="00561DBE">
              <w:rPr>
                <w:szCs w:val="20"/>
              </w:rPr>
              <w:t>134.00</w:t>
            </w:r>
          </w:p>
        </w:tc>
        <w:tc>
          <w:tcPr>
            <w:tcW w:w="1804" w:type="dxa"/>
            <w:noWrap/>
            <w:hideMark/>
          </w:tcPr>
          <w:p w14:paraId="495D690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F935A6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A1CFC53" w14:textId="77777777" w:rsidTr="00DB7B33">
        <w:trPr>
          <w:trHeight w:val="20"/>
        </w:trPr>
        <w:tc>
          <w:tcPr>
            <w:tcW w:w="3186" w:type="dxa"/>
            <w:noWrap/>
            <w:hideMark/>
          </w:tcPr>
          <w:p w14:paraId="0BFC3979" w14:textId="77777777" w:rsidR="00561DBE" w:rsidRPr="00561DBE" w:rsidRDefault="00561DBE" w:rsidP="00147E45">
            <w:pPr>
              <w:spacing w:after="0"/>
              <w:ind w:left="57"/>
              <w:jc w:val="left"/>
              <w:rPr>
                <w:szCs w:val="20"/>
              </w:rPr>
            </w:pPr>
            <w:r w:rsidRPr="00561DBE">
              <w:rPr>
                <w:szCs w:val="20"/>
              </w:rPr>
              <w:t xml:space="preserve">Charles Salvatore </w:t>
            </w:r>
            <w:proofErr w:type="spellStart"/>
            <w:r w:rsidRPr="00561DBE">
              <w:rPr>
                <w:szCs w:val="20"/>
              </w:rPr>
              <w:t>Parletta</w:t>
            </w:r>
            <w:proofErr w:type="spellEnd"/>
          </w:p>
        </w:tc>
        <w:tc>
          <w:tcPr>
            <w:tcW w:w="2201" w:type="dxa"/>
            <w:noWrap/>
            <w:hideMark/>
          </w:tcPr>
          <w:p w14:paraId="66358A6E" w14:textId="77777777" w:rsidR="00561DBE" w:rsidRPr="00561DBE" w:rsidRDefault="00561DBE" w:rsidP="00147E45">
            <w:pPr>
              <w:spacing w:after="0"/>
              <w:ind w:left="57"/>
              <w:jc w:val="left"/>
              <w:rPr>
                <w:szCs w:val="20"/>
              </w:rPr>
            </w:pPr>
            <w:r w:rsidRPr="00561DBE">
              <w:rPr>
                <w:szCs w:val="20"/>
              </w:rPr>
              <w:t>Athelstone SA 5076</w:t>
            </w:r>
          </w:p>
        </w:tc>
        <w:tc>
          <w:tcPr>
            <w:tcW w:w="1033" w:type="dxa"/>
            <w:noWrap/>
            <w:hideMark/>
          </w:tcPr>
          <w:p w14:paraId="2F0C95FF" w14:textId="77777777" w:rsidR="00561DBE" w:rsidRPr="00561DBE" w:rsidRDefault="00561DBE" w:rsidP="00147E45">
            <w:pPr>
              <w:spacing w:after="0"/>
              <w:ind w:left="57" w:right="113"/>
              <w:jc w:val="right"/>
              <w:rPr>
                <w:szCs w:val="20"/>
              </w:rPr>
            </w:pPr>
            <w:r w:rsidRPr="00561DBE">
              <w:rPr>
                <w:szCs w:val="20"/>
              </w:rPr>
              <w:t>251.53</w:t>
            </w:r>
          </w:p>
        </w:tc>
        <w:tc>
          <w:tcPr>
            <w:tcW w:w="1804" w:type="dxa"/>
            <w:noWrap/>
            <w:hideMark/>
          </w:tcPr>
          <w:p w14:paraId="10E3310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6DCA7C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E4EB258" w14:textId="77777777" w:rsidTr="00DB7B33">
        <w:trPr>
          <w:trHeight w:val="20"/>
        </w:trPr>
        <w:tc>
          <w:tcPr>
            <w:tcW w:w="3186" w:type="dxa"/>
            <w:noWrap/>
            <w:hideMark/>
          </w:tcPr>
          <w:p w14:paraId="1508A1D8" w14:textId="77777777" w:rsidR="00561DBE" w:rsidRPr="00561DBE" w:rsidRDefault="00561DBE" w:rsidP="00147E45">
            <w:pPr>
              <w:spacing w:after="0"/>
              <w:ind w:left="57"/>
              <w:jc w:val="left"/>
              <w:rPr>
                <w:szCs w:val="20"/>
              </w:rPr>
            </w:pPr>
            <w:r w:rsidRPr="00561DBE">
              <w:rPr>
                <w:szCs w:val="20"/>
              </w:rPr>
              <w:t xml:space="preserve">Charles </w:t>
            </w:r>
            <w:proofErr w:type="spellStart"/>
            <w:r w:rsidRPr="00561DBE">
              <w:rPr>
                <w:szCs w:val="20"/>
              </w:rPr>
              <w:t>Slavik</w:t>
            </w:r>
            <w:proofErr w:type="spellEnd"/>
          </w:p>
        </w:tc>
        <w:tc>
          <w:tcPr>
            <w:tcW w:w="2201" w:type="dxa"/>
            <w:noWrap/>
            <w:hideMark/>
          </w:tcPr>
          <w:p w14:paraId="07359CF6" w14:textId="77777777" w:rsidR="00561DBE" w:rsidRPr="00561DBE" w:rsidRDefault="00561DBE" w:rsidP="00147E45">
            <w:pPr>
              <w:spacing w:after="0"/>
              <w:ind w:left="57"/>
              <w:jc w:val="left"/>
              <w:rPr>
                <w:szCs w:val="20"/>
              </w:rPr>
            </w:pPr>
            <w:r w:rsidRPr="00561DBE">
              <w:rPr>
                <w:szCs w:val="20"/>
              </w:rPr>
              <w:t>Most 43401 CZ</w:t>
            </w:r>
          </w:p>
        </w:tc>
        <w:tc>
          <w:tcPr>
            <w:tcW w:w="1033" w:type="dxa"/>
            <w:noWrap/>
            <w:hideMark/>
          </w:tcPr>
          <w:p w14:paraId="2ED33367" w14:textId="77777777" w:rsidR="00561DBE" w:rsidRPr="00561DBE" w:rsidRDefault="00561DBE" w:rsidP="00147E45">
            <w:pPr>
              <w:spacing w:after="0"/>
              <w:ind w:left="57" w:right="113"/>
              <w:jc w:val="right"/>
              <w:rPr>
                <w:szCs w:val="20"/>
              </w:rPr>
            </w:pPr>
            <w:r w:rsidRPr="00561DBE">
              <w:rPr>
                <w:szCs w:val="20"/>
              </w:rPr>
              <w:t>1,098.09</w:t>
            </w:r>
          </w:p>
        </w:tc>
        <w:tc>
          <w:tcPr>
            <w:tcW w:w="1804" w:type="dxa"/>
            <w:noWrap/>
            <w:hideMark/>
          </w:tcPr>
          <w:p w14:paraId="7767CC6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41AAC3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0D31523" w14:textId="77777777" w:rsidTr="00DB7B33">
        <w:trPr>
          <w:trHeight w:val="20"/>
        </w:trPr>
        <w:tc>
          <w:tcPr>
            <w:tcW w:w="3186" w:type="dxa"/>
            <w:noWrap/>
            <w:hideMark/>
          </w:tcPr>
          <w:p w14:paraId="5C1CC26B" w14:textId="77777777" w:rsidR="00561DBE" w:rsidRPr="00561DBE" w:rsidRDefault="00561DBE" w:rsidP="00147E45">
            <w:pPr>
              <w:spacing w:after="0"/>
              <w:ind w:left="57"/>
              <w:jc w:val="left"/>
              <w:rPr>
                <w:szCs w:val="20"/>
              </w:rPr>
            </w:pPr>
            <w:r w:rsidRPr="00561DBE">
              <w:rPr>
                <w:szCs w:val="20"/>
              </w:rPr>
              <w:t>Charles Yu-Chia Chu</w:t>
            </w:r>
          </w:p>
        </w:tc>
        <w:tc>
          <w:tcPr>
            <w:tcW w:w="2201" w:type="dxa"/>
            <w:noWrap/>
            <w:hideMark/>
          </w:tcPr>
          <w:p w14:paraId="565B64CD" w14:textId="77777777" w:rsidR="00561DBE" w:rsidRPr="00561DBE" w:rsidRDefault="00561DBE" w:rsidP="00147E45">
            <w:pPr>
              <w:spacing w:after="0"/>
              <w:ind w:left="57"/>
              <w:jc w:val="left"/>
              <w:rPr>
                <w:szCs w:val="20"/>
              </w:rPr>
            </w:pPr>
            <w:r w:rsidRPr="00561DBE">
              <w:rPr>
                <w:szCs w:val="20"/>
              </w:rPr>
              <w:t>Chatswood NSW 2067</w:t>
            </w:r>
          </w:p>
        </w:tc>
        <w:tc>
          <w:tcPr>
            <w:tcW w:w="1033" w:type="dxa"/>
            <w:noWrap/>
            <w:hideMark/>
          </w:tcPr>
          <w:p w14:paraId="0B36F5D3" w14:textId="77777777" w:rsidR="00561DBE" w:rsidRPr="00561DBE" w:rsidRDefault="00561DBE" w:rsidP="00147E45">
            <w:pPr>
              <w:spacing w:after="0"/>
              <w:ind w:left="57" w:right="113"/>
              <w:jc w:val="right"/>
              <w:rPr>
                <w:szCs w:val="20"/>
              </w:rPr>
            </w:pPr>
            <w:r w:rsidRPr="00561DBE">
              <w:rPr>
                <w:szCs w:val="20"/>
              </w:rPr>
              <w:t>216.00</w:t>
            </w:r>
          </w:p>
        </w:tc>
        <w:tc>
          <w:tcPr>
            <w:tcW w:w="1804" w:type="dxa"/>
            <w:noWrap/>
            <w:hideMark/>
          </w:tcPr>
          <w:p w14:paraId="568161F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C98110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0D6A026" w14:textId="77777777" w:rsidTr="00DB7B33">
        <w:trPr>
          <w:trHeight w:val="20"/>
        </w:trPr>
        <w:tc>
          <w:tcPr>
            <w:tcW w:w="3186" w:type="dxa"/>
            <w:noWrap/>
            <w:hideMark/>
          </w:tcPr>
          <w:p w14:paraId="2CDEAB65" w14:textId="77777777" w:rsidR="00561DBE" w:rsidRPr="00561DBE" w:rsidRDefault="00561DBE" w:rsidP="00147E45">
            <w:pPr>
              <w:spacing w:after="0"/>
              <w:ind w:left="57"/>
              <w:jc w:val="left"/>
              <w:rPr>
                <w:szCs w:val="20"/>
              </w:rPr>
            </w:pPr>
            <w:r w:rsidRPr="00561DBE">
              <w:rPr>
                <w:szCs w:val="20"/>
              </w:rPr>
              <w:t>Cheryl Frances Newman</w:t>
            </w:r>
          </w:p>
        </w:tc>
        <w:tc>
          <w:tcPr>
            <w:tcW w:w="2201" w:type="dxa"/>
            <w:noWrap/>
            <w:hideMark/>
          </w:tcPr>
          <w:p w14:paraId="756206B3" w14:textId="77777777" w:rsidR="00561DBE" w:rsidRPr="00561DBE" w:rsidRDefault="00561DBE" w:rsidP="00147E45">
            <w:pPr>
              <w:spacing w:after="0"/>
              <w:ind w:left="57"/>
              <w:jc w:val="left"/>
              <w:rPr>
                <w:szCs w:val="20"/>
              </w:rPr>
            </w:pPr>
            <w:r w:rsidRPr="00561DBE">
              <w:rPr>
                <w:szCs w:val="20"/>
              </w:rPr>
              <w:t>Regents Park QLD 4118</w:t>
            </w:r>
          </w:p>
        </w:tc>
        <w:tc>
          <w:tcPr>
            <w:tcW w:w="1033" w:type="dxa"/>
            <w:noWrap/>
            <w:hideMark/>
          </w:tcPr>
          <w:p w14:paraId="4CA7E608" w14:textId="77777777" w:rsidR="00561DBE" w:rsidRPr="00561DBE" w:rsidRDefault="00561DBE" w:rsidP="00147E45">
            <w:pPr>
              <w:spacing w:after="0"/>
              <w:ind w:left="57" w:right="113"/>
              <w:jc w:val="right"/>
              <w:rPr>
                <w:szCs w:val="20"/>
              </w:rPr>
            </w:pPr>
            <w:r w:rsidRPr="00561DBE">
              <w:rPr>
                <w:szCs w:val="20"/>
              </w:rPr>
              <w:t>155.00</w:t>
            </w:r>
          </w:p>
        </w:tc>
        <w:tc>
          <w:tcPr>
            <w:tcW w:w="1804" w:type="dxa"/>
            <w:noWrap/>
            <w:hideMark/>
          </w:tcPr>
          <w:p w14:paraId="6030950D"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2D2ECE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10005EA" w14:textId="77777777" w:rsidTr="00DB7B33">
        <w:trPr>
          <w:trHeight w:val="20"/>
        </w:trPr>
        <w:tc>
          <w:tcPr>
            <w:tcW w:w="3186" w:type="dxa"/>
            <w:noWrap/>
            <w:hideMark/>
          </w:tcPr>
          <w:p w14:paraId="34CAA9EC" w14:textId="77777777" w:rsidR="00561DBE" w:rsidRPr="00561DBE" w:rsidRDefault="00561DBE" w:rsidP="00147E45">
            <w:pPr>
              <w:spacing w:after="0"/>
              <w:ind w:left="57"/>
              <w:jc w:val="left"/>
              <w:rPr>
                <w:szCs w:val="20"/>
              </w:rPr>
            </w:pPr>
            <w:r w:rsidRPr="00561DBE">
              <w:rPr>
                <w:szCs w:val="20"/>
              </w:rPr>
              <w:t xml:space="preserve">Cho </w:t>
            </w:r>
            <w:proofErr w:type="spellStart"/>
            <w:r w:rsidRPr="00561DBE">
              <w:rPr>
                <w:szCs w:val="20"/>
              </w:rPr>
              <w:t>Cho</w:t>
            </w:r>
            <w:proofErr w:type="spellEnd"/>
            <w:r w:rsidRPr="00561DBE">
              <w:rPr>
                <w:szCs w:val="20"/>
              </w:rPr>
              <w:t xml:space="preserve"> Walton and Michael John Walton</w:t>
            </w:r>
          </w:p>
        </w:tc>
        <w:tc>
          <w:tcPr>
            <w:tcW w:w="2201" w:type="dxa"/>
            <w:noWrap/>
            <w:hideMark/>
          </w:tcPr>
          <w:p w14:paraId="5DE58D96" w14:textId="77777777" w:rsidR="00561DBE" w:rsidRPr="00561DBE" w:rsidRDefault="00561DBE" w:rsidP="00147E45">
            <w:pPr>
              <w:spacing w:after="0"/>
              <w:ind w:left="57"/>
              <w:jc w:val="left"/>
              <w:rPr>
                <w:szCs w:val="20"/>
              </w:rPr>
            </w:pPr>
            <w:r w:rsidRPr="00561DBE">
              <w:rPr>
                <w:szCs w:val="20"/>
              </w:rPr>
              <w:t>Fig Tree QLD 4069</w:t>
            </w:r>
          </w:p>
        </w:tc>
        <w:tc>
          <w:tcPr>
            <w:tcW w:w="1033" w:type="dxa"/>
            <w:noWrap/>
            <w:hideMark/>
          </w:tcPr>
          <w:p w14:paraId="4A759EF0" w14:textId="77777777" w:rsidR="00561DBE" w:rsidRPr="00561DBE" w:rsidRDefault="00561DBE" w:rsidP="00147E45">
            <w:pPr>
              <w:spacing w:after="0"/>
              <w:ind w:left="57" w:right="113"/>
              <w:jc w:val="right"/>
              <w:rPr>
                <w:szCs w:val="20"/>
              </w:rPr>
            </w:pPr>
            <w:r w:rsidRPr="00561DBE">
              <w:rPr>
                <w:szCs w:val="20"/>
              </w:rPr>
              <w:t>104.48</w:t>
            </w:r>
          </w:p>
        </w:tc>
        <w:tc>
          <w:tcPr>
            <w:tcW w:w="1804" w:type="dxa"/>
            <w:noWrap/>
            <w:hideMark/>
          </w:tcPr>
          <w:p w14:paraId="1D5F492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B8679EA" w14:textId="77777777" w:rsidR="00561DBE" w:rsidRPr="00561DBE" w:rsidRDefault="00561DBE" w:rsidP="00147E45">
            <w:pPr>
              <w:spacing w:after="0"/>
              <w:ind w:left="57"/>
              <w:jc w:val="right"/>
              <w:rPr>
                <w:szCs w:val="20"/>
              </w:rPr>
            </w:pPr>
            <w:r w:rsidRPr="00561DBE">
              <w:rPr>
                <w:szCs w:val="20"/>
              </w:rPr>
              <w:t>25.7.2014</w:t>
            </w:r>
          </w:p>
        </w:tc>
      </w:tr>
      <w:tr w:rsidR="00DB7B33" w:rsidRPr="00561DBE" w14:paraId="0800C5E3" w14:textId="77777777" w:rsidTr="00DB7B33">
        <w:trPr>
          <w:trHeight w:val="20"/>
        </w:trPr>
        <w:tc>
          <w:tcPr>
            <w:tcW w:w="3186" w:type="dxa"/>
            <w:noWrap/>
            <w:hideMark/>
          </w:tcPr>
          <w:p w14:paraId="18EF97E2" w14:textId="77777777" w:rsidR="00561DBE" w:rsidRPr="00561DBE" w:rsidRDefault="00561DBE" w:rsidP="00147E45">
            <w:pPr>
              <w:spacing w:after="0"/>
              <w:ind w:left="57"/>
              <w:jc w:val="left"/>
              <w:rPr>
                <w:szCs w:val="20"/>
              </w:rPr>
            </w:pPr>
            <w:r w:rsidRPr="00561DBE">
              <w:rPr>
                <w:szCs w:val="20"/>
              </w:rPr>
              <w:t xml:space="preserve">Christine </w:t>
            </w:r>
            <w:proofErr w:type="spellStart"/>
            <w:r w:rsidRPr="00561DBE">
              <w:rPr>
                <w:szCs w:val="20"/>
              </w:rPr>
              <w:t>Woenig</w:t>
            </w:r>
            <w:proofErr w:type="spellEnd"/>
            <w:r w:rsidRPr="00561DBE">
              <w:rPr>
                <w:szCs w:val="20"/>
              </w:rPr>
              <w:t xml:space="preserve"> and Gerard </w:t>
            </w:r>
            <w:proofErr w:type="spellStart"/>
            <w:r w:rsidRPr="00561DBE">
              <w:rPr>
                <w:szCs w:val="20"/>
              </w:rPr>
              <w:t>Mabarrack</w:t>
            </w:r>
            <w:proofErr w:type="spellEnd"/>
          </w:p>
        </w:tc>
        <w:tc>
          <w:tcPr>
            <w:tcW w:w="2201" w:type="dxa"/>
            <w:noWrap/>
            <w:hideMark/>
          </w:tcPr>
          <w:p w14:paraId="3AA28395" w14:textId="77777777" w:rsidR="00561DBE" w:rsidRPr="00561DBE" w:rsidRDefault="00561DBE" w:rsidP="00147E45">
            <w:pPr>
              <w:spacing w:after="0"/>
              <w:ind w:left="57"/>
              <w:jc w:val="left"/>
              <w:rPr>
                <w:szCs w:val="20"/>
              </w:rPr>
            </w:pPr>
            <w:r w:rsidRPr="00561DBE">
              <w:rPr>
                <w:szCs w:val="20"/>
              </w:rPr>
              <w:t>South Perth WA 6151</w:t>
            </w:r>
          </w:p>
        </w:tc>
        <w:tc>
          <w:tcPr>
            <w:tcW w:w="1033" w:type="dxa"/>
            <w:noWrap/>
            <w:hideMark/>
          </w:tcPr>
          <w:p w14:paraId="079EB3BD" w14:textId="77777777" w:rsidR="00561DBE" w:rsidRPr="00561DBE" w:rsidRDefault="00561DBE" w:rsidP="00147E45">
            <w:pPr>
              <w:spacing w:after="0"/>
              <w:ind w:left="57" w:right="113"/>
              <w:jc w:val="right"/>
              <w:rPr>
                <w:szCs w:val="20"/>
              </w:rPr>
            </w:pPr>
            <w:r w:rsidRPr="00561DBE">
              <w:rPr>
                <w:szCs w:val="20"/>
              </w:rPr>
              <w:t>670.00</w:t>
            </w:r>
          </w:p>
        </w:tc>
        <w:tc>
          <w:tcPr>
            <w:tcW w:w="1804" w:type="dxa"/>
            <w:noWrap/>
            <w:hideMark/>
          </w:tcPr>
          <w:p w14:paraId="6E620D8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2AD28B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7DACC94" w14:textId="77777777" w:rsidTr="00DB7B33">
        <w:trPr>
          <w:trHeight w:val="20"/>
        </w:trPr>
        <w:tc>
          <w:tcPr>
            <w:tcW w:w="3186" w:type="dxa"/>
            <w:noWrap/>
            <w:hideMark/>
          </w:tcPr>
          <w:p w14:paraId="20B4462C" w14:textId="77777777" w:rsidR="00561DBE" w:rsidRPr="00561DBE" w:rsidRDefault="00561DBE" w:rsidP="00147E45">
            <w:pPr>
              <w:spacing w:after="0"/>
              <w:ind w:left="57"/>
              <w:jc w:val="left"/>
              <w:rPr>
                <w:szCs w:val="20"/>
              </w:rPr>
            </w:pPr>
            <w:r w:rsidRPr="00561DBE">
              <w:rPr>
                <w:szCs w:val="20"/>
              </w:rPr>
              <w:t>Christopher Noel Nugent</w:t>
            </w:r>
          </w:p>
        </w:tc>
        <w:tc>
          <w:tcPr>
            <w:tcW w:w="2201" w:type="dxa"/>
            <w:noWrap/>
            <w:hideMark/>
          </w:tcPr>
          <w:p w14:paraId="3EF4BC02" w14:textId="77777777" w:rsidR="00561DBE" w:rsidRPr="00561DBE" w:rsidRDefault="00561DBE" w:rsidP="00147E45">
            <w:pPr>
              <w:spacing w:after="0"/>
              <w:ind w:left="57"/>
              <w:jc w:val="left"/>
              <w:rPr>
                <w:szCs w:val="20"/>
              </w:rPr>
            </w:pPr>
            <w:r w:rsidRPr="00561DBE">
              <w:rPr>
                <w:szCs w:val="20"/>
              </w:rPr>
              <w:t>Geebung QLD 4034</w:t>
            </w:r>
          </w:p>
        </w:tc>
        <w:tc>
          <w:tcPr>
            <w:tcW w:w="1033" w:type="dxa"/>
            <w:noWrap/>
            <w:hideMark/>
          </w:tcPr>
          <w:p w14:paraId="4DDD7124" w14:textId="77777777" w:rsidR="00561DBE" w:rsidRPr="00561DBE" w:rsidRDefault="00561DBE" w:rsidP="00147E45">
            <w:pPr>
              <w:spacing w:after="0"/>
              <w:ind w:left="57" w:right="113"/>
              <w:jc w:val="right"/>
              <w:rPr>
                <w:szCs w:val="20"/>
              </w:rPr>
            </w:pPr>
            <w:r w:rsidRPr="00561DBE">
              <w:rPr>
                <w:szCs w:val="20"/>
              </w:rPr>
              <w:t>11,096.34</w:t>
            </w:r>
          </w:p>
        </w:tc>
        <w:tc>
          <w:tcPr>
            <w:tcW w:w="1804" w:type="dxa"/>
            <w:noWrap/>
            <w:hideMark/>
          </w:tcPr>
          <w:p w14:paraId="434A58C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63DB1C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B3C80A7" w14:textId="77777777" w:rsidTr="00DB7B33">
        <w:trPr>
          <w:trHeight w:val="20"/>
        </w:trPr>
        <w:tc>
          <w:tcPr>
            <w:tcW w:w="3186" w:type="dxa"/>
            <w:noWrap/>
            <w:hideMark/>
          </w:tcPr>
          <w:p w14:paraId="7FE73210" w14:textId="77777777" w:rsidR="00561DBE" w:rsidRPr="00561DBE" w:rsidRDefault="00561DBE" w:rsidP="00147E45">
            <w:pPr>
              <w:spacing w:after="0"/>
              <w:ind w:left="57"/>
              <w:jc w:val="left"/>
              <w:rPr>
                <w:szCs w:val="20"/>
              </w:rPr>
            </w:pPr>
            <w:r w:rsidRPr="00561DBE">
              <w:rPr>
                <w:szCs w:val="20"/>
              </w:rPr>
              <w:t>Clement Murray Wood</w:t>
            </w:r>
          </w:p>
        </w:tc>
        <w:tc>
          <w:tcPr>
            <w:tcW w:w="2201" w:type="dxa"/>
            <w:noWrap/>
            <w:hideMark/>
          </w:tcPr>
          <w:p w14:paraId="63788A05" w14:textId="77777777" w:rsidR="00561DBE" w:rsidRPr="00561DBE" w:rsidRDefault="00561DBE" w:rsidP="00147E45">
            <w:pPr>
              <w:spacing w:after="0"/>
              <w:ind w:left="57"/>
              <w:jc w:val="left"/>
              <w:rPr>
                <w:szCs w:val="20"/>
              </w:rPr>
            </w:pPr>
            <w:r w:rsidRPr="00561DBE">
              <w:rPr>
                <w:szCs w:val="20"/>
              </w:rPr>
              <w:t>Glenelg South SA 5045</w:t>
            </w:r>
          </w:p>
        </w:tc>
        <w:tc>
          <w:tcPr>
            <w:tcW w:w="1033" w:type="dxa"/>
            <w:noWrap/>
            <w:hideMark/>
          </w:tcPr>
          <w:p w14:paraId="2253C58C" w14:textId="77777777" w:rsidR="00561DBE" w:rsidRPr="00561DBE" w:rsidRDefault="00561DBE" w:rsidP="00147E45">
            <w:pPr>
              <w:spacing w:after="0"/>
              <w:ind w:left="57" w:right="113"/>
              <w:jc w:val="right"/>
              <w:rPr>
                <w:szCs w:val="20"/>
              </w:rPr>
            </w:pPr>
            <w:r w:rsidRPr="00561DBE">
              <w:rPr>
                <w:szCs w:val="20"/>
              </w:rPr>
              <w:t>1,201.63</w:t>
            </w:r>
          </w:p>
        </w:tc>
        <w:tc>
          <w:tcPr>
            <w:tcW w:w="1804" w:type="dxa"/>
            <w:noWrap/>
            <w:hideMark/>
          </w:tcPr>
          <w:p w14:paraId="02CE5CA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1C4855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E9C60BD" w14:textId="77777777" w:rsidTr="00DB7B33">
        <w:trPr>
          <w:trHeight w:val="20"/>
        </w:trPr>
        <w:tc>
          <w:tcPr>
            <w:tcW w:w="3186" w:type="dxa"/>
            <w:noWrap/>
            <w:hideMark/>
          </w:tcPr>
          <w:p w14:paraId="4B203E90" w14:textId="77777777" w:rsidR="00561DBE" w:rsidRPr="00561DBE" w:rsidRDefault="00561DBE" w:rsidP="00147E45">
            <w:pPr>
              <w:spacing w:after="0"/>
              <w:ind w:left="57"/>
              <w:jc w:val="left"/>
              <w:rPr>
                <w:szCs w:val="20"/>
              </w:rPr>
            </w:pPr>
            <w:r w:rsidRPr="00561DBE">
              <w:rPr>
                <w:szCs w:val="20"/>
              </w:rPr>
              <w:t>Clive Arthur William Jackson</w:t>
            </w:r>
          </w:p>
        </w:tc>
        <w:tc>
          <w:tcPr>
            <w:tcW w:w="2201" w:type="dxa"/>
            <w:noWrap/>
            <w:hideMark/>
          </w:tcPr>
          <w:p w14:paraId="2F0D077C" w14:textId="77777777" w:rsidR="00561DBE" w:rsidRPr="00561DBE" w:rsidRDefault="00561DBE" w:rsidP="00147E45">
            <w:pPr>
              <w:spacing w:after="0"/>
              <w:ind w:left="57"/>
              <w:jc w:val="left"/>
              <w:rPr>
                <w:szCs w:val="20"/>
              </w:rPr>
            </w:pPr>
            <w:r w:rsidRPr="00561DBE">
              <w:rPr>
                <w:szCs w:val="20"/>
              </w:rPr>
              <w:t>Camden NSW 2570</w:t>
            </w:r>
          </w:p>
        </w:tc>
        <w:tc>
          <w:tcPr>
            <w:tcW w:w="1033" w:type="dxa"/>
            <w:noWrap/>
            <w:hideMark/>
          </w:tcPr>
          <w:p w14:paraId="21E4EC7A" w14:textId="77777777" w:rsidR="00561DBE" w:rsidRPr="00561DBE" w:rsidRDefault="00561DBE" w:rsidP="00147E45">
            <w:pPr>
              <w:spacing w:after="0"/>
              <w:ind w:left="57" w:right="113"/>
              <w:jc w:val="right"/>
              <w:rPr>
                <w:szCs w:val="20"/>
              </w:rPr>
            </w:pPr>
            <w:r w:rsidRPr="00561DBE">
              <w:rPr>
                <w:szCs w:val="20"/>
              </w:rPr>
              <w:t>52.00</w:t>
            </w:r>
          </w:p>
        </w:tc>
        <w:tc>
          <w:tcPr>
            <w:tcW w:w="1804" w:type="dxa"/>
            <w:noWrap/>
            <w:hideMark/>
          </w:tcPr>
          <w:p w14:paraId="6650C24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33A4CA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E9C276B" w14:textId="77777777" w:rsidTr="00DB7B33">
        <w:trPr>
          <w:trHeight w:val="20"/>
        </w:trPr>
        <w:tc>
          <w:tcPr>
            <w:tcW w:w="3186" w:type="dxa"/>
            <w:noWrap/>
            <w:hideMark/>
          </w:tcPr>
          <w:p w14:paraId="40380EF9" w14:textId="77777777" w:rsidR="00561DBE" w:rsidRPr="00561DBE" w:rsidRDefault="00561DBE" w:rsidP="00147E45">
            <w:pPr>
              <w:spacing w:after="0"/>
              <w:ind w:left="57"/>
              <w:jc w:val="left"/>
              <w:rPr>
                <w:szCs w:val="20"/>
              </w:rPr>
            </w:pPr>
            <w:r w:rsidRPr="00561DBE">
              <w:rPr>
                <w:szCs w:val="20"/>
              </w:rPr>
              <w:t xml:space="preserve">Colin </w:t>
            </w:r>
            <w:proofErr w:type="spellStart"/>
            <w:r w:rsidRPr="00561DBE">
              <w:rPr>
                <w:szCs w:val="20"/>
              </w:rPr>
              <w:t>Badenhorst</w:t>
            </w:r>
            <w:proofErr w:type="spellEnd"/>
          </w:p>
        </w:tc>
        <w:tc>
          <w:tcPr>
            <w:tcW w:w="2201" w:type="dxa"/>
            <w:noWrap/>
            <w:hideMark/>
          </w:tcPr>
          <w:p w14:paraId="41A337E8" w14:textId="77777777" w:rsidR="00561DBE" w:rsidRPr="00561DBE" w:rsidRDefault="00561DBE" w:rsidP="00147E45">
            <w:pPr>
              <w:spacing w:after="0"/>
              <w:ind w:left="57"/>
              <w:jc w:val="left"/>
              <w:rPr>
                <w:szCs w:val="20"/>
              </w:rPr>
            </w:pPr>
            <w:r w:rsidRPr="00561DBE">
              <w:rPr>
                <w:szCs w:val="20"/>
              </w:rPr>
              <w:t>Flagstaff Hill SA 5159</w:t>
            </w:r>
          </w:p>
        </w:tc>
        <w:tc>
          <w:tcPr>
            <w:tcW w:w="1033" w:type="dxa"/>
            <w:noWrap/>
            <w:hideMark/>
          </w:tcPr>
          <w:p w14:paraId="2DA483C4" w14:textId="77777777" w:rsidR="00561DBE" w:rsidRPr="00561DBE" w:rsidRDefault="00561DBE" w:rsidP="00147E45">
            <w:pPr>
              <w:spacing w:after="0"/>
              <w:ind w:left="57" w:right="113"/>
              <w:jc w:val="right"/>
              <w:rPr>
                <w:szCs w:val="20"/>
              </w:rPr>
            </w:pPr>
            <w:r w:rsidRPr="00561DBE">
              <w:rPr>
                <w:szCs w:val="20"/>
              </w:rPr>
              <w:t>427.06</w:t>
            </w:r>
          </w:p>
        </w:tc>
        <w:tc>
          <w:tcPr>
            <w:tcW w:w="1804" w:type="dxa"/>
            <w:noWrap/>
            <w:hideMark/>
          </w:tcPr>
          <w:p w14:paraId="1B5FD0C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5D9C66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949DD53" w14:textId="77777777" w:rsidTr="00DB7B33">
        <w:trPr>
          <w:trHeight w:val="20"/>
        </w:trPr>
        <w:tc>
          <w:tcPr>
            <w:tcW w:w="3186" w:type="dxa"/>
            <w:noWrap/>
            <w:hideMark/>
          </w:tcPr>
          <w:p w14:paraId="57A105D7" w14:textId="77777777" w:rsidR="00561DBE" w:rsidRPr="00561DBE" w:rsidRDefault="00561DBE" w:rsidP="00147E45">
            <w:pPr>
              <w:spacing w:after="0"/>
              <w:ind w:left="57"/>
              <w:jc w:val="left"/>
              <w:rPr>
                <w:szCs w:val="20"/>
              </w:rPr>
            </w:pPr>
            <w:r w:rsidRPr="00561DBE">
              <w:rPr>
                <w:szCs w:val="20"/>
              </w:rPr>
              <w:t>Colin Grant Irwin and Kellie Irwin</w:t>
            </w:r>
          </w:p>
        </w:tc>
        <w:tc>
          <w:tcPr>
            <w:tcW w:w="2201" w:type="dxa"/>
            <w:noWrap/>
            <w:hideMark/>
          </w:tcPr>
          <w:p w14:paraId="5769FE5E" w14:textId="77777777" w:rsidR="00561DBE" w:rsidRPr="00561DBE" w:rsidRDefault="00561DBE" w:rsidP="00147E45">
            <w:pPr>
              <w:spacing w:after="0"/>
              <w:ind w:left="57"/>
              <w:jc w:val="left"/>
              <w:rPr>
                <w:szCs w:val="20"/>
              </w:rPr>
            </w:pPr>
            <w:r w:rsidRPr="00561DBE">
              <w:rPr>
                <w:szCs w:val="20"/>
              </w:rPr>
              <w:t>Sutherland NSW 2232</w:t>
            </w:r>
          </w:p>
        </w:tc>
        <w:tc>
          <w:tcPr>
            <w:tcW w:w="1033" w:type="dxa"/>
            <w:noWrap/>
            <w:hideMark/>
          </w:tcPr>
          <w:p w14:paraId="18504041" w14:textId="77777777" w:rsidR="00561DBE" w:rsidRPr="00561DBE" w:rsidRDefault="00561DBE" w:rsidP="00147E45">
            <w:pPr>
              <w:spacing w:after="0"/>
              <w:ind w:left="57" w:right="113"/>
              <w:jc w:val="right"/>
              <w:rPr>
                <w:szCs w:val="20"/>
              </w:rPr>
            </w:pPr>
            <w:r w:rsidRPr="00561DBE">
              <w:rPr>
                <w:szCs w:val="20"/>
              </w:rPr>
              <w:t>75.80</w:t>
            </w:r>
          </w:p>
        </w:tc>
        <w:tc>
          <w:tcPr>
            <w:tcW w:w="1804" w:type="dxa"/>
            <w:noWrap/>
            <w:hideMark/>
          </w:tcPr>
          <w:p w14:paraId="59BDCADD"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11C648A"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F232A1F" w14:textId="77777777" w:rsidTr="00DB7B33">
        <w:trPr>
          <w:trHeight w:val="20"/>
        </w:trPr>
        <w:tc>
          <w:tcPr>
            <w:tcW w:w="3186" w:type="dxa"/>
            <w:noWrap/>
            <w:hideMark/>
          </w:tcPr>
          <w:p w14:paraId="41BC6ECD" w14:textId="77777777" w:rsidR="00561DBE" w:rsidRPr="00561DBE" w:rsidRDefault="00561DBE" w:rsidP="00147E45">
            <w:pPr>
              <w:spacing w:after="0"/>
              <w:ind w:left="57"/>
              <w:jc w:val="left"/>
              <w:rPr>
                <w:szCs w:val="20"/>
              </w:rPr>
            </w:pPr>
            <w:r w:rsidRPr="00561DBE">
              <w:rPr>
                <w:szCs w:val="20"/>
              </w:rPr>
              <w:lastRenderedPageBreak/>
              <w:t>Colin Lewis Todd</w:t>
            </w:r>
          </w:p>
        </w:tc>
        <w:tc>
          <w:tcPr>
            <w:tcW w:w="2201" w:type="dxa"/>
            <w:noWrap/>
            <w:hideMark/>
          </w:tcPr>
          <w:p w14:paraId="74F38A68" w14:textId="77777777" w:rsidR="00561DBE" w:rsidRPr="00561DBE" w:rsidRDefault="00561DBE" w:rsidP="00147E45">
            <w:pPr>
              <w:spacing w:after="0"/>
              <w:ind w:left="57"/>
              <w:jc w:val="left"/>
              <w:rPr>
                <w:szCs w:val="20"/>
              </w:rPr>
            </w:pPr>
            <w:r w:rsidRPr="00561DBE">
              <w:rPr>
                <w:szCs w:val="20"/>
              </w:rPr>
              <w:t>Port Adelaide SA 5015</w:t>
            </w:r>
          </w:p>
        </w:tc>
        <w:tc>
          <w:tcPr>
            <w:tcW w:w="1033" w:type="dxa"/>
            <w:noWrap/>
            <w:hideMark/>
          </w:tcPr>
          <w:p w14:paraId="3E11B31D" w14:textId="77777777" w:rsidR="00561DBE" w:rsidRPr="00561DBE" w:rsidRDefault="00561DBE" w:rsidP="00147E45">
            <w:pPr>
              <w:spacing w:after="0"/>
              <w:ind w:left="57" w:right="113"/>
              <w:jc w:val="right"/>
              <w:rPr>
                <w:szCs w:val="20"/>
              </w:rPr>
            </w:pPr>
            <w:r w:rsidRPr="00561DBE">
              <w:rPr>
                <w:szCs w:val="20"/>
              </w:rPr>
              <w:t>69.35</w:t>
            </w:r>
          </w:p>
        </w:tc>
        <w:tc>
          <w:tcPr>
            <w:tcW w:w="1804" w:type="dxa"/>
            <w:noWrap/>
            <w:hideMark/>
          </w:tcPr>
          <w:p w14:paraId="481138C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7BBEA9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8C1AB6B" w14:textId="77777777" w:rsidTr="00DB7B33">
        <w:trPr>
          <w:trHeight w:val="20"/>
        </w:trPr>
        <w:tc>
          <w:tcPr>
            <w:tcW w:w="3186" w:type="dxa"/>
            <w:noWrap/>
            <w:hideMark/>
          </w:tcPr>
          <w:p w14:paraId="6313D8DA" w14:textId="77777777" w:rsidR="00561DBE" w:rsidRPr="00561DBE" w:rsidRDefault="00561DBE" w:rsidP="00147E45">
            <w:pPr>
              <w:spacing w:after="0"/>
              <w:ind w:left="57"/>
              <w:jc w:val="left"/>
              <w:rPr>
                <w:szCs w:val="20"/>
              </w:rPr>
            </w:pPr>
            <w:r w:rsidRPr="00561DBE">
              <w:rPr>
                <w:szCs w:val="20"/>
              </w:rPr>
              <w:t>Dan Kingston Cattell and Cynthia Cattell</w:t>
            </w:r>
          </w:p>
        </w:tc>
        <w:tc>
          <w:tcPr>
            <w:tcW w:w="2201" w:type="dxa"/>
            <w:noWrap/>
            <w:hideMark/>
          </w:tcPr>
          <w:p w14:paraId="0B730B20" w14:textId="77777777" w:rsidR="00561DBE" w:rsidRPr="00561DBE" w:rsidRDefault="00561DBE" w:rsidP="00147E45">
            <w:pPr>
              <w:spacing w:after="0"/>
              <w:ind w:left="57"/>
              <w:jc w:val="left"/>
              <w:rPr>
                <w:szCs w:val="20"/>
              </w:rPr>
            </w:pPr>
            <w:r w:rsidRPr="00561DBE">
              <w:rPr>
                <w:szCs w:val="20"/>
              </w:rPr>
              <w:t>Swanbourne WA 6010</w:t>
            </w:r>
          </w:p>
        </w:tc>
        <w:tc>
          <w:tcPr>
            <w:tcW w:w="1033" w:type="dxa"/>
            <w:noWrap/>
            <w:hideMark/>
          </w:tcPr>
          <w:p w14:paraId="577E7BA1" w14:textId="77777777" w:rsidR="00561DBE" w:rsidRPr="00561DBE" w:rsidRDefault="00561DBE" w:rsidP="00147E45">
            <w:pPr>
              <w:spacing w:after="0"/>
              <w:ind w:left="57" w:right="113"/>
              <w:jc w:val="right"/>
              <w:rPr>
                <w:szCs w:val="20"/>
              </w:rPr>
            </w:pPr>
            <w:r w:rsidRPr="00561DBE">
              <w:rPr>
                <w:szCs w:val="20"/>
              </w:rPr>
              <w:t>102.96</w:t>
            </w:r>
          </w:p>
        </w:tc>
        <w:tc>
          <w:tcPr>
            <w:tcW w:w="1804" w:type="dxa"/>
            <w:noWrap/>
            <w:hideMark/>
          </w:tcPr>
          <w:p w14:paraId="2A59A16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B911AE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B09FBAF" w14:textId="77777777" w:rsidTr="00DB7B33">
        <w:trPr>
          <w:trHeight w:val="20"/>
        </w:trPr>
        <w:tc>
          <w:tcPr>
            <w:tcW w:w="3186" w:type="dxa"/>
            <w:noWrap/>
            <w:hideMark/>
          </w:tcPr>
          <w:p w14:paraId="58D9F4BF" w14:textId="77777777" w:rsidR="00561DBE" w:rsidRPr="00561DBE" w:rsidRDefault="00561DBE" w:rsidP="00147E45">
            <w:pPr>
              <w:spacing w:after="0"/>
              <w:ind w:left="57"/>
              <w:jc w:val="left"/>
              <w:rPr>
                <w:szCs w:val="20"/>
              </w:rPr>
            </w:pPr>
            <w:r w:rsidRPr="00561DBE">
              <w:rPr>
                <w:szCs w:val="20"/>
              </w:rPr>
              <w:t>Daphne Joyce Murdoch</w:t>
            </w:r>
          </w:p>
        </w:tc>
        <w:tc>
          <w:tcPr>
            <w:tcW w:w="2201" w:type="dxa"/>
            <w:noWrap/>
            <w:hideMark/>
          </w:tcPr>
          <w:p w14:paraId="3C8F2B2A" w14:textId="77777777" w:rsidR="00561DBE" w:rsidRPr="00561DBE" w:rsidRDefault="00561DBE" w:rsidP="00147E45">
            <w:pPr>
              <w:spacing w:after="0"/>
              <w:ind w:left="57"/>
              <w:jc w:val="left"/>
              <w:rPr>
                <w:szCs w:val="20"/>
              </w:rPr>
            </w:pPr>
            <w:r w:rsidRPr="00561DBE">
              <w:rPr>
                <w:szCs w:val="20"/>
              </w:rPr>
              <w:t>Hayes &amp; Associates SA 5063</w:t>
            </w:r>
          </w:p>
        </w:tc>
        <w:tc>
          <w:tcPr>
            <w:tcW w:w="1033" w:type="dxa"/>
            <w:noWrap/>
            <w:hideMark/>
          </w:tcPr>
          <w:p w14:paraId="5B77B3B0" w14:textId="77777777" w:rsidR="00561DBE" w:rsidRPr="00561DBE" w:rsidRDefault="00561DBE" w:rsidP="00147E45">
            <w:pPr>
              <w:spacing w:after="0"/>
              <w:ind w:left="57" w:right="113"/>
              <w:jc w:val="right"/>
              <w:rPr>
                <w:szCs w:val="20"/>
              </w:rPr>
            </w:pPr>
            <w:r w:rsidRPr="00561DBE">
              <w:rPr>
                <w:szCs w:val="20"/>
              </w:rPr>
              <w:t>1,240.86</w:t>
            </w:r>
          </w:p>
        </w:tc>
        <w:tc>
          <w:tcPr>
            <w:tcW w:w="1804" w:type="dxa"/>
            <w:noWrap/>
            <w:hideMark/>
          </w:tcPr>
          <w:p w14:paraId="1A35411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80E637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7D5E0A3" w14:textId="77777777" w:rsidTr="00DB7B33">
        <w:trPr>
          <w:trHeight w:val="20"/>
        </w:trPr>
        <w:tc>
          <w:tcPr>
            <w:tcW w:w="3186" w:type="dxa"/>
            <w:noWrap/>
            <w:hideMark/>
          </w:tcPr>
          <w:p w14:paraId="3909384C" w14:textId="77777777" w:rsidR="00561DBE" w:rsidRPr="00561DBE" w:rsidRDefault="00561DBE" w:rsidP="00147E45">
            <w:pPr>
              <w:spacing w:after="0"/>
              <w:ind w:left="57"/>
              <w:jc w:val="left"/>
              <w:rPr>
                <w:szCs w:val="20"/>
              </w:rPr>
            </w:pPr>
            <w:r w:rsidRPr="00561DBE">
              <w:rPr>
                <w:szCs w:val="20"/>
              </w:rPr>
              <w:t>Darren Holmberg and Nicola Ann Holmberg</w:t>
            </w:r>
          </w:p>
        </w:tc>
        <w:tc>
          <w:tcPr>
            <w:tcW w:w="2201" w:type="dxa"/>
            <w:noWrap/>
            <w:hideMark/>
          </w:tcPr>
          <w:p w14:paraId="31C19FA4" w14:textId="77777777" w:rsidR="00561DBE" w:rsidRPr="00561DBE" w:rsidRDefault="00561DBE" w:rsidP="00147E45">
            <w:pPr>
              <w:spacing w:after="0"/>
              <w:ind w:left="57"/>
              <w:jc w:val="left"/>
              <w:rPr>
                <w:szCs w:val="20"/>
              </w:rPr>
            </w:pPr>
            <w:r w:rsidRPr="00561DBE">
              <w:rPr>
                <w:szCs w:val="20"/>
              </w:rPr>
              <w:t>Dunrobin VIC 3312</w:t>
            </w:r>
          </w:p>
        </w:tc>
        <w:tc>
          <w:tcPr>
            <w:tcW w:w="1033" w:type="dxa"/>
            <w:noWrap/>
            <w:hideMark/>
          </w:tcPr>
          <w:p w14:paraId="6C161CDC" w14:textId="77777777" w:rsidR="00561DBE" w:rsidRPr="00561DBE" w:rsidRDefault="00561DBE" w:rsidP="00147E45">
            <w:pPr>
              <w:spacing w:after="0"/>
              <w:ind w:left="57" w:right="113"/>
              <w:jc w:val="right"/>
              <w:rPr>
                <w:szCs w:val="20"/>
              </w:rPr>
            </w:pPr>
            <w:r w:rsidRPr="00561DBE">
              <w:rPr>
                <w:szCs w:val="20"/>
              </w:rPr>
              <w:t>85.09</w:t>
            </w:r>
          </w:p>
        </w:tc>
        <w:tc>
          <w:tcPr>
            <w:tcW w:w="1804" w:type="dxa"/>
            <w:noWrap/>
            <w:hideMark/>
          </w:tcPr>
          <w:p w14:paraId="275E0C4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E0A9A7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7AC9CEF" w14:textId="77777777" w:rsidTr="00DB7B33">
        <w:trPr>
          <w:trHeight w:val="20"/>
        </w:trPr>
        <w:tc>
          <w:tcPr>
            <w:tcW w:w="3186" w:type="dxa"/>
            <w:noWrap/>
            <w:hideMark/>
          </w:tcPr>
          <w:p w14:paraId="4317B9A3" w14:textId="77777777" w:rsidR="00561DBE" w:rsidRPr="00561DBE" w:rsidRDefault="00561DBE" w:rsidP="00147E45">
            <w:pPr>
              <w:spacing w:after="0"/>
              <w:ind w:left="57"/>
              <w:jc w:val="left"/>
              <w:rPr>
                <w:szCs w:val="20"/>
              </w:rPr>
            </w:pPr>
            <w:r w:rsidRPr="00561DBE">
              <w:rPr>
                <w:szCs w:val="20"/>
              </w:rPr>
              <w:t xml:space="preserve">David Andrew </w:t>
            </w:r>
            <w:proofErr w:type="spellStart"/>
            <w:r w:rsidRPr="00561DBE">
              <w:rPr>
                <w:szCs w:val="20"/>
              </w:rPr>
              <w:t>Stubbings</w:t>
            </w:r>
            <w:proofErr w:type="spellEnd"/>
            <w:r w:rsidRPr="00561DBE">
              <w:rPr>
                <w:szCs w:val="20"/>
              </w:rPr>
              <w:t xml:space="preserve"> and </w:t>
            </w:r>
            <w:r w:rsidRPr="00561DBE">
              <w:rPr>
                <w:szCs w:val="20"/>
              </w:rPr>
              <w:br/>
              <w:t xml:space="preserve">Linda Maree </w:t>
            </w:r>
            <w:proofErr w:type="spellStart"/>
            <w:r w:rsidRPr="00561DBE">
              <w:rPr>
                <w:szCs w:val="20"/>
              </w:rPr>
              <w:t>Stubbings</w:t>
            </w:r>
            <w:proofErr w:type="spellEnd"/>
          </w:p>
        </w:tc>
        <w:tc>
          <w:tcPr>
            <w:tcW w:w="2201" w:type="dxa"/>
            <w:noWrap/>
            <w:hideMark/>
          </w:tcPr>
          <w:p w14:paraId="003975B0" w14:textId="77777777" w:rsidR="00561DBE" w:rsidRPr="00561DBE" w:rsidRDefault="00561DBE" w:rsidP="00147E45">
            <w:pPr>
              <w:spacing w:after="0"/>
              <w:ind w:left="57"/>
              <w:jc w:val="left"/>
              <w:rPr>
                <w:szCs w:val="20"/>
              </w:rPr>
            </w:pPr>
            <w:r w:rsidRPr="00561DBE">
              <w:rPr>
                <w:szCs w:val="20"/>
              </w:rPr>
              <w:t>Blackburn VIC 3130</w:t>
            </w:r>
          </w:p>
        </w:tc>
        <w:tc>
          <w:tcPr>
            <w:tcW w:w="1033" w:type="dxa"/>
            <w:noWrap/>
            <w:hideMark/>
          </w:tcPr>
          <w:p w14:paraId="3764A1C0" w14:textId="77777777" w:rsidR="00561DBE" w:rsidRPr="00561DBE" w:rsidRDefault="00561DBE" w:rsidP="00147E45">
            <w:pPr>
              <w:spacing w:after="0"/>
              <w:ind w:left="57" w:right="113"/>
              <w:jc w:val="right"/>
              <w:rPr>
                <w:szCs w:val="20"/>
              </w:rPr>
            </w:pPr>
            <w:r w:rsidRPr="00561DBE">
              <w:rPr>
                <w:szCs w:val="20"/>
              </w:rPr>
              <w:t>339.20</w:t>
            </w:r>
          </w:p>
        </w:tc>
        <w:tc>
          <w:tcPr>
            <w:tcW w:w="1804" w:type="dxa"/>
            <w:noWrap/>
            <w:hideMark/>
          </w:tcPr>
          <w:p w14:paraId="2A9E212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F6B050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7035A08" w14:textId="77777777" w:rsidTr="00DB7B33">
        <w:trPr>
          <w:trHeight w:val="20"/>
        </w:trPr>
        <w:tc>
          <w:tcPr>
            <w:tcW w:w="3186" w:type="dxa"/>
            <w:noWrap/>
            <w:hideMark/>
          </w:tcPr>
          <w:p w14:paraId="540D49ED" w14:textId="77777777" w:rsidR="00561DBE" w:rsidRPr="00561DBE" w:rsidRDefault="00561DBE" w:rsidP="00147E45">
            <w:pPr>
              <w:spacing w:after="0"/>
              <w:ind w:left="57"/>
              <w:jc w:val="left"/>
              <w:rPr>
                <w:szCs w:val="20"/>
              </w:rPr>
            </w:pPr>
            <w:r w:rsidRPr="00561DBE">
              <w:rPr>
                <w:szCs w:val="20"/>
              </w:rPr>
              <w:t>David Henry Green</w:t>
            </w:r>
          </w:p>
        </w:tc>
        <w:tc>
          <w:tcPr>
            <w:tcW w:w="2201" w:type="dxa"/>
            <w:noWrap/>
            <w:hideMark/>
          </w:tcPr>
          <w:p w14:paraId="1CD9DF6B" w14:textId="77777777" w:rsidR="00561DBE" w:rsidRPr="00561DBE" w:rsidRDefault="00561DBE" w:rsidP="00147E45">
            <w:pPr>
              <w:spacing w:after="0"/>
              <w:ind w:left="57"/>
              <w:jc w:val="left"/>
              <w:rPr>
                <w:szCs w:val="20"/>
              </w:rPr>
            </w:pPr>
            <w:r w:rsidRPr="00561DBE">
              <w:rPr>
                <w:szCs w:val="20"/>
              </w:rPr>
              <w:t>Seaford SA 5169</w:t>
            </w:r>
          </w:p>
        </w:tc>
        <w:tc>
          <w:tcPr>
            <w:tcW w:w="1033" w:type="dxa"/>
            <w:noWrap/>
            <w:hideMark/>
          </w:tcPr>
          <w:p w14:paraId="6D5CC8EF" w14:textId="77777777" w:rsidR="00561DBE" w:rsidRPr="00561DBE" w:rsidRDefault="00561DBE" w:rsidP="00147E45">
            <w:pPr>
              <w:spacing w:after="0"/>
              <w:ind w:left="57" w:right="113"/>
              <w:jc w:val="right"/>
              <w:rPr>
                <w:szCs w:val="20"/>
              </w:rPr>
            </w:pPr>
            <w:r w:rsidRPr="00561DBE">
              <w:rPr>
                <w:szCs w:val="20"/>
              </w:rPr>
              <w:t>67.00</w:t>
            </w:r>
          </w:p>
        </w:tc>
        <w:tc>
          <w:tcPr>
            <w:tcW w:w="1804" w:type="dxa"/>
            <w:noWrap/>
            <w:hideMark/>
          </w:tcPr>
          <w:p w14:paraId="1B957A7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08770E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D3E0933" w14:textId="77777777" w:rsidTr="00DB7B33">
        <w:trPr>
          <w:trHeight w:val="20"/>
        </w:trPr>
        <w:tc>
          <w:tcPr>
            <w:tcW w:w="3186" w:type="dxa"/>
            <w:noWrap/>
            <w:hideMark/>
          </w:tcPr>
          <w:p w14:paraId="56A1D85F" w14:textId="77777777" w:rsidR="00561DBE" w:rsidRPr="00561DBE" w:rsidRDefault="00561DBE" w:rsidP="00147E45">
            <w:pPr>
              <w:spacing w:after="0"/>
              <w:ind w:left="57"/>
              <w:jc w:val="left"/>
              <w:rPr>
                <w:szCs w:val="20"/>
              </w:rPr>
            </w:pPr>
            <w:r w:rsidRPr="00561DBE">
              <w:rPr>
                <w:szCs w:val="20"/>
              </w:rPr>
              <w:t>David John Williams</w:t>
            </w:r>
          </w:p>
        </w:tc>
        <w:tc>
          <w:tcPr>
            <w:tcW w:w="2201" w:type="dxa"/>
            <w:noWrap/>
            <w:hideMark/>
          </w:tcPr>
          <w:p w14:paraId="19F68AE8" w14:textId="77777777" w:rsidR="00561DBE" w:rsidRPr="00561DBE" w:rsidRDefault="00561DBE" w:rsidP="00147E45">
            <w:pPr>
              <w:spacing w:after="0"/>
              <w:ind w:left="57"/>
              <w:jc w:val="left"/>
              <w:rPr>
                <w:szCs w:val="20"/>
              </w:rPr>
            </w:pPr>
            <w:r w:rsidRPr="00561DBE">
              <w:rPr>
                <w:szCs w:val="20"/>
              </w:rPr>
              <w:t>Coburg VIC 3058</w:t>
            </w:r>
          </w:p>
        </w:tc>
        <w:tc>
          <w:tcPr>
            <w:tcW w:w="1033" w:type="dxa"/>
            <w:noWrap/>
            <w:hideMark/>
          </w:tcPr>
          <w:p w14:paraId="223BAA51" w14:textId="77777777" w:rsidR="00561DBE" w:rsidRPr="00561DBE" w:rsidRDefault="00561DBE" w:rsidP="00147E45">
            <w:pPr>
              <w:spacing w:after="0"/>
              <w:ind w:left="57" w:right="113"/>
              <w:jc w:val="right"/>
              <w:rPr>
                <w:szCs w:val="20"/>
              </w:rPr>
            </w:pPr>
            <w:r w:rsidRPr="00561DBE">
              <w:rPr>
                <w:szCs w:val="20"/>
              </w:rPr>
              <w:t>236.25</w:t>
            </w:r>
          </w:p>
        </w:tc>
        <w:tc>
          <w:tcPr>
            <w:tcW w:w="1804" w:type="dxa"/>
            <w:noWrap/>
            <w:hideMark/>
          </w:tcPr>
          <w:p w14:paraId="6601BC9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BABEA0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47F6060" w14:textId="77777777" w:rsidTr="00DB7B33">
        <w:trPr>
          <w:trHeight w:val="20"/>
        </w:trPr>
        <w:tc>
          <w:tcPr>
            <w:tcW w:w="3186" w:type="dxa"/>
            <w:noWrap/>
            <w:hideMark/>
          </w:tcPr>
          <w:p w14:paraId="0FF3D0B5" w14:textId="77777777" w:rsidR="00561DBE" w:rsidRPr="00561DBE" w:rsidRDefault="00561DBE" w:rsidP="00147E45">
            <w:pPr>
              <w:spacing w:after="0"/>
              <w:ind w:left="57"/>
              <w:jc w:val="left"/>
              <w:rPr>
                <w:szCs w:val="20"/>
              </w:rPr>
            </w:pPr>
            <w:r w:rsidRPr="00561DBE">
              <w:rPr>
                <w:szCs w:val="20"/>
              </w:rPr>
              <w:t xml:space="preserve">David Michael </w:t>
            </w:r>
            <w:proofErr w:type="spellStart"/>
            <w:r w:rsidRPr="00561DBE">
              <w:rPr>
                <w:szCs w:val="20"/>
              </w:rPr>
              <w:t>Rowett</w:t>
            </w:r>
            <w:proofErr w:type="spellEnd"/>
          </w:p>
        </w:tc>
        <w:tc>
          <w:tcPr>
            <w:tcW w:w="2201" w:type="dxa"/>
            <w:noWrap/>
            <w:hideMark/>
          </w:tcPr>
          <w:p w14:paraId="179A67CE" w14:textId="77777777" w:rsidR="00561DBE" w:rsidRPr="00561DBE" w:rsidRDefault="00561DBE" w:rsidP="00147E45">
            <w:pPr>
              <w:spacing w:after="0"/>
              <w:ind w:left="57"/>
              <w:jc w:val="left"/>
              <w:rPr>
                <w:szCs w:val="20"/>
              </w:rPr>
            </w:pPr>
            <w:r w:rsidRPr="00561DBE">
              <w:rPr>
                <w:szCs w:val="20"/>
              </w:rPr>
              <w:t>Marrabel SA 5413</w:t>
            </w:r>
          </w:p>
        </w:tc>
        <w:tc>
          <w:tcPr>
            <w:tcW w:w="1033" w:type="dxa"/>
            <w:noWrap/>
            <w:hideMark/>
          </w:tcPr>
          <w:p w14:paraId="198CF838" w14:textId="77777777" w:rsidR="00561DBE" w:rsidRPr="00561DBE" w:rsidRDefault="00561DBE" w:rsidP="00147E45">
            <w:pPr>
              <w:spacing w:after="0"/>
              <w:ind w:left="57" w:right="113"/>
              <w:jc w:val="right"/>
              <w:rPr>
                <w:szCs w:val="20"/>
              </w:rPr>
            </w:pPr>
            <w:r w:rsidRPr="00561DBE">
              <w:rPr>
                <w:szCs w:val="20"/>
              </w:rPr>
              <w:t>445.62</w:t>
            </w:r>
          </w:p>
        </w:tc>
        <w:tc>
          <w:tcPr>
            <w:tcW w:w="1804" w:type="dxa"/>
            <w:noWrap/>
            <w:hideMark/>
          </w:tcPr>
          <w:p w14:paraId="501B408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087601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66B347D" w14:textId="77777777" w:rsidTr="00DB7B33">
        <w:trPr>
          <w:trHeight w:val="20"/>
        </w:trPr>
        <w:tc>
          <w:tcPr>
            <w:tcW w:w="3186" w:type="dxa"/>
            <w:noWrap/>
            <w:hideMark/>
          </w:tcPr>
          <w:p w14:paraId="45A117EB" w14:textId="77777777" w:rsidR="00561DBE" w:rsidRPr="00561DBE" w:rsidRDefault="00561DBE" w:rsidP="00147E45">
            <w:pPr>
              <w:spacing w:after="0"/>
              <w:ind w:left="57"/>
              <w:jc w:val="left"/>
              <w:rPr>
                <w:spacing w:val="-4"/>
                <w:szCs w:val="20"/>
              </w:rPr>
            </w:pPr>
            <w:r w:rsidRPr="00561DBE">
              <w:rPr>
                <w:spacing w:val="-4"/>
                <w:szCs w:val="20"/>
              </w:rPr>
              <w:t xml:space="preserve">Deborah Lee </w:t>
            </w:r>
            <w:proofErr w:type="spellStart"/>
            <w:r w:rsidRPr="00561DBE">
              <w:rPr>
                <w:spacing w:val="-4"/>
                <w:szCs w:val="20"/>
              </w:rPr>
              <w:t>Naughtin</w:t>
            </w:r>
            <w:proofErr w:type="spellEnd"/>
            <w:r w:rsidRPr="00561DBE">
              <w:rPr>
                <w:spacing w:val="-4"/>
                <w:szCs w:val="20"/>
              </w:rPr>
              <w:t xml:space="preserve"> and Phillips John </w:t>
            </w:r>
            <w:proofErr w:type="spellStart"/>
            <w:r w:rsidRPr="00561DBE">
              <w:rPr>
                <w:spacing w:val="-4"/>
                <w:szCs w:val="20"/>
              </w:rPr>
              <w:t>Naughtin</w:t>
            </w:r>
            <w:proofErr w:type="spellEnd"/>
          </w:p>
        </w:tc>
        <w:tc>
          <w:tcPr>
            <w:tcW w:w="2201" w:type="dxa"/>
            <w:noWrap/>
            <w:hideMark/>
          </w:tcPr>
          <w:p w14:paraId="501F726E" w14:textId="77777777" w:rsidR="00561DBE" w:rsidRPr="00561DBE" w:rsidRDefault="00561DBE" w:rsidP="00147E45">
            <w:pPr>
              <w:spacing w:after="0"/>
              <w:ind w:left="57"/>
              <w:jc w:val="left"/>
              <w:rPr>
                <w:szCs w:val="20"/>
              </w:rPr>
            </w:pPr>
            <w:r w:rsidRPr="00561DBE">
              <w:rPr>
                <w:szCs w:val="20"/>
              </w:rPr>
              <w:t>Corowa NSW 2646</w:t>
            </w:r>
          </w:p>
        </w:tc>
        <w:tc>
          <w:tcPr>
            <w:tcW w:w="1033" w:type="dxa"/>
            <w:noWrap/>
            <w:hideMark/>
          </w:tcPr>
          <w:p w14:paraId="6175BA8E" w14:textId="77777777" w:rsidR="00561DBE" w:rsidRPr="00561DBE" w:rsidRDefault="00561DBE" w:rsidP="00147E45">
            <w:pPr>
              <w:spacing w:after="0"/>
              <w:ind w:left="57" w:right="113"/>
              <w:jc w:val="right"/>
              <w:rPr>
                <w:szCs w:val="20"/>
              </w:rPr>
            </w:pPr>
            <w:r w:rsidRPr="00561DBE">
              <w:rPr>
                <w:szCs w:val="20"/>
              </w:rPr>
              <w:t>63.25</w:t>
            </w:r>
          </w:p>
        </w:tc>
        <w:tc>
          <w:tcPr>
            <w:tcW w:w="1804" w:type="dxa"/>
            <w:noWrap/>
            <w:hideMark/>
          </w:tcPr>
          <w:p w14:paraId="7C82B63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D94897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8088AA7" w14:textId="77777777" w:rsidTr="00DB7B33">
        <w:trPr>
          <w:trHeight w:val="20"/>
        </w:trPr>
        <w:tc>
          <w:tcPr>
            <w:tcW w:w="3186" w:type="dxa"/>
            <w:noWrap/>
            <w:hideMark/>
          </w:tcPr>
          <w:p w14:paraId="59C95C1A" w14:textId="77777777" w:rsidR="00561DBE" w:rsidRPr="00561DBE" w:rsidRDefault="00561DBE" w:rsidP="00147E45">
            <w:pPr>
              <w:spacing w:after="0"/>
              <w:ind w:left="57"/>
              <w:jc w:val="left"/>
              <w:rPr>
                <w:szCs w:val="20"/>
              </w:rPr>
            </w:pPr>
            <w:r w:rsidRPr="00561DBE">
              <w:rPr>
                <w:szCs w:val="20"/>
              </w:rPr>
              <w:t>Del Vecchio Nominees Pty Ltd</w:t>
            </w:r>
          </w:p>
        </w:tc>
        <w:tc>
          <w:tcPr>
            <w:tcW w:w="2201" w:type="dxa"/>
            <w:noWrap/>
            <w:hideMark/>
          </w:tcPr>
          <w:p w14:paraId="1CDF303B" w14:textId="77777777" w:rsidR="00561DBE" w:rsidRPr="00561DBE" w:rsidRDefault="00561DBE" w:rsidP="00147E45">
            <w:pPr>
              <w:spacing w:after="0"/>
              <w:ind w:left="57"/>
              <w:jc w:val="left"/>
              <w:rPr>
                <w:szCs w:val="20"/>
              </w:rPr>
            </w:pPr>
            <w:r w:rsidRPr="00561DBE">
              <w:rPr>
                <w:szCs w:val="20"/>
              </w:rPr>
              <w:t>Mulgrave VIC 3170</w:t>
            </w:r>
          </w:p>
        </w:tc>
        <w:tc>
          <w:tcPr>
            <w:tcW w:w="1033" w:type="dxa"/>
            <w:noWrap/>
            <w:hideMark/>
          </w:tcPr>
          <w:p w14:paraId="394A18A8" w14:textId="77777777" w:rsidR="00561DBE" w:rsidRPr="00561DBE" w:rsidRDefault="00561DBE" w:rsidP="00147E45">
            <w:pPr>
              <w:spacing w:after="0"/>
              <w:ind w:left="57" w:right="113"/>
              <w:jc w:val="right"/>
              <w:rPr>
                <w:szCs w:val="20"/>
              </w:rPr>
            </w:pPr>
            <w:r w:rsidRPr="00561DBE">
              <w:rPr>
                <w:szCs w:val="20"/>
              </w:rPr>
              <w:t>368.50</w:t>
            </w:r>
          </w:p>
        </w:tc>
        <w:tc>
          <w:tcPr>
            <w:tcW w:w="1804" w:type="dxa"/>
            <w:noWrap/>
            <w:hideMark/>
          </w:tcPr>
          <w:p w14:paraId="6AA0BAF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331C96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7D74930" w14:textId="77777777" w:rsidTr="00DB7B33">
        <w:trPr>
          <w:trHeight w:val="20"/>
        </w:trPr>
        <w:tc>
          <w:tcPr>
            <w:tcW w:w="3186" w:type="dxa"/>
            <w:noWrap/>
            <w:hideMark/>
          </w:tcPr>
          <w:p w14:paraId="1ABBE36A" w14:textId="77777777" w:rsidR="00561DBE" w:rsidRPr="00561DBE" w:rsidRDefault="00561DBE" w:rsidP="00147E45">
            <w:pPr>
              <w:spacing w:after="0"/>
              <w:ind w:left="57"/>
              <w:jc w:val="left"/>
              <w:rPr>
                <w:szCs w:val="20"/>
              </w:rPr>
            </w:pPr>
            <w:r w:rsidRPr="00561DBE">
              <w:rPr>
                <w:szCs w:val="20"/>
              </w:rPr>
              <w:t>Diane Lynette Gore</w:t>
            </w:r>
          </w:p>
        </w:tc>
        <w:tc>
          <w:tcPr>
            <w:tcW w:w="2201" w:type="dxa"/>
            <w:noWrap/>
            <w:hideMark/>
          </w:tcPr>
          <w:p w14:paraId="35101C92" w14:textId="77777777" w:rsidR="00561DBE" w:rsidRPr="00561DBE" w:rsidRDefault="00561DBE" w:rsidP="00147E45">
            <w:pPr>
              <w:spacing w:after="0"/>
              <w:ind w:left="57"/>
              <w:jc w:val="left"/>
              <w:rPr>
                <w:szCs w:val="20"/>
              </w:rPr>
            </w:pPr>
            <w:r w:rsidRPr="00561DBE">
              <w:rPr>
                <w:szCs w:val="20"/>
              </w:rPr>
              <w:t>Hahndorf SA 5245</w:t>
            </w:r>
          </w:p>
        </w:tc>
        <w:tc>
          <w:tcPr>
            <w:tcW w:w="1033" w:type="dxa"/>
            <w:noWrap/>
            <w:hideMark/>
          </w:tcPr>
          <w:p w14:paraId="4624D652" w14:textId="77777777" w:rsidR="00561DBE" w:rsidRPr="00561DBE" w:rsidRDefault="00561DBE" w:rsidP="00147E45">
            <w:pPr>
              <w:spacing w:after="0"/>
              <w:ind w:left="57" w:right="113"/>
              <w:jc w:val="right"/>
              <w:rPr>
                <w:szCs w:val="20"/>
              </w:rPr>
            </w:pPr>
            <w:r w:rsidRPr="00561DBE">
              <w:rPr>
                <w:szCs w:val="20"/>
              </w:rPr>
              <w:t>130.20</w:t>
            </w:r>
          </w:p>
        </w:tc>
        <w:tc>
          <w:tcPr>
            <w:tcW w:w="1804" w:type="dxa"/>
            <w:noWrap/>
            <w:hideMark/>
          </w:tcPr>
          <w:p w14:paraId="0E3ED3F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B5786B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FE70359" w14:textId="77777777" w:rsidTr="00DB7B33">
        <w:trPr>
          <w:trHeight w:val="20"/>
        </w:trPr>
        <w:tc>
          <w:tcPr>
            <w:tcW w:w="3186" w:type="dxa"/>
            <w:noWrap/>
            <w:hideMark/>
          </w:tcPr>
          <w:p w14:paraId="691F66D7" w14:textId="77777777" w:rsidR="00561DBE" w:rsidRPr="00561DBE" w:rsidRDefault="00561DBE" w:rsidP="00147E45">
            <w:pPr>
              <w:spacing w:after="0"/>
              <w:ind w:left="57"/>
              <w:jc w:val="left"/>
              <w:rPr>
                <w:spacing w:val="-4"/>
                <w:szCs w:val="20"/>
              </w:rPr>
            </w:pPr>
            <w:proofErr w:type="spellStart"/>
            <w:r w:rsidRPr="00561DBE">
              <w:rPr>
                <w:spacing w:val="-4"/>
                <w:szCs w:val="20"/>
              </w:rPr>
              <w:t>Dimitrios</w:t>
            </w:r>
            <w:proofErr w:type="spellEnd"/>
            <w:r w:rsidRPr="00561DBE">
              <w:rPr>
                <w:spacing w:val="-4"/>
                <w:szCs w:val="20"/>
              </w:rPr>
              <w:t xml:space="preserve"> </w:t>
            </w:r>
            <w:proofErr w:type="spellStart"/>
            <w:r w:rsidRPr="00561DBE">
              <w:rPr>
                <w:spacing w:val="-4"/>
                <w:szCs w:val="20"/>
              </w:rPr>
              <w:t>Koutsimpiris</w:t>
            </w:r>
            <w:proofErr w:type="spellEnd"/>
            <w:r w:rsidRPr="00561DBE">
              <w:rPr>
                <w:spacing w:val="-4"/>
                <w:szCs w:val="20"/>
              </w:rPr>
              <w:t xml:space="preserve"> and </w:t>
            </w:r>
            <w:proofErr w:type="spellStart"/>
            <w:r w:rsidRPr="00561DBE">
              <w:rPr>
                <w:spacing w:val="-4"/>
                <w:szCs w:val="20"/>
              </w:rPr>
              <w:t>Efstathia</w:t>
            </w:r>
            <w:proofErr w:type="spellEnd"/>
            <w:r w:rsidRPr="00561DBE">
              <w:rPr>
                <w:spacing w:val="-4"/>
                <w:szCs w:val="20"/>
              </w:rPr>
              <w:t xml:space="preserve"> </w:t>
            </w:r>
            <w:proofErr w:type="spellStart"/>
            <w:r w:rsidRPr="00561DBE">
              <w:rPr>
                <w:spacing w:val="-4"/>
                <w:szCs w:val="20"/>
              </w:rPr>
              <w:t>Koutsimpiris</w:t>
            </w:r>
            <w:proofErr w:type="spellEnd"/>
          </w:p>
        </w:tc>
        <w:tc>
          <w:tcPr>
            <w:tcW w:w="2201" w:type="dxa"/>
            <w:noWrap/>
            <w:hideMark/>
          </w:tcPr>
          <w:p w14:paraId="74B92CFB" w14:textId="77777777" w:rsidR="00561DBE" w:rsidRPr="00561DBE" w:rsidRDefault="00561DBE" w:rsidP="00147E45">
            <w:pPr>
              <w:spacing w:after="0"/>
              <w:ind w:left="57"/>
              <w:jc w:val="left"/>
              <w:rPr>
                <w:szCs w:val="20"/>
              </w:rPr>
            </w:pPr>
            <w:r w:rsidRPr="00561DBE">
              <w:rPr>
                <w:szCs w:val="20"/>
              </w:rPr>
              <w:t>Clayton South VIC 3169</w:t>
            </w:r>
          </w:p>
        </w:tc>
        <w:tc>
          <w:tcPr>
            <w:tcW w:w="1033" w:type="dxa"/>
            <w:noWrap/>
            <w:hideMark/>
          </w:tcPr>
          <w:p w14:paraId="7EFF8214" w14:textId="77777777" w:rsidR="00561DBE" w:rsidRPr="00561DBE" w:rsidRDefault="00561DBE" w:rsidP="00147E45">
            <w:pPr>
              <w:spacing w:after="0"/>
              <w:ind w:left="57" w:right="113"/>
              <w:jc w:val="right"/>
              <w:rPr>
                <w:szCs w:val="20"/>
              </w:rPr>
            </w:pPr>
            <w:r w:rsidRPr="00561DBE">
              <w:rPr>
                <w:szCs w:val="20"/>
              </w:rPr>
              <w:t>670.00</w:t>
            </w:r>
          </w:p>
        </w:tc>
        <w:tc>
          <w:tcPr>
            <w:tcW w:w="1804" w:type="dxa"/>
            <w:noWrap/>
            <w:hideMark/>
          </w:tcPr>
          <w:p w14:paraId="2B2E44D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9146EA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B8A4716" w14:textId="77777777" w:rsidTr="00DB7B33">
        <w:trPr>
          <w:trHeight w:val="20"/>
        </w:trPr>
        <w:tc>
          <w:tcPr>
            <w:tcW w:w="3186" w:type="dxa"/>
            <w:noWrap/>
            <w:hideMark/>
          </w:tcPr>
          <w:p w14:paraId="2C7823A8" w14:textId="77777777" w:rsidR="00561DBE" w:rsidRPr="00561DBE" w:rsidRDefault="00561DBE" w:rsidP="00147E45">
            <w:pPr>
              <w:spacing w:after="0"/>
              <w:ind w:left="57"/>
              <w:jc w:val="left"/>
              <w:rPr>
                <w:spacing w:val="-4"/>
                <w:szCs w:val="20"/>
              </w:rPr>
            </w:pPr>
            <w:r w:rsidRPr="00561DBE">
              <w:rPr>
                <w:spacing w:val="-4"/>
                <w:szCs w:val="20"/>
              </w:rPr>
              <w:t>Donald Allen House and Kenneth Anthony House</w:t>
            </w:r>
          </w:p>
        </w:tc>
        <w:tc>
          <w:tcPr>
            <w:tcW w:w="2201" w:type="dxa"/>
            <w:noWrap/>
            <w:hideMark/>
          </w:tcPr>
          <w:p w14:paraId="17FCB1F6" w14:textId="77777777" w:rsidR="00561DBE" w:rsidRPr="00561DBE" w:rsidRDefault="00561DBE" w:rsidP="00147E45">
            <w:pPr>
              <w:spacing w:after="0"/>
              <w:ind w:left="57"/>
              <w:jc w:val="left"/>
              <w:rPr>
                <w:szCs w:val="20"/>
              </w:rPr>
            </w:pPr>
            <w:r w:rsidRPr="00561DBE">
              <w:rPr>
                <w:szCs w:val="20"/>
              </w:rPr>
              <w:t>Upper Sturt SA 5156</w:t>
            </w:r>
          </w:p>
        </w:tc>
        <w:tc>
          <w:tcPr>
            <w:tcW w:w="1033" w:type="dxa"/>
            <w:noWrap/>
            <w:hideMark/>
          </w:tcPr>
          <w:p w14:paraId="5443DA3F" w14:textId="77777777" w:rsidR="00561DBE" w:rsidRPr="00561DBE" w:rsidRDefault="00561DBE" w:rsidP="00147E45">
            <w:pPr>
              <w:spacing w:after="0"/>
              <w:ind w:left="57" w:right="113"/>
              <w:jc w:val="right"/>
              <w:rPr>
                <w:szCs w:val="20"/>
              </w:rPr>
            </w:pPr>
            <w:r w:rsidRPr="00561DBE">
              <w:rPr>
                <w:szCs w:val="20"/>
              </w:rPr>
              <w:t>196.59</w:t>
            </w:r>
          </w:p>
        </w:tc>
        <w:tc>
          <w:tcPr>
            <w:tcW w:w="1804" w:type="dxa"/>
            <w:noWrap/>
            <w:hideMark/>
          </w:tcPr>
          <w:p w14:paraId="4A187F5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8DA58B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80B9053" w14:textId="77777777" w:rsidTr="00DB7B33">
        <w:trPr>
          <w:trHeight w:val="20"/>
        </w:trPr>
        <w:tc>
          <w:tcPr>
            <w:tcW w:w="3186" w:type="dxa"/>
            <w:noWrap/>
            <w:hideMark/>
          </w:tcPr>
          <w:p w14:paraId="62D5F254" w14:textId="77777777" w:rsidR="00561DBE" w:rsidRPr="00561DBE" w:rsidRDefault="00561DBE" w:rsidP="00147E45">
            <w:pPr>
              <w:spacing w:after="0"/>
              <w:ind w:left="57"/>
              <w:jc w:val="left"/>
              <w:rPr>
                <w:szCs w:val="20"/>
              </w:rPr>
            </w:pPr>
            <w:r w:rsidRPr="00561DBE">
              <w:rPr>
                <w:szCs w:val="20"/>
              </w:rPr>
              <w:t xml:space="preserve">Donald Edward </w:t>
            </w:r>
            <w:proofErr w:type="spellStart"/>
            <w:r w:rsidRPr="00561DBE">
              <w:rPr>
                <w:szCs w:val="20"/>
              </w:rPr>
              <w:t>Pynor</w:t>
            </w:r>
            <w:proofErr w:type="spellEnd"/>
            <w:r w:rsidRPr="00561DBE">
              <w:rPr>
                <w:szCs w:val="20"/>
              </w:rPr>
              <w:t xml:space="preserve"> and Margaret Ruth </w:t>
            </w:r>
            <w:proofErr w:type="spellStart"/>
            <w:r w:rsidRPr="00561DBE">
              <w:rPr>
                <w:szCs w:val="20"/>
              </w:rPr>
              <w:t>Pynor</w:t>
            </w:r>
            <w:proofErr w:type="spellEnd"/>
          </w:p>
        </w:tc>
        <w:tc>
          <w:tcPr>
            <w:tcW w:w="2201" w:type="dxa"/>
            <w:noWrap/>
            <w:hideMark/>
          </w:tcPr>
          <w:p w14:paraId="44BE6A77" w14:textId="77777777" w:rsidR="00561DBE" w:rsidRPr="00561DBE" w:rsidRDefault="00561DBE" w:rsidP="00147E45">
            <w:pPr>
              <w:spacing w:after="0"/>
              <w:ind w:left="57"/>
              <w:jc w:val="left"/>
              <w:rPr>
                <w:szCs w:val="20"/>
              </w:rPr>
            </w:pPr>
            <w:r w:rsidRPr="00561DBE">
              <w:rPr>
                <w:szCs w:val="20"/>
              </w:rPr>
              <w:t>Port Elliot SA 5212</w:t>
            </w:r>
          </w:p>
        </w:tc>
        <w:tc>
          <w:tcPr>
            <w:tcW w:w="1033" w:type="dxa"/>
            <w:noWrap/>
            <w:hideMark/>
          </w:tcPr>
          <w:p w14:paraId="58072AED" w14:textId="77777777" w:rsidR="00561DBE" w:rsidRPr="00561DBE" w:rsidRDefault="00561DBE" w:rsidP="00147E45">
            <w:pPr>
              <w:spacing w:after="0"/>
              <w:ind w:left="57" w:right="113"/>
              <w:jc w:val="right"/>
              <w:rPr>
                <w:szCs w:val="20"/>
              </w:rPr>
            </w:pPr>
            <w:r w:rsidRPr="00561DBE">
              <w:rPr>
                <w:szCs w:val="20"/>
              </w:rPr>
              <w:t>899.61</w:t>
            </w:r>
          </w:p>
        </w:tc>
        <w:tc>
          <w:tcPr>
            <w:tcW w:w="1804" w:type="dxa"/>
            <w:noWrap/>
            <w:hideMark/>
          </w:tcPr>
          <w:p w14:paraId="26069BD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69472F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DA27B7B" w14:textId="77777777" w:rsidTr="00DB7B33">
        <w:trPr>
          <w:trHeight w:val="20"/>
        </w:trPr>
        <w:tc>
          <w:tcPr>
            <w:tcW w:w="3186" w:type="dxa"/>
            <w:noWrap/>
            <w:hideMark/>
          </w:tcPr>
          <w:p w14:paraId="1EACA023" w14:textId="77777777" w:rsidR="00561DBE" w:rsidRPr="00561DBE" w:rsidRDefault="00561DBE" w:rsidP="00147E45">
            <w:pPr>
              <w:spacing w:after="0"/>
              <w:ind w:left="57"/>
              <w:jc w:val="left"/>
              <w:rPr>
                <w:szCs w:val="20"/>
              </w:rPr>
            </w:pPr>
            <w:r w:rsidRPr="00561DBE">
              <w:rPr>
                <w:szCs w:val="20"/>
              </w:rPr>
              <w:t xml:space="preserve">Dorothy Norma </w:t>
            </w:r>
            <w:proofErr w:type="spellStart"/>
            <w:r w:rsidRPr="00561DBE">
              <w:rPr>
                <w:szCs w:val="20"/>
              </w:rPr>
              <w:t>Newling</w:t>
            </w:r>
            <w:proofErr w:type="spellEnd"/>
          </w:p>
        </w:tc>
        <w:tc>
          <w:tcPr>
            <w:tcW w:w="2201" w:type="dxa"/>
            <w:noWrap/>
            <w:hideMark/>
          </w:tcPr>
          <w:p w14:paraId="5F882C57" w14:textId="77777777" w:rsidR="00561DBE" w:rsidRPr="00561DBE" w:rsidRDefault="00561DBE" w:rsidP="00147E45">
            <w:pPr>
              <w:spacing w:after="0"/>
              <w:ind w:left="57"/>
              <w:jc w:val="left"/>
              <w:rPr>
                <w:szCs w:val="20"/>
              </w:rPr>
            </w:pPr>
            <w:r w:rsidRPr="00561DBE">
              <w:rPr>
                <w:szCs w:val="20"/>
              </w:rPr>
              <w:t>Village Forest NSW 2087</w:t>
            </w:r>
          </w:p>
        </w:tc>
        <w:tc>
          <w:tcPr>
            <w:tcW w:w="1033" w:type="dxa"/>
            <w:noWrap/>
            <w:hideMark/>
          </w:tcPr>
          <w:p w14:paraId="0619E657" w14:textId="77777777" w:rsidR="00561DBE" w:rsidRPr="00561DBE" w:rsidRDefault="00561DBE" w:rsidP="00147E45">
            <w:pPr>
              <w:spacing w:after="0"/>
              <w:ind w:left="57" w:right="113"/>
              <w:jc w:val="right"/>
              <w:rPr>
                <w:szCs w:val="20"/>
              </w:rPr>
            </w:pPr>
            <w:r w:rsidRPr="00561DBE">
              <w:rPr>
                <w:szCs w:val="20"/>
              </w:rPr>
              <w:t>85.49</w:t>
            </w:r>
          </w:p>
        </w:tc>
        <w:tc>
          <w:tcPr>
            <w:tcW w:w="1804" w:type="dxa"/>
            <w:noWrap/>
            <w:hideMark/>
          </w:tcPr>
          <w:p w14:paraId="2AA65E3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B78355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9CF9B13" w14:textId="77777777" w:rsidTr="00DB7B33">
        <w:trPr>
          <w:trHeight w:val="20"/>
        </w:trPr>
        <w:tc>
          <w:tcPr>
            <w:tcW w:w="3186" w:type="dxa"/>
            <w:noWrap/>
            <w:hideMark/>
          </w:tcPr>
          <w:p w14:paraId="3D67FEB7" w14:textId="77777777" w:rsidR="00561DBE" w:rsidRPr="00561DBE" w:rsidRDefault="00561DBE" w:rsidP="00147E45">
            <w:pPr>
              <w:spacing w:after="0"/>
              <w:ind w:left="57"/>
              <w:jc w:val="left"/>
              <w:rPr>
                <w:szCs w:val="20"/>
              </w:rPr>
            </w:pPr>
            <w:r w:rsidRPr="00561DBE">
              <w:rPr>
                <w:szCs w:val="20"/>
              </w:rPr>
              <w:t xml:space="preserve">Edwin George Smith and Gwyn Amelia Smith </w:t>
            </w:r>
            <w:r w:rsidRPr="00561DBE">
              <w:rPr>
                <w:szCs w:val="20"/>
              </w:rPr>
              <w:br/>
              <w:t xml:space="preserve">and Cheryl Kaye </w:t>
            </w:r>
            <w:proofErr w:type="spellStart"/>
            <w:r w:rsidRPr="00561DBE">
              <w:rPr>
                <w:szCs w:val="20"/>
              </w:rPr>
              <w:t>Bovell</w:t>
            </w:r>
            <w:proofErr w:type="spellEnd"/>
          </w:p>
        </w:tc>
        <w:tc>
          <w:tcPr>
            <w:tcW w:w="2201" w:type="dxa"/>
            <w:noWrap/>
            <w:hideMark/>
          </w:tcPr>
          <w:p w14:paraId="59A394EF" w14:textId="77777777" w:rsidR="00561DBE" w:rsidRPr="00561DBE" w:rsidRDefault="00561DBE" w:rsidP="00147E45">
            <w:pPr>
              <w:spacing w:after="0"/>
              <w:ind w:left="57"/>
              <w:jc w:val="left"/>
              <w:rPr>
                <w:szCs w:val="20"/>
              </w:rPr>
            </w:pPr>
            <w:r w:rsidRPr="00561DBE">
              <w:rPr>
                <w:szCs w:val="20"/>
              </w:rPr>
              <w:t>Bicton WA 6157</w:t>
            </w:r>
          </w:p>
        </w:tc>
        <w:tc>
          <w:tcPr>
            <w:tcW w:w="1033" w:type="dxa"/>
            <w:noWrap/>
            <w:hideMark/>
          </w:tcPr>
          <w:p w14:paraId="73958896" w14:textId="77777777" w:rsidR="00561DBE" w:rsidRPr="00561DBE" w:rsidRDefault="00561DBE" w:rsidP="00147E45">
            <w:pPr>
              <w:spacing w:after="0"/>
              <w:ind w:left="57" w:right="113"/>
              <w:jc w:val="right"/>
              <w:rPr>
                <w:szCs w:val="20"/>
              </w:rPr>
            </w:pPr>
            <w:r w:rsidRPr="00561DBE">
              <w:rPr>
                <w:szCs w:val="20"/>
              </w:rPr>
              <w:t>796.52</w:t>
            </w:r>
          </w:p>
        </w:tc>
        <w:tc>
          <w:tcPr>
            <w:tcW w:w="1804" w:type="dxa"/>
            <w:noWrap/>
            <w:hideMark/>
          </w:tcPr>
          <w:p w14:paraId="4AA5D4A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6DD1085" w14:textId="77777777" w:rsidR="00561DBE" w:rsidRPr="00561DBE" w:rsidRDefault="00561DBE" w:rsidP="00147E45">
            <w:pPr>
              <w:spacing w:after="0"/>
              <w:ind w:left="57"/>
              <w:jc w:val="right"/>
              <w:rPr>
                <w:szCs w:val="20"/>
              </w:rPr>
            </w:pPr>
            <w:r w:rsidRPr="00561DBE">
              <w:rPr>
                <w:szCs w:val="20"/>
              </w:rPr>
              <w:t>25.7.2014</w:t>
            </w:r>
          </w:p>
        </w:tc>
      </w:tr>
      <w:tr w:rsidR="00DB7B33" w:rsidRPr="00561DBE" w14:paraId="704B818B" w14:textId="77777777" w:rsidTr="00DB7B33">
        <w:trPr>
          <w:trHeight w:val="20"/>
        </w:trPr>
        <w:tc>
          <w:tcPr>
            <w:tcW w:w="3186" w:type="dxa"/>
            <w:noWrap/>
            <w:hideMark/>
          </w:tcPr>
          <w:p w14:paraId="2C7D2329" w14:textId="77777777" w:rsidR="00561DBE" w:rsidRPr="00561DBE" w:rsidRDefault="00561DBE" w:rsidP="00147E45">
            <w:pPr>
              <w:spacing w:after="0"/>
              <w:ind w:left="57"/>
              <w:jc w:val="left"/>
              <w:rPr>
                <w:szCs w:val="20"/>
              </w:rPr>
            </w:pPr>
            <w:r w:rsidRPr="00561DBE">
              <w:rPr>
                <w:szCs w:val="20"/>
              </w:rPr>
              <w:t>Eric Hope</w:t>
            </w:r>
          </w:p>
        </w:tc>
        <w:tc>
          <w:tcPr>
            <w:tcW w:w="2201" w:type="dxa"/>
            <w:noWrap/>
            <w:hideMark/>
          </w:tcPr>
          <w:p w14:paraId="57BAAE17" w14:textId="77777777" w:rsidR="00561DBE" w:rsidRPr="00561DBE" w:rsidRDefault="00561DBE" w:rsidP="00147E45">
            <w:pPr>
              <w:spacing w:after="0"/>
              <w:ind w:left="57"/>
              <w:jc w:val="left"/>
              <w:rPr>
                <w:szCs w:val="20"/>
              </w:rPr>
            </w:pPr>
            <w:r w:rsidRPr="00561DBE">
              <w:rPr>
                <w:szCs w:val="20"/>
              </w:rPr>
              <w:t>Australind WA 6233</w:t>
            </w:r>
          </w:p>
        </w:tc>
        <w:tc>
          <w:tcPr>
            <w:tcW w:w="1033" w:type="dxa"/>
            <w:noWrap/>
            <w:hideMark/>
          </w:tcPr>
          <w:p w14:paraId="2FB58C29" w14:textId="77777777" w:rsidR="00561DBE" w:rsidRPr="00561DBE" w:rsidRDefault="00561DBE" w:rsidP="00147E45">
            <w:pPr>
              <w:spacing w:after="0"/>
              <w:ind w:left="57" w:right="113"/>
              <w:jc w:val="right"/>
              <w:rPr>
                <w:szCs w:val="20"/>
              </w:rPr>
            </w:pPr>
            <w:r w:rsidRPr="00561DBE">
              <w:rPr>
                <w:szCs w:val="20"/>
              </w:rPr>
              <w:t>34.88</w:t>
            </w:r>
          </w:p>
        </w:tc>
        <w:tc>
          <w:tcPr>
            <w:tcW w:w="1804" w:type="dxa"/>
            <w:noWrap/>
            <w:hideMark/>
          </w:tcPr>
          <w:p w14:paraId="62CED8A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459B397" w14:textId="77777777" w:rsidR="00561DBE" w:rsidRPr="00561DBE" w:rsidRDefault="00561DBE" w:rsidP="00147E45">
            <w:pPr>
              <w:spacing w:after="0"/>
              <w:ind w:left="57"/>
              <w:jc w:val="right"/>
              <w:rPr>
                <w:szCs w:val="20"/>
              </w:rPr>
            </w:pPr>
            <w:r w:rsidRPr="00561DBE">
              <w:rPr>
                <w:szCs w:val="20"/>
              </w:rPr>
              <w:t>25.7.2014</w:t>
            </w:r>
          </w:p>
        </w:tc>
      </w:tr>
      <w:tr w:rsidR="00DB7B33" w:rsidRPr="00561DBE" w14:paraId="3FE3D252" w14:textId="77777777" w:rsidTr="00DB7B33">
        <w:trPr>
          <w:trHeight w:val="20"/>
        </w:trPr>
        <w:tc>
          <w:tcPr>
            <w:tcW w:w="3186" w:type="dxa"/>
            <w:noWrap/>
            <w:hideMark/>
          </w:tcPr>
          <w:p w14:paraId="1BB59B99" w14:textId="77777777" w:rsidR="00561DBE" w:rsidRPr="00561DBE" w:rsidRDefault="00561DBE" w:rsidP="00147E45">
            <w:pPr>
              <w:spacing w:after="0"/>
              <w:ind w:left="57"/>
              <w:jc w:val="left"/>
              <w:rPr>
                <w:szCs w:val="20"/>
              </w:rPr>
            </w:pPr>
            <w:r w:rsidRPr="00561DBE">
              <w:rPr>
                <w:szCs w:val="20"/>
              </w:rPr>
              <w:t>Errol Ian Morris and Patricia Margaret Morris</w:t>
            </w:r>
          </w:p>
        </w:tc>
        <w:tc>
          <w:tcPr>
            <w:tcW w:w="2201" w:type="dxa"/>
            <w:noWrap/>
            <w:hideMark/>
          </w:tcPr>
          <w:p w14:paraId="211EF7DA" w14:textId="77777777" w:rsidR="00561DBE" w:rsidRPr="00561DBE" w:rsidRDefault="00561DBE" w:rsidP="00147E45">
            <w:pPr>
              <w:spacing w:after="0"/>
              <w:ind w:left="57"/>
              <w:jc w:val="left"/>
              <w:rPr>
                <w:szCs w:val="20"/>
              </w:rPr>
            </w:pPr>
            <w:r w:rsidRPr="00561DBE">
              <w:rPr>
                <w:szCs w:val="20"/>
              </w:rPr>
              <w:t>Torquay VIC 3228</w:t>
            </w:r>
          </w:p>
        </w:tc>
        <w:tc>
          <w:tcPr>
            <w:tcW w:w="1033" w:type="dxa"/>
            <w:noWrap/>
            <w:hideMark/>
          </w:tcPr>
          <w:p w14:paraId="3C1733AC" w14:textId="77777777" w:rsidR="00561DBE" w:rsidRPr="00561DBE" w:rsidRDefault="00561DBE" w:rsidP="00147E45">
            <w:pPr>
              <w:spacing w:after="0"/>
              <w:ind w:left="57" w:right="113"/>
              <w:jc w:val="right"/>
              <w:rPr>
                <w:szCs w:val="20"/>
              </w:rPr>
            </w:pPr>
            <w:r w:rsidRPr="00561DBE">
              <w:rPr>
                <w:szCs w:val="20"/>
              </w:rPr>
              <w:t>76.80</w:t>
            </w:r>
          </w:p>
        </w:tc>
        <w:tc>
          <w:tcPr>
            <w:tcW w:w="1804" w:type="dxa"/>
            <w:noWrap/>
            <w:hideMark/>
          </w:tcPr>
          <w:p w14:paraId="6126204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EB138F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EF626A0" w14:textId="77777777" w:rsidTr="00DB7B33">
        <w:trPr>
          <w:trHeight w:val="20"/>
        </w:trPr>
        <w:tc>
          <w:tcPr>
            <w:tcW w:w="3186" w:type="dxa"/>
            <w:noWrap/>
            <w:hideMark/>
          </w:tcPr>
          <w:p w14:paraId="2208652A" w14:textId="77777777" w:rsidR="00561DBE" w:rsidRPr="00561DBE" w:rsidRDefault="00561DBE" w:rsidP="00147E45">
            <w:pPr>
              <w:spacing w:after="0"/>
              <w:ind w:left="57"/>
              <w:jc w:val="left"/>
              <w:rPr>
                <w:szCs w:val="20"/>
              </w:rPr>
            </w:pPr>
            <w:r w:rsidRPr="00561DBE">
              <w:rPr>
                <w:szCs w:val="20"/>
              </w:rPr>
              <w:t xml:space="preserve">Garry </w:t>
            </w:r>
            <w:proofErr w:type="spellStart"/>
            <w:r w:rsidRPr="00561DBE">
              <w:rPr>
                <w:szCs w:val="20"/>
              </w:rPr>
              <w:t>Abeshouse</w:t>
            </w:r>
            <w:proofErr w:type="spellEnd"/>
          </w:p>
        </w:tc>
        <w:tc>
          <w:tcPr>
            <w:tcW w:w="2201" w:type="dxa"/>
            <w:noWrap/>
            <w:hideMark/>
          </w:tcPr>
          <w:p w14:paraId="371DB9C6" w14:textId="77777777" w:rsidR="00561DBE" w:rsidRPr="00561DBE" w:rsidRDefault="00561DBE" w:rsidP="00147E45">
            <w:pPr>
              <w:spacing w:after="0"/>
              <w:ind w:left="57"/>
              <w:jc w:val="left"/>
              <w:rPr>
                <w:szCs w:val="20"/>
              </w:rPr>
            </w:pPr>
            <w:r w:rsidRPr="00561DBE">
              <w:rPr>
                <w:szCs w:val="20"/>
              </w:rPr>
              <w:t>Queens Park NSW 2022</w:t>
            </w:r>
          </w:p>
        </w:tc>
        <w:tc>
          <w:tcPr>
            <w:tcW w:w="1033" w:type="dxa"/>
            <w:noWrap/>
            <w:hideMark/>
          </w:tcPr>
          <w:p w14:paraId="0A6CBFA5" w14:textId="77777777" w:rsidR="00561DBE" w:rsidRPr="00561DBE" w:rsidRDefault="00561DBE" w:rsidP="00147E45">
            <w:pPr>
              <w:spacing w:after="0"/>
              <w:ind w:left="57" w:right="113"/>
              <w:jc w:val="right"/>
              <w:rPr>
                <w:szCs w:val="20"/>
              </w:rPr>
            </w:pPr>
            <w:r w:rsidRPr="00561DBE">
              <w:rPr>
                <w:szCs w:val="20"/>
              </w:rPr>
              <w:t>539.02</w:t>
            </w:r>
          </w:p>
        </w:tc>
        <w:tc>
          <w:tcPr>
            <w:tcW w:w="1804" w:type="dxa"/>
            <w:noWrap/>
            <w:hideMark/>
          </w:tcPr>
          <w:p w14:paraId="0900C0D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CF2857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527840C" w14:textId="77777777" w:rsidTr="00DB7B33">
        <w:trPr>
          <w:trHeight w:val="20"/>
        </w:trPr>
        <w:tc>
          <w:tcPr>
            <w:tcW w:w="3186" w:type="dxa"/>
            <w:noWrap/>
            <w:hideMark/>
          </w:tcPr>
          <w:p w14:paraId="4434BB97" w14:textId="77777777" w:rsidR="00561DBE" w:rsidRPr="00561DBE" w:rsidRDefault="00561DBE" w:rsidP="00147E45">
            <w:pPr>
              <w:spacing w:after="0"/>
              <w:ind w:left="57"/>
              <w:jc w:val="left"/>
              <w:rPr>
                <w:szCs w:val="20"/>
              </w:rPr>
            </w:pPr>
            <w:r w:rsidRPr="00561DBE">
              <w:rPr>
                <w:szCs w:val="20"/>
              </w:rPr>
              <w:t xml:space="preserve">George </w:t>
            </w:r>
            <w:proofErr w:type="spellStart"/>
            <w:r w:rsidRPr="00561DBE">
              <w:rPr>
                <w:szCs w:val="20"/>
              </w:rPr>
              <w:t>Koffyberg</w:t>
            </w:r>
            <w:proofErr w:type="spellEnd"/>
          </w:p>
        </w:tc>
        <w:tc>
          <w:tcPr>
            <w:tcW w:w="2201" w:type="dxa"/>
            <w:noWrap/>
            <w:hideMark/>
          </w:tcPr>
          <w:p w14:paraId="360D6640" w14:textId="77777777" w:rsidR="00561DBE" w:rsidRPr="00561DBE" w:rsidRDefault="00561DBE" w:rsidP="00147E45">
            <w:pPr>
              <w:spacing w:after="0"/>
              <w:ind w:left="57"/>
              <w:jc w:val="left"/>
              <w:rPr>
                <w:szCs w:val="20"/>
              </w:rPr>
            </w:pPr>
            <w:r w:rsidRPr="00561DBE">
              <w:rPr>
                <w:szCs w:val="20"/>
              </w:rPr>
              <w:t>VIC 3939</w:t>
            </w:r>
          </w:p>
        </w:tc>
        <w:tc>
          <w:tcPr>
            <w:tcW w:w="1033" w:type="dxa"/>
            <w:noWrap/>
            <w:hideMark/>
          </w:tcPr>
          <w:p w14:paraId="3B186949" w14:textId="77777777" w:rsidR="00561DBE" w:rsidRPr="00561DBE" w:rsidRDefault="00561DBE" w:rsidP="00147E45">
            <w:pPr>
              <w:spacing w:after="0"/>
              <w:ind w:left="57" w:right="113"/>
              <w:jc w:val="right"/>
              <w:rPr>
                <w:szCs w:val="20"/>
              </w:rPr>
            </w:pPr>
            <w:r w:rsidRPr="00561DBE">
              <w:rPr>
                <w:szCs w:val="20"/>
              </w:rPr>
              <w:t>560.00</w:t>
            </w:r>
          </w:p>
        </w:tc>
        <w:tc>
          <w:tcPr>
            <w:tcW w:w="1804" w:type="dxa"/>
            <w:noWrap/>
            <w:hideMark/>
          </w:tcPr>
          <w:p w14:paraId="328BECA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D02F2C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47A7059" w14:textId="77777777" w:rsidTr="00DB7B33">
        <w:trPr>
          <w:trHeight w:val="20"/>
        </w:trPr>
        <w:tc>
          <w:tcPr>
            <w:tcW w:w="3186" w:type="dxa"/>
            <w:noWrap/>
            <w:hideMark/>
          </w:tcPr>
          <w:p w14:paraId="48018119" w14:textId="77777777" w:rsidR="00561DBE" w:rsidRPr="00561DBE" w:rsidRDefault="00561DBE" w:rsidP="00147E45">
            <w:pPr>
              <w:spacing w:after="0"/>
              <w:ind w:left="57"/>
              <w:jc w:val="left"/>
              <w:rPr>
                <w:szCs w:val="20"/>
              </w:rPr>
            </w:pPr>
            <w:r w:rsidRPr="00561DBE">
              <w:rPr>
                <w:szCs w:val="20"/>
              </w:rPr>
              <w:t xml:space="preserve">Georgy Joseph </w:t>
            </w:r>
            <w:proofErr w:type="spellStart"/>
            <w:r w:rsidRPr="00561DBE">
              <w:rPr>
                <w:szCs w:val="20"/>
              </w:rPr>
              <w:t>Schellebeck</w:t>
            </w:r>
            <w:proofErr w:type="spellEnd"/>
          </w:p>
        </w:tc>
        <w:tc>
          <w:tcPr>
            <w:tcW w:w="2201" w:type="dxa"/>
            <w:noWrap/>
            <w:hideMark/>
          </w:tcPr>
          <w:p w14:paraId="7CC27385" w14:textId="77777777" w:rsidR="00561DBE" w:rsidRPr="00561DBE" w:rsidRDefault="00561DBE" w:rsidP="00147E45">
            <w:pPr>
              <w:spacing w:after="0"/>
              <w:ind w:left="57"/>
              <w:jc w:val="left"/>
              <w:rPr>
                <w:szCs w:val="20"/>
              </w:rPr>
            </w:pPr>
            <w:r w:rsidRPr="00561DBE">
              <w:rPr>
                <w:szCs w:val="20"/>
              </w:rPr>
              <w:t>Dingley Village VIC 3172</w:t>
            </w:r>
          </w:p>
        </w:tc>
        <w:tc>
          <w:tcPr>
            <w:tcW w:w="1033" w:type="dxa"/>
            <w:noWrap/>
            <w:hideMark/>
          </w:tcPr>
          <w:p w14:paraId="4AD6B48B" w14:textId="77777777" w:rsidR="00561DBE" w:rsidRPr="00561DBE" w:rsidRDefault="00561DBE" w:rsidP="00147E45">
            <w:pPr>
              <w:spacing w:after="0"/>
              <w:ind w:left="57" w:right="113"/>
              <w:jc w:val="right"/>
              <w:rPr>
                <w:szCs w:val="20"/>
              </w:rPr>
            </w:pPr>
            <w:r w:rsidRPr="00561DBE">
              <w:rPr>
                <w:szCs w:val="20"/>
              </w:rPr>
              <w:t>163.63</w:t>
            </w:r>
          </w:p>
        </w:tc>
        <w:tc>
          <w:tcPr>
            <w:tcW w:w="1804" w:type="dxa"/>
            <w:noWrap/>
            <w:hideMark/>
          </w:tcPr>
          <w:p w14:paraId="29D922D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A19A277" w14:textId="77777777" w:rsidR="00561DBE" w:rsidRPr="00561DBE" w:rsidRDefault="00561DBE" w:rsidP="00147E45">
            <w:pPr>
              <w:spacing w:after="0"/>
              <w:ind w:left="57"/>
              <w:jc w:val="right"/>
              <w:rPr>
                <w:szCs w:val="20"/>
              </w:rPr>
            </w:pPr>
            <w:r w:rsidRPr="00561DBE">
              <w:rPr>
                <w:szCs w:val="20"/>
              </w:rPr>
              <w:t>25.7.2014</w:t>
            </w:r>
          </w:p>
        </w:tc>
      </w:tr>
      <w:tr w:rsidR="00DB7B33" w:rsidRPr="00561DBE" w14:paraId="20C35809" w14:textId="77777777" w:rsidTr="00DB7B33">
        <w:trPr>
          <w:trHeight w:val="20"/>
        </w:trPr>
        <w:tc>
          <w:tcPr>
            <w:tcW w:w="3186" w:type="dxa"/>
            <w:noWrap/>
            <w:hideMark/>
          </w:tcPr>
          <w:p w14:paraId="3834B3E4" w14:textId="77777777" w:rsidR="00561DBE" w:rsidRPr="00561DBE" w:rsidRDefault="00561DBE" w:rsidP="00147E45">
            <w:pPr>
              <w:spacing w:after="0"/>
              <w:ind w:left="57"/>
              <w:jc w:val="left"/>
              <w:rPr>
                <w:szCs w:val="20"/>
              </w:rPr>
            </w:pPr>
            <w:r w:rsidRPr="00561DBE">
              <w:rPr>
                <w:szCs w:val="20"/>
              </w:rPr>
              <w:t>Gillian Irene Torres</w:t>
            </w:r>
          </w:p>
        </w:tc>
        <w:tc>
          <w:tcPr>
            <w:tcW w:w="2201" w:type="dxa"/>
            <w:noWrap/>
            <w:hideMark/>
          </w:tcPr>
          <w:p w14:paraId="58E5F616" w14:textId="77777777" w:rsidR="00561DBE" w:rsidRPr="00561DBE" w:rsidRDefault="00561DBE" w:rsidP="00147E45">
            <w:pPr>
              <w:spacing w:after="0"/>
              <w:ind w:left="57"/>
              <w:jc w:val="left"/>
              <w:rPr>
                <w:szCs w:val="20"/>
              </w:rPr>
            </w:pPr>
            <w:r w:rsidRPr="00561DBE">
              <w:rPr>
                <w:szCs w:val="20"/>
              </w:rPr>
              <w:t>Mordialloc VIC 3195</w:t>
            </w:r>
          </w:p>
        </w:tc>
        <w:tc>
          <w:tcPr>
            <w:tcW w:w="1033" w:type="dxa"/>
            <w:noWrap/>
            <w:hideMark/>
          </w:tcPr>
          <w:p w14:paraId="091E960B" w14:textId="77777777" w:rsidR="00561DBE" w:rsidRPr="00561DBE" w:rsidRDefault="00561DBE" w:rsidP="00147E45">
            <w:pPr>
              <w:spacing w:after="0"/>
              <w:ind w:left="57" w:right="113"/>
              <w:jc w:val="right"/>
              <w:rPr>
                <w:szCs w:val="20"/>
              </w:rPr>
            </w:pPr>
            <w:r w:rsidRPr="00561DBE">
              <w:rPr>
                <w:szCs w:val="20"/>
              </w:rPr>
              <w:t>1,013.38</w:t>
            </w:r>
          </w:p>
        </w:tc>
        <w:tc>
          <w:tcPr>
            <w:tcW w:w="1804" w:type="dxa"/>
            <w:noWrap/>
            <w:hideMark/>
          </w:tcPr>
          <w:p w14:paraId="756ED49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7DFD38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00F315B" w14:textId="77777777" w:rsidTr="00DB7B33">
        <w:trPr>
          <w:trHeight w:val="20"/>
        </w:trPr>
        <w:tc>
          <w:tcPr>
            <w:tcW w:w="3186" w:type="dxa"/>
            <w:noWrap/>
            <w:hideMark/>
          </w:tcPr>
          <w:p w14:paraId="01151143" w14:textId="77777777" w:rsidR="00561DBE" w:rsidRPr="00561DBE" w:rsidRDefault="00561DBE" w:rsidP="00147E45">
            <w:pPr>
              <w:spacing w:after="0"/>
              <w:ind w:left="57"/>
              <w:jc w:val="left"/>
              <w:rPr>
                <w:szCs w:val="20"/>
              </w:rPr>
            </w:pPr>
            <w:r w:rsidRPr="00561DBE">
              <w:rPr>
                <w:szCs w:val="20"/>
              </w:rPr>
              <w:t xml:space="preserve">Gillian Rae </w:t>
            </w:r>
            <w:proofErr w:type="spellStart"/>
            <w:r w:rsidRPr="00561DBE">
              <w:rPr>
                <w:szCs w:val="20"/>
              </w:rPr>
              <w:t>Eurell</w:t>
            </w:r>
            <w:proofErr w:type="spellEnd"/>
            <w:r w:rsidRPr="00561DBE">
              <w:rPr>
                <w:szCs w:val="20"/>
              </w:rPr>
              <w:t xml:space="preserve"> and Robert Anthony Boland</w:t>
            </w:r>
          </w:p>
        </w:tc>
        <w:tc>
          <w:tcPr>
            <w:tcW w:w="2201" w:type="dxa"/>
            <w:noWrap/>
            <w:hideMark/>
          </w:tcPr>
          <w:p w14:paraId="2043EF77" w14:textId="77777777" w:rsidR="00561DBE" w:rsidRPr="00561DBE" w:rsidRDefault="00561DBE" w:rsidP="00147E45">
            <w:pPr>
              <w:spacing w:after="0"/>
              <w:ind w:left="57"/>
              <w:jc w:val="left"/>
              <w:rPr>
                <w:szCs w:val="20"/>
              </w:rPr>
            </w:pPr>
            <w:r w:rsidRPr="00561DBE">
              <w:rPr>
                <w:szCs w:val="20"/>
              </w:rPr>
              <w:t>Berala NSW 2141</w:t>
            </w:r>
          </w:p>
        </w:tc>
        <w:tc>
          <w:tcPr>
            <w:tcW w:w="1033" w:type="dxa"/>
            <w:noWrap/>
            <w:hideMark/>
          </w:tcPr>
          <w:p w14:paraId="69465D94" w14:textId="77777777" w:rsidR="00561DBE" w:rsidRPr="00561DBE" w:rsidRDefault="00561DBE" w:rsidP="00147E45">
            <w:pPr>
              <w:spacing w:after="0"/>
              <w:ind w:left="57" w:right="113"/>
              <w:jc w:val="right"/>
              <w:rPr>
                <w:szCs w:val="20"/>
              </w:rPr>
            </w:pPr>
            <w:r w:rsidRPr="00561DBE">
              <w:rPr>
                <w:szCs w:val="20"/>
              </w:rPr>
              <w:t>1,863.81</w:t>
            </w:r>
          </w:p>
        </w:tc>
        <w:tc>
          <w:tcPr>
            <w:tcW w:w="1804" w:type="dxa"/>
            <w:noWrap/>
            <w:hideMark/>
          </w:tcPr>
          <w:p w14:paraId="4B80E8B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B6BC27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3290C3D" w14:textId="77777777" w:rsidTr="00DB7B33">
        <w:trPr>
          <w:trHeight w:val="20"/>
        </w:trPr>
        <w:tc>
          <w:tcPr>
            <w:tcW w:w="3186" w:type="dxa"/>
            <w:noWrap/>
            <w:hideMark/>
          </w:tcPr>
          <w:p w14:paraId="41E554C3" w14:textId="77777777" w:rsidR="00561DBE" w:rsidRPr="00561DBE" w:rsidRDefault="00561DBE" w:rsidP="00147E45">
            <w:pPr>
              <w:spacing w:after="0"/>
              <w:ind w:left="57"/>
              <w:jc w:val="left"/>
              <w:rPr>
                <w:szCs w:val="20"/>
              </w:rPr>
            </w:pPr>
            <w:r w:rsidRPr="00561DBE">
              <w:rPr>
                <w:szCs w:val="20"/>
              </w:rPr>
              <w:t>Glenn Sloan</w:t>
            </w:r>
          </w:p>
        </w:tc>
        <w:tc>
          <w:tcPr>
            <w:tcW w:w="2201" w:type="dxa"/>
            <w:noWrap/>
            <w:hideMark/>
          </w:tcPr>
          <w:p w14:paraId="15F19B7A" w14:textId="77777777" w:rsidR="00561DBE" w:rsidRPr="00561DBE" w:rsidRDefault="00561DBE" w:rsidP="00147E45">
            <w:pPr>
              <w:spacing w:after="0"/>
              <w:ind w:left="57"/>
              <w:jc w:val="left"/>
              <w:rPr>
                <w:szCs w:val="20"/>
              </w:rPr>
            </w:pPr>
            <w:r w:rsidRPr="00561DBE">
              <w:rPr>
                <w:szCs w:val="20"/>
              </w:rPr>
              <w:t>Gosnells WA 6110</w:t>
            </w:r>
          </w:p>
        </w:tc>
        <w:tc>
          <w:tcPr>
            <w:tcW w:w="1033" w:type="dxa"/>
            <w:noWrap/>
            <w:hideMark/>
          </w:tcPr>
          <w:p w14:paraId="70E65A9A" w14:textId="77777777" w:rsidR="00561DBE" w:rsidRPr="00561DBE" w:rsidRDefault="00561DBE" w:rsidP="00147E45">
            <w:pPr>
              <w:spacing w:after="0"/>
              <w:ind w:left="57" w:right="113"/>
              <w:jc w:val="right"/>
              <w:rPr>
                <w:szCs w:val="20"/>
              </w:rPr>
            </w:pPr>
            <w:r w:rsidRPr="00561DBE">
              <w:rPr>
                <w:szCs w:val="20"/>
              </w:rPr>
              <w:t>640.96</w:t>
            </w:r>
          </w:p>
        </w:tc>
        <w:tc>
          <w:tcPr>
            <w:tcW w:w="1804" w:type="dxa"/>
            <w:noWrap/>
            <w:hideMark/>
          </w:tcPr>
          <w:p w14:paraId="502ECA7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E1B2A0D" w14:textId="77777777" w:rsidR="00561DBE" w:rsidRPr="00561DBE" w:rsidRDefault="00561DBE" w:rsidP="00147E45">
            <w:pPr>
              <w:spacing w:after="0"/>
              <w:ind w:left="57"/>
              <w:jc w:val="right"/>
              <w:rPr>
                <w:szCs w:val="20"/>
              </w:rPr>
            </w:pPr>
            <w:r w:rsidRPr="00561DBE">
              <w:rPr>
                <w:szCs w:val="20"/>
              </w:rPr>
              <w:t>25.7.2014</w:t>
            </w:r>
          </w:p>
        </w:tc>
      </w:tr>
      <w:tr w:rsidR="00DB7B33" w:rsidRPr="00561DBE" w14:paraId="1FF72F86" w14:textId="77777777" w:rsidTr="00DB7B33">
        <w:trPr>
          <w:trHeight w:val="20"/>
        </w:trPr>
        <w:tc>
          <w:tcPr>
            <w:tcW w:w="3186" w:type="dxa"/>
            <w:noWrap/>
            <w:hideMark/>
          </w:tcPr>
          <w:p w14:paraId="38C75FFF" w14:textId="77777777" w:rsidR="00561DBE" w:rsidRPr="00561DBE" w:rsidRDefault="00561DBE" w:rsidP="00147E45">
            <w:pPr>
              <w:spacing w:after="0"/>
              <w:ind w:left="57"/>
              <w:jc w:val="left"/>
              <w:rPr>
                <w:szCs w:val="20"/>
              </w:rPr>
            </w:pPr>
            <w:r w:rsidRPr="00561DBE">
              <w:rPr>
                <w:szCs w:val="20"/>
              </w:rPr>
              <w:t xml:space="preserve">Graeme James </w:t>
            </w:r>
            <w:proofErr w:type="spellStart"/>
            <w:r w:rsidRPr="00561DBE">
              <w:rPr>
                <w:szCs w:val="20"/>
              </w:rPr>
              <w:t>Jilbert</w:t>
            </w:r>
            <w:proofErr w:type="spellEnd"/>
          </w:p>
        </w:tc>
        <w:tc>
          <w:tcPr>
            <w:tcW w:w="2201" w:type="dxa"/>
            <w:noWrap/>
            <w:hideMark/>
          </w:tcPr>
          <w:p w14:paraId="53BA7953" w14:textId="77777777" w:rsidR="00561DBE" w:rsidRPr="00561DBE" w:rsidRDefault="00561DBE" w:rsidP="00147E45">
            <w:pPr>
              <w:spacing w:after="0"/>
              <w:ind w:left="57"/>
              <w:jc w:val="left"/>
              <w:rPr>
                <w:szCs w:val="20"/>
              </w:rPr>
            </w:pPr>
            <w:r w:rsidRPr="00561DBE">
              <w:rPr>
                <w:szCs w:val="20"/>
              </w:rPr>
              <w:t>Irymple VIC 3498</w:t>
            </w:r>
          </w:p>
        </w:tc>
        <w:tc>
          <w:tcPr>
            <w:tcW w:w="1033" w:type="dxa"/>
            <w:noWrap/>
            <w:hideMark/>
          </w:tcPr>
          <w:p w14:paraId="33CD4E21" w14:textId="77777777" w:rsidR="00561DBE" w:rsidRPr="00561DBE" w:rsidRDefault="00561DBE" w:rsidP="00147E45">
            <w:pPr>
              <w:spacing w:after="0"/>
              <w:ind w:left="57" w:right="113"/>
              <w:jc w:val="right"/>
              <w:rPr>
                <w:szCs w:val="20"/>
              </w:rPr>
            </w:pPr>
            <w:r w:rsidRPr="00561DBE">
              <w:rPr>
                <w:szCs w:val="20"/>
              </w:rPr>
              <w:t>1,541.00</w:t>
            </w:r>
          </w:p>
        </w:tc>
        <w:tc>
          <w:tcPr>
            <w:tcW w:w="1804" w:type="dxa"/>
            <w:noWrap/>
            <w:hideMark/>
          </w:tcPr>
          <w:p w14:paraId="663B0DD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28E163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30558CB" w14:textId="77777777" w:rsidTr="00DB7B33">
        <w:trPr>
          <w:trHeight w:val="20"/>
        </w:trPr>
        <w:tc>
          <w:tcPr>
            <w:tcW w:w="3186" w:type="dxa"/>
            <w:noWrap/>
            <w:hideMark/>
          </w:tcPr>
          <w:p w14:paraId="68E6DE9A" w14:textId="77777777" w:rsidR="00561DBE" w:rsidRPr="00561DBE" w:rsidRDefault="00561DBE" w:rsidP="00147E45">
            <w:pPr>
              <w:spacing w:after="0"/>
              <w:ind w:left="57"/>
              <w:jc w:val="left"/>
              <w:rPr>
                <w:szCs w:val="20"/>
              </w:rPr>
            </w:pPr>
            <w:r w:rsidRPr="00561DBE">
              <w:rPr>
                <w:szCs w:val="20"/>
              </w:rPr>
              <w:t>Heather Barbara Campbell</w:t>
            </w:r>
          </w:p>
        </w:tc>
        <w:tc>
          <w:tcPr>
            <w:tcW w:w="2201" w:type="dxa"/>
            <w:noWrap/>
            <w:hideMark/>
          </w:tcPr>
          <w:p w14:paraId="7BF6B041" w14:textId="77777777" w:rsidR="00561DBE" w:rsidRPr="00561DBE" w:rsidRDefault="00561DBE" w:rsidP="00147E45">
            <w:pPr>
              <w:spacing w:after="0"/>
              <w:ind w:left="57"/>
              <w:jc w:val="left"/>
              <w:rPr>
                <w:szCs w:val="20"/>
              </w:rPr>
            </w:pPr>
            <w:r w:rsidRPr="00561DBE">
              <w:rPr>
                <w:szCs w:val="20"/>
              </w:rPr>
              <w:t>Crows NSW 2065</w:t>
            </w:r>
          </w:p>
        </w:tc>
        <w:tc>
          <w:tcPr>
            <w:tcW w:w="1033" w:type="dxa"/>
            <w:noWrap/>
            <w:hideMark/>
          </w:tcPr>
          <w:p w14:paraId="41D4A68C" w14:textId="77777777" w:rsidR="00561DBE" w:rsidRPr="00561DBE" w:rsidRDefault="00561DBE" w:rsidP="00147E45">
            <w:pPr>
              <w:spacing w:after="0"/>
              <w:ind w:left="57" w:right="113"/>
              <w:jc w:val="right"/>
              <w:rPr>
                <w:szCs w:val="20"/>
              </w:rPr>
            </w:pPr>
            <w:r w:rsidRPr="00561DBE">
              <w:rPr>
                <w:szCs w:val="20"/>
              </w:rPr>
              <w:t>640.00</w:t>
            </w:r>
          </w:p>
        </w:tc>
        <w:tc>
          <w:tcPr>
            <w:tcW w:w="1804" w:type="dxa"/>
            <w:noWrap/>
            <w:hideMark/>
          </w:tcPr>
          <w:p w14:paraId="1606294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56AF35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2579D36" w14:textId="77777777" w:rsidTr="00DB7B33">
        <w:trPr>
          <w:trHeight w:val="20"/>
        </w:trPr>
        <w:tc>
          <w:tcPr>
            <w:tcW w:w="3186" w:type="dxa"/>
            <w:noWrap/>
            <w:hideMark/>
          </w:tcPr>
          <w:p w14:paraId="2F2C52F1" w14:textId="77777777" w:rsidR="00561DBE" w:rsidRPr="00561DBE" w:rsidRDefault="00561DBE" w:rsidP="00147E45">
            <w:pPr>
              <w:spacing w:after="0"/>
              <w:ind w:left="57"/>
              <w:jc w:val="left"/>
              <w:rPr>
                <w:szCs w:val="20"/>
              </w:rPr>
            </w:pPr>
            <w:r w:rsidRPr="00561DBE">
              <w:rPr>
                <w:szCs w:val="20"/>
              </w:rPr>
              <w:t>Heather Haywood and Anthony Barnes</w:t>
            </w:r>
          </w:p>
        </w:tc>
        <w:tc>
          <w:tcPr>
            <w:tcW w:w="2201" w:type="dxa"/>
            <w:noWrap/>
            <w:hideMark/>
          </w:tcPr>
          <w:p w14:paraId="5276B04E" w14:textId="77777777" w:rsidR="00561DBE" w:rsidRPr="00561DBE" w:rsidRDefault="00561DBE" w:rsidP="00147E45">
            <w:pPr>
              <w:spacing w:after="0"/>
              <w:ind w:left="57"/>
              <w:jc w:val="left"/>
              <w:rPr>
                <w:szCs w:val="20"/>
              </w:rPr>
            </w:pPr>
            <w:r w:rsidRPr="00561DBE">
              <w:rPr>
                <w:szCs w:val="20"/>
              </w:rPr>
              <w:t>Moorebank NSW 2170</w:t>
            </w:r>
          </w:p>
        </w:tc>
        <w:tc>
          <w:tcPr>
            <w:tcW w:w="1033" w:type="dxa"/>
            <w:noWrap/>
            <w:hideMark/>
          </w:tcPr>
          <w:p w14:paraId="2E56887D" w14:textId="77777777" w:rsidR="00561DBE" w:rsidRPr="00561DBE" w:rsidRDefault="00561DBE" w:rsidP="00147E45">
            <w:pPr>
              <w:spacing w:after="0"/>
              <w:ind w:left="57" w:right="113"/>
              <w:jc w:val="right"/>
              <w:rPr>
                <w:szCs w:val="20"/>
              </w:rPr>
            </w:pPr>
            <w:r w:rsidRPr="00561DBE">
              <w:rPr>
                <w:szCs w:val="20"/>
              </w:rPr>
              <w:t>320.00</w:t>
            </w:r>
          </w:p>
        </w:tc>
        <w:tc>
          <w:tcPr>
            <w:tcW w:w="1804" w:type="dxa"/>
            <w:noWrap/>
            <w:hideMark/>
          </w:tcPr>
          <w:p w14:paraId="48BEE95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F09B45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E8F4374" w14:textId="77777777" w:rsidTr="00DB7B33">
        <w:trPr>
          <w:trHeight w:val="20"/>
        </w:trPr>
        <w:tc>
          <w:tcPr>
            <w:tcW w:w="3186" w:type="dxa"/>
            <w:noWrap/>
            <w:hideMark/>
          </w:tcPr>
          <w:p w14:paraId="4636D7EA" w14:textId="77777777" w:rsidR="00561DBE" w:rsidRPr="00561DBE" w:rsidRDefault="00561DBE" w:rsidP="00147E45">
            <w:pPr>
              <w:spacing w:after="0"/>
              <w:ind w:left="57"/>
              <w:jc w:val="left"/>
              <w:rPr>
                <w:szCs w:val="20"/>
              </w:rPr>
            </w:pPr>
            <w:r w:rsidRPr="00561DBE">
              <w:rPr>
                <w:szCs w:val="20"/>
              </w:rPr>
              <w:t>Heather Joy Hooper</w:t>
            </w:r>
          </w:p>
        </w:tc>
        <w:tc>
          <w:tcPr>
            <w:tcW w:w="2201" w:type="dxa"/>
            <w:noWrap/>
            <w:hideMark/>
          </w:tcPr>
          <w:p w14:paraId="410607CC" w14:textId="77777777" w:rsidR="00561DBE" w:rsidRPr="00561DBE" w:rsidRDefault="00561DBE" w:rsidP="00147E45">
            <w:pPr>
              <w:spacing w:after="0"/>
              <w:ind w:left="57"/>
              <w:jc w:val="left"/>
              <w:rPr>
                <w:szCs w:val="20"/>
              </w:rPr>
            </w:pPr>
            <w:r w:rsidRPr="00561DBE">
              <w:rPr>
                <w:szCs w:val="20"/>
              </w:rPr>
              <w:t>Hawthorn East VIC 3123</w:t>
            </w:r>
          </w:p>
        </w:tc>
        <w:tc>
          <w:tcPr>
            <w:tcW w:w="1033" w:type="dxa"/>
            <w:noWrap/>
            <w:hideMark/>
          </w:tcPr>
          <w:p w14:paraId="1F65E425" w14:textId="77777777" w:rsidR="00561DBE" w:rsidRPr="00561DBE" w:rsidRDefault="00561DBE" w:rsidP="00147E45">
            <w:pPr>
              <w:spacing w:after="0"/>
              <w:ind w:left="57" w:right="113"/>
              <w:jc w:val="right"/>
              <w:rPr>
                <w:szCs w:val="20"/>
              </w:rPr>
            </w:pPr>
            <w:r w:rsidRPr="00561DBE">
              <w:rPr>
                <w:szCs w:val="20"/>
              </w:rPr>
              <w:t>180.00</w:t>
            </w:r>
          </w:p>
        </w:tc>
        <w:tc>
          <w:tcPr>
            <w:tcW w:w="1804" w:type="dxa"/>
            <w:noWrap/>
            <w:hideMark/>
          </w:tcPr>
          <w:p w14:paraId="22EE1A6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378061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2B7B600" w14:textId="77777777" w:rsidTr="00DB7B33">
        <w:trPr>
          <w:trHeight w:val="20"/>
        </w:trPr>
        <w:tc>
          <w:tcPr>
            <w:tcW w:w="3186" w:type="dxa"/>
            <w:noWrap/>
            <w:hideMark/>
          </w:tcPr>
          <w:p w14:paraId="691B8677" w14:textId="77777777" w:rsidR="00561DBE" w:rsidRPr="00561DBE" w:rsidRDefault="00561DBE" w:rsidP="00147E45">
            <w:pPr>
              <w:spacing w:after="0"/>
              <w:ind w:left="57"/>
              <w:jc w:val="left"/>
              <w:rPr>
                <w:szCs w:val="20"/>
              </w:rPr>
            </w:pPr>
            <w:r w:rsidRPr="00561DBE">
              <w:rPr>
                <w:szCs w:val="20"/>
              </w:rPr>
              <w:t>Hedley Davies and Alma Davies</w:t>
            </w:r>
          </w:p>
        </w:tc>
        <w:tc>
          <w:tcPr>
            <w:tcW w:w="2201" w:type="dxa"/>
            <w:noWrap/>
            <w:hideMark/>
          </w:tcPr>
          <w:p w14:paraId="60026E74" w14:textId="77777777" w:rsidR="00561DBE" w:rsidRPr="00561DBE" w:rsidRDefault="00561DBE" w:rsidP="00147E45">
            <w:pPr>
              <w:spacing w:after="0"/>
              <w:ind w:left="57"/>
              <w:jc w:val="left"/>
              <w:rPr>
                <w:szCs w:val="20"/>
              </w:rPr>
            </w:pPr>
            <w:r w:rsidRPr="00561DBE">
              <w:rPr>
                <w:szCs w:val="20"/>
              </w:rPr>
              <w:t>Salisbury SA 5108</w:t>
            </w:r>
          </w:p>
        </w:tc>
        <w:tc>
          <w:tcPr>
            <w:tcW w:w="1033" w:type="dxa"/>
            <w:noWrap/>
            <w:hideMark/>
          </w:tcPr>
          <w:p w14:paraId="58542F35" w14:textId="77777777" w:rsidR="00561DBE" w:rsidRPr="00561DBE" w:rsidRDefault="00561DBE" w:rsidP="00147E45">
            <w:pPr>
              <w:spacing w:after="0"/>
              <w:ind w:left="57" w:right="113"/>
              <w:jc w:val="right"/>
              <w:rPr>
                <w:szCs w:val="20"/>
              </w:rPr>
            </w:pPr>
            <w:r w:rsidRPr="00561DBE">
              <w:rPr>
                <w:szCs w:val="20"/>
              </w:rPr>
              <w:t>5,159.00</w:t>
            </w:r>
          </w:p>
        </w:tc>
        <w:tc>
          <w:tcPr>
            <w:tcW w:w="1804" w:type="dxa"/>
            <w:noWrap/>
            <w:hideMark/>
          </w:tcPr>
          <w:p w14:paraId="30A3E0A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9EDCBF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67886EC" w14:textId="77777777" w:rsidTr="00DB7B33">
        <w:trPr>
          <w:trHeight w:val="20"/>
        </w:trPr>
        <w:tc>
          <w:tcPr>
            <w:tcW w:w="3186" w:type="dxa"/>
            <w:noWrap/>
            <w:hideMark/>
          </w:tcPr>
          <w:p w14:paraId="6CCDF8F6" w14:textId="77777777" w:rsidR="00561DBE" w:rsidRPr="00561DBE" w:rsidRDefault="00561DBE" w:rsidP="00147E45">
            <w:pPr>
              <w:spacing w:after="0"/>
              <w:ind w:left="57"/>
              <w:jc w:val="left"/>
              <w:rPr>
                <w:szCs w:val="20"/>
              </w:rPr>
            </w:pPr>
            <w:r w:rsidRPr="00561DBE">
              <w:rPr>
                <w:szCs w:val="20"/>
              </w:rPr>
              <w:t>Helen Hunter</w:t>
            </w:r>
          </w:p>
        </w:tc>
        <w:tc>
          <w:tcPr>
            <w:tcW w:w="2201" w:type="dxa"/>
            <w:noWrap/>
            <w:hideMark/>
          </w:tcPr>
          <w:p w14:paraId="34D4E2D7" w14:textId="77777777" w:rsidR="00561DBE" w:rsidRPr="00561DBE" w:rsidRDefault="00561DBE" w:rsidP="00147E45">
            <w:pPr>
              <w:spacing w:after="0"/>
              <w:ind w:left="57"/>
              <w:jc w:val="left"/>
              <w:rPr>
                <w:szCs w:val="20"/>
              </w:rPr>
            </w:pPr>
            <w:r w:rsidRPr="00561DBE">
              <w:rPr>
                <w:szCs w:val="20"/>
              </w:rPr>
              <w:t>Braddon ACT 2612</w:t>
            </w:r>
          </w:p>
        </w:tc>
        <w:tc>
          <w:tcPr>
            <w:tcW w:w="1033" w:type="dxa"/>
            <w:noWrap/>
            <w:hideMark/>
          </w:tcPr>
          <w:p w14:paraId="660F141E" w14:textId="77777777" w:rsidR="00561DBE" w:rsidRPr="00561DBE" w:rsidRDefault="00561DBE" w:rsidP="00147E45">
            <w:pPr>
              <w:spacing w:after="0"/>
              <w:ind w:left="57" w:right="113"/>
              <w:jc w:val="right"/>
              <w:rPr>
                <w:szCs w:val="20"/>
              </w:rPr>
            </w:pPr>
            <w:r w:rsidRPr="00561DBE">
              <w:rPr>
                <w:szCs w:val="20"/>
              </w:rPr>
              <w:t>86.00</w:t>
            </w:r>
          </w:p>
        </w:tc>
        <w:tc>
          <w:tcPr>
            <w:tcW w:w="1804" w:type="dxa"/>
            <w:noWrap/>
            <w:hideMark/>
          </w:tcPr>
          <w:p w14:paraId="6B839DB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3462EA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3DD8B18" w14:textId="77777777" w:rsidTr="00DB7B33">
        <w:trPr>
          <w:trHeight w:val="20"/>
        </w:trPr>
        <w:tc>
          <w:tcPr>
            <w:tcW w:w="3186" w:type="dxa"/>
            <w:noWrap/>
            <w:hideMark/>
          </w:tcPr>
          <w:p w14:paraId="78DCE5CC" w14:textId="77777777" w:rsidR="00561DBE" w:rsidRPr="00561DBE" w:rsidRDefault="00561DBE" w:rsidP="00147E45">
            <w:pPr>
              <w:spacing w:after="0"/>
              <w:ind w:left="57"/>
              <w:jc w:val="left"/>
              <w:rPr>
                <w:szCs w:val="20"/>
              </w:rPr>
            </w:pPr>
            <w:r w:rsidRPr="00561DBE">
              <w:rPr>
                <w:szCs w:val="20"/>
              </w:rPr>
              <w:t xml:space="preserve">Herbert Rudolph </w:t>
            </w:r>
            <w:proofErr w:type="spellStart"/>
            <w:r w:rsidRPr="00561DBE">
              <w:rPr>
                <w:szCs w:val="20"/>
              </w:rPr>
              <w:t>Meinck</w:t>
            </w:r>
            <w:proofErr w:type="spellEnd"/>
          </w:p>
        </w:tc>
        <w:tc>
          <w:tcPr>
            <w:tcW w:w="2201" w:type="dxa"/>
            <w:noWrap/>
            <w:hideMark/>
          </w:tcPr>
          <w:p w14:paraId="4D68A9B0" w14:textId="77777777" w:rsidR="00561DBE" w:rsidRPr="00561DBE" w:rsidRDefault="00561DBE" w:rsidP="00147E45">
            <w:pPr>
              <w:spacing w:after="0"/>
              <w:ind w:left="57"/>
              <w:jc w:val="left"/>
              <w:rPr>
                <w:szCs w:val="20"/>
              </w:rPr>
            </w:pPr>
            <w:r w:rsidRPr="00561DBE">
              <w:rPr>
                <w:szCs w:val="20"/>
              </w:rPr>
              <w:t>Mount Gambier SA 5290</w:t>
            </w:r>
          </w:p>
        </w:tc>
        <w:tc>
          <w:tcPr>
            <w:tcW w:w="1033" w:type="dxa"/>
            <w:noWrap/>
            <w:hideMark/>
          </w:tcPr>
          <w:p w14:paraId="4342920A" w14:textId="77777777" w:rsidR="00561DBE" w:rsidRPr="00561DBE" w:rsidRDefault="00561DBE" w:rsidP="00147E45">
            <w:pPr>
              <w:spacing w:after="0"/>
              <w:ind w:left="57" w:right="113"/>
              <w:jc w:val="right"/>
              <w:rPr>
                <w:szCs w:val="20"/>
              </w:rPr>
            </w:pPr>
            <w:r w:rsidRPr="00561DBE">
              <w:rPr>
                <w:szCs w:val="20"/>
              </w:rPr>
              <w:t>575.66</w:t>
            </w:r>
          </w:p>
        </w:tc>
        <w:tc>
          <w:tcPr>
            <w:tcW w:w="1804" w:type="dxa"/>
            <w:noWrap/>
            <w:hideMark/>
          </w:tcPr>
          <w:p w14:paraId="6BE95FF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312D0B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E3E3E16" w14:textId="77777777" w:rsidTr="00DB7B33">
        <w:trPr>
          <w:trHeight w:val="20"/>
        </w:trPr>
        <w:tc>
          <w:tcPr>
            <w:tcW w:w="3186" w:type="dxa"/>
            <w:noWrap/>
            <w:hideMark/>
          </w:tcPr>
          <w:p w14:paraId="552DDB61" w14:textId="77777777" w:rsidR="00561DBE" w:rsidRPr="00561DBE" w:rsidRDefault="00561DBE" w:rsidP="00147E45">
            <w:pPr>
              <w:spacing w:after="0"/>
              <w:ind w:left="57"/>
              <w:jc w:val="left"/>
              <w:rPr>
                <w:szCs w:val="20"/>
              </w:rPr>
            </w:pPr>
            <w:r w:rsidRPr="00561DBE">
              <w:rPr>
                <w:szCs w:val="20"/>
              </w:rPr>
              <w:t>Iain Campbell Minto</w:t>
            </w:r>
          </w:p>
        </w:tc>
        <w:tc>
          <w:tcPr>
            <w:tcW w:w="2201" w:type="dxa"/>
            <w:noWrap/>
            <w:hideMark/>
          </w:tcPr>
          <w:p w14:paraId="5B45F2E6" w14:textId="77777777" w:rsidR="00561DBE" w:rsidRPr="00561DBE" w:rsidRDefault="00561DBE" w:rsidP="00147E45">
            <w:pPr>
              <w:spacing w:after="0"/>
              <w:ind w:left="57"/>
              <w:jc w:val="left"/>
              <w:rPr>
                <w:szCs w:val="20"/>
              </w:rPr>
            </w:pPr>
            <w:proofErr w:type="spellStart"/>
            <w:r w:rsidRPr="00561DBE">
              <w:rPr>
                <w:szCs w:val="20"/>
              </w:rPr>
              <w:t>Grays</w:t>
            </w:r>
            <w:proofErr w:type="spellEnd"/>
            <w:r w:rsidRPr="00561DBE">
              <w:rPr>
                <w:szCs w:val="20"/>
              </w:rPr>
              <w:t xml:space="preserve"> Point NSW 2232</w:t>
            </w:r>
          </w:p>
        </w:tc>
        <w:tc>
          <w:tcPr>
            <w:tcW w:w="1033" w:type="dxa"/>
            <w:noWrap/>
            <w:hideMark/>
          </w:tcPr>
          <w:p w14:paraId="25845984" w14:textId="77777777" w:rsidR="00561DBE" w:rsidRPr="00561DBE" w:rsidRDefault="00561DBE" w:rsidP="00147E45">
            <w:pPr>
              <w:spacing w:after="0"/>
              <w:ind w:left="57" w:right="113"/>
              <w:jc w:val="right"/>
              <w:rPr>
                <w:szCs w:val="20"/>
              </w:rPr>
            </w:pPr>
            <w:r w:rsidRPr="00561DBE">
              <w:rPr>
                <w:szCs w:val="20"/>
              </w:rPr>
              <w:t>1,120.00</w:t>
            </w:r>
          </w:p>
        </w:tc>
        <w:tc>
          <w:tcPr>
            <w:tcW w:w="1804" w:type="dxa"/>
            <w:noWrap/>
            <w:hideMark/>
          </w:tcPr>
          <w:p w14:paraId="616AEF5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E6E083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831642E" w14:textId="77777777" w:rsidTr="00DB7B33">
        <w:trPr>
          <w:trHeight w:val="20"/>
        </w:trPr>
        <w:tc>
          <w:tcPr>
            <w:tcW w:w="3186" w:type="dxa"/>
            <w:noWrap/>
            <w:hideMark/>
          </w:tcPr>
          <w:p w14:paraId="74E0A17D" w14:textId="77777777" w:rsidR="00561DBE" w:rsidRPr="00561DBE" w:rsidRDefault="00561DBE" w:rsidP="00147E45">
            <w:pPr>
              <w:spacing w:after="0"/>
              <w:ind w:left="57"/>
              <w:jc w:val="left"/>
              <w:rPr>
                <w:szCs w:val="20"/>
              </w:rPr>
            </w:pPr>
            <w:r w:rsidRPr="00561DBE">
              <w:rPr>
                <w:szCs w:val="20"/>
              </w:rPr>
              <w:t xml:space="preserve">Ian Donald </w:t>
            </w:r>
            <w:proofErr w:type="spellStart"/>
            <w:r w:rsidRPr="00561DBE">
              <w:rPr>
                <w:szCs w:val="20"/>
              </w:rPr>
              <w:t>Mcwaters</w:t>
            </w:r>
            <w:proofErr w:type="spellEnd"/>
          </w:p>
        </w:tc>
        <w:tc>
          <w:tcPr>
            <w:tcW w:w="2201" w:type="dxa"/>
            <w:noWrap/>
            <w:hideMark/>
          </w:tcPr>
          <w:p w14:paraId="68A02DE5" w14:textId="77777777" w:rsidR="00561DBE" w:rsidRPr="00561DBE" w:rsidRDefault="00561DBE" w:rsidP="00147E45">
            <w:pPr>
              <w:spacing w:after="0"/>
              <w:ind w:left="57"/>
              <w:jc w:val="left"/>
              <w:rPr>
                <w:szCs w:val="20"/>
              </w:rPr>
            </w:pPr>
            <w:r w:rsidRPr="00561DBE">
              <w:rPr>
                <w:szCs w:val="20"/>
              </w:rPr>
              <w:t>Cummings Pl ACT 2617</w:t>
            </w:r>
          </w:p>
        </w:tc>
        <w:tc>
          <w:tcPr>
            <w:tcW w:w="1033" w:type="dxa"/>
            <w:noWrap/>
            <w:hideMark/>
          </w:tcPr>
          <w:p w14:paraId="640DA333" w14:textId="77777777" w:rsidR="00561DBE" w:rsidRPr="00561DBE" w:rsidRDefault="00561DBE" w:rsidP="00147E45">
            <w:pPr>
              <w:spacing w:after="0"/>
              <w:ind w:left="57" w:right="113"/>
              <w:jc w:val="right"/>
              <w:rPr>
                <w:szCs w:val="20"/>
              </w:rPr>
            </w:pPr>
            <w:r w:rsidRPr="00561DBE">
              <w:rPr>
                <w:szCs w:val="20"/>
              </w:rPr>
              <w:t>464.63</w:t>
            </w:r>
          </w:p>
        </w:tc>
        <w:tc>
          <w:tcPr>
            <w:tcW w:w="1804" w:type="dxa"/>
            <w:noWrap/>
            <w:hideMark/>
          </w:tcPr>
          <w:p w14:paraId="7A3AC2C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B4F31A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9B59282" w14:textId="77777777" w:rsidTr="00DB7B33">
        <w:trPr>
          <w:trHeight w:val="20"/>
        </w:trPr>
        <w:tc>
          <w:tcPr>
            <w:tcW w:w="3186" w:type="dxa"/>
            <w:noWrap/>
            <w:hideMark/>
          </w:tcPr>
          <w:p w14:paraId="49DD2A9A" w14:textId="77777777" w:rsidR="00561DBE" w:rsidRPr="00561DBE" w:rsidRDefault="00561DBE" w:rsidP="00147E45">
            <w:pPr>
              <w:spacing w:after="0"/>
              <w:ind w:left="57"/>
              <w:jc w:val="left"/>
              <w:rPr>
                <w:szCs w:val="20"/>
              </w:rPr>
            </w:pPr>
            <w:r w:rsidRPr="00561DBE">
              <w:rPr>
                <w:szCs w:val="20"/>
              </w:rPr>
              <w:t>IGJ Pty Ltd</w:t>
            </w:r>
          </w:p>
        </w:tc>
        <w:tc>
          <w:tcPr>
            <w:tcW w:w="2201" w:type="dxa"/>
            <w:noWrap/>
            <w:hideMark/>
          </w:tcPr>
          <w:p w14:paraId="44B83362" w14:textId="77777777" w:rsidR="00561DBE" w:rsidRPr="00561DBE" w:rsidRDefault="00561DBE" w:rsidP="00147E45">
            <w:pPr>
              <w:spacing w:after="0"/>
              <w:ind w:left="57"/>
              <w:jc w:val="left"/>
              <w:rPr>
                <w:szCs w:val="20"/>
              </w:rPr>
            </w:pPr>
            <w:r w:rsidRPr="00561DBE">
              <w:rPr>
                <w:szCs w:val="20"/>
              </w:rPr>
              <w:t>Winnellie NT 0821</w:t>
            </w:r>
          </w:p>
        </w:tc>
        <w:tc>
          <w:tcPr>
            <w:tcW w:w="1033" w:type="dxa"/>
            <w:noWrap/>
            <w:hideMark/>
          </w:tcPr>
          <w:p w14:paraId="6997FD7B" w14:textId="77777777" w:rsidR="00561DBE" w:rsidRPr="00561DBE" w:rsidRDefault="00561DBE" w:rsidP="00147E45">
            <w:pPr>
              <w:spacing w:after="0"/>
              <w:ind w:left="57" w:right="113"/>
              <w:jc w:val="right"/>
              <w:rPr>
                <w:szCs w:val="20"/>
              </w:rPr>
            </w:pPr>
            <w:r w:rsidRPr="00561DBE">
              <w:rPr>
                <w:szCs w:val="20"/>
              </w:rPr>
              <w:t>160.00</w:t>
            </w:r>
          </w:p>
        </w:tc>
        <w:tc>
          <w:tcPr>
            <w:tcW w:w="1804" w:type="dxa"/>
            <w:noWrap/>
            <w:hideMark/>
          </w:tcPr>
          <w:p w14:paraId="06E4517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0153C4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FDF5CAC" w14:textId="77777777" w:rsidTr="00DB7B33">
        <w:trPr>
          <w:trHeight w:val="20"/>
        </w:trPr>
        <w:tc>
          <w:tcPr>
            <w:tcW w:w="3186" w:type="dxa"/>
            <w:noWrap/>
            <w:hideMark/>
          </w:tcPr>
          <w:p w14:paraId="55C25999" w14:textId="77777777" w:rsidR="00561DBE" w:rsidRPr="00561DBE" w:rsidRDefault="00561DBE" w:rsidP="00147E45">
            <w:pPr>
              <w:spacing w:after="0"/>
              <w:ind w:left="57"/>
              <w:jc w:val="left"/>
              <w:rPr>
                <w:szCs w:val="20"/>
              </w:rPr>
            </w:pPr>
            <w:r w:rsidRPr="00561DBE">
              <w:rPr>
                <w:szCs w:val="20"/>
              </w:rPr>
              <w:t>Irene Mavis Talbot</w:t>
            </w:r>
          </w:p>
        </w:tc>
        <w:tc>
          <w:tcPr>
            <w:tcW w:w="2201" w:type="dxa"/>
            <w:noWrap/>
            <w:hideMark/>
          </w:tcPr>
          <w:p w14:paraId="1BF417EE" w14:textId="77777777" w:rsidR="00561DBE" w:rsidRPr="00561DBE" w:rsidRDefault="00561DBE" w:rsidP="00147E45">
            <w:pPr>
              <w:spacing w:after="0"/>
              <w:ind w:left="57"/>
              <w:jc w:val="left"/>
              <w:rPr>
                <w:szCs w:val="20"/>
              </w:rPr>
            </w:pPr>
            <w:r w:rsidRPr="00561DBE">
              <w:rPr>
                <w:szCs w:val="20"/>
              </w:rPr>
              <w:t>Plympton SA 5038</w:t>
            </w:r>
          </w:p>
        </w:tc>
        <w:tc>
          <w:tcPr>
            <w:tcW w:w="1033" w:type="dxa"/>
            <w:noWrap/>
            <w:hideMark/>
          </w:tcPr>
          <w:p w14:paraId="7E46B4AA" w14:textId="77777777" w:rsidR="00561DBE" w:rsidRPr="00561DBE" w:rsidRDefault="00561DBE" w:rsidP="00147E45">
            <w:pPr>
              <w:spacing w:after="0"/>
              <w:ind w:left="57" w:right="113"/>
              <w:jc w:val="right"/>
              <w:rPr>
                <w:szCs w:val="20"/>
              </w:rPr>
            </w:pPr>
            <w:r w:rsidRPr="00561DBE">
              <w:rPr>
                <w:szCs w:val="20"/>
              </w:rPr>
              <w:t>148.07</w:t>
            </w:r>
          </w:p>
        </w:tc>
        <w:tc>
          <w:tcPr>
            <w:tcW w:w="1804" w:type="dxa"/>
            <w:noWrap/>
            <w:hideMark/>
          </w:tcPr>
          <w:p w14:paraId="798DC83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F475D9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4FBE7B7" w14:textId="77777777" w:rsidTr="00DB7B33">
        <w:trPr>
          <w:trHeight w:val="20"/>
        </w:trPr>
        <w:tc>
          <w:tcPr>
            <w:tcW w:w="3186" w:type="dxa"/>
            <w:noWrap/>
            <w:hideMark/>
          </w:tcPr>
          <w:p w14:paraId="36F3305D" w14:textId="77777777" w:rsidR="00561DBE" w:rsidRPr="00561DBE" w:rsidRDefault="00561DBE" w:rsidP="00147E45">
            <w:pPr>
              <w:spacing w:after="0"/>
              <w:ind w:left="57"/>
              <w:jc w:val="left"/>
              <w:rPr>
                <w:szCs w:val="20"/>
              </w:rPr>
            </w:pPr>
            <w:r w:rsidRPr="00561DBE">
              <w:rPr>
                <w:szCs w:val="20"/>
              </w:rPr>
              <w:t>Iris Pendle</w:t>
            </w:r>
          </w:p>
        </w:tc>
        <w:tc>
          <w:tcPr>
            <w:tcW w:w="2201" w:type="dxa"/>
            <w:noWrap/>
            <w:hideMark/>
          </w:tcPr>
          <w:p w14:paraId="2A933F9F" w14:textId="77777777" w:rsidR="00561DBE" w:rsidRPr="00561DBE" w:rsidRDefault="00561DBE" w:rsidP="00147E45">
            <w:pPr>
              <w:spacing w:after="0"/>
              <w:ind w:left="57"/>
              <w:jc w:val="left"/>
              <w:rPr>
                <w:szCs w:val="20"/>
              </w:rPr>
            </w:pPr>
            <w:r w:rsidRPr="00561DBE">
              <w:rPr>
                <w:szCs w:val="20"/>
              </w:rPr>
              <w:t>Willoughby NSW 2068</w:t>
            </w:r>
          </w:p>
        </w:tc>
        <w:tc>
          <w:tcPr>
            <w:tcW w:w="1033" w:type="dxa"/>
            <w:noWrap/>
            <w:hideMark/>
          </w:tcPr>
          <w:p w14:paraId="6DFC7673" w14:textId="77777777" w:rsidR="00561DBE" w:rsidRPr="00561DBE" w:rsidRDefault="00561DBE" w:rsidP="00147E45">
            <w:pPr>
              <w:spacing w:after="0"/>
              <w:ind w:left="57" w:right="113"/>
              <w:jc w:val="right"/>
              <w:rPr>
                <w:szCs w:val="20"/>
              </w:rPr>
            </w:pPr>
            <w:r w:rsidRPr="00561DBE">
              <w:rPr>
                <w:szCs w:val="20"/>
              </w:rPr>
              <w:t>310.40</w:t>
            </w:r>
          </w:p>
        </w:tc>
        <w:tc>
          <w:tcPr>
            <w:tcW w:w="1804" w:type="dxa"/>
            <w:noWrap/>
            <w:hideMark/>
          </w:tcPr>
          <w:p w14:paraId="095902C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6CB6C0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4D44AE1" w14:textId="77777777" w:rsidTr="00DB7B33">
        <w:trPr>
          <w:trHeight w:val="20"/>
        </w:trPr>
        <w:tc>
          <w:tcPr>
            <w:tcW w:w="3186" w:type="dxa"/>
            <w:noWrap/>
            <w:hideMark/>
          </w:tcPr>
          <w:p w14:paraId="3EF52089" w14:textId="77777777" w:rsidR="00561DBE" w:rsidRPr="00561DBE" w:rsidRDefault="00561DBE" w:rsidP="00147E45">
            <w:pPr>
              <w:spacing w:after="0"/>
              <w:ind w:left="57"/>
              <w:jc w:val="left"/>
              <w:rPr>
                <w:szCs w:val="20"/>
              </w:rPr>
            </w:pPr>
            <w:r w:rsidRPr="00561DBE">
              <w:rPr>
                <w:szCs w:val="20"/>
              </w:rPr>
              <w:t>Jacqueline Marie Oakford</w:t>
            </w:r>
          </w:p>
        </w:tc>
        <w:tc>
          <w:tcPr>
            <w:tcW w:w="2201" w:type="dxa"/>
            <w:noWrap/>
            <w:hideMark/>
          </w:tcPr>
          <w:p w14:paraId="5CEE056E" w14:textId="77777777" w:rsidR="00561DBE" w:rsidRPr="00561DBE" w:rsidRDefault="00561DBE" w:rsidP="00147E45">
            <w:pPr>
              <w:spacing w:after="0"/>
              <w:ind w:left="57"/>
              <w:jc w:val="left"/>
              <w:rPr>
                <w:szCs w:val="20"/>
              </w:rPr>
            </w:pPr>
            <w:r w:rsidRPr="00561DBE">
              <w:rPr>
                <w:szCs w:val="20"/>
              </w:rPr>
              <w:t>Nerang QLD 4211</w:t>
            </w:r>
          </w:p>
        </w:tc>
        <w:tc>
          <w:tcPr>
            <w:tcW w:w="1033" w:type="dxa"/>
            <w:noWrap/>
            <w:hideMark/>
          </w:tcPr>
          <w:p w14:paraId="325328C0" w14:textId="77777777" w:rsidR="00561DBE" w:rsidRPr="00561DBE" w:rsidRDefault="00561DBE" w:rsidP="00147E45">
            <w:pPr>
              <w:spacing w:after="0"/>
              <w:ind w:left="57" w:right="113"/>
              <w:jc w:val="right"/>
              <w:rPr>
                <w:szCs w:val="20"/>
              </w:rPr>
            </w:pPr>
            <w:r w:rsidRPr="00561DBE">
              <w:rPr>
                <w:szCs w:val="20"/>
              </w:rPr>
              <w:t>61.89</w:t>
            </w:r>
          </w:p>
        </w:tc>
        <w:tc>
          <w:tcPr>
            <w:tcW w:w="1804" w:type="dxa"/>
            <w:noWrap/>
            <w:hideMark/>
          </w:tcPr>
          <w:p w14:paraId="3B4F14C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3DD1DF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DA3C336" w14:textId="77777777" w:rsidTr="00DB7B33">
        <w:trPr>
          <w:trHeight w:val="20"/>
        </w:trPr>
        <w:tc>
          <w:tcPr>
            <w:tcW w:w="3186" w:type="dxa"/>
            <w:noWrap/>
            <w:hideMark/>
          </w:tcPr>
          <w:p w14:paraId="4F4956A8" w14:textId="77777777" w:rsidR="00561DBE" w:rsidRPr="00561DBE" w:rsidRDefault="00561DBE" w:rsidP="00147E45">
            <w:pPr>
              <w:spacing w:after="0"/>
              <w:ind w:left="57"/>
              <w:jc w:val="left"/>
              <w:rPr>
                <w:szCs w:val="20"/>
              </w:rPr>
            </w:pPr>
            <w:r w:rsidRPr="00561DBE">
              <w:rPr>
                <w:szCs w:val="20"/>
              </w:rPr>
              <w:t>James Paull</w:t>
            </w:r>
          </w:p>
        </w:tc>
        <w:tc>
          <w:tcPr>
            <w:tcW w:w="2201" w:type="dxa"/>
            <w:noWrap/>
            <w:hideMark/>
          </w:tcPr>
          <w:p w14:paraId="4B8E385B" w14:textId="77777777" w:rsidR="00561DBE" w:rsidRPr="00561DBE" w:rsidRDefault="00561DBE" w:rsidP="00147E45">
            <w:pPr>
              <w:spacing w:after="0"/>
              <w:ind w:left="57"/>
              <w:jc w:val="left"/>
              <w:rPr>
                <w:szCs w:val="20"/>
              </w:rPr>
            </w:pPr>
            <w:r w:rsidRPr="00561DBE">
              <w:rPr>
                <w:szCs w:val="20"/>
              </w:rPr>
              <w:t>Richmond NSW 2753</w:t>
            </w:r>
          </w:p>
        </w:tc>
        <w:tc>
          <w:tcPr>
            <w:tcW w:w="1033" w:type="dxa"/>
            <w:noWrap/>
            <w:hideMark/>
          </w:tcPr>
          <w:p w14:paraId="2A14E648" w14:textId="77777777" w:rsidR="00561DBE" w:rsidRPr="00561DBE" w:rsidRDefault="00561DBE" w:rsidP="00147E45">
            <w:pPr>
              <w:spacing w:after="0"/>
              <w:ind w:left="57" w:right="113"/>
              <w:jc w:val="right"/>
              <w:rPr>
                <w:szCs w:val="20"/>
              </w:rPr>
            </w:pPr>
            <w:r w:rsidRPr="00561DBE">
              <w:rPr>
                <w:szCs w:val="20"/>
              </w:rPr>
              <w:t>229.01</w:t>
            </w:r>
          </w:p>
        </w:tc>
        <w:tc>
          <w:tcPr>
            <w:tcW w:w="1804" w:type="dxa"/>
            <w:noWrap/>
            <w:hideMark/>
          </w:tcPr>
          <w:p w14:paraId="7ED32F3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6C77A1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EA737A3" w14:textId="77777777" w:rsidTr="00DB7B33">
        <w:trPr>
          <w:trHeight w:val="20"/>
        </w:trPr>
        <w:tc>
          <w:tcPr>
            <w:tcW w:w="3186" w:type="dxa"/>
            <w:noWrap/>
            <w:hideMark/>
          </w:tcPr>
          <w:p w14:paraId="7E84B5F2" w14:textId="77777777" w:rsidR="00561DBE" w:rsidRPr="00561DBE" w:rsidRDefault="00561DBE" w:rsidP="00147E45">
            <w:pPr>
              <w:spacing w:after="0"/>
              <w:ind w:left="57"/>
              <w:jc w:val="left"/>
              <w:rPr>
                <w:szCs w:val="20"/>
              </w:rPr>
            </w:pPr>
            <w:r w:rsidRPr="00561DBE">
              <w:rPr>
                <w:szCs w:val="20"/>
              </w:rPr>
              <w:t xml:space="preserve">James Ronald </w:t>
            </w:r>
            <w:proofErr w:type="spellStart"/>
            <w:r w:rsidRPr="00561DBE">
              <w:rPr>
                <w:szCs w:val="20"/>
              </w:rPr>
              <w:t>Bauld</w:t>
            </w:r>
            <w:proofErr w:type="spellEnd"/>
          </w:p>
        </w:tc>
        <w:tc>
          <w:tcPr>
            <w:tcW w:w="2201" w:type="dxa"/>
            <w:noWrap/>
            <w:hideMark/>
          </w:tcPr>
          <w:p w14:paraId="4445021F" w14:textId="77777777" w:rsidR="00561DBE" w:rsidRPr="00561DBE" w:rsidRDefault="00561DBE" w:rsidP="00147E45">
            <w:pPr>
              <w:spacing w:after="0"/>
              <w:ind w:left="57"/>
              <w:jc w:val="left"/>
              <w:rPr>
                <w:szCs w:val="20"/>
              </w:rPr>
            </w:pPr>
            <w:r w:rsidRPr="00561DBE">
              <w:rPr>
                <w:szCs w:val="20"/>
              </w:rPr>
              <w:t>Frankston South VIC 3199</w:t>
            </w:r>
          </w:p>
        </w:tc>
        <w:tc>
          <w:tcPr>
            <w:tcW w:w="1033" w:type="dxa"/>
            <w:noWrap/>
            <w:hideMark/>
          </w:tcPr>
          <w:p w14:paraId="266F26D2" w14:textId="77777777" w:rsidR="00561DBE" w:rsidRPr="00561DBE" w:rsidRDefault="00561DBE" w:rsidP="00147E45">
            <w:pPr>
              <w:spacing w:after="0"/>
              <w:ind w:left="57" w:right="113"/>
              <w:jc w:val="right"/>
              <w:rPr>
                <w:szCs w:val="20"/>
              </w:rPr>
            </w:pPr>
            <w:r w:rsidRPr="00561DBE">
              <w:rPr>
                <w:szCs w:val="20"/>
              </w:rPr>
              <w:t>350.00</w:t>
            </w:r>
          </w:p>
        </w:tc>
        <w:tc>
          <w:tcPr>
            <w:tcW w:w="1804" w:type="dxa"/>
            <w:noWrap/>
            <w:hideMark/>
          </w:tcPr>
          <w:p w14:paraId="11310BAD"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199A6F8" w14:textId="77777777" w:rsidR="00561DBE" w:rsidRPr="00561DBE" w:rsidRDefault="00561DBE" w:rsidP="00147E45">
            <w:pPr>
              <w:spacing w:after="0"/>
              <w:ind w:left="57"/>
              <w:jc w:val="right"/>
              <w:rPr>
                <w:szCs w:val="20"/>
              </w:rPr>
            </w:pPr>
            <w:r w:rsidRPr="00561DBE">
              <w:rPr>
                <w:szCs w:val="20"/>
              </w:rPr>
              <w:t>25.7.2014</w:t>
            </w:r>
          </w:p>
        </w:tc>
      </w:tr>
      <w:tr w:rsidR="00DB7B33" w:rsidRPr="00561DBE" w14:paraId="6073C272" w14:textId="77777777" w:rsidTr="00DB7B33">
        <w:trPr>
          <w:trHeight w:val="20"/>
        </w:trPr>
        <w:tc>
          <w:tcPr>
            <w:tcW w:w="3186" w:type="dxa"/>
            <w:noWrap/>
            <w:hideMark/>
          </w:tcPr>
          <w:p w14:paraId="100E1CE5" w14:textId="77777777" w:rsidR="00561DBE" w:rsidRPr="00561DBE" w:rsidRDefault="00561DBE" w:rsidP="00147E45">
            <w:pPr>
              <w:spacing w:after="0"/>
              <w:ind w:left="57"/>
              <w:jc w:val="left"/>
              <w:rPr>
                <w:szCs w:val="20"/>
              </w:rPr>
            </w:pPr>
            <w:r w:rsidRPr="00561DBE">
              <w:rPr>
                <w:szCs w:val="20"/>
              </w:rPr>
              <w:t>Janet Margaret Reeves</w:t>
            </w:r>
          </w:p>
        </w:tc>
        <w:tc>
          <w:tcPr>
            <w:tcW w:w="2201" w:type="dxa"/>
            <w:noWrap/>
            <w:hideMark/>
          </w:tcPr>
          <w:p w14:paraId="087724E8" w14:textId="77777777" w:rsidR="00561DBE" w:rsidRPr="00561DBE" w:rsidRDefault="00561DBE" w:rsidP="00147E45">
            <w:pPr>
              <w:spacing w:after="0"/>
              <w:ind w:left="57"/>
              <w:jc w:val="left"/>
              <w:rPr>
                <w:szCs w:val="20"/>
              </w:rPr>
            </w:pPr>
            <w:proofErr w:type="spellStart"/>
            <w:r w:rsidRPr="00561DBE">
              <w:rPr>
                <w:szCs w:val="20"/>
              </w:rPr>
              <w:t>Bywong</w:t>
            </w:r>
            <w:proofErr w:type="spellEnd"/>
            <w:r w:rsidRPr="00561DBE">
              <w:rPr>
                <w:szCs w:val="20"/>
              </w:rPr>
              <w:t xml:space="preserve"> NSW 2621</w:t>
            </w:r>
          </w:p>
        </w:tc>
        <w:tc>
          <w:tcPr>
            <w:tcW w:w="1033" w:type="dxa"/>
            <w:noWrap/>
            <w:hideMark/>
          </w:tcPr>
          <w:p w14:paraId="5DCF9618" w14:textId="77777777" w:rsidR="00561DBE" w:rsidRPr="00561DBE" w:rsidRDefault="00561DBE" w:rsidP="00147E45">
            <w:pPr>
              <w:spacing w:after="0"/>
              <w:ind w:left="57" w:right="113"/>
              <w:jc w:val="right"/>
              <w:rPr>
                <w:szCs w:val="20"/>
              </w:rPr>
            </w:pPr>
            <w:r w:rsidRPr="00561DBE">
              <w:rPr>
                <w:szCs w:val="20"/>
              </w:rPr>
              <w:t>1,120.00</w:t>
            </w:r>
          </w:p>
        </w:tc>
        <w:tc>
          <w:tcPr>
            <w:tcW w:w="1804" w:type="dxa"/>
            <w:noWrap/>
            <w:hideMark/>
          </w:tcPr>
          <w:p w14:paraId="7FBE114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9AA971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BD7BC2B" w14:textId="77777777" w:rsidTr="00DB7B33">
        <w:trPr>
          <w:trHeight w:val="20"/>
        </w:trPr>
        <w:tc>
          <w:tcPr>
            <w:tcW w:w="3186" w:type="dxa"/>
            <w:noWrap/>
            <w:hideMark/>
          </w:tcPr>
          <w:p w14:paraId="53F76EDF" w14:textId="77777777" w:rsidR="00561DBE" w:rsidRPr="00561DBE" w:rsidRDefault="00561DBE" w:rsidP="00147E45">
            <w:pPr>
              <w:spacing w:after="0"/>
              <w:ind w:left="57"/>
              <w:jc w:val="left"/>
              <w:rPr>
                <w:szCs w:val="20"/>
              </w:rPr>
            </w:pPr>
            <w:r w:rsidRPr="00561DBE">
              <w:rPr>
                <w:szCs w:val="20"/>
              </w:rPr>
              <w:t>Jasa Pty Ltd</w:t>
            </w:r>
          </w:p>
        </w:tc>
        <w:tc>
          <w:tcPr>
            <w:tcW w:w="2201" w:type="dxa"/>
            <w:noWrap/>
            <w:hideMark/>
          </w:tcPr>
          <w:p w14:paraId="56654A96" w14:textId="77777777" w:rsidR="00561DBE" w:rsidRPr="00561DBE" w:rsidRDefault="00561DBE" w:rsidP="00147E45">
            <w:pPr>
              <w:spacing w:after="0"/>
              <w:ind w:left="57"/>
              <w:jc w:val="left"/>
              <w:rPr>
                <w:szCs w:val="20"/>
              </w:rPr>
            </w:pPr>
            <w:r w:rsidRPr="00561DBE">
              <w:rPr>
                <w:szCs w:val="20"/>
              </w:rPr>
              <w:t>Blackwood SA 5051</w:t>
            </w:r>
          </w:p>
        </w:tc>
        <w:tc>
          <w:tcPr>
            <w:tcW w:w="1033" w:type="dxa"/>
            <w:noWrap/>
            <w:hideMark/>
          </w:tcPr>
          <w:p w14:paraId="06EB33B6" w14:textId="77777777" w:rsidR="00561DBE" w:rsidRPr="00561DBE" w:rsidRDefault="00561DBE" w:rsidP="00147E45">
            <w:pPr>
              <w:spacing w:after="0"/>
              <w:ind w:left="57" w:right="113"/>
              <w:jc w:val="right"/>
              <w:rPr>
                <w:szCs w:val="20"/>
              </w:rPr>
            </w:pPr>
            <w:r w:rsidRPr="00561DBE">
              <w:rPr>
                <w:szCs w:val="20"/>
              </w:rPr>
              <w:t>1,575.17</w:t>
            </w:r>
          </w:p>
        </w:tc>
        <w:tc>
          <w:tcPr>
            <w:tcW w:w="1804" w:type="dxa"/>
            <w:noWrap/>
            <w:hideMark/>
          </w:tcPr>
          <w:p w14:paraId="082B911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A697C7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5E0AFBE" w14:textId="77777777" w:rsidTr="00DB7B33">
        <w:trPr>
          <w:trHeight w:val="20"/>
        </w:trPr>
        <w:tc>
          <w:tcPr>
            <w:tcW w:w="3186" w:type="dxa"/>
            <w:noWrap/>
            <w:hideMark/>
          </w:tcPr>
          <w:p w14:paraId="6E5A6B2D" w14:textId="77777777" w:rsidR="00561DBE" w:rsidRPr="00561DBE" w:rsidRDefault="00561DBE" w:rsidP="00147E45">
            <w:pPr>
              <w:spacing w:after="0"/>
              <w:ind w:left="57"/>
              <w:jc w:val="left"/>
              <w:rPr>
                <w:szCs w:val="20"/>
              </w:rPr>
            </w:pPr>
            <w:r w:rsidRPr="00561DBE">
              <w:rPr>
                <w:szCs w:val="20"/>
              </w:rPr>
              <w:t>Jason Daniel Grace</w:t>
            </w:r>
          </w:p>
        </w:tc>
        <w:tc>
          <w:tcPr>
            <w:tcW w:w="2201" w:type="dxa"/>
            <w:noWrap/>
            <w:hideMark/>
          </w:tcPr>
          <w:p w14:paraId="1DCE87F9" w14:textId="77777777" w:rsidR="00561DBE" w:rsidRPr="00561DBE" w:rsidRDefault="00561DBE" w:rsidP="00147E45">
            <w:pPr>
              <w:spacing w:after="0"/>
              <w:ind w:left="57"/>
              <w:jc w:val="left"/>
              <w:rPr>
                <w:szCs w:val="20"/>
              </w:rPr>
            </w:pPr>
            <w:r w:rsidRPr="00561DBE">
              <w:rPr>
                <w:szCs w:val="20"/>
              </w:rPr>
              <w:t>Palmerston NT 0831</w:t>
            </w:r>
          </w:p>
        </w:tc>
        <w:tc>
          <w:tcPr>
            <w:tcW w:w="1033" w:type="dxa"/>
            <w:noWrap/>
            <w:hideMark/>
          </w:tcPr>
          <w:p w14:paraId="17432138" w14:textId="77777777" w:rsidR="00561DBE" w:rsidRPr="00561DBE" w:rsidRDefault="00561DBE" w:rsidP="00147E45">
            <w:pPr>
              <w:spacing w:after="0"/>
              <w:ind w:left="57" w:right="113"/>
              <w:jc w:val="right"/>
              <w:rPr>
                <w:szCs w:val="20"/>
              </w:rPr>
            </w:pPr>
            <w:r w:rsidRPr="00561DBE">
              <w:rPr>
                <w:szCs w:val="20"/>
              </w:rPr>
              <w:t>335.00</w:t>
            </w:r>
          </w:p>
        </w:tc>
        <w:tc>
          <w:tcPr>
            <w:tcW w:w="1804" w:type="dxa"/>
            <w:noWrap/>
            <w:hideMark/>
          </w:tcPr>
          <w:p w14:paraId="055E18F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5EFA6DA"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507B524" w14:textId="77777777" w:rsidTr="00DB7B33">
        <w:trPr>
          <w:trHeight w:val="20"/>
        </w:trPr>
        <w:tc>
          <w:tcPr>
            <w:tcW w:w="3186" w:type="dxa"/>
            <w:noWrap/>
            <w:hideMark/>
          </w:tcPr>
          <w:p w14:paraId="27C2EEDB" w14:textId="77777777" w:rsidR="00561DBE" w:rsidRPr="00561DBE" w:rsidRDefault="00561DBE" w:rsidP="00147E45">
            <w:pPr>
              <w:spacing w:after="0"/>
              <w:ind w:left="57"/>
              <w:jc w:val="left"/>
              <w:rPr>
                <w:szCs w:val="20"/>
              </w:rPr>
            </w:pPr>
            <w:r w:rsidRPr="00561DBE">
              <w:rPr>
                <w:szCs w:val="20"/>
              </w:rPr>
              <w:t>Jason Gribble</w:t>
            </w:r>
          </w:p>
        </w:tc>
        <w:tc>
          <w:tcPr>
            <w:tcW w:w="2201" w:type="dxa"/>
            <w:noWrap/>
            <w:hideMark/>
          </w:tcPr>
          <w:p w14:paraId="7C52116F" w14:textId="77777777" w:rsidR="00561DBE" w:rsidRPr="00561DBE" w:rsidRDefault="00561DBE" w:rsidP="00147E45">
            <w:pPr>
              <w:spacing w:after="0"/>
              <w:ind w:left="57"/>
              <w:jc w:val="left"/>
              <w:rPr>
                <w:szCs w:val="20"/>
              </w:rPr>
            </w:pPr>
            <w:r w:rsidRPr="00561DBE">
              <w:rPr>
                <w:szCs w:val="20"/>
              </w:rPr>
              <w:t>Crescent Road NSW 2106</w:t>
            </w:r>
          </w:p>
        </w:tc>
        <w:tc>
          <w:tcPr>
            <w:tcW w:w="1033" w:type="dxa"/>
            <w:noWrap/>
            <w:hideMark/>
          </w:tcPr>
          <w:p w14:paraId="7373D345" w14:textId="77777777" w:rsidR="00561DBE" w:rsidRPr="00561DBE" w:rsidRDefault="00561DBE" w:rsidP="00147E45">
            <w:pPr>
              <w:spacing w:after="0"/>
              <w:ind w:left="57" w:right="113"/>
              <w:jc w:val="right"/>
              <w:rPr>
                <w:szCs w:val="20"/>
              </w:rPr>
            </w:pPr>
            <w:r w:rsidRPr="00561DBE">
              <w:rPr>
                <w:szCs w:val="20"/>
              </w:rPr>
              <w:t>79.73</w:t>
            </w:r>
          </w:p>
        </w:tc>
        <w:tc>
          <w:tcPr>
            <w:tcW w:w="1804" w:type="dxa"/>
            <w:noWrap/>
            <w:hideMark/>
          </w:tcPr>
          <w:p w14:paraId="3D7CF95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E75B75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44A5416" w14:textId="77777777" w:rsidTr="00DB7B33">
        <w:trPr>
          <w:trHeight w:val="20"/>
        </w:trPr>
        <w:tc>
          <w:tcPr>
            <w:tcW w:w="3186" w:type="dxa"/>
            <w:noWrap/>
            <w:hideMark/>
          </w:tcPr>
          <w:p w14:paraId="13BCD775" w14:textId="77777777" w:rsidR="00561DBE" w:rsidRPr="00561DBE" w:rsidRDefault="00561DBE" w:rsidP="00147E45">
            <w:pPr>
              <w:spacing w:after="0"/>
              <w:ind w:left="57"/>
              <w:jc w:val="left"/>
              <w:rPr>
                <w:szCs w:val="20"/>
              </w:rPr>
            </w:pPr>
            <w:r w:rsidRPr="00561DBE">
              <w:rPr>
                <w:szCs w:val="20"/>
              </w:rPr>
              <w:t>Jean Margery Russell</w:t>
            </w:r>
          </w:p>
        </w:tc>
        <w:tc>
          <w:tcPr>
            <w:tcW w:w="2201" w:type="dxa"/>
            <w:noWrap/>
            <w:hideMark/>
          </w:tcPr>
          <w:p w14:paraId="4EA271E1" w14:textId="77777777" w:rsidR="00561DBE" w:rsidRPr="00561DBE" w:rsidRDefault="00561DBE" w:rsidP="00147E45">
            <w:pPr>
              <w:spacing w:after="0"/>
              <w:ind w:left="57"/>
              <w:jc w:val="left"/>
              <w:rPr>
                <w:szCs w:val="20"/>
              </w:rPr>
            </w:pPr>
            <w:r w:rsidRPr="00561DBE">
              <w:rPr>
                <w:szCs w:val="20"/>
              </w:rPr>
              <w:t>Curtin ACT 2605</w:t>
            </w:r>
          </w:p>
        </w:tc>
        <w:tc>
          <w:tcPr>
            <w:tcW w:w="1033" w:type="dxa"/>
            <w:noWrap/>
            <w:hideMark/>
          </w:tcPr>
          <w:p w14:paraId="48F79E6D" w14:textId="77777777" w:rsidR="00561DBE" w:rsidRPr="00561DBE" w:rsidRDefault="00561DBE" w:rsidP="00147E45">
            <w:pPr>
              <w:spacing w:after="0"/>
              <w:ind w:left="57" w:right="113"/>
              <w:jc w:val="right"/>
              <w:rPr>
                <w:szCs w:val="20"/>
              </w:rPr>
            </w:pPr>
            <w:r w:rsidRPr="00561DBE">
              <w:rPr>
                <w:szCs w:val="20"/>
              </w:rPr>
              <w:t>304.52</w:t>
            </w:r>
          </w:p>
        </w:tc>
        <w:tc>
          <w:tcPr>
            <w:tcW w:w="1804" w:type="dxa"/>
            <w:noWrap/>
            <w:hideMark/>
          </w:tcPr>
          <w:p w14:paraId="5E85A5B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8327F4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0D309FE" w14:textId="77777777" w:rsidTr="00DB7B33">
        <w:trPr>
          <w:trHeight w:val="20"/>
        </w:trPr>
        <w:tc>
          <w:tcPr>
            <w:tcW w:w="3186" w:type="dxa"/>
            <w:noWrap/>
            <w:hideMark/>
          </w:tcPr>
          <w:p w14:paraId="4288A2CA" w14:textId="77777777" w:rsidR="00561DBE" w:rsidRPr="00561DBE" w:rsidRDefault="00561DBE" w:rsidP="00147E45">
            <w:pPr>
              <w:spacing w:after="0"/>
              <w:ind w:left="57"/>
              <w:jc w:val="left"/>
              <w:rPr>
                <w:szCs w:val="20"/>
              </w:rPr>
            </w:pPr>
            <w:r w:rsidRPr="00561DBE">
              <w:rPr>
                <w:szCs w:val="20"/>
              </w:rPr>
              <w:t>Jeanette Elizabeth Collins</w:t>
            </w:r>
          </w:p>
        </w:tc>
        <w:tc>
          <w:tcPr>
            <w:tcW w:w="2201" w:type="dxa"/>
            <w:noWrap/>
            <w:hideMark/>
          </w:tcPr>
          <w:p w14:paraId="0ED9EE36" w14:textId="77777777" w:rsidR="00561DBE" w:rsidRPr="00561DBE" w:rsidRDefault="00561DBE" w:rsidP="00147E45">
            <w:pPr>
              <w:spacing w:after="0"/>
              <w:ind w:left="57"/>
              <w:jc w:val="left"/>
              <w:rPr>
                <w:szCs w:val="20"/>
              </w:rPr>
            </w:pPr>
            <w:r w:rsidRPr="00561DBE">
              <w:rPr>
                <w:szCs w:val="20"/>
              </w:rPr>
              <w:t>Marion SA 5043</w:t>
            </w:r>
          </w:p>
        </w:tc>
        <w:tc>
          <w:tcPr>
            <w:tcW w:w="1033" w:type="dxa"/>
            <w:noWrap/>
            <w:hideMark/>
          </w:tcPr>
          <w:p w14:paraId="59944463" w14:textId="77777777" w:rsidR="00561DBE" w:rsidRPr="00561DBE" w:rsidRDefault="00561DBE" w:rsidP="00147E45">
            <w:pPr>
              <w:spacing w:after="0"/>
              <w:ind w:left="57" w:right="113"/>
              <w:jc w:val="right"/>
              <w:rPr>
                <w:szCs w:val="20"/>
              </w:rPr>
            </w:pPr>
            <w:r w:rsidRPr="00561DBE">
              <w:rPr>
                <w:szCs w:val="20"/>
              </w:rPr>
              <w:t>161.34</w:t>
            </w:r>
          </w:p>
        </w:tc>
        <w:tc>
          <w:tcPr>
            <w:tcW w:w="1804" w:type="dxa"/>
            <w:noWrap/>
            <w:hideMark/>
          </w:tcPr>
          <w:p w14:paraId="281081B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C4C93E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6D96C7C" w14:textId="77777777" w:rsidTr="00DB7B33">
        <w:trPr>
          <w:trHeight w:val="20"/>
        </w:trPr>
        <w:tc>
          <w:tcPr>
            <w:tcW w:w="3186" w:type="dxa"/>
            <w:noWrap/>
            <w:hideMark/>
          </w:tcPr>
          <w:p w14:paraId="7B331F86" w14:textId="77777777" w:rsidR="00561DBE" w:rsidRPr="00561DBE" w:rsidRDefault="00561DBE" w:rsidP="00147E45">
            <w:pPr>
              <w:spacing w:after="0"/>
              <w:ind w:left="57"/>
              <w:jc w:val="left"/>
              <w:rPr>
                <w:szCs w:val="20"/>
              </w:rPr>
            </w:pPr>
            <w:r w:rsidRPr="00561DBE">
              <w:rPr>
                <w:szCs w:val="20"/>
              </w:rPr>
              <w:t>Jeff Wrigglesworth</w:t>
            </w:r>
          </w:p>
        </w:tc>
        <w:tc>
          <w:tcPr>
            <w:tcW w:w="2201" w:type="dxa"/>
            <w:noWrap/>
            <w:hideMark/>
          </w:tcPr>
          <w:p w14:paraId="734D581B" w14:textId="77777777" w:rsidR="00561DBE" w:rsidRPr="00561DBE" w:rsidRDefault="00561DBE" w:rsidP="00147E45">
            <w:pPr>
              <w:spacing w:after="0"/>
              <w:ind w:left="57"/>
              <w:jc w:val="left"/>
              <w:rPr>
                <w:szCs w:val="20"/>
              </w:rPr>
            </w:pPr>
            <w:r w:rsidRPr="00561DBE">
              <w:rPr>
                <w:szCs w:val="20"/>
              </w:rPr>
              <w:t>Robina QLD 4226</w:t>
            </w:r>
          </w:p>
        </w:tc>
        <w:tc>
          <w:tcPr>
            <w:tcW w:w="1033" w:type="dxa"/>
            <w:noWrap/>
            <w:hideMark/>
          </w:tcPr>
          <w:p w14:paraId="7939EA88" w14:textId="77777777" w:rsidR="00561DBE" w:rsidRPr="00561DBE" w:rsidRDefault="00561DBE" w:rsidP="00147E45">
            <w:pPr>
              <w:spacing w:after="0"/>
              <w:ind w:left="57" w:right="113"/>
              <w:jc w:val="right"/>
              <w:rPr>
                <w:szCs w:val="20"/>
              </w:rPr>
            </w:pPr>
            <w:r w:rsidRPr="00561DBE">
              <w:rPr>
                <w:szCs w:val="20"/>
              </w:rPr>
              <w:t>44.58</w:t>
            </w:r>
          </w:p>
        </w:tc>
        <w:tc>
          <w:tcPr>
            <w:tcW w:w="1804" w:type="dxa"/>
            <w:noWrap/>
            <w:hideMark/>
          </w:tcPr>
          <w:p w14:paraId="3DE764C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113275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F829908" w14:textId="77777777" w:rsidTr="00DB7B33">
        <w:trPr>
          <w:trHeight w:val="20"/>
        </w:trPr>
        <w:tc>
          <w:tcPr>
            <w:tcW w:w="3186" w:type="dxa"/>
            <w:noWrap/>
            <w:hideMark/>
          </w:tcPr>
          <w:p w14:paraId="5E237AEE" w14:textId="77777777" w:rsidR="00561DBE" w:rsidRPr="00561DBE" w:rsidRDefault="00561DBE" w:rsidP="00147E45">
            <w:pPr>
              <w:spacing w:after="0"/>
              <w:ind w:left="57"/>
              <w:jc w:val="left"/>
              <w:rPr>
                <w:szCs w:val="20"/>
              </w:rPr>
            </w:pPr>
            <w:proofErr w:type="spellStart"/>
            <w:r w:rsidRPr="00561DBE">
              <w:rPr>
                <w:szCs w:val="20"/>
              </w:rPr>
              <w:t>Jenel</w:t>
            </w:r>
            <w:proofErr w:type="spellEnd"/>
            <w:r w:rsidRPr="00561DBE">
              <w:rPr>
                <w:szCs w:val="20"/>
              </w:rPr>
              <w:t xml:space="preserve"> Linda </w:t>
            </w:r>
            <w:proofErr w:type="spellStart"/>
            <w:r w:rsidRPr="00561DBE">
              <w:rPr>
                <w:szCs w:val="20"/>
              </w:rPr>
              <w:t>Cappler</w:t>
            </w:r>
            <w:proofErr w:type="spellEnd"/>
          </w:p>
        </w:tc>
        <w:tc>
          <w:tcPr>
            <w:tcW w:w="2201" w:type="dxa"/>
            <w:noWrap/>
            <w:hideMark/>
          </w:tcPr>
          <w:p w14:paraId="122FEAE9" w14:textId="77777777" w:rsidR="00561DBE" w:rsidRPr="00561DBE" w:rsidRDefault="00561DBE" w:rsidP="00147E45">
            <w:pPr>
              <w:spacing w:after="0"/>
              <w:ind w:left="57"/>
              <w:jc w:val="left"/>
              <w:rPr>
                <w:szCs w:val="20"/>
              </w:rPr>
            </w:pPr>
            <w:r w:rsidRPr="00561DBE">
              <w:rPr>
                <w:szCs w:val="20"/>
              </w:rPr>
              <w:t>QLD 4810</w:t>
            </w:r>
          </w:p>
        </w:tc>
        <w:tc>
          <w:tcPr>
            <w:tcW w:w="1033" w:type="dxa"/>
            <w:noWrap/>
            <w:hideMark/>
          </w:tcPr>
          <w:p w14:paraId="53539614" w14:textId="77777777" w:rsidR="00561DBE" w:rsidRPr="00561DBE" w:rsidRDefault="00561DBE" w:rsidP="00147E45">
            <w:pPr>
              <w:spacing w:after="0"/>
              <w:ind w:left="57" w:right="113"/>
              <w:jc w:val="right"/>
              <w:rPr>
                <w:szCs w:val="20"/>
              </w:rPr>
            </w:pPr>
            <w:r w:rsidRPr="00561DBE">
              <w:rPr>
                <w:szCs w:val="20"/>
              </w:rPr>
              <w:t>2,659.10</w:t>
            </w:r>
          </w:p>
        </w:tc>
        <w:tc>
          <w:tcPr>
            <w:tcW w:w="1804" w:type="dxa"/>
            <w:noWrap/>
            <w:hideMark/>
          </w:tcPr>
          <w:p w14:paraId="48B1684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8F9BAD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62EBB7A" w14:textId="77777777" w:rsidTr="00DB7B33">
        <w:trPr>
          <w:trHeight w:val="20"/>
        </w:trPr>
        <w:tc>
          <w:tcPr>
            <w:tcW w:w="3186" w:type="dxa"/>
            <w:noWrap/>
            <w:hideMark/>
          </w:tcPr>
          <w:p w14:paraId="5035C58F" w14:textId="77777777" w:rsidR="00561DBE" w:rsidRPr="00561DBE" w:rsidRDefault="00561DBE" w:rsidP="00147E45">
            <w:pPr>
              <w:spacing w:after="0"/>
              <w:ind w:left="57"/>
              <w:jc w:val="left"/>
              <w:rPr>
                <w:szCs w:val="20"/>
              </w:rPr>
            </w:pPr>
            <w:r w:rsidRPr="00561DBE">
              <w:rPr>
                <w:szCs w:val="20"/>
              </w:rPr>
              <w:t xml:space="preserve">Jennifer Anne </w:t>
            </w:r>
            <w:proofErr w:type="spellStart"/>
            <w:r w:rsidRPr="00561DBE">
              <w:rPr>
                <w:szCs w:val="20"/>
              </w:rPr>
              <w:t>Coulls</w:t>
            </w:r>
            <w:proofErr w:type="spellEnd"/>
          </w:p>
        </w:tc>
        <w:tc>
          <w:tcPr>
            <w:tcW w:w="2201" w:type="dxa"/>
            <w:noWrap/>
            <w:hideMark/>
          </w:tcPr>
          <w:p w14:paraId="39E8F051" w14:textId="77777777" w:rsidR="00561DBE" w:rsidRPr="00561DBE" w:rsidRDefault="00561DBE" w:rsidP="00147E45">
            <w:pPr>
              <w:spacing w:after="0"/>
              <w:ind w:left="57"/>
              <w:jc w:val="left"/>
              <w:rPr>
                <w:szCs w:val="20"/>
              </w:rPr>
            </w:pPr>
            <w:r w:rsidRPr="00561DBE">
              <w:rPr>
                <w:szCs w:val="20"/>
              </w:rPr>
              <w:t>Eastwood SA 5063</w:t>
            </w:r>
          </w:p>
        </w:tc>
        <w:tc>
          <w:tcPr>
            <w:tcW w:w="1033" w:type="dxa"/>
            <w:noWrap/>
            <w:hideMark/>
          </w:tcPr>
          <w:p w14:paraId="38582672" w14:textId="77777777" w:rsidR="00561DBE" w:rsidRPr="00561DBE" w:rsidRDefault="00561DBE" w:rsidP="00147E45">
            <w:pPr>
              <w:spacing w:after="0"/>
              <w:ind w:left="57" w:right="113"/>
              <w:jc w:val="right"/>
              <w:rPr>
                <w:szCs w:val="20"/>
              </w:rPr>
            </w:pPr>
            <w:r w:rsidRPr="00561DBE">
              <w:rPr>
                <w:szCs w:val="20"/>
              </w:rPr>
              <w:t>292.86</w:t>
            </w:r>
          </w:p>
        </w:tc>
        <w:tc>
          <w:tcPr>
            <w:tcW w:w="1804" w:type="dxa"/>
            <w:noWrap/>
            <w:hideMark/>
          </w:tcPr>
          <w:p w14:paraId="28C7C72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32FA738" w14:textId="77777777" w:rsidR="00561DBE" w:rsidRPr="00561DBE" w:rsidRDefault="00561DBE" w:rsidP="00147E45">
            <w:pPr>
              <w:spacing w:after="0"/>
              <w:ind w:left="57"/>
              <w:jc w:val="right"/>
              <w:rPr>
                <w:szCs w:val="20"/>
              </w:rPr>
            </w:pPr>
            <w:r w:rsidRPr="00561DBE">
              <w:rPr>
                <w:szCs w:val="20"/>
              </w:rPr>
              <w:t>25.7.2014</w:t>
            </w:r>
          </w:p>
        </w:tc>
      </w:tr>
      <w:tr w:rsidR="00DB7B33" w:rsidRPr="00561DBE" w14:paraId="55D71F9E" w14:textId="77777777" w:rsidTr="00DB7B33">
        <w:trPr>
          <w:trHeight w:val="20"/>
        </w:trPr>
        <w:tc>
          <w:tcPr>
            <w:tcW w:w="3186" w:type="dxa"/>
            <w:noWrap/>
            <w:hideMark/>
          </w:tcPr>
          <w:p w14:paraId="69DB10A2" w14:textId="77777777" w:rsidR="00561DBE" w:rsidRPr="00561DBE" w:rsidRDefault="00561DBE" w:rsidP="00147E45">
            <w:pPr>
              <w:spacing w:after="0"/>
              <w:ind w:left="57"/>
              <w:jc w:val="left"/>
              <w:rPr>
                <w:szCs w:val="20"/>
              </w:rPr>
            </w:pPr>
            <w:r w:rsidRPr="00561DBE">
              <w:rPr>
                <w:szCs w:val="20"/>
              </w:rPr>
              <w:t xml:space="preserve">Jennifer Margaret </w:t>
            </w:r>
            <w:proofErr w:type="spellStart"/>
            <w:r w:rsidRPr="00561DBE">
              <w:rPr>
                <w:szCs w:val="20"/>
              </w:rPr>
              <w:t>Noye</w:t>
            </w:r>
            <w:proofErr w:type="spellEnd"/>
          </w:p>
        </w:tc>
        <w:tc>
          <w:tcPr>
            <w:tcW w:w="2201" w:type="dxa"/>
            <w:noWrap/>
            <w:hideMark/>
          </w:tcPr>
          <w:p w14:paraId="141A047A" w14:textId="77777777" w:rsidR="00561DBE" w:rsidRPr="00561DBE" w:rsidRDefault="00561DBE" w:rsidP="00147E45">
            <w:pPr>
              <w:spacing w:after="0"/>
              <w:ind w:left="57"/>
              <w:jc w:val="left"/>
              <w:rPr>
                <w:szCs w:val="20"/>
              </w:rPr>
            </w:pPr>
            <w:r w:rsidRPr="00561DBE">
              <w:rPr>
                <w:szCs w:val="20"/>
              </w:rPr>
              <w:t>Fisherman Bay SA 5522</w:t>
            </w:r>
          </w:p>
        </w:tc>
        <w:tc>
          <w:tcPr>
            <w:tcW w:w="1033" w:type="dxa"/>
            <w:noWrap/>
            <w:hideMark/>
          </w:tcPr>
          <w:p w14:paraId="452A65D5" w14:textId="77777777" w:rsidR="00561DBE" w:rsidRPr="00561DBE" w:rsidRDefault="00561DBE" w:rsidP="00147E45">
            <w:pPr>
              <w:spacing w:after="0"/>
              <w:ind w:left="57" w:right="113"/>
              <w:jc w:val="right"/>
              <w:rPr>
                <w:szCs w:val="20"/>
              </w:rPr>
            </w:pPr>
            <w:r w:rsidRPr="00561DBE">
              <w:rPr>
                <w:szCs w:val="20"/>
              </w:rPr>
              <w:t>636.50</w:t>
            </w:r>
          </w:p>
        </w:tc>
        <w:tc>
          <w:tcPr>
            <w:tcW w:w="1804" w:type="dxa"/>
            <w:noWrap/>
            <w:hideMark/>
          </w:tcPr>
          <w:p w14:paraId="069167F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34EEC9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7CAD00F" w14:textId="77777777" w:rsidTr="00DB7B33">
        <w:trPr>
          <w:trHeight w:val="20"/>
        </w:trPr>
        <w:tc>
          <w:tcPr>
            <w:tcW w:w="3186" w:type="dxa"/>
            <w:noWrap/>
            <w:hideMark/>
          </w:tcPr>
          <w:p w14:paraId="38E4C42B" w14:textId="77777777" w:rsidR="00561DBE" w:rsidRPr="00561DBE" w:rsidRDefault="00561DBE" w:rsidP="00147E45">
            <w:pPr>
              <w:spacing w:after="0"/>
              <w:ind w:left="57"/>
              <w:jc w:val="left"/>
              <w:rPr>
                <w:szCs w:val="20"/>
              </w:rPr>
            </w:pPr>
            <w:r w:rsidRPr="00561DBE">
              <w:rPr>
                <w:szCs w:val="20"/>
              </w:rPr>
              <w:t>Jessica Smith</w:t>
            </w:r>
          </w:p>
        </w:tc>
        <w:tc>
          <w:tcPr>
            <w:tcW w:w="2201" w:type="dxa"/>
            <w:noWrap/>
            <w:hideMark/>
          </w:tcPr>
          <w:p w14:paraId="3B46824F" w14:textId="77777777" w:rsidR="00561DBE" w:rsidRPr="00561DBE" w:rsidRDefault="00561DBE" w:rsidP="00147E45">
            <w:pPr>
              <w:spacing w:after="0"/>
              <w:ind w:left="57"/>
              <w:jc w:val="left"/>
              <w:rPr>
                <w:szCs w:val="20"/>
              </w:rPr>
            </w:pPr>
            <w:r w:rsidRPr="00561DBE">
              <w:rPr>
                <w:szCs w:val="20"/>
              </w:rPr>
              <w:t>Batehaven NSW 2536</w:t>
            </w:r>
          </w:p>
        </w:tc>
        <w:tc>
          <w:tcPr>
            <w:tcW w:w="1033" w:type="dxa"/>
            <w:noWrap/>
            <w:hideMark/>
          </w:tcPr>
          <w:p w14:paraId="1B01DEA1" w14:textId="77777777" w:rsidR="00561DBE" w:rsidRPr="00561DBE" w:rsidRDefault="00561DBE" w:rsidP="00147E45">
            <w:pPr>
              <w:spacing w:after="0"/>
              <w:ind w:left="57" w:right="113"/>
              <w:jc w:val="right"/>
              <w:rPr>
                <w:szCs w:val="20"/>
              </w:rPr>
            </w:pPr>
            <w:r w:rsidRPr="00561DBE">
              <w:rPr>
                <w:szCs w:val="20"/>
              </w:rPr>
              <w:t>67.00</w:t>
            </w:r>
          </w:p>
        </w:tc>
        <w:tc>
          <w:tcPr>
            <w:tcW w:w="1804" w:type="dxa"/>
            <w:noWrap/>
            <w:hideMark/>
          </w:tcPr>
          <w:p w14:paraId="31C6765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5B7D09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139CA77" w14:textId="77777777" w:rsidTr="00DB7B33">
        <w:trPr>
          <w:trHeight w:val="20"/>
        </w:trPr>
        <w:tc>
          <w:tcPr>
            <w:tcW w:w="3186" w:type="dxa"/>
            <w:noWrap/>
            <w:hideMark/>
          </w:tcPr>
          <w:p w14:paraId="5A9C8BB1" w14:textId="77777777" w:rsidR="00561DBE" w:rsidRPr="00561DBE" w:rsidRDefault="00561DBE" w:rsidP="00147E45">
            <w:pPr>
              <w:spacing w:after="0"/>
              <w:ind w:left="57"/>
              <w:jc w:val="left"/>
              <w:rPr>
                <w:szCs w:val="20"/>
              </w:rPr>
            </w:pPr>
            <w:r w:rsidRPr="00561DBE">
              <w:rPr>
                <w:szCs w:val="20"/>
              </w:rPr>
              <w:t>Johanna Josephina Klopper</w:t>
            </w:r>
          </w:p>
        </w:tc>
        <w:tc>
          <w:tcPr>
            <w:tcW w:w="2201" w:type="dxa"/>
            <w:noWrap/>
            <w:hideMark/>
          </w:tcPr>
          <w:p w14:paraId="42A7E0A3" w14:textId="77777777" w:rsidR="00561DBE" w:rsidRPr="00561DBE" w:rsidRDefault="00561DBE" w:rsidP="00147E45">
            <w:pPr>
              <w:spacing w:after="0"/>
              <w:ind w:left="57"/>
              <w:jc w:val="left"/>
              <w:rPr>
                <w:szCs w:val="20"/>
              </w:rPr>
            </w:pPr>
            <w:r w:rsidRPr="00561DBE">
              <w:rPr>
                <w:szCs w:val="20"/>
              </w:rPr>
              <w:t>Greenacre NSW 2190</w:t>
            </w:r>
          </w:p>
        </w:tc>
        <w:tc>
          <w:tcPr>
            <w:tcW w:w="1033" w:type="dxa"/>
            <w:noWrap/>
            <w:hideMark/>
          </w:tcPr>
          <w:p w14:paraId="3D61B72A" w14:textId="77777777" w:rsidR="00561DBE" w:rsidRPr="00561DBE" w:rsidRDefault="00561DBE" w:rsidP="00147E45">
            <w:pPr>
              <w:spacing w:after="0"/>
              <w:ind w:left="57" w:right="113"/>
              <w:jc w:val="right"/>
              <w:rPr>
                <w:szCs w:val="20"/>
              </w:rPr>
            </w:pPr>
            <w:r w:rsidRPr="00561DBE">
              <w:rPr>
                <w:szCs w:val="20"/>
              </w:rPr>
              <w:t>335.00</w:t>
            </w:r>
          </w:p>
        </w:tc>
        <w:tc>
          <w:tcPr>
            <w:tcW w:w="1804" w:type="dxa"/>
            <w:noWrap/>
            <w:hideMark/>
          </w:tcPr>
          <w:p w14:paraId="68BC99F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66AFB5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2F19F76" w14:textId="77777777" w:rsidTr="00DB7B33">
        <w:trPr>
          <w:trHeight w:val="20"/>
        </w:trPr>
        <w:tc>
          <w:tcPr>
            <w:tcW w:w="3186" w:type="dxa"/>
            <w:noWrap/>
            <w:hideMark/>
          </w:tcPr>
          <w:p w14:paraId="51193376" w14:textId="77777777" w:rsidR="00561DBE" w:rsidRPr="00561DBE" w:rsidRDefault="00561DBE" w:rsidP="00147E45">
            <w:pPr>
              <w:spacing w:after="0"/>
              <w:ind w:left="57"/>
              <w:jc w:val="left"/>
              <w:rPr>
                <w:szCs w:val="20"/>
              </w:rPr>
            </w:pPr>
            <w:r w:rsidRPr="00561DBE">
              <w:rPr>
                <w:szCs w:val="20"/>
              </w:rPr>
              <w:t xml:space="preserve">John David </w:t>
            </w:r>
            <w:proofErr w:type="spellStart"/>
            <w:r w:rsidRPr="00561DBE">
              <w:rPr>
                <w:szCs w:val="20"/>
              </w:rPr>
              <w:t>Badham</w:t>
            </w:r>
            <w:proofErr w:type="spellEnd"/>
          </w:p>
        </w:tc>
        <w:tc>
          <w:tcPr>
            <w:tcW w:w="2201" w:type="dxa"/>
            <w:noWrap/>
            <w:hideMark/>
          </w:tcPr>
          <w:p w14:paraId="4ED81600" w14:textId="77777777" w:rsidR="00561DBE" w:rsidRPr="00561DBE" w:rsidRDefault="00561DBE" w:rsidP="00147E45">
            <w:pPr>
              <w:spacing w:after="0"/>
              <w:ind w:left="57"/>
              <w:jc w:val="left"/>
              <w:rPr>
                <w:szCs w:val="20"/>
              </w:rPr>
            </w:pPr>
            <w:r w:rsidRPr="00561DBE">
              <w:rPr>
                <w:szCs w:val="20"/>
              </w:rPr>
              <w:t>Ives Avenue VIC 3199</w:t>
            </w:r>
          </w:p>
        </w:tc>
        <w:tc>
          <w:tcPr>
            <w:tcW w:w="1033" w:type="dxa"/>
            <w:noWrap/>
            <w:hideMark/>
          </w:tcPr>
          <w:p w14:paraId="52D0D990" w14:textId="77777777" w:rsidR="00561DBE" w:rsidRPr="00561DBE" w:rsidRDefault="00561DBE" w:rsidP="00147E45">
            <w:pPr>
              <w:spacing w:after="0"/>
              <w:ind w:left="57" w:right="113"/>
              <w:jc w:val="right"/>
              <w:rPr>
                <w:szCs w:val="20"/>
              </w:rPr>
            </w:pPr>
            <w:r w:rsidRPr="00561DBE">
              <w:rPr>
                <w:szCs w:val="20"/>
              </w:rPr>
              <w:t>86.00</w:t>
            </w:r>
          </w:p>
        </w:tc>
        <w:tc>
          <w:tcPr>
            <w:tcW w:w="1804" w:type="dxa"/>
            <w:noWrap/>
            <w:hideMark/>
          </w:tcPr>
          <w:p w14:paraId="313741C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FE4432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D7E9F76" w14:textId="77777777" w:rsidTr="00DB7B33">
        <w:trPr>
          <w:trHeight w:val="20"/>
        </w:trPr>
        <w:tc>
          <w:tcPr>
            <w:tcW w:w="3186" w:type="dxa"/>
            <w:noWrap/>
            <w:hideMark/>
          </w:tcPr>
          <w:p w14:paraId="6A7F5FB6" w14:textId="77777777" w:rsidR="00561DBE" w:rsidRPr="00561DBE" w:rsidRDefault="00561DBE" w:rsidP="00147E45">
            <w:pPr>
              <w:spacing w:after="0"/>
              <w:ind w:left="57"/>
              <w:jc w:val="left"/>
              <w:rPr>
                <w:szCs w:val="20"/>
              </w:rPr>
            </w:pPr>
            <w:r w:rsidRPr="00561DBE">
              <w:rPr>
                <w:szCs w:val="20"/>
              </w:rPr>
              <w:t>John Harold Batten and Cecile Batten</w:t>
            </w:r>
          </w:p>
        </w:tc>
        <w:tc>
          <w:tcPr>
            <w:tcW w:w="2201" w:type="dxa"/>
            <w:noWrap/>
            <w:hideMark/>
          </w:tcPr>
          <w:p w14:paraId="3387ADE6" w14:textId="77777777" w:rsidR="00561DBE" w:rsidRPr="00561DBE" w:rsidRDefault="00561DBE" w:rsidP="00147E45">
            <w:pPr>
              <w:spacing w:after="0"/>
              <w:ind w:left="57"/>
              <w:jc w:val="left"/>
              <w:rPr>
                <w:szCs w:val="20"/>
              </w:rPr>
            </w:pPr>
            <w:r w:rsidRPr="00561DBE">
              <w:rPr>
                <w:szCs w:val="20"/>
              </w:rPr>
              <w:t>Gawler SA 5118</w:t>
            </w:r>
          </w:p>
        </w:tc>
        <w:tc>
          <w:tcPr>
            <w:tcW w:w="1033" w:type="dxa"/>
            <w:noWrap/>
            <w:hideMark/>
          </w:tcPr>
          <w:p w14:paraId="77270FCB" w14:textId="77777777" w:rsidR="00561DBE" w:rsidRPr="00561DBE" w:rsidRDefault="00561DBE" w:rsidP="00147E45">
            <w:pPr>
              <w:spacing w:after="0"/>
              <w:ind w:left="57" w:right="113"/>
              <w:jc w:val="right"/>
              <w:rPr>
                <w:szCs w:val="20"/>
              </w:rPr>
            </w:pPr>
            <w:r w:rsidRPr="00561DBE">
              <w:rPr>
                <w:szCs w:val="20"/>
              </w:rPr>
              <w:t>160.00</w:t>
            </w:r>
          </w:p>
        </w:tc>
        <w:tc>
          <w:tcPr>
            <w:tcW w:w="1804" w:type="dxa"/>
            <w:noWrap/>
            <w:hideMark/>
          </w:tcPr>
          <w:p w14:paraId="3095C44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C97901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E031E41" w14:textId="77777777" w:rsidTr="00DB7B33">
        <w:trPr>
          <w:trHeight w:val="20"/>
        </w:trPr>
        <w:tc>
          <w:tcPr>
            <w:tcW w:w="3186" w:type="dxa"/>
            <w:noWrap/>
            <w:hideMark/>
          </w:tcPr>
          <w:p w14:paraId="5DB85033" w14:textId="77777777" w:rsidR="00561DBE" w:rsidRPr="00561DBE" w:rsidRDefault="00561DBE" w:rsidP="00147E45">
            <w:pPr>
              <w:spacing w:after="0"/>
              <w:ind w:left="57"/>
              <w:jc w:val="left"/>
              <w:rPr>
                <w:szCs w:val="20"/>
              </w:rPr>
            </w:pPr>
            <w:r w:rsidRPr="00561DBE">
              <w:rPr>
                <w:szCs w:val="20"/>
              </w:rPr>
              <w:t>John Oakley Clinton</w:t>
            </w:r>
          </w:p>
        </w:tc>
        <w:tc>
          <w:tcPr>
            <w:tcW w:w="2201" w:type="dxa"/>
            <w:noWrap/>
            <w:hideMark/>
          </w:tcPr>
          <w:p w14:paraId="02E9A8AC" w14:textId="77777777" w:rsidR="00561DBE" w:rsidRPr="00561DBE" w:rsidRDefault="00561DBE" w:rsidP="00147E45">
            <w:pPr>
              <w:spacing w:after="0"/>
              <w:ind w:left="57"/>
              <w:jc w:val="left"/>
              <w:rPr>
                <w:szCs w:val="20"/>
              </w:rPr>
            </w:pPr>
            <w:r w:rsidRPr="00561DBE">
              <w:rPr>
                <w:szCs w:val="20"/>
              </w:rPr>
              <w:t>Carlisle North WA 6101</w:t>
            </w:r>
          </w:p>
        </w:tc>
        <w:tc>
          <w:tcPr>
            <w:tcW w:w="1033" w:type="dxa"/>
            <w:noWrap/>
            <w:hideMark/>
          </w:tcPr>
          <w:p w14:paraId="58F8706D" w14:textId="77777777" w:rsidR="00561DBE" w:rsidRPr="00561DBE" w:rsidRDefault="00561DBE" w:rsidP="00147E45">
            <w:pPr>
              <w:spacing w:after="0"/>
              <w:ind w:left="57" w:right="113"/>
              <w:jc w:val="right"/>
              <w:rPr>
                <w:szCs w:val="20"/>
              </w:rPr>
            </w:pPr>
            <w:r w:rsidRPr="00561DBE">
              <w:rPr>
                <w:szCs w:val="20"/>
              </w:rPr>
              <w:t>253.10</w:t>
            </w:r>
          </w:p>
        </w:tc>
        <w:tc>
          <w:tcPr>
            <w:tcW w:w="1804" w:type="dxa"/>
            <w:noWrap/>
            <w:hideMark/>
          </w:tcPr>
          <w:p w14:paraId="4DFDEA4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112819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D9551F1" w14:textId="77777777" w:rsidTr="00DB7B33">
        <w:trPr>
          <w:trHeight w:val="20"/>
        </w:trPr>
        <w:tc>
          <w:tcPr>
            <w:tcW w:w="3186" w:type="dxa"/>
            <w:noWrap/>
            <w:hideMark/>
          </w:tcPr>
          <w:p w14:paraId="38AC82A0" w14:textId="77777777" w:rsidR="00561DBE" w:rsidRPr="00561DBE" w:rsidRDefault="00561DBE" w:rsidP="00147E45">
            <w:pPr>
              <w:spacing w:after="0"/>
              <w:ind w:left="57"/>
              <w:jc w:val="left"/>
              <w:rPr>
                <w:szCs w:val="20"/>
              </w:rPr>
            </w:pPr>
            <w:r w:rsidRPr="00561DBE">
              <w:rPr>
                <w:szCs w:val="20"/>
              </w:rPr>
              <w:t>John Robert Prosser</w:t>
            </w:r>
          </w:p>
        </w:tc>
        <w:tc>
          <w:tcPr>
            <w:tcW w:w="2201" w:type="dxa"/>
            <w:noWrap/>
            <w:hideMark/>
          </w:tcPr>
          <w:p w14:paraId="4D1BF3E3" w14:textId="77777777" w:rsidR="00561DBE" w:rsidRPr="00561DBE" w:rsidRDefault="00561DBE" w:rsidP="00147E45">
            <w:pPr>
              <w:spacing w:after="0"/>
              <w:ind w:left="57"/>
              <w:jc w:val="left"/>
              <w:rPr>
                <w:szCs w:val="20"/>
              </w:rPr>
            </w:pPr>
            <w:r w:rsidRPr="00561DBE">
              <w:rPr>
                <w:szCs w:val="20"/>
              </w:rPr>
              <w:t>Neutral Bay NSW 2089</w:t>
            </w:r>
          </w:p>
        </w:tc>
        <w:tc>
          <w:tcPr>
            <w:tcW w:w="1033" w:type="dxa"/>
            <w:noWrap/>
            <w:hideMark/>
          </w:tcPr>
          <w:p w14:paraId="44683B68" w14:textId="77777777" w:rsidR="00561DBE" w:rsidRPr="00561DBE" w:rsidRDefault="00561DBE" w:rsidP="00147E45">
            <w:pPr>
              <w:spacing w:after="0"/>
              <w:ind w:left="57" w:right="113"/>
              <w:jc w:val="right"/>
              <w:rPr>
                <w:szCs w:val="20"/>
              </w:rPr>
            </w:pPr>
            <w:r w:rsidRPr="00561DBE">
              <w:rPr>
                <w:szCs w:val="20"/>
              </w:rPr>
              <w:t>149.41</w:t>
            </w:r>
          </w:p>
        </w:tc>
        <w:tc>
          <w:tcPr>
            <w:tcW w:w="1804" w:type="dxa"/>
            <w:noWrap/>
            <w:hideMark/>
          </w:tcPr>
          <w:p w14:paraId="6DBBECD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D7A72D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0417C02" w14:textId="77777777" w:rsidTr="00DB7B33">
        <w:trPr>
          <w:trHeight w:val="20"/>
        </w:trPr>
        <w:tc>
          <w:tcPr>
            <w:tcW w:w="3186" w:type="dxa"/>
            <w:noWrap/>
            <w:hideMark/>
          </w:tcPr>
          <w:p w14:paraId="2475533C" w14:textId="77777777" w:rsidR="00561DBE" w:rsidRPr="00561DBE" w:rsidRDefault="00561DBE" w:rsidP="00147E45">
            <w:pPr>
              <w:spacing w:after="0"/>
              <w:ind w:left="57"/>
              <w:jc w:val="left"/>
              <w:rPr>
                <w:szCs w:val="20"/>
              </w:rPr>
            </w:pPr>
            <w:r w:rsidRPr="00561DBE">
              <w:rPr>
                <w:szCs w:val="20"/>
              </w:rPr>
              <w:t>Jonathan Edward Gregory Forage</w:t>
            </w:r>
          </w:p>
        </w:tc>
        <w:tc>
          <w:tcPr>
            <w:tcW w:w="2201" w:type="dxa"/>
            <w:noWrap/>
            <w:hideMark/>
          </w:tcPr>
          <w:p w14:paraId="4406DF9E" w14:textId="77777777" w:rsidR="00561DBE" w:rsidRPr="00561DBE" w:rsidRDefault="00561DBE" w:rsidP="00147E45">
            <w:pPr>
              <w:spacing w:after="0"/>
              <w:ind w:left="57"/>
              <w:jc w:val="left"/>
              <w:rPr>
                <w:szCs w:val="20"/>
              </w:rPr>
            </w:pPr>
            <w:r w:rsidRPr="00561DBE">
              <w:rPr>
                <w:szCs w:val="20"/>
              </w:rPr>
              <w:t>Chatswood NSW 2067</w:t>
            </w:r>
          </w:p>
        </w:tc>
        <w:tc>
          <w:tcPr>
            <w:tcW w:w="1033" w:type="dxa"/>
            <w:noWrap/>
            <w:hideMark/>
          </w:tcPr>
          <w:p w14:paraId="56BD7A6D" w14:textId="77777777" w:rsidR="00561DBE" w:rsidRPr="00561DBE" w:rsidRDefault="00561DBE" w:rsidP="00147E45">
            <w:pPr>
              <w:spacing w:after="0"/>
              <w:ind w:left="57" w:right="113"/>
              <w:jc w:val="right"/>
              <w:rPr>
                <w:szCs w:val="20"/>
              </w:rPr>
            </w:pPr>
            <w:r w:rsidRPr="00561DBE">
              <w:rPr>
                <w:szCs w:val="20"/>
              </w:rPr>
              <w:t>67.00</w:t>
            </w:r>
          </w:p>
        </w:tc>
        <w:tc>
          <w:tcPr>
            <w:tcW w:w="1804" w:type="dxa"/>
            <w:noWrap/>
            <w:hideMark/>
          </w:tcPr>
          <w:p w14:paraId="3E0E931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02ED8D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7F48426" w14:textId="77777777" w:rsidTr="00DB7B33">
        <w:trPr>
          <w:trHeight w:val="20"/>
        </w:trPr>
        <w:tc>
          <w:tcPr>
            <w:tcW w:w="3186" w:type="dxa"/>
            <w:noWrap/>
            <w:hideMark/>
          </w:tcPr>
          <w:p w14:paraId="5B3F32A4" w14:textId="77777777" w:rsidR="00561DBE" w:rsidRPr="00561DBE" w:rsidRDefault="00561DBE" w:rsidP="00147E45">
            <w:pPr>
              <w:spacing w:after="0"/>
              <w:ind w:left="57"/>
              <w:jc w:val="left"/>
              <w:rPr>
                <w:szCs w:val="20"/>
              </w:rPr>
            </w:pPr>
            <w:r w:rsidRPr="00561DBE">
              <w:rPr>
                <w:szCs w:val="20"/>
              </w:rPr>
              <w:t>Jose Irene Nash</w:t>
            </w:r>
          </w:p>
        </w:tc>
        <w:tc>
          <w:tcPr>
            <w:tcW w:w="2201" w:type="dxa"/>
            <w:noWrap/>
            <w:hideMark/>
          </w:tcPr>
          <w:p w14:paraId="22869638" w14:textId="77777777" w:rsidR="00561DBE" w:rsidRPr="00561DBE" w:rsidRDefault="00561DBE" w:rsidP="00147E45">
            <w:pPr>
              <w:spacing w:after="0"/>
              <w:ind w:left="57"/>
              <w:jc w:val="left"/>
              <w:rPr>
                <w:szCs w:val="20"/>
              </w:rPr>
            </w:pPr>
            <w:r w:rsidRPr="00561DBE">
              <w:rPr>
                <w:szCs w:val="20"/>
              </w:rPr>
              <w:t>Road Kingston SA 5049</w:t>
            </w:r>
          </w:p>
        </w:tc>
        <w:tc>
          <w:tcPr>
            <w:tcW w:w="1033" w:type="dxa"/>
            <w:noWrap/>
            <w:hideMark/>
          </w:tcPr>
          <w:p w14:paraId="203DB79D" w14:textId="77777777" w:rsidR="00561DBE" w:rsidRPr="00561DBE" w:rsidRDefault="00561DBE" w:rsidP="00147E45">
            <w:pPr>
              <w:spacing w:after="0"/>
              <w:ind w:left="57" w:right="113"/>
              <w:jc w:val="right"/>
              <w:rPr>
                <w:szCs w:val="20"/>
              </w:rPr>
            </w:pPr>
            <w:r w:rsidRPr="00561DBE">
              <w:rPr>
                <w:szCs w:val="20"/>
              </w:rPr>
              <w:t>752.50</w:t>
            </w:r>
          </w:p>
        </w:tc>
        <w:tc>
          <w:tcPr>
            <w:tcW w:w="1804" w:type="dxa"/>
            <w:noWrap/>
            <w:hideMark/>
          </w:tcPr>
          <w:p w14:paraId="7AB9D0A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585C572" w14:textId="77777777" w:rsidR="00561DBE" w:rsidRPr="00561DBE" w:rsidRDefault="00561DBE" w:rsidP="00147E45">
            <w:pPr>
              <w:spacing w:after="0"/>
              <w:ind w:left="57"/>
              <w:jc w:val="right"/>
              <w:rPr>
                <w:szCs w:val="20"/>
              </w:rPr>
            </w:pPr>
            <w:r w:rsidRPr="00561DBE">
              <w:rPr>
                <w:szCs w:val="20"/>
              </w:rPr>
              <w:t>25.7.2014</w:t>
            </w:r>
          </w:p>
        </w:tc>
      </w:tr>
      <w:tr w:rsidR="00DB7B33" w:rsidRPr="00561DBE" w14:paraId="38E466A0" w14:textId="77777777" w:rsidTr="00DB7B33">
        <w:trPr>
          <w:trHeight w:val="20"/>
        </w:trPr>
        <w:tc>
          <w:tcPr>
            <w:tcW w:w="3186" w:type="dxa"/>
            <w:noWrap/>
            <w:hideMark/>
          </w:tcPr>
          <w:p w14:paraId="3A7E8890" w14:textId="77777777" w:rsidR="00561DBE" w:rsidRPr="00561DBE" w:rsidRDefault="00561DBE" w:rsidP="00147E45">
            <w:pPr>
              <w:spacing w:after="0"/>
              <w:ind w:left="57"/>
              <w:jc w:val="left"/>
              <w:rPr>
                <w:szCs w:val="20"/>
              </w:rPr>
            </w:pPr>
            <w:r w:rsidRPr="00561DBE">
              <w:rPr>
                <w:szCs w:val="20"/>
              </w:rPr>
              <w:t>Joseph Scarcella and Nadia Scarcella</w:t>
            </w:r>
          </w:p>
        </w:tc>
        <w:tc>
          <w:tcPr>
            <w:tcW w:w="2201" w:type="dxa"/>
            <w:noWrap/>
            <w:hideMark/>
          </w:tcPr>
          <w:p w14:paraId="2349BF3A" w14:textId="77777777" w:rsidR="00561DBE" w:rsidRPr="00561DBE" w:rsidRDefault="00561DBE" w:rsidP="00147E45">
            <w:pPr>
              <w:spacing w:after="0"/>
              <w:ind w:left="57"/>
              <w:jc w:val="left"/>
              <w:rPr>
                <w:szCs w:val="20"/>
              </w:rPr>
            </w:pPr>
            <w:r w:rsidRPr="00561DBE">
              <w:rPr>
                <w:szCs w:val="20"/>
              </w:rPr>
              <w:t>Box Hill NSW 2765</w:t>
            </w:r>
          </w:p>
        </w:tc>
        <w:tc>
          <w:tcPr>
            <w:tcW w:w="1033" w:type="dxa"/>
            <w:noWrap/>
            <w:hideMark/>
          </w:tcPr>
          <w:p w14:paraId="5F39CF69" w14:textId="77777777" w:rsidR="00561DBE" w:rsidRPr="00561DBE" w:rsidRDefault="00561DBE" w:rsidP="00147E45">
            <w:pPr>
              <w:spacing w:after="0"/>
              <w:ind w:left="57" w:right="113"/>
              <w:jc w:val="right"/>
              <w:rPr>
                <w:szCs w:val="20"/>
              </w:rPr>
            </w:pPr>
            <w:r w:rsidRPr="00561DBE">
              <w:rPr>
                <w:szCs w:val="20"/>
              </w:rPr>
              <w:t>42.08</w:t>
            </w:r>
          </w:p>
        </w:tc>
        <w:tc>
          <w:tcPr>
            <w:tcW w:w="1804" w:type="dxa"/>
            <w:noWrap/>
            <w:hideMark/>
          </w:tcPr>
          <w:p w14:paraId="47D6E9F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ADA045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8FAC1F5" w14:textId="77777777" w:rsidTr="00DB7B33">
        <w:trPr>
          <w:trHeight w:val="20"/>
        </w:trPr>
        <w:tc>
          <w:tcPr>
            <w:tcW w:w="3186" w:type="dxa"/>
            <w:noWrap/>
            <w:hideMark/>
          </w:tcPr>
          <w:p w14:paraId="2D41E1BE" w14:textId="77777777" w:rsidR="00561DBE" w:rsidRPr="00561DBE" w:rsidRDefault="00561DBE" w:rsidP="00147E45">
            <w:pPr>
              <w:spacing w:after="0"/>
              <w:ind w:left="57"/>
              <w:jc w:val="left"/>
              <w:rPr>
                <w:szCs w:val="20"/>
              </w:rPr>
            </w:pPr>
            <w:r w:rsidRPr="00561DBE">
              <w:rPr>
                <w:szCs w:val="20"/>
              </w:rPr>
              <w:t>Josephine Moss</w:t>
            </w:r>
          </w:p>
        </w:tc>
        <w:tc>
          <w:tcPr>
            <w:tcW w:w="2201" w:type="dxa"/>
            <w:noWrap/>
            <w:hideMark/>
          </w:tcPr>
          <w:p w14:paraId="537DF2CA" w14:textId="77777777" w:rsidR="00561DBE" w:rsidRPr="00561DBE" w:rsidRDefault="00561DBE" w:rsidP="00147E45">
            <w:pPr>
              <w:spacing w:after="0"/>
              <w:ind w:left="57"/>
              <w:jc w:val="left"/>
              <w:rPr>
                <w:szCs w:val="20"/>
              </w:rPr>
            </w:pPr>
            <w:r w:rsidRPr="00561DBE">
              <w:rPr>
                <w:szCs w:val="20"/>
              </w:rPr>
              <w:t>Crafers SA 5152</w:t>
            </w:r>
          </w:p>
        </w:tc>
        <w:tc>
          <w:tcPr>
            <w:tcW w:w="1033" w:type="dxa"/>
            <w:noWrap/>
            <w:hideMark/>
          </w:tcPr>
          <w:p w14:paraId="21D81523" w14:textId="77777777" w:rsidR="00561DBE" w:rsidRPr="00561DBE" w:rsidRDefault="00561DBE" w:rsidP="00147E45">
            <w:pPr>
              <w:spacing w:after="0"/>
              <w:ind w:left="57" w:right="113"/>
              <w:jc w:val="right"/>
              <w:rPr>
                <w:szCs w:val="20"/>
              </w:rPr>
            </w:pPr>
            <w:r w:rsidRPr="00561DBE">
              <w:rPr>
                <w:szCs w:val="20"/>
              </w:rPr>
              <w:t>139.00</w:t>
            </w:r>
          </w:p>
        </w:tc>
        <w:tc>
          <w:tcPr>
            <w:tcW w:w="1804" w:type="dxa"/>
            <w:noWrap/>
            <w:hideMark/>
          </w:tcPr>
          <w:p w14:paraId="79AFACD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385A43E" w14:textId="77777777" w:rsidR="00561DBE" w:rsidRPr="00561DBE" w:rsidRDefault="00561DBE" w:rsidP="00147E45">
            <w:pPr>
              <w:spacing w:after="0"/>
              <w:ind w:left="57"/>
              <w:jc w:val="right"/>
              <w:rPr>
                <w:szCs w:val="20"/>
              </w:rPr>
            </w:pPr>
            <w:r w:rsidRPr="00561DBE">
              <w:rPr>
                <w:szCs w:val="20"/>
              </w:rPr>
              <w:t>25.7.2014</w:t>
            </w:r>
          </w:p>
        </w:tc>
      </w:tr>
      <w:tr w:rsidR="00DB7B33" w:rsidRPr="00561DBE" w14:paraId="40CBAD19" w14:textId="77777777" w:rsidTr="00DB7B33">
        <w:trPr>
          <w:trHeight w:val="20"/>
        </w:trPr>
        <w:tc>
          <w:tcPr>
            <w:tcW w:w="3186" w:type="dxa"/>
            <w:noWrap/>
            <w:hideMark/>
          </w:tcPr>
          <w:p w14:paraId="66EF88E7" w14:textId="77777777" w:rsidR="00561DBE" w:rsidRPr="00561DBE" w:rsidRDefault="00561DBE" w:rsidP="00147E45">
            <w:pPr>
              <w:spacing w:after="0"/>
              <w:ind w:left="57"/>
              <w:jc w:val="left"/>
              <w:rPr>
                <w:szCs w:val="20"/>
              </w:rPr>
            </w:pPr>
            <w:r w:rsidRPr="00561DBE">
              <w:rPr>
                <w:szCs w:val="20"/>
              </w:rPr>
              <w:t>Joshua Cameron Woods and Alicia Jane Woods</w:t>
            </w:r>
          </w:p>
        </w:tc>
        <w:tc>
          <w:tcPr>
            <w:tcW w:w="2201" w:type="dxa"/>
            <w:noWrap/>
            <w:hideMark/>
          </w:tcPr>
          <w:p w14:paraId="0E63E8E7" w14:textId="77777777" w:rsidR="00561DBE" w:rsidRPr="00561DBE" w:rsidRDefault="00561DBE" w:rsidP="00147E45">
            <w:pPr>
              <w:spacing w:after="0"/>
              <w:ind w:left="57"/>
              <w:jc w:val="left"/>
              <w:rPr>
                <w:szCs w:val="20"/>
              </w:rPr>
            </w:pPr>
            <w:r w:rsidRPr="00561DBE">
              <w:rPr>
                <w:szCs w:val="20"/>
              </w:rPr>
              <w:t>Seddon VIC 3011</w:t>
            </w:r>
          </w:p>
        </w:tc>
        <w:tc>
          <w:tcPr>
            <w:tcW w:w="1033" w:type="dxa"/>
            <w:noWrap/>
            <w:hideMark/>
          </w:tcPr>
          <w:p w14:paraId="29EA975F" w14:textId="77777777" w:rsidR="00561DBE" w:rsidRPr="00561DBE" w:rsidRDefault="00561DBE" w:rsidP="00147E45">
            <w:pPr>
              <w:spacing w:after="0"/>
              <w:ind w:left="57" w:right="113"/>
              <w:jc w:val="right"/>
              <w:rPr>
                <w:szCs w:val="20"/>
              </w:rPr>
            </w:pPr>
            <w:r w:rsidRPr="00561DBE">
              <w:rPr>
                <w:szCs w:val="20"/>
              </w:rPr>
              <w:t>60.30</w:t>
            </w:r>
          </w:p>
        </w:tc>
        <w:tc>
          <w:tcPr>
            <w:tcW w:w="1804" w:type="dxa"/>
            <w:noWrap/>
            <w:hideMark/>
          </w:tcPr>
          <w:p w14:paraId="27BDECD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C34632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8A7A228" w14:textId="77777777" w:rsidTr="00DB7B33">
        <w:trPr>
          <w:trHeight w:val="20"/>
        </w:trPr>
        <w:tc>
          <w:tcPr>
            <w:tcW w:w="3186" w:type="dxa"/>
            <w:noWrap/>
            <w:hideMark/>
          </w:tcPr>
          <w:p w14:paraId="60BC7631" w14:textId="77777777" w:rsidR="00561DBE" w:rsidRPr="00561DBE" w:rsidRDefault="00561DBE" w:rsidP="00147E45">
            <w:pPr>
              <w:spacing w:after="0"/>
              <w:ind w:left="57"/>
              <w:jc w:val="left"/>
              <w:rPr>
                <w:szCs w:val="20"/>
              </w:rPr>
            </w:pPr>
            <w:r w:rsidRPr="00561DBE">
              <w:rPr>
                <w:szCs w:val="20"/>
              </w:rPr>
              <w:t xml:space="preserve">Julius </w:t>
            </w:r>
            <w:proofErr w:type="spellStart"/>
            <w:r w:rsidRPr="00561DBE">
              <w:rPr>
                <w:szCs w:val="20"/>
              </w:rPr>
              <w:t>Kito</w:t>
            </w:r>
            <w:proofErr w:type="spellEnd"/>
            <w:r w:rsidRPr="00561DBE">
              <w:rPr>
                <w:szCs w:val="20"/>
              </w:rPr>
              <w:t xml:space="preserve"> </w:t>
            </w:r>
            <w:proofErr w:type="spellStart"/>
            <w:r w:rsidRPr="00561DBE">
              <w:rPr>
                <w:szCs w:val="20"/>
              </w:rPr>
              <w:t>Mcneillage</w:t>
            </w:r>
            <w:proofErr w:type="spellEnd"/>
            <w:r w:rsidRPr="00561DBE">
              <w:rPr>
                <w:szCs w:val="20"/>
              </w:rPr>
              <w:t xml:space="preserve"> Greene</w:t>
            </w:r>
          </w:p>
        </w:tc>
        <w:tc>
          <w:tcPr>
            <w:tcW w:w="2201" w:type="dxa"/>
            <w:noWrap/>
            <w:hideMark/>
          </w:tcPr>
          <w:p w14:paraId="390F1509" w14:textId="77777777" w:rsidR="00561DBE" w:rsidRPr="00561DBE" w:rsidRDefault="00561DBE" w:rsidP="00147E45">
            <w:pPr>
              <w:spacing w:after="0"/>
              <w:ind w:left="57"/>
              <w:jc w:val="left"/>
              <w:rPr>
                <w:szCs w:val="20"/>
              </w:rPr>
            </w:pPr>
            <w:r w:rsidRPr="00561DBE">
              <w:rPr>
                <w:szCs w:val="20"/>
              </w:rPr>
              <w:t>Annandale NSW 2038</w:t>
            </w:r>
          </w:p>
        </w:tc>
        <w:tc>
          <w:tcPr>
            <w:tcW w:w="1033" w:type="dxa"/>
            <w:noWrap/>
            <w:hideMark/>
          </w:tcPr>
          <w:p w14:paraId="12A6CEF1" w14:textId="77777777" w:rsidR="00561DBE" w:rsidRPr="00561DBE" w:rsidRDefault="00561DBE" w:rsidP="00147E45">
            <w:pPr>
              <w:spacing w:after="0"/>
              <w:ind w:left="57" w:right="113"/>
              <w:jc w:val="right"/>
              <w:rPr>
                <w:szCs w:val="20"/>
              </w:rPr>
            </w:pPr>
            <w:r w:rsidRPr="00561DBE">
              <w:rPr>
                <w:szCs w:val="20"/>
              </w:rPr>
              <w:t>201.00</w:t>
            </w:r>
          </w:p>
        </w:tc>
        <w:tc>
          <w:tcPr>
            <w:tcW w:w="1804" w:type="dxa"/>
            <w:noWrap/>
            <w:hideMark/>
          </w:tcPr>
          <w:p w14:paraId="245DB0C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953386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B7A698C" w14:textId="77777777" w:rsidTr="00DB7B33">
        <w:trPr>
          <w:trHeight w:val="20"/>
        </w:trPr>
        <w:tc>
          <w:tcPr>
            <w:tcW w:w="3186" w:type="dxa"/>
            <w:noWrap/>
            <w:hideMark/>
          </w:tcPr>
          <w:p w14:paraId="6204B118" w14:textId="77777777" w:rsidR="00561DBE" w:rsidRPr="00561DBE" w:rsidRDefault="00561DBE" w:rsidP="00147E45">
            <w:pPr>
              <w:spacing w:after="0"/>
              <w:ind w:left="57"/>
              <w:jc w:val="left"/>
              <w:rPr>
                <w:szCs w:val="20"/>
              </w:rPr>
            </w:pPr>
            <w:r w:rsidRPr="00561DBE">
              <w:rPr>
                <w:szCs w:val="20"/>
              </w:rPr>
              <w:t>Justin Collier Cudmore</w:t>
            </w:r>
          </w:p>
        </w:tc>
        <w:tc>
          <w:tcPr>
            <w:tcW w:w="2201" w:type="dxa"/>
            <w:noWrap/>
            <w:hideMark/>
          </w:tcPr>
          <w:p w14:paraId="690ADA61" w14:textId="77777777" w:rsidR="00561DBE" w:rsidRPr="00561DBE" w:rsidRDefault="00561DBE" w:rsidP="00147E45">
            <w:pPr>
              <w:spacing w:after="0"/>
              <w:ind w:left="57"/>
              <w:jc w:val="left"/>
              <w:rPr>
                <w:szCs w:val="20"/>
              </w:rPr>
            </w:pPr>
            <w:r w:rsidRPr="00561DBE">
              <w:rPr>
                <w:szCs w:val="20"/>
              </w:rPr>
              <w:t>Westbury TAS 7303</w:t>
            </w:r>
          </w:p>
        </w:tc>
        <w:tc>
          <w:tcPr>
            <w:tcW w:w="1033" w:type="dxa"/>
            <w:noWrap/>
            <w:hideMark/>
          </w:tcPr>
          <w:p w14:paraId="6068B452" w14:textId="77777777" w:rsidR="00561DBE" w:rsidRPr="00561DBE" w:rsidRDefault="00561DBE" w:rsidP="00147E45">
            <w:pPr>
              <w:spacing w:after="0"/>
              <w:ind w:left="57" w:right="113"/>
              <w:jc w:val="right"/>
              <w:rPr>
                <w:szCs w:val="20"/>
              </w:rPr>
            </w:pPr>
            <w:r w:rsidRPr="00561DBE">
              <w:rPr>
                <w:szCs w:val="20"/>
              </w:rPr>
              <w:t>55.82</w:t>
            </w:r>
          </w:p>
        </w:tc>
        <w:tc>
          <w:tcPr>
            <w:tcW w:w="1804" w:type="dxa"/>
            <w:noWrap/>
            <w:hideMark/>
          </w:tcPr>
          <w:p w14:paraId="2BDA9C0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C9FD9F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5FD5498" w14:textId="77777777" w:rsidTr="00DB7B33">
        <w:trPr>
          <w:trHeight w:val="20"/>
        </w:trPr>
        <w:tc>
          <w:tcPr>
            <w:tcW w:w="3186" w:type="dxa"/>
            <w:noWrap/>
            <w:hideMark/>
          </w:tcPr>
          <w:p w14:paraId="422FE0F9" w14:textId="77777777" w:rsidR="00561DBE" w:rsidRPr="00561DBE" w:rsidRDefault="00561DBE" w:rsidP="00147E45">
            <w:pPr>
              <w:spacing w:after="0"/>
              <w:ind w:left="57"/>
              <w:jc w:val="left"/>
              <w:rPr>
                <w:szCs w:val="20"/>
              </w:rPr>
            </w:pPr>
            <w:proofErr w:type="spellStart"/>
            <w:r w:rsidRPr="00561DBE">
              <w:rPr>
                <w:szCs w:val="20"/>
              </w:rPr>
              <w:t>Kalby</w:t>
            </w:r>
            <w:proofErr w:type="spellEnd"/>
            <w:r w:rsidRPr="00561DBE">
              <w:rPr>
                <w:szCs w:val="20"/>
              </w:rPr>
              <w:t xml:space="preserve"> Pty Ltd</w:t>
            </w:r>
          </w:p>
        </w:tc>
        <w:tc>
          <w:tcPr>
            <w:tcW w:w="2201" w:type="dxa"/>
            <w:noWrap/>
            <w:hideMark/>
          </w:tcPr>
          <w:p w14:paraId="41D68460" w14:textId="77777777" w:rsidR="00561DBE" w:rsidRPr="00561DBE" w:rsidRDefault="00561DBE" w:rsidP="00147E45">
            <w:pPr>
              <w:spacing w:after="0"/>
              <w:ind w:left="57"/>
              <w:jc w:val="left"/>
              <w:rPr>
                <w:szCs w:val="20"/>
              </w:rPr>
            </w:pPr>
            <w:r w:rsidRPr="00561DBE">
              <w:rPr>
                <w:szCs w:val="20"/>
              </w:rPr>
              <w:t>VIC 3380</w:t>
            </w:r>
          </w:p>
        </w:tc>
        <w:tc>
          <w:tcPr>
            <w:tcW w:w="1033" w:type="dxa"/>
            <w:noWrap/>
            <w:hideMark/>
          </w:tcPr>
          <w:p w14:paraId="5DA1417F" w14:textId="77777777" w:rsidR="00561DBE" w:rsidRPr="00561DBE" w:rsidRDefault="00561DBE" w:rsidP="00147E45">
            <w:pPr>
              <w:spacing w:after="0"/>
              <w:ind w:left="57" w:right="113"/>
              <w:jc w:val="right"/>
              <w:rPr>
                <w:szCs w:val="20"/>
              </w:rPr>
            </w:pPr>
            <w:r w:rsidRPr="00561DBE">
              <w:rPr>
                <w:szCs w:val="20"/>
              </w:rPr>
              <w:t>335.00</w:t>
            </w:r>
          </w:p>
        </w:tc>
        <w:tc>
          <w:tcPr>
            <w:tcW w:w="1804" w:type="dxa"/>
            <w:noWrap/>
            <w:hideMark/>
          </w:tcPr>
          <w:p w14:paraId="0E5A913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3808F1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B2FB086" w14:textId="77777777" w:rsidTr="00DB7B33">
        <w:trPr>
          <w:trHeight w:val="20"/>
        </w:trPr>
        <w:tc>
          <w:tcPr>
            <w:tcW w:w="3186" w:type="dxa"/>
            <w:noWrap/>
            <w:hideMark/>
          </w:tcPr>
          <w:p w14:paraId="52A327C1" w14:textId="77777777" w:rsidR="00561DBE" w:rsidRPr="00561DBE" w:rsidRDefault="00561DBE" w:rsidP="00147E45">
            <w:pPr>
              <w:spacing w:after="0"/>
              <w:ind w:left="57"/>
              <w:jc w:val="left"/>
              <w:rPr>
                <w:szCs w:val="20"/>
              </w:rPr>
            </w:pPr>
            <w:proofErr w:type="spellStart"/>
            <w:r w:rsidRPr="00561DBE">
              <w:rPr>
                <w:szCs w:val="20"/>
              </w:rPr>
              <w:t>Kanti</w:t>
            </w:r>
            <w:proofErr w:type="spellEnd"/>
            <w:r w:rsidRPr="00561DBE">
              <w:rPr>
                <w:szCs w:val="20"/>
              </w:rPr>
              <w:t xml:space="preserve"> </w:t>
            </w:r>
            <w:proofErr w:type="spellStart"/>
            <w:r w:rsidRPr="00561DBE">
              <w:rPr>
                <w:szCs w:val="20"/>
              </w:rPr>
              <w:t>Gokani</w:t>
            </w:r>
            <w:proofErr w:type="spellEnd"/>
            <w:r w:rsidRPr="00561DBE">
              <w:rPr>
                <w:szCs w:val="20"/>
              </w:rPr>
              <w:t xml:space="preserve"> and Vithalbhai Patel</w:t>
            </w:r>
          </w:p>
        </w:tc>
        <w:tc>
          <w:tcPr>
            <w:tcW w:w="2201" w:type="dxa"/>
            <w:noWrap/>
            <w:hideMark/>
          </w:tcPr>
          <w:p w14:paraId="5838FD77" w14:textId="77777777" w:rsidR="00561DBE" w:rsidRPr="00561DBE" w:rsidRDefault="00561DBE" w:rsidP="00147E45">
            <w:pPr>
              <w:spacing w:after="0"/>
              <w:ind w:left="57"/>
              <w:jc w:val="left"/>
              <w:rPr>
                <w:szCs w:val="20"/>
              </w:rPr>
            </w:pPr>
            <w:r w:rsidRPr="00561DBE">
              <w:rPr>
                <w:szCs w:val="20"/>
              </w:rPr>
              <w:t>Padstow NSW 2211</w:t>
            </w:r>
          </w:p>
        </w:tc>
        <w:tc>
          <w:tcPr>
            <w:tcW w:w="1033" w:type="dxa"/>
            <w:noWrap/>
            <w:hideMark/>
          </w:tcPr>
          <w:p w14:paraId="1D609CB8" w14:textId="77777777" w:rsidR="00561DBE" w:rsidRPr="00561DBE" w:rsidRDefault="00561DBE" w:rsidP="00147E45">
            <w:pPr>
              <w:spacing w:after="0"/>
              <w:ind w:left="57" w:right="113"/>
              <w:jc w:val="right"/>
              <w:rPr>
                <w:szCs w:val="20"/>
              </w:rPr>
            </w:pPr>
            <w:r w:rsidRPr="00561DBE">
              <w:rPr>
                <w:szCs w:val="20"/>
              </w:rPr>
              <w:t>2,675.38</w:t>
            </w:r>
          </w:p>
        </w:tc>
        <w:tc>
          <w:tcPr>
            <w:tcW w:w="1804" w:type="dxa"/>
            <w:noWrap/>
            <w:hideMark/>
          </w:tcPr>
          <w:p w14:paraId="1E68F43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B6CE23A"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65B34D5" w14:textId="77777777" w:rsidTr="00DB7B33">
        <w:trPr>
          <w:trHeight w:val="20"/>
        </w:trPr>
        <w:tc>
          <w:tcPr>
            <w:tcW w:w="3186" w:type="dxa"/>
            <w:noWrap/>
            <w:hideMark/>
          </w:tcPr>
          <w:p w14:paraId="4F93DC45" w14:textId="77777777" w:rsidR="00561DBE" w:rsidRPr="00561DBE" w:rsidRDefault="00561DBE" w:rsidP="00147E45">
            <w:pPr>
              <w:spacing w:after="0"/>
              <w:ind w:left="57"/>
              <w:jc w:val="left"/>
              <w:rPr>
                <w:szCs w:val="20"/>
              </w:rPr>
            </w:pPr>
            <w:r w:rsidRPr="00561DBE">
              <w:rPr>
                <w:szCs w:val="20"/>
              </w:rPr>
              <w:t>Kathryn Nelson</w:t>
            </w:r>
          </w:p>
        </w:tc>
        <w:tc>
          <w:tcPr>
            <w:tcW w:w="2201" w:type="dxa"/>
            <w:noWrap/>
            <w:hideMark/>
          </w:tcPr>
          <w:p w14:paraId="767629DD" w14:textId="77777777" w:rsidR="00561DBE" w:rsidRPr="00561DBE" w:rsidRDefault="00561DBE" w:rsidP="00147E45">
            <w:pPr>
              <w:spacing w:after="0"/>
              <w:ind w:left="57"/>
              <w:jc w:val="left"/>
              <w:rPr>
                <w:szCs w:val="20"/>
              </w:rPr>
            </w:pPr>
            <w:r w:rsidRPr="00561DBE">
              <w:rPr>
                <w:szCs w:val="20"/>
              </w:rPr>
              <w:t>Mount Riverview NSW 2774</w:t>
            </w:r>
          </w:p>
        </w:tc>
        <w:tc>
          <w:tcPr>
            <w:tcW w:w="1033" w:type="dxa"/>
            <w:noWrap/>
            <w:hideMark/>
          </w:tcPr>
          <w:p w14:paraId="2E310B95" w14:textId="77777777" w:rsidR="00561DBE" w:rsidRPr="00561DBE" w:rsidRDefault="00561DBE" w:rsidP="00147E45">
            <w:pPr>
              <w:spacing w:after="0"/>
              <w:ind w:left="57" w:right="113"/>
              <w:jc w:val="right"/>
              <w:rPr>
                <w:szCs w:val="20"/>
              </w:rPr>
            </w:pPr>
            <w:r w:rsidRPr="00561DBE">
              <w:rPr>
                <w:szCs w:val="20"/>
              </w:rPr>
              <w:t>502.50</w:t>
            </w:r>
          </w:p>
        </w:tc>
        <w:tc>
          <w:tcPr>
            <w:tcW w:w="1804" w:type="dxa"/>
            <w:noWrap/>
            <w:hideMark/>
          </w:tcPr>
          <w:p w14:paraId="2A96163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ADE1F1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85569DB" w14:textId="77777777" w:rsidTr="00DB7B33">
        <w:trPr>
          <w:trHeight w:val="20"/>
        </w:trPr>
        <w:tc>
          <w:tcPr>
            <w:tcW w:w="3186" w:type="dxa"/>
            <w:noWrap/>
            <w:hideMark/>
          </w:tcPr>
          <w:p w14:paraId="44069ECE" w14:textId="77777777" w:rsidR="00561DBE" w:rsidRPr="00561DBE" w:rsidRDefault="00561DBE" w:rsidP="00147E45">
            <w:pPr>
              <w:spacing w:after="0"/>
              <w:ind w:left="57"/>
              <w:jc w:val="left"/>
              <w:rPr>
                <w:szCs w:val="20"/>
              </w:rPr>
            </w:pPr>
            <w:r w:rsidRPr="00561DBE">
              <w:rPr>
                <w:szCs w:val="20"/>
              </w:rPr>
              <w:t xml:space="preserve">Kathryn Patricia </w:t>
            </w:r>
            <w:proofErr w:type="spellStart"/>
            <w:r w:rsidRPr="00561DBE">
              <w:rPr>
                <w:szCs w:val="20"/>
              </w:rPr>
              <w:t>Realph</w:t>
            </w:r>
            <w:proofErr w:type="spellEnd"/>
          </w:p>
        </w:tc>
        <w:tc>
          <w:tcPr>
            <w:tcW w:w="2201" w:type="dxa"/>
            <w:noWrap/>
            <w:hideMark/>
          </w:tcPr>
          <w:p w14:paraId="4D070CFE" w14:textId="77777777" w:rsidR="00561DBE" w:rsidRPr="00561DBE" w:rsidRDefault="00561DBE" w:rsidP="00147E45">
            <w:pPr>
              <w:spacing w:after="0"/>
              <w:ind w:left="57"/>
              <w:jc w:val="left"/>
              <w:rPr>
                <w:szCs w:val="20"/>
              </w:rPr>
            </w:pPr>
            <w:r w:rsidRPr="00561DBE">
              <w:rPr>
                <w:szCs w:val="20"/>
              </w:rPr>
              <w:t>Kenthurst NSW 2156</w:t>
            </w:r>
          </w:p>
        </w:tc>
        <w:tc>
          <w:tcPr>
            <w:tcW w:w="1033" w:type="dxa"/>
            <w:noWrap/>
            <w:hideMark/>
          </w:tcPr>
          <w:p w14:paraId="228A430B" w14:textId="77777777" w:rsidR="00561DBE" w:rsidRPr="00561DBE" w:rsidRDefault="00561DBE" w:rsidP="00147E45">
            <w:pPr>
              <w:spacing w:after="0"/>
              <w:ind w:left="57" w:right="113"/>
              <w:jc w:val="right"/>
              <w:rPr>
                <w:szCs w:val="20"/>
              </w:rPr>
            </w:pPr>
            <w:r w:rsidRPr="00561DBE">
              <w:rPr>
                <w:szCs w:val="20"/>
              </w:rPr>
              <w:t>571.78</w:t>
            </w:r>
          </w:p>
        </w:tc>
        <w:tc>
          <w:tcPr>
            <w:tcW w:w="1804" w:type="dxa"/>
            <w:noWrap/>
            <w:hideMark/>
          </w:tcPr>
          <w:p w14:paraId="2D3ABD8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1850D2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85B598B" w14:textId="77777777" w:rsidTr="00DB7B33">
        <w:trPr>
          <w:trHeight w:val="20"/>
        </w:trPr>
        <w:tc>
          <w:tcPr>
            <w:tcW w:w="3186" w:type="dxa"/>
            <w:noWrap/>
            <w:hideMark/>
          </w:tcPr>
          <w:p w14:paraId="6FCAB93E" w14:textId="77777777" w:rsidR="00561DBE" w:rsidRPr="00561DBE" w:rsidRDefault="00561DBE" w:rsidP="00147E45">
            <w:pPr>
              <w:spacing w:after="0"/>
              <w:ind w:left="57"/>
              <w:jc w:val="left"/>
              <w:rPr>
                <w:szCs w:val="20"/>
              </w:rPr>
            </w:pPr>
            <w:r w:rsidRPr="00561DBE">
              <w:rPr>
                <w:szCs w:val="20"/>
              </w:rPr>
              <w:t>Kaylene Anne Lawson</w:t>
            </w:r>
          </w:p>
        </w:tc>
        <w:tc>
          <w:tcPr>
            <w:tcW w:w="2201" w:type="dxa"/>
            <w:noWrap/>
            <w:hideMark/>
          </w:tcPr>
          <w:p w14:paraId="4F3172B0" w14:textId="77777777" w:rsidR="00561DBE" w:rsidRPr="00561DBE" w:rsidRDefault="00561DBE" w:rsidP="00147E45">
            <w:pPr>
              <w:spacing w:after="0"/>
              <w:ind w:left="57"/>
              <w:jc w:val="left"/>
              <w:rPr>
                <w:szCs w:val="20"/>
              </w:rPr>
            </w:pPr>
            <w:r w:rsidRPr="00561DBE">
              <w:rPr>
                <w:szCs w:val="20"/>
              </w:rPr>
              <w:t>Sunnybank Hills QLD 4109</w:t>
            </w:r>
          </w:p>
        </w:tc>
        <w:tc>
          <w:tcPr>
            <w:tcW w:w="1033" w:type="dxa"/>
            <w:noWrap/>
            <w:hideMark/>
          </w:tcPr>
          <w:p w14:paraId="3709AAD2" w14:textId="77777777" w:rsidR="00561DBE" w:rsidRPr="00561DBE" w:rsidRDefault="00561DBE" w:rsidP="00147E45">
            <w:pPr>
              <w:spacing w:after="0"/>
              <w:ind w:left="57" w:right="113"/>
              <w:jc w:val="right"/>
              <w:rPr>
                <w:szCs w:val="20"/>
              </w:rPr>
            </w:pPr>
            <w:r w:rsidRPr="00561DBE">
              <w:rPr>
                <w:szCs w:val="20"/>
              </w:rPr>
              <w:t>630.85</w:t>
            </w:r>
          </w:p>
        </w:tc>
        <w:tc>
          <w:tcPr>
            <w:tcW w:w="1804" w:type="dxa"/>
            <w:noWrap/>
            <w:hideMark/>
          </w:tcPr>
          <w:p w14:paraId="08EB0ED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CA3F0D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63460E7" w14:textId="77777777" w:rsidTr="00DB7B33">
        <w:trPr>
          <w:trHeight w:val="20"/>
        </w:trPr>
        <w:tc>
          <w:tcPr>
            <w:tcW w:w="3186" w:type="dxa"/>
            <w:noWrap/>
            <w:hideMark/>
          </w:tcPr>
          <w:p w14:paraId="638729D9" w14:textId="77777777" w:rsidR="00561DBE" w:rsidRPr="00561DBE" w:rsidRDefault="00561DBE" w:rsidP="00147E45">
            <w:pPr>
              <w:spacing w:after="0"/>
              <w:ind w:left="57"/>
              <w:jc w:val="left"/>
              <w:rPr>
                <w:szCs w:val="20"/>
              </w:rPr>
            </w:pPr>
            <w:r w:rsidRPr="00561DBE">
              <w:rPr>
                <w:szCs w:val="20"/>
              </w:rPr>
              <w:t>Kenneth Dale Armstrong</w:t>
            </w:r>
          </w:p>
        </w:tc>
        <w:tc>
          <w:tcPr>
            <w:tcW w:w="2201" w:type="dxa"/>
            <w:noWrap/>
            <w:hideMark/>
          </w:tcPr>
          <w:p w14:paraId="535D4984" w14:textId="77777777" w:rsidR="00561DBE" w:rsidRPr="00561DBE" w:rsidRDefault="00561DBE" w:rsidP="00147E45">
            <w:pPr>
              <w:spacing w:after="0"/>
              <w:ind w:left="57"/>
              <w:jc w:val="left"/>
              <w:rPr>
                <w:szCs w:val="20"/>
              </w:rPr>
            </w:pPr>
            <w:r w:rsidRPr="00561DBE">
              <w:rPr>
                <w:szCs w:val="20"/>
              </w:rPr>
              <w:t>Runaway Bay QLD 4216</w:t>
            </w:r>
          </w:p>
        </w:tc>
        <w:tc>
          <w:tcPr>
            <w:tcW w:w="1033" w:type="dxa"/>
            <w:noWrap/>
            <w:hideMark/>
          </w:tcPr>
          <w:p w14:paraId="3CDA2512" w14:textId="77777777" w:rsidR="00561DBE" w:rsidRPr="00561DBE" w:rsidRDefault="00561DBE" w:rsidP="00147E45">
            <w:pPr>
              <w:spacing w:after="0"/>
              <w:ind w:left="57" w:right="113"/>
              <w:jc w:val="right"/>
              <w:rPr>
                <w:szCs w:val="20"/>
              </w:rPr>
            </w:pPr>
            <w:r w:rsidRPr="00561DBE">
              <w:rPr>
                <w:szCs w:val="20"/>
              </w:rPr>
              <w:t>406.23</w:t>
            </w:r>
          </w:p>
        </w:tc>
        <w:tc>
          <w:tcPr>
            <w:tcW w:w="1804" w:type="dxa"/>
            <w:noWrap/>
            <w:hideMark/>
          </w:tcPr>
          <w:p w14:paraId="17CCEE6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BE25DC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8E56EDD" w14:textId="77777777" w:rsidTr="00DB7B33">
        <w:trPr>
          <w:trHeight w:val="20"/>
        </w:trPr>
        <w:tc>
          <w:tcPr>
            <w:tcW w:w="3186" w:type="dxa"/>
            <w:noWrap/>
            <w:hideMark/>
          </w:tcPr>
          <w:p w14:paraId="42764DF1" w14:textId="77777777" w:rsidR="00561DBE" w:rsidRPr="00561DBE" w:rsidRDefault="00561DBE" w:rsidP="00147E45">
            <w:pPr>
              <w:spacing w:after="0"/>
              <w:ind w:left="57"/>
              <w:jc w:val="left"/>
              <w:rPr>
                <w:szCs w:val="20"/>
              </w:rPr>
            </w:pPr>
            <w:r w:rsidRPr="00561DBE">
              <w:rPr>
                <w:szCs w:val="20"/>
              </w:rPr>
              <w:lastRenderedPageBreak/>
              <w:t>Kenneth Koon</w:t>
            </w:r>
          </w:p>
        </w:tc>
        <w:tc>
          <w:tcPr>
            <w:tcW w:w="2201" w:type="dxa"/>
            <w:noWrap/>
            <w:hideMark/>
          </w:tcPr>
          <w:p w14:paraId="4F98F017" w14:textId="77777777" w:rsidR="00561DBE" w:rsidRPr="00561DBE" w:rsidRDefault="00561DBE" w:rsidP="00147E45">
            <w:pPr>
              <w:spacing w:after="0"/>
              <w:ind w:left="57"/>
              <w:jc w:val="left"/>
              <w:rPr>
                <w:szCs w:val="20"/>
              </w:rPr>
            </w:pPr>
            <w:r w:rsidRPr="00561DBE">
              <w:rPr>
                <w:szCs w:val="20"/>
              </w:rPr>
              <w:t>Narre Warren VIC 3805</w:t>
            </w:r>
          </w:p>
        </w:tc>
        <w:tc>
          <w:tcPr>
            <w:tcW w:w="1033" w:type="dxa"/>
            <w:noWrap/>
            <w:hideMark/>
          </w:tcPr>
          <w:p w14:paraId="393F7E85" w14:textId="77777777" w:rsidR="00561DBE" w:rsidRPr="00561DBE" w:rsidRDefault="00561DBE" w:rsidP="00147E45">
            <w:pPr>
              <w:spacing w:after="0"/>
              <w:ind w:left="57" w:right="113"/>
              <w:jc w:val="right"/>
              <w:rPr>
                <w:szCs w:val="20"/>
              </w:rPr>
            </w:pPr>
            <w:r w:rsidRPr="00561DBE">
              <w:rPr>
                <w:szCs w:val="20"/>
              </w:rPr>
              <w:t>172.00</w:t>
            </w:r>
          </w:p>
        </w:tc>
        <w:tc>
          <w:tcPr>
            <w:tcW w:w="1804" w:type="dxa"/>
            <w:noWrap/>
            <w:hideMark/>
          </w:tcPr>
          <w:p w14:paraId="53E577D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532CCB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91F6BD4" w14:textId="77777777" w:rsidTr="00DB7B33">
        <w:trPr>
          <w:trHeight w:val="20"/>
        </w:trPr>
        <w:tc>
          <w:tcPr>
            <w:tcW w:w="3186" w:type="dxa"/>
            <w:noWrap/>
            <w:hideMark/>
          </w:tcPr>
          <w:p w14:paraId="04DAE5F6" w14:textId="77777777" w:rsidR="00561DBE" w:rsidRPr="00561DBE" w:rsidRDefault="00561DBE" w:rsidP="00147E45">
            <w:pPr>
              <w:spacing w:after="0"/>
              <w:ind w:left="57"/>
              <w:jc w:val="left"/>
              <w:rPr>
                <w:szCs w:val="20"/>
              </w:rPr>
            </w:pPr>
            <w:r w:rsidRPr="00561DBE">
              <w:rPr>
                <w:szCs w:val="20"/>
              </w:rPr>
              <w:t>Kerrie Mainwaring</w:t>
            </w:r>
          </w:p>
        </w:tc>
        <w:tc>
          <w:tcPr>
            <w:tcW w:w="2201" w:type="dxa"/>
            <w:noWrap/>
            <w:hideMark/>
          </w:tcPr>
          <w:p w14:paraId="5CB4C164" w14:textId="77777777" w:rsidR="00561DBE" w:rsidRPr="00561DBE" w:rsidRDefault="00561DBE" w:rsidP="00147E45">
            <w:pPr>
              <w:spacing w:after="0"/>
              <w:ind w:left="57"/>
              <w:jc w:val="left"/>
              <w:rPr>
                <w:szCs w:val="20"/>
              </w:rPr>
            </w:pPr>
            <w:r w:rsidRPr="00561DBE">
              <w:rPr>
                <w:szCs w:val="20"/>
              </w:rPr>
              <w:t>Belrose NSW 2085</w:t>
            </w:r>
          </w:p>
        </w:tc>
        <w:tc>
          <w:tcPr>
            <w:tcW w:w="1033" w:type="dxa"/>
            <w:noWrap/>
            <w:hideMark/>
          </w:tcPr>
          <w:p w14:paraId="1D6C0DEB" w14:textId="77777777" w:rsidR="00561DBE" w:rsidRPr="00561DBE" w:rsidRDefault="00561DBE" w:rsidP="00147E45">
            <w:pPr>
              <w:spacing w:after="0"/>
              <w:ind w:left="57" w:right="113"/>
              <w:jc w:val="right"/>
              <w:rPr>
                <w:szCs w:val="20"/>
              </w:rPr>
            </w:pPr>
            <w:r w:rsidRPr="00561DBE">
              <w:rPr>
                <w:szCs w:val="20"/>
              </w:rPr>
              <w:t>243.42</w:t>
            </w:r>
          </w:p>
        </w:tc>
        <w:tc>
          <w:tcPr>
            <w:tcW w:w="1804" w:type="dxa"/>
            <w:noWrap/>
            <w:hideMark/>
          </w:tcPr>
          <w:p w14:paraId="555EBC1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E63E39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BD59E45" w14:textId="77777777" w:rsidTr="00DB7B33">
        <w:trPr>
          <w:trHeight w:val="20"/>
        </w:trPr>
        <w:tc>
          <w:tcPr>
            <w:tcW w:w="3186" w:type="dxa"/>
            <w:noWrap/>
            <w:hideMark/>
          </w:tcPr>
          <w:p w14:paraId="55787889" w14:textId="77777777" w:rsidR="00561DBE" w:rsidRPr="00561DBE" w:rsidRDefault="00561DBE" w:rsidP="00147E45">
            <w:pPr>
              <w:spacing w:after="0"/>
              <w:ind w:left="57"/>
              <w:jc w:val="left"/>
              <w:rPr>
                <w:szCs w:val="20"/>
              </w:rPr>
            </w:pPr>
            <w:r w:rsidRPr="00561DBE">
              <w:rPr>
                <w:szCs w:val="20"/>
              </w:rPr>
              <w:t xml:space="preserve">Kerrie-Ann </w:t>
            </w:r>
            <w:proofErr w:type="spellStart"/>
            <w:r w:rsidRPr="00561DBE">
              <w:rPr>
                <w:szCs w:val="20"/>
              </w:rPr>
              <w:t>Macuz</w:t>
            </w:r>
            <w:proofErr w:type="spellEnd"/>
            <w:r w:rsidRPr="00561DBE">
              <w:rPr>
                <w:szCs w:val="20"/>
              </w:rPr>
              <w:t xml:space="preserve"> and Barbara Dawne Skerritt </w:t>
            </w:r>
            <w:r w:rsidRPr="00561DBE">
              <w:rPr>
                <w:szCs w:val="20"/>
              </w:rPr>
              <w:br/>
              <w:t xml:space="preserve">and Roger David </w:t>
            </w:r>
            <w:proofErr w:type="spellStart"/>
            <w:r w:rsidRPr="00561DBE">
              <w:rPr>
                <w:szCs w:val="20"/>
              </w:rPr>
              <w:t>Welc</w:t>
            </w:r>
            <w:proofErr w:type="spellEnd"/>
          </w:p>
        </w:tc>
        <w:tc>
          <w:tcPr>
            <w:tcW w:w="2201" w:type="dxa"/>
            <w:noWrap/>
            <w:hideMark/>
          </w:tcPr>
          <w:p w14:paraId="09B4F56B" w14:textId="77777777" w:rsidR="00561DBE" w:rsidRPr="00561DBE" w:rsidRDefault="00561DBE" w:rsidP="00147E45">
            <w:pPr>
              <w:spacing w:after="0"/>
              <w:ind w:left="57"/>
              <w:jc w:val="left"/>
              <w:rPr>
                <w:szCs w:val="20"/>
              </w:rPr>
            </w:pPr>
            <w:r w:rsidRPr="00561DBE">
              <w:rPr>
                <w:szCs w:val="20"/>
              </w:rPr>
              <w:t>Alexandra VIC 3714</w:t>
            </w:r>
          </w:p>
        </w:tc>
        <w:tc>
          <w:tcPr>
            <w:tcW w:w="1033" w:type="dxa"/>
            <w:noWrap/>
            <w:hideMark/>
          </w:tcPr>
          <w:p w14:paraId="7E37AE95" w14:textId="77777777" w:rsidR="00561DBE" w:rsidRPr="00561DBE" w:rsidRDefault="00561DBE" w:rsidP="00147E45">
            <w:pPr>
              <w:spacing w:after="0"/>
              <w:ind w:left="57" w:right="113"/>
              <w:jc w:val="right"/>
              <w:rPr>
                <w:szCs w:val="20"/>
              </w:rPr>
            </w:pPr>
            <w:r w:rsidRPr="00561DBE">
              <w:rPr>
                <w:szCs w:val="20"/>
              </w:rPr>
              <w:t>232.25</w:t>
            </w:r>
          </w:p>
        </w:tc>
        <w:tc>
          <w:tcPr>
            <w:tcW w:w="1804" w:type="dxa"/>
            <w:noWrap/>
            <w:hideMark/>
          </w:tcPr>
          <w:p w14:paraId="39318A7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C9A705E" w14:textId="77777777" w:rsidR="00561DBE" w:rsidRPr="00561DBE" w:rsidRDefault="00561DBE" w:rsidP="00147E45">
            <w:pPr>
              <w:spacing w:after="0"/>
              <w:ind w:left="57"/>
              <w:jc w:val="right"/>
              <w:rPr>
                <w:szCs w:val="20"/>
              </w:rPr>
            </w:pPr>
            <w:r w:rsidRPr="00561DBE">
              <w:rPr>
                <w:szCs w:val="20"/>
              </w:rPr>
              <w:t>25.7.2014</w:t>
            </w:r>
          </w:p>
        </w:tc>
      </w:tr>
      <w:tr w:rsidR="00DB7B33" w:rsidRPr="00561DBE" w14:paraId="1140F467" w14:textId="77777777" w:rsidTr="00DB7B33">
        <w:trPr>
          <w:trHeight w:val="20"/>
        </w:trPr>
        <w:tc>
          <w:tcPr>
            <w:tcW w:w="3186" w:type="dxa"/>
            <w:noWrap/>
            <w:hideMark/>
          </w:tcPr>
          <w:p w14:paraId="1D25618F" w14:textId="77777777" w:rsidR="00561DBE" w:rsidRPr="00561DBE" w:rsidRDefault="00561DBE" w:rsidP="00147E45">
            <w:pPr>
              <w:spacing w:after="0"/>
              <w:ind w:left="57"/>
              <w:jc w:val="left"/>
              <w:rPr>
                <w:szCs w:val="20"/>
              </w:rPr>
            </w:pPr>
            <w:r w:rsidRPr="00561DBE">
              <w:rPr>
                <w:szCs w:val="20"/>
              </w:rPr>
              <w:t>Kurt Chung Chiang Wen</w:t>
            </w:r>
          </w:p>
        </w:tc>
        <w:tc>
          <w:tcPr>
            <w:tcW w:w="2201" w:type="dxa"/>
            <w:noWrap/>
            <w:hideMark/>
          </w:tcPr>
          <w:p w14:paraId="3E1C7009" w14:textId="77777777" w:rsidR="00561DBE" w:rsidRPr="00561DBE" w:rsidRDefault="00561DBE" w:rsidP="00147E45">
            <w:pPr>
              <w:spacing w:after="0"/>
              <w:ind w:left="57"/>
              <w:jc w:val="left"/>
              <w:rPr>
                <w:szCs w:val="20"/>
              </w:rPr>
            </w:pPr>
            <w:r w:rsidRPr="00561DBE">
              <w:rPr>
                <w:szCs w:val="20"/>
              </w:rPr>
              <w:t>Putney NSW 2112</w:t>
            </w:r>
          </w:p>
        </w:tc>
        <w:tc>
          <w:tcPr>
            <w:tcW w:w="1033" w:type="dxa"/>
            <w:noWrap/>
            <w:hideMark/>
          </w:tcPr>
          <w:p w14:paraId="6402CEE0" w14:textId="77777777" w:rsidR="00561DBE" w:rsidRPr="00561DBE" w:rsidRDefault="00561DBE" w:rsidP="00147E45">
            <w:pPr>
              <w:spacing w:after="0"/>
              <w:ind w:left="57" w:right="113"/>
              <w:jc w:val="right"/>
              <w:rPr>
                <w:szCs w:val="20"/>
              </w:rPr>
            </w:pPr>
            <w:r w:rsidRPr="00561DBE">
              <w:rPr>
                <w:szCs w:val="20"/>
              </w:rPr>
              <w:t>223.32</w:t>
            </w:r>
          </w:p>
        </w:tc>
        <w:tc>
          <w:tcPr>
            <w:tcW w:w="1804" w:type="dxa"/>
            <w:noWrap/>
            <w:hideMark/>
          </w:tcPr>
          <w:p w14:paraId="5AC75DC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D64DB6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BC230FD" w14:textId="77777777" w:rsidTr="00DB7B33">
        <w:trPr>
          <w:trHeight w:val="20"/>
        </w:trPr>
        <w:tc>
          <w:tcPr>
            <w:tcW w:w="3186" w:type="dxa"/>
            <w:noWrap/>
            <w:hideMark/>
          </w:tcPr>
          <w:p w14:paraId="03ECD6EF" w14:textId="77777777" w:rsidR="00561DBE" w:rsidRPr="00561DBE" w:rsidRDefault="00561DBE" w:rsidP="00147E45">
            <w:pPr>
              <w:spacing w:after="0"/>
              <w:ind w:left="57"/>
              <w:jc w:val="left"/>
              <w:rPr>
                <w:szCs w:val="20"/>
              </w:rPr>
            </w:pPr>
            <w:r w:rsidRPr="00561DBE">
              <w:rPr>
                <w:szCs w:val="20"/>
              </w:rPr>
              <w:t xml:space="preserve">Laurence James </w:t>
            </w:r>
            <w:proofErr w:type="spellStart"/>
            <w:r w:rsidRPr="00561DBE">
              <w:rPr>
                <w:szCs w:val="20"/>
              </w:rPr>
              <w:t>Berle</w:t>
            </w:r>
            <w:proofErr w:type="spellEnd"/>
          </w:p>
        </w:tc>
        <w:tc>
          <w:tcPr>
            <w:tcW w:w="2201" w:type="dxa"/>
            <w:noWrap/>
            <w:hideMark/>
          </w:tcPr>
          <w:p w14:paraId="2FFE3530" w14:textId="77777777" w:rsidR="00561DBE" w:rsidRPr="00561DBE" w:rsidRDefault="00561DBE" w:rsidP="00147E45">
            <w:pPr>
              <w:spacing w:after="0"/>
              <w:ind w:left="57"/>
              <w:jc w:val="left"/>
              <w:rPr>
                <w:szCs w:val="20"/>
              </w:rPr>
            </w:pPr>
            <w:r w:rsidRPr="00561DBE">
              <w:rPr>
                <w:szCs w:val="20"/>
              </w:rPr>
              <w:t>Woodlands WA 6018</w:t>
            </w:r>
          </w:p>
        </w:tc>
        <w:tc>
          <w:tcPr>
            <w:tcW w:w="1033" w:type="dxa"/>
            <w:noWrap/>
            <w:hideMark/>
          </w:tcPr>
          <w:p w14:paraId="464B4C47" w14:textId="77777777" w:rsidR="00561DBE" w:rsidRPr="00561DBE" w:rsidRDefault="00561DBE" w:rsidP="00147E45">
            <w:pPr>
              <w:spacing w:after="0"/>
              <w:ind w:left="57" w:right="113"/>
              <w:jc w:val="right"/>
              <w:rPr>
                <w:szCs w:val="20"/>
              </w:rPr>
            </w:pPr>
            <w:r w:rsidRPr="00561DBE">
              <w:rPr>
                <w:szCs w:val="20"/>
              </w:rPr>
              <w:t>469.00</w:t>
            </w:r>
          </w:p>
        </w:tc>
        <w:tc>
          <w:tcPr>
            <w:tcW w:w="1804" w:type="dxa"/>
            <w:noWrap/>
            <w:hideMark/>
          </w:tcPr>
          <w:p w14:paraId="51BA117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A3CDB9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179BB59" w14:textId="77777777" w:rsidTr="00DB7B33">
        <w:trPr>
          <w:trHeight w:val="20"/>
        </w:trPr>
        <w:tc>
          <w:tcPr>
            <w:tcW w:w="3186" w:type="dxa"/>
            <w:noWrap/>
            <w:hideMark/>
          </w:tcPr>
          <w:p w14:paraId="23DE25AA" w14:textId="77777777" w:rsidR="00561DBE" w:rsidRPr="00561DBE" w:rsidRDefault="00561DBE" w:rsidP="00147E45">
            <w:pPr>
              <w:spacing w:after="0"/>
              <w:ind w:left="57"/>
              <w:jc w:val="left"/>
              <w:rPr>
                <w:szCs w:val="20"/>
              </w:rPr>
            </w:pPr>
            <w:r w:rsidRPr="00561DBE">
              <w:rPr>
                <w:szCs w:val="20"/>
              </w:rPr>
              <w:t>Leonie Mohr</w:t>
            </w:r>
          </w:p>
        </w:tc>
        <w:tc>
          <w:tcPr>
            <w:tcW w:w="2201" w:type="dxa"/>
            <w:noWrap/>
            <w:hideMark/>
          </w:tcPr>
          <w:p w14:paraId="1C57B6BD" w14:textId="77777777" w:rsidR="00561DBE" w:rsidRPr="00561DBE" w:rsidRDefault="00561DBE" w:rsidP="00147E45">
            <w:pPr>
              <w:spacing w:after="0"/>
              <w:ind w:left="57"/>
              <w:jc w:val="left"/>
              <w:rPr>
                <w:szCs w:val="20"/>
              </w:rPr>
            </w:pPr>
            <w:r w:rsidRPr="00561DBE">
              <w:rPr>
                <w:szCs w:val="20"/>
              </w:rPr>
              <w:t>Chermside QLD 4032</w:t>
            </w:r>
          </w:p>
        </w:tc>
        <w:tc>
          <w:tcPr>
            <w:tcW w:w="1033" w:type="dxa"/>
            <w:noWrap/>
            <w:hideMark/>
          </w:tcPr>
          <w:p w14:paraId="6C0A2B2D" w14:textId="77777777" w:rsidR="00561DBE" w:rsidRPr="00561DBE" w:rsidRDefault="00561DBE" w:rsidP="00147E45">
            <w:pPr>
              <w:spacing w:after="0"/>
              <w:ind w:left="57" w:right="113"/>
              <w:jc w:val="right"/>
              <w:rPr>
                <w:szCs w:val="20"/>
              </w:rPr>
            </w:pPr>
            <w:r w:rsidRPr="00561DBE">
              <w:rPr>
                <w:szCs w:val="20"/>
              </w:rPr>
              <w:t>35.00</w:t>
            </w:r>
          </w:p>
        </w:tc>
        <w:tc>
          <w:tcPr>
            <w:tcW w:w="1804" w:type="dxa"/>
            <w:noWrap/>
            <w:hideMark/>
          </w:tcPr>
          <w:p w14:paraId="5D27583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970A51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A98C57B" w14:textId="77777777" w:rsidTr="00DB7B33">
        <w:trPr>
          <w:trHeight w:val="20"/>
        </w:trPr>
        <w:tc>
          <w:tcPr>
            <w:tcW w:w="3186" w:type="dxa"/>
            <w:noWrap/>
            <w:hideMark/>
          </w:tcPr>
          <w:p w14:paraId="3614F8F5" w14:textId="77777777" w:rsidR="00561DBE" w:rsidRPr="00561DBE" w:rsidRDefault="00561DBE" w:rsidP="00147E45">
            <w:pPr>
              <w:spacing w:after="0"/>
              <w:ind w:left="57"/>
              <w:jc w:val="left"/>
              <w:rPr>
                <w:szCs w:val="20"/>
              </w:rPr>
            </w:pPr>
            <w:proofErr w:type="spellStart"/>
            <w:r w:rsidRPr="00561DBE">
              <w:rPr>
                <w:szCs w:val="20"/>
              </w:rPr>
              <w:t>Lionbend</w:t>
            </w:r>
            <w:proofErr w:type="spellEnd"/>
            <w:r w:rsidRPr="00561DBE">
              <w:rPr>
                <w:szCs w:val="20"/>
              </w:rPr>
              <w:t xml:space="preserve"> Pty Ltd</w:t>
            </w:r>
          </w:p>
        </w:tc>
        <w:tc>
          <w:tcPr>
            <w:tcW w:w="2201" w:type="dxa"/>
            <w:noWrap/>
            <w:hideMark/>
          </w:tcPr>
          <w:p w14:paraId="5D9FAE9D" w14:textId="77777777" w:rsidR="00561DBE" w:rsidRPr="00561DBE" w:rsidRDefault="00561DBE" w:rsidP="00147E45">
            <w:pPr>
              <w:spacing w:after="0"/>
              <w:ind w:left="57"/>
              <w:jc w:val="left"/>
              <w:rPr>
                <w:szCs w:val="20"/>
              </w:rPr>
            </w:pPr>
            <w:r w:rsidRPr="00561DBE">
              <w:rPr>
                <w:szCs w:val="20"/>
              </w:rPr>
              <w:t>Reservoir VIC 3073</w:t>
            </w:r>
          </w:p>
        </w:tc>
        <w:tc>
          <w:tcPr>
            <w:tcW w:w="1033" w:type="dxa"/>
            <w:noWrap/>
            <w:hideMark/>
          </w:tcPr>
          <w:p w14:paraId="51FA99A5" w14:textId="77777777" w:rsidR="00561DBE" w:rsidRPr="00561DBE" w:rsidRDefault="00561DBE" w:rsidP="00147E45">
            <w:pPr>
              <w:spacing w:after="0"/>
              <w:ind w:left="57" w:right="113"/>
              <w:jc w:val="right"/>
              <w:rPr>
                <w:szCs w:val="20"/>
              </w:rPr>
            </w:pPr>
            <w:r w:rsidRPr="00561DBE">
              <w:rPr>
                <w:szCs w:val="20"/>
              </w:rPr>
              <w:t>241.47</w:t>
            </w:r>
          </w:p>
        </w:tc>
        <w:tc>
          <w:tcPr>
            <w:tcW w:w="1804" w:type="dxa"/>
            <w:noWrap/>
            <w:hideMark/>
          </w:tcPr>
          <w:p w14:paraId="15E53C4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645B0B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1766D83" w14:textId="77777777" w:rsidTr="00DB7B33">
        <w:trPr>
          <w:trHeight w:val="20"/>
        </w:trPr>
        <w:tc>
          <w:tcPr>
            <w:tcW w:w="3186" w:type="dxa"/>
            <w:noWrap/>
            <w:hideMark/>
          </w:tcPr>
          <w:p w14:paraId="21DCBC3A" w14:textId="77777777" w:rsidR="00561DBE" w:rsidRPr="00561DBE" w:rsidRDefault="00561DBE" w:rsidP="00147E45">
            <w:pPr>
              <w:spacing w:after="0"/>
              <w:ind w:left="57"/>
              <w:jc w:val="left"/>
              <w:rPr>
                <w:szCs w:val="20"/>
              </w:rPr>
            </w:pPr>
            <w:proofErr w:type="spellStart"/>
            <w:r w:rsidRPr="00561DBE">
              <w:rPr>
                <w:szCs w:val="20"/>
              </w:rPr>
              <w:t>Lionbend</w:t>
            </w:r>
            <w:proofErr w:type="spellEnd"/>
            <w:r w:rsidRPr="00561DBE">
              <w:rPr>
                <w:szCs w:val="20"/>
              </w:rPr>
              <w:t xml:space="preserve"> Pty Ltd</w:t>
            </w:r>
          </w:p>
        </w:tc>
        <w:tc>
          <w:tcPr>
            <w:tcW w:w="2201" w:type="dxa"/>
            <w:noWrap/>
            <w:hideMark/>
          </w:tcPr>
          <w:p w14:paraId="2C2DCDEB" w14:textId="77777777" w:rsidR="00561DBE" w:rsidRPr="00561DBE" w:rsidRDefault="00561DBE" w:rsidP="00147E45">
            <w:pPr>
              <w:spacing w:after="0"/>
              <w:ind w:left="57"/>
              <w:jc w:val="left"/>
              <w:rPr>
                <w:szCs w:val="20"/>
              </w:rPr>
            </w:pPr>
            <w:r w:rsidRPr="00561DBE">
              <w:rPr>
                <w:szCs w:val="20"/>
              </w:rPr>
              <w:t>Reservoir VIC 3073</w:t>
            </w:r>
          </w:p>
        </w:tc>
        <w:tc>
          <w:tcPr>
            <w:tcW w:w="1033" w:type="dxa"/>
            <w:noWrap/>
            <w:hideMark/>
          </w:tcPr>
          <w:p w14:paraId="744189D5" w14:textId="77777777" w:rsidR="00561DBE" w:rsidRPr="00561DBE" w:rsidRDefault="00561DBE" w:rsidP="00147E45">
            <w:pPr>
              <w:spacing w:after="0"/>
              <w:ind w:left="57" w:right="113"/>
              <w:jc w:val="right"/>
              <w:rPr>
                <w:szCs w:val="20"/>
              </w:rPr>
            </w:pPr>
            <w:r w:rsidRPr="00561DBE">
              <w:rPr>
                <w:szCs w:val="20"/>
              </w:rPr>
              <w:t>760.52</w:t>
            </w:r>
          </w:p>
        </w:tc>
        <w:tc>
          <w:tcPr>
            <w:tcW w:w="1804" w:type="dxa"/>
            <w:noWrap/>
            <w:hideMark/>
          </w:tcPr>
          <w:p w14:paraId="1151ABF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53DDDE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2C58F98" w14:textId="77777777" w:rsidTr="00DB7B33">
        <w:trPr>
          <w:trHeight w:val="20"/>
        </w:trPr>
        <w:tc>
          <w:tcPr>
            <w:tcW w:w="3186" w:type="dxa"/>
            <w:noWrap/>
            <w:hideMark/>
          </w:tcPr>
          <w:p w14:paraId="275413D5" w14:textId="77777777" w:rsidR="00561DBE" w:rsidRPr="00561DBE" w:rsidRDefault="00561DBE" w:rsidP="00147E45">
            <w:pPr>
              <w:spacing w:after="0"/>
              <w:ind w:left="57"/>
              <w:jc w:val="left"/>
              <w:rPr>
                <w:szCs w:val="20"/>
              </w:rPr>
            </w:pPr>
            <w:r w:rsidRPr="00561DBE">
              <w:rPr>
                <w:szCs w:val="20"/>
              </w:rPr>
              <w:t>Lisa Farber</w:t>
            </w:r>
          </w:p>
        </w:tc>
        <w:tc>
          <w:tcPr>
            <w:tcW w:w="2201" w:type="dxa"/>
            <w:noWrap/>
            <w:hideMark/>
          </w:tcPr>
          <w:p w14:paraId="5F8992AA" w14:textId="77777777" w:rsidR="00561DBE" w:rsidRPr="00561DBE" w:rsidRDefault="00561DBE" w:rsidP="00147E45">
            <w:pPr>
              <w:spacing w:after="0"/>
              <w:ind w:left="57"/>
              <w:jc w:val="left"/>
              <w:rPr>
                <w:szCs w:val="20"/>
              </w:rPr>
            </w:pPr>
            <w:r w:rsidRPr="00561DBE">
              <w:rPr>
                <w:szCs w:val="20"/>
              </w:rPr>
              <w:t>Hampton East VIC 3188</w:t>
            </w:r>
          </w:p>
        </w:tc>
        <w:tc>
          <w:tcPr>
            <w:tcW w:w="1033" w:type="dxa"/>
            <w:noWrap/>
            <w:hideMark/>
          </w:tcPr>
          <w:p w14:paraId="3BCC7E1E" w14:textId="77777777" w:rsidR="00561DBE" w:rsidRPr="00561DBE" w:rsidRDefault="00561DBE" w:rsidP="00147E45">
            <w:pPr>
              <w:spacing w:after="0"/>
              <w:ind w:left="57" w:right="113"/>
              <w:jc w:val="right"/>
              <w:rPr>
                <w:szCs w:val="20"/>
              </w:rPr>
            </w:pPr>
            <w:r w:rsidRPr="00561DBE">
              <w:rPr>
                <w:szCs w:val="20"/>
              </w:rPr>
              <w:t>13.09</w:t>
            </w:r>
          </w:p>
        </w:tc>
        <w:tc>
          <w:tcPr>
            <w:tcW w:w="1804" w:type="dxa"/>
            <w:noWrap/>
            <w:hideMark/>
          </w:tcPr>
          <w:p w14:paraId="2F0F102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FEA838C" w14:textId="77777777" w:rsidR="00561DBE" w:rsidRPr="00561DBE" w:rsidRDefault="00561DBE" w:rsidP="00147E45">
            <w:pPr>
              <w:spacing w:after="0"/>
              <w:ind w:left="57"/>
              <w:jc w:val="right"/>
              <w:rPr>
                <w:szCs w:val="20"/>
              </w:rPr>
            </w:pPr>
            <w:r w:rsidRPr="00561DBE">
              <w:rPr>
                <w:szCs w:val="20"/>
              </w:rPr>
              <w:t>25.7.2014</w:t>
            </w:r>
          </w:p>
        </w:tc>
      </w:tr>
      <w:tr w:rsidR="00DB7B33" w:rsidRPr="00561DBE" w14:paraId="60AD84D2" w14:textId="77777777" w:rsidTr="00DB7B33">
        <w:trPr>
          <w:trHeight w:val="20"/>
        </w:trPr>
        <w:tc>
          <w:tcPr>
            <w:tcW w:w="3186" w:type="dxa"/>
            <w:noWrap/>
            <w:hideMark/>
          </w:tcPr>
          <w:p w14:paraId="402265E7" w14:textId="77777777" w:rsidR="00561DBE" w:rsidRPr="00561DBE" w:rsidRDefault="00561DBE" w:rsidP="00147E45">
            <w:pPr>
              <w:spacing w:after="0"/>
              <w:ind w:left="57"/>
              <w:jc w:val="left"/>
              <w:rPr>
                <w:szCs w:val="20"/>
              </w:rPr>
            </w:pPr>
            <w:r w:rsidRPr="00561DBE">
              <w:rPr>
                <w:szCs w:val="20"/>
              </w:rPr>
              <w:t>Lorna Richardson</w:t>
            </w:r>
          </w:p>
        </w:tc>
        <w:tc>
          <w:tcPr>
            <w:tcW w:w="2201" w:type="dxa"/>
            <w:noWrap/>
            <w:hideMark/>
          </w:tcPr>
          <w:p w14:paraId="02AC24CA" w14:textId="77777777" w:rsidR="00561DBE" w:rsidRPr="00561DBE" w:rsidRDefault="00561DBE" w:rsidP="00147E45">
            <w:pPr>
              <w:spacing w:after="0"/>
              <w:ind w:left="57"/>
              <w:jc w:val="left"/>
              <w:rPr>
                <w:szCs w:val="20"/>
              </w:rPr>
            </w:pPr>
            <w:r w:rsidRPr="00561DBE">
              <w:rPr>
                <w:szCs w:val="20"/>
              </w:rPr>
              <w:t>Dulwich SA 5065</w:t>
            </w:r>
          </w:p>
        </w:tc>
        <w:tc>
          <w:tcPr>
            <w:tcW w:w="1033" w:type="dxa"/>
            <w:noWrap/>
            <w:hideMark/>
          </w:tcPr>
          <w:p w14:paraId="210C1301" w14:textId="77777777" w:rsidR="00561DBE" w:rsidRPr="00561DBE" w:rsidRDefault="00561DBE" w:rsidP="00147E45">
            <w:pPr>
              <w:spacing w:after="0"/>
              <w:ind w:left="57" w:right="113"/>
              <w:jc w:val="right"/>
              <w:rPr>
                <w:szCs w:val="20"/>
              </w:rPr>
            </w:pPr>
            <w:r w:rsidRPr="00561DBE">
              <w:rPr>
                <w:szCs w:val="20"/>
              </w:rPr>
              <w:t>467.00</w:t>
            </w:r>
          </w:p>
        </w:tc>
        <w:tc>
          <w:tcPr>
            <w:tcW w:w="1804" w:type="dxa"/>
            <w:noWrap/>
            <w:hideMark/>
          </w:tcPr>
          <w:p w14:paraId="6741DAFD"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47B13A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A976AAE" w14:textId="77777777" w:rsidTr="00DB7B33">
        <w:trPr>
          <w:trHeight w:val="20"/>
        </w:trPr>
        <w:tc>
          <w:tcPr>
            <w:tcW w:w="3186" w:type="dxa"/>
            <w:noWrap/>
            <w:hideMark/>
          </w:tcPr>
          <w:p w14:paraId="7BCD4AFF" w14:textId="77777777" w:rsidR="00561DBE" w:rsidRPr="00561DBE" w:rsidRDefault="00561DBE" w:rsidP="00147E45">
            <w:pPr>
              <w:spacing w:after="0"/>
              <w:ind w:left="57"/>
              <w:jc w:val="left"/>
              <w:rPr>
                <w:szCs w:val="20"/>
              </w:rPr>
            </w:pPr>
            <w:r w:rsidRPr="00561DBE">
              <w:rPr>
                <w:szCs w:val="20"/>
              </w:rPr>
              <w:t>Lucy Amanda King</w:t>
            </w:r>
          </w:p>
        </w:tc>
        <w:tc>
          <w:tcPr>
            <w:tcW w:w="2201" w:type="dxa"/>
            <w:noWrap/>
            <w:hideMark/>
          </w:tcPr>
          <w:p w14:paraId="0DC30942" w14:textId="77777777" w:rsidR="00561DBE" w:rsidRPr="00561DBE" w:rsidRDefault="00561DBE" w:rsidP="00147E45">
            <w:pPr>
              <w:spacing w:after="0"/>
              <w:ind w:left="57"/>
              <w:jc w:val="left"/>
              <w:rPr>
                <w:szCs w:val="20"/>
              </w:rPr>
            </w:pPr>
            <w:r w:rsidRPr="00561DBE">
              <w:rPr>
                <w:szCs w:val="20"/>
              </w:rPr>
              <w:t>Kyneton VIC 3444</w:t>
            </w:r>
          </w:p>
        </w:tc>
        <w:tc>
          <w:tcPr>
            <w:tcW w:w="1033" w:type="dxa"/>
            <w:noWrap/>
            <w:hideMark/>
          </w:tcPr>
          <w:p w14:paraId="0E46DCC1" w14:textId="77777777" w:rsidR="00561DBE" w:rsidRPr="00561DBE" w:rsidRDefault="00561DBE" w:rsidP="00147E45">
            <w:pPr>
              <w:spacing w:after="0"/>
              <w:ind w:left="57" w:right="113"/>
              <w:jc w:val="right"/>
              <w:rPr>
                <w:szCs w:val="20"/>
              </w:rPr>
            </w:pPr>
            <w:r w:rsidRPr="00561DBE">
              <w:rPr>
                <w:szCs w:val="20"/>
              </w:rPr>
              <w:t>341.37</w:t>
            </w:r>
          </w:p>
        </w:tc>
        <w:tc>
          <w:tcPr>
            <w:tcW w:w="1804" w:type="dxa"/>
            <w:noWrap/>
            <w:hideMark/>
          </w:tcPr>
          <w:p w14:paraId="4F8F9F4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3DEEF8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D080B37" w14:textId="77777777" w:rsidTr="00DB7B33">
        <w:trPr>
          <w:trHeight w:val="20"/>
        </w:trPr>
        <w:tc>
          <w:tcPr>
            <w:tcW w:w="3186" w:type="dxa"/>
            <w:noWrap/>
            <w:hideMark/>
          </w:tcPr>
          <w:p w14:paraId="0DE452E1" w14:textId="77777777" w:rsidR="00561DBE" w:rsidRPr="00561DBE" w:rsidRDefault="00561DBE" w:rsidP="00147E45">
            <w:pPr>
              <w:spacing w:after="0"/>
              <w:ind w:left="57"/>
              <w:jc w:val="left"/>
              <w:rPr>
                <w:szCs w:val="20"/>
              </w:rPr>
            </w:pPr>
            <w:r w:rsidRPr="00561DBE">
              <w:rPr>
                <w:szCs w:val="20"/>
              </w:rPr>
              <w:t>Madge Mary Dwyer</w:t>
            </w:r>
          </w:p>
        </w:tc>
        <w:tc>
          <w:tcPr>
            <w:tcW w:w="2201" w:type="dxa"/>
            <w:noWrap/>
            <w:hideMark/>
          </w:tcPr>
          <w:p w14:paraId="0B4C4806" w14:textId="77777777" w:rsidR="00561DBE" w:rsidRPr="00561DBE" w:rsidRDefault="00561DBE" w:rsidP="00147E45">
            <w:pPr>
              <w:spacing w:after="0"/>
              <w:ind w:left="57"/>
              <w:jc w:val="left"/>
              <w:rPr>
                <w:szCs w:val="20"/>
              </w:rPr>
            </w:pPr>
            <w:r w:rsidRPr="00561DBE">
              <w:rPr>
                <w:szCs w:val="20"/>
              </w:rPr>
              <w:t>Collaroy Beach NSW 2097</w:t>
            </w:r>
          </w:p>
        </w:tc>
        <w:tc>
          <w:tcPr>
            <w:tcW w:w="1033" w:type="dxa"/>
            <w:noWrap/>
            <w:hideMark/>
          </w:tcPr>
          <w:p w14:paraId="0873D032" w14:textId="77777777" w:rsidR="00561DBE" w:rsidRPr="00561DBE" w:rsidRDefault="00561DBE" w:rsidP="00147E45">
            <w:pPr>
              <w:spacing w:after="0"/>
              <w:ind w:left="57" w:right="113"/>
              <w:jc w:val="right"/>
              <w:rPr>
                <w:szCs w:val="20"/>
              </w:rPr>
            </w:pPr>
            <w:r w:rsidRPr="00561DBE">
              <w:rPr>
                <w:szCs w:val="20"/>
              </w:rPr>
              <w:t>670.00</w:t>
            </w:r>
          </w:p>
        </w:tc>
        <w:tc>
          <w:tcPr>
            <w:tcW w:w="1804" w:type="dxa"/>
            <w:noWrap/>
            <w:hideMark/>
          </w:tcPr>
          <w:p w14:paraId="5E06C29D"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464E092"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5096F4F" w14:textId="77777777" w:rsidTr="00DB7B33">
        <w:trPr>
          <w:trHeight w:val="20"/>
        </w:trPr>
        <w:tc>
          <w:tcPr>
            <w:tcW w:w="3186" w:type="dxa"/>
            <w:noWrap/>
            <w:hideMark/>
          </w:tcPr>
          <w:p w14:paraId="68A33670" w14:textId="77777777" w:rsidR="00561DBE" w:rsidRPr="00561DBE" w:rsidRDefault="00561DBE" w:rsidP="00147E45">
            <w:pPr>
              <w:spacing w:after="0"/>
              <w:ind w:left="57"/>
              <w:jc w:val="left"/>
              <w:rPr>
                <w:spacing w:val="-4"/>
                <w:szCs w:val="20"/>
              </w:rPr>
            </w:pPr>
            <w:r w:rsidRPr="00561DBE">
              <w:rPr>
                <w:spacing w:val="-4"/>
                <w:szCs w:val="20"/>
              </w:rPr>
              <w:t>Malcolm David Vincent and Susan Shirley Vincent</w:t>
            </w:r>
          </w:p>
        </w:tc>
        <w:tc>
          <w:tcPr>
            <w:tcW w:w="2201" w:type="dxa"/>
            <w:noWrap/>
            <w:hideMark/>
          </w:tcPr>
          <w:p w14:paraId="586C5176" w14:textId="77777777" w:rsidR="00561DBE" w:rsidRPr="00561DBE" w:rsidRDefault="00561DBE" w:rsidP="00147E45">
            <w:pPr>
              <w:spacing w:after="0"/>
              <w:ind w:left="57"/>
              <w:jc w:val="left"/>
              <w:rPr>
                <w:szCs w:val="20"/>
              </w:rPr>
            </w:pPr>
            <w:r w:rsidRPr="00561DBE">
              <w:rPr>
                <w:szCs w:val="20"/>
              </w:rPr>
              <w:t>Mount Lawley WA 6050</w:t>
            </w:r>
          </w:p>
        </w:tc>
        <w:tc>
          <w:tcPr>
            <w:tcW w:w="1033" w:type="dxa"/>
            <w:noWrap/>
            <w:hideMark/>
          </w:tcPr>
          <w:p w14:paraId="4E7DEF7D" w14:textId="77777777" w:rsidR="00561DBE" w:rsidRPr="00561DBE" w:rsidRDefault="00561DBE" w:rsidP="00147E45">
            <w:pPr>
              <w:spacing w:after="0"/>
              <w:ind w:left="57" w:right="113"/>
              <w:jc w:val="right"/>
              <w:rPr>
                <w:szCs w:val="20"/>
              </w:rPr>
            </w:pPr>
            <w:r w:rsidRPr="00561DBE">
              <w:rPr>
                <w:szCs w:val="20"/>
              </w:rPr>
              <w:t>1,474.13</w:t>
            </w:r>
          </w:p>
        </w:tc>
        <w:tc>
          <w:tcPr>
            <w:tcW w:w="1804" w:type="dxa"/>
            <w:noWrap/>
            <w:hideMark/>
          </w:tcPr>
          <w:p w14:paraId="50595D2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F57C41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EC67A98" w14:textId="77777777" w:rsidTr="00DB7B33">
        <w:trPr>
          <w:trHeight w:val="20"/>
        </w:trPr>
        <w:tc>
          <w:tcPr>
            <w:tcW w:w="3186" w:type="dxa"/>
            <w:noWrap/>
            <w:hideMark/>
          </w:tcPr>
          <w:p w14:paraId="45FFE6D7" w14:textId="77777777" w:rsidR="00561DBE" w:rsidRPr="00561DBE" w:rsidRDefault="00561DBE" w:rsidP="00147E45">
            <w:pPr>
              <w:spacing w:after="0"/>
              <w:ind w:left="57"/>
              <w:jc w:val="left"/>
              <w:rPr>
                <w:szCs w:val="20"/>
              </w:rPr>
            </w:pPr>
            <w:r w:rsidRPr="00561DBE">
              <w:rPr>
                <w:szCs w:val="20"/>
              </w:rPr>
              <w:t xml:space="preserve">Margaret Mary </w:t>
            </w:r>
            <w:proofErr w:type="spellStart"/>
            <w:r w:rsidRPr="00561DBE">
              <w:rPr>
                <w:szCs w:val="20"/>
              </w:rPr>
              <w:t>Goodey</w:t>
            </w:r>
            <w:proofErr w:type="spellEnd"/>
          </w:p>
        </w:tc>
        <w:tc>
          <w:tcPr>
            <w:tcW w:w="2201" w:type="dxa"/>
            <w:noWrap/>
            <w:hideMark/>
          </w:tcPr>
          <w:p w14:paraId="0547A857" w14:textId="77777777" w:rsidR="00561DBE" w:rsidRPr="00561DBE" w:rsidRDefault="00561DBE" w:rsidP="00147E45">
            <w:pPr>
              <w:spacing w:after="0"/>
              <w:ind w:left="57"/>
              <w:jc w:val="left"/>
              <w:rPr>
                <w:szCs w:val="20"/>
              </w:rPr>
            </w:pPr>
            <w:r w:rsidRPr="00561DBE">
              <w:rPr>
                <w:szCs w:val="20"/>
              </w:rPr>
              <w:t>Double Bay NSW 2028</w:t>
            </w:r>
          </w:p>
        </w:tc>
        <w:tc>
          <w:tcPr>
            <w:tcW w:w="1033" w:type="dxa"/>
            <w:noWrap/>
            <w:hideMark/>
          </w:tcPr>
          <w:p w14:paraId="2911CA1A" w14:textId="77777777" w:rsidR="00561DBE" w:rsidRPr="00561DBE" w:rsidRDefault="00561DBE" w:rsidP="00147E45">
            <w:pPr>
              <w:spacing w:after="0"/>
              <w:ind w:left="57" w:right="113"/>
              <w:jc w:val="right"/>
              <w:rPr>
                <w:szCs w:val="20"/>
              </w:rPr>
            </w:pPr>
            <w:r w:rsidRPr="00561DBE">
              <w:rPr>
                <w:szCs w:val="20"/>
              </w:rPr>
              <w:t>288.00</w:t>
            </w:r>
          </w:p>
        </w:tc>
        <w:tc>
          <w:tcPr>
            <w:tcW w:w="1804" w:type="dxa"/>
            <w:noWrap/>
            <w:hideMark/>
          </w:tcPr>
          <w:p w14:paraId="2A831FA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361820A"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0006BA8" w14:textId="77777777" w:rsidTr="00DB7B33">
        <w:trPr>
          <w:trHeight w:val="20"/>
        </w:trPr>
        <w:tc>
          <w:tcPr>
            <w:tcW w:w="3186" w:type="dxa"/>
            <w:noWrap/>
            <w:hideMark/>
          </w:tcPr>
          <w:p w14:paraId="2F5A0591" w14:textId="77777777" w:rsidR="00561DBE" w:rsidRPr="00561DBE" w:rsidRDefault="00561DBE" w:rsidP="00147E45">
            <w:pPr>
              <w:spacing w:after="0"/>
              <w:ind w:left="57"/>
              <w:jc w:val="left"/>
              <w:rPr>
                <w:szCs w:val="20"/>
              </w:rPr>
            </w:pPr>
            <w:r w:rsidRPr="00561DBE">
              <w:rPr>
                <w:szCs w:val="20"/>
              </w:rPr>
              <w:t>Michael Andre Marsden Harrison</w:t>
            </w:r>
          </w:p>
        </w:tc>
        <w:tc>
          <w:tcPr>
            <w:tcW w:w="2201" w:type="dxa"/>
            <w:noWrap/>
            <w:hideMark/>
          </w:tcPr>
          <w:p w14:paraId="2B94582E" w14:textId="77777777" w:rsidR="00561DBE" w:rsidRPr="00561DBE" w:rsidRDefault="00561DBE" w:rsidP="00147E45">
            <w:pPr>
              <w:spacing w:after="0"/>
              <w:ind w:left="57"/>
              <w:jc w:val="left"/>
              <w:rPr>
                <w:szCs w:val="20"/>
              </w:rPr>
            </w:pPr>
            <w:r w:rsidRPr="00561DBE">
              <w:rPr>
                <w:szCs w:val="20"/>
              </w:rPr>
              <w:t>Jacobs Well QLD 4208</w:t>
            </w:r>
          </w:p>
        </w:tc>
        <w:tc>
          <w:tcPr>
            <w:tcW w:w="1033" w:type="dxa"/>
            <w:noWrap/>
            <w:hideMark/>
          </w:tcPr>
          <w:p w14:paraId="7507A1A4" w14:textId="77777777" w:rsidR="00561DBE" w:rsidRPr="00561DBE" w:rsidRDefault="00561DBE" w:rsidP="00147E45">
            <w:pPr>
              <w:spacing w:after="0"/>
              <w:ind w:left="57" w:right="113"/>
              <w:jc w:val="right"/>
              <w:rPr>
                <w:szCs w:val="20"/>
              </w:rPr>
            </w:pPr>
            <w:r w:rsidRPr="00561DBE">
              <w:rPr>
                <w:szCs w:val="20"/>
              </w:rPr>
              <w:t>34.17</w:t>
            </w:r>
          </w:p>
        </w:tc>
        <w:tc>
          <w:tcPr>
            <w:tcW w:w="1804" w:type="dxa"/>
            <w:noWrap/>
            <w:hideMark/>
          </w:tcPr>
          <w:p w14:paraId="40D114F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01E932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49EC38C" w14:textId="77777777" w:rsidTr="00DB7B33">
        <w:trPr>
          <w:trHeight w:val="20"/>
        </w:trPr>
        <w:tc>
          <w:tcPr>
            <w:tcW w:w="3186" w:type="dxa"/>
            <w:noWrap/>
            <w:hideMark/>
          </w:tcPr>
          <w:p w14:paraId="4B2EC4C0" w14:textId="77777777" w:rsidR="00561DBE" w:rsidRPr="00561DBE" w:rsidRDefault="00561DBE" w:rsidP="00147E45">
            <w:pPr>
              <w:spacing w:after="0"/>
              <w:ind w:left="57"/>
              <w:jc w:val="left"/>
              <w:rPr>
                <w:szCs w:val="20"/>
              </w:rPr>
            </w:pPr>
            <w:r w:rsidRPr="00561DBE">
              <w:rPr>
                <w:szCs w:val="20"/>
              </w:rPr>
              <w:t>Michael Arthur Edwards</w:t>
            </w:r>
          </w:p>
        </w:tc>
        <w:tc>
          <w:tcPr>
            <w:tcW w:w="2201" w:type="dxa"/>
            <w:noWrap/>
            <w:hideMark/>
          </w:tcPr>
          <w:p w14:paraId="5C3EE6D8" w14:textId="77777777" w:rsidR="00561DBE" w:rsidRPr="00561DBE" w:rsidRDefault="00561DBE" w:rsidP="00147E45">
            <w:pPr>
              <w:spacing w:after="0"/>
              <w:ind w:left="57"/>
              <w:jc w:val="left"/>
              <w:rPr>
                <w:szCs w:val="20"/>
              </w:rPr>
            </w:pPr>
            <w:r w:rsidRPr="00561DBE">
              <w:rPr>
                <w:szCs w:val="20"/>
              </w:rPr>
              <w:t>Marrickville NSW 2204</w:t>
            </w:r>
          </w:p>
        </w:tc>
        <w:tc>
          <w:tcPr>
            <w:tcW w:w="1033" w:type="dxa"/>
            <w:noWrap/>
            <w:hideMark/>
          </w:tcPr>
          <w:p w14:paraId="742AD84A" w14:textId="77777777" w:rsidR="00561DBE" w:rsidRPr="00561DBE" w:rsidRDefault="00561DBE" w:rsidP="00147E45">
            <w:pPr>
              <w:spacing w:after="0"/>
              <w:ind w:left="57" w:right="113"/>
              <w:jc w:val="right"/>
              <w:rPr>
                <w:szCs w:val="20"/>
              </w:rPr>
            </w:pPr>
            <w:r w:rsidRPr="00561DBE">
              <w:rPr>
                <w:szCs w:val="20"/>
              </w:rPr>
              <w:t>134.00</w:t>
            </w:r>
          </w:p>
        </w:tc>
        <w:tc>
          <w:tcPr>
            <w:tcW w:w="1804" w:type="dxa"/>
            <w:noWrap/>
            <w:hideMark/>
          </w:tcPr>
          <w:p w14:paraId="2AB8775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1C6D9D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B76637A" w14:textId="77777777" w:rsidTr="00DB7B33">
        <w:trPr>
          <w:trHeight w:val="20"/>
        </w:trPr>
        <w:tc>
          <w:tcPr>
            <w:tcW w:w="3186" w:type="dxa"/>
            <w:noWrap/>
            <w:hideMark/>
          </w:tcPr>
          <w:p w14:paraId="19C0BA8A" w14:textId="77777777" w:rsidR="00561DBE" w:rsidRPr="00561DBE" w:rsidRDefault="00561DBE" w:rsidP="00147E45">
            <w:pPr>
              <w:spacing w:after="0"/>
              <w:ind w:left="57"/>
              <w:jc w:val="left"/>
              <w:rPr>
                <w:szCs w:val="20"/>
              </w:rPr>
            </w:pPr>
            <w:r w:rsidRPr="00561DBE">
              <w:rPr>
                <w:szCs w:val="20"/>
              </w:rPr>
              <w:t>Michael Simpson</w:t>
            </w:r>
          </w:p>
        </w:tc>
        <w:tc>
          <w:tcPr>
            <w:tcW w:w="2201" w:type="dxa"/>
            <w:noWrap/>
            <w:hideMark/>
          </w:tcPr>
          <w:p w14:paraId="11C10119" w14:textId="77777777" w:rsidR="00561DBE" w:rsidRPr="00561DBE" w:rsidRDefault="00561DBE" w:rsidP="00147E45">
            <w:pPr>
              <w:spacing w:after="0"/>
              <w:ind w:left="57"/>
              <w:jc w:val="left"/>
              <w:rPr>
                <w:szCs w:val="20"/>
              </w:rPr>
            </w:pPr>
            <w:r w:rsidRPr="00561DBE">
              <w:rPr>
                <w:szCs w:val="20"/>
              </w:rPr>
              <w:t>QLD 4740</w:t>
            </w:r>
          </w:p>
        </w:tc>
        <w:tc>
          <w:tcPr>
            <w:tcW w:w="1033" w:type="dxa"/>
            <w:noWrap/>
            <w:hideMark/>
          </w:tcPr>
          <w:p w14:paraId="3453E211" w14:textId="77777777" w:rsidR="00561DBE" w:rsidRPr="00561DBE" w:rsidRDefault="00561DBE" w:rsidP="00147E45">
            <w:pPr>
              <w:spacing w:after="0"/>
              <w:ind w:left="57" w:right="113"/>
              <w:jc w:val="right"/>
              <w:rPr>
                <w:szCs w:val="20"/>
              </w:rPr>
            </w:pPr>
            <w:r w:rsidRPr="00561DBE">
              <w:rPr>
                <w:szCs w:val="20"/>
              </w:rPr>
              <w:t>46.90</w:t>
            </w:r>
          </w:p>
        </w:tc>
        <w:tc>
          <w:tcPr>
            <w:tcW w:w="1804" w:type="dxa"/>
            <w:noWrap/>
            <w:hideMark/>
          </w:tcPr>
          <w:p w14:paraId="111472A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880422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4C1BECD" w14:textId="77777777" w:rsidTr="00DB7B33">
        <w:trPr>
          <w:trHeight w:val="20"/>
        </w:trPr>
        <w:tc>
          <w:tcPr>
            <w:tcW w:w="3186" w:type="dxa"/>
            <w:noWrap/>
            <w:hideMark/>
          </w:tcPr>
          <w:p w14:paraId="17D31797" w14:textId="77777777" w:rsidR="00561DBE" w:rsidRPr="00561DBE" w:rsidRDefault="00561DBE" w:rsidP="00147E45">
            <w:pPr>
              <w:spacing w:after="0"/>
              <w:ind w:left="57"/>
              <w:jc w:val="left"/>
              <w:rPr>
                <w:szCs w:val="20"/>
              </w:rPr>
            </w:pPr>
            <w:r w:rsidRPr="00561DBE">
              <w:rPr>
                <w:szCs w:val="20"/>
              </w:rPr>
              <w:t xml:space="preserve">Michael </w:t>
            </w:r>
            <w:proofErr w:type="spellStart"/>
            <w:r w:rsidRPr="00561DBE">
              <w:rPr>
                <w:szCs w:val="20"/>
              </w:rPr>
              <w:t>Wohltmann</w:t>
            </w:r>
            <w:proofErr w:type="spellEnd"/>
          </w:p>
        </w:tc>
        <w:tc>
          <w:tcPr>
            <w:tcW w:w="2201" w:type="dxa"/>
            <w:noWrap/>
            <w:hideMark/>
          </w:tcPr>
          <w:p w14:paraId="183CAE49" w14:textId="77777777" w:rsidR="00561DBE" w:rsidRPr="00561DBE" w:rsidRDefault="00561DBE" w:rsidP="00147E45">
            <w:pPr>
              <w:spacing w:after="0"/>
              <w:ind w:left="57"/>
              <w:jc w:val="left"/>
              <w:rPr>
                <w:szCs w:val="20"/>
              </w:rPr>
            </w:pPr>
            <w:r w:rsidRPr="00561DBE">
              <w:rPr>
                <w:szCs w:val="20"/>
              </w:rPr>
              <w:t>Greenwith SA 5125</w:t>
            </w:r>
          </w:p>
        </w:tc>
        <w:tc>
          <w:tcPr>
            <w:tcW w:w="1033" w:type="dxa"/>
            <w:noWrap/>
            <w:hideMark/>
          </w:tcPr>
          <w:p w14:paraId="6AF6E35C" w14:textId="77777777" w:rsidR="00561DBE" w:rsidRPr="00561DBE" w:rsidRDefault="00561DBE" w:rsidP="00147E45">
            <w:pPr>
              <w:spacing w:after="0"/>
              <w:ind w:left="57" w:right="113"/>
              <w:jc w:val="right"/>
              <w:rPr>
                <w:szCs w:val="20"/>
              </w:rPr>
            </w:pPr>
            <w:r w:rsidRPr="00561DBE">
              <w:rPr>
                <w:szCs w:val="20"/>
              </w:rPr>
              <w:t>66.46</w:t>
            </w:r>
          </w:p>
        </w:tc>
        <w:tc>
          <w:tcPr>
            <w:tcW w:w="1804" w:type="dxa"/>
            <w:noWrap/>
            <w:hideMark/>
          </w:tcPr>
          <w:p w14:paraId="1C7D2D2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939AD8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9F41C6D" w14:textId="77777777" w:rsidTr="00DB7B33">
        <w:trPr>
          <w:trHeight w:val="20"/>
        </w:trPr>
        <w:tc>
          <w:tcPr>
            <w:tcW w:w="3186" w:type="dxa"/>
            <w:noWrap/>
            <w:hideMark/>
          </w:tcPr>
          <w:p w14:paraId="17C173E6" w14:textId="77777777" w:rsidR="00561DBE" w:rsidRPr="00561DBE" w:rsidRDefault="00561DBE" w:rsidP="00147E45">
            <w:pPr>
              <w:spacing w:after="0"/>
              <w:ind w:left="57"/>
              <w:jc w:val="left"/>
              <w:rPr>
                <w:szCs w:val="20"/>
              </w:rPr>
            </w:pPr>
            <w:r w:rsidRPr="00561DBE">
              <w:rPr>
                <w:szCs w:val="20"/>
              </w:rPr>
              <w:t xml:space="preserve">Mirek </w:t>
            </w:r>
            <w:proofErr w:type="spellStart"/>
            <w:r w:rsidRPr="00561DBE">
              <w:rPr>
                <w:szCs w:val="20"/>
              </w:rPr>
              <w:t>Fajerman</w:t>
            </w:r>
            <w:proofErr w:type="spellEnd"/>
          </w:p>
        </w:tc>
        <w:tc>
          <w:tcPr>
            <w:tcW w:w="2201" w:type="dxa"/>
            <w:noWrap/>
            <w:hideMark/>
          </w:tcPr>
          <w:p w14:paraId="73880595" w14:textId="77777777" w:rsidR="00561DBE" w:rsidRPr="00561DBE" w:rsidRDefault="00561DBE" w:rsidP="00147E45">
            <w:pPr>
              <w:spacing w:after="0"/>
              <w:ind w:left="57"/>
              <w:jc w:val="left"/>
              <w:rPr>
                <w:szCs w:val="20"/>
              </w:rPr>
            </w:pPr>
            <w:r w:rsidRPr="00561DBE">
              <w:rPr>
                <w:szCs w:val="20"/>
              </w:rPr>
              <w:t>Balwyn North VIC 3104</w:t>
            </w:r>
          </w:p>
        </w:tc>
        <w:tc>
          <w:tcPr>
            <w:tcW w:w="1033" w:type="dxa"/>
            <w:noWrap/>
            <w:hideMark/>
          </w:tcPr>
          <w:p w14:paraId="444B2CD3" w14:textId="77777777" w:rsidR="00561DBE" w:rsidRPr="00561DBE" w:rsidRDefault="00561DBE" w:rsidP="00147E45">
            <w:pPr>
              <w:spacing w:after="0"/>
              <w:ind w:left="57" w:right="113"/>
              <w:jc w:val="right"/>
              <w:rPr>
                <w:szCs w:val="20"/>
              </w:rPr>
            </w:pPr>
            <w:r w:rsidRPr="00561DBE">
              <w:rPr>
                <w:szCs w:val="20"/>
              </w:rPr>
              <w:t>184.25</w:t>
            </w:r>
          </w:p>
        </w:tc>
        <w:tc>
          <w:tcPr>
            <w:tcW w:w="1804" w:type="dxa"/>
            <w:noWrap/>
            <w:hideMark/>
          </w:tcPr>
          <w:p w14:paraId="130372B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653DA8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699CC85" w14:textId="77777777" w:rsidTr="00DB7B33">
        <w:trPr>
          <w:trHeight w:val="20"/>
        </w:trPr>
        <w:tc>
          <w:tcPr>
            <w:tcW w:w="3186" w:type="dxa"/>
            <w:noWrap/>
            <w:hideMark/>
          </w:tcPr>
          <w:p w14:paraId="04F36D33" w14:textId="77777777" w:rsidR="00561DBE" w:rsidRPr="00561DBE" w:rsidRDefault="00561DBE" w:rsidP="00147E45">
            <w:pPr>
              <w:spacing w:after="0"/>
              <w:ind w:left="57"/>
              <w:jc w:val="left"/>
              <w:rPr>
                <w:szCs w:val="20"/>
              </w:rPr>
            </w:pPr>
            <w:proofErr w:type="spellStart"/>
            <w:r w:rsidRPr="00561DBE">
              <w:rPr>
                <w:szCs w:val="20"/>
              </w:rPr>
              <w:t>Nihlar</w:t>
            </w:r>
            <w:proofErr w:type="spellEnd"/>
            <w:r w:rsidRPr="00561DBE">
              <w:rPr>
                <w:szCs w:val="20"/>
              </w:rPr>
              <w:t xml:space="preserve"> Pty Ltd</w:t>
            </w:r>
          </w:p>
        </w:tc>
        <w:tc>
          <w:tcPr>
            <w:tcW w:w="2201" w:type="dxa"/>
            <w:noWrap/>
            <w:hideMark/>
          </w:tcPr>
          <w:p w14:paraId="09B0EAB6" w14:textId="77777777" w:rsidR="00561DBE" w:rsidRPr="00561DBE" w:rsidRDefault="00561DBE" w:rsidP="00147E45">
            <w:pPr>
              <w:spacing w:after="0"/>
              <w:ind w:left="57"/>
              <w:jc w:val="left"/>
              <w:rPr>
                <w:szCs w:val="20"/>
              </w:rPr>
            </w:pPr>
            <w:r w:rsidRPr="00561DBE">
              <w:rPr>
                <w:szCs w:val="20"/>
              </w:rPr>
              <w:t>Quakers Hill NSW 2763</w:t>
            </w:r>
          </w:p>
        </w:tc>
        <w:tc>
          <w:tcPr>
            <w:tcW w:w="1033" w:type="dxa"/>
            <w:noWrap/>
            <w:hideMark/>
          </w:tcPr>
          <w:p w14:paraId="63290FE6" w14:textId="77777777" w:rsidR="00561DBE" w:rsidRPr="00561DBE" w:rsidRDefault="00561DBE" w:rsidP="00147E45">
            <w:pPr>
              <w:spacing w:after="0"/>
              <w:ind w:left="57" w:right="113"/>
              <w:jc w:val="right"/>
              <w:rPr>
                <w:szCs w:val="20"/>
              </w:rPr>
            </w:pPr>
            <w:r w:rsidRPr="00561DBE">
              <w:rPr>
                <w:szCs w:val="20"/>
              </w:rPr>
              <w:t>83.75</w:t>
            </w:r>
          </w:p>
        </w:tc>
        <w:tc>
          <w:tcPr>
            <w:tcW w:w="1804" w:type="dxa"/>
            <w:noWrap/>
            <w:hideMark/>
          </w:tcPr>
          <w:p w14:paraId="3953C4D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DB3679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F70AEF2" w14:textId="77777777" w:rsidTr="00DB7B33">
        <w:trPr>
          <w:trHeight w:val="20"/>
        </w:trPr>
        <w:tc>
          <w:tcPr>
            <w:tcW w:w="3186" w:type="dxa"/>
            <w:noWrap/>
            <w:hideMark/>
          </w:tcPr>
          <w:p w14:paraId="1547DACB" w14:textId="77777777" w:rsidR="00561DBE" w:rsidRPr="00561DBE" w:rsidRDefault="00561DBE" w:rsidP="00147E45">
            <w:pPr>
              <w:spacing w:after="0"/>
              <w:ind w:left="57"/>
              <w:jc w:val="left"/>
              <w:rPr>
                <w:szCs w:val="20"/>
              </w:rPr>
            </w:pPr>
            <w:r w:rsidRPr="00561DBE">
              <w:rPr>
                <w:szCs w:val="20"/>
              </w:rPr>
              <w:t>Patricia Denise Conlon</w:t>
            </w:r>
          </w:p>
        </w:tc>
        <w:tc>
          <w:tcPr>
            <w:tcW w:w="2201" w:type="dxa"/>
            <w:noWrap/>
            <w:hideMark/>
          </w:tcPr>
          <w:p w14:paraId="00A1545F" w14:textId="77777777" w:rsidR="00561DBE" w:rsidRPr="00561DBE" w:rsidRDefault="00561DBE" w:rsidP="00147E45">
            <w:pPr>
              <w:spacing w:after="0"/>
              <w:ind w:left="57"/>
              <w:jc w:val="left"/>
              <w:rPr>
                <w:szCs w:val="20"/>
              </w:rPr>
            </w:pPr>
            <w:r w:rsidRPr="00561DBE">
              <w:rPr>
                <w:szCs w:val="20"/>
              </w:rPr>
              <w:t>Willunga SA 5172</w:t>
            </w:r>
          </w:p>
        </w:tc>
        <w:tc>
          <w:tcPr>
            <w:tcW w:w="1033" w:type="dxa"/>
            <w:noWrap/>
            <w:hideMark/>
          </w:tcPr>
          <w:p w14:paraId="482E83F2" w14:textId="77777777" w:rsidR="00561DBE" w:rsidRPr="00561DBE" w:rsidRDefault="00561DBE" w:rsidP="00147E45">
            <w:pPr>
              <w:spacing w:after="0"/>
              <w:ind w:left="57" w:right="113"/>
              <w:jc w:val="right"/>
              <w:rPr>
                <w:szCs w:val="20"/>
              </w:rPr>
            </w:pPr>
            <w:r w:rsidRPr="00561DBE">
              <w:rPr>
                <w:szCs w:val="20"/>
              </w:rPr>
              <w:t>703.50</w:t>
            </w:r>
          </w:p>
        </w:tc>
        <w:tc>
          <w:tcPr>
            <w:tcW w:w="1804" w:type="dxa"/>
            <w:noWrap/>
            <w:hideMark/>
          </w:tcPr>
          <w:p w14:paraId="3B88C70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9488DB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289A9B6" w14:textId="77777777" w:rsidTr="00DB7B33">
        <w:trPr>
          <w:trHeight w:val="20"/>
        </w:trPr>
        <w:tc>
          <w:tcPr>
            <w:tcW w:w="3186" w:type="dxa"/>
            <w:noWrap/>
            <w:hideMark/>
          </w:tcPr>
          <w:p w14:paraId="60F4461D" w14:textId="77777777" w:rsidR="00561DBE" w:rsidRPr="00561DBE" w:rsidRDefault="00561DBE" w:rsidP="00147E45">
            <w:pPr>
              <w:spacing w:after="0"/>
              <w:ind w:left="57"/>
              <w:jc w:val="left"/>
              <w:rPr>
                <w:szCs w:val="20"/>
              </w:rPr>
            </w:pPr>
            <w:r w:rsidRPr="00561DBE">
              <w:rPr>
                <w:szCs w:val="20"/>
              </w:rPr>
              <w:t>Patricia Kay O’Brien</w:t>
            </w:r>
          </w:p>
        </w:tc>
        <w:tc>
          <w:tcPr>
            <w:tcW w:w="2201" w:type="dxa"/>
            <w:noWrap/>
            <w:hideMark/>
          </w:tcPr>
          <w:p w14:paraId="1632BC53" w14:textId="77777777" w:rsidR="00561DBE" w:rsidRPr="00561DBE" w:rsidRDefault="00561DBE" w:rsidP="00147E45">
            <w:pPr>
              <w:spacing w:after="0"/>
              <w:ind w:left="57"/>
              <w:jc w:val="left"/>
              <w:rPr>
                <w:szCs w:val="20"/>
              </w:rPr>
            </w:pPr>
            <w:r w:rsidRPr="00561DBE">
              <w:rPr>
                <w:szCs w:val="20"/>
              </w:rPr>
              <w:t>Hornsby NSW 1630</w:t>
            </w:r>
          </w:p>
        </w:tc>
        <w:tc>
          <w:tcPr>
            <w:tcW w:w="1033" w:type="dxa"/>
            <w:noWrap/>
            <w:hideMark/>
          </w:tcPr>
          <w:p w14:paraId="336F844F" w14:textId="77777777" w:rsidR="00561DBE" w:rsidRPr="00561DBE" w:rsidRDefault="00561DBE" w:rsidP="00147E45">
            <w:pPr>
              <w:spacing w:after="0"/>
              <w:ind w:left="57" w:right="113"/>
              <w:jc w:val="right"/>
              <w:rPr>
                <w:szCs w:val="20"/>
              </w:rPr>
            </w:pPr>
            <w:r w:rsidRPr="00561DBE">
              <w:rPr>
                <w:szCs w:val="20"/>
              </w:rPr>
              <w:t>90.50</w:t>
            </w:r>
          </w:p>
        </w:tc>
        <w:tc>
          <w:tcPr>
            <w:tcW w:w="1804" w:type="dxa"/>
            <w:noWrap/>
            <w:hideMark/>
          </w:tcPr>
          <w:p w14:paraId="5833A17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FC6391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4436007" w14:textId="77777777" w:rsidTr="00DB7B33">
        <w:trPr>
          <w:trHeight w:val="20"/>
        </w:trPr>
        <w:tc>
          <w:tcPr>
            <w:tcW w:w="3186" w:type="dxa"/>
            <w:noWrap/>
            <w:hideMark/>
          </w:tcPr>
          <w:p w14:paraId="764069FB" w14:textId="77777777" w:rsidR="00561DBE" w:rsidRPr="00561DBE" w:rsidRDefault="00561DBE" w:rsidP="00147E45">
            <w:pPr>
              <w:spacing w:after="0"/>
              <w:ind w:left="57"/>
              <w:jc w:val="left"/>
              <w:rPr>
                <w:szCs w:val="20"/>
              </w:rPr>
            </w:pPr>
            <w:r w:rsidRPr="00561DBE">
              <w:rPr>
                <w:szCs w:val="20"/>
              </w:rPr>
              <w:t>Paul George Cohn</w:t>
            </w:r>
          </w:p>
        </w:tc>
        <w:tc>
          <w:tcPr>
            <w:tcW w:w="2201" w:type="dxa"/>
            <w:noWrap/>
            <w:hideMark/>
          </w:tcPr>
          <w:p w14:paraId="202EAB3D" w14:textId="77777777" w:rsidR="00561DBE" w:rsidRPr="00561DBE" w:rsidRDefault="00561DBE" w:rsidP="00147E45">
            <w:pPr>
              <w:spacing w:after="0"/>
              <w:ind w:left="57"/>
              <w:jc w:val="left"/>
              <w:rPr>
                <w:szCs w:val="20"/>
              </w:rPr>
            </w:pPr>
            <w:r w:rsidRPr="00561DBE">
              <w:rPr>
                <w:szCs w:val="20"/>
              </w:rPr>
              <w:t>M Cohn QLD 4075</w:t>
            </w:r>
          </w:p>
        </w:tc>
        <w:tc>
          <w:tcPr>
            <w:tcW w:w="1033" w:type="dxa"/>
            <w:noWrap/>
            <w:hideMark/>
          </w:tcPr>
          <w:p w14:paraId="396C00AD" w14:textId="77777777" w:rsidR="00561DBE" w:rsidRPr="00561DBE" w:rsidRDefault="00561DBE" w:rsidP="00147E45">
            <w:pPr>
              <w:spacing w:after="0"/>
              <w:ind w:left="57" w:right="113"/>
              <w:jc w:val="right"/>
              <w:rPr>
                <w:szCs w:val="20"/>
              </w:rPr>
            </w:pPr>
            <w:r w:rsidRPr="00561DBE">
              <w:rPr>
                <w:szCs w:val="20"/>
              </w:rPr>
              <w:t>52.33</w:t>
            </w:r>
          </w:p>
        </w:tc>
        <w:tc>
          <w:tcPr>
            <w:tcW w:w="1804" w:type="dxa"/>
            <w:noWrap/>
            <w:hideMark/>
          </w:tcPr>
          <w:p w14:paraId="7F62CB8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C27F73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DEDE0CE" w14:textId="77777777" w:rsidTr="00DB7B33">
        <w:trPr>
          <w:trHeight w:val="20"/>
        </w:trPr>
        <w:tc>
          <w:tcPr>
            <w:tcW w:w="3186" w:type="dxa"/>
            <w:noWrap/>
            <w:hideMark/>
          </w:tcPr>
          <w:p w14:paraId="57C7DA16" w14:textId="77777777" w:rsidR="00561DBE" w:rsidRPr="00561DBE" w:rsidRDefault="00561DBE" w:rsidP="00147E45">
            <w:pPr>
              <w:spacing w:after="0"/>
              <w:ind w:left="57"/>
              <w:jc w:val="left"/>
              <w:rPr>
                <w:szCs w:val="20"/>
              </w:rPr>
            </w:pPr>
            <w:r w:rsidRPr="00561DBE">
              <w:rPr>
                <w:szCs w:val="20"/>
              </w:rPr>
              <w:t>Paul Jason Harris</w:t>
            </w:r>
          </w:p>
        </w:tc>
        <w:tc>
          <w:tcPr>
            <w:tcW w:w="2201" w:type="dxa"/>
            <w:noWrap/>
            <w:hideMark/>
          </w:tcPr>
          <w:p w14:paraId="29066D6A" w14:textId="77777777" w:rsidR="00561DBE" w:rsidRPr="00561DBE" w:rsidRDefault="00561DBE" w:rsidP="00147E45">
            <w:pPr>
              <w:spacing w:after="0"/>
              <w:ind w:left="57"/>
              <w:jc w:val="left"/>
              <w:rPr>
                <w:szCs w:val="20"/>
              </w:rPr>
            </w:pPr>
            <w:r w:rsidRPr="00561DBE">
              <w:rPr>
                <w:szCs w:val="20"/>
              </w:rPr>
              <w:t>Mount Barker SA 5251</w:t>
            </w:r>
          </w:p>
        </w:tc>
        <w:tc>
          <w:tcPr>
            <w:tcW w:w="1033" w:type="dxa"/>
            <w:noWrap/>
            <w:hideMark/>
          </w:tcPr>
          <w:p w14:paraId="76A032CD" w14:textId="77777777" w:rsidR="00561DBE" w:rsidRPr="00561DBE" w:rsidRDefault="00561DBE" w:rsidP="00147E45">
            <w:pPr>
              <w:spacing w:after="0"/>
              <w:ind w:left="57" w:right="113"/>
              <w:jc w:val="right"/>
              <w:rPr>
                <w:szCs w:val="20"/>
              </w:rPr>
            </w:pPr>
            <w:r w:rsidRPr="00561DBE">
              <w:rPr>
                <w:szCs w:val="20"/>
              </w:rPr>
              <w:t>984.90</w:t>
            </w:r>
          </w:p>
        </w:tc>
        <w:tc>
          <w:tcPr>
            <w:tcW w:w="1804" w:type="dxa"/>
            <w:noWrap/>
            <w:hideMark/>
          </w:tcPr>
          <w:p w14:paraId="7AC9E49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E54953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EFD0F0B" w14:textId="77777777" w:rsidTr="00DB7B33">
        <w:trPr>
          <w:trHeight w:val="20"/>
        </w:trPr>
        <w:tc>
          <w:tcPr>
            <w:tcW w:w="3186" w:type="dxa"/>
            <w:noWrap/>
            <w:hideMark/>
          </w:tcPr>
          <w:p w14:paraId="29D64004" w14:textId="77777777" w:rsidR="00561DBE" w:rsidRPr="00561DBE" w:rsidRDefault="00561DBE" w:rsidP="00147E45">
            <w:pPr>
              <w:spacing w:after="0"/>
              <w:ind w:left="57"/>
              <w:jc w:val="left"/>
              <w:rPr>
                <w:szCs w:val="20"/>
              </w:rPr>
            </w:pPr>
            <w:r w:rsidRPr="00561DBE">
              <w:rPr>
                <w:szCs w:val="20"/>
              </w:rPr>
              <w:t xml:space="preserve">Peter </w:t>
            </w:r>
            <w:proofErr w:type="spellStart"/>
            <w:r w:rsidRPr="00561DBE">
              <w:rPr>
                <w:szCs w:val="20"/>
              </w:rPr>
              <w:t>Brabazon</w:t>
            </w:r>
            <w:proofErr w:type="spellEnd"/>
            <w:r w:rsidRPr="00561DBE">
              <w:rPr>
                <w:szCs w:val="20"/>
              </w:rPr>
              <w:t xml:space="preserve"> Selby</w:t>
            </w:r>
          </w:p>
        </w:tc>
        <w:tc>
          <w:tcPr>
            <w:tcW w:w="2201" w:type="dxa"/>
            <w:noWrap/>
            <w:hideMark/>
          </w:tcPr>
          <w:p w14:paraId="1B6292A0" w14:textId="77777777" w:rsidR="00561DBE" w:rsidRPr="00561DBE" w:rsidRDefault="00561DBE" w:rsidP="00147E45">
            <w:pPr>
              <w:spacing w:after="0"/>
              <w:ind w:left="57"/>
              <w:jc w:val="left"/>
              <w:rPr>
                <w:szCs w:val="20"/>
              </w:rPr>
            </w:pPr>
            <w:r w:rsidRPr="00561DBE">
              <w:rPr>
                <w:szCs w:val="20"/>
              </w:rPr>
              <w:t>Road VIC 3175</w:t>
            </w:r>
          </w:p>
        </w:tc>
        <w:tc>
          <w:tcPr>
            <w:tcW w:w="1033" w:type="dxa"/>
            <w:noWrap/>
            <w:hideMark/>
          </w:tcPr>
          <w:p w14:paraId="2F9FCE4E" w14:textId="77777777" w:rsidR="00561DBE" w:rsidRPr="00561DBE" w:rsidRDefault="00561DBE" w:rsidP="00147E45">
            <w:pPr>
              <w:spacing w:after="0"/>
              <w:ind w:left="57" w:right="113"/>
              <w:jc w:val="right"/>
              <w:rPr>
                <w:szCs w:val="20"/>
              </w:rPr>
            </w:pPr>
            <w:r w:rsidRPr="00561DBE">
              <w:rPr>
                <w:szCs w:val="20"/>
              </w:rPr>
              <w:t>73.00</w:t>
            </w:r>
          </w:p>
        </w:tc>
        <w:tc>
          <w:tcPr>
            <w:tcW w:w="1804" w:type="dxa"/>
            <w:noWrap/>
            <w:hideMark/>
          </w:tcPr>
          <w:p w14:paraId="20BA596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805BBA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3A51DA9" w14:textId="77777777" w:rsidTr="00DB7B33">
        <w:trPr>
          <w:trHeight w:val="20"/>
        </w:trPr>
        <w:tc>
          <w:tcPr>
            <w:tcW w:w="3186" w:type="dxa"/>
            <w:noWrap/>
            <w:hideMark/>
          </w:tcPr>
          <w:p w14:paraId="4D37123B" w14:textId="77777777" w:rsidR="00561DBE" w:rsidRPr="00561DBE" w:rsidRDefault="00561DBE" w:rsidP="00147E45">
            <w:pPr>
              <w:spacing w:after="0"/>
              <w:ind w:left="57"/>
              <w:jc w:val="left"/>
              <w:rPr>
                <w:szCs w:val="20"/>
              </w:rPr>
            </w:pPr>
            <w:r w:rsidRPr="00561DBE">
              <w:rPr>
                <w:szCs w:val="20"/>
              </w:rPr>
              <w:t xml:space="preserve">Peter Charles </w:t>
            </w:r>
            <w:proofErr w:type="spellStart"/>
            <w:r w:rsidRPr="00561DBE">
              <w:rPr>
                <w:szCs w:val="20"/>
              </w:rPr>
              <w:t>Hancox</w:t>
            </w:r>
            <w:proofErr w:type="spellEnd"/>
          </w:p>
        </w:tc>
        <w:tc>
          <w:tcPr>
            <w:tcW w:w="2201" w:type="dxa"/>
            <w:noWrap/>
            <w:hideMark/>
          </w:tcPr>
          <w:p w14:paraId="54C33760" w14:textId="77777777" w:rsidR="00561DBE" w:rsidRPr="00561DBE" w:rsidRDefault="00561DBE" w:rsidP="00147E45">
            <w:pPr>
              <w:spacing w:after="0"/>
              <w:ind w:left="57"/>
              <w:jc w:val="left"/>
              <w:rPr>
                <w:szCs w:val="20"/>
              </w:rPr>
            </w:pPr>
            <w:r w:rsidRPr="00561DBE">
              <w:rPr>
                <w:szCs w:val="20"/>
              </w:rPr>
              <w:t>QLD 4305</w:t>
            </w:r>
          </w:p>
        </w:tc>
        <w:tc>
          <w:tcPr>
            <w:tcW w:w="1033" w:type="dxa"/>
            <w:noWrap/>
            <w:hideMark/>
          </w:tcPr>
          <w:p w14:paraId="603044D3" w14:textId="77777777" w:rsidR="00561DBE" w:rsidRPr="00561DBE" w:rsidRDefault="00561DBE" w:rsidP="00147E45">
            <w:pPr>
              <w:spacing w:after="0"/>
              <w:ind w:left="57" w:right="113"/>
              <w:jc w:val="right"/>
              <w:rPr>
                <w:szCs w:val="20"/>
              </w:rPr>
            </w:pPr>
            <w:r w:rsidRPr="00561DBE">
              <w:rPr>
                <w:szCs w:val="20"/>
              </w:rPr>
              <w:t>248.91</w:t>
            </w:r>
          </w:p>
        </w:tc>
        <w:tc>
          <w:tcPr>
            <w:tcW w:w="1804" w:type="dxa"/>
            <w:noWrap/>
            <w:hideMark/>
          </w:tcPr>
          <w:p w14:paraId="36CD428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B7DC96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F823B22" w14:textId="77777777" w:rsidTr="00DB7B33">
        <w:trPr>
          <w:trHeight w:val="20"/>
        </w:trPr>
        <w:tc>
          <w:tcPr>
            <w:tcW w:w="3186" w:type="dxa"/>
            <w:noWrap/>
            <w:hideMark/>
          </w:tcPr>
          <w:p w14:paraId="106FA5C1" w14:textId="77777777" w:rsidR="00561DBE" w:rsidRPr="00561DBE" w:rsidRDefault="00561DBE" w:rsidP="00147E45">
            <w:pPr>
              <w:spacing w:after="0"/>
              <w:ind w:left="57"/>
              <w:jc w:val="left"/>
              <w:rPr>
                <w:szCs w:val="20"/>
              </w:rPr>
            </w:pPr>
            <w:r w:rsidRPr="00561DBE">
              <w:rPr>
                <w:szCs w:val="20"/>
              </w:rPr>
              <w:t>Peter Emerson Reeves</w:t>
            </w:r>
          </w:p>
        </w:tc>
        <w:tc>
          <w:tcPr>
            <w:tcW w:w="2201" w:type="dxa"/>
            <w:noWrap/>
            <w:hideMark/>
          </w:tcPr>
          <w:p w14:paraId="263689EC" w14:textId="77777777" w:rsidR="00561DBE" w:rsidRPr="00561DBE" w:rsidRDefault="00561DBE" w:rsidP="00147E45">
            <w:pPr>
              <w:spacing w:after="0"/>
              <w:ind w:left="57"/>
              <w:jc w:val="left"/>
              <w:rPr>
                <w:szCs w:val="20"/>
              </w:rPr>
            </w:pPr>
            <w:r w:rsidRPr="00561DBE">
              <w:rPr>
                <w:szCs w:val="20"/>
              </w:rPr>
              <w:t>Brisbane QLD 4101</w:t>
            </w:r>
          </w:p>
        </w:tc>
        <w:tc>
          <w:tcPr>
            <w:tcW w:w="1033" w:type="dxa"/>
            <w:noWrap/>
            <w:hideMark/>
          </w:tcPr>
          <w:p w14:paraId="1555EE0A" w14:textId="77777777" w:rsidR="00561DBE" w:rsidRPr="00561DBE" w:rsidRDefault="00561DBE" w:rsidP="00147E45">
            <w:pPr>
              <w:spacing w:after="0"/>
              <w:ind w:left="57" w:right="113"/>
              <w:jc w:val="right"/>
              <w:rPr>
                <w:szCs w:val="20"/>
              </w:rPr>
            </w:pPr>
            <w:r w:rsidRPr="00561DBE">
              <w:rPr>
                <w:szCs w:val="20"/>
              </w:rPr>
              <w:t>43.28</w:t>
            </w:r>
          </w:p>
        </w:tc>
        <w:tc>
          <w:tcPr>
            <w:tcW w:w="1804" w:type="dxa"/>
            <w:noWrap/>
            <w:hideMark/>
          </w:tcPr>
          <w:p w14:paraId="1C99BE2A"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1212481"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4B2D399" w14:textId="77777777" w:rsidTr="00DB7B33">
        <w:trPr>
          <w:trHeight w:val="20"/>
        </w:trPr>
        <w:tc>
          <w:tcPr>
            <w:tcW w:w="3186" w:type="dxa"/>
            <w:noWrap/>
            <w:hideMark/>
          </w:tcPr>
          <w:p w14:paraId="42237220" w14:textId="77777777" w:rsidR="00561DBE" w:rsidRPr="00561DBE" w:rsidRDefault="00561DBE" w:rsidP="00147E45">
            <w:pPr>
              <w:spacing w:after="0"/>
              <w:ind w:left="57"/>
              <w:jc w:val="left"/>
              <w:rPr>
                <w:szCs w:val="20"/>
              </w:rPr>
            </w:pPr>
            <w:r w:rsidRPr="00561DBE">
              <w:rPr>
                <w:szCs w:val="20"/>
              </w:rPr>
              <w:t>Peter William Owen</w:t>
            </w:r>
          </w:p>
        </w:tc>
        <w:tc>
          <w:tcPr>
            <w:tcW w:w="2201" w:type="dxa"/>
            <w:noWrap/>
            <w:hideMark/>
          </w:tcPr>
          <w:p w14:paraId="64DE0951" w14:textId="77777777" w:rsidR="00561DBE" w:rsidRPr="00561DBE" w:rsidRDefault="00561DBE" w:rsidP="00147E45">
            <w:pPr>
              <w:spacing w:after="0"/>
              <w:ind w:left="57"/>
              <w:jc w:val="left"/>
              <w:rPr>
                <w:szCs w:val="20"/>
              </w:rPr>
            </w:pPr>
            <w:r w:rsidRPr="00561DBE">
              <w:rPr>
                <w:szCs w:val="20"/>
              </w:rPr>
              <w:t>Stawell VIC 3380</w:t>
            </w:r>
          </w:p>
        </w:tc>
        <w:tc>
          <w:tcPr>
            <w:tcW w:w="1033" w:type="dxa"/>
            <w:noWrap/>
            <w:hideMark/>
          </w:tcPr>
          <w:p w14:paraId="35186482" w14:textId="77777777" w:rsidR="00561DBE" w:rsidRPr="00561DBE" w:rsidRDefault="00561DBE" w:rsidP="00147E45">
            <w:pPr>
              <w:spacing w:after="0"/>
              <w:ind w:left="57" w:right="113"/>
              <w:jc w:val="right"/>
              <w:rPr>
                <w:szCs w:val="20"/>
              </w:rPr>
            </w:pPr>
            <w:r w:rsidRPr="00561DBE">
              <w:rPr>
                <w:szCs w:val="20"/>
              </w:rPr>
              <w:t>418.75</w:t>
            </w:r>
          </w:p>
        </w:tc>
        <w:tc>
          <w:tcPr>
            <w:tcW w:w="1804" w:type="dxa"/>
            <w:noWrap/>
            <w:hideMark/>
          </w:tcPr>
          <w:p w14:paraId="03D4A14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F3BD04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59B1524" w14:textId="77777777" w:rsidTr="00DB7B33">
        <w:trPr>
          <w:trHeight w:val="20"/>
        </w:trPr>
        <w:tc>
          <w:tcPr>
            <w:tcW w:w="3186" w:type="dxa"/>
            <w:noWrap/>
            <w:hideMark/>
          </w:tcPr>
          <w:p w14:paraId="5B6C3BD8" w14:textId="77777777" w:rsidR="00561DBE" w:rsidRPr="00561DBE" w:rsidRDefault="00561DBE" w:rsidP="00147E45">
            <w:pPr>
              <w:spacing w:after="0"/>
              <w:ind w:left="57"/>
              <w:jc w:val="left"/>
              <w:rPr>
                <w:szCs w:val="20"/>
              </w:rPr>
            </w:pPr>
            <w:r w:rsidRPr="00561DBE">
              <w:rPr>
                <w:szCs w:val="20"/>
              </w:rPr>
              <w:t>Power Customs Services Pty Ltd</w:t>
            </w:r>
          </w:p>
        </w:tc>
        <w:tc>
          <w:tcPr>
            <w:tcW w:w="2201" w:type="dxa"/>
            <w:noWrap/>
            <w:hideMark/>
          </w:tcPr>
          <w:p w14:paraId="6240AE33" w14:textId="77777777" w:rsidR="00561DBE" w:rsidRPr="00561DBE" w:rsidRDefault="00561DBE" w:rsidP="00147E45">
            <w:pPr>
              <w:spacing w:after="0"/>
              <w:ind w:left="57"/>
              <w:jc w:val="left"/>
              <w:rPr>
                <w:szCs w:val="20"/>
              </w:rPr>
            </w:pPr>
            <w:r w:rsidRPr="00561DBE">
              <w:rPr>
                <w:szCs w:val="20"/>
              </w:rPr>
              <w:t>Melbourne VIC 3051</w:t>
            </w:r>
          </w:p>
        </w:tc>
        <w:tc>
          <w:tcPr>
            <w:tcW w:w="1033" w:type="dxa"/>
            <w:noWrap/>
            <w:hideMark/>
          </w:tcPr>
          <w:p w14:paraId="6667C779" w14:textId="77777777" w:rsidR="00561DBE" w:rsidRPr="00561DBE" w:rsidRDefault="00561DBE" w:rsidP="00147E45">
            <w:pPr>
              <w:spacing w:after="0"/>
              <w:ind w:left="57" w:right="113"/>
              <w:jc w:val="right"/>
              <w:rPr>
                <w:szCs w:val="20"/>
              </w:rPr>
            </w:pPr>
            <w:r w:rsidRPr="00561DBE">
              <w:rPr>
                <w:szCs w:val="20"/>
              </w:rPr>
              <w:t>670.00</w:t>
            </w:r>
          </w:p>
        </w:tc>
        <w:tc>
          <w:tcPr>
            <w:tcW w:w="1804" w:type="dxa"/>
            <w:noWrap/>
            <w:hideMark/>
          </w:tcPr>
          <w:p w14:paraId="365C4AD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DB00AC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E53E3CD" w14:textId="77777777" w:rsidTr="00DB7B33">
        <w:trPr>
          <w:trHeight w:val="20"/>
        </w:trPr>
        <w:tc>
          <w:tcPr>
            <w:tcW w:w="3186" w:type="dxa"/>
            <w:noWrap/>
            <w:hideMark/>
          </w:tcPr>
          <w:p w14:paraId="1986E889" w14:textId="77777777" w:rsidR="00561DBE" w:rsidRPr="00561DBE" w:rsidRDefault="00561DBE" w:rsidP="00147E45">
            <w:pPr>
              <w:spacing w:after="0"/>
              <w:ind w:left="57"/>
              <w:jc w:val="left"/>
              <w:rPr>
                <w:szCs w:val="20"/>
              </w:rPr>
            </w:pPr>
            <w:r w:rsidRPr="00561DBE">
              <w:rPr>
                <w:szCs w:val="20"/>
              </w:rPr>
              <w:t xml:space="preserve">Prudence Ray </w:t>
            </w:r>
            <w:proofErr w:type="spellStart"/>
            <w:r w:rsidRPr="00561DBE">
              <w:rPr>
                <w:szCs w:val="20"/>
              </w:rPr>
              <w:t>Foletta</w:t>
            </w:r>
            <w:proofErr w:type="spellEnd"/>
          </w:p>
        </w:tc>
        <w:tc>
          <w:tcPr>
            <w:tcW w:w="2201" w:type="dxa"/>
            <w:noWrap/>
            <w:hideMark/>
          </w:tcPr>
          <w:p w14:paraId="67939D2B" w14:textId="77777777" w:rsidR="00561DBE" w:rsidRPr="00561DBE" w:rsidRDefault="00561DBE" w:rsidP="00147E45">
            <w:pPr>
              <w:spacing w:after="0"/>
              <w:ind w:left="57"/>
              <w:jc w:val="left"/>
              <w:rPr>
                <w:szCs w:val="20"/>
              </w:rPr>
            </w:pPr>
            <w:r w:rsidRPr="00561DBE">
              <w:rPr>
                <w:szCs w:val="20"/>
              </w:rPr>
              <w:t>Mount Pleasant SA 5235</w:t>
            </w:r>
          </w:p>
        </w:tc>
        <w:tc>
          <w:tcPr>
            <w:tcW w:w="1033" w:type="dxa"/>
            <w:noWrap/>
            <w:hideMark/>
          </w:tcPr>
          <w:p w14:paraId="25016CD0" w14:textId="77777777" w:rsidR="00561DBE" w:rsidRPr="00561DBE" w:rsidRDefault="00561DBE" w:rsidP="00147E45">
            <w:pPr>
              <w:spacing w:after="0"/>
              <w:ind w:left="57" w:right="113"/>
              <w:jc w:val="right"/>
              <w:rPr>
                <w:szCs w:val="20"/>
              </w:rPr>
            </w:pPr>
            <w:r w:rsidRPr="00561DBE">
              <w:rPr>
                <w:szCs w:val="20"/>
              </w:rPr>
              <w:t>809.57</w:t>
            </w:r>
          </w:p>
        </w:tc>
        <w:tc>
          <w:tcPr>
            <w:tcW w:w="1804" w:type="dxa"/>
            <w:noWrap/>
            <w:hideMark/>
          </w:tcPr>
          <w:p w14:paraId="42B83A8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0A969F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F8738CD" w14:textId="77777777" w:rsidTr="00DB7B33">
        <w:trPr>
          <w:trHeight w:val="20"/>
        </w:trPr>
        <w:tc>
          <w:tcPr>
            <w:tcW w:w="3186" w:type="dxa"/>
            <w:noWrap/>
            <w:hideMark/>
          </w:tcPr>
          <w:p w14:paraId="235727F6" w14:textId="77777777" w:rsidR="00561DBE" w:rsidRPr="00561DBE" w:rsidRDefault="00561DBE" w:rsidP="00147E45">
            <w:pPr>
              <w:spacing w:after="0"/>
              <w:ind w:left="57"/>
              <w:jc w:val="left"/>
              <w:rPr>
                <w:szCs w:val="20"/>
              </w:rPr>
            </w:pPr>
            <w:r w:rsidRPr="00561DBE">
              <w:rPr>
                <w:szCs w:val="20"/>
              </w:rPr>
              <w:t>Renae Spruce</w:t>
            </w:r>
          </w:p>
        </w:tc>
        <w:tc>
          <w:tcPr>
            <w:tcW w:w="2201" w:type="dxa"/>
            <w:noWrap/>
            <w:hideMark/>
          </w:tcPr>
          <w:p w14:paraId="61A4BED7" w14:textId="77777777" w:rsidR="00561DBE" w:rsidRPr="00561DBE" w:rsidRDefault="00561DBE" w:rsidP="00147E45">
            <w:pPr>
              <w:spacing w:after="0"/>
              <w:ind w:left="57"/>
              <w:jc w:val="left"/>
              <w:rPr>
                <w:szCs w:val="20"/>
              </w:rPr>
            </w:pPr>
            <w:r w:rsidRPr="00561DBE">
              <w:rPr>
                <w:szCs w:val="20"/>
              </w:rPr>
              <w:t>Aspendale VIC 3195</w:t>
            </w:r>
          </w:p>
        </w:tc>
        <w:tc>
          <w:tcPr>
            <w:tcW w:w="1033" w:type="dxa"/>
            <w:noWrap/>
            <w:hideMark/>
          </w:tcPr>
          <w:p w14:paraId="083A19F9" w14:textId="77777777" w:rsidR="00561DBE" w:rsidRPr="00561DBE" w:rsidRDefault="00561DBE" w:rsidP="00147E45">
            <w:pPr>
              <w:spacing w:after="0"/>
              <w:ind w:left="57" w:right="113"/>
              <w:jc w:val="right"/>
              <w:rPr>
                <w:szCs w:val="20"/>
              </w:rPr>
            </w:pPr>
            <w:r w:rsidRPr="00561DBE">
              <w:rPr>
                <w:szCs w:val="20"/>
              </w:rPr>
              <w:t>217.88</w:t>
            </w:r>
          </w:p>
        </w:tc>
        <w:tc>
          <w:tcPr>
            <w:tcW w:w="1804" w:type="dxa"/>
            <w:noWrap/>
            <w:hideMark/>
          </w:tcPr>
          <w:p w14:paraId="38030D1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81A2EE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7CB268C" w14:textId="77777777" w:rsidTr="00DB7B33">
        <w:trPr>
          <w:trHeight w:val="20"/>
        </w:trPr>
        <w:tc>
          <w:tcPr>
            <w:tcW w:w="3186" w:type="dxa"/>
            <w:noWrap/>
            <w:hideMark/>
          </w:tcPr>
          <w:p w14:paraId="119AF03C" w14:textId="77777777" w:rsidR="00561DBE" w:rsidRPr="00561DBE" w:rsidRDefault="00561DBE" w:rsidP="00147E45">
            <w:pPr>
              <w:spacing w:after="0"/>
              <w:ind w:left="57"/>
              <w:jc w:val="left"/>
              <w:rPr>
                <w:szCs w:val="20"/>
              </w:rPr>
            </w:pPr>
            <w:r w:rsidRPr="00561DBE">
              <w:rPr>
                <w:szCs w:val="20"/>
              </w:rPr>
              <w:t>Richard Robinson</w:t>
            </w:r>
          </w:p>
        </w:tc>
        <w:tc>
          <w:tcPr>
            <w:tcW w:w="2201" w:type="dxa"/>
            <w:noWrap/>
            <w:hideMark/>
          </w:tcPr>
          <w:p w14:paraId="7FFEE684" w14:textId="77777777" w:rsidR="00561DBE" w:rsidRPr="00561DBE" w:rsidRDefault="00561DBE" w:rsidP="00147E45">
            <w:pPr>
              <w:spacing w:after="0"/>
              <w:ind w:left="57"/>
              <w:jc w:val="left"/>
              <w:rPr>
                <w:szCs w:val="20"/>
              </w:rPr>
            </w:pPr>
            <w:r w:rsidRPr="00561DBE">
              <w:rPr>
                <w:szCs w:val="20"/>
              </w:rPr>
              <w:t>Slack Creek QLD 4127</w:t>
            </w:r>
          </w:p>
        </w:tc>
        <w:tc>
          <w:tcPr>
            <w:tcW w:w="1033" w:type="dxa"/>
            <w:noWrap/>
            <w:hideMark/>
          </w:tcPr>
          <w:p w14:paraId="70DE430C" w14:textId="77777777" w:rsidR="00561DBE" w:rsidRPr="00561DBE" w:rsidRDefault="00561DBE" w:rsidP="00147E45">
            <w:pPr>
              <w:spacing w:after="0"/>
              <w:ind w:left="57" w:right="113"/>
              <w:jc w:val="right"/>
              <w:rPr>
                <w:szCs w:val="20"/>
              </w:rPr>
            </w:pPr>
            <w:r w:rsidRPr="00561DBE">
              <w:rPr>
                <w:szCs w:val="20"/>
              </w:rPr>
              <w:t>283.21</w:t>
            </w:r>
          </w:p>
        </w:tc>
        <w:tc>
          <w:tcPr>
            <w:tcW w:w="1804" w:type="dxa"/>
            <w:noWrap/>
            <w:hideMark/>
          </w:tcPr>
          <w:p w14:paraId="19BF0F2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1B6403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AAD25E7" w14:textId="77777777" w:rsidTr="00DB7B33">
        <w:trPr>
          <w:trHeight w:val="20"/>
        </w:trPr>
        <w:tc>
          <w:tcPr>
            <w:tcW w:w="3186" w:type="dxa"/>
            <w:noWrap/>
            <w:hideMark/>
          </w:tcPr>
          <w:p w14:paraId="2792A027" w14:textId="77777777" w:rsidR="00561DBE" w:rsidRPr="00561DBE" w:rsidRDefault="00561DBE" w:rsidP="00147E45">
            <w:pPr>
              <w:spacing w:after="0"/>
              <w:ind w:left="57"/>
              <w:jc w:val="left"/>
              <w:rPr>
                <w:szCs w:val="20"/>
              </w:rPr>
            </w:pPr>
            <w:r w:rsidRPr="00561DBE">
              <w:rPr>
                <w:szCs w:val="20"/>
              </w:rPr>
              <w:t xml:space="preserve">Robert </w:t>
            </w:r>
            <w:proofErr w:type="spellStart"/>
            <w:r w:rsidRPr="00561DBE">
              <w:rPr>
                <w:szCs w:val="20"/>
              </w:rPr>
              <w:t>Brabazon</w:t>
            </w:r>
            <w:proofErr w:type="spellEnd"/>
            <w:r w:rsidRPr="00561DBE">
              <w:rPr>
                <w:szCs w:val="20"/>
              </w:rPr>
              <w:t xml:space="preserve"> Selby</w:t>
            </w:r>
          </w:p>
        </w:tc>
        <w:tc>
          <w:tcPr>
            <w:tcW w:w="2201" w:type="dxa"/>
            <w:noWrap/>
            <w:hideMark/>
          </w:tcPr>
          <w:p w14:paraId="3F16C319" w14:textId="77777777" w:rsidR="00561DBE" w:rsidRPr="00561DBE" w:rsidRDefault="00561DBE" w:rsidP="00147E45">
            <w:pPr>
              <w:spacing w:after="0"/>
              <w:ind w:left="57"/>
              <w:jc w:val="left"/>
              <w:rPr>
                <w:szCs w:val="20"/>
              </w:rPr>
            </w:pPr>
            <w:r w:rsidRPr="00561DBE">
              <w:rPr>
                <w:szCs w:val="20"/>
              </w:rPr>
              <w:t>Langwarrin VIC 3910</w:t>
            </w:r>
          </w:p>
        </w:tc>
        <w:tc>
          <w:tcPr>
            <w:tcW w:w="1033" w:type="dxa"/>
            <w:noWrap/>
            <w:hideMark/>
          </w:tcPr>
          <w:p w14:paraId="67476222" w14:textId="77777777" w:rsidR="00561DBE" w:rsidRPr="00561DBE" w:rsidRDefault="00561DBE" w:rsidP="00147E45">
            <w:pPr>
              <w:spacing w:after="0"/>
              <w:ind w:left="57" w:right="113"/>
              <w:jc w:val="right"/>
              <w:rPr>
                <w:szCs w:val="20"/>
              </w:rPr>
            </w:pPr>
            <w:r w:rsidRPr="00561DBE">
              <w:rPr>
                <w:szCs w:val="20"/>
              </w:rPr>
              <w:t>67.00</w:t>
            </w:r>
          </w:p>
        </w:tc>
        <w:tc>
          <w:tcPr>
            <w:tcW w:w="1804" w:type="dxa"/>
            <w:noWrap/>
            <w:hideMark/>
          </w:tcPr>
          <w:p w14:paraId="388C9A34"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5048D4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335C3D8" w14:textId="77777777" w:rsidTr="00DB7B33">
        <w:trPr>
          <w:trHeight w:val="20"/>
        </w:trPr>
        <w:tc>
          <w:tcPr>
            <w:tcW w:w="3186" w:type="dxa"/>
            <w:noWrap/>
            <w:hideMark/>
          </w:tcPr>
          <w:p w14:paraId="7F93D679" w14:textId="77777777" w:rsidR="00561DBE" w:rsidRPr="00561DBE" w:rsidRDefault="00561DBE" w:rsidP="00147E45">
            <w:pPr>
              <w:spacing w:after="0"/>
              <w:ind w:left="57"/>
              <w:jc w:val="left"/>
              <w:rPr>
                <w:szCs w:val="20"/>
              </w:rPr>
            </w:pPr>
            <w:r w:rsidRPr="00561DBE">
              <w:rPr>
                <w:szCs w:val="20"/>
              </w:rPr>
              <w:t>Robert Stanley Hammond</w:t>
            </w:r>
          </w:p>
        </w:tc>
        <w:tc>
          <w:tcPr>
            <w:tcW w:w="2201" w:type="dxa"/>
            <w:noWrap/>
            <w:hideMark/>
          </w:tcPr>
          <w:p w14:paraId="6597CBB4" w14:textId="77777777" w:rsidR="00561DBE" w:rsidRPr="00561DBE" w:rsidRDefault="00561DBE" w:rsidP="00147E45">
            <w:pPr>
              <w:spacing w:after="0"/>
              <w:ind w:left="57"/>
              <w:jc w:val="left"/>
              <w:rPr>
                <w:szCs w:val="20"/>
              </w:rPr>
            </w:pPr>
            <w:r w:rsidRPr="00561DBE">
              <w:rPr>
                <w:szCs w:val="20"/>
              </w:rPr>
              <w:t>Seacliff Park SA 5049</w:t>
            </w:r>
          </w:p>
        </w:tc>
        <w:tc>
          <w:tcPr>
            <w:tcW w:w="1033" w:type="dxa"/>
            <w:noWrap/>
            <w:hideMark/>
          </w:tcPr>
          <w:p w14:paraId="0B6E9A07" w14:textId="77777777" w:rsidR="00561DBE" w:rsidRPr="00561DBE" w:rsidRDefault="00561DBE" w:rsidP="00147E45">
            <w:pPr>
              <w:spacing w:after="0"/>
              <w:ind w:left="57" w:right="113"/>
              <w:jc w:val="right"/>
              <w:rPr>
                <w:szCs w:val="20"/>
              </w:rPr>
            </w:pPr>
            <w:r w:rsidRPr="00561DBE">
              <w:rPr>
                <w:szCs w:val="20"/>
              </w:rPr>
              <w:t>406.15</w:t>
            </w:r>
          </w:p>
        </w:tc>
        <w:tc>
          <w:tcPr>
            <w:tcW w:w="1804" w:type="dxa"/>
            <w:noWrap/>
            <w:hideMark/>
          </w:tcPr>
          <w:p w14:paraId="2D17A5A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F3AF0D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1493ED2" w14:textId="77777777" w:rsidTr="00DB7B33">
        <w:trPr>
          <w:trHeight w:val="20"/>
        </w:trPr>
        <w:tc>
          <w:tcPr>
            <w:tcW w:w="3186" w:type="dxa"/>
            <w:noWrap/>
            <w:hideMark/>
          </w:tcPr>
          <w:p w14:paraId="10A6EC3F" w14:textId="77777777" w:rsidR="00561DBE" w:rsidRPr="00561DBE" w:rsidRDefault="00561DBE" w:rsidP="00147E45">
            <w:pPr>
              <w:spacing w:after="0"/>
              <w:ind w:left="57"/>
              <w:jc w:val="left"/>
              <w:rPr>
                <w:szCs w:val="20"/>
              </w:rPr>
            </w:pPr>
            <w:r w:rsidRPr="00561DBE">
              <w:rPr>
                <w:szCs w:val="20"/>
              </w:rPr>
              <w:t>Rodney David Clifford and Jodie Louise Clifford</w:t>
            </w:r>
          </w:p>
        </w:tc>
        <w:tc>
          <w:tcPr>
            <w:tcW w:w="2201" w:type="dxa"/>
            <w:noWrap/>
            <w:hideMark/>
          </w:tcPr>
          <w:p w14:paraId="6EC1D7E5" w14:textId="77777777" w:rsidR="00561DBE" w:rsidRPr="00561DBE" w:rsidRDefault="00561DBE" w:rsidP="00147E45">
            <w:pPr>
              <w:spacing w:after="0"/>
              <w:ind w:left="57"/>
              <w:jc w:val="left"/>
              <w:rPr>
                <w:szCs w:val="20"/>
              </w:rPr>
            </w:pPr>
            <w:r w:rsidRPr="00561DBE">
              <w:rPr>
                <w:szCs w:val="20"/>
              </w:rPr>
              <w:t>Lenah Valley TAS 7008</w:t>
            </w:r>
          </w:p>
        </w:tc>
        <w:tc>
          <w:tcPr>
            <w:tcW w:w="1033" w:type="dxa"/>
            <w:noWrap/>
            <w:hideMark/>
          </w:tcPr>
          <w:p w14:paraId="1D845013" w14:textId="77777777" w:rsidR="00561DBE" w:rsidRPr="00561DBE" w:rsidRDefault="00561DBE" w:rsidP="00147E45">
            <w:pPr>
              <w:spacing w:after="0"/>
              <w:ind w:left="57" w:right="113"/>
              <w:jc w:val="right"/>
              <w:rPr>
                <w:szCs w:val="20"/>
              </w:rPr>
            </w:pPr>
            <w:r w:rsidRPr="00561DBE">
              <w:rPr>
                <w:szCs w:val="20"/>
              </w:rPr>
              <w:t>335.00</w:t>
            </w:r>
          </w:p>
        </w:tc>
        <w:tc>
          <w:tcPr>
            <w:tcW w:w="1804" w:type="dxa"/>
            <w:noWrap/>
            <w:hideMark/>
          </w:tcPr>
          <w:p w14:paraId="7800A15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B39BE60"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E458341" w14:textId="77777777" w:rsidTr="00DB7B33">
        <w:trPr>
          <w:trHeight w:val="20"/>
        </w:trPr>
        <w:tc>
          <w:tcPr>
            <w:tcW w:w="3186" w:type="dxa"/>
            <w:noWrap/>
            <w:hideMark/>
          </w:tcPr>
          <w:p w14:paraId="71FBBEE0" w14:textId="77777777" w:rsidR="00561DBE" w:rsidRPr="00561DBE" w:rsidRDefault="00561DBE" w:rsidP="00147E45">
            <w:pPr>
              <w:spacing w:after="0"/>
              <w:ind w:left="57"/>
              <w:jc w:val="left"/>
              <w:rPr>
                <w:szCs w:val="20"/>
              </w:rPr>
            </w:pPr>
            <w:r w:rsidRPr="00561DBE">
              <w:rPr>
                <w:szCs w:val="20"/>
              </w:rPr>
              <w:t>Ryan Mitchell Khoo</w:t>
            </w:r>
          </w:p>
        </w:tc>
        <w:tc>
          <w:tcPr>
            <w:tcW w:w="2201" w:type="dxa"/>
            <w:noWrap/>
            <w:hideMark/>
          </w:tcPr>
          <w:p w14:paraId="61D6873E" w14:textId="77777777" w:rsidR="00561DBE" w:rsidRPr="00561DBE" w:rsidRDefault="00561DBE" w:rsidP="00147E45">
            <w:pPr>
              <w:spacing w:after="0"/>
              <w:ind w:left="57"/>
              <w:jc w:val="left"/>
              <w:rPr>
                <w:szCs w:val="20"/>
              </w:rPr>
            </w:pPr>
            <w:r w:rsidRPr="00561DBE">
              <w:rPr>
                <w:szCs w:val="20"/>
              </w:rPr>
              <w:t>Findon SA 5023</w:t>
            </w:r>
          </w:p>
        </w:tc>
        <w:tc>
          <w:tcPr>
            <w:tcW w:w="1033" w:type="dxa"/>
            <w:noWrap/>
            <w:hideMark/>
          </w:tcPr>
          <w:p w14:paraId="7E0F423E" w14:textId="77777777" w:rsidR="00561DBE" w:rsidRPr="00561DBE" w:rsidRDefault="00561DBE" w:rsidP="00147E45">
            <w:pPr>
              <w:spacing w:after="0"/>
              <w:ind w:left="57" w:right="113"/>
              <w:jc w:val="right"/>
              <w:rPr>
                <w:szCs w:val="20"/>
              </w:rPr>
            </w:pPr>
            <w:r w:rsidRPr="00561DBE">
              <w:rPr>
                <w:szCs w:val="20"/>
              </w:rPr>
              <w:t>64.13</w:t>
            </w:r>
          </w:p>
        </w:tc>
        <w:tc>
          <w:tcPr>
            <w:tcW w:w="1804" w:type="dxa"/>
            <w:noWrap/>
            <w:hideMark/>
          </w:tcPr>
          <w:p w14:paraId="2A6D33D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A6BA27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5E34EBC" w14:textId="77777777" w:rsidTr="00DB7B33">
        <w:trPr>
          <w:trHeight w:val="20"/>
        </w:trPr>
        <w:tc>
          <w:tcPr>
            <w:tcW w:w="3186" w:type="dxa"/>
            <w:noWrap/>
            <w:hideMark/>
          </w:tcPr>
          <w:p w14:paraId="5BC93964" w14:textId="77777777" w:rsidR="00561DBE" w:rsidRPr="00561DBE" w:rsidRDefault="00561DBE" w:rsidP="00147E45">
            <w:pPr>
              <w:spacing w:after="0"/>
              <w:ind w:left="57"/>
              <w:jc w:val="left"/>
              <w:rPr>
                <w:szCs w:val="20"/>
              </w:rPr>
            </w:pPr>
            <w:r w:rsidRPr="00561DBE">
              <w:rPr>
                <w:szCs w:val="20"/>
              </w:rPr>
              <w:t>Samuel Christopher Bridge</w:t>
            </w:r>
          </w:p>
        </w:tc>
        <w:tc>
          <w:tcPr>
            <w:tcW w:w="2201" w:type="dxa"/>
            <w:noWrap/>
            <w:hideMark/>
          </w:tcPr>
          <w:p w14:paraId="51AB96EE" w14:textId="77777777" w:rsidR="00561DBE" w:rsidRPr="00561DBE" w:rsidRDefault="00561DBE" w:rsidP="00147E45">
            <w:pPr>
              <w:spacing w:after="0"/>
              <w:ind w:left="57"/>
              <w:jc w:val="left"/>
              <w:rPr>
                <w:szCs w:val="20"/>
              </w:rPr>
            </w:pPr>
            <w:r w:rsidRPr="00561DBE">
              <w:rPr>
                <w:szCs w:val="20"/>
              </w:rPr>
              <w:t>Norman QLD 4170</w:t>
            </w:r>
          </w:p>
        </w:tc>
        <w:tc>
          <w:tcPr>
            <w:tcW w:w="1033" w:type="dxa"/>
            <w:noWrap/>
            <w:hideMark/>
          </w:tcPr>
          <w:p w14:paraId="3ECA0DFD" w14:textId="77777777" w:rsidR="00561DBE" w:rsidRPr="00561DBE" w:rsidRDefault="00561DBE" w:rsidP="00147E45">
            <w:pPr>
              <w:spacing w:after="0"/>
              <w:ind w:left="57" w:right="113"/>
              <w:jc w:val="right"/>
              <w:rPr>
                <w:szCs w:val="20"/>
              </w:rPr>
            </w:pPr>
            <w:r w:rsidRPr="00561DBE">
              <w:rPr>
                <w:szCs w:val="20"/>
              </w:rPr>
              <w:t>130.20</w:t>
            </w:r>
          </w:p>
        </w:tc>
        <w:tc>
          <w:tcPr>
            <w:tcW w:w="1804" w:type="dxa"/>
            <w:noWrap/>
            <w:hideMark/>
          </w:tcPr>
          <w:p w14:paraId="6887817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17EBB4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A1EC671" w14:textId="77777777" w:rsidTr="00DB7B33">
        <w:trPr>
          <w:trHeight w:val="20"/>
        </w:trPr>
        <w:tc>
          <w:tcPr>
            <w:tcW w:w="3186" w:type="dxa"/>
            <w:noWrap/>
            <w:hideMark/>
          </w:tcPr>
          <w:p w14:paraId="5C50681F" w14:textId="77777777" w:rsidR="00561DBE" w:rsidRPr="00561DBE" w:rsidRDefault="00561DBE" w:rsidP="00147E45">
            <w:pPr>
              <w:spacing w:after="0"/>
              <w:ind w:left="57"/>
              <w:jc w:val="left"/>
              <w:rPr>
                <w:szCs w:val="20"/>
              </w:rPr>
            </w:pPr>
            <w:r w:rsidRPr="00561DBE">
              <w:rPr>
                <w:szCs w:val="20"/>
              </w:rPr>
              <w:t>Sandford Lance Perrett</w:t>
            </w:r>
          </w:p>
        </w:tc>
        <w:tc>
          <w:tcPr>
            <w:tcW w:w="2201" w:type="dxa"/>
            <w:noWrap/>
            <w:hideMark/>
          </w:tcPr>
          <w:p w14:paraId="13B767B3" w14:textId="77777777" w:rsidR="00561DBE" w:rsidRPr="00561DBE" w:rsidRDefault="00561DBE" w:rsidP="00147E45">
            <w:pPr>
              <w:spacing w:after="0"/>
              <w:ind w:left="57"/>
              <w:jc w:val="left"/>
              <w:rPr>
                <w:szCs w:val="20"/>
              </w:rPr>
            </w:pPr>
            <w:r w:rsidRPr="00561DBE">
              <w:rPr>
                <w:szCs w:val="20"/>
              </w:rPr>
              <w:t>Adelaide SA 5006</w:t>
            </w:r>
          </w:p>
        </w:tc>
        <w:tc>
          <w:tcPr>
            <w:tcW w:w="1033" w:type="dxa"/>
            <w:noWrap/>
            <w:hideMark/>
          </w:tcPr>
          <w:p w14:paraId="7E11E9DB" w14:textId="77777777" w:rsidR="00561DBE" w:rsidRPr="00561DBE" w:rsidRDefault="00561DBE" w:rsidP="00147E45">
            <w:pPr>
              <w:spacing w:after="0"/>
              <w:ind w:left="57" w:right="113"/>
              <w:jc w:val="right"/>
              <w:rPr>
                <w:szCs w:val="20"/>
              </w:rPr>
            </w:pPr>
            <w:r w:rsidRPr="00561DBE">
              <w:rPr>
                <w:szCs w:val="20"/>
              </w:rPr>
              <w:t>81.41</w:t>
            </w:r>
          </w:p>
        </w:tc>
        <w:tc>
          <w:tcPr>
            <w:tcW w:w="1804" w:type="dxa"/>
            <w:noWrap/>
            <w:hideMark/>
          </w:tcPr>
          <w:p w14:paraId="104580BB"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568374F"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4FD602C" w14:textId="77777777" w:rsidTr="00DB7B33">
        <w:trPr>
          <w:trHeight w:val="20"/>
        </w:trPr>
        <w:tc>
          <w:tcPr>
            <w:tcW w:w="3186" w:type="dxa"/>
            <w:noWrap/>
            <w:hideMark/>
          </w:tcPr>
          <w:p w14:paraId="29AF9061" w14:textId="77777777" w:rsidR="00561DBE" w:rsidRPr="00561DBE" w:rsidRDefault="00561DBE" w:rsidP="00147E45">
            <w:pPr>
              <w:spacing w:after="0"/>
              <w:ind w:left="57"/>
              <w:jc w:val="left"/>
              <w:rPr>
                <w:szCs w:val="20"/>
              </w:rPr>
            </w:pPr>
            <w:r w:rsidRPr="00561DBE">
              <w:rPr>
                <w:szCs w:val="20"/>
              </w:rPr>
              <w:t xml:space="preserve">Sandra Beth </w:t>
            </w:r>
            <w:proofErr w:type="spellStart"/>
            <w:r w:rsidRPr="00561DBE">
              <w:rPr>
                <w:szCs w:val="20"/>
              </w:rPr>
              <w:t>Boucaut</w:t>
            </w:r>
            <w:proofErr w:type="spellEnd"/>
          </w:p>
        </w:tc>
        <w:tc>
          <w:tcPr>
            <w:tcW w:w="2201" w:type="dxa"/>
            <w:noWrap/>
            <w:hideMark/>
          </w:tcPr>
          <w:p w14:paraId="4F429CF9" w14:textId="77777777" w:rsidR="00561DBE" w:rsidRPr="00561DBE" w:rsidRDefault="00561DBE" w:rsidP="00147E45">
            <w:pPr>
              <w:spacing w:after="0"/>
              <w:ind w:left="57"/>
              <w:jc w:val="left"/>
              <w:rPr>
                <w:szCs w:val="20"/>
              </w:rPr>
            </w:pPr>
            <w:r w:rsidRPr="00561DBE">
              <w:rPr>
                <w:szCs w:val="20"/>
              </w:rPr>
              <w:t>Medindie SA 5081</w:t>
            </w:r>
          </w:p>
        </w:tc>
        <w:tc>
          <w:tcPr>
            <w:tcW w:w="1033" w:type="dxa"/>
            <w:noWrap/>
            <w:hideMark/>
          </w:tcPr>
          <w:p w14:paraId="498CDE17" w14:textId="77777777" w:rsidR="00561DBE" w:rsidRPr="00561DBE" w:rsidRDefault="00561DBE" w:rsidP="00147E45">
            <w:pPr>
              <w:spacing w:after="0"/>
              <w:ind w:left="57" w:right="113"/>
              <w:jc w:val="right"/>
              <w:rPr>
                <w:szCs w:val="20"/>
              </w:rPr>
            </w:pPr>
            <w:r w:rsidRPr="00561DBE">
              <w:rPr>
                <w:szCs w:val="20"/>
              </w:rPr>
              <w:t>130.20</w:t>
            </w:r>
          </w:p>
        </w:tc>
        <w:tc>
          <w:tcPr>
            <w:tcW w:w="1804" w:type="dxa"/>
            <w:noWrap/>
            <w:hideMark/>
          </w:tcPr>
          <w:p w14:paraId="3C30E5D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AEDEF2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2AF293B" w14:textId="77777777" w:rsidTr="00DB7B33">
        <w:trPr>
          <w:trHeight w:val="20"/>
        </w:trPr>
        <w:tc>
          <w:tcPr>
            <w:tcW w:w="3186" w:type="dxa"/>
            <w:noWrap/>
            <w:hideMark/>
          </w:tcPr>
          <w:p w14:paraId="175F5520" w14:textId="77777777" w:rsidR="00561DBE" w:rsidRPr="00561DBE" w:rsidRDefault="00561DBE" w:rsidP="00147E45">
            <w:pPr>
              <w:spacing w:after="0"/>
              <w:ind w:left="57"/>
              <w:jc w:val="left"/>
              <w:rPr>
                <w:szCs w:val="20"/>
              </w:rPr>
            </w:pPr>
            <w:r w:rsidRPr="00561DBE">
              <w:rPr>
                <w:szCs w:val="20"/>
              </w:rPr>
              <w:t>Scott Atkins</w:t>
            </w:r>
          </w:p>
        </w:tc>
        <w:tc>
          <w:tcPr>
            <w:tcW w:w="2201" w:type="dxa"/>
            <w:noWrap/>
            <w:hideMark/>
          </w:tcPr>
          <w:p w14:paraId="3F5157A2" w14:textId="77777777" w:rsidR="00561DBE" w:rsidRPr="00561DBE" w:rsidRDefault="00561DBE" w:rsidP="00147E45">
            <w:pPr>
              <w:spacing w:after="0"/>
              <w:ind w:left="57"/>
              <w:jc w:val="left"/>
              <w:rPr>
                <w:szCs w:val="20"/>
              </w:rPr>
            </w:pPr>
            <w:r w:rsidRPr="00561DBE">
              <w:rPr>
                <w:szCs w:val="20"/>
              </w:rPr>
              <w:t>Peakhurst NSW 2210</w:t>
            </w:r>
          </w:p>
        </w:tc>
        <w:tc>
          <w:tcPr>
            <w:tcW w:w="1033" w:type="dxa"/>
            <w:noWrap/>
            <w:hideMark/>
          </w:tcPr>
          <w:p w14:paraId="2E9BC5BB" w14:textId="77777777" w:rsidR="00561DBE" w:rsidRPr="00561DBE" w:rsidRDefault="00561DBE" w:rsidP="00147E45">
            <w:pPr>
              <w:spacing w:after="0"/>
              <w:ind w:left="57" w:right="113"/>
              <w:jc w:val="right"/>
              <w:rPr>
                <w:szCs w:val="20"/>
              </w:rPr>
            </w:pPr>
            <w:r w:rsidRPr="00561DBE">
              <w:rPr>
                <w:szCs w:val="20"/>
              </w:rPr>
              <w:t>496.41</w:t>
            </w:r>
          </w:p>
        </w:tc>
        <w:tc>
          <w:tcPr>
            <w:tcW w:w="1804" w:type="dxa"/>
            <w:noWrap/>
            <w:hideMark/>
          </w:tcPr>
          <w:p w14:paraId="28FD75A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E97053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B0219CE" w14:textId="77777777" w:rsidTr="00DB7B33">
        <w:trPr>
          <w:trHeight w:val="20"/>
        </w:trPr>
        <w:tc>
          <w:tcPr>
            <w:tcW w:w="3186" w:type="dxa"/>
            <w:noWrap/>
            <w:hideMark/>
          </w:tcPr>
          <w:p w14:paraId="34CD7CA6" w14:textId="77777777" w:rsidR="00561DBE" w:rsidRPr="00561DBE" w:rsidRDefault="00561DBE" w:rsidP="00147E45">
            <w:pPr>
              <w:spacing w:after="0"/>
              <w:ind w:left="57"/>
              <w:jc w:val="left"/>
              <w:rPr>
                <w:szCs w:val="20"/>
              </w:rPr>
            </w:pPr>
            <w:r w:rsidRPr="00561DBE">
              <w:rPr>
                <w:szCs w:val="20"/>
              </w:rPr>
              <w:t xml:space="preserve">Serafino </w:t>
            </w:r>
            <w:proofErr w:type="spellStart"/>
            <w:r w:rsidRPr="00561DBE">
              <w:rPr>
                <w:szCs w:val="20"/>
              </w:rPr>
              <w:t>Paletto</w:t>
            </w:r>
            <w:proofErr w:type="spellEnd"/>
          </w:p>
        </w:tc>
        <w:tc>
          <w:tcPr>
            <w:tcW w:w="2201" w:type="dxa"/>
            <w:noWrap/>
            <w:hideMark/>
          </w:tcPr>
          <w:p w14:paraId="4A33B955" w14:textId="77777777" w:rsidR="00561DBE" w:rsidRPr="00561DBE" w:rsidRDefault="00561DBE" w:rsidP="00147E45">
            <w:pPr>
              <w:spacing w:after="0"/>
              <w:ind w:left="57"/>
              <w:jc w:val="left"/>
              <w:rPr>
                <w:szCs w:val="20"/>
              </w:rPr>
            </w:pPr>
            <w:r w:rsidRPr="00561DBE">
              <w:rPr>
                <w:szCs w:val="20"/>
              </w:rPr>
              <w:t>Manly NSW 2095</w:t>
            </w:r>
          </w:p>
        </w:tc>
        <w:tc>
          <w:tcPr>
            <w:tcW w:w="1033" w:type="dxa"/>
            <w:noWrap/>
            <w:hideMark/>
          </w:tcPr>
          <w:p w14:paraId="3D59C13A" w14:textId="77777777" w:rsidR="00561DBE" w:rsidRPr="00561DBE" w:rsidRDefault="00561DBE" w:rsidP="00147E45">
            <w:pPr>
              <w:spacing w:after="0"/>
              <w:ind w:left="57" w:right="113"/>
              <w:jc w:val="right"/>
              <w:rPr>
                <w:szCs w:val="20"/>
              </w:rPr>
            </w:pPr>
            <w:r w:rsidRPr="00561DBE">
              <w:rPr>
                <w:szCs w:val="20"/>
              </w:rPr>
              <w:t>335.00</w:t>
            </w:r>
          </w:p>
        </w:tc>
        <w:tc>
          <w:tcPr>
            <w:tcW w:w="1804" w:type="dxa"/>
            <w:noWrap/>
            <w:hideMark/>
          </w:tcPr>
          <w:p w14:paraId="3756B59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4826FA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1411254" w14:textId="77777777" w:rsidTr="00DB7B33">
        <w:trPr>
          <w:trHeight w:val="20"/>
        </w:trPr>
        <w:tc>
          <w:tcPr>
            <w:tcW w:w="3186" w:type="dxa"/>
            <w:noWrap/>
            <w:hideMark/>
          </w:tcPr>
          <w:p w14:paraId="4AA4E042" w14:textId="77777777" w:rsidR="00561DBE" w:rsidRPr="00561DBE" w:rsidRDefault="00561DBE" w:rsidP="00147E45">
            <w:pPr>
              <w:spacing w:after="0"/>
              <w:ind w:left="57"/>
              <w:jc w:val="left"/>
              <w:rPr>
                <w:szCs w:val="20"/>
              </w:rPr>
            </w:pPr>
            <w:r w:rsidRPr="00561DBE">
              <w:rPr>
                <w:szCs w:val="20"/>
              </w:rPr>
              <w:t xml:space="preserve">Shirley Patricia </w:t>
            </w:r>
            <w:proofErr w:type="spellStart"/>
            <w:r w:rsidRPr="00561DBE">
              <w:rPr>
                <w:szCs w:val="20"/>
              </w:rPr>
              <w:t>Carlon</w:t>
            </w:r>
            <w:proofErr w:type="spellEnd"/>
          </w:p>
        </w:tc>
        <w:tc>
          <w:tcPr>
            <w:tcW w:w="2201" w:type="dxa"/>
            <w:noWrap/>
            <w:hideMark/>
          </w:tcPr>
          <w:p w14:paraId="323C1786" w14:textId="77777777" w:rsidR="00561DBE" w:rsidRPr="00561DBE" w:rsidRDefault="00561DBE" w:rsidP="00147E45">
            <w:pPr>
              <w:spacing w:after="0"/>
              <w:ind w:left="57"/>
              <w:jc w:val="left"/>
              <w:rPr>
                <w:szCs w:val="20"/>
              </w:rPr>
            </w:pPr>
            <w:r w:rsidRPr="00561DBE">
              <w:rPr>
                <w:szCs w:val="20"/>
              </w:rPr>
              <w:t>Cundletown NSW 2430</w:t>
            </w:r>
          </w:p>
        </w:tc>
        <w:tc>
          <w:tcPr>
            <w:tcW w:w="1033" w:type="dxa"/>
            <w:noWrap/>
            <w:hideMark/>
          </w:tcPr>
          <w:p w14:paraId="465F3776" w14:textId="77777777" w:rsidR="00561DBE" w:rsidRPr="00561DBE" w:rsidRDefault="00561DBE" w:rsidP="00147E45">
            <w:pPr>
              <w:spacing w:after="0"/>
              <w:ind w:left="57" w:right="113"/>
              <w:jc w:val="right"/>
              <w:rPr>
                <w:szCs w:val="20"/>
              </w:rPr>
            </w:pPr>
            <w:r w:rsidRPr="00561DBE">
              <w:rPr>
                <w:szCs w:val="20"/>
              </w:rPr>
              <w:t>443.87</w:t>
            </w:r>
          </w:p>
        </w:tc>
        <w:tc>
          <w:tcPr>
            <w:tcW w:w="1804" w:type="dxa"/>
            <w:noWrap/>
            <w:hideMark/>
          </w:tcPr>
          <w:p w14:paraId="4DDF842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2DDC7A7" w14:textId="77777777" w:rsidR="00561DBE" w:rsidRPr="00561DBE" w:rsidRDefault="00561DBE" w:rsidP="00147E45">
            <w:pPr>
              <w:spacing w:after="0"/>
              <w:ind w:left="57"/>
              <w:jc w:val="right"/>
              <w:rPr>
                <w:szCs w:val="20"/>
              </w:rPr>
            </w:pPr>
            <w:r w:rsidRPr="00561DBE">
              <w:rPr>
                <w:szCs w:val="20"/>
              </w:rPr>
              <w:t>25.7.2014</w:t>
            </w:r>
          </w:p>
        </w:tc>
      </w:tr>
      <w:tr w:rsidR="00DB7B33" w:rsidRPr="00561DBE" w14:paraId="45D7B431" w14:textId="77777777" w:rsidTr="00DB7B33">
        <w:trPr>
          <w:trHeight w:val="20"/>
        </w:trPr>
        <w:tc>
          <w:tcPr>
            <w:tcW w:w="3186" w:type="dxa"/>
            <w:noWrap/>
            <w:hideMark/>
          </w:tcPr>
          <w:p w14:paraId="1869175B" w14:textId="77777777" w:rsidR="00561DBE" w:rsidRPr="00561DBE" w:rsidRDefault="00561DBE" w:rsidP="00147E45">
            <w:pPr>
              <w:spacing w:after="0"/>
              <w:ind w:left="57"/>
              <w:jc w:val="left"/>
              <w:rPr>
                <w:szCs w:val="20"/>
              </w:rPr>
            </w:pPr>
            <w:r w:rsidRPr="00561DBE">
              <w:rPr>
                <w:szCs w:val="20"/>
              </w:rPr>
              <w:t>Sidney Edward Smith</w:t>
            </w:r>
          </w:p>
        </w:tc>
        <w:tc>
          <w:tcPr>
            <w:tcW w:w="2201" w:type="dxa"/>
            <w:noWrap/>
            <w:hideMark/>
          </w:tcPr>
          <w:p w14:paraId="12B1B4AF" w14:textId="77777777" w:rsidR="00561DBE" w:rsidRPr="00561DBE" w:rsidRDefault="00561DBE" w:rsidP="00147E45">
            <w:pPr>
              <w:spacing w:after="0"/>
              <w:ind w:left="57"/>
              <w:jc w:val="left"/>
              <w:rPr>
                <w:szCs w:val="20"/>
              </w:rPr>
            </w:pPr>
            <w:r w:rsidRPr="00561DBE">
              <w:rPr>
                <w:szCs w:val="20"/>
              </w:rPr>
              <w:t>Ipswich QLD 4305</w:t>
            </w:r>
          </w:p>
        </w:tc>
        <w:tc>
          <w:tcPr>
            <w:tcW w:w="1033" w:type="dxa"/>
            <w:noWrap/>
            <w:hideMark/>
          </w:tcPr>
          <w:p w14:paraId="466D6102" w14:textId="77777777" w:rsidR="00561DBE" w:rsidRPr="00561DBE" w:rsidRDefault="00561DBE" w:rsidP="00147E45">
            <w:pPr>
              <w:spacing w:after="0"/>
              <w:ind w:left="57" w:right="113"/>
              <w:jc w:val="right"/>
              <w:rPr>
                <w:szCs w:val="20"/>
              </w:rPr>
            </w:pPr>
            <w:r w:rsidRPr="00561DBE">
              <w:rPr>
                <w:szCs w:val="20"/>
              </w:rPr>
              <w:t>820.75</w:t>
            </w:r>
          </w:p>
        </w:tc>
        <w:tc>
          <w:tcPr>
            <w:tcW w:w="1804" w:type="dxa"/>
            <w:noWrap/>
            <w:hideMark/>
          </w:tcPr>
          <w:p w14:paraId="6D2F75D8"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0C8E3C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34491DF" w14:textId="77777777" w:rsidTr="00DB7B33">
        <w:trPr>
          <w:trHeight w:val="20"/>
        </w:trPr>
        <w:tc>
          <w:tcPr>
            <w:tcW w:w="3186" w:type="dxa"/>
            <w:noWrap/>
            <w:hideMark/>
          </w:tcPr>
          <w:p w14:paraId="7F28A6A5" w14:textId="77777777" w:rsidR="00561DBE" w:rsidRPr="00561DBE" w:rsidRDefault="00561DBE" w:rsidP="00147E45">
            <w:pPr>
              <w:spacing w:after="0"/>
              <w:ind w:left="57"/>
              <w:jc w:val="left"/>
              <w:rPr>
                <w:szCs w:val="20"/>
              </w:rPr>
            </w:pPr>
            <w:r w:rsidRPr="00561DBE">
              <w:rPr>
                <w:szCs w:val="20"/>
              </w:rPr>
              <w:t>Siegfried Alle and Sally Louise Alle</w:t>
            </w:r>
          </w:p>
        </w:tc>
        <w:tc>
          <w:tcPr>
            <w:tcW w:w="2201" w:type="dxa"/>
            <w:noWrap/>
            <w:hideMark/>
          </w:tcPr>
          <w:p w14:paraId="558E08E4" w14:textId="77777777" w:rsidR="00561DBE" w:rsidRPr="00561DBE" w:rsidRDefault="00561DBE" w:rsidP="00147E45">
            <w:pPr>
              <w:spacing w:after="0"/>
              <w:ind w:left="57"/>
              <w:jc w:val="left"/>
              <w:rPr>
                <w:szCs w:val="20"/>
              </w:rPr>
            </w:pPr>
            <w:r w:rsidRPr="00561DBE">
              <w:rPr>
                <w:szCs w:val="20"/>
              </w:rPr>
              <w:t>Oakey QLD 4401</w:t>
            </w:r>
          </w:p>
        </w:tc>
        <w:tc>
          <w:tcPr>
            <w:tcW w:w="1033" w:type="dxa"/>
            <w:noWrap/>
            <w:hideMark/>
          </w:tcPr>
          <w:p w14:paraId="44F803E5" w14:textId="77777777" w:rsidR="00561DBE" w:rsidRPr="00561DBE" w:rsidRDefault="00561DBE" w:rsidP="00147E45">
            <w:pPr>
              <w:spacing w:after="0"/>
              <w:ind w:left="57" w:right="113"/>
              <w:jc w:val="right"/>
              <w:rPr>
                <w:szCs w:val="20"/>
              </w:rPr>
            </w:pPr>
            <w:r w:rsidRPr="00561DBE">
              <w:rPr>
                <w:szCs w:val="20"/>
              </w:rPr>
              <w:t>251.25</w:t>
            </w:r>
          </w:p>
        </w:tc>
        <w:tc>
          <w:tcPr>
            <w:tcW w:w="1804" w:type="dxa"/>
            <w:noWrap/>
            <w:hideMark/>
          </w:tcPr>
          <w:p w14:paraId="79BA45B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A10D83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490E1FC" w14:textId="77777777" w:rsidTr="00DB7B33">
        <w:trPr>
          <w:trHeight w:val="20"/>
        </w:trPr>
        <w:tc>
          <w:tcPr>
            <w:tcW w:w="3186" w:type="dxa"/>
            <w:noWrap/>
            <w:hideMark/>
          </w:tcPr>
          <w:p w14:paraId="289CFFA4" w14:textId="77777777" w:rsidR="00561DBE" w:rsidRPr="00561DBE" w:rsidRDefault="00561DBE" w:rsidP="00147E45">
            <w:pPr>
              <w:spacing w:after="0"/>
              <w:ind w:left="57"/>
              <w:jc w:val="left"/>
              <w:rPr>
                <w:szCs w:val="20"/>
              </w:rPr>
            </w:pPr>
            <w:r w:rsidRPr="00561DBE">
              <w:rPr>
                <w:szCs w:val="20"/>
              </w:rPr>
              <w:t xml:space="preserve">Simon Andrew </w:t>
            </w:r>
            <w:proofErr w:type="spellStart"/>
            <w:r w:rsidRPr="00561DBE">
              <w:rPr>
                <w:szCs w:val="20"/>
              </w:rPr>
              <w:t>Baccanello</w:t>
            </w:r>
            <w:proofErr w:type="spellEnd"/>
          </w:p>
        </w:tc>
        <w:tc>
          <w:tcPr>
            <w:tcW w:w="2201" w:type="dxa"/>
            <w:noWrap/>
            <w:hideMark/>
          </w:tcPr>
          <w:p w14:paraId="2A07F226" w14:textId="77777777" w:rsidR="00561DBE" w:rsidRPr="00561DBE" w:rsidRDefault="00561DBE" w:rsidP="00147E45">
            <w:pPr>
              <w:spacing w:after="0"/>
              <w:ind w:left="57"/>
              <w:jc w:val="left"/>
              <w:rPr>
                <w:szCs w:val="20"/>
              </w:rPr>
            </w:pPr>
            <w:r w:rsidRPr="00561DBE">
              <w:rPr>
                <w:szCs w:val="20"/>
              </w:rPr>
              <w:t>Linden Park SA 5065</w:t>
            </w:r>
          </w:p>
        </w:tc>
        <w:tc>
          <w:tcPr>
            <w:tcW w:w="1033" w:type="dxa"/>
            <w:noWrap/>
            <w:hideMark/>
          </w:tcPr>
          <w:p w14:paraId="0DE15ECB" w14:textId="77777777" w:rsidR="00561DBE" w:rsidRPr="00561DBE" w:rsidRDefault="00561DBE" w:rsidP="00147E45">
            <w:pPr>
              <w:spacing w:after="0"/>
              <w:ind w:left="57" w:right="113"/>
              <w:jc w:val="right"/>
              <w:rPr>
                <w:szCs w:val="20"/>
              </w:rPr>
            </w:pPr>
            <w:r w:rsidRPr="00561DBE">
              <w:rPr>
                <w:szCs w:val="20"/>
              </w:rPr>
              <w:t>62.71</w:t>
            </w:r>
          </w:p>
        </w:tc>
        <w:tc>
          <w:tcPr>
            <w:tcW w:w="1804" w:type="dxa"/>
            <w:noWrap/>
            <w:hideMark/>
          </w:tcPr>
          <w:p w14:paraId="19FE540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CEB93C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107213F" w14:textId="77777777" w:rsidTr="00DB7B33">
        <w:trPr>
          <w:trHeight w:val="20"/>
        </w:trPr>
        <w:tc>
          <w:tcPr>
            <w:tcW w:w="3186" w:type="dxa"/>
            <w:noWrap/>
            <w:hideMark/>
          </w:tcPr>
          <w:p w14:paraId="453A25DC" w14:textId="77777777" w:rsidR="00561DBE" w:rsidRPr="00561DBE" w:rsidRDefault="00561DBE" w:rsidP="00147E45">
            <w:pPr>
              <w:spacing w:after="0"/>
              <w:ind w:left="57"/>
              <w:jc w:val="left"/>
              <w:rPr>
                <w:szCs w:val="20"/>
              </w:rPr>
            </w:pPr>
            <w:r w:rsidRPr="00561DBE">
              <w:rPr>
                <w:szCs w:val="20"/>
              </w:rPr>
              <w:t xml:space="preserve">Sonia Son-Jeet Kaur </w:t>
            </w:r>
            <w:proofErr w:type="spellStart"/>
            <w:r w:rsidRPr="00561DBE">
              <w:rPr>
                <w:szCs w:val="20"/>
              </w:rPr>
              <w:t>Begeda</w:t>
            </w:r>
            <w:proofErr w:type="spellEnd"/>
          </w:p>
        </w:tc>
        <w:tc>
          <w:tcPr>
            <w:tcW w:w="2201" w:type="dxa"/>
            <w:noWrap/>
            <w:hideMark/>
          </w:tcPr>
          <w:p w14:paraId="62CB544B" w14:textId="77777777" w:rsidR="00561DBE" w:rsidRPr="00561DBE" w:rsidRDefault="00561DBE" w:rsidP="00147E45">
            <w:pPr>
              <w:spacing w:after="0"/>
              <w:ind w:left="57"/>
              <w:jc w:val="left"/>
              <w:rPr>
                <w:szCs w:val="20"/>
              </w:rPr>
            </w:pPr>
            <w:r w:rsidRPr="00561DBE">
              <w:rPr>
                <w:szCs w:val="20"/>
              </w:rPr>
              <w:t>Gympie QLD 4570</w:t>
            </w:r>
          </w:p>
        </w:tc>
        <w:tc>
          <w:tcPr>
            <w:tcW w:w="1033" w:type="dxa"/>
            <w:noWrap/>
            <w:hideMark/>
          </w:tcPr>
          <w:p w14:paraId="2D6DA640" w14:textId="77777777" w:rsidR="00561DBE" w:rsidRPr="00561DBE" w:rsidRDefault="00561DBE" w:rsidP="00147E45">
            <w:pPr>
              <w:spacing w:after="0"/>
              <w:ind w:left="57" w:right="113"/>
              <w:jc w:val="right"/>
              <w:rPr>
                <w:szCs w:val="20"/>
              </w:rPr>
            </w:pPr>
            <w:r w:rsidRPr="00561DBE">
              <w:rPr>
                <w:szCs w:val="20"/>
              </w:rPr>
              <w:t>134.00</w:t>
            </w:r>
          </w:p>
        </w:tc>
        <w:tc>
          <w:tcPr>
            <w:tcW w:w="1804" w:type="dxa"/>
            <w:noWrap/>
            <w:hideMark/>
          </w:tcPr>
          <w:p w14:paraId="628FB96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EC830D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0182141" w14:textId="77777777" w:rsidTr="00DB7B33">
        <w:trPr>
          <w:trHeight w:val="20"/>
        </w:trPr>
        <w:tc>
          <w:tcPr>
            <w:tcW w:w="3186" w:type="dxa"/>
            <w:noWrap/>
            <w:hideMark/>
          </w:tcPr>
          <w:p w14:paraId="29931FA4" w14:textId="77777777" w:rsidR="00561DBE" w:rsidRPr="00561DBE" w:rsidRDefault="00561DBE" w:rsidP="00147E45">
            <w:pPr>
              <w:spacing w:after="0"/>
              <w:ind w:left="57"/>
              <w:jc w:val="left"/>
              <w:rPr>
                <w:szCs w:val="20"/>
              </w:rPr>
            </w:pPr>
            <w:proofErr w:type="spellStart"/>
            <w:r w:rsidRPr="00561DBE">
              <w:rPr>
                <w:szCs w:val="20"/>
              </w:rPr>
              <w:t>Sowcheen</w:t>
            </w:r>
            <w:proofErr w:type="spellEnd"/>
            <w:r w:rsidRPr="00561DBE">
              <w:rPr>
                <w:szCs w:val="20"/>
              </w:rPr>
              <w:t xml:space="preserve"> Pty Ltd</w:t>
            </w:r>
          </w:p>
        </w:tc>
        <w:tc>
          <w:tcPr>
            <w:tcW w:w="2201" w:type="dxa"/>
            <w:noWrap/>
            <w:hideMark/>
          </w:tcPr>
          <w:p w14:paraId="0C31A16F" w14:textId="77777777" w:rsidR="00561DBE" w:rsidRPr="00561DBE" w:rsidRDefault="00561DBE" w:rsidP="00147E45">
            <w:pPr>
              <w:spacing w:after="0"/>
              <w:ind w:left="57"/>
              <w:jc w:val="left"/>
              <w:rPr>
                <w:szCs w:val="20"/>
              </w:rPr>
            </w:pPr>
            <w:r w:rsidRPr="00561DBE">
              <w:rPr>
                <w:szCs w:val="20"/>
              </w:rPr>
              <w:t>Docklands VIC 3008</w:t>
            </w:r>
          </w:p>
        </w:tc>
        <w:tc>
          <w:tcPr>
            <w:tcW w:w="1033" w:type="dxa"/>
            <w:noWrap/>
            <w:hideMark/>
          </w:tcPr>
          <w:p w14:paraId="670AE468" w14:textId="77777777" w:rsidR="00561DBE" w:rsidRPr="00561DBE" w:rsidRDefault="00561DBE" w:rsidP="00147E45">
            <w:pPr>
              <w:spacing w:after="0"/>
              <w:ind w:left="57" w:right="113"/>
              <w:jc w:val="right"/>
              <w:rPr>
                <w:szCs w:val="20"/>
              </w:rPr>
            </w:pPr>
            <w:r w:rsidRPr="00561DBE">
              <w:rPr>
                <w:szCs w:val="20"/>
              </w:rPr>
              <w:t>1,190.00</w:t>
            </w:r>
          </w:p>
        </w:tc>
        <w:tc>
          <w:tcPr>
            <w:tcW w:w="1804" w:type="dxa"/>
            <w:noWrap/>
            <w:hideMark/>
          </w:tcPr>
          <w:p w14:paraId="27E955C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D8B9D23" w14:textId="77777777" w:rsidR="00561DBE" w:rsidRPr="00561DBE" w:rsidRDefault="00561DBE" w:rsidP="00147E45">
            <w:pPr>
              <w:spacing w:after="0"/>
              <w:ind w:left="57"/>
              <w:jc w:val="right"/>
              <w:rPr>
                <w:szCs w:val="20"/>
              </w:rPr>
            </w:pPr>
            <w:r w:rsidRPr="00561DBE">
              <w:rPr>
                <w:szCs w:val="20"/>
              </w:rPr>
              <w:t>25.7.2014</w:t>
            </w:r>
          </w:p>
        </w:tc>
      </w:tr>
      <w:tr w:rsidR="00DB7B33" w:rsidRPr="00561DBE" w14:paraId="23E4AE7F" w14:textId="77777777" w:rsidTr="00DB7B33">
        <w:trPr>
          <w:trHeight w:val="20"/>
        </w:trPr>
        <w:tc>
          <w:tcPr>
            <w:tcW w:w="3186" w:type="dxa"/>
            <w:noWrap/>
            <w:hideMark/>
          </w:tcPr>
          <w:p w14:paraId="28C096C7" w14:textId="77777777" w:rsidR="00561DBE" w:rsidRPr="00561DBE" w:rsidRDefault="00561DBE" w:rsidP="00147E45">
            <w:pPr>
              <w:spacing w:after="0"/>
              <w:ind w:left="57"/>
              <w:jc w:val="left"/>
              <w:rPr>
                <w:szCs w:val="20"/>
              </w:rPr>
            </w:pPr>
            <w:r w:rsidRPr="00561DBE">
              <w:rPr>
                <w:szCs w:val="20"/>
              </w:rPr>
              <w:t>Stanley Arthur Lauterbach</w:t>
            </w:r>
          </w:p>
        </w:tc>
        <w:tc>
          <w:tcPr>
            <w:tcW w:w="2201" w:type="dxa"/>
            <w:noWrap/>
            <w:hideMark/>
          </w:tcPr>
          <w:p w14:paraId="7F6513CD" w14:textId="77777777" w:rsidR="00561DBE" w:rsidRPr="00561DBE" w:rsidRDefault="00561DBE" w:rsidP="00147E45">
            <w:pPr>
              <w:spacing w:after="0"/>
              <w:ind w:left="57"/>
              <w:jc w:val="left"/>
              <w:rPr>
                <w:szCs w:val="20"/>
              </w:rPr>
            </w:pPr>
            <w:r w:rsidRPr="00561DBE">
              <w:rPr>
                <w:szCs w:val="20"/>
              </w:rPr>
              <w:t>Rivervale WA 6103</w:t>
            </w:r>
          </w:p>
        </w:tc>
        <w:tc>
          <w:tcPr>
            <w:tcW w:w="1033" w:type="dxa"/>
            <w:noWrap/>
            <w:hideMark/>
          </w:tcPr>
          <w:p w14:paraId="63B59290" w14:textId="77777777" w:rsidR="00561DBE" w:rsidRPr="00561DBE" w:rsidRDefault="00561DBE" w:rsidP="00147E45">
            <w:pPr>
              <w:spacing w:after="0"/>
              <w:ind w:left="57" w:right="113"/>
              <w:jc w:val="right"/>
              <w:rPr>
                <w:szCs w:val="20"/>
              </w:rPr>
            </w:pPr>
            <w:r w:rsidRPr="00561DBE">
              <w:rPr>
                <w:szCs w:val="20"/>
              </w:rPr>
              <w:t>1,348.83</w:t>
            </w:r>
          </w:p>
        </w:tc>
        <w:tc>
          <w:tcPr>
            <w:tcW w:w="1804" w:type="dxa"/>
            <w:noWrap/>
            <w:hideMark/>
          </w:tcPr>
          <w:p w14:paraId="47C4782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74241D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48A3CF3" w14:textId="77777777" w:rsidTr="00DB7B33">
        <w:trPr>
          <w:trHeight w:val="20"/>
        </w:trPr>
        <w:tc>
          <w:tcPr>
            <w:tcW w:w="3186" w:type="dxa"/>
            <w:noWrap/>
            <w:hideMark/>
          </w:tcPr>
          <w:p w14:paraId="17070C5D" w14:textId="77777777" w:rsidR="00561DBE" w:rsidRPr="00561DBE" w:rsidRDefault="00561DBE" w:rsidP="00147E45">
            <w:pPr>
              <w:spacing w:after="0"/>
              <w:ind w:left="57"/>
              <w:jc w:val="left"/>
              <w:rPr>
                <w:szCs w:val="20"/>
              </w:rPr>
            </w:pPr>
            <w:r w:rsidRPr="00561DBE">
              <w:rPr>
                <w:szCs w:val="20"/>
              </w:rPr>
              <w:t>State Trustees Limited</w:t>
            </w:r>
          </w:p>
        </w:tc>
        <w:tc>
          <w:tcPr>
            <w:tcW w:w="2201" w:type="dxa"/>
            <w:noWrap/>
            <w:hideMark/>
          </w:tcPr>
          <w:p w14:paraId="0472178B" w14:textId="77777777" w:rsidR="00561DBE" w:rsidRPr="00561DBE" w:rsidRDefault="00561DBE" w:rsidP="00147E45">
            <w:pPr>
              <w:spacing w:after="0"/>
              <w:ind w:left="57"/>
              <w:jc w:val="left"/>
              <w:rPr>
                <w:szCs w:val="20"/>
              </w:rPr>
            </w:pPr>
            <w:r w:rsidRPr="00561DBE">
              <w:rPr>
                <w:szCs w:val="20"/>
              </w:rPr>
              <w:t>VIC 3001</w:t>
            </w:r>
          </w:p>
        </w:tc>
        <w:tc>
          <w:tcPr>
            <w:tcW w:w="1033" w:type="dxa"/>
            <w:noWrap/>
            <w:hideMark/>
          </w:tcPr>
          <w:p w14:paraId="27FDD51D" w14:textId="77777777" w:rsidR="00561DBE" w:rsidRPr="00561DBE" w:rsidRDefault="00561DBE" w:rsidP="00147E45">
            <w:pPr>
              <w:spacing w:after="0"/>
              <w:ind w:left="57" w:right="113"/>
              <w:jc w:val="right"/>
              <w:rPr>
                <w:szCs w:val="20"/>
              </w:rPr>
            </w:pPr>
            <w:r w:rsidRPr="00561DBE">
              <w:rPr>
                <w:szCs w:val="20"/>
              </w:rPr>
              <w:t>745.22</w:t>
            </w:r>
          </w:p>
        </w:tc>
        <w:tc>
          <w:tcPr>
            <w:tcW w:w="1804" w:type="dxa"/>
            <w:noWrap/>
            <w:hideMark/>
          </w:tcPr>
          <w:p w14:paraId="4FE5740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0A2119B" w14:textId="77777777" w:rsidR="00561DBE" w:rsidRPr="00561DBE" w:rsidRDefault="00561DBE" w:rsidP="00147E45">
            <w:pPr>
              <w:spacing w:after="0"/>
              <w:ind w:left="57"/>
              <w:jc w:val="right"/>
              <w:rPr>
                <w:szCs w:val="20"/>
              </w:rPr>
            </w:pPr>
            <w:r w:rsidRPr="00561DBE">
              <w:rPr>
                <w:szCs w:val="20"/>
              </w:rPr>
              <w:t>25.7.2014</w:t>
            </w:r>
          </w:p>
        </w:tc>
      </w:tr>
      <w:tr w:rsidR="00DB7B33" w:rsidRPr="00561DBE" w14:paraId="79E8B49A" w14:textId="77777777" w:rsidTr="00DB7B33">
        <w:trPr>
          <w:trHeight w:val="20"/>
        </w:trPr>
        <w:tc>
          <w:tcPr>
            <w:tcW w:w="3186" w:type="dxa"/>
            <w:noWrap/>
            <w:hideMark/>
          </w:tcPr>
          <w:p w14:paraId="565127B8" w14:textId="77777777" w:rsidR="00561DBE" w:rsidRPr="00561DBE" w:rsidRDefault="00561DBE" w:rsidP="00147E45">
            <w:pPr>
              <w:spacing w:after="0"/>
              <w:ind w:left="57"/>
              <w:jc w:val="left"/>
              <w:rPr>
                <w:szCs w:val="20"/>
              </w:rPr>
            </w:pPr>
            <w:r w:rsidRPr="00561DBE">
              <w:rPr>
                <w:szCs w:val="20"/>
              </w:rPr>
              <w:t>Stephen Lawrence Duggan</w:t>
            </w:r>
          </w:p>
        </w:tc>
        <w:tc>
          <w:tcPr>
            <w:tcW w:w="2201" w:type="dxa"/>
            <w:noWrap/>
            <w:hideMark/>
          </w:tcPr>
          <w:p w14:paraId="026D97D6" w14:textId="77777777" w:rsidR="00561DBE" w:rsidRPr="00561DBE" w:rsidRDefault="00561DBE" w:rsidP="00147E45">
            <w:pPr>
              <w:spacing w:after="0"/>
              <w:ind w:left="57"/>
              <w:jc w:val="left"/>
              <w:rPr>
                <w:szCs w:val="20"/>
              </w:rPr>
            </w:pPr>
            <w:r w:rsidRPr="00561DBE">
              <w:rPr>
                <w:szCs w:val="20"/>
              </w:rPr>
              <w:t>Mooloolah QLD 4553</w:t>
            </w:r>
          </w:p>
        </w:tc>
        <w:tc>
          <w:tcPr>
            <w:tcW w:w="1033" w:type="dxa"/>
            <w:noWrap/>
            <w:hideMark/>
          </w:tcPr>
          <w:p w14:paraId="4166A5FD" w14:textId="77777777" w:rsidR="00561DBE" w:rsidRPr="00561DBE" w:rsidRDefault="00561DBE" w:rsidP="00147E45">
            <w:pPr>
              <w:spacing w:after="0"/>
              <w:ind w:left="57" w:right="113"/>
              <w:jc w:val="right"/>
              <w:rPr>
                <w:szCs w:val="20"/>
              </w:rPr>
            </w:pPr>
            <w:r w:rsidRPr="00561DBE">
              <w:rPr>
                <w:szCs w:val="20"/>
              </w:rPr>
              <w:t>48.00</w:t>
            </w:r>
          </w:p>
        </w:tc>
        <w:tc>
          <w:tcPr>
            <w:tcW w:w="1804" w:type="dxa"/>
            <w:noWrap/>
            <w:hideMark/>
          </w:tcPr>
          <w:p w14:paraId="19FAAC1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0A7A16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799D797" w14:textId="77777777" w:rsidTr="00DB7B33">
        <w:trPr>
          <w:trHeight w:val="20"/>
        </w:trPr>
        <w:tc>
          <w:tcPr>
            <w:tcW w:w="3186" w:type="dxa"/>
            <w:noWrap/>
            <w:hideMark/>
          </w:tcPr>
          <w:p w14:paraId="6F656843" w14:textId="77777777" w:rsidR="00561DBE" w:rsidRPr="00561DBE" w:rsidRDefault="00561DBE" w:rsidP="00147E45">
            <w:pPr>
              <w:spacing w:after="0"/>
              <w:ind w:left="57"/>
              <w:jc w:val="left"/>
              <w:rPr>
                <w:szCs w:val="20"/>
              </w:rPr>
            </w:pPr>
            <w:r w:rsidRPr="00561DBE">
              <w:rPr>
                <w:szCs w:val="20"/>
              </w:rPr>
              <w:t xml:space="preserve">Susan </w:t>
            </w:r>
            <w:proofErr w:type="spellStart"/>
            <w:r w:rsidRPr="00561DBE">
              <w:rPr>
                <w:szCs w:val="20"/>
              </w:rPr>
              <w:t>Antonieta</w:t>
            </w:r>
            <w:proofErr w:type="spellEnd"/>
            <w:r w:rsidRPr="00561DBE">
              <w:rPr>
                <w:szCs w:val="20"/>
              </w:rPr>
              <w:t xml:space="preserve"> Telfer</w:t>
            </w:r>
          </w:p>
        </w:tc>
        <w:tc>
          <w:tcPr>
            <w:tcW w:w="2201" w:type="dxa"/>
            <w:noWrap/>
            <w:hideMark/>
          </w:tcPr>
          <w:p w14:paraId="205DB6F9" w14:textId="77777777" w:rsidR="00561DBE" w:rsidRPr="00561DBE" w:rsidRDefault="00561DBE" w:rsidP="00147E45">
            <w:pPr>
              <w:spacing w:after="0"/>
              <w:ind w:left="57"/>
              <w:jc w:val="left"/>
              <w:rPr>
                <w:szCs w:val="20"/>
              </w:rPr>
            </w:pPr>
            <w:r w:rsidRPr="00561DBE">
              <w:rPr>
                <w:szCs w:val="20"/>
              </w:rPr>
              <w:t>Mount Gambier SA 5290</w:t>
            </w:r>
          </w:p>
        </w:tc>
        <w:tc>
          <w:tcPr>
            <w:tcW w:w="1033" w:type="dxa"/>
            <w:noWrap/>
            <w:hideMark/>
          </w:tcPr>
          <w:p w14:paraId="46411FD6" w14:textId="77777777" w:rsidR="00561DBE" w:rsidRPr="00561DBE" w:rsidRDefault="00561DBE" w:rsidP="00147E45">
            <w:pPr>
              <w:spacing w:after="0"/>
              <w:ind w:left="57" w:right="113"/>
              <w:jc w:val="right"/>
              <w:rPr>
                <w:szCs w:val="20"/>
              </w:rPr>
            </w:pPr>
            <w:r w:rsidRPr="00561DBE">
              <w:rPr>
                <w:szCs w:val="20"/>
              </w:rPr>
              <w:t>122.80</w:t>
            </w:r>
          </w:p>
        </w:tc>
        <w:tc>
          <w:tcPr>
            <w:tcW w:w="1804" w:type="dxa"/>
            <w:noWrap/>
            <w:hideMark/>
          </w:tcPr>
          <w:p w14:paraId="4B6F231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1A30F9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1AD2885" w14:textId="77777777" w:rsidTr="00DB7B33">
        <w:trPr>
          <w:trHeight w:val="20"/>
        </w:trPr>
        <w:tc>
          <w:tcPr>
            <w:tcW w:w="3186" w:type="dxa"/>
            <w:noWrap/>
            <w:hideMark/>
          </w:tcPr>
          <w:p w14:paraId="13F09D7E" w14:textId="77777777" w:rsidR="00561DBE" w:rsidRPr="00561DBE" w:rsidRDefault="00561DBE" w:rsidP="00147E45">
            <w:pPr>
              <w:spacing w:after="0"/>
              <w:ind w:left="57"/>
              <w:jc w:val="left"/>
              <w:rPr>
                <w:szCs w:val="20"/>
              </w:rPr>
            </w:pPr>
            <w:r w:rsidRPr="00561DBE">
              <w:rPr>
                <w:szCs w:val="20"/>
              </w:rPr>
              <w:t>Susan Geraldine Leahy</w:t>
            </w:r>
          </w:p>
        </w:tc>
        <w:tc>
          <w:tcPr>
            <w:tcW w:w="2201" w:type="dxa"/>
            <w:noWrap/>
            <w:hideMark/>
          </w:tcPr>
          <w:p w14:paraId="10D69D5A" w14:textId="77777777" w:rsidR="00561DBE" w:rsidRPr="00561DBE" w:rsidRDefault="00561DBE" w:rsidP="00147E45">
            <w:pPr>
              <w:spacing w:after="0"/>
              <w:ind w:left="57"/>
              <w:jc w:val="left"/>
              <w:rPr>
                <w:szCs w:val="20"/>
              </w:rPr>
            </w:pPr>
            <w:r w:rsidRPr="00561DBE">
              <w:rPr>
                <w:szCs w:val="20"/>
              </w:rPr>
              <w:t>Eagle Heights QLD 4271</w:t>
            </w:r>
          </w:p>
        </w:tc>
        <w:tc>
          <w:tcPr>
            <w:tcW w:w="1033" w:type="dxa"/>
            <w:noWrap/>
            <w:hideMark/>
          </w:tcPr>
          <w:p w14:paraId="145F507A" w14:textId="77777777" w:rsidR="00561DBE" w:rsidRPr="00561DBE" w:rsidRDefault="00561DBE" w:rsidP="00147E45">
            <w:pPr>
              <w:spacing w:after="0"/>
              <w:ind w:left="57" w:right="113"/>
              <w:jc w:val="right"/>
              <w:rPr>
                <w:szCs w:val="20"/>
              </w:rPr>
            </w:pPr>
            <w:r w:rsidRPr="00561DBE">
              <w:rPr>
                <w:szCs w:val="20"/>
              </w:rPr>
              <w:t>67.00</w:t>
            </w:r>
          </w:p>
        </w:tc>
        <w:tc>
          <w:tcPr>
            <w:tcW w:w="1804" w:type="dxa"/>
            <w:noWrap/>
            <w:hideMark/>
          </w:tcPr>
          <w:p w14:paraId="279F167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D2C906B"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FC51737" w14:textId="77777777" w:rsidTr="00DB7B33">
        <w:trPr>
          <w:trHeight w:val="20"/>
        </w:trPr>
        <w:tc>
          <w:tcPr>
            <w:tcW w:w="3186" w:type="dxa"/>
            <w:noWrap/>
            <w:hideMark/>
          </w:tcPr>
          <w:p w14:paraId="7AF85360" w14:textId="77777777" w:rsidR="00561DBE" w:rsidRPr="00561DBE" w:rsidRDefault="00561DBE" w:rsidP="00147E45">
            <w:pPr>
              <w:spacing w:after="0"/>
              <w:ind w:left="57"/>
              <w:jc w:val="left"/>
              <w:rPr>
                <w:szCs w:val="20"/>
              </w:rPr>
            </w:pPr>
            <w:r w:rsidRPr="00561DBE">
              <w:rPr>
                <w:szCs w:val="20"/>
              </w:rPr>
              <w:t xml:space="preserve">Suzanne </w:t>
            </w:r>
            <w:proofErr w:type="spellStart"/>
            <w:r w:rsidRPr="00561DBE">
              <w:rPr>
                <w:szCs w:val="20"/>
              </w:rPr>
              <w:t>Amye</w:t>
            </w:r>
            <w:proofErr w:type="spellEnd"/>
            <w:r w:rsidRPr="00561DBE">
              <w:rPr>
                <w:szCs w:val="20"/>
              </w:rPr>
              <w:t xml:space="preserve"> Curwen</w:t>
            </w:r>
          </w:p>
        </w:tc>
        <w:tc>
          <w:tcPr>
            <w:tcW w:w="2201" w:type="dxa"/>
            <w:noWrap/>
            <w:hideMark/>
          </w:tcPr>
          <w:p w14:paraId="23A37AA5" w14:textId="77777777" w:rsidR="00561DBE" w:rsidRPr="00561DBE" w:rsidRDefault="00561DBE" w:rsidP="00147E45">
            <w:pPr>
              <w:spacing w:after="0"/>
              <w:ind w:left="57"/>
              <w:jc w:val="left"/>
              <w:rPr>
                <w:szCs w:val="20"/>
              </w:rPr>
            </w:pPr>
            <w:r w:rsidRPr="00561DBE">
              <w:rPr>
                <w:szCs w:val="20"/>
              </w:rPr>
              <w:t>Glen Waverley VIC 3150</w:t>
            </w:r>
          </w:p>
        </w:tc>
        <w:tc>
          <w:tcPr>
            <w:tcW w:w="1033" w:type="dxa"/>
            <w:noWrap/>
            <w:hideMark/>
          </w:tcPr>
          <w:p w14:paraId="51A4CDA7" w14:textId="77777777" w:rsidR="00561DBE" w:rsidRPr="00561DBE" w:rsidRDefault="00561DBE" w:rsidP="00147E45">
            <w:pPr>
              <w:spacing w:after="0"/>
              <w:ind w:left="57" w:right="113"/>
              <w:jc w:val="right"/>
              <w:rPr>
                <w:szCs w:val="20"/>
              </w:rPr>
            </w:pPr>
            <w:r w:rsidRPr="00561DBE">
              <w:rPr>
                <w:szCs w:val="20"/>
              </w:rPr>
              <w:t>938.00</w:t>
            </w:r>
          </w:p>
        </w:tc>
        <w:tc>
          <w:tcPr>
            <w:tcW w:w="1804" w:type="dxa"/>
            <w:noWrap/>
            <w:hideMark/>
          </w:tcPr>
          <w:p w14:paraId="3A7264F9"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1986E1C"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578804B" w14:textId="77777777" w:rsidTr="00DB7B33">
        <w:trPr>
          <w:trHeight w:val="20"/>
        </w:trPr>
        <w:tc>
          <w:tcPr>
            <w:tcW w:w="3186" w:type="dxa"/>
            <w:noWrap/>
            <w:hideMark/>
          </w:tcPr>
          <w:p w14:paraId="27187A2A" w14:textId="77777777" w:rsidR="00561DBE" w:rsidRPr="00561DBE" w:rsidRDefault="00561DBE" w:rsidP="00147E45">
            <w:pPr>
              <w:spacing w:after="0"/>
              <w:ind w:left="57"/>
              <w:jc w:val="left"/>
              <w:rPr>
                <w:szCs w:val="20"/>
              </w:rPr>
            </w:pPr>
            <w:proofErr w:type="spellStart"/>
            <w:r w:rsidRPr="00561DBE">
              <w:rPr>
                <w:szCs w:val="20"/>
              </w:rPr>
              <w:t>Teady</w:t>
            </w:r>
            <w:proofErr w:type="spellEnd"/>
            <w:r w:rsidRPr="00561DBE">
              <w:rPr>
                <w:szCs w:val="20"/>
              </w:rPr>
              <w:t xml:space="preserve"> Pty Ltd</w:t>
            </w:r>
          </w:p>
        </w:tc>
        <w:tc>
          <w:tcPr>
            <w:tcW w:w="2201" w:type="dxa"/>
            <w:noWrap/>
            <w:hideMark/>
          </w:tcPr>
          <w:p w14:paraId="71136749" w14:textId="77777777" w:rsidR="00561DBE" w:rsidRPr="00561DBE" w:rsidRDefault="00561DBE" w:rsidP="00147E45">
            <w:pPr>
              <w:spacing w:after="0"/>
              <w:ind w:left="57"/>
              <w:jc w:val="left"/>
              <w:rPr>
                <w:szCs w:val="20"/>
              </w:rPr>
            </w:pPr>
            <w:r w:rsidRPr="00561DBE">
              <w:rPr>
                <w:szCs w:val="20"/>
              </w:rPr>
              <w:t>Epping NSW 2121</w:t>
            </w:r>
          </w:p>
        </w:tc>
        <w:tc>
          <w:tcPr>
            <w:tcW w:w="1033" w:type="dxa"/>
            <w:noWrap/>
            <w:hideMark/>
          </w:tcPr>
          <w:p w14:paraId="106E470B" w14:textId="77777777" w:rsidR="00561DBE" w:rsidRPr="00561DBE" w:rsidRDefault="00561DBE" w:rsidP="00147E45">
            <w:pPr>
              <w:spacing w:after="0"/>
              <w:ind w:left="57" w:right="113"/>
              <w:jc w:val="right"/>
              <w:rPr>
                <w:szCs w:val="20"/>
              </w:rPr>
            </w:pPr>
            <w:r w:rsidRPr="00561DBE">
              <w:rPr>
                <w:szCs w:val="20"/>
              </w:rPr>
              <w:t>335.00</w:t>
            </w:r>
          </w:p>
        </w:tc>
        <w:tc>
          <w:tcPr>
            <w:tcW w:w="1804" w:type="dxa"/>
            <w:noWrap/>
            <w:hideMark/>
          </w:tcPr>
          <w:p w14:paraId="71A83DA5"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5E51DC2D"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004391B" w14:textId="77777777" w:rsidTr="00DB7B33">
        <w:trPr>
          <w:trHeight w:val="20"/>
        </w:trPr>
        <w:tc>
          <w:tcPr>
            <w:tcW w:w="3186" w:type="dxa"/>
            <w:noWrap/>
            <w:hideMark/>
          </w:tcPr>
          <w:p w14:paraId="7ADE7DD5" w14:textId="77777777" w:rsidR="00561DBE" w:rsidRPr="00561DBE" w:rsidRDefault="00561DBE" w:rsidP="00147E45">
            <w:pPr>
              <w:spacing w:after="0"/>
              <w:ind w:left="57"/>
              <w:jc w:val="left"/>
              <w:rPr>
                <w:szCs w:val="20"/>
              </w:rPr>
            </w:pPr>
            <w:r w:rsidRPr="00561DBE">
              <w:rPr>
                <w:szCs w:val="20"/>
              </w:rPr>
              <w:t>Timothy Bevan Walton</w:t>
            </w:r>
          </w:p>
        </w:tc>
        <w:tc>
          <w:tcPr>
            <w:tcW w:w="2201" w:type="dxa"/>
            <w:noWrap/>
            <w:hideMark/>
          </w:tcPr>
          <w:p w14:paraId="448E443F" w14:textId="77777777" w:rsidR="00561DBE" w:rsidRPr="00561DBE" w:rsidRDefault="00561DBE" w:rsidP="00147E45">
            <w:pPr>
              <w:spacing w:after="0"/>
              <w:ind w:left="57"/>
              <w:jc w:val="left"/>
              <w:rPr>
                <w:szCs w:val="20"/>
              </w:rPr>
            </w:pPr>
            <w:r w:rsidRPr="00561DBE">
              <w:rPr>
                <w:szCs w:val="20"/>
              </w:rPr>
              <w:t>Ballarat VIC 3350</w:t>
            </w:r>
          </w:p>
        </w:tc>
        <w:tc>
          <w:tcPr>
            <w:tcW w:w="1033" w:type="dxa"/>
            <w:noWrap/>
            <w:hideMark/>
          </w:tcPr>
          <w:p w14:paraId="20DD0612" w14:textId="77777777" w:rsidR="00561DBE" w:rsidRPr="00561DBE" w:rsidRDefault="00561DBE" w:rsidP="00147E45">
            <w:pPr>
              <w:spacing w:after="0"/>
              <w:ind w:left="57" w:right="113"/>
              <w:jc w:val="right"/>
              <w:rPr>
                <w:szCs w:val="20"/>
              </w:rPr>
            </w:pPr>
            <w:r w:rsidRPr="00561DBE">
              <w:rPr>
                <w:szCs w:val="20"/>
              </w:rPr>
              <w:t>224.00</w:t>
            </w:r>
          </w:p>
        </w:tc>
        <w:tc>
          <w:tcPr>
            <w:tcW w:w="1804" w:type="dxa"/>
            <w:noWrap/>
            <w:hideMark/>
          </w:tcPr>
          <w:p w14:paraId="5A3EAA9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1226833" w14:textId="77777777" w:rsidR="00561DBE" w:rsidRPr="00561DBE" w:rsidRDefault="00561DBE" w:rsidP="00147E45">
            <w:pPr>
              <w:spacing w:after="0"/>
              <w:ind w:left="57"/>
              <w:jc w:val="right"/>
              <w:rPr>
                <w:szCs w:val="20"/>
              </w:rPr>
            </w:pPr>
            <w:r w:rsidRPr="00561DBE">
              <w:rPr>
                <w:szCs w:val="20"/>
              </w:rPr>
              <w:t>30.4.2014</w:t>
            </w:r>
          </w:p>
        </w:tc>
      </w:tr>
      <w:tr w:rsidR="00DB7B33" w:rsidRPr="00561DBE" w14:paraId="12E76C17" w14:textId="77777777" w:rsidTr="00DB7B33">
        <w:trPr>
          <w:trHeight w:val="20"/>
        </w:trPr>
        <w:tc>
          <w:tcPr>
            <w:tcW w:w="3186" w:type="dxa"/>
            <w:noWrap/>
            <w:hideMark/>
          </w:tcPr>
          <w:p w14:paraId="0D0F8CB7" w14:textId="77777777" w:rsidR="00561DBE" w:rsidRPr="00561DBE" w:rsidRDefault="00561DBE" w:rsidP="00147E45">
            <w:pPr>
              <w:spacing w:after="0"/>
              <w:ind w:left="57"/>
              <w:jc w:val="left"/>
              <w:rPr>
                <w:szCs w:val="20"/>
              </w:rPr>
            </w:pPr>
            <w:r w:rsidRPr="00561DBE">
              <w:rPr>
                <w:szCs w:val="20"/>
              </w:rPr>
              <w:t>Trevor Hockings</w:t>
            </w:r>
          </w:p>
        </w:tc>
        <w:tc>
          <w:tcPr>
            <w:tcW w:w="2201" w:type="dxa"/>
            <w:noWrap/>
            <w:hideMark/>
          </w:tcPr>
          <w:p w14:paraId="2895FC08" w14:textId="77777777" w:rsidR="00561DBE" w:rsidRPr="00561DBE" w:rsidRDefault="00561DBE" w:rsidP="00147E45">
            <w:pPr>
              <w:spacing w:after="0"/>
              <w:ind w:left="57"/>
              <w:jc w:val="left"/>
              <w:rPr>
                <w:szCs w:val="20"/>
              </w:rPr>
            </w:pPr>
            <w:r w:rsidRPr="00561DBE">
              <w:rPr>
                <w:szCs w:val="20"/>
              </w:rPr>
              <w:t>Jindabyne NSW 2627</w:t>
            </w:r>
          </w:p>
        </w:tc>
        <w:tc>
          <w:tcPr>
            <w:tcW w:w="1033" w:type="dxa"/>
            <w:noWrap/>
            <w:hideMark/>
          </w:tcPr>
          <w:p w14:paraId="1CF2978D" w14:textId="77777777" w:rsidR="00561DBE" w:rsidRPr="00561DBE" w:rsidRDefault="00561DBE" w:rsidP="00147E45">
            <w:pPr>
              <w:spacing w:after="0"/>
              <w:ind w:left="57" w:right="113"/>
              <w:jc w:val="right"/>
              <w:rPr>
                <w:szCs w:val="20"/>
              </w:rPr>
            </w:pPr>
            <w:r w:rsidRPr="00561DBE">
              <w:rPr>
                <w:szCs w:val="20"/>
              </w:rPr>
              <w:t>718.00</w:t>
            </w:r>
          </w:p>
        </w:tc>
        <w:tc>
          <w:tcPr>
            <w:tcW w:w="1804" w:type="dxa"/>
            <w:noWrap/>
            <w:hideMark/>
          </w:tcPr>
          <w:p w14:paraId="21ACAB21"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82DDF9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3FC8A55" w14:textId="77777777" w:rsidTr="00DB7B33">
        <w:trPr>
          <w:trHeight w:val="20"/>
        </w:trPr>
        <w:tc>
          <w:tcPr>
            <w:tcW w:w="3186" w:type="dxa"/>
            <w:noWrap/>
            <w:hideMark/>
          </w:tcPr>
          <w:p w14:paraId="532A65BA" w14:textId="77777777" w:rsidR="00561DBE" w:rsidRPr="00561DBE" w:rsidRDefault="00561DBE" w:rsidP="00147E45">
            <w:pPr>
              <w:spacing w:after="0"/>
              <w:ind w:left="57"/>
              <w:jc w:val="left"/>
              <w:rPr>
                <w:szCs w:val="20"/>
              </w:rPr>
            </w:pPr>
            <w:proofErr w:type="spellStart"/>
            <w:r w:rsidRPr="00561DBE">
              <w:rPr>
                <w:szCs w:val="20"/>
              </w:rPr>
              <w:t>Unitingcare</w:t>
            </w:r>
            <w:proofErr w:type="spellEnd"/>
            <w:r w:rsidRPr="00561DBE">
              <w:rPr>
                <w:szCs w:val="20"/>
              </w:rPr>
              <w:t xml:space="preserve"> Wesley Adelaide Inc</w:t>
            </w:r>
          </w:p>
        </w:tc>
        <w:tc>
          <w:tcPr>
            <w:tcW w:w="2201" w:type="dxa"/>
            <w:noWrap/>
            <w:hideMark/>
          </w:tcPr>
          <w:p w14:paraId="1C8D7354" w14:textId="77777777" w:rsidR="00561DBE" w:rsidRPr="00561DBE" w:rsidRDefault="00561DBE" w:rsidP="00147E45">
            <w:pPr>
              <w:spacing w:after="0"/>
              <w:ind w:left="57"/>
              <w:jc w:val="left"/>
              <w:rPr>
                <w:szCs w:val="20"/>
              </w:rPr>
            </w:pPr>
            <w:r w:rsidRPr="00561DBE">
              <w:rPr>
                <w:szCs w:val="20"/>
              </w:rPr>
              <w:t>Adelaide SA 5000</w:t>
            </w:r>
          </w:p>
        </w:tc>
        <w:tc>
          <w:tcPr>
            <w:tcW w:w="1033" w:type="dxa"/>
            <w:noWrap/>
            <w:hideMark/>
          </w:tcPr>
          <w:p w14:paraId="798E206C" w14:textId="77777777" w:rsidR="00561DBE" w:rsidRPr="00561DBE" w:rsidRDefault="00561DBE" w:rsidP="00147E45">
            <w:pPr>
              <w:spacing w:after="0"/>
              <w:ind w:left="57" w:right="113"/>
              <w:jc w:val="right"/>
              <w:rPr>
                <w:szCs w:val="20"/>
              </w:rPr>
            </w:pPr>
            <w:r w:rsidRPr="00561DBE">
              <w:rPr>
                <w:szCs w:val="20"/>
              </w:rPr>
              <w:t>162.44</w:t>
            </w:r>
          </w:p>
        </w:tc>
        <w:tc>
          <w:tcPr>
            <w:tcW w:w="1804" w:type="dxa"/>
            <w:noWrap/>
            <w:hideMark/>
          </w:tcPr>
          <w:p w14:paraId="5C7ED74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9169FC9"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4DBFAA2" w14:textId="77777777" w:rsidTr="00DB7B33">
        <w:trPr>
          <w:trHeight w:val="20"/>
        </w:trPr>
        <w:tc>
          <w:tcPr>
            <w:tcW w:w="3186" w:type="dxa"/>
            <w:noWrap/>
            <w:hideMark/>
          </w:tcPr>
          <w:p w14:paraId="4A53AE14" w14:textId="77777777" w:rsidR="00561DBE" w:rsidRPr="00561DBE" w:rsidRDefault="00561DBE" w:rsidP="00147E45">
            <w:pPr>
              <w:spacing w:after="0"/>
              <w:ind w:left="57"/>
              <w:jc w:val="left"/>
              <w:rPr>
                <w:szCs w:val="20"/>
              </w:rPr>
            </w:pPr>
            <w:r w:rsidRPr="00561DBE">
              <w:rPr>
                <w:szCs w:val="20"/>
              </w:rPr>
              <w:t>Valerie Hepburn Phillips</w:t>
            </w:r>
          </w:p>
        </w:tc>
        <w:tc>
          <w:tcPr>
            <w:tcW w:w="2201" w:type="dxa"/>
            <w:noWrap/>
            <w:hideMark/>
          </w:tcPr>
          <w:p w14:paraId="074A0EE2" w14:textId="77777777" w:rsidR="00561DBE" w:rsidRPr="00561DBE" w:rsidRDefault="00561DBE" w:rsidP="00147E45">
            <w:pPr>
              <w:spacing w:after="0"/>
              <w:ind w:left="57"/>
              <w:jc w:val="left"/>
              <w:rPr>
                <w:szCs w:val="20"/>
              </w:rPr>
            </w:pPr>
            <w:r w:rsidRPr="00561DBE">
              <w:rPr>
                <w:szCs w:val="20"/>
              </w:rPr>
              <w:t>West Beach SA 5024</w:t>
            </w:r>
          </w:p>
        </w:tc>
        <w:tc>
          <w:tcPr>
            <w:tcW w:w="1033" w:type="dxa"/>
            <w:noWrap/>
            <w:hideMark/>
          </w:tcPr>
          <w:p w14:paraId="3F29B0DE" w14:textId="77777777" w:rsidR="00561DBE" w:rsidRPr="00561DBE" w:rsidRDefault="00561DBE" w:rsidP="00147E45">
            <w:pPr>
              <w:spacing w:after="0"/>
              <w:ind w:left="57" w:right="113"/>
              <w:jc w:val="right"/>
              <w:rPr>
                <w:szCs w:val="20"/>
              </w:rPr>
            </w:pPr>
            <w:r w:rsidRPr="00561DBE">
              <w:rPr>
                <w:szCs w:val="20"/>
              </w:rPr>
              <w:t>289.84</w:t>
            </w:r>
          </w:p>
        </w:tc>
        <w:tc>
          <w:tcPr>
            <w:tcW w:w="1804" w:type="dxa"/>
            <w:noWrap/>
            <w:hideMark/>
          </w:tcPr>
          <w:p w14:paraId="3D731A67"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03C8AE86" w14:textId="77777777" w:rsidR="00561DBE" w:rsidRPr="00561DBE" w:rsidRDefault="00561DBE" w:rsidP="00147E45">
            <w:pPr>
              <w:spacing w:after="0"/>
              <w:ind w:left="57"/>
              <w:jc w:val="right"/>
              <w:rPr>
                <w:szCs w:val="20"/>
              </w:rPr>
            </w:pPr>
            <w:r w:rsidRPr="00561DBE">
              <w:rPr>
                <w:szCs w:val="20"/>
              </w:rPr>
              <w:t>30.4.2014</w:t>
            </w:r>
          </w:p>
        </w:tc>
      </w:tr>
      <w:tr w:rsidR="00DB7B33" w:rsidRPr="00561DBE" w14:paraId="640E7CC8" w14:textId="77777777" w:rsidTr="00DB7B33">
        <w:trPr>
          <w:trHeight w:val="20"/>
        </w:trPr>
        <w:tc>
          <w:tcPr>
            <w:tcW w:w="3186" w:type="dxa"/>
            <w:noWrap/>
            <w:hideMark/>
          </w:tcPr>
          <w:p w14:paraId="462AFC48" w14:textId="77777777" w:rsidR="00561DBE" w:rsidRPr="00561DBE" w:rsidRDefault="00561DBE" w:rsidP="00147E45">
            <w:pPr>
              <w:spacing w:after="0"/>
              <w:ind w:left="57"/>
              <w:jc w:val="left"/>
              <w:rPr>
                <w:szCs w:val="20"/>
              </w:rPr>
            </w:pPr>
            <w:proofErr w:type="spellStart"/>
            <w:r w:rsidRPr="00561DBE">
              <w:rPr>
                <w:szCs w:val="20"/>
              </w:rPr>
              <w:t>Vallaire</w:t>
            </w:r>
            <w:proofErr w:type="spellEnd"/>
            <w:r w:rsidRPr="00561DBE">
              <w:rPr>
                <w:szCs w:val="20"/>
              </w:rPr>
              <w:t xml:space="preserve"> Pty Limited</w:t>
            </w:r>
          </w:p>
        </w:tc>
        <w:tc>
          <w:tcPr>
            <w:tcW w:w="2201" w:type="dxa"/>
            <w:noWrap/>
            <w:hideMark/>
          </w:tcPr>
          <w:p w14:paraId="7A1D316A" w14:textId="77777777" w:rsidR="00561DBE" w:rsidRPr="00561DBE" w:rsidRDefault="00561DBE" w:rsidP="00147E45">
            <w:pPr>
              <w:spacing w:after="0"/>
              <w:ind w:left="57"/>
              <w:jc w:val="left"/>
              <w:rPr>
                <w:szCs w:val="20"/>
              </w:rPr>
            </w:pPr>
            <w:r w:rsidRPr="00561DBE">
              <w:rPr>
                <w:szCs w:val="20"/>
              </w:rPr>
              <w:t>Lidsdale NSW 2790</w:t>
            </w:r>
          </w:p>
        </w:tc>
        <w:tc>
          <w:tcPr>
            <w:tcW w:w="1033" w:type="dxa"/>
            <w:noWrap/>
            <w:hideMark/>
          </w:tcPr>
          <w:p w14:paraId="4CFDB8DA" w14:textId="77777777" w:rsidR="00561DBE" w:rsidRPr="00561DBE" w:rsidRDefault="00561DBE" w:rsidP="00147E45">
            <w:pPr>
              <w:spacing w:after="0"/>
              <w:ind w:left="57" w:right="113"/>
              <w:jc w:val="right"/>
              <w:rPr>
                <w:szCs w:val="20"/>
              </w:rPr>
            </w:pPr>
            <w:r w:rsidRPr="00561DBE">
              <w:rPr>
                <w:szCs w:val="20"/>
              </w:rPr>
              <w:t>502.50</w:t>
            </w:r>
          </w:p>
        </w:tc>
        <w:tc>
          <w:tcPr>
            <w:tcW w:w="1804" w:type="dxa"/>
            <w:noWrap/>
            <w:hideMark/>
          </w:tcPr>
          <w:p w14:paraId="3CA95B1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818374E"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0BF8857" w14:textId="77777777" w:rsidTr="00DB7B33">
        <w:trPr>
          <w:trHeight w:val="20"/>
        </w:trPr>
        <w:tc>
          <w:tcPr>
            <w:tcW w:w="3186" w:type="dxa"/>
            <w:noWrap/>
            <w:hideMark/>
          </w:tcPr>
          <w:p w14:paraId="1AD5EF82" w14:textId="77777777" w:rsidR="00561DBE" w:rsidRPr="00561DBE" w:rsidRDefault="00561DBE" w:rsidP="00147E45">
            <w:pPr>
              <w:spacing w:after="0"/>
              <w:ind w:left="57"/>
              <w:jc w:val="left"/>
              <w:rPr>
                <w:szCs w:val="20"/>
              </w:rPr>
            </w:pPr>
            <w:r w:rsidRPr="00561DBE">
              <w:rPr>
                <w:szCs w:val="20"/>
              </w:rPr>
              <w:t>Vicky Kay Dinsmore</w:t>
            </w:r>
          </w:p>
        </w:tc>
        <w:tc>
          <w:tcPr>
            <w:tcW w:w="2201" w:type="dxa"/>
            <w:noWrap/>
            <w:hideMark/>
          </w:tcPr>
          <w:p w14:paraId="1C520274" w14:textId="77777777" w:rsidR="00561DBE" w:rsidRPr="00561DBE" w:rsidRDefault="00561DBE" w:rsidP="00147E45">
            <w:pPr>
              <w:spacing w:after="0"/>
              <w:ind w:left="57"/>
              <w:jc w:val="left"/>
              <w:rPr>
                <w:szCs w:val="20"/>
              </w:rPr>
            </w:pPr>
            <w:r w:rsidRPr="00561DBE">
              <w:rPr>
                <w:szCs w:val="20"/>
              </w:rPr>
              <w:t>Coolum Beach QLD 4573</w:t>
            </w:r>
          </w:p>
        </w:tc>
        <w:tc>
          <w:tcPr>
            <w:tcW w:w="1033" w:type="dxa"/>
            <w:noWrap/>
            <w:hideMark/>
          </w:tcPr>
          <w:p w14:paraId="1134E6C6" w14:textId="77777777" w:rsidR="00561DBE" w:rsidRPr="00561DBE" w:rsidRDefault="00561DBE" w:rsidP="00147E45">
            <w:pPr>
              <w:spacing w:after="0"/>
              <w:ind w:left="57" w:right="113"/>
              <w:jc w:val="right"/>
              <w:rPr>
                <w:szCs w:val="20"/>
              </w:rPr>
            </w:pPr>
            <w:r w:rsidRPr="00561DBE">
              <w:rPr>
                <w:szCs w:val="20"/>
              </w:rPr>
              <w:t>402.00</w:t>
            </w:r>
          </w:p>
        </w:tc>
        <w:tc>
          <w:tcPr>
            <w:tcW w:w="1804" w:type="dxa"/>
            <w:noWrap/>
            <w:hideMark/>
          </w:tcPr>
          <w:p w14:paraId="3585EA1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D73062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5B18BE34" w14:textId="77777777" w:rsidTr="00DB7B33">
        <w:trPr>
          <w:trHeight w:val="20"/>
        </w:trPr>
        <w:tc>
          <w:tcPr>
            <w:tcW w:w="3186" w:type="dxa"/>
            <w:noWrap/>
            <w:hideMark/>
          </w:tcPr>
          <w:p w14:paraId="7EDE55C8" w14:textId="77777777" w:rsidR="00561DBE" w:rsidRPr="00561DBE" w:rsidRDefault="00561DBE" w:rsidP="00147E45">
            <w:pPr>
              <w:spacing w:after="0"/>
              <w:ind w:left="57"/>
              <w:jc w:val="left"/>
              <w:rPr>
                <w:spacing w:val="-4"/>
                <w:szCs w:val="20"/>
              </w:rPr>
            </w:pPr>
            <w:r w:rsidRPr="00561DBE">
              <w:rPr>
                <w:spacing w:val="-4"/>
                <w:szCs w:val="20"/>
              </w:rPr>
              <w:t>Vincent Joseph Gleeson and Jennifer Anne Gleeson</w:t>
            </w:r>
          </w:p>
        </w:tc>
        <w:tc>
          <w:tcPr>
            <w:tcW w:w="2201" w:type="dxa"/>
            <w:noWrap/>
            <w:hideMark/>
          </w:tcPr>
          <w:p w14:paraId="328DD451" w14:textId="77777777" w:rsidR="00561DBE" w:rsidRPr="00561DBE" w:rsidRDefault="00561DBE" w:rsidP="00147E45">
            <w:pPr>
              <w:spacing w:after="0"/>
              <w:ind w:left="57"/>
              <w:jc w:val="left"/>
              <w:rPr>
                <w:szCs w:val="20"/>
              </w:rPr>
            </w:pPr>
            <w:r w:rsidRPr="00561DBE">
              <w:rPr>
                <w:szCs w:val="20"/>
              </w:rPr>
              <w:t>Warrnambool VIC 3280</w:t>
            </w:r>
          </w:p>
        </w:tc>
        <w:tc>
          <w:tcPr>
            <w:tcW w:w="1033" w:type="dxa"/>
            <w:noWrap/>
            <w:hideMark/>
          </w:tcPr>
          <w:p w14:paraId="0616E83E" w14:textId="77777777" w:rsidR="00561DBE" w:rsidRPr="00561DBE" w:rsidRDefault="00561DBE" w:rsidP="00147E45">
            <w:pPr>
              <w:spacing w:after="0"/>
              <w:ind w:left="57" w:right="113"/>
              <w:jc w:val="right"/>
              <w:rPr>
                <w:szCs w:val="20"/>
              </w:rPr>
            </w:pPr>
            <w:r w:rsidRPr="00561DBE">
              <w:rPr>
                <w:szCs w:val="20"/>
              </w:rPr>
              <w:t>251.41</w:t>
            </w:r>
          </w:p>
        </w:tc>
        <w:tc>
          <w:tcPr>
            <w:tcW w:w="1804" w:type="dxa"/>
            <w:noWrap/>
            <w:hideMark/>
          </w:tcPr>
          <w:p w14:paraId="37D84A92"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7FB197C8" w14:textId="77777777" w:rsidR="00561DBE" w:rsidRPr="00561DBE" w:rsidRDefault="00561DBE" w:rsidP="00147E45">
            <w:pPr>
              <w:spacing w:after="0"/>
              <w:ind w:left="57"/>
              <w:jc w:val="right"/>
              <w:rPr>
                <w:szCs w:val="20"/>
              </w:rPr>
            </w:pPr>
            <w:r w:rsidRPr="00561DBE">
              <w:rPr>
                <w:szCs w:val="20"/>
              </w:rPr>
              <w:t>25.7.2014</w:t>
            </w:r>
          </w:p>
        </w:tc>
      </w:tr>
      <w:tr w:rsidR="00DB7B33" w:rsidRPr="00561DBE" w14:paraId="3D0E11E8" w14:textId="77777777" w:rsidTr="00DB7B33">
        <w:trPr>
          <w:trHeight w:val="20"/>
        </w:trPr>
        <w:tc>
          <w:tcPr>
            <w:tcW w:w="3186" w:type="dxa"/>
            <w:noWrap/>
            <w:hideMark/>
          </w:tcPr>
          <w:p w14:paraId="5F45B61E" w14:textId="77777777" w:rsidR="00561DBE" w:rsidRPr="00561DBE" w:rsidRDefault="00561DBE" w:rsidP="00147E45">
            <w:pPr>
              <w:spacing w:after="0"/>
              <w:ind w:left="57"/>
              <w:jc w:val="left"/>
              <w:rPr>
                <w:szCs w:val="20"/>
              </w:rPr>
            </w:pPr>
            <w:r w:rsidRPr="00561DBE">
              <w:rPr>
                <w:szCs w:val="20"/>
              </w:rPr>
              <w:t xml:space="preserve">Vital </w:t>
            </w:r>
            <w:proofErr w:type="spellStart"/>
            <w:r w:rsidRPr="00561DBE">
              <w:rPr>
                <w:szCs w:val="20"/>
              </w:rPr>
              <w:t>D’Unienville</w:t>
            </w:r>
            <w:proofErr w:type="spellEnd"/>
          </w:p>
        </w:tc>
        <w:tc>
          <w:tcPr>
            <w:tcW w:w="2201" w:type="dxa"/>
            <w:noWrap/>
            <w:hideMark/>
          </w:tcPr>
          <w:p w14:paraId="106885F3" w14:textId="77777777" w:rsidR="00561DBE" w:rsidRPr="00561DBE" w:rsidRDefault="00561DBE" w:rsidP="00147E45">
            <w:pPr>
              <w:spacing w:after="0"/>
              <w:ind w:left="57"/>
              <w:jc w:val="left"/>
              <w:rPr>
                <w:szCs w:val="20"/>
              </w:rPr>
            </w:pPr>
            <w:r w:rsidRPr="00561DBE">
              <w:rPr>
                <w:szCs w:val="20"/>
              </w:rPr>
              <w:t>Carrum Downs VIC 3201</w:t>
            </w:r>
          </w:p>
        </w:tc>
        <w:tc>
          <w:tcPr>
            <w:tcW w:w="1033" w:type="dxa"/>
            <w:noWrap/>
            <w:hideMark/>
          </w:tcPr>
          <w:p w14:paraId="14E78815" w14:textId="77777777" w:rsidR="00561DBE" w:rsidRPr="00561DBE" w:rsidRDefault="00561DBE" w:rsidP="00147E45">
            <w:pPr>
              <w:spacing w:after="0"/>
              <w:ind w:left="57" w:right="113"/>
              <w:jc w:val="right"/>
              <w:rPr>
                <w:szCs w:val="20"/>
              </w:rPr>
            </w:pPr>
            <w:r w:rsidRPr="00561DBE">
              <w:rPr>
                <w:szCs w:val="20"/>
              </w:rPr>
              <w:t>86.00</w:t>
            </w:r>
          </w:p>
        </w:tc>
        <w:tc>
          <w:tcPr>
            <w:tcW w:w="1804" w:type="dxa"/>
            <w:noWrap/>
            <w:hideMark/>
          </w:tcPr>
          <w:p w14:paraId="115C481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C45CE7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7120F99A" w14:textId="77777777" w:rsidTr="00DB7B33">
        <w:trPr>
          <w:trHeight w:val="20"/>
        </w:trPr>
        <w:tc>
          <w:tcPr>
            <w:tcW w:w="3186" w:type="dxa"/>
            <w:noWrap/>
            <w:hideMark/>
          </w:tcPr>
          <w:p w14:paraId="5FD1BBFC" w14:textId="77777777" w:rsidR="00561DBE" w:rsidRPr="00561DBE" w:rsidRDefault="00561DBE" w:rsidP="00147E45">
            <w:pPr>
              <w:spacing w:after="0"/>
              <w:ind w:left="57"/>
              <w:jc w:val="left"/>
              <w:rPr>
                <w:szCs w:val="20"/>
              </w:rPr>
            </w:pPr>
            <w:r w:rsidRPr="00561DBE">
              <w:rPr>
                <w:szCs w:val="20"/>
              </w:rPr>
              <w:t>Vivienne Camilla King</w:t>
            </w:r>
          </w:p>
        </w:tc>
        <w:tc>
          <w:tcPr>
            <w:tcW w:w="2201" w:type="dxa"/>
            <w:noWrap/>
            <w:hideMark/>
          </w:tcPr>
          <w:p w14:paraId="0C259010" w14:textId="77777777" w:rsidR="00561DBE" w:rsidRPr="00561DBE" w:rsidRDefault="00561DBE" w:rsidP="00147E45">
            <w:pPr>
              <w:spacing w:after="0"/>
              <w:ind w:left="57"/>
              <w:jc w:val="left"/>
              <w:rPr>
                <w:szCs w:val="20"/>
              </w:rPr>
            </w:pPr>
            <w:r w:rsidRPr="00561DBE">
              <w:rPr>
                <w:szCs w:val="20"/>
              </w:rPr>
              <w:t>Road Murrurundi NSW 2338</w:t>
            </w:r>
          </w:p>
        </w:tc>
        <w:tc>
          <w:tcPr>
            <w:tcW w:w="1033" w:type="dxa"/>
            <w:noWrap/>
            <w:hideMark/>
          </w:tcPr>
          <w:p w14:paraId="18145D4D" w14:textId="77777777" w:rsidR="00561DBE" w:rsidRPr="00561DBE" w:rsidRDefault="00561DBE" w:rsidP="00147E45">
            <w:pPr>
              <w:spacing w:after="0"/>
              <w:ind w:left="57" w:right="113"/>
              <w:jc w:val="right"/>
              <w:rPr>
                <w:szCs w:val="20"/>
              </w:rPr>
            </w:pPr>
            <w:r w:rsidRPr="00561DBE">
              <w:rPr>
                <w:szCs w:val="20"/>
              </w:rPr>
              <w:t>454.00</w:t>
            </w:r>
          </w:p>
        </w:tc>
        <w:tc>
          <w:tcPr>
            <w:tcW w:w="1804" w:type="dxa"/>
            <w:noWrap/>
            <w:hideMark/>
          </w:tcPr>
          <w:p w14:paraId="604C223F"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63CAAB78" w14:textId="77777777" w:rsidR="00561DBE" w:rsidRPr="00561DBE" w:rsidRDefault="00561DBE" w:rsidP="00147E45">
            <w:pPr>
              <w:spacing w:after="0"/>
              <w:ind w:left="57"/>
              <w:jc w:val="right"/>
              <w:rPr>
                <w:szCs w:val="20"/>
              </w:rPr>
            </w:pPr>
            <w:r w:rsidRPr="00561DBE">
              <w:rPr>
                <w:szCs w:val="20"/>
              </w:rPr>
              <w:t>30.4.2014</w:t>
            </w:r>
          </w:p>
        </w:tc>
      </w:tr>
      <w:tr w:rsidR="00DB7B33" w:rsidRPr="00561DBE" w14:paraId="2388B91D" w14:textId="77777777" w:rsidTr="00DB7B33">
        <w:trPr>
          <w:trHeight w:val="20"/>
        </w:trPr>
        <w:tc>
          <w:tcPr>
            <w:tcW w:w="3186" w:type="dxa"/>
            <w:noWrap/>
            <w:hideMark/>
          </w:tcPr>
          <w:p w14:paraId="19146F13" w14:textId="77777777" w:rsidR="00561DBE" w:rsidRPr="00561DBE" w:rsidRDefault="00561DBE" w:rsidP="00147E45">
            <w:pPr>
              <w:spacing w:after="0"/>
              <w:ind w:left="57"/>
              <w:jc w:val="left"/>
              <w:rPr>
                <w:szCs w:val="20"/>
              </w:rPr>
            </w:pPr>
            <w:r w:rsidRPr="00561DBE">
              <w:rPr>
                <w:szCs w:val="20"/>
              </w:rPr>
              <w:t>Well Stocked Pty Ltd</w:t>
            </w:r>
          </w:p>
        </w:tc>
        <w:tc>
          <w:tcPr>
            <w:tcW w:w="2201" w:type="dxa"/>
            <w:noWrap/>
            <w:hideMark/>
          </w:tcPr>
          <w:p w14:paraId="3FF5F58F" w14:textId="77777777" w:rsidR="00561DBE" w:rsidRPr="00561DBE" w:rsidRDefault="00561DBE" w:rsidP="00147E45">
            <w:pPr>
              <w:spacing w:after="0"/>
              <w:ind w:left="57"/>
              <w:jc w:val="left"/>
              <w:rPr>
                <w:szCs w:val="20"/>
              </w:rPr>
            </w:pPr>
            <w:r w:rsidRPr="00561DBE">
              <w:rPr>
                <w:szCs w:val="20"/>
              </w:rPr>
              <w:t>Ashgrove West QLD 4060</w:t>
            </w:r>
          </w:p>
        </w:tc>
        <w:tc>
          <w:tcPr>
            <w:tcW w:w="1033" w:type="dxa"/>
            <w:noWrap/>
            <w:hideMark/>
          </w:tcPr>
          <w:p w14:paraId="59DA37A1" w14:textId="77777777" w:rsidR="00561DBE" w:rsidRPr="00561DBE" w:rsidRDefault="00561DBE" w:rsidP="00147E45">
            <w:pPr>
              <w:spacing w:after="0"/>
              <w:ind w:left="57" w:right="113"/>
              <w:jc w:val="right"/>
              <w:rPr>
                <w:szCs w:val="20"/>
              </w:rPr>
            </w:pPr>
            <w:r w:rsidRPr="00561DBE">
              <w:rPr>
                <w:szCs w:val="20"/>
              </w:rPr>
              <w:t>96.00</w:t>
            </w:r>
          </w:p>
        </w:tc>
        <w:tc>
          <w:tcPr>
            <w:tcW w:w="1804" w:type="dxa"/>
            <w:noWrap/>
            <w:hideMark/>
          </w:tcPr>
          <w:p w14:paraId="2394FCAC"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25AE1C84" w14:textId="77777777" w:rsidR="00561DBE" w:rsidRPr="00561DBE" w:rsidRDefault="00561DBE" w:rsidP="00147E45">
            <w:pPr>
              <w:spacing w:after="0"/>
              <w:ind w:left="57"/>
              <w:jc w:val="right"/>
              <w:rPr>
                <w:szCs w:val="20"/>
              </w:rPr>
            </w:pPr>
            <w:r w:rsidRPr="00561DBE">
              <w:rPr>
                <w:szCs w:val="20"/>
              </w:rPr>
              <w:t>30.4.2014</w:t>
            </w:r>
          </w:p>
        </w:tc>
      </w:tr>
      <w:tr w:rsidR="00DB7B33" w:rsidRPr="00561DBE" w14:paraId="477EC64F" w14:textId="77777777" w:rsidTr="00DB7B33">
        <w:trPr>
          <w:trHeight w:val="20"/>
        </w:trPr>
        <w:tc>
          <w:tcPr>
            <w:tcW w:w="3186" w:type="dxa"/>
            <w:noWrap/>
            <w:hideMark/>
          </w:tcPr>
          <w:p w14:paraId="4F325A1C" w14:textId="77777777" w:rsidR="00561DBE" w:rsidRPr="00561DBE" w:rsidRDefault="00561DBE" w:rsidP="00147E45">
            <w:pPr>
              <w:spacing w:after="0"/>
              <w:ind w:left="57"/>
              <w:jc w:val="left"/>
              <w:rPr>
                <w:szCs w:val="20"/>
              </w:rPr>
            </w:pPr>
            <w:r w:rsidRPr="00561DBE">
              <w:rPr>
                <w:szCs w:val="20"/>
              </w:rPr>
              <w:t xml:space="preserve">William Allan </w:t>
            </w:r>
            <w:proofErr w:type="spellStart"/>
            <w:r w:rsidRPr="00561DBE">
              <w:rPr>
                <w:szCs w:val="20"/>
              </w:rPr>
              <w:t>Schurmann</w:t>
            </w:r>
            <w:proofErr w:type="spellEnd"/>
            <w:r w:rsidRPr="00561DBE">
              <w:rPr>
                <w:szCs w:val="20"/>
              </w:rPr>
              <w:t xml:space="preserve"> and </w:t>
            </w:r>
            <w:r w:rsidRPr="00561DBE">
              <w:rPr>
                <w:szCs w:val="20"/>
              </w:rPr>
              <w:br/>
              <w:t xml:space="preserve">Beverley Anne </w:t>
            </w:r>
            <w:proofErr w:type="spellStart"/>
            <w:r w:rsidRPr="00561DBE">
              <w:rPr>
                <w:szCs w:val="20"/>
              </w:rPr>
              <w:t>Schurmann</w:t>
            </w:r>
            <w:proofErr w:type="spellEnd"/>
          </w:p>
        </w:tc>
        <w:tc>
          <w:tcPr>
            <w:tcW w:w="2201" w:type="dxa"/>
            <w:noWrap/>
            <w:hideMark/>
          </w:tcPr>
          <w:p w14:paraId="59B7D670" w14:textId="77777777" w:rsidR="00561DBE" w:rsidRPr="00561DBE" w:rsidRDefault="00561DBE" w:rsidP="00147E45">
            <w:pPr>
              <w:spacing w:after="0"/>
              <w:ind w:left="57"/>
              <w:jc w:val="left"/>
              <w:rPr>
                <w:szCs w:val="20"/>
              </w:rPr>
            </w:pPr>
            <w:r w:rsidRPr="00561DBE">
              <w:rPr>
                <w:szCs w:val="20"/>
              </w:rPr>
              <w:t>Doncaster East VIC 3109</w:t>
            </w:r>
          </w:p>
        </w:tc>
        <w:tc>
          <w:tcPr>
            <w:tcW w:w="1033" w:type="dxa"/>
            <w:noWrap/>
            <w:hideMark/>
          </w:tcPr>
          <w:p w14:paraId="7CAA6099" w14:textId="77777777" w:rsidR="00561DBE" w:rsidRPr="00561DBE" w:rsidRDefault="00561DBE" w:rsidP="00147E45">
            <w:pPr>
              <w:spacing w:after="0"/>
              <w:ind w:left="57" w:right="113"/>
              <w:jc w:val="right"/>
              <w:rPr>
                <w:szCs w:val="20"/>
              </w:rPr>
            </w:pPr>
            <w:r w:rsidRPr="00561DBE">
              <w:rPr>
                <w:szCs w:val="20"/>
              </w:rPr>
              <w:t>1,340.00</w:t>
            </w:r>
          </w:p>
        </w:tc>
        <w:tc>
          <w:tcPr>
            <w:tcW w:w="1804" w:type="dxa"/>
            <w:noWrap/>
            <w:hideMark/>
          </w:tcPr>
          <w:p w14:paraId="2F48CC96"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6DD6BD7" w14:textId="77777777" w:rsidR="00561DBE" w:rsidRPr="00561DBE" w:rsidRDefault="00561DBE" w:rsidP="00147E45">
            <w:pPr>
              <w:spacing w:after="0"/>
              <w:ind w:left="57"/>
              <w:jc w:val="right"/>
              <w:rPr>
                <w:szCs w:val="20"/>
              </w:rPr>
            </w:pPr>
            <w:r w:rsidRPr="00561DBE">
              <w:rPr>
                <w:szCs w:val="20"/>
              </w:rPr>
              <w:t>30.4.2014</w:t>
            </w:r>
          </w:p>
        </w:tc>
      </w:tr>
      <w:tr w:rsidR="00DB7B33" w:rsidRPr="00561DBE" w14:paraId="3F982EFF" w14:textId="77777777" w:rsidTr="00DB7B33">
        <w:trPr>
          <w:trHeight w:val="20"/>
        </w:trPr>
        <w:tc>
          <w:tcPr>
            <w:tcW w:w="3186" w:type="dxa"/>
            <w:noWrap/>
            <w:hideMark/>
          </w:tcPr>
          <w:p w14:paraId="658AAF2C" w14:textId="77777777" w:rsidR="00561DBE" w:rsidRPr="00561DBE" w:rsidRDefault="00561DBE" w:rsidP="00147E45">
            <w:pPr>
              <w:spacing w:after="0"/>
              <w:ind w:left="57"/>
              <w:jc w:val="left"/>
              <w:rPr>
                <w:szCs w:val="20"/>
              </w:rPr>
            </w:pPr>
            <w:r w:rsidRPr="00561DBE">
              <w:rPr>
                <w:szCs w:val="20"/>
              </w:rPr>
              <w:t>William Ernest Hendy</w:t>
            </w:r>
          </w:p>
        </w:tc>
        <w:tc>
          <w:tcPr>
            <w:tcW w:w="2201" w:type="dxa"/>
            <w:noWrap/>
            <w:hideMark/>
          </w:tcPr>
          <w:p w14:paraId="146F0919" w14:textId="77777777" w:rsidR="00561DBE" w:rsidRPr="00561DBE" w:rsidRDefault="00561DBE" w:rsidP="00147E45">
            <w:pPr>
              <w:spacing w:after="0"/>
              <w:ind w:left="57"/>
              <w:jc w:val="left"/>
              <w:rPr>
                <w:szCs w:val="20"/>
              </w:rPr>
            </w:pPr>
            <w:r w:rsidRPr="00561DBE">
              <w:rPr>
                <w:szCs w:val="20"/>
              </w:rPr>
              <w:t>Eight Mile QLD 4113</w:t>
            </w:r>
          </w:p>
        </w:tc>
        <w:tc>
          <w:tcPr>
            <w:tcW w:w="1033" w:type="dxa"/>
            <w:noWrap/>
            <w:hideMark/>
          </w:tcPr>
          <w:p w14:paraId="02BCBCF5" w14:textId="77777777" w:rsidR="00561DBE" w:rsidRPr="00561DBE" w:rsidRDefault="00561DBE" w:rsidP="00147E45">
            <w:pPr>
              <w:spacing w:after="0"/>
              <w:ind w:left="57" w:right="113"/>
              <w:jc w:val="right"/>
              <w:rPr>
                <w:szCs w:val="20"/>
              </w:rPr>
            </w:pPr>
            <w:r w:rsidRPr="00561DBE">
              <w:rPr>
                <w:szCs w:val="20"/>
              </w:rPr>
              <w:t>420.00</w:t>
            </w:r>
          </w:p>
        </w:tc>
        <w:tc>
          <w:tcPr>
            <w:tcW w:w="1804" w:type="dxa"/>
            <w:noWrap/>
            <w:hideMark/>
          </w:tcPr>
          <w:p w14:paraId="1DA9B150"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12040749" w14:textId="77777777" w:rsidR="00561DBE" w:rsidRPr="00561DBE" w:rsidRDefault="00561DBE" w:rsidP="00147E45">
            <w:pPr>
              <w:spacing w:after="0"/>
              <w:ind w:left="57"/>
              <w:jc w:val="right"/>
              <w:rPr>
                <w:szCs w:val="20"/>
              </w:rPr>
            </w:pPr>
            <w:r w:rsidRPr="00561DBE">
              <w:rPr>
                <w:szCs w:val="20"/>
              </w:rPr>
              <w:t>25.7.2014</w:t>
            </w:r>
          </w:p>
        </w:tc>
      </w:tr>
      <w:tr w:rsidR="00DB7B33" w:rsidRPr="00561DBE" w14:paraId="2659CF26" w14:textId="77777777" w:rsidTr="00DB7B33">
        <w:trPr>
          <w:trHeight w:val="20"/>
        </w:trPr>
        <w:tc>
          <w:tcPr>
            <w:tcW w:w="3186" w:type="dxa"/>
            <w:noWrap/>
            <w:hideMark/>
          </w:tcPr>
          <w:p w14:paraId="4C4FBE4F" w14:textId="77777777" w:rsidR="00561DBE" w:rsidRPr="00561DBE" w:rsidRDefault="00561DBE" w:rsidP="00147E45">
            <w:pPr>
              <w:spacing w:after="0"/>
              <w:ind w:left="57"/>
              <w:jc w:val="left"/>
              <w:rPr>
                <w:szCs w:val="20"/>
              </w:rPr>
            </w:pPr>
            <w:r w:rsidRPr="00561DBE">
              <w:rPr>
                <w:szCs w:val="20"/>
              </w:rPr>
              <w:t>William Harold Batten</w:t>
            </w:r>
          </w:p>
        </w:tc>
        <w:tc>
          <w:tcPr>
            <w:tcW w:w="2201" w:type="dxa"/>
            <w:noWrap/>
            <w:hideMark/>
          </w:tcPr>
          <w:p w14:paraId="2A44B617" w14:textId="77777777" w:rsidR="00561DBE" w:rsidRPr="00561DBE" w:rsidRDefault="00561DBE" w:rsidP="00147E45">
            <w:pPr>
              <w:spacing w:after="0"/>
              <w:ind w:left="57"/>
              <w:jc w:val="left"/>
              <w:rPr>
                <w:szCs w:val="20"/>
              </w:rPr>
            </w:pPr>
            <w:r w:rsidRPr="00561DBE">
              <w:rPr>
                <w:szCs w:val="20"/>
              </w:rPr>
              <w:t>Gawler SA 5118</w:t>
            </w:r>
          </w:p>
        </w:tc>
        <w:tc>
          <w:tcPr>
            <w:tcW w:w="1033" w:type="dxa"/>
            <w:noWrap/>
            <w:hideMark/>
          </w:tcPr>
          <w:p w14:paraId="290A5E95" w14:textId="77777777" w:rsidR="00561DBE" w:rsidRPr="00561DBE" w:rsidRDefault="00561DBE" w:rsidP="00147E45">
            <w:pPr>
              <w:spacing w:after="0"/>
              <w:ind w:left="57" w:right="113"/>
              <w:jc w:val="right"/>
              <w:rPr>
                <w:szCs w:val="20"/>
              </w:rPr>
            </w:pPr>
            <w:r w:rsidRPr="00561DBE">
              <w:rPr>
                <w:szCs w:val="20"/>
              </w:rPr>
              <w:t>64.00</w:t>
            </w:r>
          </w:p>
        </w:tc>
        <w:tc>
          <w:tcPr>
            <w:tcW w:w="1804" w:type="dxa"/>
            <w:noWrap/>
            <w:hideMark/>
          </w:tcPr>
          <w:p w14:paraId="0DDB45E3"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3014BB15" w14:textId="77777777" w:rsidR="00561DBE" w:rsidRPr="00561DBE" w:rsidRDefault="00561DBE" w:rsidP="00147E45">
            <w:pPr>
              <w:spacing w:after="0"/>
              <w:ind w:left="57"/>
              <w:jc w:val="right"/>
              <w:rPr>
                <w:szCs w:val="20"/>
              </w:rPr>
            </w:pPr>
            <w:r w:rsidRPr="00561DBE">
              <w:rPr>
                <w:szCs w:val="20"/>
              </w:rPr>
              <w:t>30.4.2014</w:t>
            </w:r>
          </w:p>
        </w:tc>
      </w:tr>
      <w:tr w:rsidR="00DB7B33" w:rsidRPr="00561DBE" w14:paraId="08D31168" w14:textId="77777777" w:rsidTr="00DB7B33">
        <w:trPr>
          <w:trHeight w:val="20"/>
        </w:trPr>
        <w:tc>
          <w:tcPr>
            <w:tcW w:w="3186" w:type="dxa"/>
            <w:noWrap/>
            <w:hideMark/>
          </w:tcPr>
          <w:p w14:paraId="5E6CB953" w14:textId="77777777" w:rsidR="00561DBE" w:rsidRPr="00561DBE" w:rsidRDefault="00561DBE" w:rsidP="00147E45">
            <w:pPr>
              <w:spacing w:after="0"/>
              <w:ind w:left="57"/>
              <w:jc w:val="left"/>
              <w:rPr>
                <w:szCs w:val="20"/>
              </w:rPr>
            </w:pPr>
            <w:r w:rsidRPr="00561DBE">
              <w:rPr>
                <w:szCs w:val="20"/>
              </w:rPr>
              <w:t xml:space="preserve">William </w:t>
            </w:r>
            <w:proofErr w:type="spellStart"/>
            <w:r w:rsidRPr="00561DBE">
              <w:rPr>
                <w:szCs w:val="20"/>
              </w:rPr>
              <w:t>Mchenry</w:t>
            </w:r>
            <w:proofErr w:type="spellEnd"/>
          </w:p>
        </w:tc>
        <w:tc>
          <w:tcPr>
            <w:tcW w:w="2201" w:type="dxa"/>
            <w:noWrap/>
            <w:hideMark/>
          </w:tcPr>
          <w:p w14:paraId="0C0E7ACD" w14:textId="77777777" w:rsidR="00561DBE" w:rsidRPr="00561DBE" w:rsidRDefault="00561DBE" w:rsidP="00147E45">
            <w:pPr>
              <w:spacing w:after="0"/>
              <w:ind w:left="57"/>
              <w:jc w:val="left"/>
              <w:rPr>
                <w:szCs w:val="20"/>
              </w:rPr>
            </w:pPr>
            <w:r w:rsidRPr="00561DBE">
              <w:rPr>
                <w:szCs w:val="20"/>
              </w:rPr>
              <w:t>Bellerive TAS 7018</w:t>
            </w:r>
          </w:p>
        </w:tc>
        <w:tc>
          <w:tcPr>
            <w:tcW w:w="1033" w:type="dxa"/>
            <w:noWrap/>
            <w:hideMark/>
          </w:tcPr>
          <w:p w14:paraId="2289AF31" w14:textId="77777777" w:rsidR="00561DBE" w:rsidRPr="00561DBE" w:rsidRDefault="00561DBE" w:rsidP="00147E45">
            <w:pPr>
              <w:spacing w:after="0"/>
              <w:ind w:left="57" w:right="113"/>
              <w:jc w:val="right"/>
              <w:rPr>
                <w:szCs w:val="20"/>
              </w:rPr>
            </w:pPr>
            <w:r w:rsidRPr="00561DBE">
              <w:rPr>
                <w:szCs w:val="20"/>
              </w:rPr>
              <w:t>88.45</w:t>
            </w:r>
          </w:p>
        </w:tc>
        <w:tc>
          <w:tcPr>
            <w:tcW w:w="1804" w:type="dxa"/>
            <w:noWrap/>
            <w:hideMark/>
          </w:tcPr>
          <w:p w14:paraId="17129E6E" w14:textId="77777777" w:rsidR="00561DBE" w:rsidRPr="00561DBE" w:rsidRDefault="00561DBE" w:rsidP="00147E45">
            <w:pPr>
              <w:spacing w:after="0"/>
              <w:ind w:left="57"/>
              <w:jc w:val="center"/>
              <w:rPr>
                <w:szCs w:val="20"/>
              </w:rPr>
            </w:pPr>
            <w:r w:rsidRPr="00561DBE">
              <w:rPr>
                <w:szCs w:val="20"/>
              </w:rPr>
              <w:t>Unclaimed Dividend</w:t>
            </w:r>
          </w:p>
        </w:tc>
        <w:tc>
          <w:tcPr>
            <w:tcW w:w="1130" w:type="dxa"/>
            <w:noWrap/>
            <w:hideMark/>
          </w:tcPr>
          <w:p w14:paraId="40549B35" w14:textId="77777777" w:rsidR="00561DBE" w:rsidRPr="00561DBE" w:rsidRDefault="00561DBE" w:rsidP="00147E45">
            <w:pPr>
              <w:spacing w:after="0"/>
              <w:ind w:left="57"/>
              <w:jc w:val="right"/>
              <w:rPr>
                <w:szCs w:val="20"/>
              </w:rPr>
            </w:pPr>
            <w:r w:rsidRPr="00561DBE">
              <w:rPr>
                <w:szCs w:val="20"/>
              </w:rPr>
              <w:t>25.7.2014</w:t>
            </w:r>
          </w:p>
        </w:tc>
      </w:tr>
      <w:tr w:rsidR="00DB7B33" w:rsidRPr="00561DBE" w14:paraId="76B502AB" w14:textId="77777777" w:rsidTr="00DB7B33">
        <w:trPr>
          <w:trHeight w:val="20"/>
        </w:trPr>
        <w:tc>
          <w:tcPr>
            <w:tcW w:w="3186" w:type="dxa"/>
            <w:tcBorders>
              <w:bottom w:val="single" w:sz="4" w:space="0" w:color="auto"/>
            </w:tcBorders>
            <w:noWrap/>
            <w:hideMark/>
          </w:tcPr>
          <w:p w14:paraId="244F6B65" w14:textId="77777777" w:rsidR="00561DBE" w:rsidRPr="00561DBE" w:rsidRDefault="00561DBE" w:rsidP="00147E45">
            <w:pPr>
              <w:spacing w:after="40"/>
              <w:ind w:left="57"/>
              <w:jc w:val="left"/>
              <w:rPr>
                <w:szCs w:val="20"/>
              </w:rPr>
            </w:pPr>
            <w:r w:rsidRPr="00561DBE">
              <w:rPr>
                <w:szCs w:val="20"/>
              </w:rPr>
              <w:t>Wilsons Accounting Services Pty Ltd</w:t>
            </w:r>
          </w:p>
        </w:tc>
        <w:tc>
          <w:tcPr>
            <w:tcW w:w="2201" w:type="dxa"/>
            <w:tcBorders>
              <w:bottom w:val="single" w:sz="4" w:space="0" w:color="auto"/>
            </w:tcBorders>
            <w:noWrap/>
            <w:hideMark/>
          </w:tcPr>
          <w:p w14:paraId="15D7C667" w14:textId="77777777" w:rsidR="00561DBE" w:rsidRPr="00561DBE" w:rsidRDefault="00561DBE" w:rsidP="00147E45">
            <w:pPr>
              <w:spacing w:after="40"/>
              <w:ind w:left="57"/>
              <w:jc w:val="left"/>
              <w:rPr>
                <w:szCs w:val="20"/>
              </w:rPr>
            </w:pPr>
            <w:r w:rsidRPr="00561DBE">
              <w:rPr>
                <w:szCs w:val="20"/>
              </w:rPr>
              <w:t>Altona VIC 3018</w:t>
            </w:r>
          </w:p>
        </w:tc>
        <w:tc>
          <w:tcPr>
            <w:tcW w:w="1033" w:type="dxa"/>
            <w:tcBorders>
              <w:bottom w:val="single" w:sz="4" w:space="0" w:color="auto"/>
            </w:tcBorders>
            <w:noWrap/>
            <w:hideMark/>
          </w:tcPr>
          <w:p w14:paraId="11E3268D" w14:textId="77777777" w:rsidR="00561DBE" w:rsidRPr="00561DBE" w:rsidRDefault="00561DBE" w:rsidP="00147E45">
            <w:pPr>
              <w:spacing w:after="40"/>
              <w:ind w:left="57" w:right="113"/>
              <w:jc w:val="right"/>
              <w:rPr>
                <w:szCs w:val="20"/>
              </w:rPr>
            </w:pPr>
            <w:r w:rsidRPr="00561DBE">
              <w:rPr>
                <w:szCs w:val="20"/>
              </w:rPr>
              <w:t>480.00</w:t>
            </w:r>
          </w:p>
        </w:tc>
        <w:tc>
          <w:tcPr>
            <w:tcW w:w="1804" w:type="dxa"/>
            <w:tcBorders>
              <w:bottom w:val="single" w:sz="4" w:space="0" w:color="auto"/>
            </w:tcBorders>
            <w:noWrap/>
            <w:hideMark/>
          </w:tcPr>
          <w:p w14:paraId="524AAD7D" w14:textId="77777777" w:rsidR="00561DBE" w:rsidRPr="00561DBE" w:rsidRDefault="00561DBE" w:rsidP="00147E45">
            <w:pPr>
              <w:spacing w:after="40"/>
              <w:ind w:left="57"/>
              <w:jc w:val="center"/>
              <w:rPr>
                <w:szCs w:val="20"/>
              </w:rPr>
            </w:pPr>
            <w:r w:rsidRPr="00561DBE">
              <w:rPr>
                <w:szCs w:val="20"/>
              </w:rPr>
              <w:t>Unclaimed Dividend</w:t>
            </w:r>
          </w:p>
        </w:tc>
        <w:tc>
          <w:tcPr>
            <w:tcW w:w="1130" w:type="dxa"/>
            <w:tcBorders>
              <w:bottom w:val="single" w:sz="4" w:space="0" w:color="auto"/>
            </w:tcBorders>
            <w:noWrap/>
            <w:hideMark/>
          </w:tcPr>
          <w:p w14:paraId="15EE6C14" w14:textId="77777777" w:rsidR="00561DBE" w:rsidRPr="00561DBE" w:rsidRDefault="00561DBE" w:rsidP="00147E45">
            <w:pPr>
              <w:spacing w:after="40"/>
              <w:ind w:left="57"/>
              <w:jc w:val="right"/>
              <w:rPr>
                <w:szCs w:val="20"/>
              </w:rPr>
            </w:pPr>
            <w:r w:rsidRPr="00561DBE">
              <w:rPr>
                <w:szCs w:val="20"/>
              </w:rPr>
              <w:t>30.4.2014</w:t>
            </w:r>
          </w:p>
        </w:tc>
      </w:tr>
    </w:tbl>
    <w:p w14:paraId="52B30D0C" w14:textId="3A0871DB" w:rsidR="00DB7B33" w:rsidRDefault="00DB7B33" w:rsidP="00DB7B33">
      <w:pPr>
        <w:pBdr>
          <w:top w:val="single" w:sz="4" w:space="1" w:color="auto"/>
        </w:pBdr>
        <w:spacing w:before="100" w:after="0" w:line="14" w:lineRule="exact"/>
        <w:jc w:val="center"/>
        <w:rPr>
          <w:rFonts w:eastAsia="Times New Roman"/>
          <w:szCs w:val="20"/>
        </w:rPr>
      </w:pPr>
    </w:p>
    <w:p w14:paraId="3BACD38E" w14:textId="38C9DA02" w:rsidR="00147E45" w:rsidRDefault="00147E45">
      <w:pPr>
        <w:spacing w:after="0" w:line="240" w:lineRule="auto"/>
        <w:jc w:val="left"/>
        <w:rPr>
          <w:rFonts w:eastAsia="Times New Roman"/>
          <w:szCs w:val="17"/>
        </w:rPr>
      </w:pPr>
      <w:r>
        <w:br w:type="page"/>
      </w:r>
    </w:p>
    <w:p w14:paraId="25AEE0F5" w14:textId="429EACBA" w:rsidR="00C85BEA" w:rsidRPr="00C85BEA" w:rsidRDefault="00C85BEA" w:rsidP="00C85BEA">
      <w:pPr>
        <w:jc w:val="center"/>
        <w:rPr>
          <w:caps/>
          <w:szCs w:val="17"/>
          <w:lang w:eastAsia="en-AU"/>
        </w:rPr>
      </w:pPr>
      <w:r w:rsidRPr="00C85BEA">
        <w:rPr>
          <w:caps/>
          <w:szCs w:val="17"/>
          <w:lang w:eastAsia="en-AU"/>
        </w:rPr>
        <w:lastRenderedPageBreak/>
        <w:t>Unclaimed Moneys Act 1891</w:t>
      </w:r>
    </w:p>
    <w:p w14:paraId="40F8D9B1" w14:textId="77777777" w:rsidR="00C85BEA" w:rsidRPr="00C85BEA" w:rsidRDefault="00C85BEA" w:rsidP="00C85BEA">
      <w:pPr>
        <w:jc w:val="center"/>
        <w:rPr>
          <w:smallCaps/>
          <w:szCs w:val="17"/>
          <w:lang w:eastAsia="en-AU"/>
        </w:rPr>
      </w:pPr>
      <w:r w:rsidRPr="00C85BEA">
        <w:rPr>
          <w:smallCaps/>
          <w:szCs w:val="17"/>
          <w:lang w:eastAsia="en-AU"/>
        </w:rPr>
        <w:t>Havilah Resources Limited</w:t>
      </w:r>
    </w:p>
    <w:p w14:paraId="25C4281B" w14:textId="77777777" w:rsidR="00C85BEA" w:rsidRPr="00C85BEA" w:rsidRDefault="00C85BEA" w:rsidP="00C85BEA">
      <w:pPr>
        <w:jc w:val="center"/>
        <w:rPr>
          <w:i/>
          <w:szCs w:val="17"/>
          <w:lang w:eastAsia="en-AU"/>
        </w:rPr>
      </w:pPr>
      <w:r w:rsidRPr="00C85BEA">
        <w:rPr>
          <w:i/>
          <w:szCs w:val="17"/>
          <w:lang w:eastAsia="en-AU"/>
        </w:rPr>
        <w:t xml:space="preserve">Register of Unclaimed Moneys </w:t>
      </w:r>
      <w:r w:rsidRPr="00C85BEA">
        <w:rPr>
          <w:i/>
          <w:szCs w:val="17"/>
        </w:rPr>
        <w:t>held</w:t>
      </w:r>
      <w:r w:rsidRPr="00C85BEA">
        <w:rPr>
          <w:i/>
          <w:szCs w:val="17"/>
          <w:lang w:eastAsia="en-AU"/>
        </w:rPr>
        <w:t xml:space="preserve"> for the year ended </w:t>
      </w:r>
      <w:proofErr w:type="gramStart"/>
      <w:r w:rsidRPr="00C85BEA">
        <w:rPr>
          <w:i/>
          <w:szCs w:val="17"/>
          <w:lang w:eastAsia="en-AU"/>
        </w:rPr>
        <w:t>2016</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8"/>
        <w:gridCol w:w="2206"/>
        <w:gridCol w:w="1033"/>
        <w:gridCol w:w="1402"/>
        <w:gridCol w:w="905"/>
      </w:tblGrid>
      <w:tr w:rsidR="00C85BEA" w:rsidRPr="00C85BEA" w14:paraId="66448780" w14:textId="77777777" w:rsidTr="00557639">
        <w:trPr>
          <w:trHeight w:val="20"/>
          <w:tblHeader/>
        </w:trPr>
        <w:tc>
          <w:tcPr>
            <w:tcW w:w="6038" w:type="dxa"/>
            <w:gridSpan w:val="2"/>
            <w:tcBorders>
              <w:top w:val="single" w:sz="4" w:space="0" w:color="auto"/>
              <w:bottom w:val="single" w:sz="4" w:space="0" w:color="auto"/>
            </w:tcBorders>
            <w:noWrap/>
            <w:vAlign w:val="center"/>
          </w:tcPr>
          <w:p w14:paraId="71434E40" w14:textId="77777777" w:rsidR="00C85BEA" w:rsidRPr="00C85BEA" w:rsidRDefault="00C85BEA" w:rsidP="000B622B">
            <w:pPr>
              <w:spacing w:before="40" w:after="40"/>
              <w:jc w:val="center"/>
              <w:rPr>
                <w:b/>
                <w:bCs/>
                <w:szCs w:val="20"/>
              </w:rPr>
            </w:pPr>
            <w:r w:rsidRPr="00C85BEA">
              <w:rPr>
                <w:b/>
                <w:bCs/>
                <w:szCs w:val="20"/>
              </w:rPr>
              <w:t>Name and Address of Owner</w:t>
            </w:r>
          </w:p>
        </w:tc>
        <w:tc>
          <w:tcPr>
            <w:tcW w:w="1026" w:type="dxa"/>
            <w:tcBorders>
              <w:top w:val="single" w:sz="4" w:space="0" w:color="auto"/>
              <w:bottom w:val="single" w:sz="4" w:space="0" w:color="auto"/>
            </w:tcBorders>
            <w:noWrap/>
            <w:vAlign w:val="center"/>
          </w:tcPr>
          <w:p w14:paraId="3E1DE12A" w14:textId="77777777" w:rsidR="00C85BEA" w:rsidRPr="00C85BEA" w:rsidRDefault="00C85BEA" w:rsidP="000B622B">
            <w:pPr>
              <w:spacing w:before="40" w:after="40"/>
              <w:jc w:val="center"/>
              <w:rPr>
                <w:b/>
                <w:bCs/>
                <w:szCs w:val="20"/>
              </w:rPr>
            </w:pPr>
            <w:r w:rsidRPr="00C85BEA">
              <w:rPr>
                <w:b/>
                <w:bCs/>
                <w:szCs w:val="20"/>
              </w:rPr>
              <w:t>Amount $</w:t>
            </w:r>
          </w:p>
        </w:tc>
        <w:tc>
          <w:tcPr>
            <w:tcW w:w="1399" w:type="dxa"/>
            <w:tcBorders>
              <w:top w:val="single" w:sz="4" w:space="0" w:color="auto"/>
              <w:bottom w:val="single" w:sz="4" w:space="0" w:color="auto"/>
            </w:tcBorders>
            <w:noWrap/>
            <w:vAlign w:val="center"/>
          </w:tcPr>
          <w:p w14:paraId="1B53E219" w14:textId="77777777" w:rsidR="00C85BEA" w:rsidRPr="00C85BEA" w:rsidRDefault="00C85BEA" w:rsidP="000B622B">
            <w:pPr>
              <w:spacing w:before="40" w:after="40"/>
              <w:jc w:val="center"/>
              <w:rPr>
                <w:b/>
                <w:bCs/>
                <w:szCs w:val="20"/>
              </w:rPr>
            </w:pPr>
            <w:r w:rsidRPr="00C85BEA">
              <w:rPr>
                <w:b/>
                <w:bCs/>
                <w:szCs w:val="20"/>
              </w:rPr>
              <w:t>Description of Unclaimed Money</w:t>
            </w:r>
          </w:p>
        </w:tc>
        <w:tc>
          <w:tcPr>
            <w:tcW w:w="897" w:type="dxa"/>
            <w:tcBorders>
              <w:top w:val="single" w:sz="4" w:space="0" w:color="auto"/>
              <w:bottom w:val="single" w:sz="4" w:space="0" w:color="auto"/>
            </w:tcBorders>
            <w:noWrap/>
            <w:vAlign w:val="center"/>
          </w:tcPr>
          <w:p w14:paraId="7C15AAC0" w14:textId="77777777" w:rsidR="00C85BEA" w:rsidRPr="00C85BEA" w:rsidRDefault="00C85BEA" w:rsidP="000B622B">
            <w:pPr>
              <w:spacing w:before="40" w:after="40"/>
              <w:jc w:val="center"/>
              <w:rPr>
                <w:b/>
                <w:bCs/>
                <w:szCs w:val="20"/>
              </w:rPr>
            </w:pPr>
            <w:r w:rsidRPr="00C85BEA">
              <w:rPr>
                <w:b/>
                <w:bCs/>
                <w:szCs w:val="20"/>
              </w:rPr>
              <w:t>Date</w:t>
            </w:r>
          </w:p>
        </w:tc>
      </w:tr>
      <w:tr w:rsidR="00C85BEA" w:rsidRPr="00C85BEA" w14:paraId="4EA8510E" w14:textId="77777777" w:rsidTr="00557639">
        <w:trPr>
          <w:trHeight w:val="20"/>
          <w:tblHeader/>
        </w:trPr>
        <w:tc>
          <w:tcPr>
            <w:tcW w:w="3828" w:type="dxa"/>
            <w:tcBorders>
              <w:top w:val="single" w:sz="4" w:space="0" w:color="auto"/>
            </w:tcBorders>
            <w:noWrap/>
          </w:tcPr>
          <w:p w14:paraId="6E0F2E29" w14:textId="77777777" w:rsidR="00C85BEA" w:rsidRPr="00C85BEA" w:rsidRDefault="00C85BEA" w:rsidP="00C85BEA">
            <w:pPr>
              <w:spacing w:after="0" w:line="40" w:lineRule="exact"/>
              <w:rPr>
                <w:szCs w:val="20"/>
              </w:rPr>
            </w:pPr>
          </w:p>
        </w:tc>
        <w:tc>
          <w:tcPr>
            <w:tcW w:w="2210" w:type="dxa"/>
            <w:tcBorders>
              <w:top w:val="single" w:sz="4" w:space="0" w:color="auto"/>
            </w:tcBorders>
            <w:noWrap/>
          </w:tcPr>
          <w:p w14:paraId="576AD3FA" w14:textId="77777777" w:rsidR="00C85BEA" w:rsidRPr="00C85BEA" w:rsidRDefault="00C85BEA" w:rsidP="00C85BEA">
            <w:pPr>
              <w:spacing w:after="0" w:line="40" w:lineRule="exact"/>
              <w:rPr>
                <w:szCs w:val="20"/>
              </w:rPr>
            </w:pPr>
          </w:p>
        </w:tc>
        <w:tc>
          <w:tcPr>
            <w:tcW w:w="1026" w:type="dxa"/>
            <w:tcBorders>
              <w:top w:val="single" w:sz="4" w:space="0" w:color="auto"/>
            </w:tcBorders>
            <w:noWrap/>
          </w:tcPr>
          <w:p w14:paraId="38530C0A" w14:textId="77777777" w:rsidR="00C85BEA" w:rsidRPr="00C85BEA" w:rsidRDefault="00C85BEA" w:rsidP="00C85BEA">
            <w:pPr>
              <w:spacing w:after="0" w:line="40" w:lineRule="exact"/>
              <w:jc w:val="right"/>
              <w:rPr>
                <w:szCs w:val="20"/>
              </w:rPr>
            </w:pPr>
          </w:p>
        </w:tc>
        <w:tc>
          <w:tcPr>
            <w:tcW w:w="1399" w:type="dxa"/>
            <w:tcBorders>
              <w:top w:val="single" w:sz="4" w:space="0" w:color="auto"/>
            </w:tcBorders>
            <w:noWrap/>
          </w:tcPr>
          <w:p w14:paraId="6501BCE3" w14:textId="77777777" w:rsidR="00C85BEA" w:rsidRPr="00C85BEA" w:rsidRDefault="00C85BEA" w:rsidP="00C85BEA">
            <w:pPr>
              <w:spacing w:after="0" w:line="40" w:lineRule="exact"/>
              <w:jc w:val="center"/>
              <w:rPr>
                <w:szCs w:val="20"/>
              </w:rPr>
            </w:pPr>
          </w:p>
        </w:tc>
        <w:tc>
          <w:tcPr>
            <w:tcW w:w="897" w:type="dxa"/>
            <w:tcBorders>
              <w:top w:val="single" w:sz="4" w:space="0" w:color="auto"/>
            </w:tcBorders>
            <w:noWrap/>
          </w:tcPr>
          <w:p w14:paraId="0EB847D4" w14:textId="77777777" w:rsidR="00C85BEA" w:rsidRPr="00C85BEA" w:rsidRDefault="00C85BEA" w:rsidP="00C85BEA">
            <w:pPr>
              <w:spacing w:after="0" w:line="40" w:lineRule="exact"/>
              <w:jc w:val="right"/>
              <w:rPr>
                <w:szCs w:val="20"/>
              </w:rPr>
            </w:pPr>
          </w:p>
        </w:tc>
      </w:tr>
      <w:tr w:rsidR="00C85BEA" w:rsidRPr="00C85BEA" w14:paraId="0F39DB83" w14:textId="77777777" w:rsidTr="00557639">
        <w:trPr>
          <w:trHeight w:val="20"/>
        </w:trPr>
        <w:tc>
          <w:tcPr>
            <w:tcW w:w="3828" w:type="dxa"/>
            <w:noWrap/>
            <w:hideMark/>
          </w:tcPr>
          <w:p w14:paraId="2A3A530A" w14:textId="77777777" w:rsidR="00C85BEA" w:rsidRPr="00C85BEA" w:rsidRDefault="00C85BEA" w:rsidP="00C85BEA">
            <w:pPr>
              <w:spacing w:after="0"/>
              <w:ind w:left="159" w:hanging="159"/>
              <w:jc w:val="left"/>
              <w:rPr>
                <w:szCs w:val="20"/>
              </w:rPr>
            </w:pPr>
            <w:proofErr w:type="spellStart"/>
            <w:r w:rsidRPr="00C85BEA">
              <w:rPr>
                <w:szCs w:val="20"/>
              </w:rPr>
              <w:t>Antal</w:t>
            </w:r>
            <w:proofErr w:type="spellEnd"/>
            <w:r w:rsidRPr="00C85BEA">
              <w:rPr>
                <w:szCs w:val="20"/>
              </w:rPr>
              <w:t xml:space="preserve"> Frank and </w:t>
            </w:r>
            <w:proofErr w:type="spellStart"/>
            <w:r w:rsidRPr="00C85BEA">
              <w:rPr>
                <w:szCs w:val="20"/>
              </w:rPr>
              <w:t>Antal</w:t>
            </w:r>
            <w:proofErr w:type="spellEnd"/>
            <w:r w:rsidRPr="00C85BEA">
              <w:rPr>
                <w:szCs w:val="20"/>
              </w:rPr>
              <w:t xml:space="preserve"> </w:t>
            </w:r>
            <w:proofErr w:type="spellStart"/>
            <w:r w:rsidRPr="00C85BEA">
              <w:rPr>
                <w:szCs w:val="20"/>
              </w:rPr>
              <w:t>Ildiko</w:t>
            </w:r>
            <w:proofErr w:type="spellEnd"/>
          </w:p>
        </w:tc>
        <w:tc>
          <w:tcPr>
            <w:tcW w:w="2210" w:type="dxa"/>
            <w:noWrap/>
            <w:hideMark/>
          </w:tcPr>
          <w:p w14:paraId="1A906F04" w14:textId="77777777" w:rsidR="00C85BEA" w:rsidRPr="00C85BEA" w:rsidRDefault="00C85BEA" w:rsidP="00C85BEA">
            <w:pPr>
              <w:spacing w:after="0"/>
              <w:ind w:left="159" w:hanging="159"/>
              <w:jc w:val="left"/>
              <w:rPr>
                <w:szCs w:val="20"/>
              </w:rPr>
            </w:pPr>
            <w:r w:rsidRPr="00C85BEA">
              <w:rPr>
                <w:szCs w:val="20"/>
              </w:rPr>
              <w:t>Runcorn QLD 4113</w:t>
            </w:r>
          </w:p>
        </w:tc>
        <w:tc>
          <w:tcPr>
            <w:tcW w:w="1026" w:type="dxa"/>
            <w:noWrap/>
            <w:hideMark/>
          </w:tcPr>
          <w:p w14:paraId="31FFB1C3" w14:textId="77777777" w:rsidR="00C85BEA" w:rsidRPr="00C85BEA" w:rsidRDefault="00C85BEA" w:rsidP="00C85BEA">
            <w:pPr>
              <w:spacing w:after="0"/>
              <w:ind w:right="170"/>
              <w:jc w:val="right"/>
              <w:rPr>
                <w:szCs w:val="20"/>
              </w:rPr>
            </w:pPr>
            <w:r w:rsidRPr="00C85BEA">
              <w:rPr>
                <w:szCs w:val="20"/>
              </w:rPr>
              <w:t>82.30</w:t>
            </w:r>
          </w:p>
        </w:tc>
        <w:tc>
          <w:tcPr>
            <w:tcW w:w="1399" w:type="dxa"/>
            <w:noWrap/>
            <w:hideMark/>
          </w:tcPr>
          <w:p w14:paraId="3953605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EA446B8" w14:textId="77777777" w:rsidR="00C85BEA" w:rsidRPr="00C85BEA" w:rsidRDefault="00C85BEA" w:rsidP="00C85BEA">
            <w:pPr>
              <w:spacing w:after="0"/>
              <w:jc w:val="right"/>
              <w:rPr>
                <w:szCs w:val="20"/>
              </w:rPr>
            </w:pPr>
            <w:r w:rsidRPr="00C85BEA">
              <w:rPr>
                <w:szCs w:val="20"/>
              </w:rPr>
              <w:t>21.6.2016</w:t>
            </w:r>
          </w:p>
        </w:tc>
      </w:tr>
      <w:tr w:rsidR="00C85BEA" w:rsidRPr="00C85BEA" w14:paraId="04FC94C8" w14:textId="77777777" w:rsidTr="00557639">
        <w:trPr>
          <w:trHeight w:val="20"/>
        </w:trPr>
        <w:tc>
          <w:tcPr>
            <w:tcW w:w="3828" w:type="dxa"/>
            <w:noWrap/>
            <w:hideMark/>
          </w:tcPr>
          <w:p w14:paraId="39A6DBD3" w14:textId="77777777" w:rsidR="00C85BEA" w:rsidRPr="00C85BEA" w:rsidRDefault="00C85BEA" w:rsidP="00C85BEA">
            <w:pPr>
              <w:spacing w:after="0"/>
              <w:ind w:left="159" w:hanging="159"/>
              <w:jc w:val="left"/>
              <w:rPr>
                <w:szCs w:val="20"/>
              </w:rPr>
            </w:pPr>
            <w:r w:rsidRPr="00C85BEA">
              <w:rPr>
                <w:szCs w:val="20"/>
              </w:rPr>
              <w:t>Banks Elizabeth</w:t>
            </w:r>
          </w:p>
        </w:tc>
        <w:tc>
          <w:tcPr>
            <w:tcW w:w="2210" w:type="dxa"/>
            <w:noWrap/>
            <w:hideMark/>
          </w:tcPr>
          <w:p w14:paraId="514C0013" w14:textId="77777777" w:rsidR="00C85BEA" w:rsidRPr="00C85BEA" w:rsidRDefault="00C85BEA" w:rsidP="00C85BEA">
            <w:pPr>
              <w:spacing w:after="0"/>
              <w:ind w:left="159" w:hanging="159"/>
              <w:jc w:val="left"/>
              <w:rPr>
                <w:szCs w:val="20"/>
              </w:rPr>
            </w:pPr>
            <w:r w:rsidRPr="00C85BEA">
              <w:rPr>
                <w:szCs w:val="20"/>
              </w:rPr>
              <w:t>Mount Gravatt East QLD 4122</w:t>
            </w:r>
          </w:p>
        </w:tc>
        <w:tc>
          <w:tcPr>
            <w:tcW w:w="1026" w:type="dxa"/>
            <w:noWrap/>
            <w:hideMark/>
          </w:tcPr>
          <w:p w14:paraId="6BABAB3F" w14:textId="77777777" w:rsidR="00C85BEA" w:rsidRPr="00C85BEA" w:rsidRDefault="00C85BEA" w:rsidP="00C85BEA">
            <w:pPr>
              <w:spacing w:after="0"/>
              <w:ind w:right="170"/>
              <w:jc w:val="right"/>
              <w:rPr>
                <w:szCs w:val="20"/>
              </w:rPr>
            </w:pPr>
            <w:r w:rsidRPr="00C85BEA">
              <w:rPr>
                <w:szCs w:val="20"/>
              </w:rPr>
              <w:t>189.29</w:t>
            </w:r>
          </w:p>
        </w:tc>
        <w:tc>
          <w:tcPr>
            <w:tcW w:w="1399" w:type="dxa"/>
            <w:noWrap/>
            <w:hideMark/>
          </w:tcPr>
          <w:p w14:paraId="33D581A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0DACD24" w14:textId="77777777" w:rsidR="00C85BEA" w:rsidRPr="00C85BEA" w:rsidRDefault="00C85BEA" w:rsidP="00C85BEA">
            <w:pPr>
              <w:spacing w:after="0"/>
              <w:jc w:val="right"/>
              <w:rPr>
                <w:szCs w:val="20"/>
              </w:rPr>
            </w:pPr>
            <w:r w:rsidRPr="00C85BEA">
              <w:rPr>
                <w:szCs w:val="20"/>
              </w:rPr>
              <w:t>21.6.2016</w:t>
            </w:r>
          </w:p>
        </w:tc>
      </w:tr>
      <w:tr w:rsidR="00C85BEA" w:rsidRPr="00C85BEA" w14:paraId="5208A57F" w14:textId="77777777" w:rsidTr="00557639">
        <w:trPr>
          <w:trHeight w:val="20"/>
        </w:trPr>
        <w:tc>
          <w:tcPr>
            <w:tcW w:w="3828" w:type="dxa"/>
            <w:noWrap/>
            <w:hideMark/>
          </w:tcPr>
          <w:p w14:paraId="68E460B2" w14:textId="77777777" w:rsidR="00C85BEA" w:rsidRPr="00C85BEA" w:rsidRDefault="00C85BEA" w:rsidP="00C85BEA">
            <w:pPr>
              <w:spacing w:after="0"/>
              <w:ind w:left="159" w:hanging="159"/>
              <w:jc w:val="left"/>
              <w:rPr>
                <w:szCs w:val="20"/>
              </w:rPr>
            </w:pPr>
            <w:r w:rsidRPr="00C85BEA">
              <w:rPr>
                <w:szCs w:val="20"/>
              </w:rPr>
              <w:t>Beviss Toni Margaret</w:t>
            </w:r>
          </w:p>
        </w:tc>
        <w:tc>
          <w:tcPr>
            <w:tcW w:w="2210" w:type="dxa"/>
            <w:noWrap/>
            <w:hideMark/>
          </w:tcPr>
          <w:p w14:paraId="1C5E74AB" w14:textId="77777777" w:rsidR="00C85BEA" w:rsidRPr="00C85BEA" w:rsidRDefault="00C85BEA" w:rsidP="00C85BEA">
            <w:pPr>
              <w:spacing w:after="0"/>
              <w:ind w:left="159" w:hanging="159"/>
              <w:jc w:val="left"/>
              <w:rPr>
                <w:szCs w:val="20"/>
              </w:rPr>
            </w:pPr>
            <w:r w:rsidRPr="00C85BEA">
              <w:rPr>
                <w:szCs w:val="20"/>
              </w:rPr>
              <w:t>Berri SA 5343</w:t>
            </w:r>
          </w:p>
        </w:tc>
        <w:tc>
          <w:tcPr>
            <w:tcW w:w="1026" w:type="dxa"/>
            <w:noWrap/>
            <w:hideMark/>
          </w:tcPr>
          <w:p w14:paraId="6EAE7C17" w14:textId="77777777" w:rsidR="00C85BEA" w:rsidRPr="00C85BEA" w:rsidRDefault="00C85BEA" w:rsidP="00C85BEA">
            <w:pPr>
              <w:spacing w:after="0"/>
              <w:ind w:right="170"/>
              <w:jc w:val="right"/>
              <w:rPr>
                <w:szCs w:val="20"/>
              </w:rPr>
            </w:pPr>
            <w:r w:rsidRPr="00C85BEA">
              <w:rPr>
                <w:szCs w:val="20"/>
              </w:rPr>
              <w:t>51.44</w:t>
            </w:r>
          </w:p>
        </w:tc>
        <w:tc>
          <w:tcPr>
            <w:tcW w:w="1399" w:type="dxa"/>
            <w:noWrap/>
            <w:hideMark/>
          </w:tcPr>
          <w:p w14:paraId="36DB727F"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BC43A98" w14:textId="77777777" w:rsidR="00C85BEA" w:rsidRPr="00C85BEA" w:rsidRDefault="00C85BEA" w:rsidP="00C85BEA">
            <w:pPr>
              <w:spacing w:after="0"/>
              <w:jc w:val="right"/>
              <w:rPr>
                <w:szCs w:val="20"/>
              </w:rPr>
            </w:pPr>
            <w:r w:rsidRPr="00C85BEA">
              <w:rPr>
                <w:szCs w:val="20"/>
              </w:rPr>
              <w:t>21.6.2016</w:t>
            </w:r>
          </w:p>
        </w:tc>
      </w:tr>
      <w:tr w:rsidR="00C85BEA" w:rsidRPr="00C85BEA" w14:paraId="3547D8C1" w14:textId="77777777" w:rsidTr="00557639">
        <w:trPr>
          <w:trHeight w:val="20"/>
        </w:trPr>
        <w:tc>
          <w:tcPr>
            <w:tcW w:w="3828" w:type="dxa"/>
            <w:noWrap/>
            <w:hideMark/>
          </w:tcPr>
          <w:p w14:paraId="30C1CF88" w14:textId="77777777" w:rsidR="00C85BEA" w:rsidRPr="00C85BEA" w:rsidRDefault="00C85BEA" w:rsidP="00C85BEA">
            <w:pPr>
              <w:spacing w:after="0"/>
              <w:ind w:left="159" w:hanging="159"/>
              <w:jc w:val="left"/>
              <w:rPr>
                <w:szCs w:val="20"/>
              </w:rPr>
            </w:pPr>
            <w:r w:rsidRPr="00C85BEA">
              <w:rPr>
                <w:szCs w:val="20"/>
              </w:rPr>
              <w:t>Blight Laine Elizabeth</w:t>
            </w:r>
          </w:p>
        </w:tc>
        <w:tc>
          <w:tcPr>
            <w:tcW w:w="2210" w:type="dxa"/>
            <w:noWrap/>
            <w:hideMark/>
          </w:tcPr>
          <w:p w14:paraId="16435872" w14:textId="77777777" w:rsidR="00C85BEA" w:rsidRPr="00C85BEA" w:rsidRDefault="00C85BEA" w:rsidP="00C85BEA">
            <w:pPr>
              <w:spacing w:after="0"/>
              <w:ind w:left="159" w:hanging="159"/>
              <w:jc w:val="left"/>
              <w:rPr>
                <w:szCs w:val="20"/>
              </w:rPr>
            </w:pPr>
            <w:r w:rsidRPr="00C85BEA">
              <w:rPr>
                <w:szCs w:val="20"/>
              </w:rPr>
              <w:t>Berwick VIC 3806</w:t>
            </w:r>
          </w:p>
        </w:tc>
        <w:tc>
          <w:tcPr>
            <w:tcW w:w="1026" w:type="dxa"/>
            <w:noWrap/>
            <w:hideMark/>
          </w:tcPr>
          <w:p w14:paraId="30A4BE32" w14:textId="77777777" w:rsidR="00C85BEA" w:rsidRPr="00C85BEA" w:rsidRDefault="00C85BEA" w:rsidP="00C85BEA">
            <w:pPr>
              <w:spacing w:after="0"/>
              <w:ind w:right="170"/>
              <w:jc w:val="right"/>
              <w:rPr>
                <w:szCs w:val="20"/>
              </w:rPr>
            </w:pPr>
            <w:r w:rsidRPr="00C85BEA">
              <w:rPr>
                <w:szCs w:val="20"/>
              </w:rPr>
              <w:t>88.47</w:t>
            </w:r>
          </w:p>
        </w:tc>
        <w:tc>
          <w:tcPr>
            <w:tcW w:w="1399" w:type="dxa"/>
            <w:noWrap/>
            <w:hideMark/>
          </w:tcPr>
          <w:p w14:paraId="3B214128"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5CD6FD4" w14:textId="77777777" w:rsidR="00C85BEA" w:rsidRPr="00C85BEA" w:rsidRDefault="00C85BEA" w:rsidP="00C85BEA">
            <w:pPr>
              <w:spacing w:after="0"/>
              <w:jc w:val="right"/>
              <w:rPr>
                <w:szCs w:val="20"/>
              </w:rPr>
            </w:pPr>
            <w:r w:rsidRPr="00C85BEA">
              <w:rPr>
                <w:szCs w:val="20"/>
              </w:rPr>
              <w:t>21.6.2016</w:t>
            </w:r>
          </w:p>
        </w:tc>
      </w:tr>
      <w:tr w:rsidR="00C85BEA" w:rsidRPr="00C85BEA" w14:paraId="6EFB22E3" w14:textId="77777777" w:rsidTr="00557639">
        <w:trPr>
          <w:trHeight w:val="20"/>
        </w:trPr>
        <w:tc>
          <w:tcPr>
            <w:tcW w:w="3828" w:type="dxa"/>
            <w:noWrap/>
            <w:hideMark/>
          </w:tcPr>
          <w:p w14:paraId="20533B8F" w14:textId="77777777" w:rsidR="00C85BEA" w:rsidRPr="00C85BEA" w:rsidRDefault="00C85BEA" w:rsidP="00C85BEA">
            <w:pPr>
              <w:spacing w:after="0"/>
              <w:ind w:left="159" w:hanging="159"/>
              <w:jc w:val="left"/>
              <w:rPr>
                <w:szCs w:val="20"/>
              </w:rPr>
            </w:pPr>
            <w:r w:rsidRPr="00C85BEA">
              <w:rPr>
                <w:szCs w:val="20"/>
              </w:rPr>
              <w:t xml:space="preserve">Boreham </w:t>
            </w:r>
            <w:proofErr w:type="spellStart"/>
            <w:r w:rsidRPr="00C85BEA">
              <w:rPr>
                <w:szCs w:val="20"/>
              </w:rPr>
              <w:t>Deaon</w:t>
            </w:r>
            <w:proofErr w:type="spellEnd"/>
            <w:r w:rsidRPr="00C85BEA">
              <w:rPr>
                <w:szCs w:val="20"/>
              </w:rPr>
              <w:t xml:space="preserve"> Lloyd and Boreham Teresa Ann</w:t>
            </w:r>
          </w:p>
        </w:tc>
        <w:tc>
          <w:tcPr>
            <w:tcW w:w="2210" w:type="dxa"/>
            <w:noWrap/>
            <w:hideMark/>
          </w:tcPr>
          <w:p w14:paraId="34208F74" w14:textId="77777777" w:rsidR="00C85BEA" w:rsidRPr="00C85BEA" w:rsidRDefault="00C85BEA" w:rsidP="00C85BEA">
            <w:pPr>
              <w:spacing w:after="0"/>
              <w:ind w:left="159" w:hanging="159"/>
              <w:jc w:val="left"/>
              <w:rPr>
                <w:szCs w:val="20"/>
              </w:rPr>
            </w:pPr>
            <w:r w:rsidRPr="00C85BEA">
              <w:rPr>
                <w:szCs w:val="20"/>
              </w:rPr>
              <w:t>South Hedland WA 6722</w:t>
            </w:r>
          </w:p>
        </w:tc>
        <w:tc>
          <w:tcPr>
            <w:tcW w:w="1026" w:type="dxa"/>
            <w:noWrap/>
            <w:hideMark/>
          </w:tcPr>
          <w:p w14:paraId="602C18F3" w14:textId="77777777" w:rsidR="00C85BEA" w:rsidRPr="00C85BEA" w:rsidRDefault="00C85BEA" w:rsidP="00C85BEA">
            <w:pPr>
              <w:spacing w:after="0"/>
              <w:ind w:right="170"/>
              <w:jc w:val="right"/>
              <w:rPr>
                <w:szCs w:val="20"/>
              </w:rPr>
            </w:pPr>
            <w:r w:rsidRPr="00C85BEA">
              <w:rPr>
                <w:szCs w:val="20"/>
              </w:rPr>
              <w:t>41.15</w:t>
            </w:r>
          </w:p>
        </w:tc>
        <w:tc>
          <w:tcPr>
            <w:tcW w:w="1399" w:type="dxa"/>
            <w:noWrap/>
            <w:hideMark/>
          </w:tcPr>
          <w:p w14:paraId="16C60AE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69C2318" w14:textId="77777777" w:rsidR="00C85BEA" w:rsidRPr="00C85BEA" w:rsidRDefault="00C85BEA" w:rsidP="00C85BEA">
            <w:pPr>
              <w:spacing w:after="0"/>
              <w:jc w:val="right"/>
              <w:rPr>
                <w:szCs w:val="20"/>
              </w:rPr>
            </w:pPr>
            <w:r w:rsidRPr="00C85BEA">
              <w:rPr>
                <w:szCs w:val="20"/>
              </w:rPr>
              <w:t>21.6.2016</w:t>
            </w:r>
          </w:p>
        </w:tc>
      </w:tr>
      <w:tr w:rsidR="00C85BEA" w:rsidRPr="00C85BEA" w14:paraId="5BD350D5" w14:textId="77777777" w:rsidTr="00557639">
        <w:trPr>
          <w:trHeight w:val="20"/>
        </w:trPr>
        <w:tc>
          <w:tcPr>
            <w:tcW w:w="3828" w:type="dxa"/>
            <w:noWrap/>
            <w:hideMark/>
          </w:tcPr>
          <w:p w14:paraId="33765022" w14:textId="77777777" w:rsidR="00C85BEA" w:rsidRPr="00C85BEA" w:rsidRDefault="00C85BEA" w:rsidP="00C85BEA">
            <w:pPr>
              <w:spacing w:after="0"/>
              <w:ind w:left="159" w:hanging="159"/>
              <w:jc w:val="left"/>
              <w:rPr>
                <w:szCs w:val="20"/>
              </w:rPr>
            </w:pPr>
            <w:proofErr w:type="spellStart"/>
            <w:r w:rsidRPr="00C85BEA">
              <w:rPr>
                <w:szCs w:val="20"/>
              </w:rPr>
              <w:t>Broes</w:t>
            </w:r>
            <w:proofErr w:type="spellEnd"/>
            <w:r w:rsidRPr="00C85BEA">
              <w:rPr>
                <w:szCs w:val="20"/>
              </w:rPr>
              <w:t xml:space="preserve"> Pty Ltd</w:t>
            </w:r>
          </w:p>
        </w:tc>
        <w:tc>
          <w:tcPr>
            <w:tcW w:w="2210" w:type="dxa"/>
            <w:noWrap/>
            <w:hideMark/>
          </w:tcPr>
          <w:p w14:paraId="5CECF0F5" w14:textId="77777777" w:rsidR="00C85BEA" w:rsidRPr="00C85BEA" w:rsidRDefault="00C85BEA" w:rsidP="00C85BEA">
            <w:pPr>
              <w:spacing w:after="0"/>
              <w:ind w:left="159" w:hanging="159"/>
              <w:jc w:val="left"/>
              <w:rPr>
                <w:szCs w:val="20"/>
              </w:rPr>
            </w:pPr>
            <w:r w:rsidRPr="00C85BEA">
              <w:rPr>
                <w:szCs w:val="20"/>
              </w:rPr>
              <w:t>Rosebud VIC 3939</w:t>
            </w:r>
          </w:p>
        </w:tc>
        <w:tc>
          <w:tcPr>
            <w:tcW w:w="1026" w:type="dxa"/>
            <w:noWrap/>
            <w:hideMark/>
          </w:tcPr>
          <w:p w14:paraId="08E4C139" w14:textId="77777777" w:rsidR="00C85BEA" w:rsidRPr="00C85BEA" w:rsidRDefault="00C85BEA" w:rsidP="00C85BEA">
            <w:pPr>
              <w:spacing w:after="0"/>
              <w:ind w:right="170"/>
              <w:jc w:val="right"/>
              <w:rPr>
                <w:szCs w:val="20"/>
              </w:rPr>
            </w:pPr>
            <w:r w:rsidRPr="00C85BEA">
              <w:rPr>
                <w:szCs w:val="20"/>
              </w:rPr>
              <w:t>164.60</w:t>
            </w:r>
          </w:p>
        </w:tc>
        <w:tc>
          <w:tcPr>
            <w:tcW w:w="1399" w:type="dxa"/>
            <w:noWrap/>
            <w:hideMark/>
          </w:tcPr>
          <w:p w14:paraId="4AD54F7E"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4577FEB" w14:textId="77777777" w:rsidR="00C85BEA" w:rsidRPr="00C85BEA" w:rsidRDefault="00C85BEA" w:rsidP="00C85BEA">
            <w:pPr>
              <w:spacing w:after="0"/>
              <w:jc w:val="right"/>
              <w:rPr>
                <w:szCs w:val="20"/>
              </w:rPr>
            </w:pPr>
            <w:r w:rsidRPr="00C85BEA">
              <w:rPr>
                <w:szCs w:val="20"/>
              </w:rPr>
              <w:t>21.6.2016</w:t>
            </w:r>
          </w:p>
        </w:tc>
      </w:tr>
      <w:tr w:rsidR="00C85BEA" w:rsidRPr="00C85BEA" w14:paraId="45906952" w14:textId="77777777" w:rsidTr="00557639">
        <w:trPr>
          <w:trHeight w:val="20"/>
        </w:trPr>
        <w:tc>
          <w:tcPr>
            <w:tcW w:w="3828" w:type="dxa"/>
            <w:noWrap/>
            <w:hideMark/>
          </w:tcPr>
          <w:p w14:paraId="54D0DBF6" w14:textId="77777777" w:rsidR="00C85BEA" w:rsidRPr="00C85BEA" w:rsidRDefault="00C85BEA" w:rsidP="00C85BEA">
            <w:pPr>
              <w:spacing w:after="0"/>
              <w:ind w:left="159" w:hanging="159"/>
              <w:jc w:val="left"/>
              <w:rPr>
                <w:szCs w:val="20"/>
              </w:rPr>
            </w:pPr>
            <w:r w:rsidRPr="00C85BEA">
              <w:rPr>
                <w:szCs w:val="20"/>
              </w:rPr>
              <w:t>Burton Kylie Anne</w:t>
            </w:r>
          </w:p>
        </w:tc>
        <w:tc>
          <w:tcPr>
            <w:tcW w:w="2210" w:type="dxa"/>
            <w:noWrap/>
            <w:hideMark/>
          </w:tcPr>
          <w:p w14:paraId="6B934B60" w14:textId="77777777" w:rsidR="00C85BEA" w:rsidRPr="00C85BEA" w:rsidRDefault="00C85BEA" w:rsidP="00C85BEA">
            <w:pPr>
              <w:spacing w:after="0"/>
              <w:ind w:left="159" w:hanging="159"/>
              <w:jc w:val="left"/>
              <w:rPr>
                <w:szCs w:val="20"/>
              </w:rPr>
            </w:pPr>
            <w:r w:rsidRPr="00C85BEA">
              <w:rPr>
                <w:szCs w:val="20"/>
              </w:rPr>
              <w:t>Mount Gravatt East QLD 4122</w:t>
            </w:r>
          </w:p>
        </w:tc>
        <w:tc>
          <w:tcPr>
            <w:tcW w:w="1026" w:type="dxa"/>
            <w:noWrap/>
            <w:hideMark/>
          </w:tcPr>
          <w:p w14:paraId="0CBF8801" w14:textId="77777777" w:rsidR="00C85BEA" w:rsidRPr="00C85BEA" w:rsidRDefault="00C85BEA" w:rsidP="00C85BEA">
            <w:pPr>
              <w:spacing w:after="0"/>
              <w:ind w:right="170"/>
              <w:jc w:val="right"/>
              <w:rPr>
                <w:szCs w:val="20"/>
              </w:rPr>
            </w:pPr>
            <w:r w:rsidRPr="00C85BEA">
              <w:rPr>
                <w:szCs w:val="20"/>
              </w:rPr>
              <w:t>164.60</w:t>
            </w:r>
          </w:p>
        </w:tc>
        <w:tc>
          <w:tcPr>
            <w:tcW w:w="1399" w:type="dxa"/>
            <w:noWrap/>
            <w:hideMark/>
          </w:tcPr>
          <w:p w14:paraId="2AD15805"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C2A807F" w14:textId="77777777" w:rsidR="00C85BEA" w:rsidRPr="00C85BEA" w:rsidRDefault="00C85BEA" w:rsidP="00C85BEA">
            <w:pPr>
              <w:spacing w:after="0"/>
              <w:jc w:val="right"/>
              <w:rPr>
                <w:szCs w:val="20"/>
              </w:rPr>
            </w:pPr>
            <w:r w:rsidRPr="00C85BEA">
              <w:rPr>
                <w:szCs w:val="20"/>
              </w:rPr>
              <w:t>21.6.2016</w:t>
            </w:r>
          </w:p>
        </w:tc>
      </w:tr>
      <w:tr w:rsidR="00C85BEA" w:rsidRPr="00C85BEA" w14:paraId="035B48CD" w14:textId="77777777" w:rsidTr="00557639">
        <w:trPr>
          <w:trHeight w:val="20"/>
        </w:trPr>
        <w:tc>
          <w:tcPr>
            <w:tcW w:w="3828" w:type="dxa"/>
            <w:noWrap/>
            <w:hideMark/>
          </w:tcPr>
          <w:p w14:paraId="502538D1" w14:textId="77777777" w:rsidR="00C85BEA" w:rsidRPr="00C85BEA" w:rsidRDefault="00C85BEA" w:rsidP="00C85BEA">
            <w:pPr>
              <w:spacing w:after="0"/>
              <w:ind w:left="159" w:hanging="159"/>
              <w:jc w:val="left"/>
              <w:rPr>
                <w:szCs w:val="20"/>
              </w:rPr>
            </w:pPr>
            <w:r w:rsidRPr="00C85BEA">
              <w:rPr>
                <w:szCs w:val="20"/>
              </w:rPr>
              <w:t>Cadman Maree Louise</w:t>
            </w:r>
          </w:p>
        </w:tc>
        <w:tc>
          <w:tcPr>
            <w:tcW w:w="2210" w:type="dxa"/>
            <w:noWrap/>
            <w:hideMark/>
          </w:tcPr>
          <w:p w14:paraId="3F019573" w14:textId="77777777" w:rsidR="00C85BEA" w:rsidRPr="00C85BEA" w:rsidRDefault="00C85BEA" w:rsidP="00C85BEA">
            <w:pPr>
              <w:spacing w:after="0"/>
              <w:ind w:left="159" w:hanging="159"/>
              <w:jc w:val="left"/>
              <w:rPr>
                <w:szCs w:val="20"/>
              </w:rPr>
            </w:pPr>
            <w:r w:rsidRPr="00C85BEA">
              <w:rPr>
                <w:szCs w:val="20"/>
              </w:rPr>
              <w:t>Moruya NSW 2537</w:t>
            </w:r>
          </w:p>
        </w:tc>
        <w:tc>
          <w:tcPr>
            <w:tcW w:w="1026" w:type="dxa"/>
            <w:noWrap/>
            <w:hideMark/>
          </w:tcPr>
          <w:p w14:paraId="3ACF295B" w14:textId="77777777" w:rsidR="00C85BEA" w:rsidRPr="00C85BEA" w:rsidRDefault="00C85BEA" w:rsidP="00C85BEA">
            <w:pPr>
              <w:spacing w:after="0"/>
              <w:ind w:right="170"/>
              <w:jc w:val="right"/>
              <w:rPr>
                <w:szCs w:val="20"/>
              </w:rPr>
            </w:pPr>
            <w:r w:rsidRPr="00C85BEA">
              <w:rPr>
                <w:szCs w:val="20"/>
              </w:rPr>
              <w:t>37.45</w:t>
            </w:r>
          </w:p>
        </w:tc>
        <w:tc>
          <w:tcPr>
            <w:tcW w:w="1399" w:type="dxa"/>
            <w:noWrap/>
            <w:hideMark/>
          </w:tcPr>
          <w:p w14:paraId="387253F6"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50BDE49" w14:textId="77777777" w:rsidR="00C85BEA" w:rsidRPr="00C85BEA" w:rsidRDefault="00C85BEA" w:rsidP="00C85BEA">
            <w:pPr>
              <w:spacing w:after="0"/>
              <w:jc w:val="right"/>
              <w:rPr>
                <w:szCs w:val="20"/>
              </w:rPr>
            </w:pPr>
            <w:r w:rsidRPr="00C85BEA">
              <w:rPr>
                <w:szCs w:val="20"/>
              </w:rPr>
              <w:t>21.6.2016</w:t>
            </w:r>
          </w:p>
        </w:tc>
      </w:tr>
      <w:tr w:rsidR="00C85BEA" w:rsidRPr="00C85BEA" w14:paraId="200E4F8D" w14:textId="77777777" w:rsidTr="00557639">
        <w:trPr>
          <w:trHeight w:val="20"/>
        </w:trPr>
        <w:tc>
          <w:tcPr>
            <w:tcW w:w="3828" w:type="dxa"/>
            <w:noWrap/>
            <w:hideMark/>
          </w:tcPr>
          <w:p w14:paraId="60048F60" w14:textId="77777777" w:rsidR="00C85BEA" w:rsidRPr="00C85BEA" w:rsidRDefault="00C85BEA" w:rsidP="00C85BEA">
            <w:pPr>
              <w:spacing w:after="0"/>
              <w:ind w:left="159" w:hanging="159"/>
              <w:jc w:val="left"/>
              <w:rPr>
                <w:szCs w:val="20"/>
              </w:rPr>
            </w:pPr>
            <w:r w:rsidRPr="00C85BEA">
              <w:rPr>
                <w:szCs w:val="20"/>
              </w:rPr>
              <w:t>Carter Anthony Charles</w:t>
            </w:r>
          </w:p>
        </w:tc>
        <w:tc>
          <w:tcPr>
            <w:tcW w:w="2210" w:type="dxa"/>
            <w:noWrap/>
            <w:hideMark/>
          </w:tcPr>
          <w:p w14:paraId="29FD4AD7" w14:textId="77777777" w:rsidR="00C85BEA" w:rsidRPr="00C85BEA" w:rsidRDefault="00C85BEA" w:rsidP="00C85BEA">
            <w:pPr>
              <w:spacing w:after="0"/>
              <w:ind w:left="159" w:hanging="159"/>
              <w:jc w:val="left"/>
              <w:rPr>
                <w:szCs w:val="20"/>
              </w:rPr>
            </w:pPr>
            <w:r w:rsidRPr="00C85BEA">
              <w:rPr>
                <w:szCs w:val="20"/>
              </w:rPr>
              <w:t>Blackwood SA 5051</w:t>
            </w:r>
          </w:p>
        </w:tc>
        <w:tc>
          <w:tcPr>
            <w:tcW w:w="1026" w:type="dxa"/>
            <w:noWrap/>
            <w:hideMark/>
          </w:tcPr>
          <w:p w14:paraId="752CE255" w14:textId="77777777" w:rsidR="00C85BEA" w:rsidRPr="00C85BEA" w:rsidRDefault="00C85BEA" w:rsidP="00C85BEA">
            <w:pPr>
              <w:spacing w:after="0"/>
              <w:ind w:right="170"/>
              <w:jc w:val="right"/>
              <w:rPr>
                <w:szCs w:val="20"/>
              </w:rPr>
            </w:pPr>
            <w:r w:rsidRPr="00C85BEA">
              <w:rPr>
                <w:szCs w:val="20"/>
              </w:rPr>
              <w:t>73.25</w:t>
            </w:r>
          </w:p>
        </w:tc>
        <w:tc>
          <w:tcPr>
            <w:tcW w:w="1399" w:type="dxa"/>
            <w:noWrap/>
            <w:hideMark/>
          </w:tcPr>
          <w:p w14:paraId="55F3DAF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7248BA8" w14:textId="77777777" w:rsidR="00C85BEA" w:rsidRPr="00C85BEA" w:rsidRDefault="00C85BEA" w:rsidP="00C85BEA">
            <w:pPr>
              <w:spacing w:after="0"/>
              <w:jc w:val="right"/>
              <w:rPr>
                <w:szCs w:val="20"/>
              </w:rPr>
            </w:pPr>
            <w:r w:rsidRPr="00C85BEA">
              <w:rPr>
                <w:szCs w:val="20"/>
              </w:rPr>
              <w:t>21.6.2016</w:t>
            </w:r>
          </w:p>
        </w:tc>
      </w:tr>
      <w:tr w:rsidR="00C85BEA" w:rsidRPr="00C85BEA" w14:paraId="491A1B1E" w14:textId="77777777" w:rsidTr="00557639">
        <w:trPr>
          <w:trHeight w:val="20"/>
        </w:trPr>
        <w:tc>
          <w:tcPr>
            <w:tcW w:w="3828" w:type="dxa"/>
            <w:noWrap/>
            <w:hideMark/>
          </w:tcPr>
          <w:p w14:paraId="600E8B71" w14:textId="77777777" w:rsidR="00C85BEA" w:rsidRPr="00C85BEA" w:rsidRDefault="00C85BEA" w:rsidP="00C85BEA">
            <w:pPr>
              <w:spacing w:after="0"/>
              <w:ind w:left="159" w:hanging="159"/>
              <w:jc w:val="left"/>
              <w:rPr>
                <w:szCs w:val="20"/>
              </w:rPr>
            </w:pPr>
            <w:r w:rsidRPr="00C85BEA">
              <w:rPr>
                <w:szCs w:val="20"/>
              </w:rPr>
              <w:t>Cheers Scott Leonard and Cheers Mandie Jane</w:t>
            </w:r>
          </w:p>
        </w:tc>
        <w:tc>
          <w:tcPr>
            <w:tcW w:w="2210" w:type="dxa"/>
            <w:noWrap/>
            <w:hideMark/>
          </w:tcPr>
          <w:p w14:paraId="2908693C" w14:textId="77777777" w:rsidR="00C85BEA" w:rsidRPr="00C85BEA" w:rsidRDefault="00C85BEA" w:rsidP="00C85BEA">
            <w:pPr>
              <w:spacing w:after="0"/>
              <w:ind w:left="159" w:hanging="159"/>
              <w:jc w:val="left"/>
              <w:rPr>
                <w:szCs w:val="20"/>
              </w:rPr>
            </w:pPr>
            <w:r w:rsidRPr="00C85BEA">
              <w:rPr>
                <w:szCs w:val="20"/>
              </w:rPr>
              <w:t>Bushland Beach QLD 4818</w:t>
            </w:r>
          </w:p>
        </w:tc>
        <w:tc>
          <w:tcPr>
            <w:tcW w:w="1026" w:type="dxa"/>
            <w:noWrap/>
            <w:hideMark/>
          </w:tcPr>
          <w:p w14:paraId="42B9EDF3" w14:textId="77777777" w:rsidR="00C85BEA" w:rsidRPr="00C85BEA" w:rsidRDefault="00C85BEA" w:rsidP="00C85BEA">
            <w:pPr>
              <w:spacing w:after="0"/>
              <w:ind w:right="170"/>
              <w:jc w:val="right"/>
              <w:rPr>
                <w:szCs w:val="20"/>
              </w:rPr>
            </w:pPr>
            <w:r w:rsidRPr="00C85BEA">
              <w:rPr>
                <w:szCs w:val="20"/>
              </w:rPr>
              <w:t>102.88</w:t>
            </w:r>
          </w:p>
        </w:tc>
        <w:tc>
          <w:tcPr>
            <w:tcW w:w="1399" w:type="dxa"/>
            <w:noWrap/>
            <w:hideMark/>
          </w:tcPr>
          <w:p w14:paraId="71EA643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8142D49" w14:textId="77777777" w:rsidR="00C85BEA" w:rsidRPr="00C85BEA" w:rsidRDefault="00C85BEA" w:rsidP="00C85BEA">
            <w:pPr>
              <w:spacing w:after="0"/>
              <w:jc w:val="right"/>
              <w:rPr>
                <w:szCs w:val="20"/>
              </w:rPr>
            </w:pPr>
            <w:r w:rsidRPr="00C85BEA">
              <w:rPr>
                <w:szCs w:val="20"/>
              </w:rPr>
              <w:t>21.6.2016</w:t>
            </w:r>
          </w:p>
        </w:tc>
      </w:tr>
      <w:tr w:rsidR="00C85BEA" w:rsidRPr="00C85BEA" w14:paraId="57FCAB3D" w14:textId="77777777" w:rsidTr="00557639">
        <w:trPr>
          <w:trHeight w:val="20"/>
        </w:trPr>
        <w:tc>
          <w:tcPr>
            <w:tcW w:w="3828" w:type="dxa"/>
            <w:noWrap/>
            <w:hideMark/>
          </w:tcPr>
          <w:p w14:paraId="098F2053" w14:textId="77777777" w:rsidR="00C85BEA" w:rsidRPr="00C85BEA" w:rsidRDefault="00C85BEA" w:rsidP="00C85BEA">
            <w:pPr>
              <w:spacing w:after="0"/>
              <w:ind w:left="159" w:hanging="159"/>
              <w:jc w:val="left"/>
              <w:rPr>
                <w:szCs w:val="20"/>
              </w:rPr>
            </w:pPr>
            <w:r w:rsidRPr="00C85BEA">
              <w:rPr>
                <w:szCs w:val="20"/>
              </w:rPr>
              <w:t>Clune Daniel Terence</w:t>
            </w:r>
          </w:p>
        </w:tc>
        <w:tc>
          <w:tcPr>
            <w:tcW w:w="2210" w:type="dxa"/>
            <w:noWrap/>
            <w:hideMark/>
          </w:tcPr>
          <w:p w14:paraId="52D7BC22" w14:textId="77777777" w:rsidR="00C85BEA" w:rsidRPr="00C85BEA" w:rsidRDefault="00C85BEA" w:rsidP="00C85BEA">
            <w:pPr>
              <w:spacing w:after="0"/>
              <w:ind w:left="159" w:hanging="159"/>
              <w:jc w:val="left"/>
              <w:rPr>
                <w:szCs w:val="20"/>
              </w:rPr>
            </w:pPr>
            <w:r w:rsidRPr="00C85BEA">
              <w:rPr>
                <w:szCs w:val="20"/>
              </w:rPr>
              <w:t>Lapstone NSW 2773</w:t>
            </w:r>
          </w:p>
        </w:tc>
        <w:tc>
          <w:tcPr>
            <w:tcW w:w="1026" w:type="dxa"/>
            <w:noWrap/>
            <w:hideMark/>
          </w:tcPr>
          <w:p w14:paraId="39595618" w14:textId="77777777" w:rsidR="00C85BEA" w:rsidRPr="00C85BEA" w:rsidRDefault="00C85BEA" w:rsidP="00C85BEA">
            <w:pPr>
              <w:spacing w:after="0"/>
              <w:ind w:right="170"/>
              <w:jc w:val="right"/>
              <w:rPr>
                <w:szCs w:val="20"/>
              </w:rPr>
            </w:pPr>
            <w:r w:rsidRPr="00C85BEA">
              <w:rPr>
                <w:szCs w:val="20"/>
              </w:rPr>
              <w:t>106.99</w:t>
            </w:r>
          </w:p>
        </w:tc>
        <w:tc>
          <w:tcPr>
            <w:tcW w:w="1399" w:type="dxa"/>
            <w:noWrap/>
            <w:hideMark/>
          </w:tcPr>
          <w:p w14:paraId="3348A638"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51D8179" w14:textId="77777777" w:rsidR="00C85BEA" w:rsidRPr="00C85BEA" w:rsidRDefault="00C85BEA" w:rsidP="00C85BEA">
            <w:pPr>
              <w:spacing w:after="0"/>
              <w:jc w:val="right"/>
              <w:rPr>
                <w:szCs w:val="20"/>
              </w:rPr>
            </w:pPr>
            <w:r w:rsidRPr="00C85BEA">
              <w:rPr>
                <w:szCs w:val="20"/>
              </w:rPr>
              <w:t>21.6.2016</w:t>
            </w:r>
          </w:p>
        </w:tc>
      </w:tr>
      <w:tr w:rsidR="00C85BEA" w:rsidRPr="00C85BEA" w14:paraId="145DAD43" w14:textId="77777777" w:rsidTr="00557639">
        <w:trPr>
          <w:trHeight w:val="20"/>
        </w:trPr>
        <w:tc>
          <w:tcPr>
            <w:tcW w:w="3828" w:type="dxa"/>
            <w:noWrap/>
            <w:hideMark/>
          </w:tcPr>
          <w:p w14:paraId="13422A6A" w14:textId="77777777" w:rsidR="00C85BEA" w:rsidRPr="00C85BEA" w:rsidRDefault="00C85BEA" w:rsidP="00C85BEA">
            <w:pPr>
              <w:spacing w:after="0"/>
              <w:ind w:left="159" w:hanging="159"/>
              <w:jc w:val="left"/>
              <w:rPr>
                <w:szCs w:val="20"/>
              </w:rPr>
            </w:pPr>
            <w:proofErr w:type="spellStart"/>
            <w:r w:rsidRPr="00C85BEA">
              <w:rPr>
                <w:szCs w:val="20"/>
              </w:rPr>
              <w:t>Collingridge</w:t>
            </w:r>
            <w:proofErr w:type="spellEnd"/>
            <w:r w:rsidRPr="00C85BEA">
              <w:rPr>
                <w:szCs w:val="20"/>
              </w:rPr>
              <w:t xml:space="preserve"> James Robert John</w:t>
            </w:r>
          </w:p>
        </w:tc>
        <w:tc>
          <w:tcPr>
            <w:tcW w:w="2210" w:type="dxa"/>
            <w:noWrap/>
            <w:hideMark/>
          </w:tcPr>
          <w:p w14:paraId="6C61E385" w14:textId="77777777" w:rsidR="00C85BEA" w:rsidRPr="00C85BEA" w:rsidRDefault="00C85BEA" w:rsidP="00C85BEA">
            <w:pPr>
              <w:spacing w:after="0"/>
              <w:ind w:left="159" w:hanging="159"/>
              <w:jc w:val="left"/>
              <w:rPr>
                <w:szCs w:val="20"/>
              </w:rPr>
            </w:pPr>
            <w:r w:rsidRPr="00C85BEA">
              <w:rPr>
                <w:szCs w:val="20"/>
              </w:rPr>
              <w:t>Kelso QLD 4815</w:t>
            </w:r>
          </w:p>
        </w:tc>
        <w:tc>
          <w:tcPr>
            <w:tcW w:w="1026" w:type="dxa"/>
            <w:noWrap/>
            <w:hideMark/>
          </w:tcPr>
          <w:p w14:paraId="02625C4E" w14:textId="77777777" w:rsidR="00C85BEA" w:rsidRPr="00C85BEA" w:rsidRDefault="00C85BEA" w:rsidP="00C85BEA">
            <w:pPr>
              <w:spacing w:after="0"/>
              <w:ind w:right="170"/>
              <w:jc w:val="right"/>
              <w:rPr>
                <w:szCs w:val="20"/>
              </w:rPr>
            </w:pPr>
            <w:r w:rsidRPr="00C85BEA">
              <w:rPr>
                <w:szCs w:val="20"/>
              </w:rPr>
              <w:t>35.80</w:t>
            </w:r>
          </w:p>
        </w:tc>
        <w:tc>
          <w:tcPr>
            <w:tcW w:w="1399" w:type="dxa"/>
            <w:noWrap/>
            <w:hideMark/>
          </w:tcPr>
          <w:p w14:paraId="127BE0E6"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56F92C0" w14:textId="77777777" w:rsidR="00C85BEA" w:rsidRPr="00C85BEA" w:rsidRDefault="00C85BEA" w:rsidP="00C85BEA">
            <w:pPr>
              <w:spacing w:after="0"/>
              <w:jc w:val="right"/>
              <w:rPr>
                <w:szCs w:val="20"/>
              </w:rPr>
            </w:pPr>
            <w:r w:rsidRPr="00C85BEA">
              <w:rPr>
                <w:szCs w:val="20"/>
              </w:rPr>
              <w:t>21.6.2016</w:t>
            </w:r>
          </w:p>
        </w:tc>
      </w:tr>
      <w:tr w:rsidR="00C85BEA" w:rsidRPr="00C85BEA" w14:paraId="412F0F8F" w14:textId="77777777" w:rsidTr="00557639">
        <w:trPr>
          <w:trHeight w:val="20"/>
        </w:trPr>
        <w:tc>
          <w:tcPr>
            <w:tcW w:w="3828" w:type="dxa"/>
            <w:noWrap/>
            <w:hideMark/>
          </w:tcPr>
          <w:p w14:paraId="68CCB130" w14:textId="77777777" w:rsidR="00C85BEA" w:rsidRPr="00C85BEA" w:rsidRDefault="00C85BEA" w:rsidP="00C85BEA">
            <w:pPr>
              <w:spacing w:after="0"/>
              <w:ind w:left="159" w:hanging="159"/>
              <w:jc w:val="left"/>
              <w:rPr>
                <w:szCs w:val="20"/>
              </w:rPr>
            </w:pPr>
            <w:r w:rsidRPr="00C85BEA">
              <w:rPr>
                <w:szCs w:val="20"/>
              </w:rPr>
              <w:t>Corby Gavin Mark</w:t>
            </w:r>
          </w:p>
        </w:tc>
        <w:tc>
          <w:tcPr>
            <w:tcW w:w="2210" w:type="dxa"/>
            <w:noWrap/>
            <w:hideMark/>
          </w:tcPr>
          <w:p w14:paraId="0FB67414" w14:textId="77777777" w:rsidR="00C85BEA" w:rsidRPr="00C85BEA" w:rsidRDefault="00C85BEA" w:rsidP="00C85BEA">
            <w:pPr>
              <w:spacing w:after="0"/>
              <w:ind w:left="159" w:hanging="159"/>
              <w:jc w:val="left"/>
              <w:rPr>
                <w:szCs w:val="20"/>
              </w:rPr>
            </w:pPr>
            <w:r w:rsidRPr="00C85BEA">
              <w:rPr>
                <w:szCs w:val="20"/>
              </w:rPr>
              <w:t>Fremantle WA 6160</w:t>
            </w:r>
          </w:p>
        </w:tc>
        <w:tc>
          <w:tcPr>
            <w:tcW w:w="1026" w:type="dxa"/>
            <w:noWrap/>
            <w:hideMark/>
          </w:tcPr>
          <w:p w14:paraId="658FDD7C" w14:textId="77777777" w:rsidR="00C85BEA" w:rsidRPr="00C85BEA" w:rsidRDefault="00C85BEA" w:rsidP="00C85BEA">
            <w:pPr>
              <w:spacing w:after="0"/>
              <w:ind w:right="170"/>
              <w:jc w:val="right"/>
              <w:rPr>
                <w:szCs w:val="20"/>
              </w:rPr>
            </w:pPr>
            <w:r w:rsidRPr="00C85BEA">
              <w:rPr>
                <w:szCs w:val="20"/>
              </w:rPr>
              <w:t>524.66</w:t>
            </w:r>
          </w:p>
        </w:tc>
        <w:tc>
          <w:tcPr>
            <w:tcW w:w="1399" w:type="dxa"/>
            <w:noWrap/>
            <w:hideMark/>
          </w:tcPr>
          <w:p w14:paraId="5B30BD0E"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7D1A836" w14:textId="77777777" w:rsidR="00C85BEA" w:rsidRPr="00C85BEA" w:rsidRDefault="00C85BEA" w:rsidP="00C85BEA">
            <w:pPr>
              <w:spacing w:after="0"/>
              <w:jc w:val="right"/>
              <w:rPr>
                <w:szCs w:val="20"/>
              </w:rPr>
            </w:pPr>
            <w:r w:rsidRPr="00C85BEA">
              <w:rPr>
                <w:szCs w:val="20"/>
              </w:rPr>
              <w:t>21.6.2016</w:t>
            </w:r>
          </w:p>
        </w:tc>
      </w:tr>
      <w:tr w:rsidR="00C85BEA" w:rsidRPr="00C85BEA" w14:paraId="6F97680C" w14:textId="77777777" w:rsidTr="00557639">
        <w:trPr>
          <w:trHeight w:val="20"/>
        </w:trPr>
        <w:tc>
          <w:tcPr>
            <w:tcW w:w="3828" w:type="dxa"/>
            <w:noWrap/>
            <w:hideMark/>
          </w:tcPr>
          <w:p w14:paraId="4574C92D" w14:textId="77777777" w:rsidR="00C85BEA" w:rsidRPr="00C85BEA" w:rsidRDefault="00C85BEA" w:rsidP="00C85BEA">
            <w:pPr>
              <w:spacing w:after="0"/>
              <w:ind w:left="159" w:hanging="159"/>
              <w:jc w:val="left"/>
              <w:rPr>
                <w:szCs w:val="20"/>
              </w:rPr>
            </w:pPr>
            <w:r w:rsidRPr="00C85BEA">
              <w:rPr>
                <w:szCs w:val="20"/>
              </w:rPr>
              <w:t>Cullen Simon John</w:t>
            </w:r>
          </w:p>
        </w:tc>
        <w:tc>
          <w:tcPr>
            <w:tcW w:w="2210" w:type="dxa"/>
            <w:noWrap/>
            <w:hideMark/>
          </w:tcPr>
          <w:p w14:paraId="2C56903A" w14:textId="77777777" w:rsidR="00C85BEA" w:rsidRPr="00C85BEA" w:rsidRDefault="00C85BEA" w:rsidP="00C85BEA">
            <w:pPr>
              <w:spacing w:after="0"/>
              <w:ind w:left="159" w:hanging="159"/>
              <w:jc w:val="left"/>
              <w:rPr>
                <w:szCs w:val="20"/>
              </w:rPr>
            </w:pPr>
            <w:r w:rsidRPr="00C85BEA">
              <w:rPr>
                <w:szCs w:val="20"/>
              </w:rPr>
              <w:t>Watson ACT 2602</w:t>
            </w:r>
          </w:p>
        </w:tc>
        <w:tc>
          <w:tcPr>
            <w:tcW w:w="1026" w:type="dxa"/>
            <w:noWrap/>
            <w:hideMark/>
          </w:tcPr>
          <w:p w14:paraId="0FE7C27C" w14:textId="77777777" w:rsidR="00C85BEA" w:rsidRPr="00C85BEA" w:rsidRDefault="00C85BEA" w:rsidP="00C85BEA">
            <w:pPr>
              <w:spacing w:after="0"/>
              <w:ind w:right="170"/>
              <w:jc w:val="right"/>
              <w:rPr>
                <w:szCs w:val="20"/>
              </w:rPr>
            </w:pPr>
            <w:r w:rsidRPr="00C85BEA">
              <w:rPr>
                <w:szCs w:val="20"/>
              </w:rPr>
              <w:t>154.31</w:t>
            </w:r>
          </w:p>
        </w:tc>
        <w:tc>
          <w:tcPr>
            <w:tcW w:w="1399" w:type="dxa"/>
            <w:noWrap/>
            <w:hideMark/>
          </w:tcPr>
          <w:p w14:paraId="491CD87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2A99A75" w14:textId="77777777" w:rsidR="00C85BEA" w:rsidRPr="00C85BEA" w:rsidRDefault="00C85BEA" w:rsidP="00C85BEA">
            <w:pPr>
              <w:spacing w:after="0"/>
              <w:jc w:val="right"/>
              <w:rPr>
                <w:szCs w:val="20"/>
              </w:rPr>
            </w:pPr>
            <w:r w:rsidRPr="00C85BEA">
              <w:rPr>
                <w:szCs w:val="20"/>
              </w:rPr>
              <w:t>21.6.2016</w:t>
            </w:r>
          </w:p>
        </w:tc>
      </w:tr>
      <w:tr w:rsidR="00C85BEA" w:rsidRPr="00C85BEA" w14:paraId="01988AA6" w14:textId="77777777" w:rsidTr="00557639">
        <w:trPr>
          <w:trHeight w:val="20"/>
        </w:trPr>
        <w:tc>
          <w:tcPr>
            <w:tcW w:w="3828" w:type="dxa"/>
            <w:noWrap/>
            <w:hideMark/>
          </w:tcPr>
          <w:p w14:paraId="1E7F83C8" w14:textId="77777777" w:rsidR="00C85BEA" w:rsidRPr="00C85BEA" w:rsidRDefault="00C85BEA" w:rsidP="00C85BEA">
            <w:pPr>
              <w:spacing w:after="0"/>
              <w:ind w:left="159" w:hanging="159"/>
              <w:jc w:val="left"/>
              <w:rPr>
                <w:szCs w:val="20"/>
              </w:rPr>
            </w:pPr>
            <w:r w:rsidRPr="00C85BEA">
              <w:rPr>
                <w:szCs w:val="20"/>
              </w:rPr>
              <w:t>Deegan Simone Jessica</w:t>
            </w:r>
          </w:p>
        </w:tc>
        <w:tc>
          <w:tcPr>
            <w:tcW w:w="2210" w:type="dxa"/>
            <w:noWrap/>
            <w:hideMark/>
          </w:tcPr>
          <w:p w14:paraId="1CEF4708" w14:textId="77777777" w:rsidR="00C85BEA" w:rsidRPr="00C85BEA" w:rsidRDefault="00C85BEA" w:rsidP="00C85BEA">
            <w:pPr>
              <w:spacing w:after="0"/>
              <w:ind w:left="159" w:hanging="159"/>
              <w:jc w:val="left"/>
              <w:rPr>
                <w:szCs w:val="20"/>
              </w:rPr>
            </w:pPr>
            <w:r w:rsidRPr="00C85BEA">
              <w:rPr>
                <w:szCs w:val="20"/>
              </w:rPr>
              <w:t>Mitcham SA 5062</w:t>
            </w:r>
          </w:p>
        </w:tc>
        <w:tc>
          <w:tcPr>
            <w:tcW w:w="1026" w:type="dxa"/>
            <w:noWrap/>
            <w:hideMark/>
          </w:tcPr>
          <w:p w14:paraId="2284BA4D" w14:textId="77777777" w:rsidR="00C85BEA" w:rsidRPr="00C85BEA" w:rsidRDefault="00C85BEA" w:rsidP="00C85BEA">
            <w:pPr>
              <w:spacing w:after="0"/>
              <w:ind w:right="170"/>
              <w:jc w:val="right"/>
              <w:rPr>
                <w:szCs w:val="20"/>
              </w:rPr>
            </w:pPr>
            <w:r w:rsidRPr="00C85BEA">
              <w:rPr>
                <w:szCs w:val="20"/>
              </w:rPr>
              <w:t>452.65</w:t>
            </w:r>
          </w:p>
        </w:tc>
        <w:tc>
          <w:tcPr>
            <w:tcW w:w="1399" w:type="dxa"/>
            <w:noWrap/>
            <w:hideMark/>
          </w:tcPr>
          <w:p w14:paraId="58EBDEE2"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BD265CE" w14:textId="77777777" w:rsidR="00C85BEA" w:rsidRPr="00C85BEA" w:rsidRDefault="00C85BEA" w:rsidP="00C85BEA">
            <w:pPr>
              <w:spacing w:after="0"/>
              <w:jc w:val="right"/>
              <w:rPr>
                <w:szCs w:val="20"/>
              </w:rPr>
            </w:pPr>
            <w:r w:rsidRPr="00C85BEA">
              <w:rPr>
                <w:szCs w:val="20"/>
              </w:rPr>
              <w:t>21.6.2016</w:t>
            </w:r>
          </w:p>
        </w:tc>
      </w:tr>
      <w:tr w:rsidR="00C85BEA" w:rsidRPr="00C85BEA" w14:paraId="391F6008" w14:textId="77777777" w:rsidTr="00557639">
        <w:trPr>
          <w:trHeight w:val="20"/>
        </w:trPr>
        <w:tc>
          <w:tcPr>
            <w:tcW w:w="3828" w:type="dxa"/>
            <w:noWrap/>
            <w:hideMark/>
          </w:tcPr>
          <w:p w14:paraId="540BAAB1" w14:textId="77777777" w:rsidR="00C85BEA" w:rsidRPr="00C85BEA" w:rsidRDefault="00C85BEA" w:rsidP="00C85BEA">
            <w:pPr>
              <w:spacing w:after="0"/>
              <w:ind w:left="159" w:hanging="159"/>
              <w:jc w:val="left"/>
              <w:rPr>
                <w:szCs w:val="20"/>
              </w:rPr>
            </w:pPr>
            <w:r w:rsidRPr="00C85BEA">
              <w:rPr>
                <w:szCs w:val="20"/>
              </w:rPr>
              <w:t>Deegan Simone Jessica</w:t>
            </w:r>
          </w:p>
        </w:tc>
        <w:tc>
          <w:tcPr>
            <w:tcW w:w="2210" w:type="dxa"/>
            <w:noWrap/>
            <w:hideMark/>
          </w:tcPr>
          <w:p w14:paraId="5EA01E78" w14:textId="77777777" w:rsidR="00C85BEA" w:rsidRPr="00C85BEA" w:rsidRDefault="00C85BEA" w:rsidP="00C85BEA">
            <w:pPr>
              <w:spacing w:after="0"/>
              <w:ind w:left="159" w:hanging="159"/>
              <w:jc w:val="left"/>
              <w:rPr>
                <w:szCs w:val="20"/>
              </w:rPr>
            </w:pPr>
            <w:r w:rsidRPr="00C85BEA">
              <w:rPr>
                <w:szCs w:val="20"/>
              </w:rPr>
              <w:t>Royston Park SA 5070</w:t>
            </w:r>
          </w:p>
        </w:tc>
        <w:tc>
          <w:tcPr>
            <w:tcW w:w="1026" w:type="dxa"/>
            <w:noWrap/>
            <w:hideMark/>
          </w:tcPr>
          <w:p w14:paraId="3FBDC28D" w14:textId="77777777" w:rsidR="00C85BEA" w:rsidRPr="00C85BEA" w:rsidRDefault="00C85BEA" w:rsidP="00C85BEA">
            <w:pPr>
              <w:spacing w:after="0"/>
              <w:ind w:right="170"/>
              <w:jc w:val="right"/>
              <w:rPr>
                <w:szCs w:val="20"/>
              </w:rPr>
            </w:pPr>
            <w:r w:rsidRPr="00C85BEA">
              <w:rPr>
                <w:szCs w:val="20"/>
              </w:rPr>
              <w:t>41.15</w:t>
            </w:r>
          </w:p>
        </w:tc>
        <w:tc>
          <w:tcPr>
            <w:tcW w:w="1399" w:type="dxa"/>
            <w:noWrap/>
            <w:hideMark/>
          </w:tcPr>
          <w:p w14:paraId="6DDD76B5"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41FF5A3" w14:textId="77777777" w:rsidR="00C85BEA" w:rsidRPr="00C85BEA" w:rsidRDefault="00C85BEA" w:rsidP="00C85BEA">
            <w:pPr>
              <w:spacing w:after="0"/>
              <w:jc w:val="right"/>
              <w:rPr>
                <w:szCs w:val="20"/>
              </w:rPr>
            </w:pPr>
            <w:r w:rsidRPr="00C85BEA">
              <w:rPr>
                <w:szCs w:val="20"/>
              </w:rPr>
              <w:t>21.6.2016</w:t>
            </w:r>
          </w:p>
        </w:tc>
      </w:tr>
      <w:tr w:rsidR="00C85BEA" w:rsidRPr="00C85BEA" w14:paraId="1BA2A331" w14:textId="77777777" w:rsidTr="00557639">
        <w:trPr>
          <w:trHeight w:val="20"/>
        </w:trPr>
        <w:tc>
          <w:tcPr>
            <w:tcW w:w="3828" w:type="dxa"/>
            <w:noWrap/>
            <w:hideMark/>
          </w:tcPr>
          <w:p w14:paraId="03B3E961" w14:textId="77777777" w:rsidR="00C85BEA" w:rsidRPr="00C85BEA" w:rsidRDefault="00C85BEA" w:rsidP="00C85BEA">
            <w:pPr>
              <w:spacing w:after="0"/>
              <w:ind w:left="159" w:hanging="159"/>
              <w:jc w:val="left"/>
              <w:rPr>
                <w:szCs w:val="20"/>
              </w:rPr>
            </w:pPr>
            <w:r w:rsidRPr="00C85BEA">
              <w:rPr>
                <w:szCs w:val="20"/>
              </w:rPr>
              <w:t>Dunnage Sarah</w:t>
            </w:r>
          </w:p>
        </w:tc>
        <w:tc>
          <w:tcPr>
            <w:tcW w:w="2210" w:type="dxa"/>
            <w:noWrap/>
            <w:hideMark/>
          </w:tcPr>
          <w:p w14:paraId="280CD2E1" w14:textId="77777777" w:rsidR="00C85BEA" w:rsidRPr="00C85BEA" w:rsidRDefault="00C85BEA" w:rsidP="00C85BEA">
            <w:pPr>
              <w:spacing w:after="0"/>
              <w:ind w:left="159" w:hanging="159"/>
              <w:jc w:val="left"/>
              <w:rPr>
                <w:szCs w:val="20"/>
              </w:rPr>
            </w:pPr>
            <w:r w:rsidRPr="00C85BEA">
              <w:rPr>
                <w:szCs w:val="20"/>
              </w:rPr>
              <w:t>Ferndale WA 6148</w:t>
            </w:r>
          </w:p>
        </w:tc>
        <w:tc>
          <w:tcPr>
            <w:tcW w:w="1026" w:type="dxa"/>
            <w:noWrap/>
            <w:hideMark/>
          </w:tcPr>
          <w:p w14:paraId="0F02D4C3" w14:textId="77777777" w:rsidR="00C85BEA" w:rsidRPr="00C85BEA" w:rsidRDefault="00C85BEA" w:rsidP="00C85BEA">
            <w:pPr>
              <w:spacing w:after="0"/>
              <w:ind w:right="170"/>
              <w:jc w:val="right"/>
              <w:rPr>
                <w:szCs w:val="20"/>
              </w:rPr>
            </w:pPr>
            <w:r w:rsidRPr="00C85BEA">
              <w:rPr>
                <w:szCs w:val="20"/>
              </w:rPr>
              <w:t>51.44</w:t>
            </w:r>
          </w:p>
        </w:tc>
        <w:tc>
          <w:tcPr>
            <w:tcW w:w="1399" w:type="dxa"/>
            <w:noWrap/>
            <w:hideMark/>
          </w:tcPr>
          <w:p w14:paraId="7AA8FA3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F939407" w14:textId="77777777" w:rsidR="00C85BEA" w:rsidRPr="00C85BEA" w:rsidRDefault="00C85BEA" w:rsidP="00C85BEA">
            <w:pPr>
              <w:spacing w:after="0"/>
              <w:jc w:val="right"/>
              <w:rPr>
                <w:szCs w:val="20"/>
              </w:rPr>
            </w:pPr>
            <w:r w:rsidRPr="00C85BEA">
              <w:rPr>
                <w:szCs w:val="20"/>
              </w:rPr>
              <w:t>21.6.2016</w:t>
            </w:r>
          </w:p>
        </w:tc>
      </w:tr>
      <w:tr w:rsidR="00C85BEA" w:rsidRPr="00C85BEA" w14:paraId="7E473CFC" w14:textId="77777777" w:rsidTr="00557639">
        <w:trPr>
          <w:trHeight w:val="20"/>
        </w:trPr>
        <w:tc>
          <w:tcPr>
            <w:tcW w:w="3828" w:type="dxa"/>
            <w:noWrap/>
            <w:hideMark/>
          </w:tcPr>
          <w:p w14:paraId="495B4FB0" w14:textId="77777777" w:rsidR="00C85BEA" w:rsidRPr="00C85BEA" w:rsidRDefault="00C85BEA" w:rsidP="00C85BEA">
            <w:pPr>
              <w:spacing w:after="0"/>
              <w:ind w:left="159" w:hanging="159"/>
              <w:jc w:val="left"/>
              <w:rPr>
                <w:szCs w:val="20"/>
              </w:rPr>
            </w:pPr>
            <w:proofErr w:type="spellStart"/>
            <w:r w:rsidRPr="00C85BEA">
              <w:rPr>
                <w:szCs w:val="20"/>
              </w:rPr>
              <w:t>Dunstone</w:t>
            </w:r>
            <w:proofErr w:type="spellEnd"/>
            <w:r w:rsidRPr="00C85BEA">
              <w:rPr>
                <w:szCs w:val="20"/>
              </w:rPr>
              <w:t xml:space="preserve"> Malcolm Gerald</w:t>
            </w:r>
          </w:p>
        </w:tc>
        <w:tc>
          <w:tcPr>
            <w:tcW w:w="2210" w:type="dxa"/>
            <w:noWrap/>
            <w:hideMark/>
          </w:tcPr>
          <w:p w14:paraId="4F0CF851" w14:textId="77777777" w:rsidR="00C85BEA" w:rsidRPr="00C85BEA" w:rsidRDefault="00C85BEA" w:rsidP="00C85BEA">
            <w:pPr>
              <w:spacing w:after="0"/>
              <w:ind w:left="159" w:hanging="159"/>
              <w:jc w:val="left"/>
              <w:rPr>
                <w:szCs w:val="20"/>
              </w:rPr>
            </w:pPr>
            <w:r w:rsidRPr="00C85BEA">
              <w:rPr>
                <w:szCs w:val="20"/>
              </w:rPr>
              <w:t>Seacombe Gardens SA 5047</w:t>
            </w:r>
          </w:p>
        </w:tc>
        <w:tc>
          <w:tcPr>
            <w:tcW w:w="1026" w:type="dxa"/>
            <w:noWrap/>
            <w:hideMark/>
          </w:tcPr>
          <w:p w14:paraId="3F9F0C0D" w14:textId="77777777" w:rsidR="00C85BEA" w:rsidRPr="00C85BEA" w:rsidRDefault="00C85BEA" w:rsidP="00C85BEA">
            <w:pPr>
              <w:spacing w:after="0"/>
              <w:ind w:right="170"/>
              <w:jc w:val="right"/>
              <w:rPr>
                <w:szCs w:val="20"/>
              </w:rPr>
            </w:pPr>
            <w:r w:rsidRPr="00C85BEA">
              <w:rPr>
                <w:szCs w:val="20"/>
              </w:rPr>
              <w:t>267.48</w:t>
            </w:r>
          </w:p>
        </w:tc>
        <w:tc>
          <w:tcPr>
            <w:tcW w:w="1399" w:type="dxa"/>
            <w:noWrap/>
            <w:hideMark/>
          </w:tcPr>
          <w:p w14:paraId="539E1348"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25692B6" w14:textId="77777777" w:rsidR="00C85BEA" w:rsidRPr="00C85BEA" w:rsidRDefault="00C85BEA" w:rsidP="00C85BEA">
            <w:pPr>
              <w:spacing w:after="0"/>
              <w:jc w:val="right"/>
              <w:rPr>
                <w:szCs w:val="20"/>
              </w:rPr>
            </w:pPr>
            <w:r w:rsidRPr="00C85BEA">
              <w:rPr>
                <w:szCs w:val="20"/>
              </w:rPr>
              <w:t>21.6.2016</w:t>
            </w:r>
          </w:p>
        </w:tc>
      </w:tr>
      <w:tr w:rsidR="00C85BEA" w:rsidRPr="00C85BEA" w14:paraId="48C3F2AE" w14:textId="77777777" w:rsidTr="00557639">
        <w:trPr>
          <w:trHeight w:val="20"/>
        </w:trPr>
        <w:tc>
          <w:tcPr>
            <w:tcW w:w="3828" w:type="dxa"/>
            <w:noWrap/>
            <w:hideMark/>
          </w:tcPr>
          <w:p w14:paraId="0DFB8CE8" w14:textId="77777777" w:rsidR="00C85BEA" w:rsidRPr="00C85BEA" w:rsidRDefault="00C85BEA" w:rsidP="00C85BEA">
            <w:pPr>
              <w:spacing w:after="0"/>
              <w:ind w:left="159" w:hanging="159"/>
              <w:jc w:val="left"/>
              <w:rPr>
                <w:szCs w:val="20"/>
              </w:rPr>
            </w:pPr>
            <w:r w:rsidRPr="00C85BEA">
              <w:rPr>
                <w:szCs w:val="20"/>
              </w:rPr>
              <w:t>Edelman Michael John</w:t>
            </w:r>
          </w:p>
        </w:tc>
        <w:tc>
          <w:tcPr>
            <w:tcW w:w="2210" w:type="dxa"/>
            <w:noWrap/>
            <w:hideMark/>
          </w:tcPr>
          <w:p w14:paraId="06594F6A" w14:textId="77777777" w:rsidR="00C85BEA" w:rsidRPr="00C85BEA" w:rsidRDefault="00C85BEA" w:rsidP="00C85BEA">
            <w:pPr>
              <w:spacing w:after="0"/>
              <w:ind w:left="159" w:hanging="159"/>
              <w:jc w:val="left"/>
              <w:rPr>
                <w:szCs w:val="20"/>
              </w:rPr>
            </w:pPr>
            <w:r w:rsidRPr="00C85BEA">
              <w:rPr>
                <w:szCs w:val="20"/>
              </w:rPr>
              <w:t>Campbelltown NSW 2560</w:t>
            </w:r>
          </w:p>
        </w:tc>
        <w:tc>
          <w:tcPr>
            <w:tcW w:w="1026" w:type="dxa"/>
            <w:noWrap/>
            <w:hideMark/>
          </w:tcPr>
          <w:p w14:paraId="2B4852A7" w14:textId="77777777" w:rsidR="00C85BEA" w:rsidRPr="00C85BEA" w:rsidRDefault="00C85BEA" w:rsidP="00C85BEA">
            <w:pPr>
              <w:spacing w:after="0"/>
              <w:ind w:right="170"/>
              <w:jc w:val="right"/>
              <w:rPr>
                <w:szCs w:val="20"/>
              </w:rPr>
            </w:pPr>
            <w:r w:rsidRPr="00C85BEA">
              <w:rPr>
                <w:szCs w:val="20"/>
              </w:rPr>
              <w:t>385.99</w:t>
            </w:r>
          </w:p>
        </w:tc>
        <w:tc>
          <w:tcPr>
            <w:tcW w:w="1399" w:type="dxa"/>
            <w:noWrap/>
            <w:hideMark/>
          </w:tcPr>
          <w:p w14:paraId="10978C8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0F742A2" w14:textId="77777777" w:rsidR="00C85BEA" w:rsidRPr="00C85BEA" w:rsidRDefault="00C85BEA" w:rsidP="00C85BEA">
            <w:pPr>
              <w:spacing w:after="0"/>
              <w:jc w:val="right"/>
              <w:rPr>
                <w:szCs w:val="20"/>
              </w:rPr>
            </w:pPr>
            <w:r w:rsidRPr="00C85BEA">
              <w:rPr>
                <w:szCs w:val="20"/>
              </w:rPr>
              <w:t>21.6.2016</w:t>
            </w:r>
          </w:p>
        </w:tc>
      </w:tr>
      <w:tr w:rsidR="00C85BEA" w:rsidRPr="00C85BEA" w14:paraId="4955A10D" w14:textId="77777777" w:rsidTr="00557639">
        <w:trPr>
          <w:trHeight w:val="20"/>
        </w:trPr>
        <w:tc>
          <w:tcPr>
            <w:tcW w:w="3828" w:type="dxa"/>
            <w:noWrap/>
            <w:hideMark/>
          </w:tcPr>
          <w:p w14:paraId="2041CF09" w14:textId="77777777" w:rsidR="00C85BEA" w:rsidRPr="00C85BEA" w:rsidRDefault="00C85BEA" w:rsidP="00C85BEA">
            <w:pPr>
              <w:spacing w:after="0"/>
              <w:ind w:left="159" w:hanging="159"/>
              <w:jc w:val="left"/>
              <w:rPr>
                <w:szCs w:val="20"/>
              </w:rPr>
            </w:pPr>
            <w:r w:rsidRPr="00C85BEA">
              <w:rPr>
                <w:szCs w:val="20"/>
              </w:rPr>
              <w:t>Fields Anthony James</w:t>
            </w:r>
          </w:p>
        </w:tc>
        <w:tc>
          <w:tcPr>
            <w:tcW w:w="2210" w:type="dxa"/>
            <w:noWrap/>
            <w:hideMark/>
          </w:tcPr>
          <w:p w14:paraId="17B04D3C" w14:textId="77777777" w:rsidR="00C85BEA" w:rsidRPr="00C85BEA" w:rsidRDefault="00C85BEA" w:rsidP="00C85BEA">
            <w:pPr>
              <w:spacing w:after="0"/>
              <w:ind w:left="159" w:hanging="159"/>
              <w:jc w:val="left"/>
              <w:rPr>
                <w:szCs w:val="20"/>
              </w:rPr>
            </w:pPr>
            <w:r w:rsidRPr="00C85BEA">
              <w:rPr>
                <w:szCs w:val="20"/>
              </w:rPr>
              <w:t>Redlynch QLD 4870</w:t>
            </w:r>
          </w:p>
        </w:tc>
        <w:tc>
          <w:tcPr>
            <w:tcW w:w="1026" w:type="dxa"/>
            <w:noWrap/>
            <w:hideMark/>
          </w:tcPr>
          <w:p w14:paraId="618FBCC7" w14:textId="77777777" w:rsidR="00C85BEA" w:rsidRPr="00C85BEA" w:rsidRDefault="00C85BEA" w:rsidP="00C85BEA">
            <w:pPr>
              <w:spacing w:after="0"/>
              <w:ind w:right="170"/>
              <w:jc w:val="right"/>
              <w:rPr>
                <w:szCs w:val="20"/>
              </w:rPr>
            </w:pPr>
            <w:r w:rsidRPr="00C85BEA">
              <w:rPr>
                <w:szCs w:val="20"/>
              </w:rPr>
              <w:t>18.11</w:t>
            </w:r>
          </w:p>
        </w:tc>
        <w:tc>
          <w:tcPr>
            <w:tcW w:w="1399" w:type="dxa"/>
            <w:noWrap/>
            <w:hideMark/>
          </w:tcPr>
          <w:p w14:paraId="624A1128"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E8116D4" w14:textId="77777777" w:rsidR="00C85BEA" w:rsidRPr="00C85BEA" w:rsidRDefault="00C85BEA" w:rsidP="00C85BEA">
            <w:pPr>
              <w:spacing w:after="0"/>
              <w:jc w:val="right"/>
              <w:rPr>
                <w:szCs w:val="20"/>
              </w:rPr>
            </w:pPr>
            <w:r w:rsidRPr="00C85BEA">
              <w:rPr>
                <w:szCs w:val="20"/>
              </w:rPr>
              <w:t>21.6.2016</w:t>
            </w:r>
          </w:p>
        </w:tc>
      </w:tr>
      <w:tr w:rsidR="00C85BEA" w:rsidRPr="00C85BEA" w14:paraId="563EA28F" w14:textId="77777777" w:rsidTr="00557639">
        <w:trPr>
          <w:trHeight w:val="20"/>
        </w:trPr>
        <w:tc>
          <w:tcPr>
            <w:tcW w:w="3828" w:type="dxa"/>
            <w:noWrap/>
            <w:hideMark/>
          </w:tcPr>
          <w:p w14:paraId="751047FC" w14:textId="77777777" w:rsidR="00C85BEA" w:rsidRPr="00C85BEA" w:rsidRDefault="00C85BEA" w:rsidP="00C85BEA">
            <w:pPr>
              <w:spacing w:after="0"/>
              <w:ind w:left="159" w:hanging="159"/>
              <w:jc w:val="left"/>
              <w:rPr>
                <w:szCs w:val="20"/>
              </w:rPr>
            </w:pPr>
            <w:r w:rsidRPr="00C85BEA">
              <w:rPr>
                <w:szCs w:val="20"/>
              </w:rPr>
              <w:t>Fischer Duane Eddie</w:t>
            </w:r>
          </w:p>
        </w:tc>
        <w:tc>
          <w:tcPr>
            <w:tcW w:w="2210" w:type="dxa"/>
            <w:noWrap/>
            <w:hideMark/>
          </w:tcPr>
          <w:p w14:paraId="0CA68DB4" w14:textId="77777777" w:rsidR="00C85BEA" w:rsidRPr="00C85BEA" w:rsidRDefault="00C85BEA" w:rsidP="00C85BEA">
            <w:pPr>
              <w:spacing w:after="0"/>
              <w:ind w:left="159" w:hanging="159"/>
              <w:jc w:val="left"/>
              <w:rPr>
                <w:szCs w:val="20"/>
              </w:rPr>
            </w:pPr>
            <w:r w:rsidRPr="00C85BEA">
              <w:rPr>
                <w:szCs w:val="20"/>
              </w:rPr>
              <w:t>Mooloolaba QLD 4557</w:t>
            </w:r>
          </w:p>
        </w:tc>
        <w:tc>
          <w:tcPr>
            <w:tcW w:w="1026" w:type="dxa"/>
            <w:noWrap/>
            <w:hideMark/>
          </w:tcPr>
          <w:p w14:paraId="6C96EF4E" w14:textId="77777777" w:rsidR="00C85BEA" w:rsidRPr="00C85BEA" w:rsidRDefault="00C85BEA" w:rsidP="00C85BEA">
            <w:pPr>
              <w:spacing w:after="0"/>
              <w:ind w:right="170"/>
              <w:jc w:val="right"/>
              <w:rPr>
                <w:szCs w:val="20"/>
              </w:rPr>
            </w:pPr>
            <w:r w:rsidRPr="00C85BEA">
              <w:rPr>
                <w:szCs w:val="20"/>
              </w:rPr>
              <w:t>23.87</w:t>
            </w:r>
          </w:p>
        </w:tc>
        <w:tc>
          <w:tcPr>
            <w:tcW w:w="1399" w:type="dxa"/>
            <w:noWrap/>
            <w:hideMark/>
          </w:tcPr>
          <w:p w14:paraId="75677706"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D4E0C68" w14:textId="77777777" w:rsidR="00C85BEA" w:rsidRPr="00C85BEA" w:rsidRDefault="00C85BEA" w:rsidP="00C85BEA">
            <w:pPr>
              <w:spacing w:after="0"/>
              <w:jc w:val="right"/>
              <w:rPr>
                <w:szCs w:val="20"/>
              </w:rPr>
            </w:pPr>
            <w:r w:rsidRPr="00C85BEA">
              <w:rPr>
                <w:szCs w:val="20"/>
              </w:rPr>
              <w:t>21.6.2016</w:t>
            </w:r>
          </w:p>
        </w:tc>
      </w:tr>
      <w:tr w:rsidR="00C85BEA" w:rsidRPr="00C85BEA" w14:paraId="2295C622" w14:textId="77777777" w:rsidTr="00557639">
        <w:trPr>
          <w:trHeight w:val="20"/>
        </w:trPr>
        <w:tc>
          <w:tcPr>
            <w:tcW w:w="3828" w:type="dxa"/>
            <w:noWrap/>
            <w:hideMark/>
          </w:tcPr>
          <w:p w14:paraId="3BEF2B4E" w14:textId="77777777" w:rsidR="00C85BEA" w:rsidRPr="00C85BEA" w:rsidRDefault="00C85BEA" w:rsidP="00C85BEA">
            <w:pPr>
              <w:spacing w:after="0"/>
              <w:ind w:left="159" w:hanging="159"/>
              <w:jc w:val="left"/>
              <w:rPr>
                <w:szCs w:val="20"/>
              </w:rPr>
            </w:pPr>
            <w:r w:rsidRPr="00C85BEA">
              <w:rPr>
                <w:szCs w:val="20"/>
              </w:rPr>
              <w:t>Fogarty Paul Daniel</w:t>
            </w:r>
          </w:p>
        </w:tc>
        <w:tc>
          <w:tcPr>
            <w:tcW w:w="2210" w:type="dxa"/>
            <w:noWrap/>
            <w:hideMark/>
          </w:tcPr>
          <w:p w14:paraId="615D23A1" w14:textId="77777777" w:rsidR="00C85BEA" w:rsidRPr="00C85BEA" w:rsidRDefault="00C85BEA" w:rsidP="00C85BEA">
            <w:pPr>
              <w:spacing w:after="0"/>
              <w:ind w:left="159" w:hanging="159"/>
              <w:jc w:val="left"/>
              <w:rPr>
                <w:szCs w:val="20"/>
              </w:rPr>
            </w:pPr>
            <w:r w:rsidRPr="00C85BEA">
              <w:rPr>
                <w:szCs w:val="20"/>
              </w:rPr>
              <w:t>Hilton WA 6163</w:t>
            </w:r>
          </w:p>
        </w:tc>
        <w:tc>
          <w:tcPr>
            <w:tcW w:w="1026" w:type="dxa"/>
            <w:noWrap/>
            <w:hideMark/>
          </w:tcPr>
          <w:p w14:paraId="4D2CBE97" w14:textId="77777777" w:rsidR="00C85BEA" w:rsidRPr="00C85BEA" w:rsidRDefault="00C85BEA" w:rsidP="00C85BEA">
            <w:pPr>
              <w:spacing w:after="0"/>
              <w:ind w:right="170"/>
              <w:jc w:val="right"/>
              <w:rPr>
                <w:szCs w:val="20"/>
              </w:rPr>
            </w:pPr>
            <w:r w:rsidRPr="00C85BEA">
              <w:rPr>
                <w:szCs w:val="20"/>
              </w:rPr>
              <w:t>472.81</w:t>
            </w:r>
          </w:p>
        </w:tc>
        <w:tc>
          <w:tcPr>
            <w:tcW w:w="1399" w:type="dxa"/>
            <w:noWrap/>
            <w:hideMark/>
          </w:tcPr>
          <w:p w14:paraId="48987E4C"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D32027A" w14:textId="77777777" w:rsidR="00C85BEA" w:rsidRPr="00C85BEA" w:rsidRDefault="00C85BEA" w:rsidP="00C85BEA">
            <w:pPr>
              <w:spacing w:after="0"/>
              <w:jc w:val="right"/>
              <w:rPr>
                <w:szCs w:val="20"/>
              </w:rPr>
            </w:pPr>
            <w:r w:rsidRPr="00C85BEA">
              <w:rPr>
                <w:szCs w:val="20"/>
              </w:rPr>
              <w:t>21.6.2016</w:t>
            </w:r>
          </w:p>
        </w:tc>
      </w:tr>
      <w:tr w:rsidR="00C85BEA" w:rsidRPr="00C85BEA" w14:paraId="02CF2AD8" w14:textId="77777777" w:rsidTr="00557639">
        <w:trPr>
          <w:trHeight w:val="20"/>
        </w:trPr>
        <w:tc>
          <w:tcPr>
            <w:tcW w:w="3828" w:type="dxa"/>
            <w:noWrap/>
            <w:hideMark/>
          </w:tcPr>
          <w:p w14:paraId="66DEC896" w14:textId="77777777" w:rsidR="00C85BEA" w:rsidRPr="00C85BEA" w:rsidRDefault="00C85BEA" w:rsidP="00C85BEA">
            <w:pPr>
              <w:spacing w:after="0"/>
              <w:ind w:left="159" w:hanging="159"/>
              <w:jc w:val="left"/>
              <w:rPr>
                <w:szCs w:val="20"/>
              </w:rPr>
            </w:pPr>
            <w:proofErr w:type="spellStart"/>
            <w:r w:rsidRPr="00C85BEA">
              <w:rPr>
                <w:szCs w:val="20"/>
              </w:rPr>
              <w:t>Gayler</w:t>
            </w:r>
            <w:proofErr w:type="spellEnd"/>
            <w:r w:rsidRPr="00C85BEA">
              <w:rPr>
                <w:szCs w:val="20"/>
              </w:rPr>
              <w:t xml:space="preserve"> Melissa</w:t>
            </w:r>
          </w:p>
        </w:tc>
        <w:tc>
          <w:tcPr>
            <w:tcW w:w="2210" w:type="dxa"/>
            <w:noWrap/>
            <w:hideMark/>
          </w:tcPr>
          <w:p w14:paraId="0BC21237" w14:textId="77777777" w:rsidR="00C85BEA" w:rsidRPr="00C85BEA" w:rsidRDefault="00C85BEA" w:rsidP="00C85BEA">
            <w:pPr>
              <w:spacing w:after="0"/>
              <w:ind w:left="159" w:hanging="159"/>
              <w:jc w:val="left"/>
              <w:rPr>
                <w:szCs w:val="20"/>
              </w:rPr>
            </w:pPr>
            <w:r w:rsidRPr="00C85BEA">
              <w:rPr>
                <w:szCs w:val="20"/>
              </w:rPr>
              <w:t>Somerton Park SA 5044</w:t>
            </w:r>
          </w:p>
        </w:tc>
        <w:tc>
          <w:tcPr>
            <w:tcW w:w="1026" w:type="dxa"/>
            <w:noWrap/>
            <w:hideMark/>
          </w:tcPr>
          <w:p w14:paraId="2F4174CA" w14:textId="77777777" w:rsidR="00C85BEA" w:rsidRPr="00C85BEA" w:rsidRDefault="00C85BEA" w:rsidP="00C85BEA">
            <w:pPr>
              <w:spacing w:after="0"/>
              <w:ind w:right="170"/>
              <w:jc w:val="right"/>
              <w:rPr>
                <w:szCs w:val="20"/>
              </w:rPr>
            </w:pPr>
            <w:r w:rsidRPr="00C85BEA">
              <w:rPr>
                <w:szCs w:val="20"/>
              </w:rPr>
              <w:t>117.28</w:t>
            </w:r>
          </w:p>
        </w:tc>
        <w:tc>
          <w:tcPr>
            <w:tcW w:w="1399" w:type="dxa"/>
            <w:noWrap/>
            <w:hideMark/>
          </w:tcPr>
          <w:p w14:paraId="7D2A34AF"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7340C78" w14:textId="77777777" w:rsidR="00C85BEA" w:rsidRPr="00C85BEA" w:rsidRDefault="00C85BEA" w:rsidP="00C85BEA">
            <w:pPr>
              <w:spacing w:after="0"/>
              <w:jc w:val="right"/>
              <w:rPr>
                <w:szCs w:val="20"/>
              </w:rPr>
            </w:pPr>
            <w:r w:rsidRPr="00C85BEA">
              <w:rPr>
                <w:szCs w:val="20"/>
              </w:rPr>
              <w:t>21.6.2016</w:t>
            </w:r>
          </w:p>
        </w:tc>
      </w:tr>
      <w:tr w:rsidR="00C85BEA" w:rsidRPr="00C85BEA" w14:paraId="12462CBF" w14:textId="77777777" w:rsidTr="00557639">
        <w:trPr>
          <w:trHeight w:val="20"/>
        </w:trPr>
        <w:tc>
          <w:tcPr>
            <w:tcW w:w="3828" w:type="dxa"/>
            <w:noWrap/>
            <w:hideMark/>
          </w:tcPr>
          <w:p w14:paraId="60AB4C60" w14:textId="77777777" w:rsidR="00C85BEA" w:rsidRPr="00C85BEA" w:rsidRDefault="00C85BEA" w:rsidP="00C85BEA">
            <w:pPr>
              <w:spacing w:after="0"/>
              <w:ind w:left="159" w:hanging="159"/>
              <w:jc w:val="left"/>
              <w:rPr>
                <w:szCs w:val="20"/>
              </w:rPr>
            </w:pPr>
            <w:r w:rsidRPr="00C85BEA">
              <w:rPr>
                <w:szCs w:val="20"/>
              </w:rPr>
              <w:t>George Anthony Maurice</w:t>
            </w:r>
          </w:p>
        </w:tc>
        <w:tc>
          <w:tcPr>
            <w:tcW w:w="2210" w:type="dxa"/>
            <w:noWrap/>
            <w:hideMark/>
          </w:tcPr>
          <w:p w14:paraId="269DE9A7" w14:textId="77777777" w:rsidR="00C85BEA" w:rsidRPr="00C85BEA" w:rsidRDefault="00C85BEA" w:rsidP="00C85BEA">
            <w:pPr>
              <w:spacing w:after="0"/>
              <w:ind w:left="159" w:hanging="159"/>
              <w:jc w:val="left"/>
              <w:rPr>
                <w:szCs w:val="20"/>
              </w:rPr>
            </w:pPr>
            <w:r w:rsidRPr="00C85BEA">
              <w:rPr>
                <w:szCs w:val="20"/>
              </w:rPr>
              <w:t>Strathfield NSW 2135</w:t>
            </w:r>
          </w:p>
        </w:tc>
        <w:tc>
          <w:tcPr>
            <w:tcW w:w="1026" w:type="dxa"/>
            <w:noWrap/>
            <w:hideMark/>
          </w:tcPr>
          <w:p w14:paraId="13196FEE" w14:textId="77777777" w:rsidR="00C85BEA" w:rsidRPr="00C85BEA" w:rsidRDefault="00C85BEA" w:rsidP="00C85BEA">
            <w:pPr>
              <w:spacing w:after="0"/>
              <w:ind w:right="170"/>
              <w:jc w:val="right"/>
              <w:rPr>
                <w:szCs w:val="20"/>
              </w:rPr>
            </w:pPr>
            <w:r w:rsidRPr="00C85BEA">
              <w:rPr>
                <w:szCs w:val="20"/>
              </w:rPr>
              <w:t>60.49</w:t>
            </w:r>
          </w:p>
        </w:tc>
        <w:tc>
          <w:tcPr>
            <w:tcW w:w="1399" w:type="dxa"/>
            <w:noWrap/>
            <w:hideMark/>
          </w:tcPr>
          <w:p w14:paraId="51E7C325"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336396F" w14:textId="77777777" w:rsidR="00C85BEA" w:rsidRPr="00C85BEA" w:rsidRDefault="00C85BEA" w:rsidP="00C85BEA">
            <w:pPr>
              <w:spacing w:after="0"/>
              <w:jc w:val="right"/>
              <w:rPr>
                <w:szCs w:val="20"/>
              </w:rPr>
            </w:pPr>
            <w:r w:rsidRPr="00C85BEA">
              <w:rPr>
                <w:szCs w:val="20"/>
              </w:rPr>
              <w:t>21.6.2016</w:t>
            </w:r>
          </w:p>
        </w:tc>
      </w:tr>
      <w:tr w:rsidR="00C85BEA" w:rsidRPr="00C85BEA" w14:paraId="21A9AC50" w14:textId="77777777" w:rsidTr="00557639">
        <w:trPr>
          <w:trHeight w:val="20"/>
        </w:trPr>
        <w:tc>
          <w:tcPr>
            <w:tcW w:w="3828" w:type="dxa"/>
            <w:noWrap/>
            <w:hideMark/>
          </w:tcPr>
          <w:p w14:paraId="292F5190" w14:textId="77777777" w:rsidR="00C85BEA" w:rsidRPr="00C85BEA" w:rsidRDefault="00C85BEA" w:rsidP="00C85BEA">
            <w:pPr>
              <w:spacing w:after="0"/>
              <w:ind w:left="159" w:hanging="159"/>
              <w:jc w:val="left"/>
              <w:rPr>
                <w:szCs w:val="20"/>
              </w:rPr>
            </w:pPr>
            <w:r w:rsidRPr="00C85BEA">
              <w:rPr>
                <w:szCs w:val="20"/>
              </w:rPr>
              <w:t>George Cara</w:t>
            </w:r>
          </w:p>
        </w:tc>
        <w:tc>
          <w:tcPr>
            <w:tcW w:w="2210" w:type="dxa"/>
            <w:noWrap/>
            <w:hideMark/>
          </w:tcPr>
          <w:p w14:paraId="1758C14E" w14:textId="77777777" w:rsidR="00C85BEA" w:rsidRPr="00C85BEA" w:rsidRDefault="00C85BEA" w:rsidP="00C85BEA">
            <w:pPr>
              <w:spacing w:after="0"/>
              <w:ind w:left="159" w:hanging="159"/>
              <w:jc w:val="left"/>
              <w:rPr>
                <w:szCs w:val="20"/>
              </w:rPr>
            </w:pPr>
            <w:r w:rsidRPr="00C85BEA">
              <w:rPr>
                <w:szCs w:val="20"/>
              </w:rPr>
              <w:t>Mount Sheridan QLD 4868</w:t>
            </w:r>
          </w:p>
        </w:tc>
        <w:tc>
          <w:tcPr>
            <w:tcW w:w="1026" w:type="dxa"/>
            <w:noWrap/>
            <w:hideMark/>
          </w:tcPr>
          <w:p w14:paraId="42FC8575" w14:textId="77777777" w:rsidR="00C85BEA" w:rsidRPr="00C85BEA" w:rsidRDefault="00C85BEA" w:rsidP="00C85BEA">
            <w:pPr>
              <w:spacing w:after="0"/>
              <w:ind w:right="170"/>
              <w:jc w:val="right"/>
              <w:rPr>
                <w:szCs w:val="20"/>
              </w:rPr>
            </w:pPr>
            <w:r w:rsidRPr="00C85BEA">
              <w:rPr>
                <w:szCs w:val="20"/>
              </w:rPr>
              <w:t>467.05</w:t>
            </w:r>
          </w:p>
        </w:tc>
        <w:tc>
          <w:tcPr>
            <w:tcW w:w="1399" w:type="dxa"/>
            <w:noWrap/>
            <w:hideMark/>
          </w:tcPr>
          <w:p w14:paraId="6C98B537"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96CE568" w14:textId="77777777" w:rsidR="00C85BEA" w:rsidRPr="00C85BEA" w:rsidRDefault="00C85BEA" w:rsidP="00C85BEA">
            <w:pPr>
              <w:spacing w:after="0"/>
              <w:jc w:val="right"/>
              <w:rPr>
                <w:szCs w:val="20"/>
              </w:rPr>
            </w:pPr>
            <w:r w:rsidRPr="00C85BEA">
              <w:rPr>
                <w:szCs w:val="20"/>
              </w:rPr>
              <w:t>21.6.2016</w:t>
            </w:r>
          </w:p>
        </w:tc>
      </w:tr>
      <w:tr w:rsidR="00C85BEA" w:rsidRPr="00C85BEA" w14:paraId="6F24FFDE" w14:textId="77777777" w:rsidTr="00557639">
        <w:trPr>
          <w:trHeight w:val="20"/>
        </w:trPr>
        <w:tc>
          <w:tcPr>
            <w:tcW w:w="3828" w:type="dxa"/>
            <w:noWrap/>
            <w:hideMark/>
          </w:tcPr>
          <w:p w14:paraId="05443143" w14:textId="77777777" w:rsidR="00C85BEA" w:rsidRPr="00C85BEA" w:rsidRDefault="00C85BEA" w:rsidP="00C85BEA">
            <w:pPr>
              <w:spacing w:after="0"/>
              <w:ind w:left="159" w:hanging="159"/>
              <w:jc w:val="left"/>
              <w:rPr>
                <w:szCs w:val="20"/>
              </w:rPr>
            </w:pPr>
            <w:r w:rsidRPr="00C85BEA">
              <w:rPr>
                <w:szCs w:val="20"/>
              </w:rPr>
              <w:t>Ghaffar Muhammed Imran Abdul</w:t>
            </w:r>
          </w:p>
        </w:tc>
        <w:tc>
          <w:tcPr>
            <w:tcW w:w="2210" w:type="dxa"/>
            <w:noWrap/>
            <w:hideMark/>
          </w:tcPr>
          <w:p w14:paraId="242293A9" w14:textId="77777777" w:rsidR="00C85BEA" w:rsidRPr="00C85BEA" w:rsidRDefault="00C85BEA" w:rsidP="00C85BEA">
            <w:pPr>
              <w:spacing w:after="0"/>
              <w:ind w:left="159" w:hanging="159"/>
              <w:jc w:val="left"/>
              <w:rPr>
                <w:szCs w:val="20"/>
              </w:rPr>
            </w:pPr>
            <w:r w:rsidRPr="00C85BEA">
              <w:rPr>
                <w:szCs w:val="20"/>
              </w:rPr>
              <w:t>Ramsgate NSW 2217</w:t>
            </w:r>
          </w:p>
        </w:tc>
        <w:tc>
          <w:tcPr>
            <w:tcW w:w="1026" w:type="dxa"/>
            <w:noWrap/>
            <w:hideMark/>
          </w:tcPr>
          <w:p w14:paraId="5D877656" w14:textId="77777777" w:rsidR="00C85BEA" w:rsidRPr="00C85BEA" w:rsidRDefault="00C85BEA" w:rsidP="00C85BEA">
            <w:pPr>
              <w:spacing w:after="0"/>
              <w:ind w:right="170"/>
              <w:jc w:val="right"/>
              <w:rPr>
                <w:szCs w:val="20"/>
              </w:rPr>
            </w:pPr>
            <w:r w:rsidRPr="00C85BEA">
              <w:rPr>
                <w:szCs w:val="20"/>
              </w:rPr>
              <w:t>98.76</w:t>
            </w:r>
          </w:p>
        </w:tc>
        <w:tc>
          <w:tcPr>
            <w:tcW w:w="1399" w:type="dxa"/>
            <w:noWrap/>
            <w:hideMark/>
          </w:tcPr>
          <w:p w14:paraId="30D3A712"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2BD319C" w14:textId="77777777" w:rsidR="00C85BEA" w:rsidRPr="00C85BEA" w:rsidRDefault="00C85BEA" w:rsidP="00C85BEA">
            <w:pPr>
              <w:spacing w:after="0"/>
              <w:jc w:val="right"/>
              <w:rPr>
                <w:szCs w:val="20"/>
              </w:rPr>
            </w:pPr>
            <w:r w:rsidRPr="00C85BEA">
              <w:rPr>
                <w:szCs w:val="20"/>
              </w:rPr>
              <w:t>21.6.2016</w:t>
            </w:r>
          </w:p>
        </w:tc>
      </w:tr>
      <w:tr w:rsidR="00C85BEA" w:rsidRPr="00C85BEA" w14:paraId="60A7B43A" w14:textId="77777777" w:rsidTr="00557639">
        <w:trPr>
          <w:trHeight w:val="20"/>
        </w:trPr>
        <w:tc>
          <w:tcPr>
            <w:tcW w:w="3828" w:type="dxa"/>
            <w:noWrap/>
            <w:hideMark/>
          </w:tcPr>
          <w:p w14:paraId="7978CB73" w14:textId="77777777" w:rsidR="00C85BEA" w:rsidRPr="00C85BEA" w:rsidRDefault="00C85BEA" w:rsidP="00C85BEA">
            <w:pPr>
              <w:spacing w:after="0"/>
              <w:ind w:left="159" w:hanging="159"/>
              <w:jc w:val="left"/>
              <w:rPr>
                <w:szCs w:val="20"/>
              </w:rPr>
            </w:pPr>
            <w:r w:rsidRPr="00C85BEA">
              <w:rPr>
                <w:szCs w:val="20"/>
              </w:rPr>
              <w:t>Gill Richard Leon</w:t>
            </w:r>
          </w:p>
        </w:tc>
        <w:tc>
          <w:tcPr>
            <w:tcW w:w="2210" w:type="dxa"/>
            <w:noWrap/>
            <w:hideMark/>
          </w:tcPr>
          <w:p w14:paraId="2A21F8E2" w14:textId="77777777" w:rsidR="00C85BEA" w:rsidRPr="00C85BEA" w:rsidRDefault="00C85BEA" w:rsidP="00C85BEA">
            <w:pPr>
              <w:spacing w:after="0"/>
              <w:ind w:left="159" w:hanging="159"/>
              <w:jc w:val="left"/>
              <w:rPr>
                <w:szCs w:val="20"/>
              </w:rPr>
            </w:pPr>
            <w:r w:rsidRPr="00C85BEA">
              <w:rPr>
                <w:szCs w:val="20"/>
              </w:rPr>
              <w:t>The Gap QLD 4061</w:t>
            </w:r>
          </w:p>
        </w:tc>
        <w:tc>
          <w:tcPr>
            <w:tcW w:w="1026" w:type="dxa"/>
            <w:noWrap/>
            <w:hideMark/>
          </w:tcPr>
          <w:p w14:paraId="7455C48C" w14:textId="77777777" w:rsidR="00C85BEA" w:rsidRPr="00C85BEA" w:rsidRDefault="00C85BEA" w:rsidP="00C85BEA">
            <w:pPr>
              <w:spacing w:after="0"/>
              <w:ind w:right="170"/>
              <w:jc w:val="right"/>
              <w:rPr>
                <w:szCs w:val="20"/>
              </w:rPr>
            </w:pPr>
            <w:r w:rsidRPr="00C85BEA">
              <w:rPr>
                <w:szCs w:val="20"/>
              </w:rPr>
              <w:t>164.60</w:t>
            </w:r>
          </w:p>
        </w:tc>
        <w:tc>
          <w:tcPr>
            <w:tcW w:w="1399" w:type="dxa"/>
            <w:noWrap/>
            <w:hideMark/>
          </w:tcPr>
          <w:p w14:paraId="196235E2"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7B9DEDD" w14:textId="77777777" w:rsidR="00C85BEA" w:rsidRPr="00C85BEA" w:rsidRDefault="00C85BEA" w:rsidP="00C85BEA">
            <w:pPr>
              <w:spacing w:after="0"/>
              <w:jc w:val="right"/>
              <w:rPr>
                <w:szCs w:val="20"/>
              </w:rPr>
            </w:pPr>
            <w:r w:rsidRPr="00C85BEA">
              <w:rPr>
                <w:szCs w:val="20"/>
              </w:rPr>
              <w:t>21.6.2016</w:t>
            </w:r>
          </w:p>
        </w:tc>
      </w:tr>
      <w:tr w:rsidR="00C85BEA" w:rsidRPr="00C85BEA" w14:paraId="4834E703" w14:textId="77777777" w:rsidTr="00557639">
        <w:trPr>
          <w:trHeight w:val="20"/>
        </w:trPr>
        <w:tc>
          <w:tcPr>
            <w:tcW w:w="3828" w:type="dxa"/>
            <w:noWrap/>
            <w:hideMark/>
          </w:tcPr>
          <w:p w14:paraId="1CB9FD26" w14:textId="77777777" w:rsidR="00C85BEA" w:rsidRPr="00C85BEA" w:rsidRDefault="00C85BEA" w:rsidP="00C85BEA">
            <w:pPr>
              <w:spacing w:after="0"/>
              <w:ind w:left="159" w:hanging="159"/>
              <w:jc w:val="left"/>
              <w:rPr>
                <w:szCs w:val="20"/>
              </w:rPr>
            </w:pPr>
            <w:r w:rsidRPr="00C85BEA">
              <w:rPr>
                <w:szCs w:val="20"/>
              </w:rPr>
              <w:t xml:space="preserve">Grard Maryse </w:t>
            </w:r>
            <w:proofErr w:type="spellStart"/>
            <w:r w:rsidRPr="00C85BEA">
              <w:rPr>
                <w:szCs w:val="20"/>
              </w:rPr>
              <w:t>Marinetta</w:t>
            </w:r>
            <w:proofErr w:type="spellEnd"/>
          </w:p>
        </w:tc>
        <w:tc>
          <w:tcPr>
            <w:tcW w:w="2210" w:type="dxa"/>
            <w:noWrap/>
            <w:hideMark/>
          </w:tcPr>
          <w:p w14:paraId="263159BF" w14:textId="77777777" w:rsidR="00C85BEA" w:rsidRPr="00C85BEA" w:rsidRDefault="00C85BEA" w:rsidP="00C85BEA">
            <w:pPr>
              <w:spacing w:after="0"/>
              <w:ind w:left="159" w:hanging="159"/>
              <w:jc w:val="left"/>
              <w:rPr>
                <w:szCs w:val="20"/>
              </w:rPr>
            </w:pPr>
            <w:r w:rsidRPr="00C85BEA">
              <w:rPr>
                <w:szCs w:val="20"/>
              </w:rPr>
              <w:t>Portland NSW 2847</w:t>
            </w:r>
          </w:p>
        </w:tc>
        <w:tc>
          <w:tcPr>
            <w:tcW w:w="1026" w:type="dxa"/>
            <w:noWrap/>
            <w:hideMark/>
          </w:tcPr>
          <w:p w14:paraId="4E4CBE0A"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712374AD"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83FF207" w14:textId="77777777" w:rsidR="00C85BEA" w:rsidRPr="00C85BEA" w:rsidRDefault="00C85BEA" w:rsidP="00C85BEA">
            <w:pPr>
              <w:spacing w:after="0"/>
              <w:jc w:val="right"/>
              <w:rPr>
                <w:szCs w:val="20"/>
              </w:rPr>
            </w:pPr>
            <w:r w:rsidRPr="00C85BEA">
              <w:rPr>
                <w:szCs w:val="20"/>
              </w:rPr>
              <w:t>21.6.2016</w:t>
            </w:r>
          </w:p>
        </w:tc>
      </w:tr>
      <w:tr w:rsidR="00C85BEA" w:rsidRPr="00C85BEA" w14:paraId="665C5D42" w14:textId="77777777" w:rsidTr="00557639">
        <w:trPr>
          <w:trHeight w:val="20"/>
        </w:trPr>
        <w:tc>
          <w:tcPr>
            <w:tcW w:w="3828" w:type="dxa"/>
            <w:noWrap/>
            <w:hideMark/>
          </w:tcPr>
          <w:p w14:paraId="308F2A4B" w14:textId="77777777" w:rsidR="00C85BEA" w:rsidRPr="00C85BEA" w:rsidRDefault="00C85BEA" w:rsidP="00C85BEA">
            <w:pPr>
              <w:spacing w:after="0"/>
              <w:ind w:left="159" w:hanging="159"/>
              <w:jc w:val="left"/>
              <w:rPr>
                <w:szCs w:val="20"/>
              </w:rPr>
            </w:pPr>
            <w:r w:rsidRPr="00C85BEA">
              <w:rPr>
                <w:szCs w:val="20"/>
              </w:rPr>
              <w:t>Handley Matthew James</w:t>
            </w:r>
          </w:p>
        </w:tc>
        <w:tc>
          <w:tcPr>
            <w:tcW w:w="2210" w:type="dxa"/>
            <w:noWrap/>
            <w:hideMark/>
          </w:tcPr>
          <w:p w14:paraId="7F564EAB" w14:textId="77777777" w:rsidR="00C85BEA" w:rsidRPr="00C85BEA" w:rsidRDefault="00C85BEA" w:rsidP="00C85BEA">
            <w:pPr>
              <w:spacing w:after="0"/>
              <w:ind w:left="159" w:hanging="159"/>
              <w:jc w:val="left"/>
              <w:rPr>
                <w:szCs w:val="20"/>
              </w:rPr>
            </w:pPr>
            <w:r w:rsidRPr="00C85BEA">
              <w:rPr>
                <w:szCs w:val="20"/>
              </w:rPr>
              <w:t>Randwick NSW 2031</w:t>
            </w:r>
          </w:p>
        </w:tc>
        <w:tc>
          <w:tcPr>
            <w:tcW w:w="1026" w:type="dxa"/>
            <w:noWrap/>
            <w:hideMark/>
          </w:tcPr>
          <w:p w14:paraId="2D14E4A4" w14:textId="77777777" w:rsidR="00C85BEA" w:rsidRPr="00C85BEA" w:rsidRDefault="00C85BEA" w:rsidP="00C85BEA">
            <w:pPr>
              <w:spacing w:after="0"/>
              <w:ind w:right="170"/>
              <w:jc w:val="right"/>
              <w:rPr>
                <w:szCs w:val="20"/>
              </w:rPr>
            </w:pPr>
            <w:r w:rsidRPr="00C85BEA">
              <w:rPr>
                <w:szCs w:val="20"/>
              </w:rPr>
              <w:t>452.65</w:t>
            </w:r>
          </w:p>
        </w:tc>
        <w:tc>
          <w:tcPr>
            <w:tcW w:w="1399" w:type="dxa"/>
            <w:noWrap/>
            <w:hideMark/>
          </w:tcPr>
          <w:p w14:paraId="15943E6C"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32B7CB7" w14:textId="77777777" w:rsidR="00C85BEA" w:rsidRPr="00C85BEA" w:rsidRDefault="00C85BEA" w:rsidP="00C85BEA">
            <w:pPr>
              <w:spacing w:after="0"/>
              <w:jc w:val="right"/>
              <w:rPr>
                <w:szCs w:val="20"/>
              </w:rPr>
            </w:pPr>
            <w:r w:rsidRPr="00C85BEA">
              <w:rPr>
                <w:szCs w:val="20"/>
              </w:rPr>
              <w:t>21.6.2016</w:t>
            </w:r>
          </w:p>
        </w:tc>
      </w:tr>
      <w:tr w:rsidR="00C85BEA" w:rsidRPr="00C85BEA" w14:paraId="2CA7B4DB" w14:textId="77777777" w:rsidTr="00557639">
        <w:trPr>
          <w:trHeight w:val="20"/>
        </w:trPr>
        <w:tc>
          <w:tcPr>
            <w:tcW w:w="3828" w:type="dxa"/>
            <w:noWrap/>
            <w:hideMark/>
          </w:tcPr>
          <w:p w14:paraId="007292A9" w14:textId="77777777" w:rsidR="00C85BEA" w:rsidRPr="00C85BEA" w:rsidRDefault="00C85BEA" w:rsidP="00C85BEA">
            <w:pPr>
              <w:spacing w:after="0"/>
              <w:ind w:left="159" w:hanging="159"/>
              <w:jc w:val="left"/>
              <w:rPr>
                <w:szCs w:val="20"/>
              </w:rPr>
            </w:pPr>
            <w:r w:rsidRPr="00C85BEA">
              <w:rPr>
                <w:szCs w:val="20"/>
              </w:rPr>
              <w:t>Haugh Bradley Michael</w:t>
            </w:r>
          </w:p>
        </w:tc>
        <w:tc>
          <w:tcPr>
            <w:tcW w:w="2210" w:type="dxa"/>
            <w:noWrap/>
            <w:hideMark/>
          </w:tcPr>
          <w:p w14:paraId="4670FD2A" w14:textId="77777777" w:rsidR="00C85BEA" w:rsidRPr="00C85BEA" w:rsidRDefault="00C85BEA" w:rsidP="00C85BEA">
            <w:pPr>
              <w:spacing w:after="0"/>
              <w:ind w:left="159" w:hanging="159"/>
              <w:jc w:val="left"/>
              <w:rPr>
                <w:szCs w:val="20"/>
              </w:rPr>
            </w:pPr>
            <w:r w:rsidRPr="00C85BEA">
              <w:rPr>
                <w:szCs w:val="20"/>
              </w:rPr>
              <w:t>Marshall VIC 3216</w:t>
            </w:r>
          </w:p>
        </w:tc>
        <w:tc>
          <w:tcPr>
            <w:tcW w:w="1026" w:type="dxa"/>
            <w:noWrap/>
            <w:hideMark/>
          </w:tcPr>
          <w:p w14:paraId="77AD0EB2" w14:textId="77777777" w:rsidR="00C85BEA" w:rsidRPr="00C85BEA" w:rsidRDefault="00C85BEA" w:rsidP="00C85BEA">
            <w:pPr>
              <w:spacing w:after="0"/>
              <w:ind w:right="170"/>
              <w:jc w:val="right"/>
              <w:rPr>
                <w:szCs w:val="20"/>
              </w:rPr>
            </w:pPr>
            <w:r w:rsidRPr="00C85BEA">
              <w:rPr>
                <w:szCs w:val="20"/>
              </w:rPr>
              <w:t>116.45</w:t>
            </w:r>
          </w:p>
        </w:tc>
        <w:tc>
          <w:tcPr>
            <w:tcW w:w="1399" w:type="dxa"/>
            <w:noWrap/>
            <w:hideMark/>
          </w:tcPr>
          <w:p w14:paraId="4519B12F"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5AF2EEC" w14:textId="77777777" w:rsidR="00C85BEA" w:rsidRPr="00C85BEA" w:rsidRDefault="00C85BEA" w:rsidP="00C85BEA">
            <w:pPr>
              <w:spacing w:after="0"/>
              <w:jc w:val="right"/>
              <w:rPr>
                <w:szCs w:val="20"/>
              </w:rPr>
            </w:pPr>
            <w:r w:rsidRPr="00C85BEA">
              <w:rPr>
                <w:szCs w:val="20"/>
              </w:rPr>
              <w:t>21.6.2016</w:t>
            </w:r>
          </w:p>
        </w:tc>
      </w:tr>
      <w:tr w:rsidR="00C85BEA" w:rsidRPr="00C85BEA" w14:paraId="164376AE" w14:textId="77777777" w:rsidTr="00557639">
        <w:trPr>
          <w:trHeight w:val="20"/>
        </w:trPr>
        <w:tc>
          <w:tcPr>
            <w:tcW w:w="3828" w:type="dxa"/>
            <w:noWrap/>
            <w:hideMark/>
          </w:tcPr>
          <w:p w14:paraId="38D1F3FA" w14:textId="77777777" w:rsidR="00C85BEA" w:rsidRPr="00C85BEA" w:rsidRDefault="00C85BEA" w:rsidP="00C85BEA">
            <w:pPr>
              <w:spacing w:after="0"/>
              <w:ind w:left="159" w:hanging="159"/>
              <w:jc w:val="left"/>
              <w:rPr>
                <w:szCs w:val="20"/>
              </w:rPr>
            </w:pPr>
            <w:proofErr w:type="spellStart"/>
            <w:r w:rsidRPr="00C85BEA">
              <w:rPr>
                <w:szCs w:val="20"/>
              </w:rPr>
              <w:t>Helleren</w:t>
            </w:r>
            <w:proofErr w:type="spellEnd"/>
            <w:r w:rsidRPr="00C85BEA">
              <w:rPr>
                <w:szCs w:val="20"/>
              </w:rPr>
              <w:t xml:space="preserve"> Anthony Thane and </w:t>
            </w:r>
            <w:proofErr w:type="spellStart"/>
            <w:r w:rsidRPr="00C85BEA">
              <w:rPr>
                <w:szCs w:val="20"/>
              </w:rPr>
              <w:t>Helleren</w:t>
            </w:r>
            <w:proofErr w:type="spellEnd"/>
            <w:r w:rsidRPr="00C85BEA">
              <w:rPr>
                <w:szCs w:val="20"/>
              </w:rPr>
              <w:t xml:space="preserve"> Angela Gay</w:t>
            </w:r>
          </w:p>
        </w:tc>
        <w:tc>
          <w:tcPr>
            <w:tcW w:w="2210" w:type="dxa"/>
            <w:noWrap/>
            <w:hideMark/>
          </w:tcPr>
          <w:p w14:paraId="69897D0F" w14:textId="77777777" w:rsidR="00C85BEA" w:rsidRPr="00C85BEA" w:rsidRDefault="00C85BEA" w:rsidP="00C85BEA">
            <w:pPr>
              <w:spacing w:after="0"/>
              <w:ind w:left="159" w:hanging="159"/>
              <w:jc w:val="left"/>
              <w:rPr>
                <w:szCs w:val="20"/>
              </w:rPr>
            </w:pPr>
            <w:r w:rsidRPr="00C85BEA">
              <w:rPr>
                <w:szCs w:val="20"/>
              </w:rPr>
              <w:t>Boronia VIC 3155</w:t>
            </w:r>
          </w:p>
        </w:tc>
        <w:tc>
          <w:tcPr>
            <w:tcW w:w="1026" w:type="dxa"/>
            <w:noWrap/>
            <w:hideMark/>
          </w:tcPr>
          <w:p w14:paraId="5A8F8DFA" w14:textId="77777777" w:rsidR="00C85BEA" w:rsidRPr="00C85BEA" w:rsidRDefault="00C85BEA" w:rsidP="00C85BEA">
            <w:pPr>
              <w:spacing w:after="0"/>
              <w:ind w:right="170"/>
              <w:jc w:val="right"/>
              <w:rPr>
                <w:szCs w:val="20"/>
              </w:rPr>
            </w:pPr>
            <w:r w:rsidRPr="00C85BEA">
              <w:rPr>
                <w:szCs w:val="20"/>
              </w:rPr>
              <w:t>102.88</w:t>
            </w:r>
          </w:p>
        </w:tc>
        <w:tc>
          <w:tcPr>
            <w:tcW w:w="1399" w:type="dxa"/>
            <w:noWrap/>
            <w:hideMark/>
          </w:tcPr>
          <w:p w14:paraId="50468E6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DD101EB" w14:textId="77777777" w:rsidR="00C85BEA" w:rsidRPr="00C85BEA" w:rsidRDefault="00C85BEA" w:rsidP="00C85BEA">
            <w:pPr>
              <w:spacing w:after="0"/>
              <w:jc w:val="right"/>
              <w:rPr>
                <w:szCs w:val="20"/>
              </w:rPr>
            </w:pPr>
            <w:r w:rsidRPr="00C85BEA">
              <w:rPr>
                <w:szCs w:val="20"/>
              </w:rPr>
              <w:t>21.6.2016</w:t>
            </w:r>
          </w:p>
        </w:tc>
      </w:tr>
      <w:tr w:rsidR="00C85BEA" w:rsidRPr="00C85BEA" w14:paraId="402B7CF9" w14:textId="77777777" w:rsidTr="00557639">
        <w:trPr>
          <w:trHeight w:val="20"/>
        </w:trPr>
        <w:tc>
          <w:tcPr>
            <w:tcW w:w="3828" w:type="dxa"/>
            <w:noWrap/>
            <w:hideMark/>
          </w:tcPr>
          <w:p w14:paraId="352CB0AD" w14:textId="77777777" w:rsidR="00C85BEA" w:rsidRPr="00C85BEA" w:rsidRDefault="00C85BEA" w:rsidP="00C85BEA">
            <w:pPr>
              <w:spacing w:after="0"/>
              <w:ind w:left="159" w:hanging="159"/>
              <w:jc w:val="left"/>
              <w:rPr>
                <w:szCs w:val="20"/>
              </w:rPr>
            </w:pPr>
            <w:r w:rsidRPr="00C85BEA">
              <w:rPr>
                <w:szCs w:val="20"/>
              </w:rPr>
              <w:t>Higgins Thomas William Roy</w:t>
            </w:r>
          </w:p>
        </w:tc>
        <w:tc>
          <w:tcPr>
            <w:tcW w:w="2210" w:type="dxa"/>
            <w:noWrap/>
            <w:hideMark/>
          </w:tcPr>
          <w:p w14:paraId="0E82B0EC" w14:textId="77777777" w:rsidR="00C85BEA" w:rsidRPr="00C85BEA" w:rsidRDefault="00C85BEA" w:rsidP="00C85BEA">
            <w:pPr>
              <w:spacing w:after="0"/>
              <w:ind w:left="159" w:hanging="159"/>
              <w:jc w:val="left"/>
              <w:rPr>
                <w:szCs w:val="20"/>
              </w:rPr>
            </w:pPr>
            <w:r w:rsidRPr="00C85BEA">
              <w:rPr>
                <w:szCs w:val="20"/>
              </w:rPr>
              <w:t>Coolamon NSW 2701</w:t>
            </w:r>
          </w:p>
        </w:tc>
        <w:tc>
          <w:tcPr>
            <w:tcW w:w="1026" w:type="dxa"/>
            <w:noWrap/>
            <w:hideMark/>
          </w:tcPr>
          <w:p w14:paraId="46C9F991" w14:textId="77777777" w:rsidR="00C85BEA" w:rsidRPr="00C85BEA" w:rsidRDefault="00C85BEA" w:rsidP="00C85BEA">
            <w:pPr>
              <w:spacing w:after="0"/>
              <w:ind w:right="170"/>
              <w:jc w:val="right"/>
              <w:rPr>
                <w:szCs w:val="20"/>
              </w:rPr>
            </w:pPr>
            <w:r w:rsidRPr="00C85BEA">
              <w:rPr>
                <w:szCs w:val="20"/>
              </w:rPr>
              <w:t>514.38</w:t>
            </w:r>
          </w:p>
        </w:tc>
        <w:tc>
          <w:tcPr>
            <w:tcW w:w="1399" w:type="dxa"/>
            <w:noWrap/>
            <w:hideMark/>
          </w:tcPr>
          <w:p w14:paraId="4D78137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2902D6D" w14:textId="77777777" w:rsidR="00C85BEA" w:rsidRPr="00C85BEA" w:rsidRDefault="00C85BEA" w:rsidP="00C85BEA">
            <w:pPr>
              <w:spacing w:after="0"/>
              <w:jc w:val="right"/>
              <w:rPr>
                <w:szCs w:val="20"/>
              </w:rPr>
            </w:pPr>
            <w:r w:rsidRPr="00C85BEA">
              <w:rPr>
                <w:szCs w:val="20"/>
              </w:rPr>
              <w:t>21.6.2016</w:t>
            </w:r>
          </w:p>
        </w:tc>
      </w:tr>
      <w:tr w:rsidR="00C85BEA" w:rsidRPr="00C85BEA" w14:paraId="4FFDED71" w14:textId="77777777" w:rsidTr="00557639">
        <w:trPr>
          <w:trHeight w:val="20"/>
        </w:trPr>
        <w:tc>
          <w:tcPr>
            <w:tcW w:w="3828" w:type="dxa"/>
            <w:noWrap/>
            <w:hideMark/>
          </w:tcPr>
          <w:p w14:paraId="5F663625" w14:textId="77777777" w:rsidR="00C85BEA" w:rsidRPr="00C85BEA" w:rsidRDefault="00C85BEA" w:rsidP="00C85BEA">
            <w:pPr>
              <w:spacing w:after="0"/>
              <w:ind w:left="159" w:hanging="159"/>
              <w:jc w:val="left"/>
              <w:rPr>
                <w:szCs w:val="20"/>
              </w:rPr>
            </w:pPr>
            <w:r w:rsidRPr="00C85BEA">
              <w:rPr>
                <w:szCs w:val="20"/>
              </w:rPr>
              <w:t>Hills Jeremy John Gordon</w:t>
            </w:r>
          </w:p>
        </w:tc>
        <w:tc>
          <w:tcPr>
            <w:tcW w:w="2210" w:type="dxa"/>
            <w:noWrap/>
            <w:hideMark/>
          </w:tcPr>
          <w:p w14:paraId="6F38138A" w14:textId="77777777" w:rsidR="00C85BEA" w:rsidRPr="00C85BEA" w:rsidRDefault="00C85BEA" w:rsidP="00C85BEA">
            <w:pPr>
              <w:spacing w:after="0"/>
              <w:ind w:left="159" w:hanging="159"/>
              <w:jc w:val="left"/>
              <w:rPr>
                <w:szCs w:val="20"/>
              </w:rPr>
            </w:pPr>
            <w:r w:rsidRPr="00C85BEA">
              <w:rPr>
                <w:szCs w:val="20"/>
              </w:rPr>
              <w:t>Mount Pleasant WA 6153</w:t>
            </w:r>
          </w:p>
        </w:tc>
        <w:tc>
          <w:tcPr>
            <w:tcW w:w="1026" w:type="dxa"/>
            <w:noWrap/>
            <w:hideMark/>
          </w:tcPr>
          <w:p w14:paraId="555276C3" w14:textId="77777777" w:rsidR="00C85BEA" w:rsidRPr="00C85BEA" w:rsidRDefault="00C85BEA" w:rsidP="00C85BEA">
            <w:pPr>
              <w:spacing w:after="0"/>
              <w:ind w:right="170"/>
              <w:jc w:val="right"/>
              <w:rPr>
                <w:szCs w:val="20"/>
              </w:rPr>
            </w:pPr>
            <w:r w:rsidRPr="00C85BEA">
              <w:rPr>
                <w:szCs w:val="20"/>
              </w:rPr>
              <w:t>47.73</w:t>
            </w:r>
          </w:p>
        </w:tc>
        <w:tc>
          <w:tcPr>
            <w:tcW w:w="1399" w:type="dxa"/>
            <w:noWrap/>
            <w:hideMark/>
          </w:tcPr>
          <w:p w14:paraId="57A30AC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4E067E1" w14:textId="77777777" w:rsidR="00C85BEA" w:rsidRPr="00C85BEA" w:rsidRDefault="00C85BEA" w:rsidP="00C85BEA">
            <w:pPr>
              <w:spacing w:after="0"/>
              <w:jc w:val="right"/>
              <w:rPr>
                <w:szCs w:val="20"/>
              </w:rPr>
            </w:pPr>
            <w:r w:rsidRPr="00C85BEA">
              <w:rPr>
                <w:szCs w:val="20"/>
              </w:rPr>
              <w:t>21.6.2016</w:t>
            </w:r>
          </w:p>
        </w:tc>
      </w:tr>
      <w:tr w:rsidR="00C85BEA" w:rsidRPr="00C85BEA" w14:paraId="3FEA2748" w14:textId="77777777" w:rsidTr="00557639">
        <w:trPr>
          <w:trHeight w:val="20"/>
        </w:trPr>
        <w:tc>
          <w:tcPr>
            <w:tcW w:w="3828" w:type="dxa"/>
            <w:noWrap/>
            <w:hideMark/>
          </w:tcPr>
          <w:p w14:paraId="5B8AE58F" w14:textId="77777777" w:rsidR="00C85BEA" w:rsidRPr="00C85BEA" w:rsidRDefault="00C85BEA" w:rsidP="00C85BEA">
            <w:pPr>
              <w:spacing w:after="0"/>
              <w:ind w:left="159" w:hanging="159"/>
              <w:jc w:val="left"/>
              <w:rPr>
                <w:szCs w:val="20"/>
              </w:rPr>
            </w:pPr>
            <w:r w:rsidRPr="00C85BEA">
              <w:rPr>
                <w:szCs w:val="20"/>
              </w:rPr>
              <w:t>Hilton Nicholas John</w:t>
            </w:r>
          </w:p>
        </w:tc>
        <w:tc>
          <w:tcPr>
            <w:tcW w:w="2210" w:type="dxa"/>
            <w:noWrap/>
            <w:hideMark/>
          </w:tcPr>
          <w:p w14:paraId="7A959329" w14:textId="77777777" w:rsidR="00C85BEA" w:rsidRPr="00C85BEA" w:rsidRDefault="00C85BEA" w:rsidP="00C85BEA">
            <w:pPr>
              <w:spacing w:after="0"/>
              <w:ind w:left="159" w:hanging="159"/>
              <w:jc w:val="left"/>
              <w:rPr>
                <w:szCs w:val="20"/>
              </w:rPr>
            </w:pPr>
            <w:r w:rsidRPr="00C85BEA">
              <w:rPr>
                <w:szCs w:val="20"/>
              </w:rPr>
              <w:t>Benowa QLD 4217</w:t>
            </w:r>
          </w:p>
        </w:tc>
        <w:tc>
          <w:tcPr>
            <w:tcW w:w="1026" w:type="dxa"/>
            <w:noWrap/>
            <w:hideMark/>
          </w:tcPr>
          <w:p w14:paraId="573B8188" w14:textId="77777777" w:rsidR="00C85BEA" w:rsidRPr="00C85BEA" w:rsidRDefault="00C85BEA" w:rsidP="00C85BEA">
            <w:pPr>
              <w:spacing w:after="0"/>
              <w:ind w:right="170"/>
              <w:jc w:val="right"/>
              <w:rPr>
                <w:szCs w:val="20"/>
              </w:rPr>
            </w:pPr>
            <w:r w:rsidRPr="00C85BEA">
              <w:rPr>
                <w:szCs w:val="20"/>
              </w:rPr>
              <w:t>257.19</w:t>
            </w:r>
          </w:p>
        </w:tc>
        <w:tc>
          <w:tcPr>
            <w:tcW w:w="1399" w:type="dxa"/>
            <w:noWrap/>
            <w:hideMark/>
          </w:tcPr>
          <w:p w14:paraId="20E51F2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0E86EAA" w14:textId="77777777" w:rsidR="00C85BEA" w:rsidRPr="00C85BEA" w:rsidRDefault="00C85BEA" w:rsidP="00C85BEA">
            <w:pPr>
              <w:spacing w:after="0"/>
              <w:jc w:val="right"/>
              <w:rPr>
                <w:szCs w:val="20"/>
              </w:rPr>
            </w:pPr>
            <w:r w:rsidRPr="00C85BEA">
              <w:rPr>
                <w:szCs w:val="20"/>
              </w:rPr>
              <w:t>21.6.2016</w:t>
            </w:r>
          </w:p>
        </w:tc>
      </w:tr>
      <w:tr w:rsidR="00C85BEA" w:rsidRPr="00C85BEA" w14:paraId="3ADDC172" w14:textId="77777777" w:rsidTr="00557639">
        <w:trPr>
          <w:trHeight w:val="20"/>
        </w:trPr>
        <w:tc>
          <w:tcPr>
            <w:tcW w:w="3828" w:type="dxa"/>
            <w:noWrap/>
            <w:hideMark/>
          </w:tcPr>
          <w:p w14:paraId="14F1BF7D" w14:textId="77777777" w:rsidR="00C85BEA" w:rsidRPr="00C85BEA" w:rsidRDefault="00C85BEA" w:rsidP="00C85BEA">
            <w:pPr>
              <w:spacing w:after="0"/>
              <w:ind w:left="159" w:hanging="159"/>
              <w:jc w:val="left"/>
              <w:rPr>
                <w:szCs w:val="20"/>
              </w:rPr>
            </w:pPr>
            <w:r w:rsidRPr="00C85BEA">
              <w:rPr>
                <w:szCs w:val="20"/>
              </w:rPr>
              <w:t>Houghton Tristan</w:t>
            </w:r>
          </w:p>
        </w:tc>
        <w:tc>
          <w:tcPr>
            <w:tcW w:w="2210" w:type="dxa"/>
            <w:noWrap/>
            <w:hideMark/>
          </w:tcPr>
          <w:p w14:paraId="194BD915" w14:textId="77777777" w:rsidR="00C85BEA" w:rsidRPr="00C85BEA" w:rsidRDefault="00C85BEA" w:rsidP="00C85BEA">
            <w:pPr>
              <w:spacing w:after="0"/>
              <w:ind w:left="159" w:hanging="159"/>
              <w:jc w:val="left"/>
              <w:rPr>
                <w:szCs w:val="20"/>
              </w:rPr>
            </w:pPr>
            <w:r w:rsidRPr="00C85BEA">
              <w:rPr>
                <w:szCs w:val="20"/>
              </w:rPr>
              <w:t>Yowie Bay NSW 2228</w:t>
            </w:r>
          </w:p>
        </w:tc>
        <w:tc>
          <w:tcPr>
            <w:tcW w:w="1026" w:type="dxa"/>
            <w:noWrap/>
            <w:hideMark/>
          </w:tcPr>
          <w:p w14:paraId="0DD3B6BA" w14:textId="77777777" w:rsidR="00C85BEA" w:rsidRPr="00C85BEA" w:rsidRDefault="00C85BEA" w:rsidP="00C85BEA">
            <w:pPr>
              <w:spacing w:after="0"/>
              <w:ind w:right="170"/>
              <w:jc w:val="right"/>
              <w:rPr>
                <w:szCs w:val="20"/>
              </w:rPr>
            </w:pPr>
            <w:r w:rsidRPr="00C85BEA">
              <w:rPr>
                <w:szCs w:val="20"/>
              </w:rPr>
              <w:t>234.56</w:t>
            </w:r>
          </w:p>
        </w:tc>
        <w:tc>
          <w:tcPr>
            <w:tcW w:w="1399" w:type="dxa"/>
            <w:noWrap/>
            <w:hideMark/>
          </w:tcPr>
          <w:p w14:paraId="0E15A49D"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F58C07F" w14:textId="77777777" w:rsidR="00C85BEA" w:rsidRPr="00C85BEA" w:rsidRDefault="00C85BEA" w:rsidP="00C85BEA">
            <w:pPr>
              <w:spacing w:after="0"/>
              <w:jc w:val="right"/>
              <w:rPr>
                <w:szCs w:val="20"/>
              </w:rPr>
            </w:pPr>
            <w:r w:rsidRPr="00C85BEA">
              <w:rPr>
                <w:szCs w:val="20"/>
              </w:rPr>
              <w:t>21.6.2016</w:t>
            </w:r>
          </w:p>
        </w:tc>
      </w:tr>
      <w:tr w:rsidR="00C85BEA" w:rsidRPr="00C85BEA" w14:paraId="14667D84" w14:textId="77777777" w:rsidTr="00557639">
        <w:trPr>
          <w:trHeight w:val="20"/>
        </w:trPr>
        <w:tc>
          <w:tcPr>
            <w:tcW w:w="3828" w:type="dxa"/>
            <w:noWrap/>
            <w:hideMark/>
          </w:tcPr>
          <w:p w14:paraId="68530F40" w14:textId="77777777" w:rsidR="00C85BEA" w:rsidRPr="00C85BEA" w:rsidRDefault="00C85BEA" w:rsidP="00C85BEA">
            <w:pPr>
              <w:spacing w:after="0"/>
              <w:ind w:left="159" w:hanging="159"/>
              <w:jc w:val="left"/>
              <w:rPr>
                <w:szCs w:val="20"/>
              </w:rPr>
            </w:pPr>
            <w:proofErr w:type="spellStart"/>
            <w:r w:rsidRPr="00C85BEA">
              <w:rPr>
                <w:szCs w:val="20"/>
              </w:rPr>
              <w:t>Huckin</w:t>
            </w:r>
            <w:proofErr w:type="spellEnd"/>
            <w:r w:rsidRPr="00C85BEA">
              <w:rPr>
                <w:szCs w:val="20"/>
              </w:rPr>
              <w:t xml:space="preserve"> Peter Gary</w:t>
            </w:r>
          </w:p>
        </w:tc>
        <w:tc>
          <w:tcPr>
            <w:tcW w:w="2210" w:type="dxa"/>
            <w:noWrap/>
            <w:hideMark/>
          </w:tcPr>
          <w:p w14:paraId="557CE61C" w14:textId="77777777" w:rsidR="00C85BEA" w:rsidRPr="00C85BEA" w:rsidRDefault="00C85BEA" w:rsidP="00C85BEA">
            <w:pPr>
              <w:spacing w:after="0"/>
              <w:ind w:left="159" w:hanging="159"/>
              <w:jc w:val="left"/>
              <w:rPr>
                <w:szCs w:val="20"/>
              </w:rPr>
            </w:pPr>
            <w:r w:rsidRPr="00C85BEA">
              <w:rPr>
                <w:szCs w:val="20"/>
              </w:rPr>
              <w:t>Port Lincoln SA 5606</w:t>
            </w:r>
          </w:p>
        </w:tc>
        <w:tc>
          <w:tcPr>
            <w:tcW w:w="1026" w:type="dxa"/>
            <w:noWrap/>
            <w:hideMark/>
          </w:tcPr>
          <w:p w14:paraId="3394B489" w14:textId="77777777" w:rsidR="00C85BEA" w:rsidRPr="00C85BEA" w:rsidRDefault="00C85BEA" w:rsidP="00C85BEA">
            <w:pPr>
              <w:spacing w:after="0"/>
              <w:ind w:right="170"/>
              <w:jc w:val="right"/>
              <w:rPr>
                <w:szCs w:val="20"/>
              </w:rPr>
            </w:pPr>
            <w:r w:rsidRPr="00C85BEA">
              <w:rPr>
                <w:szCs w:val="20"/>
              </w:rPr>
              <w:t>82.30</w:t>
            </w:r>
          </w:p>
        </w:tc>
        <w:tc>
          <w:tcPr>
            <w:tcW w:w="1399" w:type="dxa"/>
            <w:noWrap/>
            <w:hideMark/>
          </w:tcPr>
          <w:p w14:paraId="6ADEC8F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FD11D85" w14:textId="77777777" w:rsidR="00C85BEA" w:rsidRPr="00C85BEA" w:rsidRDefault="00C85BEA" w:rsidP="00C85BEA">
            <w:pPr>
              <w:spacing w:after="0"/>
              <w:jc w:val="right"/>
              <w:rPr>
                <w:szCs w:val="20"/>
              </w:rPr>
            </w:pPr>
            <w:r w:rsidRPr="00C85BEA">
              <w:rPr>
                <w:szCs w:val="20"/>
              </w:rPr>
              <w:t>21.6.2016</w:t>
            </w:r>
          </w:p>
        </w:tc>
      </w:tr>
      <w:tr w:rsidR="00C85BEA" w:rsidRPr="00C85BEA" w14:paraId="3DEC137F" w14:textId="77777777" w:rsidTr="00557639">
        <w:trPr>
          <w:trHeight w:val="20"/>
        </w:trPr>
        <w:tc>
          <w:tcPr>
            <w:tcW w:w="3828" w:type="dxa"/>
            <w:noWrap/>
            <w:hideMark/>
          </w:tcPr>
          <w:p w14:paraId="3AE9F0B8" w14:textId="77777777" w:rsidR="00C85BEA" w:rsidRPr="00C85BEA" w:rsidRDefault="00C85BEA" w:rsidP="00C85BEA">
            <w:pPr>
              <w:spacing w:after="0"/>
              <w:ind w:left="159" w:hanging="159"/>
              <w:jc w:val="left"/>
              <w:rPr>
                <w:szCs w:val="20"/>
              </w:rPr>
            </w:pPr>
            <w:proofErr w:type="spellStart"/>
            <w:r w:rsidRPr="00C85BEA">
              <w:rPr>
                <w:szCs w:val="20"/>
              </w:rPr>
              <w:t>Inizio</w:t>
            </w:r>
            <w:proofErr w:type="spellEnd"/>
            <w:r w:rsidRPr="00C85BEA">
              <w:rPr>
                <w:szCs w:val="20"/>
              </w:rPr>
              <w:t xml:space="preserve"> Pty Ltd</w:t>
            </w:r>
          </w:p>
        </w:tc>
        <w:tc>
          <w:tcPr>
            <w:tcW w:w="2210" w:type="dxa"/>
            <w:noWrap/>
            <w:hideMark/>
          </w:tcPr>
          <w:p w14:paraId="3BC48C6D" w14:textId="77777777" w:rsidR="00C85BEA" w:rsidRPr="00C85BEA" w:rsidRDefault="00C85BEA" w:rsidP="00C85BEA">
            <w:pPr>
              <w:spacing w:after="0"/>
              <w:ind w:left="159" w:hanging="159"/>
              <w:jc w:val="left"/>
              <w:rPr>
                <w:szCs w:val="20"/>
              </w:rPr>
            </w:pPr>
            <w:r w:rsidRPr="00C85BEA">
              <w:rPr>
                <w:szCs w:val="20"/>
              </w:rPr>
              <w:t>Buderim QLD 4556</w:t>
            </w:r>
          </w:p>
        </w:tc>
        <w:tc>
          <w:tcPr>
            <w:tcW w:w="1026" w:type="dxa"/>
            <w:noWrap/>
            <w:hideMark/>
          </w:tcPr>
          <w:p w14:paraId="7E4BF34E" w14:textId="77777777" w:rsidR="00C85BEA" w:rsidRPr="00C85BEA" w:rsidRDefault="00C85BEA" w:rsidP="00C85BEA">
            <w:pPr>
              <w:spacing w:after="0"/>
              <w:ind w:right="170"/>
              <w:jc w:val="right"/>
              <w:rPr>
                <w:szCs w:val="20"/>
              </w:rPr>
            </w:pPr>
            <w:r w:rsidRPr="00C85BEA">
              <w:rPr>
                <w:szCs w:val="20"/>
              </w:rPr>
              <w:t>41.56</w:t>
            </w:r>
          </w:p>
        </w:tc>
        <w:tc>
          <w:tcPr>
            <w:tcW w:w="1399" w:type="dxa"/>
            <w:noWrap/>
            <w:hideMark/>
          </w:tcPr>
          <w:p w14:paraId="42C2030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7FA0705" w14:textId="77777777" w:rsidR="00C85BEA" w:rsidRPr="00C85BEA" w:rsidRDefault="00C85BEA" w:rsidP="00C85BEA">
            <w:pPr>
              <w:spacing w:after="0"/>
              <w:jc w:val="right"/>
              <w:rPr>
                <w:szCs w:val="20"/>
              </w:rPr>
            </w:pPr>
            <w:r w:rsidRPr="00C85BEA">
              <w:rPr>
                <w:szCs w:val="20"/>
              </w:rPr>
              <w:t>21.6.2016</w:t>
            </w:r>
          </w:p>
        </w:tc>
      </w:tr>
      <w:tr w:rsidR="00C85BEA" w:rsidRPr="00C85BEA" w14:paraId="6763395B" w14:textId="77777777" w:rsidTr="00557639">
        <w:trPr>
          <w:trHeight w:val="20"/>
        </w:trPr>
        <w:tc>
          <w:tcPr>
            <w:tcW w:w="3828" w:type="dxa"/>
            <w:noWrap/>
            <w:hideMark/>
          </w:tcPr>
          <w:p w14:paraId="24B4D052" w14:textId="77777777" w:rsidR="00C85BEA" w:rsidRPr="00C85BEA" w:rsidRDefault="00C85BEA" w:rsidP="00C85BEA">
            <w:pPr>
              <w:spacing w:after="0"/>
              <w:ind w:left="159" w:hanging="159"/>
              <w:jc w:val="left"/>
              <w:rPr>
                <w:szCs w:val="20"/>
              </w:rPr>
            </w:pPr>
            <w:proofErr w:type="spellStart"/>
            <w:r w:rsidRPr="00C85BEA">
              <w:rPr>
                <w:szCs w:val="20"/>
              </w:rPr>
              <w:t>Jesson</w:t>
            </w:r>
            <w:proofErr w:type="spellEnd"/>
            <w:r w:rsidRPr="00C85BEA">
              <w:rPr>
                <w:szCs w:val="20"/>
              </w:rPr>
              <w:t xml:space="preserve"> Jason</w:t>
            </w:r>
          </w:p>
        </w:tc>
        <w:tc>
          <w:tcPr>
            <w:tcW w:w="2210" w:type="dxa"/>
            <w:noWrap/>
            <w:hideMark/>
          </w:tcPr>
          <w:p w14:paraId="47A8A3D1" w14:textId="77777777" w:rsidR="00C85BEA" w:rsidRPr="00C85BEA" w:rsidRDefault="00C85BEA" w:rsidP="00C85BEA">
            <w:pPr>
              <w:spacing w:after="0"/>
              <w:ind w:left="159" w:hanging="159"/>
              <w:jc w:val="left"/>
              <w:rPr>
                <w:szCs w:val="20"/>
              </w:rPr>
            </w:pPr>
            <w:r w:rsidRPr="00C85BEA">
              <w:rPr>
                <w:szCs w:val="20"/>
              </w:rPr>
              <w:t>Woodville SA 5011</w:t>
            </w:r>
          </w:p>
        </w:tc>
        <w:tc>
          <w:tcPr>
            <w:tcW w:w="1026" w:type="dxa"/>
            <w:noWrap/>
            <w:hideMark/>
          </w:tcPr>
          <w:p w14:paraId="2BA17473" w14:textId="77777777" w:rsidR="00C85BEA" w:rsidRPr="00C85BEA" w:rsidRDefault="00C85BEA" w:rsidP="00C85BEA">
            <w:pPr>
              <w:spacing w:after="0"/>
              <w:ind w:right="170"/>
              <w:jc w:val="right"/>
              <w:rPr>
                <w:szCs w:val="20"/>
              </w:rPr>
            </w:pPr>
            <w:r w:rsidRPr="00C85BEA">
              <w:rPr>
                <w:szCs w:val="20"/>
              </w:rPr>
              <w:t>102.88</w:t>
            </w:r>
          </w:p>
        </w:tc>
        <w:tc>
          <w:tcPr>
            <w:tcW w:w="1399" w:type="dxa"/>
            <w:noWrap/>
            <w:hideMark/>
          </w:tcPr>
          <w:p w14:paraId="6BFD2C5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A9B6AF5" w14:textId="77777777" w:rsidR="00C85BEA" w:rsidRPr="00C85BEA" w:rsidRDefault="00C85BEA" w:rsidP="00C85BEA">
            <w:pPr>
              <w:spacing w:after="0"/>
              <w:jc w:val="right"/>
              <w:rPr>
                <w:szCs w:val="20"/>
              </w:rPr>
            </w:pPr>
            <w:r w:rsidRPr="00C85BEA">
              <w:rPr>
                <w:szCs w:val="20"/>
              </w:rPr>
              <w:t>21.6.2016</w:t>
            </w:r>
          </w:p>
        </w:tc>
      </w:tr>
      <w:tr w:rsidR="00C85BEA" w:rsidRPr="00C85BEA" w14:paraId="4DB12EBB" w14:textId="77777777" w:rsidTr="00557639">
        <w:trPr>
          <w:trHeight w:val="20"/>
        </w:trPr>
        <w:tc>
          <w:tcPr>
            <w:tcW w:w="3828" w:type="dxa"/>
            <w:noWrap/>
            <w:hideMark/>
          </w:tcPr>
          <w:p w14:paraId="649C37AA" w14:textId="77777777" w:rsidR="00C85BEA" w:rsidRPr="00C85BEA" w:rsidRDefault="00C85BEA" w:rsidP="00C85BEA">
            <w:pPr>
              <w:spacing w:after="0"/>
              <w:ind w:left="159" w:hanging="159"/>
              <w:jc w:val="left"/>
              <w:rPr>
                <w:szCs w:val="20"/>
              </w:rPr>
            </w:pPr>
            <w:r w:rsidRPr="00C85BEA">
              <w:rPr>
                <w:szCs w:val="20"/>
              </w:rPr>
              <w:t>Johnson Cody Michael</w:t>
            </w:r>
          </w:p>
        </w:tc>
        <w:tc>
          <w:tcPr>
            <w:tcW w:w="2210" w:type="dxa"/>
            <w:noWrap/>
            <w:hideMark/>
          </w:tcPr>
          <w:p w14:paraId="58106C44" w14:textId="77777777" w:rsidR="00C85BEA" w:rsidRPr="00C85BEA" w:rsidRDefault="00C85BEA" w:rsidP="00C85BEA">
            <w:pPr>
              <w:spacing w:after="0"/>
              <w:ind w:left="159" w:hanging="159"/>
              <w:jc w:val="left"/>
              <w:rPr>
                <w:szCs w:val="20"/>
              </w:rPr>
            </w:pPr>
            <w:r w:rsidRPr="00C85BEA">
              <w:rPr>
                <w:szCs w:val="20"/>
              </w:rPr>
              <w:t>Bargara QLD 4670</w:t>
            </w:r>
          </w:p>
        </w:tc>
        <w:tc>
          <w:tcPr>
            <w:tcW w:w="1026" w:type="dxa"/>
            <w:noWrap/>
            <w:hideMark/>
          </w:tcPr>
          <w:p w14:paraId="0916620B" w14:textId="77777777" w:rsidR="00C85BEA" w:rsidRPr="00C85BEA" w:rsidRDefault="00C85BEA" w:rsidP="00C85BEA">
            <w:pPr>
              <w:spacing w:after="0"/>
              <w:ind w:right="170"/>
              <w:jc w:val="right"/>
              <w:rPr>
                <w:szCs w:val="20"/>
              </w:rPr>
            </w:pPr>
            <w:r w:rsidRPr="00C85BEA">
              <w:rPr>
                <w:szCs w:val="20"/>
              </w:rPr>
              <w:t>65.02</w:t>
            </w:r>
          </w:p>
        </w:tc>
        <w:tc>
          <w:tcPr>
            <w:tcW w:w="1399" w:type="dxa"/>
            <w:noWrap/>
            <w:hideMark/>
          </w:tcPr>
          <w:p w14:paraId="3ABC04B5"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A0D5CE2" w14:textId="77777777" w:rsidR="00C85BEA" w:rsidRPr="00C85BEA" w:rsidRDefault="00C85BEA" w:rsidP="00C85BEA">
            <w:pPr>
              <w:spacing w:after="0"/>
              <w:jc w:val="right"/>
              <w:rPr>
                <w:szCs w:val="20"/>
              </w:rPr>
            </w:pPr>
            <w:r w:rsidRPr="00C85BEA">
              <w:rPr>
                <w:szCs w:val="20"/>
              </w:rPr>
              <w:t>21.6.2016</w:t>
            </w:r>
          </w:p>
        </w:tc>
      </w:tr>
      <w:tr w:rsidR="00C85BEA" w:rsidRPr="00C85BEA" w14:paraId="23347106" w14:textId="77777777" w:rsidTr="00557639">
        <w:trPr>
          <w:trHeight w:val="20"/>
        </w:trPr>
        <w:tc>
          <w:tcPr>
            <w:tcW w:w="3828" w:type="dxa"/>
            <w:noWrap/>
            <w:hideMark/>
          </w:tcPr>
          <w:p w14:paraId="215A939A" w14:textId="77777777" w:rsidR="00C85BEA" w:rsidRPr="00C85BEA" w:rsidRDefault="00C85BEA" w:rsidP="00C85BEA">
            <w:pPr>
              <w:spacing w:after="0"/>
              <w:ind w:left="159" w:hanging="159"/>
              <w:jc w:val="left"/>
              <w:rPr>
                <w:szCs w:val="20"/>
              </w:rPr>
            </w:pPr>
            <w:r w:rsidRPr="00C85BEA">
              <w:rPr>
                <w:szCs w:val="20"/>
              </w:rPr>
              <w:t xml:space="preserve">Johnson </w:t>
            </w:r>
            <w:proofErr w:type="spellStart"/>
            <w:r w:rsidRPr="00C85BEA">
              <w:rPr>
                <w:szCs w:val="20"/>
              </w:rPr>
              <w:t>Shiree</w:t>
            </w:r>
            <w:proofErr w:type="spellEnd"/>
            <w:r w:rsidRPr="00C85BEA">
              <w:rPr>
                <w:szCs w:val="20"/>
              </w:rPr>
              <w:t xml:space="preserve"> Anne</w:t>
            </w:r>
          </w:p>
        </w:tc>
        <w:tc>
          <w:tcPr>
            <w:tcW w:w="2210" w:type="dxa"/>
            <w:noWrap/>
            <w:hideMark/>
          </w:tcPr>
          <w:p w14:paraId="2ADD425B" w14:textId="77777777" w:rsidR="00C85BEA" w:rsidRPr="00C85BEA" w:rsidRDefault="00C85BEA" w:rsidP="00C85BEA">
            <w:pPr>
              <w:spacing w:after="0"/>
              <w:ind w:left="159" w:hanging="159"/>
              <w:jc w:val="left"/>
              <w:rPr>
                <w:szCs w:val="20"/>
              </w:rPr>
            </w:pPr>
            <w:r w:rsidRPr="00C85BEA">
              <w:rPr>
                <w:szCs w:val="20"/>
              </w:rPr>
              <w:t>The Gap QLD 4061</w:t>
            </w:r>
          </w:p>
        </w:tc>
        <w:tc>
          <w:tcPr>
            <w:tcW w:w="1026" w:type="dxa"/>
            <w:noWrap/>
            <w:hideMark/>
          </w:tcPr>
          <w:p w14:paraId="05475482" w14:textId="77777777" w:rsidR="00C85BEA" w:rsidRPr="00C85BEA" w:rsidRDefault="00C85BEA" w:rsidP="00C85BEA">
            <w:pPr>
              <w:spacing w:after="0"/>
              <w:ind w:right="170"/>
              <w:jc w:val="right"/>
              <w:rPr>
                <w:szCs w:val="20"/>
              </w:rPr>
            </w:pPr>
            <w:r w:rsidRPr="00C85BEA">
              <w:rPr>
                <w:szCs w:val="20"/>
              </w:rPr>
              <w:t>411.50</w:t>
            </w:r>
          </w:p>
        </w:tc>
        <w:tc>
          <w:tcPr>
            <w:tcW w:w="1399" w:type="dxa"/>
            <w:noWrap/>
            <w:hideMark/>
          </w:tcPr>
          <w:p w14:paraId="1C81C297"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912D9A5" w14:textId="77777777" w:rsidR="00C85BEA" w:rsidRPr="00C85BEA" w:rsidRDefault="00C85BEA" w:rsidP="00C85BEA">
            <w:pPr>
              <w:spacing w:after="0"/>
              <w:jc w:val="right"/>
              <w:rPr>
                <w:szCs w:val="20"/>
              </w:rPr>
            </w:pPr>
            <w:r w:rsidRPr="00C85BEA">
              <w:rPr>
                <w:szCs w:val="20"/>
              </w:rPr>
              <w:t>21.6.2016</w:t>
            </w:r>
          </w:p>
        </w:tc>
      </w:tr>
      <w:tr w:rsidR="00C85BEA" w:rsidRPr="00C85BEA" w14:paraId="63E654C4" w14:textId="77777777" w:rsidTr="00557639">
        <w:trPr>
          <w:trHeight w:val="20"/>
        </w:trPr>
        <w:tc>
          <w:tcPr>
            <w:tcW w:w="3828" w:type="dxa"/>
            <w:noWrap/>
            <w:hideMark/>
          </w:tcPr>
          <w:p w14:paraId="2DE0C41B" w14:textId="77777777" w:rsidR="00C85BEA" w:rsidRPr="00C85BEA" w:rsidRDefault="00C85BEA" w:rsidP="00C85BEA">
            <w:pPr>
              <w:spacing w:after="0"/>
              <w:ind w:left="159" w:hanging="159"/>
              <w:jc w:val="left"/>
              <w:rPr>
                <w:szCs w:val="20"/>
              </w:rPr>
            </w:pPr>
            <w:r w:rsidRPr="00C85BEA">
              <w:rPr>
                <w:szCs w:val="20"/>
              </w:rPr>
              <w:t>Keen Rebecca Grace</w:t>
            </w:r>
          </w:p>
        </w:tc>
        <w:tc>
          <w:tcPr>
            <w:tcW w:w="2210" w:type="dxa"/>
            <w:noWrap/>
            <w:hideMark/>
          </w:tcPr>
          <w:p w14:paraId="22CFF9E1" w14:textId="77777777" w:rsidR="00C85BEA" w:rsidRPr="00C85BEA" w:rsidRDefault="00C85BEA" w:rsidP="00C85BEA">
            <w:pPr>
              <w:spacing w:after="0"/>
              <w:ind w:left="159" w:hanging="159"/>
              <w:jc w:val="left"/>
              <w:rPr>
                <w:szCs w:val="20"/>
              </w:rPr>
            </w:pPr>
            <w:r w:rsidRPr="00C85BEA">
              <w:rPr>
                <w:szCs w:val="20"/>
              </w:rPr>
              <w:t>Nikenbah QLD 4655</w:t>
            </w:r>
          </w:p>
        </w:tc>
        <w:tc>
          <w:tcPr>
            <w:tcW w:w="1026" w:type="dxa"/>
            <w:noWrap/>
            <w:hideMark/>
          </w:tcPr>
          <w:p w14:paraId="1FB1FDD0" w14:textId="77777777" w:rsidR="00C85BEA" w:rsidRPr="00C85BEA" w:rsidRDefault="00C85BEA" w:rsidP="00C85BEA">
            <w:pPr>
              <w:spacing w:after="0"/>
              <w:ind w:right="170"/>
              <w:jc w:val="right"/>
              <w:rPr>
                <w:szCs w:val="20"/>
              </w:rPr>
            </w:pPr>
            <w:r w:rsidRPr="00C85BEA">
              <w:rPr>
                <w:szCs w:val="20"/>
              </w:rPr>
              <w:t>85.59</w:t>
            </w:r>
          </w:p>
        </w:tc>
        <w:tc>
          <w:tcPr>
            <w:tcW w:w="1399" w:type="dxa"/>
            <w:noWrap/>
            <w:hideMark/>
          </w:tcPr>
          <w:p w14:paraId="0A62DC92"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DB495DF" w14:textId="77777777" w:rsidR="00C85BEA" w:rsidRPr="00C85BEA" w:rsidRDefault="00C85BEA" w:rsidP="00C85BEA">
            <w:pPr>
              <w:spacing w:after="0"/>
              <w:jc w:val="right"/>
              <w:rPr>
                <w:szCs w:val="20"/>
              </w:rPr>
            </w:pPr>
            <w:r w:rsidRPr="00C85BEA">
              <w:rPr>
                <w:szCs w:val="20"/>
              </w:rPr>
              <w:t>21.6.2016</w:t>
            </w:r>
          </w:p>
        </w:tc>
      </w:tr>
      <w:tr w:rsidR="00C85BEA" w:rsidRPr="00C85BEA" w14:paraId="23DAF752" w14:textId="77777777" w:rsidTr="00557639">
        <w:trPr>
          <w:trHeight w:val="20"/>
        </w:trPr>
        <w:tc>
          <w:tcPr>
            <w:tcW w:w="3828" w:type="dxa"/>
            <w:noWrap/>
            <w:hideMark/>
          </w:tcPr>
          <w:p w14:paraId="164ECB5B" w14:textId="77777777" w:rsidR="00C85BEA" w:rsidRPr="00C85BEA" w:rsidRDefault="00C85BEA" w:rsidP="00C85BEA">
            <w:pPr>
              <w:spacing w:after="0"/>
              <w:ind w:left="159" w:hanging="159"/>
              <w:jc w:val="left"/>
              <w:rPr>
                <w:szCs w:val="20"/>
              </w:rPr>
            </w:pPr>
            <w:proofErr w:type="spellStart"/>
            <w:r w:rsidRPr="00C85BEA">
              <w:rPr>
                <w:szCs w:val="20"/>
              </w:rPr>
              <w:t>Keft</w:t>
            </w:r>
            <w:proofErr w:type="spellEnd"/>
            <w:r w:rsidRPr="00C85BEA">
              <w:rPr>
                <w:szCs w:val="20"/>
              </w:rPr>
              <w:t xml:space="preserve"> Florence Joyce and Meng Rhonda Elsie </w:t>
            </w:r>
            <w:r w:rsidRPr="00C85BEA">
              <w:rPr>
                <w:szCs w:val="20"/>
              </w:rPr>
              <w:br/>
              <w:t>&lt;Sassy Traders&gt;</w:t>
            </w:r>
          </w:p>
        </w:tc>
        <w:tc>
          <w:tcPr>
            <w:tcW w:w="2210" w:type="dxa"/>
            <w:noWrap/>
            <w:hideMark/>
          </w:tcPr>
          <w:p w14:paraId="67DC27F7" w14:textId="77777777" w:rsidR="00C85BEA" w:rsidRPr="00C85BEA" w:rsidRDefault="00C85BEA" w:rsidP="00C85BEA">
            <w:pPr>
              <w:spacing w:after="0"/>
              <w:ind w:left="159" w:hanging="159"/>
              <w:jc w:val="left"/>
              <w:rPr>
                <w:szCs w:val="20"/>
              </w:rPr>
            </w:pPr>
            <w:r w:rsidRPr="00C85BEA">
              <w:rPr>
                <w:szCs w:val="20"/>
              </w:rPr>
              <w:t>Mackay QLD 4740</w:t>
            </w:r>
          </w:p>
        </w:tc>
        <w:tc>
          <w:tcPr>
            <w:tcW w:w="1026" w:type="dxa"/>
            <w:noWrap/>
            <w:hideMark/>
          </w:tcPr>
          <w:p w14:paraId="03F61AA2" w14:textId="77777777" w:rsidR="00C85BEA" w:rsidRPr="00C85BEA" w:rsidRDefault="00C85BEA" w:rsidP="00C85BEA">
            <w:pPr>
              <w:spacing w:after="0"/>
              <w:ind w:right="170"/>
              <w:jc w:val="right"/>
              <w:rPr>
                <w:szCs w:val="20"/>
              </w:rPr>
            </w:pPr>
            <w:r w:rsidRPr="00C85BEA">
              <w:rPr>
                <w:szCs w:val="20"/>
              </w:rPr>
              <w:t>102.88</w:t>
            </w:r>
          </w:p>
        </w:tc>
        <w:tc>
          <w:tcPr>
            <w:tcW w:w="1399" w:type="dxa"/>
            <w:noWrap/>
            <w:hideMark/>
          </w:tcPr>
          <w:p w14:paraId="13685B8C"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58CC129" w14:textId="77777777" w:rsidR="00C85BEA" w:rsidRPr="00C85BEA" w:rsidRDefault="00C85BEA" w:rsidP="00C85BEA">
            <w:pPr>
              <w:spacing w:after="0"/>
              <w:jc w:val="right"/>
              <w:rPr>
                <w:szCs w:val="20"/>
              </w:rPr>
            </w:pPr>
            <w:r w:rsidRPr="00C85BEA">
              <w:rPr>
                <w:szCs w:val="20"/>
              </w:rPr>
              <w:t>21.6.2016</w:t>
            </w:r>
          </w:p>
        </w:tc>
      </w:tr>
      <w:tr w:rsidR="00C85BEA" w:rsidRPr="00C85BEA" w14:paraId="4208B28A" w14:textId="77777777" w:rsidTr="00557639">
        <w:trPr>
          <w:trHeight w:val="20"/>
        </w:trPr>
        <w:tc>
          <w:tcPr>
            <w:tcW w:w="3828" w:type="dxa"/>
            <w:noWrap/>
            <w:hideMark/>
          </w:tcPr>
          <w:p w14:paraId="224ECBD3" w14:textId="77777777" w:rsidR="00C85BEA" w:rsidRPr="00C85BEA" w:rsidRDefault="00C85BEA" w:rsidP="00C85BEA">
            <w:pPr>
              <w:spacing w:after="0"/>
              <w:ind w:left="159" w:hanging="159"/>
              <w:jc w:val="left"/>
              <w:rPr>
                <w:szCs w:val="20"/>
              </w:rPr>
            </w:pPr>
            <w:r w:rsidRPr="00C85BEA">
              <w:rPr>
                <w:szCs w:val="20"/>
              </w:rPr>
              <w:t xml:space="preserve">Lal Sunil and Lal </w:t>
            </w:r>
            <w:proofErr w:type="spellStart"/>
            <w:r w:rsidRPr="00C85BEA">
              <w:rPr>
                <w:szCs w:val="20"/>
              </w:rPr>
              <w:t>Shobhna</w:t>
            </w:r>
            <w:proofErr w:type="spellEnd"/>
            <w:r w:rsidRPr="00C85BEA">
              <w:rPr>
                <w:szCs w:val="20"/>
              </w:rPr>
              <w:t xml:space="preserve"> Sharma</w:t>
            </w:r>
          </w:p>
        </w:tc>
        <w:tc>
          <w:tcPr>
            <w:tcW w:w="2210" w:type="dxa"/>
            <w:noWrap/>
            <w:hideMark/>
          </w:tcPr>
          <w:p w14:paraId="43EE189F" w14:textId="77777777" w:rsidR="00C85BEA" w:rsidRPr="00C85BEA" w:rsidRDefault="00C85BEA" w:rsidP="00C85BEA">
            <w:pPr>
              <w:spacing w:after="0"/>
              <w:ind w:left="159" w:hanging="159"/>
              <w:jc w:val="left"/>
              <w:rPr>
                <w:szCs w:val="20"/>
              </w:rPr>
            </w:pPr>
            <w:r w:rsidRPr="00C85BEA">
              <w:rPr>
                <w:szCs w:val="20"/>
              </w:rPr>
              <w:t>Glenwood NSW 2768</w:t>
            </w:r>
          </w:p>
        </w:tc>
        <w:tc>
          <w:tcPr>
            <w:tcW w:w="1026" w:type="dxa"/>
            <w:noWrap/>
            <w:hideMark/>
          </w:tcPr>
          <w:p w14:paraId="203363BB" w14:textId="77777777" w:rsidR="00C85BEA" w:rsidRPr="00C85BEA" w:rsidRDefault="00C85BEA" w:rsidP="00C85BEA">
            <w:pPr>
              <w:spacing w:after="0"/>
              <w:ind w:right="170"/>
              <w:jc w:val="right"/>
              <w:rPr>
                <w:szCs w:val="20"/>
              </w:rPr>
            </w:pPr>
            <w:r w:rsidRPr="00C85BEA">
              <w:rPr>
                <w:szCs w:val="20"/>
              </w:rPr>
              <w:t>411.50</w:t>
            </w:r>
          </w:p>
        </w:tc>
        <w:tc>
          <w:tcPr>
            <w:tcW w:w="1399" w:type="dxa"/>
            <w:noWrap/>
            <w:hideMark/>
          </w:tcPr>
          <w:p w14:paraId="6E85B9D9"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B37AD86" w14:textId="77777777" w:rsidR="00C85BEA" w:rsidRPr="00C85BEA" w:rsidRDefault="00C85BEA" w:rsidP="00C85BEA">
            <w:pPr>
              <w:spacing w:after="0"/>
              <w:jc w:val="right"/>
              <w:rPr>
                <w:szCs w:val="20"/>
              </w:rPr>
            </w:pPr>
            <w:r w:rsidRPr="00C85BEA">
              <w:rPr>
                <w:szCs w:val="20"/>
              </w:rPr>
              <w:t>21.6.2016</w:t>
            </w:r>
          </w:p>
        </w:tc>
      </w:tr>
      <w:tr w:rsidR="00C85BEA" w:rsidRPr="00C85BEA" w14:paraId="49A3E15C" w14:textId="77777777" w:rsidTr="00557639">
        <w:trPr>
          <w:trHeight w:val="20"/>
        </w:trPr>
        <w:tc>
          <w:tcPr>
            <w:tcW w:w="3828" w:type="dxa"/>
            <w:noWrap/>
            <w:hideMark/>
          </w:tcPr>
          <w:p w14:paraId="62B62F33" w14:textId="77777777" w:rsidR="00C85BEA" w:rsidRPr="00C85BEA" w:rsidRDefault="00C85BEA" w:rsidP="00C85BEA">
            <w:pPr>
              <w:spacing w:after="0"/>
              <w:ind w:left="159" w:hanging="159"/>
              <w:jc w:val="left"/>
              <w:rPr>
                <w:szCs w:val="20"/>
              </w:rPr>
            </w:pPr>
            <w:r w:rsidRPr="00C85BEA">
              <w:rPr>
                <w:szCs w:val="20"/>
              </w:rPr>
              <w:t xml:space="preserve">Lever Building Services Pty Ltd </w:t>
            </w:r>
            <w:r w:rsidRPr="00C85BEA">
              <w:rPr>
                <w:szCs w:val="20"/>
              </w:rPr>
              <w:br/>
              <w:t>&lt;Lever Building Services&gt;</w:t>
            </w:r>
          </w:p>
        </w:tc>
        <w:tc>
          <w:tcPr>
            <w:tcW w:w="2210" w:type="dxa"/>
            <w:noWrap/>
            <w:hideMark/>
          </w:tcPr>
          <w:p w14:paraId="023D93EB" w14:textId="77777777" w:rsidR="00C85BEA" w:rsidRPr="00C85BEA" w:rsidRDefault="00C85BEA" w:rsidP="00C85BEA">
            <w:pPr>
              <w:spacing w:after="0"/>
              <w:ind w:left="159" w:hanging="159"/>
              <w:jc w:val="left"/>
              <w:rPr>
                <w:szCs w:val="20"/>
              </w:rPr>
            </w:pPr>
            <w:r w:rsidRPr="00C85BEA">
              <w:rPr>
                <w:szCs w:val="20"/>
              </w:rPr>
              <w:t>St Ives NSW 2075</w:t>
            </w:r>
          </w:p>
        </w:tc>
        <w:tc>
          <w:tcPr>
            <w:tcW w:w="1026" w:type="dxa"/>
            <w:noWrap/>
            <w:hideMark/>
          </w:tcPr>
          <w:p w14:paraId="0F60506D" w14:textId="77777777" w:rsidR="00C85BEA" w:rsidRPr="00C85BEA" w:rsidRDefault="00C85BEA" w:rsidP="00C85BEA">
            <w:pPr>
              <w:spacing w:after="0"/>
              <w:ind w:right="170"/>
              <w:jc w:val="right"/>
              <w:rPr>
                <w:szCs w:val="20"/>
              </w:rPr>
            </w:pPr>
            <w:r w:rsidRPr="00C85BEA">
              <w:rPr>
                <w:szCs w:val="20"/>
              </w:rPr>
              <w:t>411.50</w:t>
            </w:r>
          </w:p>
        </w:tc>
        <w:tc>
          <w:tcPr>
            <w:tcW w:w="1399" w:type="dxa"/>
            <w:noWrap/>
            <w:hideMark/>
          </w:tcPr>
          <w:p w14:paraId="7CFA25F6"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38F4056" w14:textId="77777777" w:rsidR="00C85BEA" w:rsidRPr="00C85BEA" w:rsidRDefault="00C85BEA" w:rsidP="00C85BEA">
            <w:pPr>
              <w:spacing w:after="0"/>
              <w:jc w:val="right"/>
              <w:rPr>
                <w:szCs w:val="20"/>
              </w:rPr>
            </w:pPr>
            <w:r w:rsidRPr="00C85BEA">
              <w:rPr>
                <w:szCs w:val="20"/>
              </w:rPr>
              <w:t>21.6.2016</w:t>
            </w:r>
          </w:p>
        </w:tc>
      </w:tr>
      <w:tr w:rsidR="00C85BEA" w:rsidRPr="00C85BEA" w14:paraId="6E631625" w14:textId="77777777" w:rsidTr="00557639">
        <w:trPr>
          <w:trHeight w:val="20"/>
        </w:trPr>
        <w:tc>
          <w:tcPr>
            <w:tcW w:w="3828" w:type="dxa"/>
            <w:noWrap/>
            <w:hideMark/>
          </w:tcPr>
          <w:p w14:paraId="2F095027" w14:textId="77777777" w:rsidR="00C85BEA" w:rsidRPr="00C85BEA" w:rsidRDefault="00C85BEA" w:rsidP="00C85BEA">
            <w:pPr>
              <w:spacing w:after="0"/>
              <w:ind w:left="159" w:hanging="159"/>
              <w:jc w:val="left"/>
              <w:rPr>
                <w:szCs w:val="20"/>
              </w:rPr>
            </w:pPr>
            <w:proofErr w:type="spellStart"/>
            <w:r w:rsidRPr="00C85BEA">
              <w:rPr>
                <w:szCs w:val="20"/>
              </w:rPr>
              <w:t>Lockie</w:t>
            </w:r>
            <w:proofErr w:type="spellEnd"/>
            <w:r w:rsidRPr="00C85BEA">
              <w:rPr>
                <w:szCs w:val="20"/>
              </w:rPr>
              <w:t xml:space="preserve"> George and </w:t>
            </w:r>
            <w:proofErr w:type="spellStart"/>
            <w:r w:rsidRPr="00C85BEA">
              <w:rPr>
                <w:szCs w:val="20"/>
              </w:rPr>
              <w:t>Lockie</w:t>
            </w:r>
            <w:proofErr w:type="spellEnd"/>
            <w:r w:rsidRPr="00C85BEA">
              <w:rPr>
                <w:szCs w:val="20"/>
              </w:rPr>
              <w:t xml:space="preserve"> Avril</w:t>
            </w:r>
          </w:p>
        </w:tc>
        <w:tc>
          <w:tcPr>
            <w:tcW w:w="2210" w:type="dxa"/>
            <w:noWrap/>
            <w:hideMark/>
          </w:tcPr>
          <w:p w14:paraId="1354B7D2" w14:textId="77777777" w:rsidR="00C85BEA" w:rsidRPr="00C85BEA" w:rsidRDefault="00C85BEA" w:rsidP="00C85BEA">
            <w:pPr>
              <w:spacing w:after="0"/>
              <w:ind w:left="159" w:hanging="159"/>
              <w:jc w:val="left"/>
              <w:rPr>
                <w:szCs w:val="20"/>
              </w:rPr>
            </w:pPr>
            <w:r w:rsidRPr="00C85BEA">
              <w:rPr>
                <w:szCs w:val="20"/>
              </w:rPr>
              <w:t>Templestowe VIC 3106</w:t>
            </w:r>
          </w:p>
        </w:tc>
        <w:tc>
          <w:tcPr>
            <w:tcW w:w="1026" w:type="dxa"/>
            <w:noWrap/>
            <w:hideMark/>
          </w:tcPr>
          <w:p w14:paraId="341CA9FD" w14:textId="77777777" w:rsidR="00C85BEA" w:rsidRPr="00C85BEA" w:rsidRDefault="00C85BEA" w:rsidP="00C85BEA">
            <w:pPr>
              <w:spacing w:after="0"/>
              <w:ind w:right="170"/>
              <w:jc w:val="right"/>
              <w:rPr>
                <w:szCs w:val="20"/>
              </w:rPr>
            </w:pPr>
            <w:r w:rsidRPr="00C85BEA">
              <w:rPr>
                <w:szCs w:val="20"/>
              </w:rPr>
              <w:t>123.45</w:t>
            </w:r>
          </w:p>
        </w:tc>
        <w:tc>
          <w:tcPr>
            <w:tcW w:w="1399" w:type="dxa"/>
            <w:noWrap/>
            <w:hideMark/>
          </w:tcPr>
          <w:p w14:paraId="4AB2195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D81FA10" w14:textId="77777777" w:rsidR="00C85BEA" w:rsidRPr="00C85BEA" w:rsidRDefault="00C85BEA" w:rsidP="00C85BEA">
            <w:pPr>
              <w:spacing w:after="0"/>
              <w:jc w:val="right"/>
              <w:rPr>
                <w:szCs w:val="20"/>
              </w:rPr>
            </w:pPr>
            <w:r w:rsidRPr="00C85BEA">
              <w:rPr>
                <w:szCs w:val="20"/>
              </w:rPr>
              <w:t>21.6.2016</w:t>
            </w:r>
          </w:p>
        </w:tc>
      </w:tr>
      <w:tr w:rsidR="00C85BEA" w:rsidRPr="00C85BEA" w14:paraId="7445FD57" w14:textId="77777777" w:rsidTr="00557639">
        <w:trPr>
          <w:trHeight w:val="20"/>
        </w:trPr>
        <w:tc>
          <w:tcPr>
            <w:tcW w:w="3828" w:type="dxa"/>
            <w:noWrap/>
            <w:hideMark/>
          </w:tcPr>
          <w:p w14:paraId="6A557D94" w14:textId="77777777" w:rsidR="00C85BEA" w:rsidRPr="00C85BEA" w:rsidRDefault="00C85BEA" w:rsidP="00C85BEA">
            <w:pPr>
              <w:spacing w:after="0"/>
              <w:ind w:left="159" w:hanging="159"/>
              <w:jc w:val="left"/>
              <w:rPr>
                <w:szCs w:val="20"/>
              </w:rPr>
            </w:pPr>
            <w:r w:rsidRPr="00C85BEA">
              <w:rPr>
                <w:szCs w:val="20"/>
              </w:rPr>
              <w:t>Love Darren John and Love Kym Louise</w:t>
            </w:r>
          </w:p>
        </w:tc>
        <w:tc>
          <w:tcPr>
            <w:tcW w:w="2210" w:type="dxa"/>
            <w:noWrap/>
            <w:hideMark/>
          </w:tcPr>
          <w:p w14:paraId="6CBF8595" w14:textId="77777777" w:rsidR="00C85BEA" w:rsidRPr="00C85BEA" w:rsidRDefault="00C85BEA" w:rsidP="00C85BEA">
            <w:pPr>
              <w:spacing w:after="0"/>
              <w:ind w:left="159" w:hanging="159"/>
              <w:jc w:val="left"/>
              <w:rPr>
                <w:szCs w:val="20"/>
              </w:rPr>
            </w:pPr>
            <w:r w:rsidRPr="00C85BEA">
              <w:rPr>
                <w:szCs w:val="20"/>
              </w:rPr>
              <w:t>Kambalda WA 6442</w:t>
            </w:r>
          </w:p>
        </w:tc>
        <w:tc>
          <w:tcPr>
            <w:tcW w:w="1026" w:type="dxa"/>
            <w:noWrap/>
            <w:hideMark/>
          </w:tcPr>
          <w:p w14:paraId="0A7497C6" w14:textId="77777777" w:rsidR="00C85BEA" w:rsidRPr="00C85BEA" w:rsidRDefault="00C85BEA" w:rsidP="00C85BEA">
            <w:pPr>
              <w:spacing w:after="0"/>
              <w:ind w:right="170"/>
              <w:jc w:val="right"/>
              <w:rPr>
                <w:szCs w:val="20"/>
              </w:rPr>
            </w:pPr>
            <w:r w:rsidRPr="00C85BEA">
              <w:rPr>
                <w:szCs w:val="20"/>
              </w:rPr>
              <w:t>411.50</w:t>
            </w:r>
          </w:p>
        </w:tc>
        <w:tc>
          <w:tcPr>
            <w:tcW w:w="1399" w:type="dxa"/>
            <w:noWrap/>
            <w:hideMark/>
          </w:tcPr>
          <w:p w14:paraId="35EF371C"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521FF25" w14:textId="77777777" w:rsidR="00C85BEA" w:rsidRPr="00C85BEA" w:rsidRDefault="00C85BEA" w:rsidP="00C85BEA">
            <w:pPr>
              <w:spacing w:after="0"/>
              <w:jc w:val="right"/>
              <w:rPr>
                <w:szCs w:val="20"/>
              </w:rPr>
            </w:pPr>
            <w:r w:rsidRPr="00C85BEA">
              <w:rPr>
                <w:szCs w:val="20"/>
              </w:rPr>
              <w:t>21.6.2016</w:t>
            </w:r>
          </w:p>
        </w:tc>
      </w:tr>
      <w:tr w:rsidR="00C85BEA" w:rsidRPr="00C85BEA" w14:paraId="68F6C0B9" w14:textId="77777777" w:rsidTr="00557639">
        <w:trPr>
          <w:trHeight w:val="20"/>
        </w:trPr>
        <w:tc>
          <w:tcPr>
            <w:tcW w:w="3828" w:type="dxa"/>
            <w:noWrap/>
            <w:hideMark/>
          </w:tcPr>
          <w:p w14:paraId="3C14D6B6" w14:textId="77777777" w:rsidR="00C85BEA" w:rsidRPr="00C85BEA" w:rsidRDefault="00C85BEA" w:rsidP="00C85BEA">
            <w:pPr>
              <w:spacing w:after="0"/>
              <w:ind w:left="159" w:hanging="159"/>
              <w:jc w:val="left"/>
              <w:rPr>
                <w:szCs w:val="20"/>
              </w:rPr>
            </w:pPr>
            <w:r w:rsidRPr="00C85BEA">
              <w:rPr>
                <w:szCs w:val="20"/>
              </w:rPr>
              <w:t>Lynch David Michael</w:t>
            </w:r>
          </w:p>
        </w:tc>
        <w:tc>
          <w:tcPr>
            <w:tcW w:w="2210" w:type="dxa"/>
            <w:noWrap/>
            <w:hideMark/>
          </w:tcPr>
          <w:p w14:paraId="067DD15F" w14:textId="77777777" w:rsidR="00C85BEA" w:rsidRPr="00C85BEA" w:rsidRDefault="00C85BEA" w:rsidP="00C85BEA">
            <w:pPr>
              <w:spacing w:after="0"/>
              <w:ind w:left="159" w:hanging="159"/>
              <w:jc w:val="left"/>
              <w:rPr>
                <w:szCs w:val="20"/>
              </w:rPr>
            </w:pPr>
            <w:r w:rsidRPr="00C85BEA">
              <w:rPr>
                <w:szCs w:val="20"/>
              </w:rPr>
              <w:t>Parafield Gardens SA 5107</w:t>
            </w:r>
          </w:p>
        </w:tc>
        <w:tc>
          <w:tcPr>
            <w:tcW w:w="1026" w:type="dxa"/>
            <w:noWrap/>
            <w:hideMark/>
          </w:tcPr>
          <w:p w14:paraId="23D5E768" w14:textId="77777777" w:rsidR="00C85BEA" w:rsidRPr="00C85BEA" w:rsidRDefault="00C85BEA" w:rsidP="00C85BEA">
            <w:pPr>
              <w:spacing w:after="0"/>
              <w:ind w:right="170"/>
              <w:jc w:val="right"/>
              <w:rPr>
                <w:szCs w:val="20"/>
              </w:rPr>
            </w:pPr>
            <w:r w:rsidRPr="00C85BEA">
              <w:rPr>
                <w:szCs w:val="20"/>
              </w:rPr>
              <w:t>246.90</w:t>
            </w:r>
          </w:p>
        </w:tc>
        <w:tc>
          <w:tcPr>
            <w:tcW w:w="1399" w:type="dxa"/>
            <w:noWrap/>
            <w:hideMark/>
          </w:tcPr>
          <w:p w14:paraId="601B359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EE45753" w14:textId="77777777" w:rsidR="00C85BEA" w:rsidRPr="00C85BEA" w:rsidRDefault="00C85BEA" w:rsidP="00C85BEA">
            <w:pPr>
              <w:spacing w:after="0"/>
              <w:jc w:val="right"/>
              <w:rPr>
                <w:szCs w:val="20"/>
              </w:rPr>
            </w:pPr>
            <w:r w:rsidRPr="00C85BEA">
              <w:rPr>
                <w:szCs w:val="20"/>
              </w:rPr>
              <w:t>21.6.2016</w:t>
            </w:r>
          </w:p>
        </w:tc>
      </w:tr>
      <w:tr w:rsidR="00C85BEA" w:rsidRPr="00C85BEA" w14:paraId="32B87A4B" w14:textId="77777777" w:rsidTr="00557639">
        <w:trPr>
          <w:trHeight w:val="20"/>
        </w:trPr>
        <w:tc>
          <w:tcPr>
            <w:tcW w:w="3828" w:type="dxa"/>
            <w:noWrap/>
            <w:hideMark/>
          </w:tcPr>
          <w:p w14:paraId="5D4C748A" w14:textId="77777777" w:rsidR="00C85BEA" w:rsidRPr="00C85BEA" w:rsidRDefault="00C85BEA" w:rsidP="00C85BEA">
            <w:pPr>
              <w:spacing w:after="0"/>
              <w:ind w:left="159" w:hanging="159"/>
              <w:jc w:val="left"/>
              <w:rPr>
                <w:szCs w:val="20"/>
              </w:rPr>
            </w:pPr>
            <w:proofErr w:type="spellStart"/>
            <w:r w:rsidRPr="00C85BEA">
              <w:rPr>
                <w:szCs w:val="20"/>
              </w:rPr>
              <w:t>Madper</w:t>
            </w:r>
            <w:proofErr w:type="spellEnd"/>
            <w:r w:rsidRPr="00C85BEA">
              <w:rPr>
                <w:szCs w:val="20"/>
              </w:rPr>
              <w:t xml:space="preserve"> Pty Ltd</w:t>
            </w:r>
          </w:p>
        </w:tc>
        <w:tc>
          <w:tcPr>
            <w:tcW w:w="2210" w:type="dxa"/>
            <w:noWrap/>
            <w:hideMark/>
          </w:tcPr>
          <w:p w14:paraId="591FAB39" w14:textId="77777777" w:rsidR="00C85BEA" w:rsidRPr="00C85BEA" w:rsidRDefault="00C85BEA" w:rsidP="00C85BEA">
            <w:pPr>
              <w:spacing w:after="0"/>
              <w:ind w:left="159" w:hanging="159"/>
              <w:jc w:val="left"/>
              <w:rPr>
                <w:szCs w:val="20"/>
              </w:rPr>
            </w:pPr>
            <w:r w:rsidRPr="00C85BEA">
              <w:rPr>
                <w:szCs w:val="20"/>
              </w:rPr>
              <w:t>Thornbury VIC 3071</w:t>
            </w:r>
          </w:p>
        </w:tc>
        <w:tc>
          <w:tcPr>
            <w:tcW w:w="1026" w:type="dxa"/>
            <w:noWrap/>
            <w:hideMark/>
          </w:tcPr>
          <w:p w14:paraId="2EF8826C" w14:textId="77777777" w:rsidR="00C85BEA" w:rsidRPr="00C85BEA" w:rsidRDefault="00C85BEA" w:rsidP="00C85BEA">
            <w:pPr>
              <w:spacing w:after="0"/>
              <w:ind w:right="170"/>
              <w:jc w:val="right"/>
              <w:rPr>
                <w:szCs w:val="20"/>
              </w:rPr>
            </w:pPr>
            <w:r w:rsidRPr="00C85BEA">
              <w:rPr>
                <w:szCs w:val="20"/>
              </w:rPr>
              <w:t>296.28</w:t>
            </w:r>
          </w:p>
        </w:tc>
        <w:tc>
          <w:tcPr>
            <w:tcW w:w="1399" w:type="dxa"/>
            <w:noWrap/>
            <w:hideMark/>
          </w:tcPr>
          <w:p w14:paraId="0EB04579"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B65FD70" w14:textId="77777777" w:rsidR="00C85BEA" w:rsidRPr="00C85BEA" w:rsidRDefault="00C85BEA" w:rsidP="00C85BEA">
            <w:pPr>
              <w:spacing w:after="0"/>
              <w:jc w:val="right"/>
              <w:rPr>
                <w:szCs w:val="20"/>
              </w:rPr>
            </w:pPr>
            <w:r w:rsidRPr="00C85BEA">
              <w:rPr>
                <w:szCs w:val="20"/>
              </w:rPr>
              <w:t>21.6.2016</w:t>
            </w:r>
          </w:p>
        </w:tc>
      </w:tr>
      <w:tr w:rsidR="00C85BEA" w:rsidRPr="00C85BEA" w14:paraId="0DB4B4E8" w14:textId="77777777" w:rsidTr="00557639">
        <w:trPr>
          <w:trHeight w:val="20"/>
        </w:trPr>
        <w:tc>
          <w:tcPr>
            <w:tcW w:w="3828" w:type="dxa"/>
            <w:noWrap/>
            <w:hideMark/>
          </w:tcPr>
          <w:p w14:paraId="6A386975" w14:textId="77777777" w:rsidR="00C85BEA" w:rsidRPr="00C85BEA" w:rsidRDefault="00C85BEA" w:rsidP="00C85BEA">
            <w:pPr>
              <w:spacing w:after="0"/>
              <w:ind w:left="159" w:hanging="159"/>
              <w:jc w:val="left"/>
              <w:rPr>
                <w:szCs w:val="20"/>
              </w:rPr>
            </w:pPr>
            <w:r w:rsidRPr="00C85BEA">
              <w:rPr>
                <w:szCs w:val="20"/>
              </w:rPr>
              <w:t>Mai Lin</w:t>
            </w:r>
          </w:p>
        </w:tc>
        <w:tc>
          <w:tcPr>
            <w:tcW w:w="2210" w:type="dxa"/>
            <w:noWrap/>
            <w:hideMark/>
          </w:tcPr>
          <w:p w14:paraId="1132A205" w14:textId="77777777" w:rsidR="00C85BEA" w:rsidRPr="00C85BEA" w:rsidRDefault="00C85BEA" w:rsidP="00C85BEA">
            <w:pPr>
              <w:spacing w:after="0"/>
              <w:ind w:left="159" w:hanging="159"/>
              <w:jc w:val="left"/>
              <w:rPr>
                <w:szCs w:val="20"/>
              </w:rPr>
            </w:pPr>
            <w:r w:rsidRPr="00C85BEA">
              <w:rPr>
                <w:szCs w:val="20"/>
              </w:rPr>
              <w:t>Guildford NSW 2161</w:t>
            </w:r>
          </w:p>
        </w:tc>
        <w:tc>
          <w:tcPr>
            <w:tcW w:w="1026" w:type="dxa"/>
            <w:noWrap/>
            <w:hideMark/>
          </w:tcPr>
          <w:p w14:paraId="5E7E5E99" w14:textId="77777777" w:rsidR="00C85BEA" w:rsidRPr="00C85BEA" w:rsidRDefault="00C85BEA" w:rsidP="00C85BEA">
            <w:pPr>
              <w:spacing w:after="0"/>
              <w:ind w:right="170"/>
              <w:jc w:val="right"/>
              <w:rPr>
                <w:szCs w:val="20"/>
              </w:rPr>
            </w:pPr>
            <w:r w:rsidRPr="00C85BEA">
              <w:rPr>
                <w:szCs w:val="20"/>
              </w:rPr>
              <w:t>246.90</w:t>
            </w:r>
          </w:p>
        </w:tc>
        <w:tc>
          <w:tcPr>
            <w:tcW w:w="1399" w:type="dxa"/>
            <w:noWrap/>
            <w:hideMark/>
          </w:tcPr>
          <w:p w14:paraId="31000A0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98E2880" w14:textId="77777777" w:rsidR="00C85BEA" w:rsidRPr="00C85BEA" w:rsidRDefault="00C85BEA" w:rsidP="00C85BEA">
            <w:pPr>
              <w:spacing w:after="0"/>
              <w:jc w:val="right"/>
              <w:rPr>
                <w:szCs w:val="20"/>
              </w:rPr>
            </w:pPr>
            <w:r w:rsidRPr="00C85BEA">
              <w:rPr>
                <w:szCs w:val="20"/>
              </w:rPr>
              <w:t>21.6.2016</w:t>
            </w:r>
          </w:p>
        </w:tc>
      </w:tr>
      <w:tr w:rsidR="00C85BEA" w:rsidRPr="00C85BEA" w14:paraId="2A364160" w14:textId="77777777" w:rsidTr="00557639">
        <w:trPr>
          <w:trHeight w:val="20"/>
        </w:trPr>
        <w:tc>
          <w:tcPr>
            <w:tcW w:w="3828" w:type="dxa"/>
            <w:noWrap/>
            <w:hideMark/>
          </w:tcPr>
          <w:p w14:paraId="688CEC2A" w14:textId="77777777" w:rsidR="00C85BEA" w:rsidRPr="00C85BEA" w:rsidRDefault="00C85BEA" w:rsidP="00C85BEA">
            <w:pPr>
              <w:spacing w:after="0"/>
              <w:ind w:left="159" w:hanging="159"/>
              <w:jc w:val="left"/>
              <w:rPr>
                <w:szCs w:val="20"/>
              </w:rPr>
            </w:pPr>
            <w:r w:rsidRPr="00C85BEA">
              <w:rPr>
                <w:szCs w:val="20"/>
              </w:rPr>
              <w:t>Marin Jade</w:t>
            </w:r>
          </w:p>
        </w:tc>
        <w:tc>
          <w:tcPr>
            <w:tcW w:w="2210" w:type="dxa"/>
            <w:noWrap/>
            <w:hideMark/>
          </w:tcPr>
          <w:p w14:paraId="014CF6D5" w14:textId="77777777" w:rsidR="00C85BEA" w:rsidRPr="00C85BEA" w:rsidRDefault="00C85BEA" w:rsidP="00C85BEA">
            <w:pPr>
              <w:spacing w:after="0"/>
              <w:ind w:left="159" w:hanging="159"/>
              <w:jc w:val="left"/>
              <w:rPr>
                <w:szCs w:val="20"/>
              </w:rPr>
            </w:pPr>
            <w:r w:rsidRPr="00C85BEA">
              <w:rPr>
                <w:szCs w:val="20"/>
              </w:rPr>
              <w:t>Surry Hills NSW 2010</w:t>
            </w:r>
          </w:p>
        </w:tc>
        <w:tc>
          <w:tcPr>
            <w:tcW w:w="1026" w:type="dxa"/>
            <w:noWrap/>
            <w:hideMark/>
          </w:tcPr>
          <w:p w14:paraId="00A5E841" w14:textId="77777777" w:rsidR="00C85BEA" w:rsidRPr="00C85BEA" w:rsidRDefault="00C85BEA" w:rsidP="00C85BEA">
            <w:pPr>
              <w:spacing w:after="0"/>
              <w:ind w:right="170"/>
              <w:jc w:val="right"/>
              <w:rPr>
                <w:szCs w:val="20"/>
              </w:rPr>
            </w:pPr>
            <w:r w:rsidRPr="00C85BEA">
              <w:rPr>
                <w:szCs w:val="20"/>
              </w:rPr>
              <w:t>141.97</w:t>
            </w:r>
          </w:p>
        </w:tc>
        <w:tc>
          <w:tcPr>
            <w:tcW w:w="1399" w:type="dxa"/>
            <w:noWrap/>
            <w:hideMark/>
          </w:tcPr>
          <w:p w14:paraId="77CBB2C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C970F63" w14:textId="77777777" w:rsidR="00C85BEA" w:rsidRPr="00C85BEA" w:rsidRDefault="00C85BEA" w:rsidP="00C85BEA">
            <w:pPr>
              <w:spacing w:after="0"/>
              <w:jc w:val="right"/>
              <w:rPr>
                <w:szCs w:val="20"/>
              </w:rPr>
            </w:pPr>
            <w:r w:rsidRPr="00C85BEA">
              <w:rPr>
                <w:szCs w:val="20"/>
              </w:rPr>
              <w:t>21.6.2016</w:t>
            </w:r>
          </w:p>
        </w:tc>
      </w:tr>
      <w:tr w:rsidR="00C85BEA" w:rsidRPr="00C85BEA" w14:paraId="30C85DA9" w14:textId="77777777" w:rsidTr="00557639">
        <w:trPr>
          <w:trHeight w:val="20"/>
        </w:trPr>
        <w:tc>
          <w:tcPr>
            <w:tcW w:w="3828" w:type="dxa"/>
            <w:noWrap/>
            <w:hideMark/>
          </w:tcPr>
          <w:p w14:paraId="7E76D5BD" w14:textId="77777777" w:rsidR="00C85BEA" w:rsidRPr="00C85BEA" w:rsidRDefault="00C85BEA" w:rsidP="00C85BEA">
            <w:pPr>
              <w:spacing w:after="0"/>
              <w:ind w:left="159" w:hanging="159"/>
              <w:jc w:val="left"/>
              <w:rPr>
                <w:szCs w:val="20"/>
              </w:rPr>
            </w:pPr>
            <w:r w:rsidRPr="00C85BEA">
              <w:rPr>
                <w:szCs w:val="20"/>
              </w:rPr>
              <w:t>Martin Tanya Margot</w:t>
            </w:r>
          </w:p>
        </w:tc>
        <w:tc>
          <w:tcPr>
            <w:tcW w:w="2210" w:type="dxa"/>
            <w:noWrap/>
            <w:hideMark/>
          </w:tcPr>
          <w:p w14:paraId="2FF2BA02" w14:textId="77777777" w:rsidR="00C85BEA" w:rsidRPr="00C85BEA" w:rsidRDefault="00C85BEA" w:rsidP="00C85BEA">
            <w:pPr>
              <w:spacing w:after="0"/>
              <w:ind w:left="159" w:hanging="159"/>
              <w:jc w:val="left"/>
              <w:rPr>
                <w:szCs w:val="20"/>
              </w:rPr>
            </w:pPr>
            <w:r w:rsidRPr="00C85BEA">
              <w:rPr>
                <w:szCs w:val="20"/>
              </w:rPr>
              <w:t>Calamvale QLD 4116</w:t>
            </w:r>
          </w:p>
        </w:tc>
        <w:tc>
          <w:tcPr>
            <w:tcW w:w="1026" w:type="dxa"/>
            <w:noWrap/>
            <w:hideMark/>
          </w:tcPr>
          <w:p w14:paraId="0DD6AC6E" w14:textId="77777777" w:rsidR="00C85BEA" w:rsidRPr="00C85BEA" w:rsidRDefault="00C85BEA" w:rsidP="00C85BEA">
            <w:pPr>
              <w:spacing w:after="0"/>
              <w:ind w:right="170"/>
              <w:jc w:val="right"/>
              <w:rPr>
                <w:szCs w:val="20"/>
              </w:rPr>
            </w:pPr>
            <w:r w:rsidRPr="00C85BEA">
              <w:rPr>
                <w:szCs w:val="20"/>
              </w:rPr>
              <w:t>297.10</w:t>
            </w:r>
          </w:p>
        </w:tc>
        <w:tc>
          <w:tcPr>
            <w:tcW w:w="1399" w:type="dxa"/>
            <w:noWrap/>
            <w:hideMark/>
          </w:tcPr>
          <w:p w14:paraId="7FA1B94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A4E816E" w14:textId="77777777" w:rsidR="00C85BEA" w:rsidRPr="00C85BEA" w:rsidRDefault="00C85BEA" w:rsidP="00C85BEA">
            <w:pPr>
              <w:spacing w:after="0"/>
              <w:jc w:val="right"/>
              <w:rPr>
                <w:szCs w:val="20"/>
              </w:rPr>
            </w:pPr>
            <w:r w:rsidRPr="00C85BEA">
              <w:rPr>
                <w:szCs w:val="20"/>
              </w:rPr>
              <w:t>21.6.2016</w:t>
            </w:r>
          </w:p>
        </w:tc>
      </w:tr>
      <w:tr w:rsidR="00C85BEA" w:rsidRPr="00C85BEA" w14:paraId="23EB2986" w14:textId="77777777" w:rsidTr="00557639">
        <w:trPr>
          <w:trHeight w:val="20"/>
        </w:trPr>
        <w:tc>
          <w:tcPr>
            <w:tcW w:w="3828" w:type="dxa"/>
            <w:noWrap/>
            <w:hideMark/>
          </w:tcPr>
          <w:p w14:paraId="11BDEA40" w14:textId="77777777" w:rsidR="00C85BEA" w:rsidRPr="00C85BEA" w:rsidRDefault="00C85BEA" w:rsidP="00C85BEA">
            <w:pPr>
              <w:spacing w:after="0"/>
              <w:ind w:left="159" w:hanging="159"/>
              <w:jc w:val="left"/>
              <w:rPr>
                <w:szCs w:val="20"/>
              </w:rPr>
            </w:pPr>
            <w:r w:rsidRPr="00C85BEA">
              <w:rPr>
                <w:szCs w:val="20"/>
              </w:rPr>
              <w:t>Mathews Susan Linda</w:t>
            </w:r>
          </w:p>
        </w:tc>
        <w:tc>
          <w:tcPr>
            <w:tcW w:w="2210" w:type="dxa"/>
            <w:noWrap/>
            <w:hideMark/>
          </w:tcPr>
          <w:p w14:paraId="3DD04229" w14:textId="77777777" w:rsidR="00C85BEA" w:rsidRPr="00C85BEA" w:rsidRDefault="00C85BEA" w:rsidP="00C85BEA">
            <w:pPr>
              <w:spacing w:after="0"/>
              <w:ind w:left="159" w:hanging="159"/>
              <w:jc w:val="left"/>
              <w:rPr>
                <w:szCs w:val="20"/>
              </w:rPr>
            </w:pPr>
            <w:r w:rsidRPr="00C85BEA">
              <w:rPr>
                <w:szCs w:val="20"/>
              </w:rPr>
              <w:t>Surfers Paradise QLD 4217</w:t>
            </w:r>
          </w:p>
        </w:tc>
        <w:tc>
          <w:tcPr>
            <w:tcW w:w="1026" w:type="dxa"/>
            <w:noWrap/>
            <w:hideMark/>
          </w:tcPr>
          <w:p w14:paraId="7986FF79"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4B03CA5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B75DEA4" w14:textId="77777777" w:rsidR="00C85BEA" w:rsidRPr="00C85BEA" w:rsidRDefault="00C85BEA" w:rsidP="00C85BEA">
            <w:pPr>
              <w:spacing w:after="0"/>
              <w:jc w:val="right"/>
              <w:rPr>
                <w:szCs w:val="20"/>
              </w:rPr>
            </w:pPr>
            <w:r w:rsidRPr="00C85BEA">
              <w:rPr>
                <w:szCs w:val="20"/>
              </w:rPr>
              <w:t>21.6.2016</w:t>
            </w:r>
          </w:p>
        </w:tc>
      </w:tr>
      <w:tr w:rsidR="00C85BEA" w:rsidRPr="00C85BEA" w14:paraId="6DDBD112" w14:textId="77777777" w:rsidTr="00557639">
        <w:trPr>
          <w:trHeight w:val="20"/>
        </w:trPr>
        <w:tc>
          <w:tcPr>
            <w:tcW w:w="3828" w:type="dxa"/>
            <w:noWrap/>
            <w:hideMark/>
          </w:tcPr>
          <w:p w14:paraId="0FA4BB8C" w14:textId="77777777" w:rsidR="00C85BEA" w:rsidRPr="00C85BEA" w:rsidRDefault="00C85BEA" w:rsidP="00C85BEA">
            <w:pPr>
              <w:spacing w:after="0"/>
              <w:ind w:left="159" w:hanging="159"/>
              <w:jc w:val="left"/>
              <w:rPr>
                <w:szCs w:val="20"/>
              </w:rPr>
            </w:pPr>
            <w:r w:rsidRPr="00C85BEA">
              <w:rPr>
                <w:szCs w:val="20"/>
              </w:rPr>
              <w:t>McDonald Ross</w:t>
            </w:r>
          </w:p>
        </w:tc>
        <w:tc>
          <w:tcPr>
            <w:tcW w:w="2210" w:type="dxa"/>
            <w:noWrap/>
            <w:hideMark/>
          </w:tcPr>
          <w:p w14:paraId="3DBB905F" w14:textId="77777777" w:rsidR="00C85BEA" w:rsidRPr="00C85BEA" w:rsidRDefault="00C85BEA" w:rsidP="00C85BEA">
            <w:pPr>
              <w:spacing w:after="0"/>
              <w:ind w:left="159" w:hanging="159"/>
              <w:jc w:val="left"/>
              <w:rPr>
                <w:szCs w:val="20"/>
              </w:rPr>
            </w:pPr>
            <w:r w:rsidRPr="00C85BEA">
              <w:rPr>
                <w:szCs w:val="20"/>
              </w:rPr>
              <w:t>Wanganui NZL</w:t>
            </w:r>
          </w:p>
        </w:tc>
        <w:tc>
          <w:tcPr>
            <w:tcW w:w="1026" w:type="dxa"/>
            <w:noWrap/>
            <w:hideMark/>
          </w:tcPr>
          <w:p w14:paraId="5F9E7449" w14:textId="77777777" w:rsidR="00C85BEA" w:rsidRPr="00C85BEA" w:rsidRDefault="00C85BEA" w:rsidP="00C85BEA">
            <w:pPr>
              <w:spacing w:after="0"/>
              <w:ind w:right="170"/>
              <w:jc w:val="right"/>
              <w:rPr>
                <w:szCs w:val="20"/>
              </w:rPr>
            </w:pPr>
            <w:r w:rsidRPr="00C85BEA">
              <w:rPr>
                <w:szCs w:val="20"/>
              </w:rPr>
              <w:t>285.99</w:t>
            </w:r>
          </w:p>
        </w:tc>
        <w:tc>
          <w:tcPr>
            <w:tcW w:w="1399" w:type="dxa"/>
            <w:noWrap/>
            <w:hideMark/>
          </w:tcPr>
          <w:p w14:paraId="5CE0045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9124B34" w14:textId="77777777" w:rsidR="00C85BEA" w:rsidRPr="00C85BEA" w:rsidRDefault="00C85BEA" w:rsidP="00C85BEA">
            <w:pPr>
              <w:spacing w:after="0"/>
              <w:jc w:val="right"/>
              <w:rPr>
                <w:szCs w:val="20"/>
              </w:rPr>
            </w:pPr>
            <w:r w:rsidRPr="00C85BEA">
              <w:rPr>
                <w:szCs w:val="20"/>
              </w:rPr>
              <w:t>21.6.2016</w:t>
            </w:r>
          </w:p>
        </w:tc>
      </w:tr>
      <w:tr w:rsidR="00C85BEA" w:rsidRPr="00C85BEA" w14:paraId="32ED266B" w14:textId="77777777" w:rsidTr="00557639">
        <w:trPr>
          <w:trHeight w:val="20"/>
        </w:trPr>
        <w:tc>
          <w:tcPr>
            <w:tcW w:w="3828" w:type="dxa"/>
            <w:noWrap/>
            <w:hideMark/>
          </w:tcPr>
          <w:p w14:paraId="24F08ECF" w14:textId="77777777" w:rsidR="00C85BEA" w:rsidRPr="00C85BEA" w:rsidRDefault="00C85BEA" w:rsidP="00C85BEA">
            <w:pPr>
              <w:spacing w:after="0"/>
              <w:ind w:left="159" w:hanging="159"/>
              <w:jc w:val="left"/>
              <w:rPr>
                <w:szCs w:val="20"/>
              </w:rPr>
            </w:pPr>
            <w:r w:rsidRPr="00C85BEA">
              <w:rPr>
                <w:szCs w:val="20"/>
              </w:rPr>
              <w:t>McGhee Melanie</w:t>
            </w:r>
          </w:p>
        </w:tc>
        <w:tc>
          <w:tcPr>
            <w:tcW w:w="2210" w:type="dxa"/>
            <w:noWrap/>
            <w:hideMark/>
          </w:tcPr>
          <w:p w14:paraId="3BA36B00" w14:textId="77777777" w:rsidR="00C85BEA" w:rsidRPr="00C85BEA" w:rsidRDefault="00C85BEA" w:rsidP="00C85BEA">
            <w:pPr>
              <w:spacing w:after="0"/>
              <w:ind w:left="159" w:hanging="159"/>
              <w:jc w:val="left"/>
              <w:rPr>
                <w:szCs w:val="20"/>
              </w:rPr>
            </w:pPr>
            <w:r w:rsidRPr="00C85BEA">
              <w:rPr>
                <w:szCs w:val="20"/>
              </w:rPr>
              <w:t>Littlehampton SA 5250</w:t>
            </w:r>
          </w:p>
        </w:tc>
        <w:tc>
          <w:tcPr>
            <w:tcW w:w="1026" w:type="dxa"/>
            <w:noWrap/>
            <w:hideMark/>
          </w:tcPr>
          <w:p w14:paraId="074CA3A3"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222E666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91A599F" w14:textId="77777777" w:rsidR="00C85BEA" w:rsidRPr="00C85BEA" w:rsidRDefault="00C85BEA" w:rsidP="00C85BEA">
            <w:pPr>
              <w:spacing w:after="0"/>
              <w:jc w:val="right"/>
              <w:rPr>
                <w:szCs w:val="20"/>
              </w:rPr>
            </w:pPr>
            <w:r w:rsidRPr="00C85BEA">
              <w:rPr>
                <w:szCs w:val="20"/>
              </w:rPr>
              <w:t>21.6.2016</w:t>
            </w:r>
          </w:p>
        </w:tc>
      </w:tr>
      <w:tr w:rsidR="00C85BEA" w:rsidRPr="00C85BEA" w14:paraId="19D6331E" w14:textId="77777777" w:rsidTr="00557639">
        <w:trPr>
          <w:trHeight w:val="20"/>
        </w:trPr>
        <w:tc>
          <w:tcPr>
            <w:tcW w:w="3828" w:type="dxa"/>
            <w:noWrap/>
            <w:hideMark/>
          </w:tcPr>
          <w:p w14:paraId="4EE7A1CC" w14:textId="77777777" w:rsidR="00C85BEA" w:rsidRPr="00C85BEA" w:rsidRDefault="00C85BEA" w:rsidP="00C85BEA">
            <w:pPr>
              <w:spacing w:after="0"/>
              <w:ind w:left="159" w:hanging="159"/>
              <w:jc w:val="left"/>
              <w:rPr>
                <w:szCs w:val="20"/>
              </w:rPr>
            </w:pPr>
            <w:r w:rsidRPr="00C85BEA">
              <w:rPr>
                <w:szCs w:val="20"/>
              </w:rPr>
              <w:t>Miller William</w:t>
            </w:r>
          </w:p>
        </w:tc>
        <w:tc>
          <w:tcPr>
            <w:tcW w:w="2210" w:type="dxa"/>
            <w:noWrap/>
            <w:hideMark/>
          </w:tcPr>
          <w:p w14:paraId="27370187" w14:textId="77777777" w:rsidR="00C85BEA" w:rsidRPr="00C85BEA" w:rsidRDefault="00C85BEA" w:rsidP="00C85BEA">
            <w:pPr>
              <w:spacing w:after="0"/>
              <w:ind w:left="159" w:hanging="159"/>
              <w:jc w:val="left"/>
              <w:rPr>
                <w:szCs w:val="20"/>
              </w:rPr>
            </w:pPr>
            <w:r w:rsidRPr="00C85BEA">
              <w:rPr>
                <w:szCs w:val="20"/>
              </w:rPr>
              <w:t>CHE</w:t>
            </w:r>
          </w:p>
        </w:tc>
        <w:tc>
          <w:tcPr>
            <w:tcW w:w="1026" w:type="dxa"/>
            <w:noWrap/>
            <w:hideMark/>
          </w:tcPr>
          <w:p w14:paraId="04425989" w14:textId="77777777" w:rsidR="00C85BEA" w:rsidRPr="00C85BEA" w:rsidRDefault="00C85BEA" w:rsidP="00C85BEA">
            <w:pPr>
              <w:spacing w:after="0"/>
              <w:ind w:right="170"/>
              <w:jc w:val="right"/>
              <w:rPr>
                <w:szCs w:val="20"/>
              </w:rPr>
            </w:pPr>
            <w:r w:rsidRPr="00C85BEA">
              <w:rPr>
                <w:szCs w:val="20"/>
              </w:rPr>
              <w:t>514.38</w:t>
            </w:r>
          </w:p>
        </w:tc>
        <w:tc>
          <w:tcPr>
            <w:tcW w:w="1399" w:type="dxa"/>
            <w:noWrap/>
            <w:hideMark/>
          </w:tcPr>
          <w:p w14:paraId="007186CF"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E4D62DB" w14:textId="77777777" w:rsidR="00C85BEA" w:rsidRPr="00C85BEA" w:rsidRDefault="00C85BEA" w:rsidP="00C85BEA">
            <w:pPr>
              <w:spacing w:after="0"/>
              <w:jc w:val="right"/>
              <w:rPr>
                <w:szCs w:val="20"/>
              </w:rPr>
            </w:pPr>
            <w:r w:rsidRPr="00C85BEA">
              <w:rPr>
                <w:szCs w:val="20"/>
              </w:rPr>
              <w:t>21.6.2016</w:t>
            </w:r>
          </w:p>
        </w:tc>
      </w:tr>
      <w:tr w:rsidR="00C85BEA" w:rsidRPr="00C85BEA" w14:paraId="57DDA38A" w14:textId="77777777" w:rsidTr="00557639">
        <w:trPr>
          <w:trHeight w:val="20"/>
        </w:trPr>
        <w:tc>
          <w:tcPr>
            <w:tcW w:w="3828" w:type="dxa"/>
            <w:noWrap/>
            <w:hideMark/>
          </w:tcPr>
          <w:p w14:paraId="4973D6C9" w14:textId="77777777" w:rsidR="00C85BEA" w:rsidRPr="00C85BEA" w:rsidRDefault="00C85BEA" w:rsidP="00C85BEA">
            <w:pPr>
              <w:spacing w:after="0"/>
              <w:ind w:left="159" w:hanging="159"/>
              <w:jc w:val="left"/>
              <w:rPr>
                <w:szCs w:val="20"/>
              </w:rPr>
            </w:pPr>
            <w:r w:rsidRPr="00C85BEA">
              <w:rPr>
                <w:szCs w:val="20"/>
              </w:rPr>
              <w:t>Moseley John Berwyn</w:t>
            </w:r>
          </w:p>
        </w:tc>
        <w:tc>
          <w:tcPr>
            <w:tcW w:w="2210" w:type="dxa"/>
            <w:noWrap/>
            <w:hideMark/>
          </w:tcPr>
          <w:p w14:paraId="7C03A6C8" w14:textId="77777777" w:rsidR="00C85BEA" w:rsidRPr="00C85BEA" w:rsidRDefault="00C85BEA" w:rsidP="00C85BEA">
            <w:pPr>
              <w:spacing w:after="0"/>
              <w:ind w:left="159" w:hanging="159"/>
              <w:jc w:val="left"/>
              <w:rPr>
                <w:szCs w:val="20"/>
              </w:rPr>
            </w:pPr>
            <w:r w:rsidRPr="00C85BEA">
              <w:rPr>
                <w:szCs w:val="20"/>
              </w:rPr>
              <w:t>Kurrajong NSW 2758</w:t>
            </w:r>
          </w:p>
        </w:tc>
        <w:tc>
          <w:tcPr>
            <w:tcW w:w="1026" w:type="dxa"/>
            <w:noWrap/>
            <w:hideMark/>
          </w:tcPr>
          <w:p w14:paraId="3322535F" w14:textId="77777777" w:rsidR="00C85BEA" w:rsidRPr="00C85BEA" w:rsidRDefault="00C85BEA" w:rsidP="00C85BEA">
            <w:pPr>
              <w:spacing w:after="0"/>
              <w:ind w:right="170"/>
              <w:jc w:val="right"/>
              <w:rPr>
                <w:szCs w:val="20"/>
              </w:rPr>
            </w:pPr>
            <w:r w:rsidRPr="00C85BEA">
              <w:rPr>
                <w:szCs w:val="20"/>
              </w:rPr>
              <w:t>164.60</w:t>
            </w:r>
          </w:p>
        </w:tc>
        <w:tc>
          <w:tcPr>
            <w:tcW w:w="1399" w:type="dxa"/>
            <w:noWrap/>
            <w:hideMark/>
          </w:tcPr>
          <w:p w14:paraId="46E54225"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4276F17" w14:textId="77777777" w:rsidR="00C85BEA" w:rsidRPr="00C85BEA" w:rsidRDefault="00C85BEA" w:rsidP="00C85BEA">
            <w:pPr>
              <w:spacing w:after="0"/>
              <w:jc w:val="right"/>
              <w:rPr>
                <w:szCs w:val="20"/>
              </w:rPr>
            </w:pPr>
            <w:r w:rsidRPr="00C85BEA">
              <w:rPr>
                <w:szCs w:val="20"/>
              </w:rPr>
              <w:t>21.6.2016</w:t>
            </w:r>
          </w:p>
        </w:tc>
      </w:tr>
      <w:tr w:rsidR="00C85BEA" w:rsidRPr="00C85BEA" w14:paraId="44CFCD08" w14:textId="77777777" w:rsidTr="00557639">
        <w:trPr>
          <w:trHeight w:val="20"/>
        </w:trPr>
        <w:tc>
          <w:tcPr>
            <w:tcW w:w="3828" w:type="dxa"/>
            <w:noWrap/>
            <w:hideMark/>
          </w:tcPr>
          <w:p w14:paraId="6CD7CB55" w14:textId="77777777" w:rsidR="00C85BEA" w:rsidRPr="00C85BEA" w:rsidRDefault="00C85BEA" w:rsidP="00C85BEA">
            <w:pPr>
              <w:spacing w:after="0"/>
              <w:ind w:left="159" w:hanging="159"/>
              <w:jc w:val="left"/>
              <w:rPr>
                <w:szCs w:val="20"/>
              </w:rPr>
            </w:pPr>
            <w:r w:rsidRPr="00C85BEA">
              <w:rPr>
                <w:szCs w:val="20"/>
              </w:rPr>
              <w:t>Murphy Judith Anne and Murphy Brian Edward</w:t>
            </w:r>
          </w:p>
        </w:tc>
        <w:tc>
          <w:tcPr>
            <w:tcW w:w="2210" w:type="dxa"/>
            <w:noWrap/>
            <w:hideMark/>
          </w:tcPr>
          <w:p w14:paraId="2DA072CB" w14:textId="77777777" w:rsidR="00C85BEA" w:rsidRPr="00C85BEA" w:rsidRDefault="00C85BEA" w:rsidP="00C85BEA">
            <w:pPr>
              <w:spacing w:after="0"/>
              <w:ind w:left="159" w:hanging="159"/>
              <w:jc w:val="left"/>
              <w:rPr>
                <w:szCs w:val="20"/>
              </w:rPr>
            </w:pPr>
            <w:r w:rsidRPr="00C85BEA">
              <w:rPr>
                <w:szCs w:val="20"/>
              </w:rPr>
              <w:t>Port Lincoln SA 5606</w:t>
            </w:r>
          </w:p>
        </w:tc>
        <w:tc>
          <w:tcPr>
            <w:tcW w:w="1026" w:type="dxa"/>
            <w:noWrap/>
            <w:hideMark/>
          </w:tcPr>
          <w:p w14:paraId="7F609369" w14:textId="77777777" w:rsidR="00C85BEA" w:rsidRPr="00C85BEA" w:rsidRDefault="00C85BEA" w:rsidP="00C85BEA">
            <w:pPr>
              <w:spacing w:after="0"/>
              <w:ind w:right="170"/>
              <w:jc w:val="right"/>
              <w:rPr>
                <w:szCs w:val="20"/>
              </w:rPr>
            </w:pPr>
            <w:r w:rsidRPr="00C85BEA">
              <w:rPr>
                <w:szCs w:val="20"/>
              </w:rPr>
              <w:t>534.95</w:t>
            </w:r>
          </w:p>
        </w:tc>
        <w:tc>
          <w:tcPr>
            <w:tcW w:w="1399" w:type="dxa"/>
            <w:noWrap/>
            <w:hideMark/>
          </w:tcPr>
          <w:p w14:paraId="37040FC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1DEA0E9" w14:textId="77777777" w:rsidR="00C85BEA" w:rsidRPr="00C85BEA" w:rsidRDefault="00C85BEA" w:rsidP="00C85BEA">
            <w:pPr>
              <w:spacing w:after="0"/>
              <w:jc w:val="right"/>
              <w:rPr>
                <w:szCs w:val="20"/>
              </w:rPr>
            </w:pPr>
            <w:r w:rsidRPr="00C85BEA">
              <w:rPr>
                <w:szCs w:val="20"/>
              </w:rPr>
              <w:t>21.6.2016</w:t>
            </w:r>
          </w:p>
        </w:tc>
      </w:tr>
      <w:tr w:rsidR="00C85BEA" w:rsidRPr="00C85BEA" w14:paraId="55D22802" w14:textId="77777777" w:rsidTr="00557639">
        <w:trPr>
          <w:trHeight w:val="20"/>
        </w:trPr>
        <w:tc>
          <w:tcPr>
            <w:tcW w:w="3828" w:type="dxa"/>
            <w:noWrap/>
            <w:hideMark/>
          </w:tcPr>
          <w:p w14:paraId="72F98332" w14:textId="77777777" w:rsidR="00C85BEA" w:rsidRPr="00C85BEA" w:rsidRDefault="00C85BEA" w:rsidP="00C85BEA">
            <w:pPr>
              <w:spacing w:after="0"/>
              <w:ind w:left="159" w:hanging="159"/>
              <w:jc w:val="left"/>
              <w:rPr>
                <w:szCs w:val="20"/>
              </w:rPr>
            </w:pPr>
            <w:proofErr w:type="spellStart"/>
            <w:r w:rsidRPr="00C85BEA">
              <w:rPr>
                <w:szCs w:val="20"/>
              </w:rPr>
              <w:t>Nangle</w:t>
            </w:r>
            <w:proofErr w:type="spellEnd"/>
            <w:r w:rsidRPr="00C85BEA">
              <w:rPr>
                <w:szCs w:val="20"/>
              </w:rPr>
              <w:t xml:space="preserve"> Peter</w:t>
            </w:r>
          </w:p>
        </w:tc>
        <w:tc>
          <w:tcPr>
            <w:tcW w:w="2210" w:type="dxa"/>
            <w:noWrap/>
            <w:hideMark/>
          </w:tcPr>
          <w:p w14:paraId="692B0674" w14:textId="77777777" w:rsidR="00C85BEA" w:rsidRPr="00C85BEA" w:rsidRDefault="00C85BEA" w:rsidP="00C85BEA">
            <w:pPr>
              <w:spacing w:after="0"/>
              <w:ind w:left="159" w:hanging="159"/>
              <w:jc w:val="left"/>
              <w:rPr>
                <w:szCs w:val="20"/>
              </w:rPr>
            </w:pPr>
            <w:r w:rsidRPr="00C85BEA">
              <w:rPr>
                <w:szCs w:val="20"/>
              </w:rPr>
              <w:t>Broome WA 6725</w:t>
            </w:r>
          </w:p>
        </w:tc>
        <w:tc>
          <w:tcPr>
            <w:tcW w:w="1026" w:type="dxa"/>
            <w:noWrap/>
            <w:hideMark/>
          </w:tcPr>
          <w:p w14:paraId="32A3828F" w14:textId="77777777" w:rsidR="00C85BEA" w:rsidRPr="00C85BEA" w:rsidRDefault="00C85BEA" w:rsidP="00C85BEA">
            <w:pPr>
              <w:spacing w:after="0"/>
              <w:ind w:right="170"/>
              <w:jc w:val="right"/>
              <w:rPr>
                <w:szCs w:val="20"/>
              </w:rPr>
            </w:pPr>
            <w:r w:rsidRPr="00C85BEA">
              <w:rPr>
                <w:szCs w:val="20"/>
              </w:rPr>
              <w:t>321.38</w:t>
            </w:r>
          </w:p>
        </w:tc>
        <w:tc>
          <w:tcPr>
            <w:tcW w:w="1399" w:type="dxa"/>
            <w:noWrap/>
            <w:hideMark/>
          </w:tcPr>
          <w:p w14:paraId="45D4697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0DDBE17" w14:textId="77777777" w:rsidR="00C85BEA" w:rsidRPr="00C85BEA" w:rsidRDefault="00C85BEA" w:rsidP="00C85BEA">
            <w:pPr>
              <w:spacing w:after="0"/>
              <w:jc w:val="right"/>
              <w:rPr>
                <w:szCs w:val="20"/>
              </w:rPr>
            </w:pPr>
            <w:r w:rsidRPr="00C85BEA">
              <w:rPr>
                <w:szCs w:val="20"/>
              </w:rPr>
              <w:t>21.6.2016</w:t>
            </w:r>
          </w:p>
        </w:tc>
      </w:tr>
      <w:tr w:rsidR="00C85BEA" w:rsidRPr="00C85BEA" w14:paraId="46EA1FD4" w14:textId="77777777" w:rsidTr="00557639">
        <w:trPr>
          <w:trHeight w:val="20"/>
        </w:trPr>
        <w:tc>
          <w:tcPr>
            <w:tcW w:w="3828" w:type="dxa"/>
            <w:noWrap/>
            <w:hideMark/>
          </w:tcPr>
          <w:p w14:paraId="7A55C2A5" w14:textId="77777777" w:rsidR="00C85BEA" w:rsidRPr="00C85BEA" w:rsidRDefault="00C85BEA" w:rsidP="00C85BEA">
            <w:pPr>
              <w:spacing w:after="0"/>
              <w:ind w:left="159" w:hanging="159"/>
              <w:jc w:val="left"/>
              <w:rPr>
                <w:szCs w:val="20"/>
              </w:rPr>
            </w:pPr>
            <w:r w:rsidRPr="00C85BEA">
              <w:rPr>
                <w:szCs w:val="20"/>
              </w:rPr>
              <w:t>Novak Paul</w:t>
            </w:r>
          </w:p>
        </w:tc>
        <w:tc>
          <w:tcPr>
            <w:tcW w:w="2210" w:type="dxa"/>
            <w:noWrap/>
            <w:hideMark/>
          </w:tcPr>
          <w:p w14:paraId="47192B27" w14:textId="77777777" w:rsidR="00C85BEA" w:rsidRPr="00C85BEA" w:rsidRDefault="00C85BEA" w:rsidP="00C85BEA">
            <w:pPr>
              <w:spacing w:after="0"/>
              <w:ind w:left="159" w:hanging="159"/>
              <w:jc w:val="left"/>
              <w:rPr>
                <w:szCs w:val="20"/>
              </w:rPr>
            </w:pPr>
            <w:r w:rsidRPr="00C85BEA">
              <w:rPr>
                <w:szCs w:val="20"/>
              </w:rPr>
              <w:t>Pooraka SA 5095</w:t>
            </w:r>
          </w:p>
        </w:tc>
        <w:tc>
          <w:tcPr>
            <w:tcW w:w="1026" w:type="dxa"/>
            <w:noWrap/>
            <w:hideMark/>
          </w:tcPr>
          <w:p w14:paraId="2B9950B5" w14:textId="77777777" w:rsidR="00C85BEA" w:rsidRPr="00C85BEA" w:rsidRDefault="00C85BEA" w:rsidP="00C85BEA">
            <w:pPr>
              <w:spacing w:after="0"/>
              <w:ind w:right="170"/>
              <w:jc w:val="right"/>
              <w:rPr>
                <w:szCs w:val="20"/>
              </w:rPr>
            </w:pPr>
            <w:r w:rsidRPr="00C85BEA">
              <w:rPr>
                <w:szCs w:val="20"/>
              </w:rPr>
              <w:t>38.68</w:t>
            </w:r>
          </w:p>
        </w:tc>
        <w:tc>
          <w:tcPr>
            <w:tcW w:w="1399" w:type="dxa"/>
            <w:noWrap/>
            <w:hideMark/>
          </w:tcPr>
          <w:p w14:paraId="33BA0BE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367F9E3" w14:textId="77777777" w:rsidR="00C85BEA" w:rsidRPr="00C85BEA" w:rsidRDefault="00C85BEA" w:rsidP="00C85BEA">
            <w:pPr>
              <w:spacing w:after="0"/>
              <w:jc w:val="right"/>
              <w:rPr>
                <w:szCs w:val="20"/>
              </w:rPr>
            </w:pPr>
            <w:r w:rsidRPr="00C85BEA">
              <w:rPr>
                <w:szCs w:val="20"/>
              </w:rPr>
              <w:t>21.6.2016</w:t>
            </w:r>
          </w:p>
        </w:tc>
      </w:tr>
      <w:tr w:rsidR="00C85BEA" w:rsidRPr="00C85BEA" w14:paraId="1F3AE0C1" w14:textId="77777777" w:rsidTr="00557639">
        <w:trPr>
          <w:trHeight w:val="20"/>
        </w:trPr>
        <w:tc>
          <w:tcPr>
            <w:tcW w:w="3828" w:type="dxa"/>
            <w:noWrap/>
            <w:hideMark/>
          </w:tcPr>
          <w:p w14:paraId="1ED3E1DB" w14:textId="77777777" w:rsidR="00C85BEA" w:rsidRPr="00C85BEA" w:rsidRDefault="00C85BEA" w:rsidP="00C85BEA">
            <w:pPr>
              <w:spacing w:after="0"/>
              <w:ind w:left="159" w:hanging="159"/>
              <w:jc w:val="left"/>
              <w:rPr>
                <w:szCs w:val="20"/>
              </w:rPr>
            </w:pPr>
            <w:r w:rsidRPr="00C85BEA">
              <w:rPr>
                <w:szCs w:val="20"/>
              </w:rPr>
              <w:t>O’Kelly Simon Gerard</w:t>
            </w:r>
          </w:p>
        </w:tc>
        <w:tc>
          <w:tcPr>
            <w:tcW w:w="2210" w:type="dxa"/>
            <w:noWrap/>
            <w:hideMark/>
          </w:tcPr>
          <w:p w14:paraId="418C603B" w14:textId="77777777" w:rsidR="00C85BEA" w:rsidRPr="00C85BEA" w:rsidRDefault="00C85BEA" w:rsidP="00C85BEA">
            <w:pPr>
              <w:spacing w:after="0"/>
              <w:ind w:left="159" w:hanging="159"/>
              <w:jc w:val="left"/>
              <w:rPr>
                <w:szCs w:val="20"/>
              </w:rPr>
            </w:pPr>
            <w:r w:rsidRPr="00C85BEA">
              <w:rPr>
                <w:szCs w:val="20"/>
              </w:rPr>
              <w:t>Port Melbourne VIC 3207</w:t>
            </w:r>
          </w:p>
        </w:tc>
        <w:tc>
          <w:tcPr>
            <w:tcW w:w="1026" w:type="dxa"/>
            <w:noWrap/>
            <w:hideMark/>
          </w:tcPr>
          <w:p w14:paraId="415490D3" w14:textId="77777777" w:rsidR="00C85BEA" w:rsidRPr="00C85BEA" w:rsidRDefault="00C85BEA" w:rsidP="00C85BEA">
            <w:pPr>
              <w:spacing w:after="0"/>
              <w:ind w:right="170"/>
              <w:jc w:val="right"/>
              <w:rPr>
                <w:szCs w:val="20"/>
              </w:rPr>
            </w:pPr>
            <w:r w:rsidRPr="00C85BEA">
              <w:rPr>
                <w:szCs w:val="20"/>
              </w:rPr>
              <w:t>106.17</w:t>
            </w:r>
          </w:p>
        </w:tc>
        <w:tc>
          <w:tcPr>
            <w:tcW w:w="1399" w:type="dxa"/>
            <w:noWrap/>
            <w:hideMark/>
          </w:tcPr>
          <w:p w14:paraId="6444BCE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C0ECF7E" w14:textId="77777777" w:rsidR="00C85BEA" w:rsidRPr="00C85BEA" w:rsidRDefault="00C85BEA" w:rsidP="00C85BEA">
            <w:pPr>
              <w:spacing w:after="0"/>
              <w:jc w:val="right"/>
              <w:rPr>
                <w:szCs w:val="20"/>
              </w:rPr>
            </w:pPr>
            <w:r w:rsidRPr="00C85BEA">
              <w:rPr>
                <w:szCs w:val="20"/>
              </w:rPr>
              <w:t>21.6.2016</w:t>
            </w:r>
          </w:p>
        </w:tc>
      </w:tr>
      <w:tr w:rsidR="00C85BEA" w:rsidRPr="00C85BEA" w14:paraId="3C060901" w14:textId="77777777" w:rsidTr="00557639">
        <w:trPr>
          <w:trHeight w:val="20"/>
        </w:trPr>
        <w:tc>
          <w:tcPr>
            <w:tcW w:w="3828" w:type="dxa"/>
            <w:noWrap/>
            <w:hideMark/>
          </w:tcPr>
          <w:p w14:paraId="30CD06A2" w14:textId="77777777" w:rsidR="00C85BEA" w:rsidRPr="00C85BEA" w:rsidRDefault="00C85BEA" w:rsidP="00C85BEA">
            <w:pPr>
              <w:spacing w:after="0"/>
              <w:ind w:left="159" w:hanging="159"/>
              <w:jc w:val="left"/>
              <w:rPr>
                <w:szCs w:val="20"/>
              </w:rPr>
            </w:pPr>
            <w:r w:rsidRPr="00C85BEA">
              <w:rPr>
                <w:szCs w:val="20"/>
              </w:rPr>
              <w:t>Orr Donald Frank</w:t>
            </w:r>
          </w:p>
        </w:tc>
        <w:tc>
          <w:tcPr>
            <w:tcW w:w="2210" w:type="dxa"/>
            <w:noWrap/>
            <w:hideMark/>
          </w:tcPr>
          <w:p w14:paraId="4484495F" w14:textId="77777777" w:rsidR="00C85BEA" w:rsidRPr="00C85BEA" w:rsidRDefault="00C85BEA" w:rsidP="00C85BEA">
            <w:pPr>
              <w:spacing w:after="0"/>
              <w:ind w:left="159" w:hanging="159"/>
              <w:jc w:val="left"/>
              <w:rPr>
                <w:szCs w:val="20"/>
              </w:rPr>
            </w:pPr>
            <w:r w:rsidRPr="00C85BEA">
              <w:rPr>
                <w:szCs w:val="20"/>
              </w:rPr>
              <w:t>Waikanae NZL</w:t>
            </w:r>
          </w:p>
        </w:tc>
        <w:tc>
          <w:tcPr>
            <w:tcW w:w="1026" w:type="dxa"/>
            <w:noWrap/>
            <w:hideMark/>
          </w:tcPr>
          <w:p w14:paraId="21FF9728"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6556A49C"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7F5CEA9" w14:textId="77777777" w:rsidR="00C85BEA" w:rsidRPr="00C85BEA" w:rsidRDefault="00C85BEA" w:rsidP="00C85BEA">
            <w:pPr>
              <w:spacing w:after="0"/>
              <w:jc w:val="right"/>
              <w:rPr>
                <w:szCs w:val="20"/>
              </w:rPr>
            </w:pPr>
            <w:r w:rsidRPr="00C85BEA">
              <w:rPr>
                <w:szCs w:val="20"/>
              </w:rPr>
              <w:t>21.6.2016</w:t>
            </w:r>
          </w:p>
        </w:tc>
      </w:tr>
      <w:tr w:rsidR="00C85BEA" w:rsidRPr="00C85BEA" w14:paraId="6E73E4FF" w14:textId="77777777" w:rsidTr="00557639">
        <w:trPr>
          <w:trHeight w:val="20"/>
        </w:trPr>
        <w:tc>
          <w:tcPr>
            <w:tcW w:w="3828" w:type="dxa"/>
            <w:noWrap/>
            <w:hideMark/>
          </w:tcPr>
          <w:p w14:paraId="4E943C83" w14:textId="77777777" w:rsidR="00C85BEA" w:rsidRPr="00C85BEA" w:rsidRDefault="00C85BEA" w:rsidP="00C85BEA">
            <w:pPr>
              <w:spacing w:after="0"/>
              <w:ind w:left="159" w:hanging="159"/>
              <w:jc w:val="left"/>
              <w:rPr>
                <w:szCs w:val="20"/>
              </w:rPr>
            </w:pPr>
            <w:r w:rsidRPr="00C85BEA">
              <w:rPr>
                <w:szCs w:val="20"/>
              </w:rPr>
              <w:t>Paech Harold Franz Herbert</w:t>
            </w:r>
          </w:p>
        </w:tc>
        <w:tc>
          <w:tcPr>
            <w:tcW w:w="2210" w:type="dxa"/>
            <w:noWrap/>
            <w:hideMark/>
          </w:tcPr>
          <w:p w14:paraId="27E23C91" w14:textId="77777777" w:rsidR="00C85BEA" w:rsidRPr="00C85BEA" w:rsidRDefault="00C85BEA" w:rsidP="00C85BEA">
            <w:pPr>
              <w:spacing w:after="0"/>
              <w:ind w:left="159" w:hanging="159"/>
              <w:jc w:val="left"/>
              <w:rPr>
                <w:szCs w:val="20"/>
              </w:rPr>
            </w:pPr>
            <w:r w:rsidRPr="00C85BEA">
              <w:rPr>
                <w:szCs w:val="20"/>
              </w:rPr>
              <w:t>Brookvale NSW 2100</w:t>
            </w:r>
          </w:p>
        </w:tc>
        <w:tc>
          <w:tcPr>
            <w:tcW w:w="1026" w:type="dxa"/>
            <w:noWrap/>
            <w:hideMark/>
          </w:tcPr>
          <w:p w14:paraId="2D3A4B63" w14:textId="77777777" w:rsidR="00C85BEA" w:rsidRPr="00C85BEA" w:rsidRDefault="00C85BEA" w:rsidP="00C85BEA">
            <w:pPr>
              <w:spacing w:after="0"/>
              <w:ind w:right="170"/>
              <w:jc w:val="right"/>
              <w:rPr>
                <w:szCs w:val="20"/>
              </w:rPr>
            </w:pPr>
            <w:r w:rsidRPr="00C85BEA">
              <w:rPr>
                <w:szCs w:val="20"/>
              </w:rPr>
              <w:t>164.60</w:t>
            </w:r>
          </w:p>
        </w:tc>
        <w:tc>
          <w:tcPr>
            <w:tcW w:w="1399" w:type="dxa"/>
            <w:noWrap/>
            <w:hideMark/>
          </w:tcPr>
          <w:p w14:paraId="306ADE19"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ED7235A" w14:textId="77777777" w:rsidR="00C85BEA" w:rsidRPr="00C85BEA" w:rsidRDefault="00C85BEA" w:rsidP="00C85BEA">
            <w:pPr>
              <w:spacing w:after="0"/>
              <w:jc w:val="right"/>
              <w:rPr>
                <w:szCs w:val="20"/>
              </w:rPr>
            </w:pPr>
            <w:r w:rsidRPr="00C85BEA">
              <w:rPr>
                <w:szCs w:val="20"/>
              </w:rPr>
              <w:t>21.6.2016</w:t>
            </w:r>
          </w:p>
        </w:tc>
      </w:tr>
      <w:tr w:rsidR="00C85BEA" w:rsidRPr="00C85BEA" w14:paraId="51AE2886" w14:textId="77777777" w:rsidTr="00557639">
        <w:trPr>
          <w:trHeight w:val="20"/>
        </w:trPr>
        <w:tc>
          <w:tcPr>
            <w:tcW w:w="3828" w:type="dxa"/>
            <w:noWrap/>
            <w:hideMark/>
          </w:tcPr>
          <w:p w14:paraId="6F24F867" w14:textId="77777777" w:rsidR="00C85BEA" w:rsidRPr="00C85BEA" w:rsidRDefault="00C85BEA" w:rsidP="00C85BEA">
            <w:pPr>
              <w:spacing w:after="0"/>
              <w:ind w:left="159" w:hanging="159"/>
              <w:jc w:val="left"/>
              <w:rPr>
                <w:szCs w:val="20"/>
              </w:rPr>
            </w:pPr>
            <w:r w:rsidRPr="00C85BEA">
              <w:rPr>
                <w:szCs w:val="20"/>
              </w:rPr>
              <w:t>Palmer Jonathan Michael</w:t>
            </w:r>
          </w:p>
        </w:tc>
        <w:tc>
          <w:tcPr>
            <w:tcW w:w="2210" w:type="dxa"/>
            <w:noWrap/>
            <w:hideMark/>
          </w:tcPr>
          <w:p w14:paraId="785A8BAA" w14:textId="77777777" w:rsidR="00C85BEA" w:rsidRPr="00C85BEA" w:rsidRDefault="00C85BEA" w:rsidP="00C85BEA">
            <w:pPr>
              <w:spacing w:after="0"/>
              <w:ind w:left="159" w:hanging="159"/>
              <w:jc w:val="left"/>
              <w:rPr>
                <w:szCs w:val="20"/>
              </w:rPr>
            </w:pPr>
            <w:r w:rsidRPr="00C85BEA">
              <w:rPr>
                <w:szCs w:val="20"/>
              </w:rPr>
              <w:t>Malak NT 0812</w:t>
            </w:r>
          </w:p>
        </w:tc>
        <w:tc>
          <w:tcPr>
            <w:tcW w:w="1026" w:type="dxa"/>
            <w:noWrap/>
            <w:hideMark/>
          </w:tcPr>
          <w:p w14:paraId="44ACE986" w14:textId="77777777" w:rsidR="00C85BEA" w:rsidRPr="00C85BEA" w:rsidRDefault="00C85BEA" w:rsidP="00C85BEA">
            <w:pPr>
              <w:spacing w:after="0"/>
              <w:ind w:right="170"/>
              <w:jc w:val="right"/>
              <w:rPr>
                <w:szCs w:val="20"/>
              </w:rPr>
            </w:pPr>
            <w:r w:rsidRPr="00C85BEA">
              <w:rPr>
                <w:szCs w:val="20"/>
              </w:rPr>
              <w:t>474.46</w:t>
            </w:r>
          </w:p>
        </w:tc>
        <w:tc>
          <w:tcPr>
            <w:tcW w:w="1399" w:type="dxa"/>
            <w:noWrap/>
            <w:hideMark/>
          </w:tcPr>
          <w:p w14:paraId="3887A1C2"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6554E6B" w14:textId="77777777" w:rsidR="00C85BEA" w:rsidRPr="00C85BEA" w:rsidRDefault="00C85BEA" w:rsidP="00C85BEA">
            <w:pPr>
              <w:spacing w:after="0"/>
              <w:jc w:val="right"/>
              <w:rPr>
                <w:szCs w:val="20"/>
              </w:rPr>
            </w:pPr>
            <w:r w:rsidRPr="00C85BEA">
              <w:rPr>
                <w:szCs w:val="20"/>
              </w:rPr>
              <w:t>21.6.2016</w:t>
            </w:r>
          </w:p>
        </w:tc>
      </w:tr>
      <w:tr w:rsidR="00C85BEA" w:rsidRPr="00C85BEA" w14:paraId="58F650A8" w14:textId="77777777" w:rsidTr="00557639">
        <w:trPr>
          <w:trHeight w:val="20"/>
        </w:trPr>
        <w:tc>
          <w:tcPr>
            <w:tcW w:w="3828" w:type="dxa"/>
            <w:noWrap/>
            <w:hideMark/>
          </w:tcPr>
          <w:p w14:paraId="21558BBA" w14:textId="77777777" w:rsidR="00C85BEA" w:rsidRPr="00C85BEA" w:rsidRDefault="00C85BEA" w:rsidP="00C85BEA">
            <w:pPr>
              <w:spacing w:after="0"/>
              <w:ind w:left="159" w:hanging="159"/>
              <w:jc w:val="left"/>
              <w:rPr>
                <w:szCs w:val="20"/>
              </w:rPr>
            </w:pPr>
            <w:r w:rsidRPr="00C85BEA">
              <w:rPr>
                <w:szCs w:val="20"/>
              </w:rPr>
              <w:t>Phan Phuong Nguyen Thanh</w:t>
            </w:r>
          </w:p>
        </w:tc>
        <w:tc>
          <w:tcPr>
            <w:tcW w:w="2210" w:type="dxa"/>
            <w:noWrap/>
            <w:hideMark/>
          </w:tcPr>
          <w:p w14:paraId="69DE1963" w14:textId="77777777" w:rsidR="00C85BEA" w:rsidRPr="00C85BEA" w:rsidRDefault="00C85BEA" w:rsidP="00C85BEA">
            <w:pPr>
              <w:spacing w:after="0"/>
              <w:ind w:left="159" w:hanging="159"/>
              <w:jc w:val="left"/>
              <w:rPr>
                <w:szCs w:val="20"/>
              </w:rPr>
            </w:pPr>
            <w:r w:rsidRPr="00C85BEA">
              <w:rPr>
                <w:szCs w:val="20"/>
              </w:rPr>
              <w:t>Redfern NSW 2016</w:t>
            </w:r>
          </w:p>
        </w:tc>
        <w:tc>
          <w:tcPr>
            <w:tcW w:w="1026" w:type="dxa"/>
            <w:noWrap/>
            <w:hideMark/>
          </w:tcPr>
          <w:p w14:paraId="0880DB5C" w14:textId="77777777" w:rsidR="00C85BEA" w:rsidRPr="00C85BEA" w:rsidRDefault="00C85BEA" w:rsidP="00C85BEA">
            <w:pPr>
              <w:spacing w:after="0"/>
              <w:ind w:right="170"/>
              <w:jc w:val="right"/>
              <w:rPr>
                <w:szCs w:val="20"/>
              </w:rPr>
            </w:pPr>
            <w:r w:rsidRPr="00C85BEA">
              <w:rPr>
                <w:szCs w:val="20"/>
              </w:rPr>
              <w:t>90.53</w:t>
            </w:r>
          </w:p>
        </w:tc>
        <w:tc>
          <w:tcPr>
            <w:tcW w:w="1399" w:type="dxa"/>
            <w:noWrap/>
            <w:hideMark/>
          </w:tcPr>
          <w:p w14:paraId="526C1D9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8B7A9B5" w14:textId="77777777" w:rsidR="00C85BEA" w:rsidRPr="00C85BEA" w:rsidRDefault="00C85BEA" w:rsidP="00C85BEA">
            <w:pPr>
              <w:spacing w:after="0"/>
              <w:jc w:val="right"/>
              <w:rPr>
                <w:szCs w:val="20"/>
              </w:rPr>
            </w:pPr>
            <w:r w:rsidRPr="00C85BEA">
              <w:rPr>
                <w:szCs w:val="20"/>
              </w:rPr>
              <w:t>21.6.2016</w:t>
            </w:r>
          </w:p>
        </w:tc>
      </w:tr>
      <w:tr w:rsidR="00C85BEA" w:rsidRPr="00C85BEA" w14:paraId="5234E29A" w14:textId="77777777" w:rsidTr="00557639">
        <w:trPr>
          <w:trHeight w:val="20"/>
        </w:trPr>
        <w:tc>
          <w:tcPr>
            <w:tcW w:w="3828" w:type="dxa"/>
            <w:noWrap/>
            <w:hideMark/>
          </w:tcPr>
          <w:p w14:paraId="7C8116F1" w14:textId="77777777" w:rsidR="00C85BEA" w:rsidRPr="00C85BEA" w:rsidRDefault="00C85BEA" w:rsidP="00C85BEA">
            <w:pPr>
              <w:spacing w:after="0"/>
              <w:ind w:left="159" w:hanging="159"/>
              <w:jc w:val="left"/>
              <w:rPr>
                <w:szCs w:val="20"/>
              </w:rPr>
            </w:pPr>
            <w:proofErr w:type="spellStart"/>
            <w:r w:rsidRPr="00C85BEA">
              <w:rPr>
                <w:szCs w:val="20"/>
              </w:rPr>
              <w:t>Prezzi</w:t>
            </w:r>
            <w:proofErr w:type="spellEnd"/>
            <w:r w:rsidRPr="00C85BEA">
              <w:rPr>
                <w:szCs w:val="20"/>
              </w:rPr>
              <w:t xml:space="preserve"> Emma</w:t>
            </w:r>
          </w:p>
        </w:tc>
        <w:tc>
          <w:tcPr>
            <w:tcW w:w="2210" w:type="dxa"/>
            <w:noWrap/>
            <w:hideMark/>
          </w:tcPr>
          <w:p w14:paraId="7F5A1A8D" w14:textId="77777777" w:rsidR="00C85BEA" w:rsidRPr="00C85BEA" w:rsidRDefault="00C85BEA" w:rsidP="00C85BEA">
            <w:pPr>
              <w:spacing w:after="0"/>
              <w:ind w:left="159" w:hanging="159"/>
              <w:jc w:val="left"/>
              <w:rPr>
                <w:szCs w:val="20"/>
              </w:rPr>
            </w:pPr>
            <w:r w:rsidRPr="00C85BEA">
              <w:rPr>
                <w:szCs w:val="20"/>
              </w:rPr>
              <w:t>Isabella Plains ACT 2905</w:t>
            </w:r>
          </w:p>
        </w:tc>
        <w:tc>
          <w:tcPr>
            <w:tcW w:w="1026" w:type="dxa"/>
            <w:noWrap/>
            <w:hideMark/>
          </w:tcPr>
          <w:p w14:paraId="3EB98EEE" w14:textId="77777777" w:rsidR="00C85BEA" w:rsidRPr="00C85BEA" w:rsidRDefault="00C85BEA" w:rsidP="00C85BEA">
            <w:pPr>
              <w:spacing w:after="0"/>
              <w:ind w:right="170"/>
              <w:jc w:val="right"/>
              <w:rPr>
                <w:szCs w:val="20"/>
              </w:rPr>
            </w:pPr>
            <w:r w:rsidRPr="00C85BEA">
              <w:rPr>
                <w:szCs w:val="20"/>
              </w:rPr>
              <w:t>76.95</w:t>
            </w:r>
          </w:p>
        </w:tc>
        <w:tc>
          <w:tcPr>
            <w:tcW w:w="1399" w:type="dxa"/>
            <w:noWrap/>
            <w:hideMark/>
          </w:tcPr>
          <w:p w14:paraId="6FAD161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E35D4E3" w14:textId="77777777" w:rsidR="00C85BEA" w:rsidRPr="00C85BEA" w:rsidRDefault="00C85BEA" w:rsidP="00C85BEA">
            <w:pPr>
              <w:spacing w:after="0"/>
              <w:jc w:val="right"/>
              <w:rPr>
                <w:szCs w:val="20"/>
              </w:rPr>
            </w:pPr>
            <w:r w:rsidRPr="00C85BEA">
              <w:rPr>
                <w:szCs w:val="20"/>
              </w:rPr>
              <w:t>21.6.2016</w:t>
            </w:r>
          </w:p>
        </w:tc>
      </w:tr>
      <w:tr w:rsidR="00C85BEA" w:rsidRPr="00C85BEA" w14:paraId="51B8625A" w14:textId="77777777" w:rsidTr="00557639">
        <w:trPr>
          <w:trHeight w:val="20"/>
        </w:trPr>
        <w:tc>
          <w:tcPr>
            <w:tcW w:w="3828" w:type="dxa"/>
            <w:noWrap/>
            <w:hideMark/>
          </w:tcPr>
          <w:p w14:paraId="51E61B7D" w14:textId="77777777" w:rsidR="00C85BEA" w:rsidRPr="00C85BEA" w:rsidRDefault="00C85BEA" w:rsidP="00C85BEA">
            <w:pPr>
              <w:spacing w:after="0"/>
              <w:ind w:left="159" w:hanging="159"/>
              <w:jc w:val="left"/>
              <w:rPr>
                <w:szCs w:val="20"/>
              </w:rPr>
            </w:pPr>
            <w:r w:rsidRPr="00C85BEA">
              <w:rPr>
                <w:szCs w:val="20"/>
              </w:rPr>
              <w:t>Reid David Jon</w:t>
            </w:r>
          </w:p>
        </w:tc>
        <w:tc>
          <w:tcPr>
            <w:tcW w:w="2210" w:type="dxa"/>
            <w:noWrap/>
            <w:hideMark/>
          </w:tcPr>
          <w:p w14:paraId="03B979AF" w14:textId="77777777" w:rsidR="00C85BEA" w:rsidRPr="00C85BEA" w:rsidRDefault="00C85BEA" w:rsidP="00C85BEA">
            <w:pPr>
              <w:spacing w:after="0"/>
              <w:ind w:left="159" w:hanging="159"/>
              <w:jc w:val="left"/>
              <w:rPr>
                <w:szCs w:val="20"/>
              </w:rPr>
            </w:pPr>
            <w:r w:rsidRPr="00C85BEA">
              <w:rPr>
                <w:szCs w:val="20"/>
              </w:rPr>
              <w:t>Rd9 Hamilton NZL</w:t>
            </w:r>
          </w:p>
        </w:tc>
        <w:tc>
          <w:tcPr>
            <w:tcW w:w="1026" w:type="dxa"/>
            <w:noWrap/>
            <w:hideMark/>
          </w:tcPr>
          <w:p w14:paraId="7D7DD7EE" w14:textId="77777777" w:rsidR="00C85BEA" w:rsidRPr="00C85BEA" w:rsidRDefault="00C85BEA" w:rsidP="00C85BEA">
            <w:pPr>
              <w:spacing w:after="0"/>
              <w:ind w:right="170"/>
              <w:jc w:val="right"/>
              <w:rPr>
                <w:szCs w:val="20"/>
              </w:rPr>
            </w:pPr>
            <w:r w:rsidRPr="00C85BEA">
              <w:rPr>
                <w:szCs w:val="20"/>
              </w:rPr>
              <w:t>437.01</w:t>
            </w:r>
          </w:p>
        </w:tc>
        <w:tc>
          <w:tcPr>
            <w:tcW w:w="1399" w:type="dxa"/>
            <w:noWrap/>
            <w:hideMark/>
          </w:tcPr>
          <w:p w14:paraId="5FD1CFD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F1FCAEB" w14:textId="77777777" w:rsidR="00C85BEA" w:rsidRPr="00C85BEA" w:rsidRDefault="00C85BEA" w:rsidP="00C85BEA">
            <w:pPr>
              <w:spacing w:after="0"/>
              <w:jc w:val="right"/>
              <w:rPr>
                <w:szCs w:val="20"/>
              </w:rPr>
            </w:pPr>
            <w:r w:rsidRPr="00C85BEA">
              <w:rPr>
                <w:szCs w:val="20"/>
              </w:rPr>
              <w:t>21.6.2016</w:t>
            </w:r>
          </w:p>
        </w:tc>
      </w:tr>
      <w:tr w:rsidR="00C85BEA" w:rsidRPr="00C85BEA" w14:paraId="3A4345C4" w14:textId="77777777" w:rsidTr="00557639">
        <w:trPr>
          <w:trHeight w:val="20"/>
        </w:trPr>
        <w:tc>
          <w:tcPr>
            <w:tcW w:w="3828" w:type="dxa"/>
            <w:noWrap/>
            <w:hideMark/>
          </w:tcPr>
          <w:p w14:paraId="29A1ED64" w14:textId="77777777" w:rsidR="00C85BEA" w:rsidRPr="00C85BEA" w:rsidRDefault="00C85BEA" w:rsidP="00C85BEA">
            <w:pPr>
              <w:spacing w:after="0"/>
              <w:ind w:left="159" w:hanging="159"/>
              <w:jc w:val="left"/>
              <w:rPr>
                <w:szCs w:val="20"/>
              </w:rPr>
            </w:pPr>
            <w:proofErr w:type="spellStart"/>
            <w:r w:rsidRPr="00C85BEA">
              <w:rPr>
                <w:szCs w:val="20"/>
              </w:rPr>
              <w:t>Reiken</w:t>
            </w:r>
            <w:proofErr w:type="spellEnd"/>
            <w:r w:rsidRPr="00C85BEA">
              <w:rPr>
                <w:szCs w:val="20"/>
              </w:rPr>
              <w:t xml:space="preserve"> Christopher David</w:t>
            </w:r>
          </w:p>
        </w:tc>
        <w:tc>
          <w:tcPr>
            <w:tcW w:w="2210" w:type="dxa"/>
            <w:noWrap/>
            <w:hideMark/>
          </w:tcPr>
          <w:p w14:paraId="441CCEE0" w14:textId="77777777" w:rsidR="00C85BEA" w:rsidRPr="00C85BEA" w:rsidRDefault="00C85BEA" w:rsidP="00C85BEA">
            <w:pPr>
              <w:spacing w:after="0"/>
              <w:ind w:left="159" w:hanging="159"/>
              <w:jc w:val="left"/>
              <w:rPr>
                <w:szCs w:val="20"/>
              </w:rPr>
            </w:pPr>
            <w:r w:rsidRPr="00C85BEA">
              <w:rPr>
                <w:szCs w:val="20"/>
              </w:rPr>
              <w:t>Glenwood NSW 2768</w:t>
            </w:r>
          </w:p>
        </w:tc>
        <w:tc>
          <w:tcPr>
            <w:tcW w:w="1026" w:type="dxa"/>
            <w:noWrap/>
            <w:hideMark/>
          </w:tcPr>
          <w:p w14:paraId="20392E09" w14:textId="77777777" w:rsidR="00C85BEA" w:rsidRPr="00C85BEA" w:rsidRDefault="00C85BEA" w:rsidP="00C85BEA">
            <w:pPr>
              <w:spacing w:after="0"/>
              <w:ind w:right="170"/>
              <w:jc w:val="right"/>
              <w:rPr>
                <w:szCs w:val="20"/>
              </w:rPr>
            </w:pPr>
            <w:r w:rsidRPr="00C85BEA">
              <w:rPr>
                <w:szCs w:val="20"/>
              </w:rPr>
              <w:t>308.63</w:t>
            </w:r>
          </w:p>
        </w:tc>
        <w:tc>
          <w:tcPr>
            <w:tcW w:w="1399" w:type="dxa"/>
            <w:noWrap/>
            <w:hideMark/>
          </w:tcPr>
          <w:p w14:paraId="4CA7CDC2"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C8D780C" w14:textId="77777777" w:rsidR="00C85BEA" w:rsidRPr="00C85BEA" w:rsidRDefault="00C85BEA" w:rsidP="00C85BEA">
            <w:pPr>
              <w:spacing w:after="0"/>
              <w:jc w:val="right"/>
              <w:rPr>
                <w:szCs w:val="20"/>
              </w:rPr>
            </w:pPr>
            <w:r w:rsidRPr="00C85BEA">
              <w:rPr>
                <w:szCs w:val="20"/>
              </w:rPr>
              <w:t>21.6.2016</w:t>
            </w:r>
          </w:p>
        </w:tc>
      </w:tr>
      <w:tr w:rsidR="00C85BEA" w:rsidRPr="00C85BEA" w14:paraId="029C5AD5" w14:textId="77777777" w:rsidTr="00557639">
        <w:trPr>
          <w:trHeight w:val="20"/>
        </w:trPr>
        <w:tc>
          <w:tcPr>
            <w:tcW w:w="3828" w:type="dxa"/>
            <w:noWrap/>
            <w:hideMark/>
          </w:tcPr>
          <w:p w14:paraId="41D84F23" w14:textId="77777777" w:rsidR="00C85BEA" w:rsidRPr="00C85BEA" w:rsidRDefault="00C85BEA" w:rsidP="00C85BEA">
            <w:pPr>
              <w:spacing w:after="0"/>
              <w:ind w:left="159" w:hanging="159"/>
              <w:jc w:val="left"/>
              <w:rPr>
                <w:szCs w:val="20"/>
              </w:rPr>
            </w:pPr>
            <w:r w:rsidRPr="00C85BEA">
              <w:rPr>
                <w:szCs w:val="20"/>
              </w:rPr>
              <w:t>Rose Patricia Anne and Rose Michael Keith</w:t>
            </w:r>
          </w:p>
        </w:tc>
        <w:tc>
          <w:tcPr>
            <w:tcW w:w="2210" w:type="dxa"/>
            <w:noWrap/>
            <w:hideMark/>
          </w:tcPr>
          <w:p w14:paraId="2260D0E0" w14:textId="77777777" w:rsidR="00C85BEA" w:rsidRPr="00C85BEA" w:rsidRDefault="00C85BEA" w:rsidP="00C85BEA">
            <w:pPr>
              <w:spacing w:after="0"/>
              <w:ind w:left="159" w:hanging="159"/>
              <w:jc w:val="left"/>
              <w:rPr>
                <w:szCs w:val="20"/>
              </w:rPr>
            </w:pPr>
            <w:r w:rsidRPr="00C85BEA">
              <w:rPr>
                <w:szCs w:val="20"/>
              </w:rPr>
              <w:t>Morphett Vale SA 5162</w:t>
            </w:r>
          </w:p>
        </w:tc>
        <w:tc>
          <w:tcPr>
            <w:tcW w:w="1026" w:type="dxa"/>
            <w:noWrap/>
            <w:hideMark/>
          </w:tcPr>
          <w:p w14:paraId="7739EF13"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0495939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94C63C4" w14:textId="77777777" w:rsidR="00C85BEA" w:rsidRPr="00C85BEA" w:rsidRDefault="00C85BEA" w:rsidP="00C85BEA">
            <w:pPr>
              <w:spacing w:after="0"/>
              <w:jc w:val="right"/>
              <w:rPr>
                <w:szCs w:val="20"/>
              </w:rPr>
            </w:pPr>
            <w:r w:rsidRPr="00C85BEA">
              <w:rPr>
                <w:szCs w:val="20"/>
              </w:rPr>
              <w:t>21.6.2016</w:t>
            </w:r>
          </w:p>
        </w:tc>
      </w:tr>
      <w:tr w:rsidR="00C85BEA" w:rsidRPr="00C85BEA" w14:paraId="1A6CF5BB" w14:textId="77777777" w:rsidTr="00557639">
        <w:trPr>
          <w:trHeight w:val="20"/>
        </w:trPr>
        <w:tc>
          <w:tcPr>
            <w:tcW w:w="3828" w:type="dxa"/>
            <w:noWrap/>
            <w:hideMark/>
          </w:tcPr>
          <w:p w14:paraId="43553DF9" w14:textId="77777777" w:rsidR="00C85BEA" w:rsidRPr="00C85BEA" w:rsidRDefault="00C85BEA" w:rsidP="00C85BEA">
            <w:pPr>
              <w:spacing w:after="0"/>
              <w:ind w:left="159" w:hanging="159"/>
              <w:jc w:val="left"/>
              <w:rPr>
                <w:szCs w:val="20"/>
              </w:rPr>
            </w:pPr>
            <w:r w:rsidRPr="00C85BEA">
              <w:rPr>
                <w:szCs w:val="20"/>
              </w:rPr>
              <w:t>Ross Margaret</w:t>
            </w:r>
          </w:p>
        </w:tc>
        <w:tc>
          <w:tcPr>
            <w:tcW w:w="2210" w:type="dxa"/>
            <w:noWrap/>
            <w:hideMark/>
          </w:tcPr>
          <w:p w14:paraId="383753D3" w14:textId="77777777" w:rsidR="00C85BEA" w:rsidRPr="00C85BEA" w:rsidRDefault="00C85BEA" w:rsidP="00C85BEA">
            <w:pPr>
              <w:spacing w:after="0"/>
              <w:ind w:left="159" w:hanging="159"/>
              <w:jc w:val="left"/>
              <w:rPr>
                <w:szCs w:val="20"/>
              </w:rPr>
            </w:pPr>
            <w:r w:rsidRPr="00C85BEA">
              <w:rPr>
                <w:szCs w:val="20"/>
              </w:rPr>
              <w:t>Banora Point NSW 2486</w:t>
            </w:r>
          </w:p>
        </w:tc>
        <w:tc>
          <w:tcPr>
            <w:tcW w:w="1026" w:type="dxa"/>
            <w:noWrap/>
            <w:hideMark/>
          </w:tcPr>
          <w:p w14:paraId="3D979261"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7AD76D13"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58069F0" w14:textId="77777777" w:rsidR="00C85BEA" w:rsidRPr="00C85BEA" w:rsidRDefault="00C85BEA" w:rsidP="00C85BEA">
            <w:pPr>
              <w:spacing w:after="0"/>
              <w:jc w:val="right"/>
              <w:rPr>
                <w:szCs w:val="20"/>
              </w:rPr>
            </w:pPr>
            <w:r w:rsidRPr="00C85BEA">
              <w:rPr>
                <w:szCs w:val="20"/>
              </w:rPr>
              <w:t>21.6.2016</w:t>
            </w:r>
          </w:p>
        </w:tc>
      </w:tr>
      <w:tr w:rsidR="00C85BEA" w:rsidRPr="00C85BEA" w14:paraId="43D44978" w14:textId="77777777" w:rsidTr="00557639">
        <w:trPr>
          <w:trHeight w:val="20"/>
        </w:trPr>
        <w:tc>
          <w:tcPr>
            <w:tcW w:w="3828" w:type="dxa"/>
            <w:noWrap/>
            <w:hideMark/>
          </w:tcPr>
          <w:p w14:paraId="611BBCBB" w14:textId="77777777" w:rsidR="00C85BEA" w:rsidRPr="00C85BEA" w:rsidRDefault="00C85BEA" w:rsidP="00C85BEA">
            <w:pPr>
              <w:spacing w:after="0"/>
              <w:ind w:left="159" w:hanging="159"/>
              <w:jc w:val="left"/>
              <w:rPr>
                <w:szCs w:val="20"/>
              </w:rPr>
            </w:pPr>
            <w:proofErr w:type="spellStart"/>
            <w:r w:rsidRPr="00C85BEA">
              <w:rPr>
                <w:szCs w:val="20"/>
              </w:rPr>
              <w:t>Sahyoune</w:t>
            </w:r>
            <w:proofErr w:type="spellEnd"/>
            <w:r w:rsidRPr="00C85BEA">
              <w:rPr>
                <w:szCs w:val="20"/>
              </w:rPr>
              <w:t xml:space="preserve"> Ellen Louise</w:t>
            </w:r>
          </w:p>
        </w:tc>
        <w:tc>
          <w:tcPr>
            <w:tcW w:w="2210" w:type="dxa"/>
            <w:noWrap/>
            <w:hideMark/>
          </w:tcPr>
          <w:p w14:paraId="00243BD0" w14:textId="77777777" w:rsidR="00C85BEA" w:rsidRPr="00C85BEA" w:rsidRDefault="00C85BEA" w:rsidP="00C85BEA">
            <w:pPr>
              <w:spacing w:after="0"/>
              <w:ind w:left="159" w:hanging="159"/>
              <w:jc w:val="left"/>
              <w:rPr>
                <w:szCs w:val="20"/>
              </w:rPr>
            </w:pPr>
            <w:r w:rsidRPr="00C85BEA">
              <w:rPr>
                <w:szCs w:val="20"/>
              </w:rPr>
              <w:t>Coburg VIC 3058</w:t>
            </w:r>
          </w:p>
        </w:tc>
        <w:tc>
          <w:tcPr>
            <w:tcW w:w="1026" w:type="dxa"/>
            <w:noWrap/>
            <w:hideMark/>
          </w:tcPr>
          <w:p w14:paraId="091740EE" w14:textId="77777777" w:rsidR="00C85BEA" w:rsidRPr="00C85BEA" w:rsidRDefault="00C85BEA" w:rsidP="00C85BEA">
            <w:pPr>
              <w:spacing w:after="0"/>
              <w:ind w:right="170"/>
              <w:jc w:val="right"/>
              <w:rPr>
                <w:szCs w:val="20"/>
              </w:rPr>
            </w:pPr>
            <w:r w:rsidRPr="00C85BEA">
              <w:rPr>
                <w:szCs w:val="20"/>
              </w:rPr>
              <w:t>271.59</w:t>
            </w:r>
          </w:p>
        </w:tc>
        <w:tc>
          <w:tcPr>
            <w:tcW w:w="1399" w:type="dxa"/>
            <w:noWrap/>
            <w:hideMark/>
          </w:tcPr>
          <w:p w14:paraId="5C229DF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711E03D" w14:textId="77777777" w:rsidR="00C85BEA" w:rsidRPr="00C85BEA" w:rsidRDefault="00C85BEA" w:rsidP="00C85BEA">
            <w:pPr>
              <w:spacing w:after="0"/>
              <w:jc w:val="right"/>
              <w:rPr>
                <w:szCs w:val="20"/>
              </w:rPr>
            </w:pPr>
            <w:r w:rsidRPr="00C85BEA">
              <w:rPr>
                <w:szCs w:val="20"/>
              </w:rPr>
              <w:t>21.6.2016</w:t>
            </w:r>
          </w:p>
        </w:tc>
      </w:tr>
      <w:tr w:rsidR="00C85BEA" w:rsidRPr="00C85BEA" w14:paraId="4E475FB5" w14:textId="77777777" w:rsidTr="00557639">
        <w:trPr>
          <w:trHeight w:val="20"/>
        </w:trPr>
        <w:tc>
          <w:tcPr>
            <w:tcW w:w="3828" w:type="dxa"/>
            <w:noWrap/>
            <w:hideMark/>
          </w:tcPr>
          <w:p w14:paraId="42135B1B" w14:textId="77777777" w:rsidR="00C85BEA" w:rsidRPr="00C85BEA" w:rsidRDefault="00C85BEA" w:rsidP="00C85BEA">
            <w:pPr>
              <w:spacing w:after="0"/>
              <w:ind w:left="159" w:hanging="159"/>
              <w:jc w:val="left"/>
              <w:rPr>
                <w:szCs w:val="20"/>
              </w:rPr>
            </w:pPr>
            <w:r w:rsidRPr="00C85BEA">
              <w:rPr>
                <w:szCs w:val="20"/>
              </w:rPr>
              <w:t>Salmon Tara Lee</w:t>
            </w:r>
          </w:p>
        </w:tc>
        <w:tc>
          <w:tcPr>
            <w:tcW w:w="2210" w:type="dxa"/>
            <w:noWrap/>
            <w:hideMark/>
          </w:tcPr>
          <w:p w14:paraId="7B9B04D4" w14:textId="77777777" w:rsidR="00C85BEA" w:rsidRPr="00C85BEA" w:rsidRDefault="00C85BEA" w:rsidP="00C85BEA">
            <w:pPr>
              <w:spacing w:after="0"/>
              <w:ind w:left="159" w:hanging="159"/>
              <w:jc w:val="left"/>
              <w:rPr>
                <w:szCs w:val="20"/>
              </w:rPr>
            </w:pPr>
            <w:r w:rsidRPr="00C85BEA">
              <w:rPr>
                <w:szCs w:val="20"/>
              </w:rPr>
              <w:t>Carlton VIC 3053</w:t>
            </w:r>
          </w:p>
        </w:tc>
        <w:tc>
          <w:tcPr>
            <w:tcW w:w="1026" w:type="dxa"/>
            <w:noWrap/>
            <w:hideMark/>
          </w:tcPr>
          <w:p w14:paraId="05153A0C" w14:textId="77777777" w:rsidR="00C85BEA" w:rsidRPr="00C85BEA" w:rsidRDefault="00C85BEA" w:rsidP="00C85BEA">
            <w:pPr>
              <w:spacing w:after="0"/>
              <w:ind w:right="170"/>
              <w:jc w:val="right"/>
              <w:rPr>
                <w:szCs w:val="20"/>
              </w:rPr>
            </w:pPr>
            <w:r w:rsidRPr="00C85BEA">
              <w:rPr>
                <w:szCs w:val="20"/>
              </w:rPr>
              <w:t>181.06</w:t>
            </w:r>
          </w:p>
        </w:tc>
        <w:tc>
          <w:tcPr>
            <w:tcW w:w="1399" w:type="dxa"/>
            <w:noWrap/>
            <w:hideMark/>
          </w:tcPr>
          <w:p w14:paraId="1A6089BF"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4911E63" w14:textId="77777777" w:rsidR="00C85BEA" w:rsidRPr="00C85BEA" w:rsidRDefault="00C85BEA" w:rsidP="00C85BEA">
            <w:pPr>
              <w:spacing w:after="0"/>
              <w:jc w:val="right"/>
              <w:rPr>
                <w:szCs w:val="20"/>
              </w:rPr>
            </w:pPr>
            <w:r w:rsidRPr="00C85BEA">
              <w:rPr>
                <w:szCs w:val="20"/>
              </w:rPr>
              <w:t>21.6.2016</w:t>
            </w:r>
          </w:p>
        </w:tc>
      </w:tr>
      <w:tr w:rsidR="00C85BEA" w:rsidRPr="00C85BEA" w14:paraId="3294EDA1" w14:textId="77777777" w:rsidTr="00557639">
        <w:trPr>
          <w:trHeight w:val="20"/>
        </w:trPr>
        <w:tc>
          <w:tcPr>
            <w:tcW w:w="3828" w:type="dxa"/>
            <w:noWrap/>
            <w:hideMark/>
          </w:tcPr>
          <w:p w14:paraId="232F6EE2" w14:textId="77777777" w:rsidR="00C85BEA" w:rsidRPr="00C85BEA" w:rsidRDefault="00C85BEA" w:rsidP="00C85BEA">
            <w:pPr>
              <w:spacing w:after="0"/>
              <w:ind w:left="159" w:hanging="159"/>
              <w:jc w:val="left"/>
              <w:rPr>
                <w:szCs w:val="20"/>
              </w:rPr>
            </w:pPr>
            <w:r w:rsidRPr="00C85BEA">
              <w:rPr>
                <w:szCs w:val="20"/>
              </w:rPr>
              <w:t>Sayers Alan Edward</w:t>
            </w:r>
          </w:p>
        </w:tc>
        <w:tc>
          <w:tcPr>
            <w:tcW w:w="2210" w:type="dxa"/>
            <w:noWrap/>
            <w:hideMark/>
          </w:tcPr>
          <w:p w14:paraId="6DBD9C8E" w14:textId="77777777" w:rsidR="00C85BEA" w:rsidRPr="00C85BEA" w:rsidRDefault="00C85BEA" w:rsidP="00C85BEA">
            <w:pPr>
              <w:spacing w:after="0"/>
              <w:ind w:left="159" w:hanging="159"/>
              <w:jc w:val="left"/>
              <w:rPr>
                <w:szCs w:val="20"/>
              </w:rPr>
            </w:pPr>
            <w:r w:rsidRPr="00C85BEA">
              <w:rPr>
                <w:szCs w:val="20"/>
              </w:rPr>
              <w:t>Curtin ACT 2605</w:t>
            </w:r>
          </w:p>
        </w:tc>
        <w:tc>
          <w:tcPr>
            <w:tcW w:w="1026" w:type="dxa"/>
            <w:noWrap/>
            <w:hideMark/>
          </w:tcPr>
          <w:p w14:paraId="1E2BE63B" w14:textId="77777777" w:rsidR="00C85BEA" w:rsidRPr="00C85BEA" w:rsidRDefault="00C85BEA" w:rsidP="00C85BEA">
            <w:pPr>
              <w:spacing w:after="0"/>
              <w:ind w:right="170"/>
              <w:jc w:val="right"/>
              <w:rPr>
                <w:szCs w:val="20"/>
              </w:rPr>
            </w:pPr>
            <w:r w:rsidRPr="00C85BEA">
              <w:rPr>
                <w:szCs w:val="20"/>
              </w:rPr>
              <w:t>534.95</w:t>
            </w:r>
          </w:p>
        </w:tc>
        <w:tc>
          <w:tcPr>
            <w:tcW w:w="1399" w:type="dxa"/>
            <w:noWrap/>
            <w:hideMark/>
          </w:tcPr>
          <w:p w14:paraId="152C159E"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745FA01" w14:textId="77777777" w:rsidR="00C85BEA" w:rsidRPr="00C85BEA" w:rsidRDefault="00C85BEA" w:rsidP="00C85BEA">
            <w:pPr>
              <w:spacing w:after="0"/>
              <w:jc w:val="right"/>
              <w:rPr>
                <w:szCs w:val="20"/>
              </w:rPr>
            </w:pPr>
            <w:r w:rsidRPr="00C85BEA">
              <w:rPr>
                <w:szCs w:val="20"/>
              </w:rPr>
              <w:t>21.6.2016</w:t>
            </w:r>
          </w:p>
        </w:tc>
      </w:tr>
      <w:tr w:rsidR="00C85BEA" w:rsidRPr="00C85BEA" w14:paraId="00643B83" w14:textId="77777777" w:rsidTr="00557639">
        <w:trPr>
          <w:trHeight w:val="20"/>
        </w:trPr>
        <w:tc>
          <w:tcPr>
            <w:tcW w:w="3828" w:type="dxa"/>
            <w:noWrap/>
            <w:hideMark/>
          </w:tcPr>
          <w:p w14:paraId="166CF73B" w14:textId="77777777" w:rsidR="00C85BEA" w:rsidRPr="00C85BEA" w:rsidRDefault="00C85BEA" w:rsidP="00C85BEA">
            <w:pPr>
              <w:spacing w:after="0"/>
              <w:ind w:left="159" w:hanging="159"/>
              <w:jc w:val="left"/>
              <w:rPr>
                <w:szCs w:val="20"/>
              </w:rPr>
            </w:pPr>
            <w:r w:rsidRPr="00C85BEA">
              <w:rPr>
                <w:szCs w:val="20"/>
              </w:rPr>
              <w:lastRenderedPageBreak/>
              <w:t>Schembri Andrew and Schembri Amy</w:t>
            </w:r>
          </w:p>
        </w:tc>
        <w:tc>
          <w:tcPr>
            <w:tcW w:w="2210" w:type="dxa"/>
            <w:noWrap/>
            <w:hideMark/>
          </w:tcPr>
          <w:p w14:paraId="6D555FAF" w14:textId="77777777" w:rsidR="00C85BEA" w:rsidRPr="00C85BEA" w:rsidRDefault="00C85BEA" w:rsidP="00C85BEA">
            <w:pPr>
              <w:spacing w:after="0"/>
              <w:ind w:left="159" w:hanging="159"/>
              <w:jc w:val="left"/>
              <w:rPr>
                <w:szCs w:val="20"/>
              </w:rPr>
            </w:pPr>
            <w:r w:rsidRPr="00C85BEA">
              <w:rPr>
                <w:szCs w:val="20"/>
              </w:rPr>
              <w:t>Craigieburn VIC 3064</w:t>
            </w:r>
          </w:p>
        </w:tc>
        <w:tc>
          <w:tcPr>
            <w:tcW w:w="1026" w:type="dxa"/>
            <w:noWrap/>
            <w:hideMark/>
          </w:tcPr>
          <w:p w14:paraId="7F44A0D3" w14:textId="77777777" w:rsidR="00C85BEA" w:rsidRPr="00C85BEA" w:rsidRDefault="00C85BEA" w:rsidP="00C85BEA">
            <w:pPr>
              <w:spacing w:after="0"/>
              <w:ind w:right="170"/>
              <w:jc w:val="right"/>
              <w:rPr>
                <w:szCs w:val="20"/>
              </w:rPr>
            </w:pPr>
            <w:r w:rsidRPr="00C85BEA">
              <w:rPr>
                <w:szCs w:val="20"/>
              </w:rPr>
              <w:t>144.03</w:t>
            </w:r>
          </w:p>
        </w:tc>
        <w:tc>
          <w:tcPr>
            <w:tcW w:w="1399" w:type="dxa"/>
            <w:noWrap/>
            <w:hideMark/>
          </w:tcPr>
          <w:p w14:paraId="06DAC05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11226B9" w14:textId="77777777" w:rsidR="00C85BEA" w:rsidRPr="00C85BEA" w:rsidRDefault="00C85BEA" w:rsidP="00C85BEA">
            <w:pPr>
              <w:spacing w:after="0"/>
              <w:jc w:val="right"/>
              <w:rPr>
                <w:szCs w:val="20"/>
              </w:rPr>
            </w:pPr>
            <w:r w:rsidRPr="00C85BEA">
              <w:rPr>
                <w:szCs w:val="20"/>
              </w:rPr>
              <w:t>21.6.2016</w:t>
            </w:r>
          </w:p>
        </w:tc>
      </w:tr>
      <w:tr w:rsidR="00C85BEA" w:rsidRPr="00C85BEA" w14:paraId="59565BF7" w14:textId="77777777" w:rsidTr="00557639">
        <w:trPr>
          <w:trHeight w:val="20"/>
        </w:trPr>
        <w:tc>
          <w:tcPr>
            <w:tcW w:w="3828" w:type="dxa"/>
            <w:noWrap/>
            <w:hideMark/>
          </w:tcPr>
          <w:p w14:paraId="204BBBD3" w14:textId="77777777" w:rsidR="00C85BEA" w:rsidRPr="00C85BEA" w:rsidRDefault="00C85BEA" w:rsidP="00C85BEA">
            <w:pPr>
              <w:spacing w:after="0"/>
              <w:ind w:left="159" w:hanging="159"/>
              <w:jc w:val="left"/>
              <w:rPr>
                <w:szCs w:val="20"/>
              </w:rPr>
            </w:pPr>
            <w:proofErr w:type="spellStart"/>
            <w:r w:rsidRPr="00C85BEA">
              <w:rPr>
                <w:szCs w:val="20"/>
              </w:rPr>
              <w:t>Schurgott</w:t>
            </w:r>
            <w:proofErr w:type="spellEnd"/>
            <w:r w:rsidRPr="00C85BEA">
              <w:rPr>
                <w:szCs w:val="20"/>
              </w:rPr>
              <w:t xml:space="preserve"> Michael</w:t>
            </w:r>
          </w:p>
        </w:tc>
        <w:tc>
          <w:tcPr>
            <w:tcW w:w="2210" w:type="dxa"/>
            <w:noWrap/>
            <w:hideMark/>
          </w:tcPr>
          <w:p w14:paraId="14716014" w14:textId="77777777" w:rsidR="00C85BEA" w:rsidRPr="00C85BEA" w:rsidRDefault="00C85BEA" w:rsidP="00C85BEA">
            <w:pPr>
              <w:spacing w:after="0"/>
              <w:ind w:left="159" w:hanging="159"/>
              <w:jc w:val="left"/>
              <w:rPr>
                <w:szCs w:val="20"/>
              </w:rPr>
            </w:pPr>
            <w:r w:rsidRPr="00C85BEA">
              <w:rPr>
                <w:szCs w:val="20"/>
              </w:rPr>
              <w:t>Black Forest SA 5035</w:t>
            </w:r>
          </w:p>
        </w:tc>
        <w:tc>
          <w:tcPr>
            <w:tcW w:w="1026" w:type="dxa"/>
            <w:noWrap/>
            <w:hideMark/>
          </w:tcPr>
          <w:p w14:paraId="5C7F99A2" w14:textId="77777777" w:rsidR="00C85BEA" w:rsidRPr="00C85BEA" w:rsidRDefault="00C85BEA" w:rsidP="00C85BEA">
            <w:pPr>
              <w:spacing w:after="0"/>
              <w:ind w:right="170"/>
              <w:jc w:val="right"/>
              <w:rPr>
                <w:szCs w:val="20"/>
              </w:rPr>
            </w:pPr>
            <w:r w:rsidRPr="00C85BEA">
              <w:rPr>
                <w:szCs w:val="20"/>
              </w:rPr>
              <w:t>208.63</w:t>
            </w:r>
          </w:p>
        </w:tc>
        <w:tc>
          <w:tcPr>
            <w:tcW w:w="1399" w:type="dxa"/>
            <w:noWrap/>
            <w:hideMark/>
          </w:tcPr>
          <w:p w14:paraId="2635C8CD"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86517FE" w14:textId="77777777" w:rsidR="00C85BEA" w:rsidRPr="00C85BEA" w:rsidRDefault="00C85BEA" w:rsidP="00C85BEA">
            <w:pPr>
              <w:spacing w:after="0"/>
              <w:jc w:val="right"/>
              <w:rPr>
                <w:szCs w:val="20"/>
              </w:rPr>
            </w:pPr>
            <w:r w:rsidRPr="00C85BEA">
              <w:rPr>
                <w:szCs w:val="20"/>
              </w:rPr>
              <w:t>21.6.2016</w:t>
            </w:r>
          </w:p>
        </w:tc>
      </w:tr>
      <w:tr w:rsidR="00C85BEA" w:rsidRPr="00C85BEA" w14:paraId="25314730" w14:textId="77777777" w:rsidTr="00557639">
        <w:trPr>
          <w:trHeight w:val="20"/>
        </w:trPr>
        <w:tc>
          <w:tcPr>
            <w:tcW w:w="3828" w:type="dxa"/>
            <w:noWrap/>
            <w:hideMark/>
          </w:tcPr>
          <w:p w14:paraId="6112F3C3" w14:textId="77777777" w:rsidR="00C85BEA" w:rsidRPr="00C85BEA" w:rsidRDefault="00C85BEA" w:rsidP="00C85BEA">
            <w:pPr>
              <w:spacing w:after="0"/>
              <w:ind w:left="159" w:hanging="159"/>
              <w:jc w:val="left"/>
              <w:rPr>
                <w:szCs w:val="20"/>
              </w:rPr>
            </w:pPr>
            <w:r w:rsidRPr="00C85BEA">
              <w:rPr>
                <w:szCs w:val="20"/>
              </w:rPr>
              <w:t>Seaton John Francis</w:t>
            </w:r>
          </w:p>
        </w:tc>
        <w:tc>
          <w:tcPr>
            <w:tcW w:w="2210" w:type="dxa"/>
            <w:noWrap/>
            <w:hideMark/>
          </w:tcPr>
          <w:p w14:paraId="2F1E624C" w14:textId="77777777" w:rsidR="00C85BEA" w:rsidRPr="00C85BEA" w:rsidRDefault="00C85BEA" w:rsidP="00C85BEA">
            <w:pPr>
              <w:spacing w:after="0"/>
              <w:ind w:left="159" w:hanging="159"/>
              <w:jc w:val="left"/>
              <w:rPr>
                <w:szCs w:val="20"/>
              </w:rPr>
            </w:pPr>
            <w:r w:rsidRPr="00C85BEA">
              <w:rPr>
                <w:szCs w:val="20"/>
              </w:rPr>
              <w:t>Ascot Vale VIC 3032</w:t>
            </w:r>
          </w:p>
        </w:tc>
        <w:tc>
          <w:tcPr>
            <w:tcW w:w="1026" w:type="dxa"/>
            <w:noWrap/>
            <w:hideMark/>
          </w:tcPr>
          <w:p w14:paraId="3BADCB03" w14:textId="77777777" w:rsidR="00C85BEA" w:rsidRPr="00C85BEA" w:rsidRDefault="00C85BEA" w:rsidP="00C85BEA">
            <w:pPr>
              <w:spacing w:after="0"/>
              <w:ind w:right="170"/>
              <w:jc w:val="right"/>
              <w:rPr>
                <w:szCs w:val="20"/>
              </w:rPr>
            </w:pPr>
            <w:r w:rsidRPr="00C85BEA">
              <w:rPr>
                <w:szCs w:val="20"/>
              </w:rPr>
              <w:t>72.01</w:t>
            </w:r>
          </w:p>
        </w:tc>
        <w:tc>
          <w:tcPr>
            <w:tcW w:w="1399" w:type="dxa"/>
            <w:noWrap/>
            <w:hideMark/>
          </w:tcPr>
          <w:p w14:paraId="1551FDEC"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586F352" w14:textId="77777777" w:rsidR="00C85BEA" w:rsidRPr="00C85BEA" w:rsidRDefault="00C85BEA" w:rsidP="00C85BEA">
            <w:pPr>
              <w:spacing w:after="0"/>
              <w:jc w:val="right"/>
              <w:rPr>
                <w:szCs w:val="20"/>
              </w:rPr>
            </w:pPr>
            <w:r w:rsidRPr="00C85BEA">
              <w:rPr>
                <w:szCs w:val="20"/>
              </w:rPr>
              <w:t>21.6.2016</w:t>
            </w:r>
          </w:p>
        </w:tc>
      </w:tr>
      <w:tr w:rsidR="00C85BEA" w:rsidRPr="00C85BEA" w14:paraId="2ADDB9CE" w14:textId="77777777" w:rsidTr="00557639">
        <w:trPr>
          <w:trHeight w:val="20"/>
        </w:trPr>
        <w:tc>
          <w:tcPr>
            <w:tcW w:w="3828" w:type="dxa"/>
            <w:noWrap/>
            <w:hideMark/>
          </w:tcPr>
          <w:p w14:paraId="6E84D154" w14:textId="77777777" w:rsidR="00C85BEA" w:rsidRPr="00C85BEA" w:rsidRDefault="00C85BEA" w:rsidP="00C85BEA">
            <w:pPr>
              <w:spacing w:after="0"/>
              <w:ind w:left="159" w:hanging="159"/>
              <w:jc w:val="left"/>
              <w:rPr>
                <w:szCs w:val="20"/>
              </w:rPr>
            </w:pPr>
            <w:proofErr w:type="spellStart"/>
            <w:r w:rsidRPr="00C85BEA">
              <w:rPr>
                <w:szCs w:val="20"/>
              </w:rPr>
              <w:t>Simpkin</w:t>
            </w:r>
            <w:proofErr w:type="spellEnd"/>
            <w:r w:rsidRPr="00C85BEA">
              <w:rPr>
                <w:szCs w:val="20"/>
              </w:rPr>
              <w:t xml:space="preserve"> Linda Anne</w:t>
            </w:r>
          </w:p>
        </w:tc>
        <w:tc>
          <w:tcPr>
            <w:tcW w:w="2210" w:type="dxa"/>
            <w:noWrap/>
            <w:hideMark/>
          </w:tcPr>
          <w:p w14:paraId="785F7BFF" w14:textId="77777777" w:rsidR="00C85BEA" w:rsidRPr="00C85BEA" w:rsidRDefault="00C85BEA" w:rsidP="00C85BEA">
            <w:pPr>
              <w:spacing w:after="0"/>
              <w:ind w:left="159" w:hanging="159"/>
              <w:jc w:val="left"/>
              <w:rPr>
                <w:szCs w:val="20"/>
              </w:rPr>
            </w:pPr>
            <w:r w:rsidRPr="00C85BEA">
              <w:rPr>
                <w:szCs w:val="20"/>
              </w:rPr>
              <w:t>Yanco NSW 2703</w:t>
            </w:r>
          </w:p>
        </w:tc>
        <w:tc>
          <w:tcPr>
            <w:tcW w:w="1026" w:type="dxa"/>
            <w:noWrap/>
            <w:hideMark/>
          </w:tcPr>
          <w:p w14:paraId="0224E8D7" w14:textId="77777777" w:rsidR="00C85BEA" w:rsidRPr="00C85BEA" w:rsidRDefault="00C85BEA" w:rsidP="00C85BEA">
            <w:pPr>
              <w:spacing w:after="0"/>
              <w:ind w:right="170"/>
              <w:jc w:val="right"/>
              <w:rPr>
                <w:szCs w:val="20"/>
              </w:rPr>
            </w:pPr>
            <w:r w:rsidRPr="00C85BEA">
              <w:rPr>
                <w:szCs w:val="20"/>
              </w:rPr>
              <w:t>128.39</w:t>
            </w:r>
          </w:p>
        </w:tc>
        <w:tc>
          <w:tcPr>
            <w:tcW w:w="1399" w:type="dxa"/>
            <w:noWrap/>
            <w:hideMark/>
          </w:tcPr>
          <w:p w14:paraId="5D0535AE"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BE9292F" w14:textId="77777777" w:rsidR="00C85BEA" w:rsidRPr="00C85BEA" w:rsidRDefault="00C85BEA" w:rsidP="00C85BEA">
            <w:pPr>
              <w:spacing w:after="0"/>
              <w:jc w:val="right"/>
              <w:rPr>
                <w:szCs w:val="20"/>
              </w:rPr>
            </w:pPr>
            <w:r w:rsidRPr="00C85BEA">
              <w:rPr>
                <w:szCs w:val="20"/>
              </w:rPr>
              <w:t>21.6.2016</w:t>
            </w:r>
          </w:p>
        </w:tc>
      </w:tr>
      <w:tr w:rsidR="00C85BEA" w:rsidRPr="00C85BEA" w14:paraId="0FAE7EF8" w14:textId="77777777" w:rsidTr="00557639">
        <w:trPr>
          <w:trHeight w:val="20"/>
        </w:trPr>
        <w:tc>
          <w:tcPr>
            <w:tcW w:w="3828" w:type="dxa"/>
            <w:noWrap/>
            <w:hideMark/>
          </w:tcPr>
          <w:p w14:paraId="172DE37D" w14:textId="77777777" w:rsidR="00C85BEA" w:rsidRPr="00C85BEA" w:rsidRDefault="00C85BEA" w:rsidP="00C85BEA">
            <w:pPr>
              <w:spacing w:after="0"/>
              <w:ind w:left="159" w:hanging="159"/>
              <w:jc w:val="left"/>
              <w:rPr>
                <w:spacing w:val="-4"/>
                <w:szCs w:val="20"/>
              </w:rPr>
            </w:pPr>
            <w:r w:rsidRPr="00C85BEA">
              <w:rPr>
                <w:spacing w:val="-4"/>
                <w:szCs w:val="20"/>
              </w:rPr>
              <w:t>Simpson Judith Lorraine and Simpson Trevor Edward</w:t>
            </w:r>
          </w:p>
        </w:tc>
        <w:tc>
          <w:tcPr>
            <w:tcW w:w="2210" w:type="dxa"/>
            <w:noWrap/>
            <w:hideMark/>
          </w:tcPr>
          <w:p w14:paraId="567CE91B" w14:textId="77777777" w:rsidR="00C85BEA" w:rsidRPr="00C85BEA" w:rsidRDefault="00C85BEA" w:rsidP="00C85BEA">
            <w:pPr>
              <w:spacing w:after="0"/>
              <w:ind w:left="159" w:hanging="159"/>
              <w:jc w:val="left"/>
              <w:rPr>
                <w:szCs w:val="20"/>
              </w:rPr>
            </w:pPr>
            <w:r w:rsidRPr="00C85BEA">
              <w:rPr>
                <w:szCs w:val="20"/>
              </w:rPr>
              <w:t xml:space="preserve">Park </w:t>
            </w:r>
            <w:proofErr w:type="spellStart"/>
            <w:r w:rsidRPr="00C85BEA">
              <w:rPr>
                <w:szCs w:val="20"/>
              </w:rPr>
              <w:t>Holme</w:t>
            </w:r>
            <w:proofErr w:type="spellEnd"/>
            <w:r w:rsidRPr="00C85BEA">
              <w:rPr>
                <w:szCs w:val="20"/>
              </w:rPr>
              <w:t xml:space="preserve"> SA 5043</w:t>
            </w:r>
          </w:p>
        </w:tc>
        <w:tc>
          <w:tcPr>
            <w:tcW w:w="1026" w:type="dxa"/>
            <w:noWrap/>
            <w:hideMark/>
          </w:tcPr>
          <w:p w14:paraId="1107A194" w14:textId="77777777" w:rsidR="00C85BEA" w:rsidRPr="00C85BEA" w:rsidRDefault="00C85BEA" w:rsidP="00C85BEA">
            <w:pPr>
              <w:spacing w:after="0"/>
              <w:ind w:right="170"/>
              <w:jc w:val="right"/>
              <w:rPr>
                <w:szCs w:val="20"/>
              </w:rPr>
            </w:pPr>
            <w:r w:rsidRPr="00C85BEA">
              <w:rPr>
                <w:szCs w:val="20"/>
              </w:rPr>
              <w:t>308.63</w:t>
            </w:r>
          </w:p>
        </w:tc>
        <w:tc>
          <w:tcPr>
            <w:tcW w:w="1399" w:type="dxa"/>
            <w:noWrap/>
            <w:hideMark/>
          </w:tcPr>
          <w:p w14:paraId="6CCE6C67"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62189C1" w14:textId="77777777" w:rsidR="00C85BEA" w:rsidRPr="00C85BEA" w:rsidRDefault="00C85BEA" w:rsidP="00C85BEA">
            <w:pPr>
              <w:spacing w:after="0"/>
              <w:jc w:val="right"/>
              <w:rPr>
                <w:szCs w:val="20"/>
              </w:rPr>
            </w:pPr>
            <w:r w:rsidRPr="00C85BEA">
              <w:rPr>
                <w:szCs w:val="20"/>
              </w:rPr>
              <w:t>21.6.2016</w:t>
            </w:r>
          </w:p>
        </w:tc>
      </w:tr>
      <w:tr w:rsidR="00C85BEA" w:rsidRPr="00C85BEA" w14:paraId="3890C15D" w14:textId="77777777" w:rsidTr="00557639">
        <w:trPr>
          <w:trHeight w:val="20"/>
        </w:trPr>
        <w:tc>
          <w:tcPr>
            <w:tcW w:w="3828" w:type="dxa"/>
            <w:noWrap/>
            <w:hideMark/>
          </w:tcPr>
          <w:p w14:paraId="34499901" w14:textId="77777777" w:rsidR="00C85BEA" w:rsidRPr="00C85BEA" w:rsidRDefault="00C85BEA" w:rsidP="00C85BEA">
            <w:pPr>
              <w:spacing w:after="0"/>
              <w:ind w:left="159" w:hanging="159"/>
              <w:jc w:val="left"/>
              <w:rPr>
                <w:szCs w:val="20"/>
              </w:rPr>
            </w:pPr>
            <w:proofErr w:type="spellStart"/>
            <w:r w:rsidRPr="00C85BEA">
              <w:rPr>
                <w:szCs w:val="20"/>
              </w:rPr>
              <w:t>Skipp</w:t>
            </w:r>
            <w:proofErr w:type="spellEnd"/>
            <w:r w:rsidRPr="00C85BEA">
              <w:rPr>
                <w:szCs w:val="20"/>
              </w:rPr>
              <w:t xml:space="preserve"> Joshua</w:t>
            </w:r>
          </w:p>
        </w:tc>
        <w:tc>
          <w:tcPr>
            <w:tcW w:w="2210" w:type="dxa"/>
            <w:noWrap/>
            <w:hideMark/>
          </w:tcPr>
          <w:p w14:paraId="067F9BF3" w14:textId="77777777" w:rsidR="00C85BEA" w:rsidRPr="00C85BEA" w:rsidRDefault="00C85BEA" w:rsidP="00C85BEA">
            <w:pPr>
              <w:spacing w:after="0"/>
              <w:ind w:left="159" w:hanging="159"/>
              <w:jc w:val="left"/>
              <w:rPr>
                <w:szCs w:val="20"/>
              </w:rPr>
            </w:pPr>
            <w:r w:rsidRPr="00C85BEA">
              <w:rPr>
                <w:szCs w:val="20"/>
              </w:rPr>
              <w:t>Wollongong NSW 2500</w:t>
            </w:r>
          </w:p>
        </w:tc>
        <w:tc>
          <w:tcPr>
            <w:tcW w:w="1026" w:type="dxa"/>
            <w:noWrap/>
            <w:hideMark/>
          </w:tcPr>
          <w:p w14:paraId="688E71EC" w14:textId="77777777" w:rsidR="00C85BEA" w:rsidRPr="00C85BEA" w:rsidRDefault="00C85BEA" w:rsidP="00C85BEA">
            <w:pPr>
              <w:spacing w:after="0"/>
              <w:ind w:right="170"/>
              <w:jc w:val="right"/>
              <w:rPr>
                <w:szCs w:val="20"/>
              </w:rPr>
            </w:pPr>
            <w:r w:rsidRPr="00C85BEA">
              <w:rPr>
                <w:szCs w:val="20"/>
              </w:rPr>
              <w:t>27.98</w:t>
            </w:r>
          </w:p>
        </w:tc>
        <w:tc>
          <w:tcPr>
            <w:tcW w:w="1399" w:type="dxa"/>
            <w:noWrap/>
            <w:hideMark/>
          </w:tcPr>
          <w:p w14:paraId="3BB550DD"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5EBF7DE" w14:textId="77777777" w:rsidR="00C85BEA" w:rsidRPr="00C85BEA" w:rsidRDefault="00C85BEA" w:rsidP="00C85BEA">
            <w:pPr>
              <w:spacing w:after="0"/>
              <w:jc w:val="right"/>
              <w:rPr>
                <w:szCs w:val="20"/>
              </w:rPr>
            </w:pPr>
            <w:r w:rsidRPr="00C85BEA">
              <w:rPr>
                <w:szCs w:val="20"/>
              </w:rPr>
              <w:t>21.6.2016</w:t>
            </w:r>
          </w:p>
        </w:tc>
      </w:tr>
      <w:tr w:rsidR="00C85BEA" w:rsidRPr="00C85BEA" w14:paraId="2C8523B8" w14:textId="77777777" w:rsidTr="00557639">
        <w:trPr>
          <w:trHeight w:val="20"/>
        </w:trPr>
        <w:tc>
          <w:tcPr>
            <w:tcW w:w="3828" w:type="dxa"/>
            <w:noWrap/>
            <w:hideMark/>
          </w:tcPr>
          <w:p w14:paraId="2456CBBA" w14:textId="77777777" w:rsidR="00C85BEA" w:rsidRPr="00C85BEA" w:rsidRDefault="00C85BEA" w:rsidP="00C85BEA">
            <w:pPr>
              <w:spacing w:after="0"/>
              <w:ind w:left="159" w:hanging="159"/>
              <w:jc w:val="left"/>
              <w:rPr>
                <w:szCs w:val="20"/>
              </w:rPr>
            </w:pPr>
            <w:r w:rsidRPr="00C85BEA">
              <w:rPr>
                <w:szCs w:val="20"/>
              </w:rPr>
              <w:t>Stapleton Patrick Neville</w:t>
            </w:r>
          </w:p>
        </w:tc>
        <w:tc>
          <w:tcPr>
            <w:tcW w:w="2210" w:type="dxa"/>
            <w:noWrap/>
            <w:hideMark/>
          </w:tcPr>
          <w:p w14:paraId="30D2683A" w14:textId="77777777" w:rsidR="00C85BEA" w:rsidRPr="00C85BEA" w:rsidRDefault="00C85BEA" w:rsidP="00C85BEA">
            <w:pPr>
              <w:spacing w:after="0"/>
              <w:ind w:left="159" w:hanging="159"/>
              <w:jc w:val="left"/>
              <w:rPr>
                <w:szCs w:val="20"/>
              </w:rPr>
            </w:pPr>
            <w:r w:rsidRPr="00C85BEA">
              <w:rPr>
                <w:szCs w:val="20"/>
              </w:rPr>
              <w:t>Norwood SA 5067</w:t>
            </w:r>
          </w:p>
        </w:tc>
        <w:tc>
          <w:tcPr>
            <w:tcW w:w="1026" w:type="dxa"/>
            <w:noWrap/>
            <w:hideMark/>
          </w:tcPr>
          <w:p w14:paraId="12F541C1" w14:textId="77777777" w:rsidR="00C85BEA" w:rsidRPr="00C85BEA" w:rsidRDefault="00C85BEA" w:rsidP="00C85BEA">
            <w:pPr>
              <w:spacing w:after="0"/>
              <w:ind w:right="170"/>
              <w:jc w:val="right"/>
              <w:rPr>
                <w:szCs w:val="20"/>
              </w:rPr>
            </w:pPr>
            <w:r w:rsidRPr="00C85BEA">
              <w:rPr>
                <w:szCs w:val="20"/>
              </w:rPr>
              <w:t>274.06</w:t>
            </w:r>
          </w:p>
        </w:tc>
        <w:tc>
          <w:tcPr>
            <w:tcW w:w="1399" w:type="dxa"/>
            <w:noWrap/>
            <w:hideMark/>
          </w:tcPr>
          <w:p w14:paraId="65E843EE"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A82F1DB" w14:textId="77777777" w:rsidR="00C85BEA" w:rsidRPr="00C85BEA" w:rsidRDefault="00C85BEA" w:rsidP="00C85BEA">
            <w:pPr>
              <w:spacing w:after="0"/>
              <w:jc w:val="right"/>
              <w:rPr>
                <w:szCs w:val="20"/>
              </w:rPr>
            </w:pPr>
            <w:r w:rsidRPr="00C85BEA">
              <w:rPr>
                <w:szCs w:val="20"/>
              </w:rPr>
              <w:t>21.6.2016</w:t>
            </w:r>
          </w:p>
        </w:tc>
      </w:tr>
      <w:tr w:rsidR="00C85BEA" w:rsidRPr="00C85BEA" w14:paraId="254A1F73" w14:textId="77777777" w:rsidTr="00557639">
        <w:trPr>
          <w:trHeight w:val="20"/>
        </w:trPr>
        <w:tc>
          <w:tcPr>
            <w:tcW w:w="3828" w:type="dxa"/>
            <w:noWrap/>
            <w:hideMark/>
          </w:tcPr>
          <w:p w14:paraId="0AB8166D" w14:textId="77777777" w:rsidR="00C85BEA" w:rsidRPr="00C85BEA" w:rsidRDefault="00C85BEA" w:rsidP="00C85BEA">
            <w:pPr>
              <w:spacing w:after="0"/>
              <w:ind w:left="159" w:hanging="159"/>
              <w:jc w:val="left"/>
              <w:rPr>
                <w:szCs w:val="20"/>
              </w:rPr>
            </w:pPr>
            <w:proofErr w:type="spellStart"/>
            <w:r w:rsidRPr="00C85BEA">
              <w:rPr>
                <w:szCs w:val="20"/>
              </w:rPr>
              <w:t>Tager</w:t>
            </w:r>
            <w:proofErr w:type="spellEnd"/>
            <w:r w:rsidRPr="00C85BEA">
              <w:rPr>
                <w:szCs w:val="20"/>
              </w:rPr>
              <w:t xml:space="preserve"> Jeremy</w:t>
            </w:r>
          </w:p>
        </w:tc>
        <w:tc>
          <w:tcPr>
            <w:tcW w:w="2210" w:type="dxa"/>
            <w:noWrap/>
            <w:hideMark/>
          </w:tcPr>
          <w:p w14:paraId="5340F923" w14:textId="77777777" w:rsidR="00C85BEA" w:rsidRPr="00C85BEA" w:rsidRDefault="00C85BEA" w:rsidP="00C85BEA">
            <w:pPr>
              <w:spacing w:after="0"/>
              <w:ind w:left="159" w:hanging="159"/>
              <w:jc w:val="left"/>
              <w:rPr>
                <w:szCs w:val="20"/>
              </w:rPr>
            </w:pPr>
            <w:r w:rsidRPr="00C85BEA">
              <w:rPr>
                <w:szCs w:val="20"/>
              </w:rPr>
              <w:t>O Connor ACT 2602</w:t>
            </w:r>
          </w:p>
        </w:tc>
        <w:tc>
          <w:tcPr>
            <w:tcW w:w="1026" w:type="dxa"/>
            <w:noWrap/>
            <w:hideMark/>
          </w:tcPr>
          <w:p w14:paraId="7EA28DA0" w14:textId="77777777" w:rsidR="00C85BEA" w:rsidRPr="00C85BEA" w:rsidRDefault="00C85BEA" w:rsidP="00C85BEA">
            <w:pPr>
              <w:spacing w:after="0"/>
              <w:ind w:right="170"/>
              <w:jc w:val="right"/>
              <w:rPr>
                <w:szCs w:val="20"/>
              </w:rPr>
            </w:pPr>
            <w:r w:rsidRPr="00C85BEA">
              <w:rPr>
                <w:szCs w:val="20"/>
              </w:rPr>
              <w:t>434.54</w:t>
            </w:r>
          </w:p>
        </w:tc>
        <w:tc>
          <w:tcPr>
            <w:tcW w:w="1399" w:type="dxa"/>
            <w:noWrap/>
            <w:hideMark/>
          </w:tcPr>
          <w:p w14:paraId="3D20322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172FF156" w14:textId="77777777" w:rsidR="00C85BEA" w:rsidRPr="00C85BEA" w:rsidRDefault="00C85BEA" w:rsidP="00C85BEA">
            <w:pPr>
              <w:spacing w:after="0"/>
              <w:jc w:val="right"/>
              <w:rPr>
                <w:szCs w:val="20"/>
              </w:rPr>
            </w:pPr>
            <w:r w:rsidRPr="00C85BEA">
              <w:rPr>
                <w:szCs w:val="20"/>
              </w:rPr>
              <w:t>21.6.2016</w:t>
            </w:r>
          </w:p>
        </w:tc>
      </w:tr>
      <w:tr w:rsidR="00C85BEA" w:rsidRPr="00C85BEA" w14:paraId="540F3C7C" w14:textId="77777777" w:rsidTr="00557639">
        <w:trPr>
          <w:trHeight w:val="20"/>
        </w:trPr>
        <w:tc>
          <w:tcPr>
            <w:tcW w:w="3828" w:type="dxa"/>
            <w:noWrap/>
            <w:hideMark/>
          </w:tcPr>
          <w:p w14:paraId="27A542E4" w14:textId="77777777" w:rsidR="00C85BEA" w:rsidRPr="00C85BEA" w:rsidRDefault="00C85BEA" w:rsidP="00C85BEA">
            <w:pPr>
              <w:spacing w:after="0"/>
              <w:ind w:left="159" w:hanging="159"/>
              <w:jc w:val="left"/>
              <w:rPr>
                <w:szCs w:val="20"/>
              </w:rPr>
            </w:pPr>
            <w:r w:rsidRPr="00C85BEA">
              <w:rPr>
                <w:szCs w:val="20"/>
              </w:rPr>
              <w:t>Thompson Edward William</w:t>
            </w:r>
          </w:p>
        </w:tc>
        <w:tc>
          <w:tcPr>
            <w:tcW w:w="2210" w:type="dxa"/>
            <w:noWrap/>
            <w:hideMark/>
          </w:tcPr>
          <w:p w14:paraId="0A03DC94" w14:textId="77777777" w:rsidR="00C85BEA" w:rsidRPr="00C85BEA" w:rsidRDefault="00C85BEA" w:rsidP="00C85BEA">
            <w:pPr>
              <w:spacing w:after="0"/>
              <w:ind w:left="159" w:hanging="159"/>
              <w:jc w:val="left"/>
              <w:rPr>
                <w:szCs w:val="20"/>
              </w:rPr>
            </w:pPr>
            <w:r w:rsidRPr="00C85BEA">
              <w:rPr>
                <w:szCs w:val="20"/>
              </w:rPr>
              <w:t>Stanmore NSW 2048</w:t>
            </w:r>
          </w:p>
        </w:tc>
        <w:tc>
          <w:tcPr>
            <w:tcW w:w="1026" w:type="dxa"/>
            <w:noWrap/>
            <w:hideMark/>
          </w:tcPr>
          <w:p w14:paraId="5131D2A3" w14:textId="77777777" w:rsidR="00C85BEA" w:rsidRPr="00C85BEA" w:rsidRDefault="00C85BEA" w:rsidP="00C85BEA">
            <w:pPr>
              <w:spacing w:after="0"/>
              <w:ind w:right="170"/>
              <w:jc w:val="right"/>
              <w:rPr>
                <w:szCs w:val="20"/>
              </w:rPr>
            </w:pPr>
            <w:r w:rsidRPr="00C85BEA">
              <w:rPr>
                <w:szCs w:val="20"/>
              </w:rPr>
              <w:t>154.31</w:t>
            </w:r>
          </w:p>
        </w:tc>
        <w:tc>
          <w:tcPr>
            <w:tcW w:w="1399" w:type="dxa"/>
            <w:noWrap/>
            <w:hideMark/>
          </w:tcPr>
          <w:p w14:paraId="7F6A8BE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58540AF" w14:textId="77777777" w:rsidR="00C85BEA" w:rsidRPr="00C85BEA" w:rsidRDefault="00C85BEA" w:rsidP="00C85BEA">
            <w:pPr>
              <w:spacing w:after="0"/>
              <w:jc w:val="right"/>
              <w:rPr>
                <w:szCs w:val="20"/>
              </w:rPr>
            </w:pPr>
            <w:r w:rsidRPr="00C85BEA">
              <w:rPr>
                <w:szCs w:val="20"/>
              </w:rPr>
              <w:t>21.6.2016</w:t>
            </w:r>
          </w:p>
        </w:tc>
      </w:tr>
      <w:tr w:rsidR="00C85BEA" w:rsidRPr="00C85BEA" w14:paraId="045C9E56" w14:textId="77777777" w:rsidTr="00557639">
        <w:trPr>
          <w:trHeight w:val="20"/>
        </w:trPr>
        <w:tc>
          <w:tcPr>
            <w:tcW w:w="3828" w:type="dxa"/>
            <w:noWrap/>
            <w:hideMark/>
          </w:tcPr>
          <w:p w14:paraId="679042C0" w14:textId="77777777" w:rsidR="00C85BEA" w:rsidRPr="00C85BEA" w:rsidRDefault="00C85BEA" w:rsidP="00C85BEA">
            <w:pPr>
              <w:spacing w:after="0"/>
              <w:ind w:left="159" w:hanging="159"/>
              <w:jc w:val="left"/>
              <w:rPr>
                <w:szCs w:val="20"/>
              </w:rPr>
            </w:pPr>
            <w:r w:rsidRPr="00C85BEA">
              <w:rPr>
                <w:szCs w:val="20"/>
              </w:rPr>
              <w:t>Thompson Oskar</w:t>
            </w:r>
          </w:p>
        </w:tc>
        <w:tc>
          <w:tcPr>
            <w:tcW w:w="2210" w:type="dxa"/>
            <w:noWrap/>
            <w:hideMark/>
          </w:tcPr>
          <w:p w14:paraId="245DBA8F" w14:textId="77777777" w:rsidR="00C85BEA" w:rsidRPr="00C85BEA" w:rsidRDefault="00C85BEA" w:rsidP="00C85BEA">
            <w:pPr>
              <w:spacing w:after="0"/>
              <w:ind w:left="159" w:hanging="159"/>
              <w:jc w:val="left"/>
              <w:rPr>
                <w:szCs w:val="20"/>
              </w:rPr>
            </w:pPr>
            <w:r w:rsidRPr="00C85BEA">
              <w:rPr>
                <w:szCs w:val="20"/>
              </w:rPr>
              <w:t>Balmain NSW 2041</w:t>
            </w:r>
          </w:p>
        </w:tc>
        <w:tc>
          <w:tcPr>
            <w:tcW w:w="1026" w:type="dxa"/>
            <w:noWrap/>
            <w:hideMark/>
          </w:tcPr>
          <w:p w14:paraId="3ACACEA0"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11659F5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29E0CC5" w14:textId="77777777" w:rsidR="00C85BEA" w:rsidRPr="00C85BEA" w:rsidRDefault="00C85BEA" w:rsidP="00C85BEA">
            <w:pPr>
              <w:spacing w:after="0"/>
              <w:jc w:val="right"/>
              <w:rPr>
                <w:szCs w:val="20"/>
              </w:rPr>
            </w:pPr>
            <w:r w:rsidRPr="00C85BEA">
              <w:rPr>
                <w:szCs w:val="20"/>
              </w:rPr>
              <w:t>21.6.2016</w:t>
            </w:r>
          </w:p>
        </w:tc>
      </w:tr>
      <w:tr w:rsidR="00C85BEA" w:rsidRPr="00C85BEA" w14:paraId="386B310E" w14:textId="77777777" w:rsidTr="00557639">
        <w:trPr>
          <w:trHeight w:val="20"/>
        </w:trPr>
        <w:tc>
          <w:tcPr>
            <w:tcW w:w="3828" w:type="dxa"/>
            <w:noWrap/>
            <w:hideMark/>
          </w:tcPr>
          <w:p w14:paraId="703308A2" w14:textId="77777777" w:rsidR="00C85BEA" w:rsidRPr="00C85BEA" w:rsidRDefault="00C85BEA" w:rsidP="00C85BEA">
            <w:pPr>
              <w:spacing w:after="0"/>
              <w:ind w:left="159" w:hanging="159"/>
              <w:jc w:val="left"/>
              <w:rPr>
                <w:szCs w:val="20"/>
              </w:rPr>
            </w:pPr>
            <w:r w:rsidRPr="00C85BEA">
              <w:rPr>
                <w:szCs w:val="20"/>
              </w:rPr>
              <w:t>Thorsen Dennis John</w:t>
            </w:r>
          </w:p>
        </w:tc>
        <w:tc>
          <w:tcPr>
            <w:tcW w:w="2210" w:type="dxa"/>
            <w:noWrap/>
            <w:hideMark/>
          </w:tcPr>
          <w:p w14:paraId="70DF12F2" w14:textId="77777777" w:rsidR="00C85BEA" w:rsidRPr="00C85BEA" w:rsidRDefault="00C85BEA" w:rsidP="00C85BEA">
            <w:pPr>
              <w:spacing w:after="0"/>
              <w:ind w:left="159" w:hanging="159"/>
              <w:jc w:val="left"/>
              <w:rPr>
                <w:szCs w:val="20"/>
              </w:rPr>
            </w:pPr>
            <w:r w:rsidRPr="00C85BEA">
              <w:rPr>
                <w:szCs w:val="20"/>
              </w:rPr>
              <w:t>West Hoxton NSW 2171</w:t>
            </w:r>
          </w:p>
        </w:tc>
        <w:tc>
          <w:tcPr>
            <w:tcW w:w="1026" w:type="dxa"/>
            <w:noWrap/>
            <w:hideMark/>
          </w:tcPr>
          <w:p w14:paraId="38E6B265" w14:textId="77777777" w:rsidR="00C85BEA" w:rsidRPr="00C85BEA" w:rsidRDefault="00C85BEA" w:rsidP="00C85BEA">
            <w:pPr>
              <w:spacing w:after="0"/>
              <w:ind w:right="170"/>
              <w:jc w:val="right"/>
              <w:rPr>
                <w:szCs w:val="20"/>
              </w:rPr>
            </w:pPr>
            <w:r w:rsidRPr="00C85BEA">
              <w:rPr>
                <w:szCs w:val="20"/>
              </w:rPr>
              <w:t>51.44</w:t>
            </w:r>
          </w:p>
        </w:tc>
        <w:tc>
          <w:tcPr>
            <w:tcW w:w="1399" w:type="dxa"/>
            <w:noWrap/>
            <w:hideMark/>
          </w:tcPr>
          <w:p w14:paraId="0556968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5D85CC0" w14:textId="77777777" w:rsidR="00C85BEA" w:rsidRPr="00C85BEA" w:rsidRDefault="00C85BEA" w:rsidP="00C85BEA">
            <w:pPr>
              <w:spacing w:after="0"/>
              <w:jc w:val="right"/>
              <w:rPr>
                <w:szCs w:val="20"/>
              </w:rPr>
            </w:pPr>
            <w:r w:rsidRPr="00C85BEA">
              <w:rPr>
                <w:szCs w:val="20"/>
              </w:rPr>
              <w:t>21.6.2016</w:t>
            </w:r>
          </w:p>
        </w:tc>
      </w:tr>
      <w:tr w:rsidR="00C85BEA" w:rsidRPr="00C85BEA" w14:paraId="241D23A8" w14:textId="77777777" w:rsidTr="00557639">
        <w:trPr>
          <w:trHeight w:val="20"/>
        </w:trPr>
        <w:tc>
          <w:tcPr>
            <w:tcW w:w="3828" w:type="dxa"/>
            <w:noWrap/>
            <w:hideMark/>
          </w:tcPr>
          <w:p w14:paraId="0345B0DE" w14:textId="77777777" w:rsidR="00C85BEA" w:rsidRPr="00C85BEA" w:rsidRDefault="00C85BEA" w:rsidP="00C85BEA">
            <w:pPr>
              <w:spacing w:after="0"/>
              <w:ind w:left="159" w:hanging="159"/>
              <w:jc w:val="left"/>
              <w:rPr>
                <w:szCs w:val="20"/>
              </w:rPr>
            </w:pPr>
            <w:proofErr w:type="spellStart"/>
            <w:r w:rsidRPr="00C85BEA">
              <w:rPr>
                <w:szCs w:val="20"/>
              </w:rPr>
              <w:t>Tingay</w:t>
            </w:r>
            <w:proofErr w:type="spellEnd"/>
            <w:r w:rsidRPr="00C85BEA">
              <w:rPr>
                <w:szCs w:val="20"/>
              </w:rPr>
              <w:t xml:space="preserve"> </w:t>
            </w:r>
            <w:proofErr w:type="spellStart"/>
            <w:r w:rsidRPr="00C85BEA">
              <w:rPr>
                <w:szCs w:val="20"/>
              </w:rPr>
              <w:t>Lidya</w:t>
            </w:r>
            <w:proofErr w:type="spellEnd"/>
          </w:p>
        </w:tc>
        <w:tc>
          <w:tcPr>
            <w:tcW w:w="2210" w:type="dxa"/>
            <w:noWrap/>
            <w:hideMark/>
          </w:tcPr>
          <w:p w14:paraId="239EF2C4" w14:textId="77777777" w:rsidR="00C85BEA" w:rsidRPr="00C85BEA" w:rsidRDefault="00C85BEA" w:rsidP="00C85BEA">
            <w:pPr>
              <w:spacing w:after="0"/>
              <w:ind w:left="159" w:hanging="159"/>
              <w:jc w:val="left"/>
              <w:rPr>
                <w:szCs w:val="20"/>
              </w:rPr>
            </w:pPr>
            <w:r w:rsidRPr="00C85BEA">
              <w:rPr>
                <w:szCs w:val="20"/>
              </w:rPr>
              <w:t>Bentley WA 6102</w:t>
            </w:r>
          </w:p>
        </w:tc>
        <w:tc>
          <w:tcPr>
            <w:tcW w:w="1026" w:type="dxa"/>
            <w:noWrap/>
            <w:hideMark/>
          </w:tcPr>
          <w:p w14:paraId="23D412F0" w14:textId="77777777" w:rsidR="00C85BEA" w:rsidRPr="00C85BEA" w:rsidRDefault="00C85BEA" w:rsidP="00C85BEA">
            <w:pPr>
              <w:spacing w:after="0"/>
              <w:ind w:right="170"/>
              <w:jc w:val="right"/>
              <w:rPr>
                <w:szCs w:val="20"/>
              </w:rPr>
            </w:pPr>
            <w:r w:rsidRPr="00C85BEA">
              <w:rPr>
                <w:szCs w:val="20"/>
              </w:rPr>
              <w:t>123.45</w:t>
            </w:r>
          </w:p>
        </w:tc>
        <w:tc>
          <w:tcPr>
            <w:tcW w:w="1399" w:type="dxa"/>
            <w:noWrap/>
            <w:hideMark/>
          </w:tcPr>
          <w:p w14:paraId="19E7417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57C7B950" w14:textId="77777777" w:rsidR="00C85BEA" w:rsidRPr="00C85BEA" w:rsidRDefault="00C85BEA" w:rsidP="00C85BEA">
            <w:pPr>
              <w:spacing w:after="0"/>
              <w:jc w:val="right"/>
              <w:rPr>
                <w:szCs w:val="20"/>
              </w:rPr>
            </w:pPr>
            <w:r w:rsidRPr="00C85BEA">
              <w:rPr>
                <w:szCs w:val="20"/>
              </w:rPr>
              <w:t>21.6.2016</w:t>
            </w:r>
          </w:p>
        </w:tc>
      </w:tr>
      <w:tr w:rsidR="00C85BEA" w:rsidRPr="00C85BEA" w14:paraId="7809D2C4" w14:textId="77777777" w:rsidTr="00557639">
        <w:trPr>
          <w:trHeight w:val="20"/>
        </w:trPr>
        <w:tc>
          <w:tcPr>
            <w:tcW w:w="3828" w:type="dxa"/>
            <w:noWrap/>
            <w:hideMark/>
          </w:tcPr>
          <w:p w14:paraId="0CEDA599" w14:textId="77777777" w:rsidR="00C85BEA" w:rsidRPr="00C85BEA" w:rsidRDefault="00C85BEA" w:rsidP="00C85BEA">
            <w:pPr>
              <w:spacing w:after="0"/>
              <w:ind w:left="159" w:hanging="159"/>
              <w:jc w:val="left"/>
              <w:rPr>
                <w:szCs w:val="20"/>
              </w:rPr>
            </w:pPr>
            <w:proofErr w:type="spellStart"/>
            <w:r w:rsidRPr="00C85BEA">
              <w:rPr>
                <w:szCs w:val="20"/>
              </w:rPr>
              <w:t>Tjin</w:t>
            </w:r>
            <w:proofErr w:type="spellEnd"/>
            <w:r w:rsidRPr="00C85BEA">
              <w:rPr>
                <w:szCs w:val="20"/>
              </w:rPr>
              <w:t xml:space="preserve"> Duncan Steven</w:t>
            </w:r>
          </w:p>
        </w:tc>
        <w:tc>
          <w:tcPr>
            <w:tcW w:w="2210" w:type="dxa"/>
            <w:noWrap/>
            <w:hideMark/>
          </w:tcPr>
          <w:p w14:paraId="13F68F97" w14:textId="77777777" w:rsidR="00C85BEA" w:rsidRPr="00C85BEA" w:rsidRDefault="00C85BEA" w:rsidP="00C85BEA">
            <w:pPr>
              <w:spacing w:after="0"/>
              <w:ind w:left="159" w:hanging="159"/>
              <w:jc w:val="left"/>
              <w:rPr>
                <w:szCs w:val="20"/>
              </w:rPr>
            </w:pPr>
            <w:r w:rsidRPr="00C85BEA">
              <w:rPr>
                <w:szCs w:val="20"/>
              </w:rPr>
              <w:t>Maroochydore ACT 4558</w:t>
            </w:r>
          </w:p>
        </w:tc>
        <w:tc>
          <w:tcPr>
            <w:tcW w:w="1026" w:type="dxa"/>
            <w:noWrap/>
            <w:hideMark/>
          </w:tcPr>
          <w:p w14:paraId="74EF3F63" w14:textId="77777777" w:rsidR="00C85BEA" w:rsidRPr="00C85BEA" w:rsidRDefault="00C85BEA" w:rsidP="00C85BEA">
            <w:pPr>
              <w:spacing w:after="0"/>
              <w:ind w:right="170"/>
              <w:jc w:val="right"/>
              <w:rPr>
                <w:szCs w:val="20"/>
              </w:rPr>
            </w:pPr>
            <w:r w:rsidRPr="00C85BEA">
              <w:rPr>
                <w:szCs w:val="20"/>
              </w:rPr>
              <w:t>15.23</w:t>
            </w:r>
          </w:p>
        </w:tc>
        <w:tc>
          <w:tcPr>
            <w:tcW w:w="1399" w:type="dxa"/>
            <w:noWrap/>
            <w:hideMark/>
          </w:tcPr>
          <w:p w14:paraId="195FA743"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5A07735" w14:textId="77777777" w:rsidR="00C85BEA" w:rsidRPr="00C85BEA" w:rsidRDefault="00C85BEA" w:rsidP="00C85BEA">
            <w:pPr>
              <w:spacing w:after="0"/>
              <w:jc w:val="right"/>
              <w:rPr>
                <w:szCs w:val="20"/>
              </w:rPr>
            </w:pPr>
            <w:r w:rsidRPr="00C85BEA">
              <w:rPr>
                <w:szCs w:val="20"/>
              </w:rPr>
              <w:t>21.6.2016</w:t>
            </w:r>
          </w:p>
        </w:tc>
      </w:tr>
      <w:tr w:rsidR="00C85BEA" w:rsidRPr="00C85BEA" w14:paraId="0453CE29" w14:textId="77777777" w:rsidTr="00557639">
        <w:trPr>
          <w:trHeight w:val="20"/>
        </w:trPr>
        <w:tc>
          <w:tcPr>
            <w:tcW w:w="3828" w:type="dxa"/>
            <w:noWrap/>
            <w:hideMark/>
          </w:tcPr>
          <w:p w14:paraId="2BE790FB" w14:textId="77777777" w:rsidR="00C85BEA" w:rsidRPr="00C85BEA" w:rsidRDefault="00C85BEA" w:rsidP="00C85BEA">
            <w:pPr>
              <w:spacing w:after="0"/>
              <w:ind w:left="159" w:hanging="159"/>
              <w:jc w:val="left"/>
              <w:rPr>
                <w:szCs w:val="20"/>
              </w:rPr>
            </w:pPr>
            <w:r w:rsidRPr="00C85BEA">
              <w:rPr>
                <w:szCs w:val="20"/>
              </w:rPr>
              <w:t>Turner Rebecca Sue</w:t>
            </w:r>
          </w:p>
        </w:tc>
        <w:tc>
          <w:tcPr>
            <w:tcW w:w="2210" w:type="dxa"/>
            <w:noWrap/>
            <w:hideMark/>
          </w:tcPr>
          <w:p w14:paraId="6DB1B6B0" w14:textId="77777777" w:rsidR="00C85BEA" w:rsidRPr="00C85BEA" w:rsidRDefault="00C85BEA" w:rsidP="00C85BEA">
            <w:pPr>
              <w:spacing w:after="0"/>
              <w:ind w:left="159" w:hanging="159"/>
              <w:jc w:val="left"/>
              <w:rPr>
                <w:szCs w:val="20"/>
              </w:rPr>
            </w:pPr>
            <w:r w:rsidRPr="00C85BEA">
              <w:rPr>
                <w:szCs w:val="20"/>
              </w:rPr>
              <w:t>Bentleigh VIC 3204</w:t>
            </w:r>
          </w:p>
        </w:tc>
        <w:tc>
          <w:tcPr>
            <w:tcW w:w="1026" w:type="dxa"/>
            <w:noWrap/>
            <w:hideMark/>
          </w:tcPr>
          <w:p w14:paraId="55BA5F0B" w14:textId="77777777" w:rsidR="00C85BEA" w:rsidRPr="00C85BEA" w:rsidRDefault="00C85BEA" w:rsidP="00C85BEA">
            <w:pPr>
              <w:spacing w:after="0"/>
              <w:ind w:right="170"/>
              <w:jc w:val="right"/>
              <w:rPr>
                <w:szCs w:val="20"/>
              </w:rPr>
            </w:pPr>
            <w:r w:rsidRPr="00C85BEA">
              <w:rPr>
                <w:szCs w:val="20"/>
              </w:rPr>
              <w:t>205.75</w:t>
            </w:r>
          </w:p>
        </w:tc>
        <w:tc>
          <w:tcPr>
            <w:tcW w:w="1399" w:type="dxa"/>
            <w:noWrap/>
            <w:hideMark/>
          </w:tcPr>
          <w:p w14:paraId="69DD126B"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1188283" w14:textId="77777777" w:rsidR="00C85BEA" w:rsidRPr="00C85BEA" w:rsidRDefault="00C85BEA" w:rsidP="00C85BEA">
            <w:pPr>
              <w:spacing w:after="0"/>
              <w:jc w:val="right"/>
              <w:rPr>
                <w:szCs w:val="20"/>
              </w:rPr>
            </w:pPr>
            <w:r w:rsidRPr="00C85BEA">
              <w:rPr>
                <w:szCs w:val="20"/>
              </w:rPr>
              <w:t>21.6.2016</w:t>
            </w:r>
          </w:p>
        </w:tc>
      </w:tr>
      <w:tr w:rsidR="00C85BEA" w:rsidRPr="00C85BEA" w14:paraId="2E4ED2F6" w14:textId="77777777" w:rsidTr="00557639">
        <w:trPr>
          <w:trHeight w:val="20"/>
        </w:trPr>
        <w:tc>
          <w:tcPr>
            <w:tcW w:w="3828" w:type="dxa"/>
            <w:noWrap/>
            <w:hideMark/>
          </w:tcPr>
          <w:p w14:paraId="1E18A3F5" w14:textId="77777777" w:rsidR="00C85BEA" w:rsidRPr="00C85BEA" w:rsidRDefault="00C85BEA" w:rsidP="00C85BEA">
            <w:pPr>
              <w:spacing w:after="0"/>
              <w:ind w:left="159" w:hanging="159"/>
              <w:jc w:val="left"/>
              <w:rPr>
                <w:szCs w:val="20"/>
              </w:rPr>
            </w:pPr>
            <w:proofErr w:type="spellStart"/>
            <w:r w:rsidRPr="00C85BEA">
              <w:rPr>
                <w:szCs w:val="20"/>
              </w:rPr>
              <w:t>Vanderhoek</w:t>
            </w:r>
            <w:proofErr w:type="spellEnd"/>
            <w:r w:rsidRPr="00C85BEA">
              <w:rPr>
                <w:szCs w:val="20"/>
              </w:rPr>
              <w:t xml:space="preserve"> Benjamin Graham</w:t>
            </w:r>
          </w:p>
        </w:tc>
        <w:tc>
          <w:tcPr>
            <w:tcW w:w="2210" w:type="dxa"/>
            <w:noWrap/>
            <w:hideMark/>
          </w:tcPr>
          <w:p w14:paraId="3256B629" w14:textId="77777777" w:rsidR="00C85BEA" w:rsidRPr="00C85BEA" w:rsidRDefault="00C85BEA" w:rsidP="00C85BEA">
            <w:pPr>
              <w:spacing w:after="0"/>
              <w:ind w:left="159" w:hanging="159"/>
              <w:jc w:val="left"/>
              <w:rPr>
                <w:szCs w:val="20"/>
              </w:rPr>
            </w:pPr>
            <w:r w:rsidRPr="00C85BEA">
              <w:rPr>
                <w:szCs w:val="20"/>
              </w:rPr>
              <w:t>Reynella SA 5161</w:t>
            </w:r>
          </w:p>
        </w:tc>
        <w:tc>
          <w:tcPr>
            <w:tcW w:w="1026" w:type="dxa"/>
            <w:noWrap/>
            <w:hideMark/>
          </w:tcPr>
          <w:p w14:paraId="439719A9" w14:textId="77777777" w:rsidR="00C85BEA" w:rsidRPr="00C85BEA" w:rsidRDefault="00C85BEA" w:rsidP="00C85BEA">
            <w:pPr>
              <w:spacing w:after="0"/>
              <w:ind w:right="170"/>
              <w:jc w:val="right"/>
              <w:rPr>
                <w:szCs w:val="20"/>
              </w:rPr>
            </w:pPr>
            <w:r w:rsidRPr="00C85BEA">
              <w:rPr>
                <w:szCs w:val="20"/>
              </w:rPr>
              <w:t>72.01</w:t>
            </w:r>
          </w:p>
        </w:tc>
        <w:tc>
          <w:tcPr>
            <w:tcW w:w="1399" w:type="dxa"/>
            <w:noWrap/>
            <w:hideMark/>
          </w:tcPr>
          <w:p w14:paraId="16C04F46"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6AADF2F7" w14:textId="77777777" w:rsidR="00C85BEA" w:rsidRPr="00C85BEA" w:rsidRDefault="00C85BEA" w:rsidP="00C85BEA">
            <w:pPr>
              <w:spacing w:after="0"/>
              <w:jc w:val="right"/>
              <w:rPr>
                <w:szCs w:val="20"/>
              </w:rPr>
            </w:pPr>
            <w:r w:rsidRPr="00C85BEA">
              <w:rPr>
                <w:szCs w:val="20"/>
              </w:rPr>
              <w:t>21.6.2016</w:t>
            </w:r>
          </w:p>
        </w:tc>
      </w:tr>
      <w:tr w:rsidR="00C85BEA" w:rsidRPr="00C85BEA" w14:paraId="4ED73D21" w14:textId="77777777" w:rsidTr="00557639">
        <w:trPr>
          <w:trHeight w:val="20"/>
        </w:trPr>
        <w:tc>
          <w:tcPr>
            <w:tcW w:w="3828" w:type="dxa"/>
            <w:noWrap/>
            <w:hideMark/>
          </w:tcPr>
          <w:p w14:paraId="20FFEA0E" w14:textId="77777777" w:rsidR="00C85BEA" w:rsidRPr="00C85BEA" w:rsidRDefault="00C85BEA" w:rsidP="00C85BEA">
            <w:pPr>
              <w:spacing w:after="0"/>
              <w:ind w:left="159" w:hanging="159"/>
              <w:jc w:val="left"/>
              <w:rPr>
                <w:szCs w:val="20"/>
              </w:rPr>
            </w:pPr>
            <w:r w:rsidRPr="00C85BEA">
              <w:rPr>
                <w:szCs w:val="20"/>
              </w:rPr>
              <w:t xml:space="preserve">Van </w:t>
            </w:r>
            <w:proofErr w:type="spellStart"/>
            <w:r w:rsidRPr="00C85BEA">
              <w:rPr>
                <w:szCs w:val="20"/>
              </w:rPr>
              <w:t>Raay</w:t>
            </w:r>
            <w:proofErr w:type="spellEnd"/>
            <w:r w:rsidRPr="00C85BEA">
              <w:rPr>
                <w:szCs w:val="20"/>
              </w:rPr>
              <w:t xml:space="preserve"> Carl</w:t>
            </w:r>
          </w:p>
        </w:tc>
        <w:tc>
          <w:tcPr>
            <w:tcW w:w="2210" w:type="dxa"/>
            <w:noWrap/>
            <w:hideMark/>
          </w:tcPr>
          <w:p w14:paraId="14C2E7E4" w14:textId="77777777" w:rsidR="00C85BEA" w:rsidRPr="00C85BEA" w:rsidRDefault="00C85BEA" w:rsidP="00C85BEA">
            <w:pPr>
              <w:spacing w:after="0"/>
              <w:ind w:left="159" w:hanging="159"/>
              <w:jc w:val="left"/>
              <w:rPr>
                <w:szCs w:val="20"/>
              </w:rPr>
            </w:pPr>
            <w:r w:rsidRPr="00C85BEA">
              <w:rPr>
                <w:szCs w:val="20"/>
              </w:rPr>
              <w:t>Chadstone VIC 3148</w:t>
            </w:r>
          </w:p>
        </w:tc>
        <w:tc>
          <w:tcPr>
            <w:tcW w:w="1026" w:type="dxa"/>
            <w:noWrap/>
            <w:hideMark/>
          </w:tcPr>
          <w:p w14:paraId="1446D046" w14:textId="77777777" w:rsidR="00C85BEA" w:rsidRPr="00C85BEA" w:rsidRDefault="00C85BEA" w:rsidP="00C85BEA">
            <w:pPr>
              <w:spacing w:after="0"/>
              <w:ind w:right="170"/>
              <w:jc w:val="right"/>
              <w:rPr>
                <w:szCs w:val="20"/>
              </w:rPr>
            </w:pPr>
            <w:r w:rsidRPr="00C85BEA">
              <w:rPr>
                <w:szCs w:val="20"/>
              </w:rPr>
              <w:t>411.50</w:t>
            </w:r>
          </w:p>
        </w:tc>
        <w:tc>
          <w:tcPr>
            <w:tcW w:w="1399" w:type="dxa"/>
            <w:noWrap/>
            <w:hideMark/>
          </w:tcPr>
          <w:p w14:paraId="7BB0DAF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ACDA8F3" w14:textId="77777777" w:rsidR="00C85BEA" w:rsidRPr="00C85BEA" w:rsidRDefault="00C85BEA" w:rsidP="00C85BEA">
            <w:pPr>
              <w:spacing w:after="0"/>
              <w:jc w:val="right"/>
              <w:rPr>
                <w:szCs w:val="20"/>
              </w:rPr>
            </w:pPr>
            <w:r w:rsidRPr="00C85BEA">
              <w:rPr>
                <w:szCs w:val="20"/>
              </w:rPr>
              <w:t>21.6.2016</w:t>
            </w:r>
          </w:p>
        </w:tc>
      </w:tr>
      <w:tr w:rsidR="00C85BEA" w:rsidRPr="00C85BEA" w14:paraId="1811B849" w14:textId="77777777" w:rsidTr="00557639">
        <w:trPr>
          <w:trHeight w:val="20"/>
        </w:trPr>
        <w:tc>
          <w:tcPr>
            <w:tcW w:w="3828" w:type="dxa"/>
            <w:noWrap/>
            <w:hideMark/>
          </w:tcPr>
          <w:p w14:paraId="32510670" w14:textId="77777777" w:rsidR="00C85BEA" w:rsidRPr="00C85BEA" w:rsidRDefault="00C85BEA" w:rsidP="00C85BEA">
            <w:pPr>
              <w:spacing w:after="0"/>
              <w:ind w:left="159" w:hanging="159"/>
              <w:jc w:val="left"/>
              <w:rPr>
                <w:szCs w:val="20"/>
              </w:rPr>
            </w:pPr>
            <w:r w:rsidRPr="00C85BEA">
              <w:rPr>
                <w:szCs w:val="20"/>
              </w:rPr>
              <w:t>Waite Simon Fraser</w:t>
            </w:r>
          </w:p>
        </w:tc>
        <w:tc>
          <w:tcPr>
            <w:tcW w:w="2210" w:type="dxa"/>
            <w:noWrap/>
            <w:hideMark/>
          </w:tcPr>
          <w:p w14:paraId="6970BC4B" w14:textId="77777777" w:rsidR="00C85BEA" w:rsidRPr="00C85BEA" w:rsidRDefault="00C85BEA" w:rsidP="00C85BEA">
            <w:pPr>
              <w:spacing w:after="0"/>
              <w:ind w:left="159" w:hanging="159"/>
              <w:jc w:val="left"/>
              <w:rPr>
                <w:szCs w:val="20"/>
              </w:rPr>
            </w:pPr>
            <w:r w:rsidRPr="00C85BEA">
              <w:rPr>
                <w:szCs w:val="20"/>
              </w:rPr>
              <w:t>Littlehampton SA 5250</w:t>
            </w:r>
          </w:p>
        </w:tc>
        <w:tc>
          <w:tcPr>
            <w:tcW w:w="1026" w:type="dxa"/>
            <w:noWrap/>
            <w:hideMark/>
          </w:tcPr>
          <w:p w14:paraId="24F47FA3" w14:textId="77777777" w:rsidR="00C85BEA" w:rsidRPr="00C85BEA" w:rsidRDefault="00C85BEA" w:rsidP="00C85BEA">
            <w:pPr>
              <w:spacing w:after="0"/>
              <w:ind w:right="170"/>
              <w:jc w:val="right"/>
              <w:rPr>
                <w:szCs w:val="20"/>
              </w:rPr>
            </w:pPr>
            <w:r w:rsidRPr="00C85BEA">
              <w:rPr>
                <w:szCs w:val="20"/>
              </w:rPr>
              <w:t>213.98</w:t>
            </w:r>
          </w:p>
        </w:tc>
        <w:tc>
          <w:tcPr>
            <w:tcW w:w="1399" w:type="dxa"/>
            <w:noWrap/>
            <w:hideMark/>
          </w:tcPr>
          <w:p w14:paraId="52D1436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1132F7D" w14:textId="77777777" w:rsidR="00C85BEA" w:rsidRPr="00C85BEA" w:rsidRDefault="00C85BEA" w:rsidP="00C85BEA">
            <w:pPr>
              <w:spacing w:after="0"/>
              <w:jc w:val="right"/>
              <w:rPr>
                <w:szCs w:val="20"/>
              </w:rPr>
            </w:pPr>
            <w:r w:rsidRPr="00C85BEA">
              <w:rPr>
                <w:szCs w:val="20"/>
              </w:rPr>
              <w:t>21.6.2016</w:t>
            </w:r>
          </w:p>
        </w:tc>
      </w:tr>
      <w:tr w:rsidR="00C85BEA" w:rsidRPr="00C85BEA" w14:paraId="2E2567C1" w14:textId="77777777" w:rsidTr="00557639">
        <w:trPr>
          <w:trHeight w:val="20"/>
        </w:trPr>
        <w:tc>
          <w:tcPr>
            <w:tcW w:w="3828" w:type="dxa"/>
            <w:noWrap/>
            <w:hideMark/>
          </w:tcPr>
          <w:p w14:paraId="7AD7953E" w14:textId="77777777" w:rsidR="00C85BEA" w:rsidRPr="00C85BEA" w:rsidRDefault="00C85BEA" w:rsidP="00C85BEA">
            <w:pPr>
              <w:spacing w:after="0"/>
              <w:ind w:left="159" w:hanging="159"/>
              <w:jc w:val="left"/>
              <w:rPr>
                <w:szCs w:val="20"/>
              </w:rPr>
            </w:pPr>
            <w:r w:rsidRPr="00C85BEA">
              <w:rPr>
                <w:szCs w:val="20"/>
              </w:rPr>
              <w:t>Ward Barry John</w:t>
            </w:r>
          </w:p>
        </w:tc>
        <w:tc>
          <w:tcPr>
            <w:tcW w:w="2210" w:type="dxa"/>
            <w:noWrap/>
            <w:hideMark/>
          </w:tcPr>
          <w:p w14:paraId="3B856BBA" w14:textId="77777777" w:rsidR="00C85BEA" w:rsidRPr="00C85BEA" w:rsidRDefault="00C85BEA" w:rsidP="00C85BEA">
            <w:pPr>
              <w:spacing w:after="0"/>
              <w:ind w:left="159" w:hanging="159"/>
              <w:jc w:val="left"/>
              <w:rPr>
                <w:szCs w:val="20"/>
              </w:rPr>
            </w:pPr>
            <w:r w:rsidRPr="00C85BEA">
              <w:rPr>
                <w:szCs w:val="20"/>
              </w:rPr>
              <w:t>Kerikeri NZL</w:t>
            </w:r>
          </w:p>
        </w:tc>
        <w:tc>
          <w:tcPr>
            <w:tcW w:w="1026" w:type="dxa"/>
            <w:noWrap/>
            <w:hideMark/>
          </w:tcPr>
          <w:p w14:paraId="08829052" w14:textId="77777777" w:rsidR="00C85BEA" w:rsidRPr="00C85BEA" w:rsidRDefault="00C85BEA" w:rsidP="00C85BEA">
            <w:pPr>
              <w:spacing w:after="0"/>
              <w:ind w:right="170"/>
              <w:jc w:val="right"/>
              <w:rPr>
                <w:szCs w:val="20"/>
              </w:rPr>
            </w:pPr>
            <w:r w:rsidRPr="00C85BEA">
              <w:rPr>
                <w:szCs w:val="20"/>
              </w:rPr>
              <w:t>131.68</w:t>
            </w:r>
          </w:p>
        </w:tc>
        <w:tc>
          <w:tcPr>
            <w:tcW w:w="1399" w:type="dxa"/>
            <w:noWrap/>
            <w:hideMark/>
          </w:tcPr>
          <w:p w14:paraId="13E753C9"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C861020" w14:textId="77777777" w:rsidR="00C85BEA" w:rsidRPr="00C85BEA" w:rsidRDefault="00C85BEA" w:rsidP="00C85BEA">
            <w:pPr>
              <w:spacing w:after="0"/>
              <w:jc w:val="right"/>
              <w:rPr>
                <w:szCs w:val="20"/>
              </w:rPr>
            </w:pPr>
            <w:r w:rsidRPr="00C85BEA">
              <w:rPr>
                <w:szCs w:val="20"/>
              </w:rPr>
              <w:t>21.6.2016</w:t>
            </w:r>
          </w:p>
        </w:tc>
      </w:tr>
      <w:tr w:rsidR="00C85BEA" w:rsidRPr="00C85BEA" w14:paraId="02827503" w14:textId="77777777" w:rsidTr="00557639">
        <w:trPr>
          <w:trHeight w:val="20"/>
        </w:trPr>
        <w:tc>
          <w:tcPr>
            <w:tcW w:w="3828" w:type="dxa"/>
            <w:noWrap/>
            <w:hideMark/>
          </w:tcPr>
          <w:p w14:paraId="6C0A1F91" w14:textId="77777777" w:rsidR="00C85BEA" w:rsidRPr="00C85BEA" w:rsidRDefault="00C85BEA" w:rsidP="00C85BEA">
            <w:pPr>
              <w:spacing w:after="0"/>
              <w:ind w:left="159" w:hanging="159"/>
              <w:jc w:val="left"/>
              <w:rPr>
                <w:szCs w:val="20"/>
              </w:rPr>
            </w:pPr>
            <w:r w:rsidRPr="00C85BEA">
              <w:rPr>
                <w:szCs w:val="20"/>
              </w:rPr>
              <w:t>Ward Janine</w:t>
            </w:r>
          </w:p>
        </w:tc>
        <w:tc>
          <w:tcPr>
            <w:tcW w:w="2210" w:type="dxa"/>
            <w:noWrap/>
            <w:hideMark/>
          </w:tcPr>
          <w:p w14:paraId="5B69F051" w14:textId="77777777" w:rsidR="00C85BEA" w:rsidRPr="00C85BEA" w:rsidRDefault="00C85BEA" w:rsidP="00C85BEA">
            <w:pPr>
              <w:spacing w:after="0"/>
              <w:ind w:left="159" w:hanging="159"/>
              <w:jc w:val="left"/>
              <w:rPr>
                <w:szCs w:val="20"/>
              </w:rPr>
            </w:pPr>
            <w:r w:rsidRPr="00C85BEA">
              <w:rPr>
                <w:szCs w:val="20"/>
              </w:rPr>
              <w:t>Lennox Head NSW 2478</w:t>
            </w:r>
          </w:p>
        </w:tc>
        <w:tc>
          <w:tcPr>
            <w:tcW w:w="1026" w:type="dxa"/>
            <w:noWrap/>
            <w:hideMark/>
          </w:tcPr>
          <w:p w14:paraId="0A3529F9" w14:textId="77777777" w:rsidR="00C85BEA" w:rsidRPr="00C85BEA" w:rsidRDefault="00C85BEA" w:rsidP="00C85BEA">
            <w:pPr>
              <w:spacing w:after="0"/>
              <w:ind w:right="170"/>
              <w:jc w:val="right"/>
              <w:rPr>
                <w:szCs w:val="20"/>
              </w:rPr>
            </w:pPr>
            <w:r w:rsidRPr="00C85BEA">
              <w:rPr>
                <w:szCs w:val="20"/>
              </w:rPr>
              <w:t>69.13</w:t>
            </w:r>
          </w:p>
        </w:tc>
        <w:tc>
          <w:tcPr>
            <w:tcW w:w="1399" w:type="dxa"/>
            <w:noWrap/>
            <w:hideMark/>
          </w:tcPr>
          <w:p w14:paraId="3497E111"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1A21813" w14:textId="77777777" w:rsidR="00C85BEA" w:rsidRPr="00C85BEA" w:rsidRDefault="00C85BEA" w:rsidP="00C85BEA">
            <w:pPr>
              <w:spacing w:after="0"/>
              <w:jc w:val="right"/>
              <w:rPr>
                <w:szCs w:val="20"/>
              </w:rPr>
            </w:pPr>
            <w:r w:rsidRPr="00C85BEA">
              <w:rPr>
                <w:szCs w:val="20"/>
              </w:rPr>
              <w:t>21.6.2016</w:t>
            </w:r>
          </w:p>
        </w:tc>
      </w:tr>
      <w:tr w:rsidR="00C85BEA" w:rsidRPr="00C85BEA" w14:paraId="10A1B816" w14:textId="77777777" w:rsidTr="00557639">
        <w:trPr>
          <w:trHeight w:val="20"/>
        </w:trPr>
        <w:tc>
          <w:tcPr>
            <w:tcW w:w="3828" w:type="dxa"/>
            <w:noWrap/>
            <w:hideMark/>
          </w:tcPr>
          <w:p w14:paraId="61CF9AFA" w14:textId="77777777" w:rsidR="00C85BEA" w:rsidRPr="00C85BEA" w:rsidRDefault="00C85BEA" w:rsidP="00C85BEA">
            <w:pPr>
              <w:spacing w:after="0"/>
              <w:ind w:left="159" w:hanging="159"/>
              <w:jc w:val="left"/>
              <w:rPr>
                <w:spacing w:val="-4"/>
                <w:szCs w:val="20"/>
              </w:rPr>
            </w:pPr>
            <w:proofErr w:type="spellStart"/>
            <w:r w:rsidRPr="00C85BEA">
              <w:rPr>
                <w:spacing w:val="-4"/>
                <w:szCs w:val="20"/>
              </w:rPr>
              <w:t>Wark</w:t>
            </w:r>
            <w:proofErr w:type="spellEnd"/>
            <w:r w:rsidRPr="00C85BEA">
              <w:rPr>
                <w:spacing w:val="-4"/>
                <w:szCs w:val="20"/>
              </w:rPr>
              <w:t xml:space="preserve"> John and </w:t>
            </w:r>
            <w:proofErr w:type="spellStart"/>
            <w:r w:rsidRPr="00C85BEA">
              <w:rPr>
                <w:spacing w:val="-4"/>
                <w:szCs w:val="20"/>
              </w:rPr>
              <w:t>Hyslop</w:t>
            </w:r>
            <w:proofErr w:type="spellEnd"/>
            <w:r w:rsidRPr="00C85BEA">
              <w:rPr>
                <w:spacing w:val="-4"/>
                <w:szCs w:val="20"/>
              </w:rPr>
              <w:t xml:space="preserve"> John &lt;El Taco </w:t>
            </w:r>
            <w:proofErr w:type="spellStart"/>
            <w:r w:rsidRPr="00C85BEA">
              <w:rPr>
                <w:spacing w:val="-4"/>
                <w:szCs w:val="20"/>
              </w:rPr>
              <w:t>Pasado</w:t>
            </w:r>
            <w:proofErr w:type="spellEnd"/>
            <w:r w:rsidRPr="00C85BEA">
              <w:rPr>
                <w:spacing w:val="-4"/>
                <w:szCs w:val="20"/>
              </w:rPr>
              <w:t xml:space="preserve"> Invest&gt;</w:t>
            </w:r>
          </w:p>
        </w:tc>
        <w:tc>
          <w:tcPr>
            <w:tcW w:w="2210" w:type="dxa"/>
            <w:noWrap/>
            <w:hideMark/>
          </w:tcPr>
          <w:p w14:paraId="74794D13" w14:textId="77777777" w:rsidR="00C85BEA" w:rsidRPr="00C85BEA" w:rsidRDefault="00C85BEA" w:rsidP="00C85BEA">
            <w:pPr>
              <w:spacing w:after="0"/>
              <w:ind w:left="159" w:hanging="159"/>
              <w:jc w:val="left"/>
              <w:rPr>
                <w:szCs w:val="20"/>
              </w:rPr>
            </w:pPr>
            <w:r w:rsidRPr="00C85BEA">
              <w:rPr>
                <w:szCs w:val="20"/>
              </w:rPr>
              <w:t>Collingwood VIC 3066</w:t>
            </w:r>
          </w:p>
        </w:tc>
        <w:tc>
          <w:tcPr>
            <w:tcW w:w="1026" w:type="dxa"/>
            <w:noWrap/>
            <w:hideMark/>
          </w:tcPr>
          <w:p w14:paraId="6C8EC417" w14:textId="77777777" w:rsidR="00C85BEA" w:rsidRPr="00C85BEA" w:rsidRDefault="00C85BEA" w:rsidP="00C85BEA">
            <w:pPr>
              <w:spacing w:after="0"/>
              <w:ind w:right="170"/>
              <w:jc w:val="right"/>
              <w:rPr>
                <w:szCs w:val="20"/>
              </w:rPr>
            </w:pPr>
            <w:r w:rsidRPr="00C85BEA">
              <w:rPr>
                <w:szCs w:val="20"/>
              </w:rPr>
              <w:t>345.66</w:t>
            </w:r>
          </w:p>
        </w:tc>
        <w:tc>
          <w:tcPr>
            <w:tcW w:w="1399" w:type="dxa"/>
            <w:noWrap/>
            <w:hideMark/>
          </w:tcPr>
          <w:p w14:paraId="3C059FAA"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ECB1998" w14:textId="77777777" w:rsidR="00C85BEA" w:rsidRPr="00C85BEA" w:rsidRDefault="00C85BEA" w:rsidP="00C85BEA">
            <w:pPr>
              <w:spacing w:after="0"/>
              <w:jc w:val="right"/>
              <w:rPr>
                <w:szCs w:val="20"/>
              </w:rPr>
            </w:pPr>
            <w:r w:rsidRPr="00C85BEA">
              <w:rPr>
                <w:szCs w:val="20"/>
              </w:rPr>
              <w:t>21.6.2016</w:t>
            </w:r>
          </w:p>
        </w:tc>
      </w:tr>
      <w:tr w:rsidR="00C85BEA" w:rsidRPr="00C85BEA" w14:paraId="348543E2" w14:textId="77777777" w:rsidTr="00557639">
        <w:trPr>
          <w:trHeight w:val="20"/>
        </w:trPr>
        <w:tc>
          <w:tcPr>
            <w:tcW w:w="3828" w:type="dxa"/>
            <w:noWrap/>
            <w:hideMark/>
          </w:tcPr>
          <w:p w14:paraId="271FCBA2" w14:textId="77777777" w:rsidR="00C85BEA" w:rsidRPr="00C85BEA" w:rsidRDefault="00C85BEA" w:rsidP="00C85BEA">
            <w:pPr>
              <w:spacing w:after="0"/>
              <w:ind w:left="159" w:hanging="159"/>
              <w:jc w:val="left"/>
              <w:rPr>
                <w:szCs w:val="20"/>
              </w:rPr>
            </w:pPr>
            <w:r w:rsidRPr="00C85BEA">
              <w:rPr>
                <w:szCs w:val="20"/>
              </w:rPr>
              <w:t>Warren Matthew and Warren Maria</w:t>
            </w:r>
          </w:p>
        </w:tc>
        <w:tc>
          <w:tcPr>
            <w:tcW w:w="2210" w:type="dxa"/>
            <w:noWrap/>
            <w:hideMark/>
          </w:tcPr>
          <w:p w14:paraId="09D3BCB4" w14:textId="77777777" w:rsidR="00C85BEA" w:rsidRPr="00C85BEA" w:rsidRDefault="00C85BEA" w:rsidP="00C85BEA">
            <w:pPr>
              <w:spacing w:after="0"/>
              <w:ind w:left="159" w:hanging="159"/>
              <w:jc w:val="left"/>
              <w:rPr>
                <w:szCs w:val="20"/>
              </w:rPr>
            </w:pPr>
            <w:r w:rsidRPr="00C85BEA">
              <w:rPr>
                <w:szCs w:val="20"/>
              </w:rPr>
              <w:t>Croydon Park NSW 2133</w:t>
            </w:r>
          </w:p>
        </w:tc>
        <w:tc>
          <w:tcPr>
            <w:tcW w:w="1026" w:type="dxa"/>
            <w:noWrap/>
            <w:hideMark/>
          </w:tcPr>
          <w:p w14:paraId="1AFAF75F" w14:textId="77777777" w:rsidR="00C85BEA" w:rsidRPr="00C85BEA" w:rsidRDefault="00C85BEA" w:rsidP="00C85BEA">
            <w:pPr>
              <w:spacing w:after="0"/>
              <w:ind w:right="170"/>
              <w:jc w:val="right"/>
              <w:rPr>
                <w:szCs w:val="20"/>
              </w:rPr>
            </w:pPr>
            <w:r w:rsidRPr="00C85BEA">
              <w:rPr>
                <w:szCs w:val="20"/>
              </w:rPr>
              <w:t>39.50</w:t>
            </w:r>
          </w:p>
        </w:tc>
        <w:tc>
          <w:tcPr>
            <w:tcW w:w="1399" w:type="dxa"/>
            <w:noWrap/>
            <w:hideMark/>
          </w:tcPr>
          <w:p w14:paraId="28F0B0E9"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4BF935E" w14:textId="77777777" w:rsidR="00C85BEA" w:rsidRPr="00C85BEA" w:rsidRDefault="00C85BEA" w:rsidP="00C85BEA">
            <w:pPr>
              <w:spacing w:after="0"/>
              <w:jc w:val="right"/>
              <w:rPr>
                <w:szCs w:val="20"/>
              </w:rPr>
            </w:pPr>
            <w:r w:rsidRPr="00C85BEA">
              <w:rPr>
                <w:szCs w:val="20"/>
              </w:rPr>
              <w:t>21.6.2016</w:t>
            </w:r>
          </w:p>
        </w:tc>
      </w:tr>
      <w:tr w:rsidR="00C85BEA" w:rsidRPr="00C85BEA" w14:paraId="5DE44FF8" w14:textId="77777777" w:rsidTr="00557639">
        <w:trPr>
          <w:trHeight w:val="20"/>
        </w:trPr>
        <w:tc>
          <w:tcPr>
            <w:tcW w:w="3828" w:type="dxa"/>
            <w:noWrap/>
            <w:hideMark/>
          </w:tcPr>
          <w:p w14:paraId="7789FA8F" w14:textId="77777777" w:rsidR="00C85BEA" w:rsidRPr="00C85BEA" w:rsidRDefault="00C85BEA" w:rsidP="00C85BEA">
            <w:pPr>
              <w:spacing w:after="0"/>
              <w:ind w:left="159" w:hanging="159"/>
              <w:jc w:val="left"/>
              <w:rPr>
                <w:szCs w:val="20"/>
              </w:rPr>
            </w:pPr>
            <w:r w:rsidRPr="00C85BEA">
              <w:rPr>
                <w:szCs w:val="20"/>
              </w:rPr>
              <w:t>Watson Emma Louise</w:t>
            </w:r>
          </w:p>
        </w:tc>
        <w:tc>
          <w:tcPr>
            <w:tcW w:w="2210" w:type="dxa"/>
            <w:noWrap/>
            <w:hideMark/>
          </w:tcPr>
          <w:p w14:paraId="035E2867" w14:textId="77777777" w:rsidR="00C85BEA" w:rsidRPr="00C85BEA" w:rsidRDefault="00C85BEA" w:rsidP="00C85BEA">
            <w:pPr>
              <w:spacing w:after="0"/>
              <w:ind w:left="159" w:hanging="159"/>
              <w:jc w:val="left"/>
              <w:rPr>
                <w:szCs w:val="20"/>
              </w:rPr>
            </w:pPr>
            <w:r w:rsidRPr="00C85BEA">
              <w:rPr>
                <w:szCs w:val="20"/>
              </w:rPr>
              <w:t>Moranbah QLD 4744</w:t>
            </w:r>
          </w:p>
        </w:tc>
        <w:tc>
          <w:tcPr>
            <w:tcW w:w="1026" w:type="dxa"/>
            <w:noWrap/>
            <w:hideMark/>
          </w:tcPr>
          <w:p w14:paraId="4E40B2FC" w14:textId="77777777" w:rsidR="00C85BEA" w:rsidRPr="00C85BEA" w:rsidRDefault="00C85BEA" w:rsidP="00C85BEA">
            <w:pPr>
              <w:spacing w:after="0"/>
              <w:ind w:right="170"/>
              <w:jc w:val="right"/>
              <w:rPr>
                <w:szCs w:val="20"/>
              </w:rPr>
            </w:pPr>
            <w:r w:rsidRPr="00C85BEA">
              <w:rPr>
                <w:szCs w:val="20"/>
              </w:rPr>
              <w:t>492.15</w:t>
            </w:r>
          </w:p>
        </w:tc>
        <w:tc>
          <w:tcPr>
            <w:tcW w:w="1399" w:type="dxa"/>
            <w:noWrap/>
            <w:hideMark/>
          </w:tcPr>
          <w:p w14:paraId="231F56E6"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45577DF" w14:textId="77777777" w:rsidR="00C85BEA" w:rsidRPr="00C85BEA" w:rsidRDefault="00C85BEA" w:rsidP="00C85BEA">
            <w:pPr>
              <w:spacing w:after="0"/>
              <w:jc w:val="right"/>
              <w:rPr>
                <w:szCs w:val="20"/>
              </w:rPr>
            </w:pPr>
            <w:r w:rsidRPr="00C85BEA">
              <w:rPr>
                <w:szCs w:val="20"/>
              </w:rPr>
              <w:t>21.6.2016</w:t>
            </w:r>
          </w:p>
        </w:tc>
      </w:tr>
      <w:tr w:rsidR="00C85BEA" w:rsidRPr="00C85BEA" w14:paraId="6A7B01D6" w14:textId="77777777" w:rsidTr="00557639">
        <w:trPr>
          <w:trHeight w:val="20"/>
        </w:trPr>
        <w:tc>
          <w:tcPr>
            <w:tcW w:w="3828" w:type="dxa"/>
            <w:noWrap/>
            <w:hideMark/>
          </w:tcPr>
          <w:p w14:paraId="1ADCD282" w14:textId="77777777" w:rsidR="00C85BEA" w:rsidRPr="00C85BEA" w:rsidRDefault="00C85BEA" w:rsidP="00C85BEA">
            <w:pPr>
              <w:spacing w:after="0"/>
              <w:ind w:left="159" w:hanging="159"/>
              <w:jc w:val="left"/>
              <w:rPr>
                <w:szCs w:val="20"/>
              </w:rPr>
            </w:pPr>
            <w:r w:rsidRPr="00C85BEA">
              <w:rPr>
                <w:szCs w:val="20"/>
              </w:rPr>
              <w:t>Way David</w:t>
            </w:r>
          </w:p>
        </w:tc>
        <w:tc>
          <w:tcPr>
            <w:tcW w:w="2210" w:type="dxa"/>
            <w:noWrap/>
            <w:hideMark/>
          </w:tcPr>
          <w:p w14:paraId="248490E8" w14:textId="77777777" w:rsidR="00C85BEA" w:rsidRPr="00C85BEA" w:rsidRDefault="00C85BEA" w:rsidP="00C85BEA">
            <w:pPr>
              <w:spacing w:after="0"/>
              <w:ind w:left="159" w:hanging="159"/>
              <w:jc w:val="left"/>
              <w:rPr>
                <w:szCs w:val="20"/>
              </w:rPr>
            </w:pPr>
            <w:r w:rsidRPr="00C85BEA">
              <w:rPr>
                <w:szCs w:val="20"/>
              </w:rPr>
              <w:t>Thebarton SA 5031</w:t>
            </w:r>
          </w:p>
        </w:tc>
        <w:tc>
          <w:tcPr>
            <w:tcW w:w="1026" w:type="dxa"/>
            <w:noWrap/>
            <w:hideMark/>
          </w:tcPr>
          <w:p w14:paraId="0CB7D94B" w14:textId="77777777" w:rsidR="00C85BEA" w:rsidRPr="00C85BEA" w:rsidRDefault="00C85BEA" w:rsidP="00C85BEA">
            <w:pPr>
              <w:spacing w:after="0"/>
              <w:ind w:right="170"/>
              <w:jc w:val="right"/>
              <w:rPr>
                <w:szCs w:val="20"/>
              </w:rPr>
            </w:pPr>
            <w:r w:rsidRPr="00C85BEA">
              <w:rPr>
                <w:szCs w:val="20"/>
              </w:rPr>
              <w:t>164.60</w:t>
            </w:r>
          </w:p>
        </w:tc>
        <w:tc>
          <w:tcPr>
            <w:tcW w:w="1399" w:type="dxa"/>
            <w:noWrap/>
            <w:hideMark/>
          </w:tcPr>
          <w:p w14:paraId="0417D0E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0B5689D" w14:textId="77777777" w:rsidR="00C85BEA" w:rsidRPr="00C85BEA" w:rsidRDefault="00C85BEA" w:rsidP="00C85BEA">
            <w:pPr>
              <w:spacing w:after="0"/>
              <w:jc w:val="right"/>
              <w:rPr>
                <w:szCs w:val="20"/>
              </w:rPr>
            </w:pPr>
            <w:r w:rsidRPr="00C85BEA">
              <w:rPr>
                <w:szCs w:val="20"/>
              </w:rPr>
              <w:t>21.6.2016</w:t>
            </w:r>
          </w:p>
        </w:tc>
      </w:tr>
      <w:tr w:rsidR="00C85BEA" w:rsidRPr="00C85BEA" w14:paraId="6234F5A6" w14:textId="77777777" w:rsidTr="00557639">
        <w:trPr>
          <w:trHeight w:val="20"/>
        </w:trPr>
        <w:tc>
          <w:tcPr>
            <w:tcW w:w="3828" w:type="dxa"/>
            <w:noWrap/>
            <w:hideMark/>
          </w:tcPr>
          <w:p w14:paraId="0C024E6E" w14:textId="77777777" w:rsidR="00C85BEA" w:rsidRPr="00C85BEA" w:rsidRDefault="00C85BEA" w:rsidP="00C85BEA">
            <w:pPr>
              <w:spacing w:after="0"/>
              <w:ind w:left="159" w:hanging="159"/>
              <w:jc w:val="left"/>
              <w:rPr>
                <w:szCs w:val="20"/>
              </w:rPr>
            </w:pPr>
            <w:r w:rsidRPr="00C85BEA">
              <w:rPr>
                <w:szCs w:val="20"/>
              </w:rPr>
              <w:t xml:space="preserve">Webb Douglas Kelvin and Webb Therese Joy </w:t>
            </w:r>
            <w:r w:rsidRPr="00C85BEA">
              <w:rPr>
                <w:szCs w:val="20"/>
              </w:rPr>
              <w:br/>
              <w:t>&lt;Super Fund&gt;</w:t>
            </w:r>
          </w:p>
        </w:tc>
        <w:tc>
          <w:tcPr>
            <w:tcW w:w="2210" w:type="dxa"/>
            <w:noWrap/>
            <w:hideMark/>
          </w:tcPr>
          <w:p w14:paraId="4F8783B6" w14:textId="77777777" w:rsidR="00C85BEA" w:rsidRPr="00C85BEA" w:rsidRDefault="00C85BEA" w:rsidP="00C85BEA">
            <w:pPr>
              <w:spacing w:after="0"/>
              <w:ind w:left="159" w:hanging="159"/>
              <w:jc w:val="left"/>
              <w:rPr>
                <w:szCs w:val="20"/>
              </w:rPr>
            </w:pPr>
            <w:r w:rsidRPr="00C85BEA">
              <w:rPr>
                <w:szCs w:val="20"/>
              </w:rPr>
              <w:t>Kurwongbah QLD 4503</w:t>
            </w:r>
          </w:p>
        </w:tc>
        <w:tc>
          <w:tcPr>
            <w:tcW w:w="1026" w:type="dxa"/>
            <w:noWrap/>
            <w:hideMark/>
          </w:tcPr>
          <w:p w14:paraId="1CD4CE56" w14:textId="77777777" w:rsidR="00C85BEA" w:rsidRPr="00C85BEA" w:rsidRDefault="00C85BEA" w:rsidP="00C85BEA">
            <w:pPr>
              <w:spacing w:after="0"/>
              <w:ind w:right="170"/>
              <w:jc w:val="right"/>
              <w:rPr>
                <w:szCs w:val="20"/>
              </w:rPr>
            </w:pPr>
            <w:r w:rsidRPr="00C85BEA">
              <w:rPr>
                <w:szCs w:val="20"/>
              </w:rPr>
              <w:t>493.80</w:t>
            </w:r>
          </w:p>
        </w:tc>
        <w:tc>
          <w:tcPr>
            <w:tcW w:w="1399" w:type="dxa"/>
            <w:noWrap/>
            <w:hideMark/>
          </w:tcPr>
          <w:p w14:paraId="2AFC7E5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33872220" w14:textId="77777777" w:rsidR="00C85BEA" w:rsidRPr="00C85BEA" w:rsidRDefault="00C85BEA" w:rsidP="00C85BEA">
            <w:pPr>
              <w:spacing w:after="0"/>
              <w:jc w:val="right"/>
              <w:rPr>
                <w:szCs w:val="20"/>
              </w:rPr>
            </w:pPr>
            <w:r w:rsidRPr="00C85BEA">
              <w:rPr>
                <w:szCs w:val="20"/>
              </w:rPr>
              <w:t>21.6.2016</w:t>
            </w:r>
          </w:p>
        </w:tc>
      </w:tr>
      <w:tr w:rsidR="00C85BEA" w:rsidRPr="00C85BEA" w14:paraId="63C556A2" w14:textId="77777777" w:rsidTr="00557639">
        <w:trPr>
          <w:trHeight w:val="20"/>
        </w:trPr>
        <w:tc>
          <w:tcPr>
            <w:tcW w:w="3828" w:type="dxa"/>
            <w:noWrap/>
            <w:hideMark/>
          </w:tcPr>
          <w:p w14:paraId="24C0BAD9" w14:textId="77777777" w:rsidR="00C85BEA" w:rsidRPr="00C85BEA" w:rsidRDefault="00C85BEA" w:rsidP="00C85BEA">
            <w:pPr>
              <w:spacing w:after="0"/>
              <w:ind w:left="159" w:hanging="159"/>
              <w:jc w:val="left"/>
              <w:rPr>
                <w:szCs w:val="20"/>
              </w:rPr>
            </w:pPr>
            <w:proofErr w:type="spellStart"/>
            <w:r w:rsidRPr="00C85BEA">
              <w:rPr>
                <w:szCs w:val="20"/>
              </w:rPr>
              <w:t>Whitford</w:t>
            </w:r>
            <w:proofErr w:type="spellEnd"/>
            <w:r w:rsidRPr="00C85BEA">
              <w:rPr>
                <w:szCs w:val="20"/>
              </w:rPr>
              <w:t xml:space="preserve"> Karen Elisabeth</w:t>
            </w:r>
          </w:p>
        </w:tc>
        <w:tc>
          <w:tcPr>
            <w:tcW w:w="2210" w:type="dxa"/>
            <w:noWrap/>
            <w:hideMark/>
          </w:tcPr>
          <w:p w14:paraId="10CCCCA2" w14:textId="77777777" w:rsidR="00C85BEA" w:rsidRPr="00C85BEA" w:rsidRDefault="00C85BEA" w:rsidP="00C85BEA">
            <w:pPr>
              <w:spacing w:after="0"/>
              <w:ind w:left="159" w:hanging="159"/>
              <w:jc w:val="left"/>
              <w:rPr>
                <w:szCs w:val="20"/>
              </w:rPr>
            </w:pPr>
            <w:r w:rsidRPr="00C85BEA">
              <w:rPr>
                <w:szCs w:val="20"/>
              </w:rPr>
              <w:t>Moorabbin VIC 3189</w:t>
            </w:r>
          </w:p>
        </w:tc>
        <w:tc>
          <w:tcPr>
            <w:tcW w:w="1026" w:type="dxa"/>
            <w:noWrap/>
            <w:hideMark/>
          </w:tcPr>
          <w:p w14:paraId="1BD3265D" w14:textId="77777777" w:rsidR="00C85BEA" w:rsidRPr="00C85BEA" w:rsidRDefault="00C85BEA" w:rsidP="00C85BEA">
            <w:pPr>
              <w:spacing w:after="0"/>
              <w:ind w:right="170"/>
              <w:jc w:val="right"/>
              <w:rPr>
                <w:szCs w:val="20"/>
              </w:rPr>
            </w:pPr>
            <w:r w:rsidRPr="00C85BEA">
              <w:rPr>
                <w:szCs w:val="20"/>
              </w:rPr>
              <w:t>22.22</w:t>
            </w:r>
          </w:p>
        </w:tc>
        <w:tc>
          <w:tcPr>
            <w:tcW w:w="1399" w:type="dxa"/>
            <w:noWrap/>
            <w:hideMark/>
          </w:tcPr>
          <w:p w14:paraId="0E738A84"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1959D6F" w14:textId="77777777" w:rsidR="00C85BEA" w:rsidRPr="00C85BEA" w:rsidRDefault="00C85BEA" w:rsidP="00C85BEA">
            <w:pPr>
              <w:spacing w:after="0"/>
              <w:jc w:val="right"/>
              <w:rPr>
                <w:szCs w:val="20"/>
              </w:rPr>
            </w:pPr>
            <w:r w:rsidRPr="00C85BEA">
              <w:rPr>
                <w:szCs w:val="20"/>
              </w:rPr>
              <w:t>21.6.2016</w:t>
            </w:r>
          </w:p>
        </w:tc>
      </w:tr>
      <w:tr w:rsidR="00C85BEA" w:rsidRPr="00C85BEA" w14:paraId="71EBC0E2" w14:textId="77777777" w:rsidTr="00557639">
        <w:trPr>
          <w:trHeight w:val="20"/>
        </w:trPr>
        <w:tc>
          <w:tcPr>
            <w:tcW w:w="3828" w:type="dxa"/>
            <w:noWrap/>
            <w:hideMark/>
          </w:tcPr>
          <w:p w14:paraId="24995E3F" w14:textId="77777777" w:rsidR="00C85BEA" w:rsidRPr="00C85BEA" w:rsidRDefault="00C85BEA" w:rsidP="00C85BEA">
            <w:pPr>
              <w:spacing w:after="0"/>
              <w:ind w:left="159" w:hanging="159"/>
              <w:jc w:val="left"/>
              <w:rPr>
                <w:szCs w:val="20"/>
              </w:rPr>
            </w:pPr>
            <w:r w:rsidRPr="00C85BEA">
              <w:rPr>
                <w:szCs w:val="20"/>
              </w:rPr>
              <w:t>Wilson Ben Paul and Wilson Kelly Alison</w:t>
            </w:r>
          </w:p>
        </w:tc>
        <w:tc>
          <w:tcPr>
            <w:tcW w:w="2210" w:type="dxa"/>
            <w:noWrap/>
            <w:hideMark/>
          </w:tcPr>
          <w:p w14:paraId="2AC14A37" w14:textId="77777777" w:rsidR="00C85BEA" w:rsidRPr="00C85BEA" w:rsidRDefault="00C85BEA" w:rsidP="00C85BEA">
            <w:pPr>
              <w:spacing w:after="0"/>
              <w:ind w:left="159" w:hanging="159"/>
              <w:jc w:val="left"/>
              <w:rPr>
                <w:szCs w:val="20"/>
              </w:rPr>
            </w:pPr>
            <w:r w:rsidRPr="00C85BEA">
              <w:rPr>
                <w:szCs w:val="20"/>
              </w:rPr>
              <w:t>Kilsyth South VIC 3137</w:t>
            </w:r>
          </w:p>
        </w:tc>
        <w:tc>
          <w:tcPr>
            <w:tcW w:w="1026" w:type="dxa"/>
            <w:noWrap/>
            <w:hideMark/>
          </w:tcPr>
          <w:p w14:paraId="5448E3B7" w14:textId="77777777" w:rsidR="00C85BEA" w:rsidRPr="00C85BEA" w:rsidRDefault="00C85BEA" w:rsidP="00C85BEA">
            <w:pPr>
              <w:spacing w:after="0"/>
              <w:ind w:right="170"/>
              <w:jc w:val="right"/>
              <w:rPr>
                <w:szCs w:val="20"/>
              </w:rPr>
            </w:pPr>
            <w:r w:rsidRPr="00C85BEA">
              <w:rPr>
                <w:szCs w:val="20"/>
              </w:rPr>
              <w:t>169.95</w:t>
            </w:r>
          </w:p>
        </w:tc>
        <w:tc>
          <w:tcPr>
            <w:tcW w:w="1399" w:type="dxa"/>
            <w:noWrap/>
            <w:hideMark/>
          </w:tcPr>
          <w:p w14:paraId="0B54C51E"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4E1AB703" w14:textId="77777777" w:rsidR="00C85BEA" w:rsidRPr="00C85BEA" w:rsidRDefault="00C85BEA" w:rsidP="00C85BEA">
            <w:pPr>
              <w:spacing w:after="0"/>
              <w:jc w:val="right"/>
              <w:rPr>
                <w:szCs w:val="20"/>
              </w:rPr>
            </w:pPr>
            <w:r w:rsidRPr="00C85BEA">
              <w:rPr>
                <w:szCs w:val="20"/>
              </w:rPr>
              <w:t>21.6.2016</w:t>
            </w:r>
          </w:p>
        </w:tc>
      </w:tr>
      <w:tr w:rsidR="00C85BEA" w:rsidRPr="00C85BEA" w14:paraId="36A46FEA" w14:textId="77777777" w:rsidTr="00557639">
        <w:trPr>
          <w:trHeight w:val="20"/>
        </w:trPr>
        <w:tc>
          <w:tcPr>
            <w:tcW w:w="3828" w:type="dxa"/>
            <w:noWrap/>
            <w:hideMark/>
          </w:tcPr>
          <w:p w14:paraId="7C539349" w14:textId="77777777" w:rsidR="00C85BEA" w:rsidRPr="00C85BEA" w:rsidRDefault="00C85BEA" w:rsidP="00C85BEA">
            <w:pPr>
              <w:spacing w:after="0"/>
              <w:ind w:left="159" w:hanging="159"/>
              <w:jc w:val="left"/>
              <w:rPr>
                <w:szCs w:val="20"/>
              </w:rPr>
            </w:pPr>
            <w:r w:rsidRPr="00C85BEA">
              <w:rPr>
                <w:szCs w:val="20"/>
              </w:rPr>
              <w:t>Withers Brian and Withers Helen</w:t>
            </w:r>
          </w:p>
        </w:tc>
        <w:tc>
          <w:tcPr>
            <w:tcW w:w="2210" w:type="dxa"/>
            <w:noWrap/>
            <w:hideMark/>
          </w:tcPr>
          <w:p w14:paraId="2D465B05" w14:textId="77777777" w:rsidR="00C85BEA" w:rsidRPr="00C85BEA" w:rsidRDefault="00C85BEA" w:rsidP="00C85BEA">
            <w:pPr>
              <w:spacing w:after="0"/>
              <w:ind w:left="159" w:hanging="159"/>
              <w:jc w:val="left"/>
              <w:rPr>
                <w:szCs w:val="20"/>
              </w:rPr>
            </w:pPr>
            <w:r w:rsidRPr="00C85BEA">
              <w:rPr>
                <w:szCs w:val="20"/>
              </w:rPr>
              <w:t>Shepparton VIC 3632</w:t>
            </w:r>
          </w:p>
        </w:tc>
        <w:tc>
          <w:tcPr>
            <w:tcW w:w="1026" w:type="dxa"/>
            <w:noWrap/>
            <w:hideMark/>
          </w:tcPr>
          <w:p w14:paraId="7F1EA043" w14:textId="77777777" w:rsidR="00C85BEA" w:rsidRPr="00C85BEA" w:rsidRDefault="00C85BEA" w:rsidP="00C85BEA">
            <w:pPr>
              <w:spacing w:after="0"/>
              <w:ind w:right="170"/>
              <w:jc w:val="right"/>
              <w:rPr>
                <w:szCs w:val="20"/>
              </w:rPr>
            </w:pPr>
            <w:r w:rsidRPr="00C85BEA">
              <w:rPr>
                <w:szCs w:val="20"/>
              </w:rPr>
              <w:t>360.06</w:t>
            </w:r>
          </w:p>
        </w:tc>
        <w:tc>
          <w:tcPr>
            <w:tcW w:w="1399" w:type="dxa"/>
            <w:noWrap/>
            <w:hideMark/>
          </w:tcPr>
          <w:p w14:paraId="54F7153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25F4AD2D" w14:textId="77777777" w:rsidR="00C85BEA" w:rsidRPr="00C85BEA" w:rsidRDefault="00C85BEA" w:rsidP="00C85BEA">
            <w:pPr>
              <w:spacing w:after="0"/>
              <w:jc w:val="right"/>
              <w:rPr>
                <w:szCs w:val="20"/>
              </w:rPr>
            </w:pPr>
            <w:r w:rsidRPr="00C85BEA">
              <w:rPr>
                <w:szCs w:val="20"/>
              </w:rPr>
              <w:t>21.6.2016</w:t>
            </w:r>
          </w:p>
        </w:tc>
      </w:tr>
      <w:tr w:rsidR="00C85BEA" w:rsidRPr="00C85BEA" w14:paraId="7F68534E" w14:textId="77777777" w:rsidTr="00557639">
        <w:trPr>
          <w:trHeight w:val="20"/>
        </w:trPr>
        <w:tc>
          <w:tcPr>
            <w:tcW w:w="3828" w:type="dxa"/>
            <w:noWrap/>
            <w:hideMark/>
          </w:tcPr>
          <w:p w14:paraId="5D66324E" w14:textId="77777777" w:rsidR="00C85BEA" w:rsidRPr="00C85BEA" w:rsidRDefault="00C85BEA" w:rsidP="00C85BEA">
            <w:pPr>
              <w:spacing w:after="0"/>
              <w:ind w:left="159" w:hanging="159"/>
              <w:jc w:val="left"/>
              <w:rPr>
                <w:szCs w:val="20"/>
              </w:rPr>
            </w:pPr>
            <w:r w:rsidRPr="00C85BEA">
              <w:rPr>
                <w:szCs w:val="20"/>
              </w:rPr>
              <w:t>Wright Kon Vincent</w:t>
            </w:r>
          </w:p>
        </w:tc>
        <w:tc>
          <w:tcPr>
            <w:tcW w:w="2210" w:type="dxa"/>
            <w:noWrap/>
            <w:hideMark/>
          </w:tcPr>
          <w:p w14:paraId="34A4D36C" w14:textId="77777777" w:rsidR="00C85BEA" w:rsidRPr="00C85BEA" w:rsidRDefault="00C85BEA" w:rsidP="00C85BEA">
            <w:pPr>
              <w:spacing w:after="0"/>
              <w:ind w:left="159" w:hanging="159"/>
              <w:jc w:val="left"/>
              <w:rPr>
                <w:szCs w:val="20"/>
              </w:rPr>
            </w:pPr>
            <w:proofErr w:type="spellStart"/>
            <w:r w:rsidRPr="00C85BEA">
              <w:rPr>
                <w:szCs w:val="20"/>
              </w:rPr>
              <w:t>Blakeview</w:t>
            </w:r>
            <w:proofErr w:type="spellEnd"/>
            <w:r w:rsidRPr="00C85BEA">
              <w:rPr>
                <w:szCs w:val="20"/>
              </w:rPr>
              <w:t xml:space="preserve"> SA 5114</w:t>
            </w:r>
          </w:p>
        </w:tc>
        <w:tc>
          <w:tcPr>
            <w:tcW w:w="1026" w:type="dxa"/>
            <w:noWrap/>
            <w:hideMark/>
          </w:tcPr>
          <w:p w14:paraId="324F9E17" w14:textId="77777777" w:rsidR="00C85BEA" w:rsidRPr="00C85BEA" w:rsidRDefault="00C85BEA" w:rsidP="00C85BEA">
            <w:pPr>
              <w:spacing w:after="0"/>
              <w:ind w:right="170"/>
              <w:jc w:val="right"/>
              <w:rPr>
                <w:szCs w:val="20"/>
              </w:rPr>
            </w:pPr>
            <w:r w:rsidRPr="00C85BEA">
              <w:rPr>
                <w:szCs w:val="20"/>
              </w:rPr>
              <w:t>78.60</w:t>
            </w:r>
          </w:p>
        </w:tc>
        <w:tc>
          <w:tcPr>
            <w:tcW w:w="1399" w:type="dxa"/>
            <w:noWrap/>
            <w:hideMark/>
          </w:tcPr>
          <w:p w14:paraId="3370B99D"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068D8D09" w14:textId="77777777" w:rsidR="00C85BEA" w:rsidRPr="00C85BEA" w:rsidRDefault="00C85BEA" w:rsidP="00C85BEA">
            <w:pPr>
              <w:spacing w:after="0"/>
              <w:jc w:val="right"/>
              <w:rPr>
                <w:szCs w:val="20"/>
              </w:rPr>
            </w:pPr>
            <w:r w:rsidRPr="00C85BEA">
              <w:rPr>
                <w:szCs w:val="20"/>
              </w:rPr>
              <w:t>21.6.2016</w:t>
            </w:r>
          </w:p>
        </w:tc>
      </w:tr>
      <w:tr w:rsidR="00C85BEA" w:rsidRPr="00C85BEA" w14:paraId="5234BB39" w14:textId="77777777" w:rsidTr="00557639">
        <w:trPr>
          <w:trHeight w:val="20"/>
        </w:trPr>
        <w:tc>
          <w:tcPr>
            <w:tcW w:w="3828" w:type="dxa"/>
            <w:noWrap/>
            <w:hideMark/>
          </w:tcPr>
          <w:p w14:paraId="6050CAA6" w14:textId="77777777" w:rsidR="00C85BEA" w:rsidRPr="00C85BEA" w:rsidRDefault="00C85BEA" w:rsidP="00C85BEA">
            <w:pPr>
              <w:spacing w:after="0"/>
              <w:ind w:left="159" w:hanging="159"/>
              <w:jc w:val="left"/>
              <w:rPr>
                <w:szCs w:val="20"/>
              </w:rPr>
            </w:pPr>
            <w:r w:rsidRPr="00C85BEA">
              <w:rPr>
                <w:szCs w:val="20"/>
              </w:rPr>
              <w:t>Wylie John Daryl &lt;Wylie Super Fund&gt;</w:t>
            </w:r>
          </w:p>
        </w:tc>
        <w:tc>
          <w:tcPr>
            <w:tcW w:w="2210" w:type="dxa"/>
            <w:noWrap/>
            <w:hideMark/>
          </w:tcPr>
          <w:p w14:paraId="167B3120" w14:textId="77777777" w:rsidR="00C85BEA" w:rsidRPr="00C85BEA" w:rsidRDefault="00C85BEA" w:rsidP="00C85BEA">
            <w:pPr>
              <w:spacing w:after="0"/>
              <w:ind w:left="159" w:hanging="159"/>
              <w:jc w:val="left"/>
              <w:rPr>
                <w:szCs w:val="20"/>
              </w:rPr>
            </w:pPr>
            <w:r w:rsidRPr="00C85BEA">
              <w:rPr>
                <w:szCs w:val="20"/>
              </w:rPr>
              <w:t>Doveton VIC 3177</w:t>
            </w:r>
          </w:p>
        </w:tc>
        <w:tc>
          <w:tcPr>
            <w:tcW w:w="1026" w:type="dxa"/>
            <w:noWrap/>
            <w:hideMark/>
          </w:tcPr>
          <w:p w14:paraId="0F1864E8" w14:textId="77777777" w:rsidR="00C85BEA" w:rsidRPr="00C85BEA" w:rsidRDefault="00C85BEA" w:rsidP="00C85BEA">
            <w:pPr>
              <w:spacing w:after="0"/>
              <w:ind w:right="170"/>
              <w:jc w:val="right"/>
              <w:rPr>
                <w:szCs w:val="20"/>
              </w:rPr>
            </w:pPr>
            <w:r w:rsidRPr="00C85BEA">
              <w:rPr>
                <w:szCs w:val="20"/>
              </w:rPr>
              <w:t>514.38</w:t>
            </w:r>
          </w:p>
        </w:tc>
        <w:tc>
          <w:tcPr>
            <w:tcW w:w="1399" w:type="dxa"/>
            <w:noWrap/>
            <w:hideMark/>
          </w:tcPr>
          <w:p w14:paraId="35E3C850" w14:textId="77777777" w:rsidR="00C85BEA" w:rsidRPr="00C85BEA" w:rsidRDefault="00C85BEA" w:rsidP="00C85BEA">
            <w:pPr>
              <w:spacing w:after="0"/>
              <w:jc w:val="center"/>
              <w:rPr>
                <w:szCs w:val="20"/>
              </w:rPr>
            </w:pPr>
            <w:r w:rsidRPr="00C85BEA">
              <w:rPr>
                <w:szCs w:val="20"/>
              </w:rPr>
              <w:t>Payment</w:t>
            </w:r>
          </w:p>
        </w:tc>
        <w:tc>
          <w:tcPr>
            <w:tcW w:w="897" w:type="dxa"/>
            <w:noWrap/>
            <w:hideMark/>
          </w:tcPr>
          <w:p w14:paraId="7E886918" w14:textId="77777777" w:rsidR="00C85BEA" w:rsidRPr="00C85BEA" w:rsidRDefault="00C85BEA" w:rsidP="00C85BEA">
            <w:pPr>
              <w:spacing w:after="0"/>
              <w:jc w:val="right"/>
              <w:rPr>
                <w:szCs w:val="20"/>
              </w:rPr>
            </w:pPr>
            <w:r w:rsidRPr="00C85BEA">
              <w:rPr>
                <w:szCs w:val="20"/>
              </w:rPr>
              <w:t>21.6.2016</w:t>
            </w:r>
          </w:p>
        </w:tc>
      </w:tr>
      <w:tr w:rsidR="00C85BEA" w:rsidRPr="00C85BEA" w14:paraId="426091A3" w14:textId="77777777" w:rsidTr="00557639">
        <w:trPr>
          <w:trHeight w:val="20"/>
        </w:trPr>
        <w:tc>
          <w:tcPr>
            <w:tcW w:w="3828" w:type="dxa"/>
            <w:tcBorders>
              <w:bottom w:val="single" w:sz="4" w:space="0" w:color="auto"/>
            </w:tcBorders>
            <w:noWrap/>
            <w:hideMark/>
          </w:tcPr>
          <w:p w14:paraId="4BFF5D23" w14:textId="77777777" w:rsidR="00C85BEA" w:rsidRPr="00C85BEA" w:rsidRDefault="00C85BEA" w:rsidP="00C85BEA">
            <w:pPr>
              <w:spacing w:after="40"/>
              <w:ind w:left="159" w:hanging="159"/>
              <w:jc w:val="left"/>
              <w:rPr>
                <w:szCs w:val="20"/>
              </w:rPr>
            </w:pPr>
            <w:proofErr w:type="spellStart"/>
            <w:r w:rsidRPr="00C85BEA">
              <w:rPr>
                <w:szCs w:val="20"/>
              </w:rPr>
              <w:t>Zupp</w:t>
            </w:r>
            <w:proofErr w:type="spellEnd"/>
            <w:r w:rsidRPr="00C85BEA">
              <w:rPr>
                <w:szCs w:val="20"/>
              </w:rPr>
              <w:t xml:space="preserve"> James Lindsay</w:t>
            </w:r>
          </w:p>
        </w:tc>
        <w:tc>
          <w:tcPr>
            <w:tcW w:w="2210" w:type="dxa"/>
            <w:tcBorders>
              <w:bottom w:val="single" w:sz="4" w:space="0" w:color="auto"/>
            </w:tcBorders>
            <w:noWrap/>
            <w:hideMark/>
          </w:tcPr>
          <w:p w14:paraId="1EA4E2FB" w14:textId="77777777" w:rsidR="00C85BEA" w:rsidRPr="00C85BEA" w:rsidRDefault="00C85BEA" w:rsidP="00C85BEA">
            <w:pPr>
              <w:spacing w:after="40"/>
              <w:ind w:left="159" w:hanging="159"/>
              <w:jc w:val="left"/>
              <w:rPr>
                <w:szCs w:val="20"/>
              </w:rPr>
            </w:pPr>
            <w:r w:rsidRPr="00C85BEA">
              <w:rPr>
                <w:szCs w:val="20"/>
              </w:rPr>
              <w:t>Roxby Downs SA 5725</w:t>
            </w:r>
          </w:p>
        </w:tc>
        <w:tc>
          <w:tcPr>
            <w:tcW w:w="1026" w:type="dxa"/>
            <w:tcBorders>
              <w:bottom w:val="single" w:sz="4" w:space="0" w:color="auto"/>
            </w:tcBorders>
            <w:noWrap/>
            <w:hideMark/>
          </w:tcPr>
          <w:p w14:paraId="36A473CD" w14:textId="77777777" w:rsidR="00C85BEA" w:rsidRPr="00C85BEA" w:rsidRDefault="00C85BEA" w:rsidP="00C85BEA">
            <w:pPr>
              <w:spacing w:after="40"/>
              <w:ind w:right="170"/>
              <w:jc w:val="right"/>
              <w:rPr>
                <w:szCs w:val="20"/>
              </w:rPr>
            </w:pPr>
            <w:r w:rsidRPr="00C85BEA">
              <w:rPr>
                <w:szCs w:val="20"/>
              </w:rPr>
              <w:t>493.80</w:t>
            </w:r>
          </w:p>
        </w:tc>
        <w:tc>
          <w:tcPr>
            <w:tcW w:w="1399" w:type="dxa"/>
            <w:tcBorders>
              <w:bottom w:val="single" w:sz="4" w:space="0" w:color="auto"/>
            </w:tcBorders>
            <w:noWrap/>
            <w:hideMark/>
          </w:tcPr>
          <w:p w14:paraId="5DFB574A" w14:textId="77777777" w:rsidR="00C85BEA" w:rsidRPr="00C85BEA" w:rsidRDefault="00C85BEA" w:rsidP="00C85BEA">
            <w:pPr>
              <w:spacing w:after="40"/>
              <w:jc w:val="center"/>
              <w:rPr>
                <w:szCs w:val="20"/>
              </w:rPr>
            </w:pPr>
            <w:r w:rsidRPr="00C85BEA">
              <w:rPr>
                <w:szCs w:val="20"/>
              </w:rPr>
              <w:t>Payment</w:t>
            </w:r>
          </w:p>
        </w:tc>
        <w:tc>
          <w:tcPr>
            <w:tcW w:w="897" w:type="dxa"/>
            <w:tcBorders>
              <w:bottom w:val="single" w:sz="4" w:space="0" w:color="auto"/>
            </w:tcBorders>
            <w:noWrap/>
            <w:hideMark/>
          </w:tcPr>
          <w:p w14:paraId="0E50873B" w14:textId="77777777" w:rsidR="00C85BEA" w:rsidRPr="00C85BEA" w:rsidRDefault="00C85BEA" w:rsidP="00C85BEA">
            <w:pPr>
              <w:spacing w:after="40"/>
              <w:jc w:val="right"/>
              <w:rPr>
                <w:szCs w:val="20"/>
              </w:rPr>
            </w:pPr>
            <w:r w:rsidRPr="00C85BEA">
              <w:rPr>
                <w:szCs w:val="20"/>
              </w:rPr>
              <w:t>21.6.2016</w:t>
            </w:r>
          </w:p>
        </w:tc>
      </w:tr>
    </w:tbl>
    <w:p w14:paraId="08E48B58" w14:textId="42C275A0" w:rsidR="00F30985" w:rsidRDefault="00F30985" w:rsidP="00F30985">
      <w:pPr>
        <w:pBdr>
          <w:top w:val="single" w:sz="4" w:space="1" w:color="auto"/>
        </w:pBdr>
        <w:spacing w:before="100" w:after="0" w:line="14" w:lineRule="exact"/>
        <w:jc w:val="center"/>
        <w:rPr>
          <w:rFonts w:eastAsia="Times New Roman"/>
          <w:szCs w:val="20"/>
        </w:rPr>
      </w:pPr>
    </w:p>
    <w:p w14:paraId="39275FFB" w14:textId="77777777" w:rsidR="00F30985" w:rsidRPr="00C85BEA" w:rsidRDefault="00F30985" w:rsidP="00F3098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14:paraId="126E45F4" w14:textId="77777777" w:rsidR="00DB7B33" w:rsidRPr="00DB7B33" w:rsidRDefault="00DB7B33" w:rsidP="00DB7B33">
      <w:pPr>
        <w:ind w:left="360"/>
        <w:jc w:val="center"/>
        <w:rPr>
          <w:caps/>
          <w:szCs w:val="17"/>
          <w:lang w:eastAsia="en-AU"/>
        </w:rPr>
      </w:pPr>
      <w:r w:rsidRPr="00DB7B33">
        <w:rPr>
          <w:caps/>
          <w:szCs w:val="17"/>
          <w:lang w:eastAsia="en-AU"/>
        </w:rPr>
        <w:t>Unclaimed Moneys Act 1891</w:t>
      </w:r>
    </w:p>
    <w:p w14:paraId="2B7E6EF8" w14:textId="77777777" w:rsidR="00DB7B33" w:rsidRPr="00DB7B33" w:rsidRDefault="00DB7B33" w:rsidP="00DB7B33">
      <w:pPr>
        <w:ind w:left="360"/>
        <w:jc w:val="center"/>
        <w:rPr>
          <w:smallCaps/>
          <w:szCs w:val="17"/>
          <w:lang w:eastAsia="en-AU"/>
        </w:rPr>
      </w:pPr>
      <w:r w:rsidRPr="00DB7B33">
        <w:rPr>
          <w:smallCaps/>
          <w:szCs w:val="17"/>
          <w:lang w:eastAsia="en-AU"/>
        </w:rPr>
        <w:t>Hills Limited</w:t>
      </w:r>
    </w:p>
    <w:p w14:paraId="2C73E4F4" w14:textId="77777777" w:rsidR="00DB7B33" w:rsidRPr="00DB7B33" w:rsidRDefault="00DB7B33" w:rsidP="00DB7B33">
      <w:pPr>
        <w:ind w:left="360"/>
        <w:jc w:val="center"/>
        <w:rPr>
          <w:i/>
          <w:szCs w:val="17"/>
          <w:lang w:eastAsia="en-AU"/>
        </w:rPr>
      </w:pPr>
      <w:r w:rsidRPr="00DB7B33">
        <w:rPr>
          <w:i/>
          <w:szCs w:val="17"/>
          <w:lang w:eastAsia="en-AU"/>
        </w:rPr>
        <w:t xml:space="preserve">Register of Unclaimed Moneys </w:t>
      </w:r>
      <w:r w:rsidRPr="00DB7B33">
        <w:rPr>
          <w:i/>
          <w:szCs w:val="17"/>
        </w:rPr>
        <w:t>held</w:t>
      </w:r>
      <w:r w:rsidRPr="00DB7B33">
        <w:rPr>
          <w:i/>
          <w:szCs w:val="17"/>
          <w:lang w:eastAsia="en-AU"/>
        </w:rPr>
        <w:t xml:space="preserve"> for the years ended </w:t>
      </w:r>
      <w:proofErr w:type="gramStart"/>
      <w:r w:rsidRPr="00DB7B33">
        <w:rPr>
          <w:i/>
          <w:szCs w:val="17"/>
          <w:lang w:eastAsia="en-AU"/>
        </w:rPr>
        <w:t>2014</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95"/>
        <w:gridCol w:w="2538"/>
        <w:gridCol w:w="1132"/>
        <w:gridCol w:w="1931"/>
        <w:gridCol w:w="1058"/>
      </w:tblGrid>
      <w:tr w:rsidR="00DB7B33" w:rsidRPr="00DB7B33" w14:paraId="7E25175A" w14:textId="77777777" w:rsidTr="00DB7B33">
        <w:trPr>
          <w:trHeight w:val="20"/>
          <w:tblHeader/>
        </w:trPr>
        <w:tc>
          <w:tcPr>
            <w:tcW w:w="5245" w:type="dxa"/>
            <w:gridSpan w:val="2"/>
            <w:tcBorders>
              <w:top w:val="single" w:sz="4" w:space="0" w:color="auto"/>
              <w:bottom w:val="single" w:sz="4" w:space="0" w:color="auto"/>
            </w:tcBorders>
            <w:noWrap/>
            <w:vAlign w:val="center"/>
          </w:tcPr>
          <w:p w14:paraId="75233BB4" w14:textId="77777777" w:rsidR="00DB7B33" w:rsidRPr="00DB7B33" w:rsidRDefault="00DB7B33" w:rsidP="00DB7B33">
            <w:pPr>
              <w:spacing w:before="40" w:after="40"/>
              <w:ind w:left="360"/>
              <w:jc w:val="center"/>
              <w:rPr>
                <w:b/>
                <w:bCs/>
                <w:szCs w:val="20"/>
              </w:rPr>
            </w:pPr>
            <w:r w:rsidRPr="00DB7B33">
              <w:rPr>
                <w:b/>
                <w:bCs/>
                <w:szCs w:val="20"/>
              </w:rPr>
              <w:t>Name and Address of Owner</w:t>
            </w:r>
          </w:p>
        </w:tc>
        <w:tc>
          <w:tcPr>
            <w:tcW w:w="1126" w:type="dxa"/>
            <w:tcBorders>
              <w:top w:val="single" w:sz="4" w:space="0" w:color="auto"/>
              <w:bottom w:val="single" w:sz="4" w:space="0" w:color="auto"/>
            </w:tcBorders>
            <w:noWrap/>
            <w:vAlign w:val="center"/>
          </w:tcPr>
          <w:p w14:paraId="63B66B23" w14:textId="77777777" w:rsidR="00DB7B33" w:rsidRPr="00DB7B33" w:rsidRDefault="00DB7B33" w:rsidP="00DB7B33">
            <w:pPr>
              <w:spacing w:before="40" w:after="40"/>
              <w:ind w:left="360"/>
              <w:jc w:val="center"/>
              <w:rPr>
                <w:b/>
                <w:bCs/>
                <w:szCs w:val="20"/>
              </w:rPr>
            </w:pPr>
            <w:r w:rsidRPr="00DB7B33">
              <w:rPr>
                <w:b/>
                <w:bCs/>
                <w:szCs w:val="20"/>
              </w:rPr>
              <w:t>Amount $</w:t>
            </w:r>
          </w:p>
        </w:tc>
        <w:tc>
          <w:tcPr>
            <w:tcW w:w="1932" w:type="dxa"/>
            <w:tcBorders>
              <w:top w:val="single" w:sz="4" w:space="0" w:color="auto"/>
              <w:bottom w:val="single" w:sz="4" w:space="0" w:color="auto"/>
            </w:tcBorders>
            <w:noWrap/>
            <w:vAlign w:val="center"/>
          </w:tcPr>
          <w:p w14:paraId="68391C91" w14:textId="77777777" w:rsidR="00DB7B33" w:rsidRPr="00DB7B33" w:rsidRDefault="00DB7B33" w:rsidP="00DB7B33">
            <w:pPr>
              <w:spacing w:before="40" w:after="40"/>
              <w:ind w:left="360"/>
              <w:jc w:val="center"/>
              <w:rPr>
                <w:b/>
                <w:bCs/>
                <w:szCs w:val="20"/>
              </w:rPr>
            </w:pPr>
            <w:r w:rsidRPr="00DB7B33">
              <w:rPr>
                <w:b/>
                <w:bCs/>
                <w:szCs w:val="20"/>
              </w:rPr>
              <w:t>Description of Unclaimed Money</w:t>
            </w:r>
          </w:p>
        </w:tc>
        <w:tc>
          <w:tcPr>
            <w:tcW w:w="1051" w:type="dxa"/>
            <w:tcBorders>
              <w:top w:val="single" w:sz="4" w:space="0" w:color="auto"/>
              <w:bottom w:val="single" w:sz="4" w:space="0" w:color="auto"/>
            </w:tcBorders>
            <w:noWrap/>
            <w:vAlign w:val="center"/>
          </w:tcPr>
          <w:p w14:paraId="7209D45E" w14:textId="77777777" w:rsidR="00DB7B33" w:rsidRPr="00DB7B33" w:rsidRDefault="00DB7B33" w:rsidP="00DB7B33">
            <w:pPr>
              <w:spacing w:before="40" w:after="40"/>
              <w:ind w:left="360"/>
              <w:jc w:val="center"/>
              <w:rPr>
                <w:b/>
                <w:bCs/>
                <w:szCs w:val="20"/>
              </w:rPr>
            </w:pPr>
            <w:r w:rsidRPr="00DB7B33">
              <w:rPr>
                <w:b/>
                <w:bCs/>
                <w:szCs w:val="20"/>
              </w:rPr>
              <w:t>Date</w:t>
            </w:r>
          </w:p>
        </w:tc>
      </w:tr>
      <w:tr w:rsidR="00DB7B33" w:rsidRPr="00DB7B33" w14:paraId="10F9893A" w14:textId="77777777" w:rsidTr="00DB7B33">
        <w:trPr>
          <w:trHeight w:val="20"/>
          <w:tblHeader/>
        </w:trPr>
        <w:tc>
          <w:tcPr>
            <w:tcW w:w="2701" w:type="dxa"/>
            <w:tcBorders>
              <w:top w:val="single" w:sz="4" w:space="0" w:color="auto"/>
            </w:tcBorders>
            <w:noWrap/>
          </w:tcPr>
          <w:p w14:paraId="6FFDC59D" w14:textId="77777777" w:rsidR="00DB7B33" w:rsidRPr="00DB7B33" w:rsidRDefault="00DB7B33" w:rsidP="00DB7B33">
            <w:pPr>
              <w:spacing w:after="0" w:line="40" w:lineRule="exact"/>
              <w:ind w:left="360"/>
              <w:jc w:val="center"/>
              <w:rPr>
                <w:szCs w:val="20"/>
              </w:rPr>
            </w:pPr>
          </w:p>
        </w:tc>
        <w:tc>
          <w:tcPr>
            <w:tcW w:w="2544" w:type="dxa"/>
            <w:tcBorders>
              <w:top w:val="single" w:sz="4" w:space="0" w:color="auto"/>
            </w:tcBorders>
            <w:noWrap/>
          </w:tcPr>
          <w:p w14:paraId="759303DB" w14:textId="77777777" w:rsidR="00DB7B33" w:rsidRPr="00DB7B33" w:rsidRDefault="00DB7B33" w:rsidP="00DB7B33">
            <w:pPr>
              <w:spacing w:after="0" w:line="40" w:lineRule="exact"/>
              <w:ind w:left="360"/>
              <w:jc w:val="center"/>
              <w:rPr>
                <w:szCs w:val="20"/>
              </w:rPr>
            </w:pPr>
          </w:p>
        </w:tc>
        <w:tc>
          <w:tcPr>
            <w:tcW w:w="1126" w:type="dxa"/>
            <w:tcBorders>
              <w:top w:val="single" w:sz="4" w:space="0" w:color="auto"/>
            </w:tcBorders>
            <w:noWrap/>
          </w:tcPr>
          <w:p w14:paraId="2407D116" w14:textId="77777777" w:rsidR="00DB7B33" w:rsidRPr="00DB7B33" w:rsidRDefault="00DB7B33" w:rsidP="00DB7B33">
            <w:pPr>
              <w:spacing w:after="0" w:line="40" w:lineRule="exact"/>
              <w:ind w:left="360"/>
              <w:jc w:val="center"/>
              <w:rPr>
                <w:szCs w:val="20"/>
              </w:rPr>
            </w:pPr>
          </w:p>
        </w:tc>
        <w:tc>
          <w:tcPr>
            <w:tcW w:w="1932" w:type="dxa"/>
            <w:tcBorders>
              <w:top w:val="single" w:sz="4" w:space="0" w:color="auto"/>
            </w:tcBorders>
            <w:noWrap/>
          </w:tcPr>
          <w:p w14:paraId="5AECFB74" w14:textId="77777777" w:rsidR="00DB7B33" w:rsidRPr="00DB7B33" w:rsidRDefault="00DB7B33" w:rsidP="00DB7B33">
            <w:pPr>
              <w:spacing w:after="0" w:line="40" w:lineRule="exact"/>
              <w:ind w:left="360"/>
              <w:jc w:val="center"/>
              <w:rPr>
                <w:szCs w:val="20"/>
              </w:rPr>
            </w:pPr>
          </w:p>
        </w:tc>
        <w:tc>
          <w:tcPr>
            <w:tcW w:w="1051" w:type="dxa"/>
            <w:tcBorders>
              <w:top w:val="single" w:sz="4" w:space="0" w:color="auto"/>
            </w:tcBorders>
            <w:noWrap/>
          </w:tcPr>
          <w:p w14:paraId="50776F66" w14:textId="77777777" w:rsidR="00DB7B33" w:rsidRPr="00DB7B33" w:rsidRDefault="00DB7B33" w:rsidP="00DB7B33">
            <w:pPr>
              <w:spacing w:after="0" w:line="40" w:lineRule="exact"/>
              <w:ind w:left="360"/>
              <w:jc w:val="center"/>
              <w:rPr>
                <w:szCs w:val="20"/>
              </w:rPr>
            </w:pPr>
          </w:p>
        </w:tc>
      </w:tr>
      <w:tr w:rsidR="00DB7B33" w:rsidRPr="00DB7B33" w14:paraId="4ADC4375" w14:textId="77777777" w:rsidTr="00DB7B33">
        <w:trPr>
          <w:trHeight w:val="20"/>
        </w:trPr>
        <w:tc>
          <w:tcPr>
            <w:tcW w:w="2701" w:type="dxa"/>
            <w:noWrap/>
            <w:hideMark/>
          </w:tcPr>
          <w:p w14:paraId="5012427F" w14:textId="77777777" w:rsidR="00DB7B33" w:rsidRPr="00DB7B33" w:rsidRDefault="00DB7B33" w:rsidP="005B0A43">
            <w:pPr>
              <w:spacing w:after="0"/>
              <w:ind w:left="57"/>
              <w:jc w:val="left"/>
              <w:rPr>
                <w:spacing w:val="-4"/>
                <w:szCs w:val="20"/>
              </w:rPr>
            </w:pPr>
            <w:r w:rsidRPr="00DB7B33">
              <w:rPr>
                <w:spacing w:val="-4"/>
                <w:szCs w:val="20"/>
              </w:rPr>
              <w:t xml:space="preserve">A &amp; J </w:t>
            </w:r>
            <w:proofErr w:type="spellStart"/>
            <w:r w:rsidRPr="00DB7B33">
              <w:rPr>
                <w:spacing w:val="-4"/>
                <w:szCs w:val="20"/>
              </w:rPr>
              <w:t>Brimacombe</w:t>
            </w:r>
            <w:proofErr w:type="spellEnd"/>
            <w:r w:rsidRPr="00DB7B33">
              <w:rPr>
                <w:spacing w:val="-4"/>
                <w:szCs w:val="20"/>
              </w:rPr>
              <w:t xml:space="preserve"> Nominees Pty Ltd</w:t>
            </w:r>
          </w:p>
        </w:tc>
        <w:tc>
          <w:tcPr>
            <w:tcW w:w="2544" w:type="dxa"/>
            <w:noWrap/>
            <w:hideMark/>
          </w:tcPr>
          <w:p w14:paraId="678DE677" w14:textId="77777777" w:rsidR="00DB7B33" w:rsidRPr="00DB7B33" w:rsidRDefault="00DB7B33" w:rsidP="005B0A43">
            <w:pPr>
              <w:spacing w:after="0"/>
              <w:ind w:left="57"/>
              <w:jc w:val="left"/>
              <w:rPr>
                <w:szCs w:val="20"/>
              </w:rPr>
            </w:pPr>
            <w:r w:rsidRPr="00DB7B33">
              <w:rPr>
                <w:szCs w:val="20"/>
              </w:rPr>
              <w:t>Newtown Vic 3220</w:t>
            </w:r>
          </w:p>
        </w:tc>
        <w:tc>
          <w:tcPr>
            <w:tcW w:w="1126" w:type="dxa"/>
            <w:noWrap/>
            <w:hideMark/>
          </w:tcPr>
          <w:p w14:paraId="49CF4563" w14:textId="77777777" w:rsidR="00DB7B33" w:rsidRPr="00DB7B33" w:rsidRDefault="00DB7B33" w:rsidP="005B0A43">
            <w:pPr>
              <w:spacing w:after="0"/>
              <w:ind w:left="57" w:right="113"/>
              <w:jc w:val="right"/>
              <w:rPr>
                <w:szCs w:val="20"/>
              </w:rPr>
            </w:pPr>
            <w:r w:rsidRPr="00DB7B33">
              <w:rPr>
                <w:szCs w:val="20"/>
              </w:rPr>
              <w:t>66.50</w:t>
            </w:r>
          </w:p>
        </w:tc>
        <w:tc>
          <w:tcPr>
            <w:tcW w:w="1932" w:type="dxa"/>
            <w:noWrap/>
            <w:hideMark/>
          </w:tcPr>
          <w:p w14:paraId="2FA5BEDB"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497B3E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4371CF70" w14:textId="77777777" w:rsidTr="00DB7B33">
        <w:trPr>
          <w:trHeight w:val="20"/>
        </w:trPr>
        <w:tc>
          <w:tcPr>
            <w:tcW w:w="2701" w:type="dxa"/>
            <w:noWrap/>
            <w:hideMark/>
          </w:tcPr>
          <w:p w14:paraId="7F14CA59" w14:textId="77777777" w:rsidR="00DB7B33" w:rsidRPr="00DB7B33" w:rsidRDefault="00DB7B33" w:rsidP="005B0A43">
            <w:pPr>
              <w:spacing w:after="0"/>
              <w:ind w:left="57"/>
              <w:jc w:val="left"/>
              <w:rPr>
                <w:szCs w:val="20"/>
              </w:rPr>
            </w:pPr>
            <w:r w:rsidRPr="00DB7B33">
              <w:rPr>
                <w:szCs w:val="20"/>
              </w:rPr>
              <w:t>Adam Michael Schmidt</w:t>
            </w:r>
          </w:p>
        </w:tc>
        <w:tc>
          <w:tcPr>
            <w:tcW w:w="2544" w:type="dxa"/>
            <w:noWrap/>
            <w:hideMark/>
          </w:tcPr>
          <w:p w14:paraId="5BA3B948" w14:textId="77777777" w:rsidR="00DB7B33" w:rsidRPr="00DB7B33" w:rsidRDefault="00DB7B33" w:rsidP="005B0A43">
            <w:pPr>
              <w:spacing w:after="0"/>
              <w:ind w:left="57"/>
              <w:jc w:val="left"/>
              <w:rPr>
                <w:szCs w:val="20"/>
              </w:rPr>
            </w:pPr>
            <w:r w:rsidRPr="00DB7B33">
              <w:rPr>
                <w:szCs w:val="20"/>
              </w:rPr>
              <w:t>Redwood Park SA 5097</w:t>
            </w:r>
          </w:p>
        </w:tc>
        <w:tc>
          <w:tcPr>
            <w:tcW w:w="1126" w:type="dxa"/>
            <w:noWrap/>
            <w:hideMark/>
          </w:tcPr>
          <w:p w14:paraId="3307F039" w14:textId="77777777" w:rsidR="00DB7B33" w:rsidRPr="00DB7B33" w:rsidRDefault="00DB7B33" w:rsidP="005B0A43">
            <w:pPr>
              <w:spacing w:after="0"/>
              <w:ind w:left="57" w:right="113"/>
              <w:jc w:val="right"/>
              <w:rPr>
                <w:szCs w:val="20"/>
              </w:rPr>
            </w:pPr>
            <w:r w:rsidRPr="00DB7B33">
              <w:rPr>
                <w:szCs w:val="20"/>
              </w:rPr>
              <w:t>34.99</w:t>
            </w:r>
          </w:p>
        </w:tc>
        <w:tc>
          <w:tcPr>
            <w:tcW w:w="1932" w:type="dxa"/>
            <w:noWrap/>
            <w:hideMark/>
          </w:tcPr>
          <w:p w14:paraId="5297983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CB76A32"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BF8B793" w14:textId="77777777" w:rsidTr="00DB7B33">
        <w:trPr>
          <w:trHeight w:val="20"/>
        </w:trPr>
        <w:tc>
          <w:tcPr>
            <w:tcW w:w="2701" w:type="dxa"/>
            <w:noWrap/>
            <w:hideMark/>
          </w:tcPr>
          <w:p w14:paraId="002FDC46" w14:textId="77777777" w:rsidR="00DB7B33" w:rsidRPr="00DB7B33" w:rsidRDefault="00DB7B33" w:rsidP="005B0A43">
            <w:pPr>
              <w:spacing w:after="0"/>
              <w:ind w:left="57"/>
              <w:jc w:val="left"/>
              <w:rPr>
                <w:szCs w:val="20"/>
              </w:rPr>
            </w:pPr>
            <w:r w:rsidRPr="00DB7B33">
              <w:rPr>
                <w:szCs w:val="20"/>
              </w:rPr>
              <w:t>Alan Michael Thompson</w:t>
            </w:r>
          </w:p>
        </w:tc>
        <w:tc>
          <w:tcPr>
            <w:tcW w:w="2544" w:type="dxa"/>
            <w:noWrap/>
            <w:hideMark/>
          </w:tcPr>
          <w:p w14:paraId="47222213" w14:textId="77777777" w:rsidR="00DB7B33" w:rsidRPr="00DB7B33" w:rsidRDefault="00DB7B33" w:rsidP="005B0A43">
            <w:pPr>
              <w:spacing w:after="0"/>
              <w:ind w:left="57"/>
              <w:jc w:val="left"/>
              <w:rPr>
                <w:szCs w:val="20"/>
              </w:rPr>
            </w:pPr>
            <w:r w:rsidRPr="00DB7B33">
              <w:rPr>
                <w:szCs w:val="20"/>
              </w:rPr>
              <w:t>Penshurst NSW 2222</w:t>
            </w:r>
          </w:p>
        </w:tc>
        <w:tc>
          <w:tcPr>
            <w:tcW w:w="1126" w:type="dxa"/>
            <w:noWrap/>
            <w:hideMark/>
          </w:tcPr>
          <w:p w14:paraId="03821909" w14:textId="77777777" w:rsidR="00DB7B33" w:rsidRPr="00DB7B33" w:rsidRDefault="00DB7B33" w:rsidP="005B0A43">
            <w:pPr>
              <w:spacing w:after="0"/>
              <w:ind w:left="57" w:right="113"/>
              <w:jc w:val="right"/>
              <w:rPr>
                <w:szCs w:val="20"/>
              </w:rPr>
            </w:pPr>
            <w:r w:rsidRPr="00DB7B33">
              <w:rPr>
                <w:szCs w:val="20"/>
              </w:rPr>
              <w:t>46.01</w:t>
            </w:r>
          </w:p>
        </w:tc>
        <w:tc>
          <w:tcPr>
            <w:tcW w:w="1932" w:type="dxa"/>
            <w:noWrap/>
            <w:hideMark/>
          </w:tcPr>
          <w:p w14:paraId="31071FE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95E914A"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354B4AD" w14:textId="77777777" w:rsidTr="00DB7B33">
        <w:trPr>
          <w:trHeight w:val="20"/>
        </w:trPr>
        <w:tc>
          <w:tcPr>
            <w:tcW w:w="2701" w:type="dxa"/>
            <w:noWrap/>
            <w:hideMark/>
          </w:tcPr>
          <w:p w14:paraId="4FA74743" w14:textId="77777777" w:rsidR="00DB7B33" w:rsidRPr="00DB7B33" w:rsidRDefault="00DB7B33" w:rsidP="005B0A43">
            <w:pPr>
              <w:spacing w:after="0"/>
              <w:ind w:left="57"/>
              <w:jc w:val="left"/>
              <w:rPr>
                <w:szCs w:val="20"/>
              </w:rPr>
            </w:pPr>
            <w:r w:rsidRPr="00DB7B33">
              <w:rPr>
                <w:szCs w:val="20"/>
              </w:rPr>
              <w:t>Alice H Wilson</w:t>
            </w:r>
          </w:p>
        </w:tc>
        <w:tc>
          <w:tcPr>
            <w:tcW w:w="2544" w:type="dxa"/>
            <w:noWrap/>
            <w:hideMark/>
          </w:tcPr>
          <w:p w14:paraId="5F65AC68" w14:textId="77777777" w:rsidR="00DB7B33" w:rsidRPr="00DB7B33" w:rsidRDefault="00DB7B33" w:rsidP="005B0A43">
            <w:pPr>
              <w:spacing w:after="0"/>
              <w:ind w:left="57"/>
              <w:jc w:val="left"/>
              <w:rPr>
                <w:szCs w:val="20"/>
              </w:rPr>
            </w:pPr>
            <w:r w:rsidRPr="00DB7B33">
              <w:rPr>
                <w:szCs w:val="20"/>
              </w:rPr>
              <w:t>Palmer SA 5237</w:t>
            </w:r>
          </w:p>
        </w:tc>
        <w:tc>
          <w:tcPr>
            <w:tcW w:w="1126" w:type="dxa"/>
            <w:noWrap/>
            <w:hideMark/>
          </w:tcPr>
          <w:p w14:paraId="5A93EE2B" w14:textId="77777777" w:rsidR="00DB7B33" w:rsidRPr="00DB7B33" w:rsidRDefault="00DB7B33" w:rsidP="005B0A43">
            <w:pPr>
              <w:spacing w:after="0"/>
              <w:ind w:left="57" w:right="113"/>
              <w:jc w:val="right"/>
              <w:rPr>
                <w:szCs w:val="20"/>
              </w:rPr>
            </w:pPr>
            <w:r w:rsidRPr="00DB7B33">
              <w:rPr>
                <w:szCs w:val="20"/>
              </w:rPr>
              <w:t>71.28</w:t>
            </w:r>
          </w:p>
        </w:tc>
        <w:tc>
          <w:tcPr>
            <w:tcW w:w="1932" w:type="dxa"/>
            <w:noWrap/>
            <w:hideMark/>
          </w:tcPr>
          <w:p w14:paraId="7824C009"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4E7FFFF"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899B1A2" w14:textId="77777777" w:rsidTr="00DB7B33">
        <w:trPr>
          <w:trHeight w:val="20"/>
        </w:trPr>
        <w:tc>
          <w:tcPr>
            <w:tcW w:w="2701" w:type="dxa"/>
            <w:noWrap/>
            <w:hideMark/>
          </w:tcPr>
          <w:p w14:paraId="23A41EED" w14:textId="77777777" w:rsidR="00DB7B33" w:rsidRPr="00DB7B33" w:rsidRDefault="00DB7B33" w:rsidP="005B0A43">
            <w:pPr>
              <w:spacing w:after="0"/>
              <w:ind w:left="57"/>
              <w:jc w:val="left"/>
              <w:rPr>
                <w:szCs w:val="20"/>
              </w:rPr>
            </w:pPr>
            <w:r w:rsidRPr="00DB7B33">
              <w:rPr>
                <w:szCs w:val="20"/>
              </w:rPr>
              <w:t>Alison Davies</w:t>
            </w:r>
          </w:p>
        </w:tc>
        <w:tc>
          <w:tcPr>
            <w:tcW w:w="2544" w:type="dxa"/>
            <w:noWrap/>
            <w:hideMark/>
          </w:tcPr>
          <w:p w14:paraId="6A4327E9" w14:textId="77777777" w:rsidR="00DB7B33" w:rsidRPr="00DB7B33" w:rsidRDefault="00DB7B33" w:rsidP="005B0A43">
            <w:pPr>
              <w:spacing w:after="0"/>
              <w:ind w:left="57"/>
              <w:jc w:val="left"/>
              <w:rPr>
                <w:szCs w:val="20"/>
              </w:rPr>
            </w:pPr>
            <w:r w:rsidRPr="00DB7B33">
              <w:rPr>
                <w:szCs w:val="20"/>
              </w:rPr>
              <w:t xml:space="preserve">Langstone Newport Gwent </w:t>
            </w:r>
            <w:r w:rsidRPr="00DB7B33">
              <w:rPr>
                <w:szCs w:val="20"/>
              </w:rPr>
              <w:br/>
              <w:t>NP6 2LE UK</w:t>
            </w:r>
          </w:p>
        </w:tc>
        <w:tc>
          <w:tcPr>
            <w:tcW w:w="1126" w:type="dxa"/>
            <w:noWrap/>
            <w:hideMark/>
          </w:tcPr>
          <w:p w14:paraId="2D5F103B" w14:textId="77777777" w:rsidR="00DB7B33" w:rsidRPr="00DB7B33" w:rsidRDefault="00DB7B33" w:rsidP="005B0A43">
            <w:pPr>
              <w:spacing w:after="0"/>
              <w:ind w:left="57" w:right="113"/>
              <w:jc w:val="right"/>
              <w:rPr>
                <w:szCs w:val="20"/>
              </w:rPr>
            </w:pPr>
            <w:r w:rsidRPr="00DB7B33">
              <w:rPr>
                <w:szCs w:val="20"/>
              </w:rPr>
              <w:t>109.96</w:t>
            </w:r>
          </w:p>
        </w:tc>
        <w:tc>
          <w:tcPr>
            <w:tcW w:w="1932" w:type="dxa"/>
            <w:noWrap/>
            <w:hideMark/>
          </w:tcPr>
          <w:p w14:paraId="32FE613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3E3E373"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EC5AA12" w14:textId="77777777" w:rsidTr="00DB7B33">
        <w:trPr>
          <w:trHeight w:val="20"/>
        </w:trPr>
        <w:tc>
          <w:tcPr>
            <w:tcW w:w="2701" w:type="dxa"/>
            <w:noWrap/>
            <w:hideMark/>
          </w:tcPr>
          <w:p w14:paraId="7B405B2E" w14:textId="77777777" w:rsidR="00DB7B33" w:rsidRPr="00DB7B33" w:rsidRDefault="00DB7B33" w:rsidP="005B0A43">
            <w:pPr>
              <w:spacing w:after="0"/>
              <w:ind w:left="57"/>
              <w:jc w:val="left"/>
              <w:rPr>
                <w:szCs w:val="20"/>
              </w:rPr>
            </w:pPr>
            <w:r w:rsidRPr="00DB7B33">
              <w:rPr>
                <w:szCs w:val="20"/>
              </w:rPr>
              <w:t xml:space="preserve">Andrew Duncan </w:t>
            </w:r>
            <w:proofErr w:type="spellStart"/>
            <w:r w:rsidRPr="00DB7B33">
              <w:rPr>
                <w:szCs w:val="20"/>
              </w:rPr>
              <w:t>Soltys</w:t>
            </w:r>
            <w:proofErr w:type="spellEnd"/>
          </w:p>
        </w:tc>
        <w:tc>
          <w:tcPr>
            <w:tcW w:w="2544" w:type="dxa"/>
            <w:noWrap/>
            <w:hideMark/>
          </w:tcPr>
          <w:p w14:paraId="6EF6F0EA" w14:textId="77777777" w:rsidR="00DB7B33" w:rsidRPr="00DB7B33" w:rsidRDefault="00DB7B33" w:rsidP="005B0A43">
            <w:pPr>
              <w:spacing w:after="0"/>
              <w:ind w:left="57"/>
              <w:jc w:val="left"/>
              <w:rPr>
                <w:szCs w:val="20"/>
              </w:rPr>
            </w:pPr>
            <w:r w:rsidRPr="00DB7B33">
              <w:rPr>
                <w:szCs w:val="20"/>
              </w:rPr>
              <w:t>Perth Business Centre Perth WA 6000</w:t>
            </w:r>
          </w:p>
        </w:tc>
        <w:tc>
          <w:tcPr>
            <w:tcW w:w="1126" w:type="dxa"/>
            <w:noWrap/>
            <w:hideMark/>
          </w:tcPr>
          <w:p w14:paraId="12852EEE" w14:textId="77777777" w:rsidR="00DB7B33" w:rsidRPr="00DB7B33" w:rsidRDefault="00DB7B33" w:rsidP="005B0A43">
            <w:pPr>
              <w:spacing w:after="0"/>
              <w:ind w:left="57" w:right="113"/>
              <w:jc w:val="right"/>
              <w:rPr>
                <w:szCs w:val="20"/>
              </w:rPr>
            </w:pPr>
            <w:r w:rsidRPr="00DB7B33">
              <w:rPr>
                <w:szCs w:val="20"/>
              </w:rPr>
              <w:t>148.54</w:t>
            </w:r>
          </w:p>
        </w:tc>
        <w:tc>
          <w:tcPr>
            <w:tcW w:w="1932" w:type="dxa"/>
            <w:noWrap/>
            <w:hideMark/>
          </w:tcPr>
          <w:p w14:paraId="1A6625EC"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BC990D2"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B24119F" w14:textId="77777777" w:rsidTr="00DB7B33">
        <w:trPr>
          <w:trHeight w:val="20"/>
        </w:trPr>
        <w:tc>
          <w:tcPr>
            <w:tcW w:w="2701" w:type="dxa"/>
            <w:noWrap/>
            <w:hideMark/>
          </w:tcPr>
          <w:p w14:paraId="601A4FF3" w14:textId="77777777" w:rsidR="00DB7B33" w:rsidRPr="00DB7B33" w:rsidRDefault="00DB7B33" w:rsidP="005B0A43">
            <w:pPr>
              <w:spacing w:after="0"/>
              <w:ind w:left="57"/>
              <w:jc w:val="left"/>
              <w:rPr>
                <w:szCs w:val="20"/>
              </w:rPr>
            </w:pPr>
            <w:r w:rsidRPr="00DB7B33">
              <w:rPr>
                <w:szCs w:val="20"/>
              </w:rPr>
              <w:t>Andrew Mark Richards</w:t>
            </w:r>
          </w:p>
        </w:tc>
        <w:tc>
          <w:tcPr>
            <w:tcW w:w="2544" w:type="dxa"/>
            <w:noWrap/>
            <w:hideMark/>
          </w:tcPr>
          <w:p w14:paraId="6C7A0E31" w14:textId="77777777" w:rsidR="00DB7B33" w:rsidRPr="00DB7B33" w:rsidRDefault="00DB7B33" w:rsidP="005B0A43">
            <w:pPr>
              <w:spacing w:after="0"/>
              <w:ind w:left="57"/>
              <w:jc w:val="left"/>
              <w:rPr>
                <w:szCs w:val="20"/>
              </w:rPr>
            </w:pPr>
            <w:r w:rsidRPr="00DB7B33">
              <w:rPr>
                <w:szCs w:val="20"/>
              </w:rPr>
              <w:t>Heathfield SA 5153</w:t>
            </w:r>
          </w:p>
        </w:tc>
        <w:tc>
          <w:tcPr>
            <w:tcW w:w="1126" w:type="dxa"/>
            <w:noWrap/>
            <w:hideMark/>
          </w:tcPr>
          <w:p w14:paraId="217F63BD" w14:textId="77777777" w:rsidR="00DB7B33" w:rsidRPr="00DB7B33" w:rsidRDefault="00DB7B33" w:rsidP="005B0A43">
            <w:pPr>
              <w:spacing w:after="0"/>
              <w:ind w:left="57" w:right="113"/>
              <w:jc w:val="right"/>
              <w:rPr>
                <w:szCs w:val="20"/>
              </w:rPr>
            </w:pPr>
            <w:r w:rsidRPr="00DB7B33">
              <w:rPr>
                <w:szCs w:val="20"/>
              </w:rPr>
              <w:t>102.17</w:t>
            </w:r>
          </w:p>
        </w:tc>
        <w:tc>
          <w:tcPr>
            <w:tcW w:w="1932" w:type="dxa"/>
            <w:noWrap/>
            <w:hideMark/>
          </w:tcPr>
          <w:p w14:paraId="2F221FE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B2EBD61"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68C01A1" w14:textId="77777777" w:rsidTr="00DB7B33">
        <w:trPr>
          <w:trHeight w:val="20"/>
        </w:trPr>
        <w:tc>
          <w:tcPr>
            <w:tcW w:w="2701" w:type="dxa"/>
            <w:noWrap/>
            <w:hideMark/>
          </w:tcPr>
          <w:p w14:paraId="11C4E35F" w14:textId="77777777" w:rsidR="00DB7B33" w:rsidRPr="00DB7B33" w:rsidRDefault="00DB7B33" w:rsidP="005B0A43">
            <w:pPr>
              <w:spacing w:after="0"/>
              <w:ind w:left="57"/>
              <w:jc w:val="left"/>
              <w:rPr>
                <w:szCs w:val="20"/>
              </w:rPr>
            </w:pPr>
            <w:proofErr w:type="spellStart"/>
            <w:r w:rsidRPr="00DB7B33">
              <w:rPr>
                <w:szCs w:val="20"/>
              </w:rPr>
              <w:t>Arumugasamy</w:t>
            </w:r>
            <w:proofErr w:type="spellEnd"/>
            <w:r w:rsidRPr="00DB7B33">
              <w:rPr>
                <w:szCs w:val="20"/>
              </w:rPr>
              <w:t xml:space="preserve"> </w:t>
            </w:r>
            <w:proofErr w:type="spellStart"/>
            <w:r w:rsidRPr="00DB7B33">
              <w:rPr>
                <w:szCs w:val="20"/>
              </w:rPr>
              <w:t>Kesevan</w:t>
            </w:r>
            <w:proofErr w:type="spellEnd"/>
          </w:p>
        </w:tc>
        <w:tc>
          <w:tcPr>
            <w:tcW w:w="2544" w:type="dxa"/>
            <w:noWrap/>
            <w:hideMark/>
          </w:tcPr>
          <w:p w14:paraId="4953687C" w14:textId="77777777" w:rsidR="00DB7B33" w:rsidRPr="00DB7B33" w:rsidRDefault="00DB7B33" w:rsidP="005B0A43">
            <w:pPr>
              <w:spacing w:after="0"/>
              <w:ind w:left="57"/>
              <w:jc w:val="left"/>
              <w:rPr>
                <w:szCs w:val="20"/>
              </w:rPr>
            </w:pPr>
            <w:r w:rsidRPr="00DB7B33">
              <w:rPr>
                <w:szCs w:val="20"/>
              </w:rPr>
              <w:t>Papakura NZL</w:t>
            </w:r>
          </w:p>
        </w:tc>
        <w:tc>
          <w:tcPr>
            <w:tcW w:w="1126" w:type="dxa"/>
            <w:noWrap/>
            <w:hideMark/>
          </w:tcPr>
          <w:p w14:paraId="1FDC46FF" w14:textId="77777777" w:rsidR="00DB7B33" w:rsidRPr="00DB7B33" w:rsidRDefault="00DB7B33" w:rsidP="005B0A43">
            <w:pPr>
              <w:spacing w:after="0"/>
              <w:ind w:left="57" w:right="113"/>
              <w:jc w:val="right"/>
              <w:rPr>
                <w:szCs w:val="20"/>
              </w:rPr>
            </w:pPr>
            <w:r w:rsidRPr="00DB7B33">
              <w:rPr>
                <w:szCs w:val="20"/>
              </w:rPr>
              <w:t>34.67</w:t>
            </w:r>
          </w:p>
        </w:tc>
        <w:tc>
          <w:tcPr>
            <w:tcW w:w="1932" w:type="dxa"/>
            <w:noWrap/>
            <w:hideMark/>
          </w:tcPr>
          <w:p w14:paraId="609C785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DC12A98"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43BE6A2" w14:textId="77777777" w:rsidTr="00DB7B33">
        <w:trPr>
          <w:trHeight w:val="20"/>
        </w:trPr>
        <w:tc>
          <w:tcPr>
            <w:tcW w:w="2701" w:type="dxa"/>
            <w:noWrap/>
            <w:hideMark/>
          </w:tcPr>
          <w:p w14:paraId="6427536E" w14:textId="77777777" w:rsidR="00DB7B33" w:rsidRPr="00DB7B33" w:rsidRDefault="00DB7B33" w:rsidP="005B0A43">
            <w:pPr>
              <w:spacing w:after="0"/>
              <w:ind w:left="57"/>
              <w:jc w:val="left"/>
              <w:rPr>
                <w:szCs w:val="20"/>
              </w:rPr>
            </w:pPr>
            <w:r w:rsidRPr="00DB7B33">
              <w:rPr>
                <w:szCs w:val="20"/>
              </w:rPr>
              <w:t>Barry Clive White</w:t>
            </w:r>
          </w:p>
        </w:tc>
        <w:tc>
          <w:tcPr>
            <w:tcW w:w="2544" w:type="dxa"/>
            <w:noWrap/>
            <w:hideMark/>
          </w:tcPr>
          <w:p w14:paraId="53B889E9" w14:textId="77777777" w:rsidR="00DB7B33" w:rsidRPr="00DB7B33" w:rsidRDefault="00DB7B33" w:rsidP="005B0A43">
            <w:pPr>
              <w:spacing w:after="0"/>
              <w:ind w:left="57"/>
              <w:jc w:val="left"/>
              <w:rPr>
                <w:szCs w:val="20"/>
              </w:rPr>
            </w:pPr>
            <w:r w:rsidRPr="00DB7B33">
              <w:rPr>
                <w:szCs w:val="20"/>
              </w:rPr>
              <w:t>Ballajura WA 6066</w:t>
            </w:r>
          </w:p>
        </w:tc>
        <w:tc>
          <w:tcPr>
            <w:tcW w:w="1126" w:type="dxa"/>
            <w:noWrap/>
            <w:hideMark/>
          </w:tcPr>
          <w:p w14:paraId="698F9F83" w14:textId="77777777" w:rsidR="00DB7B33" w:rsidRPr="00DB7B33" w:rsidRDefault="00DB7B33" w:rsidP="005B0A43">
            <w:pPr>
              <w:spacing w:after="0"/>
              <w:ind w:left="57" w:right="113"/>
              <w:jc w:val="right"/>
              <w:rPr>
                <w:szCs w:val="20"/>
              </w:rPr>
            </w:pPr>
            <w:r w:rsidRPr="00DB7B33">
              <w:rPr>
                <w:szCs w:val="20"/>
              </w:rPr>
              <w:t>276.66</w:t>
            </w:r>
          </w:p>
        </w:tc>
        <w:tc>
          <w:tcPr>
            <w:tcW w:w="1932" w:type="dxa"/>
            <w:noWrap/>
            <w:hideMark/>
          </w:tcPr>
          <w:p w14:paraId="45E745B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469A71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4937C15D" w14:textId="77777777" w:rsidTr="00DB7B33">
        <w:trPr>
          <w:trHeight w:val="20"/>
        </w:trPr>
        <w:tc>
          <w:tcPr>
            <w:tcW w:w="2701" w:type="dxa"/>
            <w:noWrap/>
            <w:hideMark/>
          </w:tcPr>
          <w:p w14:paraId="390BC76B" w14:textId="77777777" w:rsidR="00DB7B33" w:rsidRPr="00DB7B33" w:rsidRDefault="00DB7B33" w:rsidP="005B0A43">
            <w:pPr>
              <w:spacing w:after="0"/>
              <w:ind w:left="57"/>
              <w:jc w:val="left"/>
              <w:rPr>
                <w:szCs w:val="20"/>
              </w:rPr>
            </w:pPr>
            <w:r w:rsidRPr="00DB7B33">
              <w:rPr>
                <w:szCs w:val="20"/>
              </w:rPr>
              <w:t xml:space="preserve">Bernard Edward </w:t>
            </w:r>
            <w:proofErr w:type="spellStart"/>
            <w:r w:rsidRPr="00DB7B33">
              <w:rPr>
                <w:szCs w:val="20"/>
              </w:rPr>
              <w:t>Fellerhoff</w:t>
            </w:r>
            <w:proofErr w:type="spellEnd"/>
          </w:p>
        </w:tc>
        <w:tc>
          <w:tcPr>
            <w:tcW w:w="2544" w:type="dxa"/>
            <w:noWrap/>
            <w:hideMark/>
          </w:tcPr>
          <w:p w14:paraId="13EE235F" w14:textId="77777777" w:rsidR="00DB7B33" w:rsidRPr="00DB7B33" w:rsidRDefault="00DB7B33" w:rsidP="005B0A43">
            <w:pPr>
              <w:spacing w:after="0"/>
              <w:ind w:left="57"/>
              <w:jc w:val="left"/>
              <w:rPr>
                <w:szCs w:val="20"/>
              </w:rPr>
            </w:pPr>
            <w:r w:rsidRPr="00DB7B33">
              <w:rPr>
                <w:szCs w:val="20"/>
              </w:rPr>
              <w:t xml:space="preserve">Kelvin Grove Palmerston North </w:t>
            </w:r>
            <w:r w:rsidRPr="00DB7B33">
              <w:rPr>
                <w:szCs w:val="20"/>
              </w:rPr>
              <w:br/>
              <w:t>4414 NZL</w:t>
            </w:r>
          </w:p>
        </w:tc>
        <w:tc>
          <w:tcPr>
            <w:tcW w:w="1126" w:type="dxa"/>
            <w:noWrap/>
            <w:hideMark/>
          </w:tcPr>
          <w:p w14:paraId="31CFC2A3" w14:textId="77777777" w:rsidR="00DB7B33" w:rsidRPr="00DB7B33" w:rsidRDefault="00DB7B33" w:rsidP="005B0A43">
            <w:pPr>
              <w:spacing w:after="0"/>
              <w:ind w:left="57" w:right="113"/>
              <w:jc w:val="right"/>
              <w:rPr>
                <w:szCs w:val="20"/>
              </w:rPr>
            </w:pPr>
            <w:r w:rsidRPr="00DB7B33">
              <w:rPr>
                <w:szCs w:val="20"/>
              </w:rPr>
              <w:t>368.28</w:t>
            </w:r>
          </w:p>
        </w:tc>
        <w:tc>
          <w:tcPr>
            <w:tcW w:w="1932" w:type="dxa"/>
            <w:noWrap/>
            <w:hideMark/>
          </w:tcPr>
          <w:p w14:paraId="0A6AB9D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B69142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E6621D7" w14:textId="77777777" w:rsidTr="00DB7B33">
        <w:trPr>
          <w:trHeight w:val="20"/>
        </w:trPr>
        <w:tc>
          <w:tcPr>
            <w:tcW w:w="2701" w:type="dxa"/>
            <w:noWrap/>
            <w:hideMark/>
          </w:tcPr>
          <w:p w14:paraId="7B01DD68" w14:textId="77777777" w:rsidR="00DB7B33" w:rsidRPr="00DB7B33" w:rsidRDefault="00DB7B33" w:rsidP="005B0A43">
            <w:pPr>
              <w:spacing w:after="0"/>
              <w:ind w:left="57"/>
              <w:jc w:val="left"/>
              <w:rPr>
                <w:szCs w:val="20"/>
              </w:rPr>
            </w:pPr>
            <w:proofErr w:type="spellStart"/>
            <w:r w:rsidRPr="00DB7B33">
              <w:rPr>
                <w:szCs w:val="20"/>
              </w:rPr>
              <w:t>Bishambar</w:t>
            </w:r>
            <w:proofErr w:type="spellEnd"/>
            <w:r w:rsidRPr="00DB7B33">
              <w:rPr>
                <w:szCs w:val="20"/>
              </w:rPr>
              <w:t xml:space="preserve"> Lal Verma</w:t>
            </w:r>
          </w:p>
        </w:tc>
        <w:tc>
          <w:tcPr>
            <w:tcW w:w="2544" w:type="dxa"/>
            <w:noWrap/>
            <w:hideMark/>
          </w:tcPr>
          <w:p w14:paraId="1197C9B5" w14:textId="77777777" w:rsidR="00DB7B33" w:rsidRPr="00DB7B33" w:rsidRDefault="00DB7B33" w:rsidP="005B0A43">
            <w:pPr>
              <w:spacing w:after="0"/>
              <w:ind w:left="57"/>
              <w:jc w:val="left"/>
              <w:rPr>
                <w:szCs w:val="20"/>
              </w:rPr>
            </w:pPr>
            <w:r w:rsidRPr="00DB7B33">
              <w:rPr>
                <w:szCs w:val="20"/>
              </w:rPr>
              <w:t>Peakhurst NSW 2210</w:t>
            </w:r>
          </w:p>
        </w:tc>
        <w:tc>
          <w:tcPr>
            <w:tcW w:w="1126" w:type="dxa"/>
            <w:noWrap/>
            <w:hideMark/>
          </w:tcPr>
          <w:p w14:paraId="0721E007" w14:textId="77777777" w:rsidR="00DB7B33" w:rsidRPr="00DB7B33" w:rsidRDefault="00DB7B33" w:rsidP="005B0A43">
            <w:pPr>
              <w:spacing w:after="0"/>
              <w:ind w:left="57" w:right="113"/>
              <w:jc w:val="right"/>
              <w:rPr>
                <w:szCs w:val="20"/>
              </w:rPr>
            </w:pPr>
            <w:r w:rsidRPr="00DB7B33">
              <w:rPr>
                <w:szCs w:val="20"/>
              </w:rPr>
              <w:t>339.97</w:t>
            </w:r>
          </w:p>
        </w:tc>
        <w:tc>
          <w:tcPr>
            <w:tcW w:w="1932" w:type="dxa"/>
            <w:noWrap/>
            <w:hideMark/>
          </w:tcPr>
          <w:p w14:paraId="399C13A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3AAE6D4"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3B4A368" w14:textId="77777777" w:rsidTr="00DB7B33">
        <w:trPr>
          <w:trHeight w:val="20"/>
        </w:trPr>
        <w:tc>
          <w:tcPr>
            <w:tcW w:w="2701" w:type="dxa"/>
            <w:noWrap/>
            <w:hideMark/>
          </w:tcPr>
          <w:p w14:paraId="6F2D123D" w14:textId="77777777" w:rsidR="00DB7B33" w:rsidRPr="00DB7B33" w:rsidRDefault="00DB7B33" w:rsidP="005B0A43">
            <w:pPr>
              <w:spacing w:after="0"/>
              <w:ind w:left="57"/>
              <w:jc w:val="left"/>
              <w:rPr>
                <w:szCs w:val="20"/>
              </w:rPr>
            </w:pPr>
            <w:r w:rsidRPr="00DB7B33">
              <w:rPr>
                <w:szCs w:val="20"/>
              </w:rPr>
              <w:t xml:space="preserve">Blake Adam </w:t>
            </w:r>
            <w:proofErr w:type="spellStart"/>
            <w:r w:rsidRPr="00DB7B33">
              <w:rPr>
                <w:szCs w:val="20"/>
              </w:rPr>
              <w:t>Slatter</w:t>
            </w:r>
            <w:proofErr w:type="spellEnd"/>
          </w:p>
        </w:tc>
        <w:tc>
          <w:tcPr>
            <w:tcW w:w="2544" w:type="dxa"/>
            <w:noWrap/>
            <w:hideMark/>
          </w:tcPr>
          <w:p w14:paraId="2F21A5E6" w14:textId="77777777" w:rsidR="00DB7B33" w:rsidRPr="00DB7B33" w:rsidRDefault="00DB7B33" w:rsidP="005B0A43">
            <w:pPr>
              <w:spacing w:after="0"/>
              <w:ind w:left="57"/>
              <w:jc w:val="left"/>
              <w:rPr>
                <w:szCs w:val="20"/>
              </w:rPr>
            </w:pPr>
            <w:r w:rsidRPr="00DB7B33">
              <w:rPr>
                <w:szCs w:val="20"/>
              </w:rPr>
              <w:t>Belair SA 5052</w:t>
            </w:r>
          </w:p>
        </w:tc>
        <w:tc>
          <w:tcPr>
            <w:tcW w:w="1126" w:type="dxa"/>
            <w:noWrap/>
            <w:hideMark/>
          </w:tcPr>
          <w:p w14:paraId="38E62639" w14:textId="77777777" w:rsidR="00DB7B33" w:rsidRPr="00DB7B33" w:rsidRDefault="00DB7B33" w:rsidP="005B0A43">
            <w:pPr>
              <w:spacing w:after="0"/>
              <w:ind w:left="57" w:right="113"/>
              <w:jc w:val="right"/>
              <w:rPr>
                <w:szCs w:val="20"/>
              </w:rPr>
            </w:pPr>
            <w:r w:rsidRPr="00DB7B33">
              <w:rPr>
                <w:szCs w:val="20"/>
              </w:rPr>
              <w:t>35.21</w:t>
            </w:r>
          </w:p>
        </w:tc>
        <w:tc>
          <w:tcPr>
            <w:tcW w:w="1932" w:type="dxa"/>
            <w:noWrap/>
            <w:hideMark/>
          </w:tcPr>
          <w:p w14:paraId="70551EF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C92B84A"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655B1C8" w14:textId="77777777" w:rsidTr="00DB7B33">
        <w:trPr>
          <w:trHeight w:val="20"/>
        </w:trPr>
        <w:tc>
          <w:tcPr>
            <w:tcW w:w="2701" w:type="dxa"/>
            <w:noWrap/>
            <w:hideMark/>
          </w:tcPr>
          <w:p w14:paraId="73EDB348" w14:textId="77777777" w:rsidR="00DB7B33" w:rsidRPr="00DB7B33" w:rsidRDefault="00DB7B33" w:rsidP="005B0A43">
            <w:pPr>
              <w:spacing w:after="0"/>
              <w:ind w:left="57"/>
              <w:jc w:val="left"/>
              <w:rPr>
                <w:szCs w:val="20"/>
              </w:rPr>
            </w:pPr>
            <w:r w:rsidRPr="00DB7B33">
              <w:rPr>
                <w:szCs w:val="20"/>
              </w:rPr>
              <w:t>Brent Jenkins</w:t>
            </w:r>
          </w:p>
        </w:tc>
        <w:tc>
          <w:tcPr>
            <w:tcW w:w="2544" w:type="dxa"/>
            <w:noWrap/>
            <w:hideMark/>
          </w:tcPr>
          <w:p w14:paraId="0103BD95" w14:textId="77777777" w:rsidR="00DB7B33" w:rsidRPr="00DB7B33" w:rsidRDefault="00DB7B33" w:rsidP="005B0A43">
            <w:pPr>
              <w:spacing w:after="0"/>
              <w:ind w:left="57"/>
              <w:jc w:val="left"/>
              <w:rPr>
                <w:szCs w:val="20"/>
              </w:rPr>
            </w:pPr>
            <w:r w:rsidRPr="00DB7B33">
              <w:rPr>
                <w:szCs w:val="20"/>
              </w:rPr>
              <w:t>Kirwan QLD 4817</w:t>
            </w:r>
          </w:p>
        </w:tc>
        <w:tc>
          <w:tcPr>
            <w:tcW w:w="1126" w:type="dxa"/>
            <w:noWrap/>
            <w:hideMark/>
          </w:tcPr>
          <w:p w14:paraId="078CAA50" w14:textId="77777777" w:rsidR="00DB7B33" w:rsidRPr="00DB7B33" w:rsidRDefault="00DB7B33" w:rsidP="005B0A43">
            <w:pPr>
              <w:spacing w:after="0"/>
              <w:ind w:left="57" w:right="113"/>
              <w:jc w:val="right"/>
              <w:rPr>
                <w:szCs w:val="20"/>
              </w:rPr>
            </w:pPr>
            <w:r w:rsidRPr="00DB7B33">
              <w:rPr>
                <w:szCs w:val="20"/>
              </w:rPr>
              <w:t>40.14</w:t>
            </w:r>
          </w:p>
        </w:tc>
        <w:tc>
          <w:tcPr>
            <w:tcW w:w="1932" w:type="dxa"/>
            <w:noWrap/>
            <w:hideMark/>
          </w:tcPr>
          <w:p w14:paraId="3A6E86D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D37F242"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FE71033" w14:textId="77777777" w:rsidTr="00DB7B33">
        <w:trPr>
          <w:trHeight w:val="20"/>
        </w:trPr>
        <w:tc>
          <w:tcPr>
            <w:tcW w:w="2701" w:type="dxa"/>
            <w:noWrap/>
            <w:hideMark/>
          </w:tcPr>
          <w:p w14:paraId="40921D66" w14:textId="77777777" w:rsidR="00DB7B33" w:rsidRPr="00DB7B33" w:rsidRDefault="00DB7B33" w:rsidP="005B0A43">
            <w:pPr>
              <w:spacing w:after="0"/>
              <w:ind w:left="57"/>
              <w:jc w:val="left"/>
              <w:rPr>
                <w:szCs w:val="20"/>
              </w:rPr>
            </w:pPr>
            <w:r w:rsidRPr="00DB7B33">
              <w:rPr>
                <w:szCs w:val="20"/>
              </w:rPr>
              <w:t xml:space="preserve">Brenton Scott </w:t>
            </w:r>
            <w:proofErr w:type="spellStart"/>
            <w:r w:rsidRPr="00DB7B33">
              <w:rPr>
                <w:szCs w:val="20"/>
              </w:rPr>
              <w:t>Tumicz</w:t>
            </w:r>
            <w:proofErr w:type="spellEnd"/>
          </w:p>
        </w:tc>
        <w:tc>
          <w:tcPr>
            <w:tcW w:w="2544" w:type="dxa"/>
            <w:noWrap/>
            <w:hideMark/>
          </w:tcPr>
          <w:p w14:paraId="407EA06E" w14:textId="77777777" w:rsidR="00DB7B33" w:rsidRPr="00DB7B33" w:rsidRDefault="00DB7B33" w:rsidP="005B0A43">
            <w:pPr>
              <w:spacing w:after="0"/>
              <w:ind w:left="57"/>
              <w:jc w:val="left"/>
              <w:rPr>
                <w:szCs w:val="20"/>
              </w:rPr>
            </w:pPr>
            <w:r w:rsidRPr="00DB7B33">
              <w:rPr>
                <w:szCs w:val="20"/>
              </w:rPr>
              <w:t>Aldinga Beach SA 5173</w:t>
            </w:r>
          </w:p>
        </w:tc>
        <w:tc>
          <w:tcPr>
            <w:tcW w:w="1126" w:type="dxa"/>
            <w:noWrap/>
            <w:hideMark/>
          </w:tcPr>
          <w:p w14:paraId="54DD75A6" w14:textId="77777777" w:rsidR="00DB7B33" w:rsidRPr="00DB7B33" w:rsidRDefault="00DB7B33" w:rsidP="005B0A43">
            <w:pPr>
              <w:spacing w:after="0"/>
              <w:ind w:left="57" w:right="113"/>
              <w:jc w:val="right"/>
              <w:rPr>
                <w:szCs w:val="20"/>
              </w:rPr>
            </w:pPr>
            <w:r w:rsidRPr="00DB7B33">
              <w:rPr>
                <w:szCs w:val="20"/>
              </w:rPr>
              <w:t>111.49</w:t>
            </w:r>
          </w:p>
        </w:tc>
        <w:tc>
          <w:tcPr>
            <w:tcW w:w="1932" w:type="dxa"/>
            <w:noWrap/>
            <w:hideMark/>
          </w:tcPr>
          <w:p w14:paraId="4EF74B6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014900E" w14:textId="77777777" w:rsidR="00DB7B33" w:rsidRPr="00DB7B33" w:rsidRDefault="00DB7B33" w:rsidP="005B0A43">
            <w:pPr>
              <w:spacing w:after="0"/>
              <w:ind w:left="57"/>
              <w:jc w:val="right"/>
              <w:rPr>
                <w:szCs w:val="20"/>
              </w:rPr>
            </w:pPr>
            <w:r w:rsidRPr="00DB7B33">
              <w:rPr>
                <w:szCs w:val="20"/>
              </w:rPr>
              <w:t>31.3.2014</w:t>
            </w:r>
          </w:p>
        </w:tc>
      </w:tr>
      <w:tr w:rsidR="00DB7B33" w:rsidRPr="00DB7B33" w14:paraId="1963217C" w14:textId="77777777" w:rsidTr="00DB7B33">
        <w:trPr>
          <w:trHeight w:val="20"/>
        </w:trPr>
        <w:tc>
          <w:tcPr>
            <w:tcW w:w="2701" w:type="dxa"/>
            <w:noWrap/>
            <w:hideMark/>
          </w:tcPr>
          <w:p w14:paraId="4E654753" w14:textId="77777777" w:rsidR="00DB7B33" w:rsidRPr="00DB7B33" w:rsidRDefault="00DB7B33" w:rsidP="005B0A43">
            <w:pPr>
              <w:spacing w:after="0"/>
              <w:ind w:left="57"/>
              <w:jc w:val="left"/>
              <w:rPr>
                <w:szCs w:val="20"/>
              </w:rPr>
            </w:pPr>
            <w:r w:rsidRPr="00DB7B33">
              <w:rPr>
                <w:szCs w:val="20"/>
              </w:rPr>
              <w:t>Brian Kevin Auld</w:t>
            </w:r>
          </w:p>
        </w:tc>
        <w:tc>
          <w:tcPr>
            <w:tcW w:w="2544" w:type="dxa"/>
            <w:noWrap/>
            <w:hideMark/>
          </w:tcPr>
          <w:p w14:paraId="1E6E179E" w14:textId="77777777" w:rsidR="00DB7B33" w:rsidRPr="00DB7B33" w:rsidRDefault="00DB7B33" w:rsidP="005B0A43">
            <w:pPr>
              <w:spacing w:after="0"/>
              <w:ind w:left="57"/>
              <w:jc w:val="left"/>
              <w:rPr>
                <w:szCs w:val="20"/>
              </w:rPr>
            </w:pPr>
            <w:r w:rsidRPr="00DB7B33">
              <w:rPr>
                <w:szCs w:val="20"/>
              </w:rPr>
              <w:t>Robertson QLD 4109</w:t>
            </w:r>
          </w:p>
        </w:tc>
        <w:tc>
          <w:tcPr>
            <w:tcW w:w="1126" w:type="dxa"/>
            <w:noWrap/>
            <w:hideMark/>
          </w:tcPr>
          <w:p w14:paraId="008CC16C" w14:textId="77777777" w:rsidR="00DB7B33" w:rsidRPr="00DB7B33" w:rsidRDefault="00DB7B33" w:rsidP="005B0A43">
            <w:pPr>
              <w:spacing w:after="0"/>
              <w:ind w:left="57" w:right="113"/>
              <w:jc w:val="right"/>
              <w:rPr>
                <w:szCs w:val="20"/>
              </w:rPr>
            </w:pPr>
            <w:r w:rsidRPr="00DB7B33">
              <w:rPr>
                <w:szCs w:val="20"/>
              </w:rPr>
              <w:t>60.55</w:t>
            </w:r>
          </w:p>
        </w:tc>
        <w:tc>
          <w:tcPr>
            <w:tcW w:w="1932" w:type="dxa"/>
            <w:noWrap/>
            <w:hideMark/>
          </w:tcPr>
          <w:p w14:paraId="32E5087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7830BA9"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EA098E3" w14:textId="77777777" w:rsidTr="00DB7B33">
        <w:trPr>
          <w:trHeight w:val="20"/>
        </w:trPr>
        <w:tc>
          <w:tcPr>
            <w:tcW w:w="2701" w:type="dxa"/>
            <w:noWrap/>
            <w:hideMark/>
          </w:tcPr>
          <w:p w14:paraId="0B084E08" w14:textId="77777777" w:rsidR="00DB7B33" w:rsidRPr="00DB7B33" w:rsidRDefault="00DB7B33" w:rsidP="005B0A43">
            <w:pPr>
              <w:spacing w:after="0"/>
              <w:ind w:left="57"/>
              <w:jc w:val="left"/>
              <w:rPr>
                <w:szCs w:val="20"/>
              </w:rPr>
            </w:pPr>
            <w:r w:rsidRPr="00DB7B33">
              <w:rPr>
                <w:szCs w:val="20"/>
              </w:rPr>
              <w:t>Brian Mark Daly</w:t>
            </w:r>
          </w:p>
        </w:tc>
        <w:tc>
          <w:tcPr>
            <w:tcW w:w="2544" w:type="dxa"/>
            <w:noWrap/>
            <w:hideMark/>
          </w:tcPr>
          <w:p w14:paraId="58A638AC" w14:textId="77777777" w:rsidR="00DB7B33" w:rsidRPr="00DB7B33" w:rsidRDefault="00DB7B33" w:rsidP="005B0A43">
            <w:pPr>
              <w:spacing w:after="0"/>
              <w:ind w:left="57"/>
              <w:jc w:val="left"/>
              <w:rPr>
                <w:szCs w:val="20"/>
              </w:rPr>
            </w:pPr>
            <w:r w:rsidRPr="00DB7B33">
              <w:rPr>
                <w:szCs w:val="20"/>
              </w:rPr>
              <w:t>Beechboro WA 6063</w:t>
            </w:r>
          </w:p>
        </w:tc>
        <w:tc>
          <w:tcPr>
            <w:tcW w:w="1126" w:type="dxa"/>
            <w:noWrap/>
            <w:hideMark/>
          </w:tcPr>
          <w:p w14:paraId="7BD903AC" w14:textId="77777777" w:rsidR="00DB7B33" w:rsidRPr="00DB7B33" w:rsidRDefault="00DB7B33" w:rsidP="005B0A43">
            <w:pPr>
              <w:spacing w:after="0"/>
              <w:ind w:left="57" w:right="113"/>
              <w:jc w:val="right"/>
              <w:rPr>
                <w:szCs w:val="20"/>
              </w:rPr>
            </w:pPr>
            <w:r w:rsidRPr="00DB7B33">
              <w:rPr>
                <w:szCs w:val="20"/>
              </w:rPr>
              <w:t>114.72</w:t>
            </w:r>
          </w:p>
        </w:tc>
        <w:tc>
          <w:tcPr>
            <w:tcW w:w="1932" w:type="dxa"/>
            <w:noWrap/>
            <w:hideMark/>
          </w:tcPr>
          <w:p w14:paraId="4F6ED64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A1EE769"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413D220" w14:textId="77777777" w:rsidTr="00DB7B33">
        <w:trPr>
          <w:trHeight w:val="20"/>
        </w:trPr>
        <w:tc>
          <w:tcPr>
            <w:tcW w:w="2701" w:type="dxa"/>
            <w:noWrap/>
            <w:hideMark/>
          </w:tcPr>
          <w:p w14:paraId="32160BF7" w14:textId="77777777" w:rsidR="00DB7B33" w:rsidRPr="00DB7B33" w:rsidRDefault="00DB7B33" w:rsidP="005B0A43">
            <w:pPr>
              <w:spacing w:after="0"/>
              <w:ind w:left="57"/>
              <w:jc w:val="left"/>
              <w:rPr>
                <w:szCs w:val="20"/>
              </w:rPr>
            </w:pPr>
            <w:r w:rsidRPr="00DB7B33">
              <w:rPr>
                <w:szCs w:val="20"/>
              </w:rPr>
              <w:t>Bruce Michael Secrett</w:t>
            </w:r>
          </w:p>
        </w:tc>
        <w:tc>
          <w:tcPr>
            <w:tcW w:w="2544" w:type="dxa"/>
            <w:noWrap/>
            <w:hideMark/>
          </w:tcPr>
          <w:p w14:paraId="12D5D1DC" w14:textId="77777777" w:rsidR="00DB7B33" w:rsidRPr="00DB7B33" w:rsidRDefault="00DB7B33" w:rsidP="005B0A43">
            <w:pPr>
              <w:spacing w:after="0"/>
              <w:ind w:left="57"/>
              <w:jc w:val="left"/>
              <w:rPr>
                <w:szCs w:val="20"/>
              </w:rPr>
            </w:pPr>
            <w:r w:rsidRPr="00DB7B33">
              <w:rPr>
                <w:szCs w:val="20"/>
              </w:rPr>
              <w:t>Busselton WA 6280</w:t>
            </w:r>
          </w:p>
        </w:tc>
        <w:tc>
          <w:tcPr>
            <w:tcW w:w="1126" w:type="dxa"/>
            <w:noWrap/>
            <w:hideMark/>
          </w:tcPr>
          <w:p w14:paraId="2FE09135" w14:textId="77777777" w:rsidR="00DB7B33" w:rsidRPr="00DB7B33" w:rsidRDefault="00DB7B33" w:rsidP="005B0A43">
            <w:pPr>
              <w:spacing w:after="0"/>
              <w:ind w:left="57" w:right="113"/>
              <w:jc w:val="right"/>
              <w:rPr>
                <w:szCs w:val="20"/>
              </w:rPr>
            </w:pPr>
            <w:r w:rsidRPr="00DB7B33">
              <w:rPr>
                <w:szCs w:val="20"/>
              </w:rPr>
              <w:t>146.61</w:t>
            </w:r>
          </w:p>
        </w:tc>
        <w:tc>
          <w:tcPr>
            <w:tcW w:w="1932" w:type="dxa"/>
            <w:noWrap/>
            <w:hideMark/>
          </w:tcPr>
          <w:p w14:paraId="552F5F2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561CD7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4010ABB" w14:textId="77777777" w:rsidTr="00DB7B33">
        <w:trPr>
          <w:trHeight w:val="20"/>
        </w:trPr>
        <w:tc>
          <w:tcPr>
            <w:tcW w:w="2701" w:type="dxa"/>
            <w:noWrap/>
            <w:hideMark/>
          </w:tcPr>
          <w:p w14:paraId="6771008C" w14:textId="77777777" w:rsidR="00DB7B33" w:rsidRPr="00DB7B33" w:rsidRDefault="00DB7B33" w:rsidP="005B0A43">
            <w:pPr>
              <w:spacing w:after="0"/>
              <w:ind w:left="57"/>
              <w:jc w:val="left"/>
              <w:rPr>
                <w:szCs w:val="20"/>
              </w:rPr>
            </w:pPr>
            <w:r w:rsidRPr="00DB7B33">
              <w:rPr>
                <w:szCs w:val="20"/>
              </w:rPr>
              <w:t>Caroline Mary Eadie</w:t>
            </w:r>
          </w:p>
        </w:tc>
        <w:tc>
          <w:tcPr>
            <w:tcW w:w="2544" w:type="dxa"/>
            <w:noWrap/>
            <w:hideMark/>
          </w:tcPr>
          <w:p w14:paraId="752EDC6A" w14:textId="77777777" w:rsidR="00DB7B33" w:rsidRPr="00DB7B33" w:rsidRDefault="00DB7B33" w:rsidP="005B0A43">
            <w:pPr>
              <w:spacing w:after="0"/>
              <w:ind w:left="57"/>
              <w:jc w:val="left"/>
              <w:rPr>
                <w:szCs w:val="20"/>
              </w:rPr>
            </w:pPr>
            <w:r w:rsidRPr="00DB7B33">
              <w:rPr>
                <w:szCs w:val="20"/>
              </w:rPr>
              <w:t>Rockingham WA 6168</w:t>
            </w:r>
          </w:p>
        </w:tc>
        <w:tc>
          <w:tcPr>
            <w:tcW w:w="1126" w:type="dxa"/>
            <w:noWrap/>
            <w:hideMark/>
          </w:tcPr>
          <w:p w14:paraId="21CABB61" w14:textId="77777777" w:rsidR="00DB7B33" w:rsidRPr="00DB7B33" w:rsidRDefault="00DB7B33" w:rsidP="005B0A43">
            <w:pPr>
              <w:spacing w:after="0"/>
              <w:ind w:left="57" w:right="113"/>
              <w:jc w:val="right"/>
              <w:rPr>
                <w:szCs w:val="20"/>
              </w:rPr>
            </w:pPr>
            <w:r w:rsidRPr="00DB7B33">
              <w:rPr>
                <w:szCs w:val="20"/>
              </w:rPr>
              <w:t>59.87</w:t>
            </w:r>
          </w:p>
        </w:tc>
        <w:tc>
          <w:tcPr>
            <w:tcW w:w="1932" w:type="dxa"/>
            <w:noWrap/>
            <w:hideMark/>
          </w:tcPr>
          <w:p w14:paraId="79834F3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D835FDA"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B4DD56D" w14:textId="77777777" w:rsidTr="00DB7B33">
        <w:trPr>
          <w:trHeight w:val="20"/>
        </w:trPr>
        <w:tc>
          <w:tcPr>
            <w:tcW w:w="2701" w:type="dxa"/>
            <w:noWrap/>
            <w:hideMark/>
          </w:tcPr>
          <w:p w14:paraId="67058E49" w14:textId="77777777" w:rsidR="00DB7B33" w:rsidRPr="00DB7B33" w:rsidRDefault="00DB7B33" w:rsidP="005B0A43">
            <w:pPr>
              <w:spacing w:after="0"/>
              <w:ind w:left="57"/>
              <w:jc w:val="left"/>
              <w:rPr>
                <w:szCs w:val="20"/>
              </w:rPr>
            </w:pPr>
            <w:r w:rsidRPr="00DB7B33">
              <w:rPr>
                <w:szCs w:val="20"/>
              </w:rPr>
              <w:t xml:space="preserve">Charles Alfred Maltby </w:t>
            </w:r>
            <w:proofErr w:type="spellStart"/>
            <w:r w:rsidRPr="00DB7B33">
              <w:rPr>
                <w:szCs w:val="20"/>
              </w:rPr>
              <w:t>Conrade</w:t>
            </w:r>
            <w:proofErr w:type="spellEnd"/>
          </w:p>
        </w:tc>
        <w:tc>
          <w:tcPr>
            <w:tcW w:w="2544" w:type="dxa"/>
            <w:noWrap/>
            <w:hideMark/>
          </w:tcPr>
          <w:p w14:paraId="5B306527" w14:textId="77777777" w:rsidR="00DB7B33" w:rsidRPr="00DB7B33" w:rsidRDefault="00DB7B33" w:rsidP="005B0A43">
            <w:pPr>
              <w:spacing w:after="0"/>
              <w:ind w:left="57"/>
              <w:jc w:val="left"/>
              <w:rPr>
                <w:szCs w:val="20"/>
              </w:rPr>
            </w:pPr>
            <w:r w:rsidRPr="00DB7B33">
              <w:rPr>
                <w:szCs w:val="20"/>
              </w:rPr>
              <w:t>Bundeena NSW 2230</w:t>
            </w:r>
          </w:p>
        </w:tc>
        <w:tc>
          <w:tcPr>
            <w:tcW w:w="1126" w:type="dxa"/>
            <w:noWrap/>
            <w:hideMark/>
          </w:tcPr>
          <w:p w14:paraId="6AA572D1" w14:textId="77777777" w:rsidR="00DB7B33" w:rsidRPr="00DB7B33" w:rsidRDefault="00DB7B33" w:rsidP="005B0A43">
            <w:pPr>
              <w:spacing w:after="0"/>
              <w:ind w:left="57" w:right="113"/>
              <w:jc w:val="right"/>
              <w:rPr>
                <w:szCs w:val="20"/>
              </w:rPr>
            </w:pPr>
            <w:r w:rsidRPr="00DB7B33">
              <w:rPr>
                <w:szCs w:val="20"/>
              </w:rPr>
              <w:t>468.80</w:t>
            </w:r>
          </w:p>
        </w:tc>
        <w:tc>
          <w:tcPr>
            <w:tcW w:w="1932" w:type="dxa"/>
            <w:noWrap/>
            <w:hideMark/>
          </w:tcPr>
          <w:p w14:paraId="68329A1C"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84F0A5F"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ECEA7DF" w14:textId="77777777" w:rsidTr="00DB7B33">
        <w:trPr>
          <w:trHeight w:val="20"/>
        </w:trPr>
        <w:tc>
          <w:tcPr>
            <w:tcW w:w="2701" w:type="dxa"/>
            <w:noWrap/>
            <w:hideMark/>
          </w:tcPr>
          <w:p w14:paraId="44017444" w14:textId="77777777" w:rsidR="00DB7B33" w:rsidRPr="00DB7B33" w:rsidRDefault="00DB7B33" w:rsidP="005B0A43">
            <w:pPr>
              <w:spacing w:after="0"/>
              <w:ind w:left="57"/>
              <w:jc w:val="left"/>
              <w:rPr>
                <w:szCs w:val="20"/>
              </w:rPr>
            </w:pPr>
            <w:r w:rsidRPr="00DB7B33">
              <w:rPr>
                <w:szCs w:val="20"/>
              </w:rPr>
              <w:t>Charles Frederick Nicholas</w:t>
            </w:r>
          </w:p>
        </w:tc>
        <w:tc>
          <w:tcPr>
            <w:tcW w:w="2544" w:type="dxa"/>
            <w:noWrap/>
            <w:hideMark/>
          </w:tcPr>
          <w:p w14:paraId="06D61AFD" w14:textId="77777777" w:rsidR="00DB7B33" w:rsidRPr="00DB7B33" w:rsidRDefault="00DB7B33" w:rsidP="005B0A43">
            <w:pPr>
              <w:spacing w:after="0"/>
              <w:ind w:left="57"/>
              <w:jc w:val="left"/>
              <w:rPr>
                <w:szCs w:val="20"/>
              </w:rPr>
            </w:pPr>
            <w:r w:rsidRPr="00DB7B33">
              <w:rPr>
                <w:szCs w:val="20"/>
              </w:rPr>
              <w:t>Mindarie WA 6030</w:t>
            </w:r>
          </w:p>
        </w:tc>
        <w:tc>
          <w:tcPr>
            <w:tcW w:w="1126" w:type="dxa"/>
            <w:noWrap/>
            <w:hideMark/>
          </w:tcPr>
          <w:p w14:paraId="5ED61DEC" w14:textId="77777777" w:rsidR="00DB7B33" w:rsidRPr="00DB7B33" w:rsidRDefault="00DB7B33" w:rsidP="005B0A43">
            <w:pPr>
              <w:spacing w:after="0"/>
              <w:ind w:left="57" w:right="113"/>
              <w:jc w:val="right"/>
              <w:rPr>
                <w:szCs w:val="20"/>
              </w:rPr>
            </w:pPr>
            <w:r w:rsidRPr="00DB7B33">
              <w:rPr>
                <w:szCs w:val="20"/>
              </w:rPr>
              <w:t>36.72</w:t>
            </w:r>
          </w:p>
        </w:tc>
        <w:tc>
          <w:tcPr>
            <w:tcW w:w="1932" w:type="dxa"/>
            <w:noWrap/>
            <w:hideMark/>
          </w:tcPr>
          <w:p w14:paraId="5746C18C"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07BF764"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0D89440" w14:textId="77777777" w:rsidTr="00DB7B33">
        <w:trPr>
          <w:trHeight w:val="20"/>
        </w:trPr>
        <w:tc>
          <w:tcPr>
            <w:tcW w:w="2701" w:type="dxa"/>
            <w:noWrap/>
            <w:hideMark/>
          </w:tcPr>
          <w:p w14:paraId="190AE91C" w14:textId="77777777" w:rsidR="00DB7B33" w:rsidRPr="00DB7B33" w:rsidRDefault="00DB7B33" w:rsidP="005B0A43">
            <w:pPr>
              <w:spacing w:after="0"/>
              <w:ind w:left="57"/>
              <w:jc w:val="left"/>
              <w:rPr>
                <w:szCs w:val="20"/>
              </w:rPr>
            </w:pPr>
            <w:r w:rsidRPr="00DB7B33">
              <w:rPr>
                <w:szCs w:val="20"/>
              </w:rPr>
              <w:t xml:space="preserve">Cherrie Anne </w:t>
            </w:r>
            <w:proofErr w:type="spellStart"/>
            <w:r w:rsidRPr="00DB7B33">
              <w:rPr>
                <w:szCs w:val="20"/>
              </w:rPr>
              <w:t>Ketteringham</w:t>
            </w:r>
            <w:proofErr w:type="spellEnd"/>
          </w:p>
        </w:tc>
        <w:tc>
          <w:tcPr>
            <w:tcW w:w="2544" w:type="dxa"/>
            <w:noWrap/>
            <w:hideMark/>
          </w:tcPr>
          <w:p w14:paraId="529D9B81" w14:textId="77777777" w:rsidR="00DB7B33" w:rsidRPr="00DB7B33" w:rsidRDefault="00DB7B33" w:rsidP="005B0A43">
            <w:pPr>
              <w:spacing w:after="0"/>
              <w:ind w:left="57"/>
              <w:jc w:val="left"/>
              <w:rPr>
                <w:szCs w:val="20"/>
              </w:rPr>
            </w:pPr>
            <w:r w:rsidRPr="00DB7B33">
              <w:rPr>
                <w:szCs w:val="20"/>
              </w:rPr>
              <w:t>Winnellie NT 0822</w:t>
            </w:r>
          </w:p>
        </w:tc>
        <w:tc>
          <w:tcPr>
            <w:tcW w:w="1126" w:type="dxa"/>
            <w:noWrap/>
            <w:hideMark/>
          </w:tcPr>
          <w:p w14:paraId="036396E2" w14:textId="77777777" w:rsidR="00DB7B33" w:rsidRPr="00DB7B33" w:rsidRDefault="00DB7B33" w:rsidP="005B0A43">
            <w:pPr>
              <w:spacing w:after="0"/>
              <w:ind w:left="57" w:right="113"/>
              <w:jc w:val="right"/>
              <w:rPr>
                <w:szCs w:val="20"/>
              </w:rPr>
            </w:pPr>
            <w:r w:rsidRPr="00DB7B33">
              <w:rPr>
                <w:szCs w:val="20"/>
              </w:rPr>
              <w:t>33.05</w:t>
            </w:r>
          </w:p>
        </w:tc>
        <w:tc>
          <w:tcPr>
            <w:tcW w:w="1932" w:type="dxa"/>
            <w:noWrap/>
            <w:hideMark/>
          </w:tcPr>
          <w:p w14:paraId="1EA0089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C771E7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BF34160" w14:textId="77777777" w:rsidTr="00DB7B33">
        <w:trPr>
          <w:trHeight w:val="20"/>
        </w:trPr>
        <w:tc>
          <w:tcPr>
            <w:tcW w:w="2701" w:type="dxa"/>
            <w:noWrap/>
            <w:hideMark/>
          </w:tcPr>
          <w:p w14:paraId="0FBC06A3" w14:textId="77777777" w:rsidR="00DB7B33" w:rsidRPr="00DB7B33" w:rsidRDefault="00DB7B33" w:rsidP="005B0A43">
            <w:pPr>
              <w:spacing w:after="0"/>
              <w:ind w:left="57"/>
              <w:jc w:val="left"/>
              <w:rPr>
                <w:szCs w:val="20"/>
              </w:rPr>
            </w:pPr>
            <w:r w:rsidRPr="00DB7B33">
              <w:rPr>
                <w:szCs w:val="20"/>
              </w:rPr>
              <w:t>Christine Roberta Kingston</w:t>
            </w:r>
          </w:p>
        </w:tc>
        <w:tc>
          <w:tcPr>
            <w:tcW w:w="2544" w:type="dxa"/>
            <w:noWrap/>
            <w:hideMark/>
          </w:tcPr>
          <w:p w14:paraId="3B575536" w14:textId="77777777" w:rsidR="00DB7B33" w:rsidRPr="00DB7B33" w:rsidRDefault="00DB7B33" w:rsidP="005B0A43">
            <w:pPr>
              <w:spacing w:after="0"/>
              <w:ind w:left="57"/>
              <w:jc w:val="left"/>
              <w:rPr>
                <w:szCs w:val="20"/>
              </w:rPr>
            </w:pPr>
            <w:r w:rsidRPr="00DB7B33">
              <w:rPr>
                <w:szCs w:val="20"/>
              </w:rPr>
              <w:t>Panania NSW 2213</w:t>
            </w:r>
          </w:p>
        </w:tc>
        <w:tc>
          <w:tcPr>
            <w:tcW w:w="1126" w:type="dxa"/>
            <w:noWrap/>
            <w:hideMark/>
          </w:tcPr>
          <w:p w14:paraId="206CCE3A" w14:textId="77777777" w:rsidR="00DB7B33" w:rsidRPr="00DB7B33" w:rsidRDefault="00DB7B33" w:rsidP="005B0A43">
            <w:pPr>
              <w:spacing w:after="0"/>
              <w:ind w:left="57" w:right="113"/>
              <w:jc w:val="right"/>
              <w:rPr>
                <w:szCs w:val="20"/>
              </w:rPr>
            </w:pPr>
            <w:r w:rsidRPr="00DB7B33">
              <w:rPr>
                <w:szCs w:val="20"/>
              </w:rPr>
              <w:t>220.23</w:t>
            </w:r>
          </w:p>
        </w:tc>
        <w:tc>
          <w:tcPr>
            <w:tcW w:w="1932" w:type="dxa"/>
            <w:noWrap/>
            <w:hideMark/>
          </w:tcPr>
          <w:p w14:paraId="09303B8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A683CDA"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22961EA" w14:textId="77777777" w:rsidTr="00DB7B33">
        <w:trPr>
          <w:trHeight w:val="20"/>
        </w:trPr>
        <w:tc>
          <w:tcPr>
            <w:tcW w:w="2701" w:type="dxa"/>
            <w:noWrap/>
            <w:hideMark/>
          </w:tcPr>
          <w:p w14:paraId="2E1FD2F9" w14:textId="77777777" w:rsidR="00DB7B33" w:rsidRPr="00DB7B33" w:rsidRDefault="00DB7B33" w:rsidP="005B0A43">
            <w:pPr>
              <w:spacing w:after="0"/>
              <w:ind w:left="57"/>
              <w:jc w:val="left"/>
              <w:rPr>
                <w:szCs w:val="20"/>
              </w:rPr>
            </w:pPr>
            <w:r w:rsidRPr="00DB7B33">
              <w:rPr>
                <w:szCs w:val="20"/>
              </w:rPr>
              <w:t xml:space="preserve">Craig </w:t>
            </w:r>
            <w:proofErr w:type="spellStart"/>
            <w:r w:rsidRPr="00DB7B33">
              <w:rPr>
                <w:szCs w:val="20"/>
              </w:rPr>
              <w:t>Dedicoat</w:t>
            </w:r>
            <w:proofErr w:type="spellEnd"/>
          </w:p>
        </w:tc>
        <w:tc>
          <w:tcPr>
            <w:tcW w:w="2544" w:type="dxa"/>
            <w:noWrap/>
            <w:hideMark/>
          </w:tcPr>
          <w:p w14:paraId="15ED5ECB" w14:textId="77777777" w:rsidR="00DB7B33" w:rsidRPr="00DB7B33" w:rsidRDefault="00DB7B33" w:rsidP="005B0A43">
            <w:pPr>
              <w:spacing w:after="0"/>
              <w:ind w:left="57"/>
              <w:jc w:val="left"/>
              <w:rPr>
                <w:szCs w:val="20"/>
              </w:rPr>
            </w:pPr>
            <w:r w:rsidRPr="00DB7B33">
              <w:rPr>
                <w:szCs w:val="20"/>
              </w:rPr>
              <w:t>Clarendon SA 5157</w:t>
            </w:r>
          </w:p>
        </w:tc>
        <w:tc>
          <w:tcPr>
            <w:tcW w:w="1126" w:type="dxa"/>
            <w:noWrap/>
            <w:hideMark/>
          </w:tcPr>
          <w:p w14:paraId="4E5A5E66" w14:textId="77777777" w:rsidR="00DB7B33" w:rsidRPr="00DB7B33" w:rsidRDefault="00DB7B33" w:rsidP="005B0A43">
            <w:pPr>
              <w:spacing w:after="0"/>
              <w:ind w:left="57" w:right="113"/>
              <w:jc w:val="right"/>
              <w:rPr>
                <w:szCs w:val="20"/>
              </w:rPr>
            </w:pPr>
            <w:r w:rsidRPr="00DB7B33">
              <w:rPr>
                <w:szCs w:val="20"/>
              </w:rPr>
              <w:t>118.99</w:t>
            </w:r>
          </w:p>
        </w:tc>
        <w:tc>
          <w:tcPr>
            <w:tcW w:w="1932" w:type="dxa"/>
            <w:noWrap/>
            <w:hideMark/>
          </w:tcPr>
          <w:p w14:paraId="7BE441EC"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EC1F6E3"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91733AC" w14:textId="77777777" w:rsidTr="00DB7B33">
        <w:trPr>
          <w:trHeight w:val="20"/>
        </w:trPr>
        <w:tc>
          <w:tcPr>
            <w:tcW w:w="2701" w:type="dxa"/>
            <w:noWrap/>
            <w:hideMark/>
          </w:tcPr>
          <w:p w14:paraId="389E4D29" w14:textId="77777777" w:rsidR="00DB7B33" w:rsidRPr="00DB7B33" w:rsidRDefault="00DB7B33" w:rsidP="005B0A43">
            <w:pPr>
              <w:spacing w:after="0"/>
              <w:ind w:left="57"/>
              <w:jc w:val="left"/>
              <w:rPr>
                <w:szCs w:val="20"/>
              </w:rPr>
            </w:pPr>
            <w:r w:rsidRPr="00DB7B33">
              <w:rPr>
                <w:szCs w:val="20"/>
              </w:rPr>
              <w:t xml:space="preserve">Craig Noel </w:t>
            </w:r>
            <w:proofErr w:type="spellStart"/>
            <w:r w:rsidRPr="00DB7B33">
              <w:rPr>
                <w:szCs w:val="20"/>
              </w:rPr>
              <w:t>Fietz</w:t>
            </w:r>
            <w:proofErr w:type="spellEnd"/>
          </w:p>
        </w:tc>
        <w:tc>
          <w:tcPr>
            <w:tcW w:w="2544" w:type="dxa"/>
            <w:noWrap/>
            <w:hideMark/>
          </w:tcPr>
          <w:p w14:paraId="2C03012D" w14:textId="77777777" w:rsidR="00DB7B33" w:rsidRPr="00DB7B33" w:rsidRDefault="00DB7B33" w:rsidP="005B0A43">
            <w:pPr>
              <w:spacing w:after="0"/>
              <w:ind w:left="57"/>
              <w:jc w:val="left"/>
              <w:rPr>
                <w:szCs w:val="20"/>
              </w:rPr>
            </w:pPr>
            <w:r w:rsidRPr="00DB7B33">
              <w:rPr>
                <w:szCs w:val="20"/>
              </w:rPr>
              <w:t>Salisbury QLD 4107</w:t>
            </w:r>
          </w:p>
        </w:tc>
        <w:tc>
          <w:tcPr>
            <w:tcW w:w="1126" w:type="dxa"/>
            <w:noWrap/>
            <w:hideMark/>
          </w:tcPr>
          <w:p w14:paraId="0A50E8AD" w14:textId="77777777" w:rsidR="00DB7B33" w:rsidRPr="00DB7B33" w:rsidRDefault="00DB7B33" w:rsidP="005B0A43">
            <w:pPr>
              <w:spacing w:after="0"/>
              <w:ind w:left="57" w:right="113"/>
              <w:jc w:val="right"/>
              <w:rPr>
                <w:szCs w:val="20"/>
              </w:rPr>
            </w:pPr>
            <w:r w:rsidRPr="00DB7B33">
              <w:rPr>
                <w:szCs w:val="20"/>
              </w:rPr>
              <w:t>110.74</w:t>
            </w:r>
          </w:p>
        </w:tc>
        <w:tc>
          <w:tcPr>
            <w:tcW w:w="1932" w:type="dxa"/>
            <w:noWrap/>
            <w:hideMark/>
          </w:tcPr>
          <w:p w14:paraId="5CFAF9B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34A6BD3"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E74FDA6" w14:textId="77777777" w:rsidTr="00DB7B33">
        <w:trPr>
          <w:trHeight w:val="20"/>
        </w:trPr>
        <w:tc>
          <w:tcPr>
            <w:tcW w:w="2701" w:type="dxa"/>
            <w:noWrap/>
            <w:hideMark/>
          </w:tcPr>
          <w:p w14:paraId="0A264C44" w14:textId="77777777" w:rsidR="00DB7B33" w:rsidRPr="00DB7B33" w:rsidRDefault="00DB7B33" w:rsidP="005B0A43">
            <w:pPr>
              <w:spacing w:after="0"/>
              <w:ind w:left="57"/>
              <w:jc w:val="left"/>
              <w:rPr>
                <w:szCs w:val="20"/>
              </w:rPr>
            </w:pPr>
            <w:r w:rsidRPr="00DB7B33">
              <w:rPr>
                <w:szCs w:val="20"/>
              </w:rPr>
              <w:t>Damien Lane</w:t>
            </w:r>
          </w:p>
        </w:tc>
        <w:tc>
          <w:tcPr>
            <w:tcW w:w="2544" w:type="dxa"/>
            <w:noWrap/>
            <w:hideMark/>
          </w:tcPr>
          <w:p w14:paraId="7A488D10" w14:textId="77777777" w:rsidR="00DB7B33" w:rsidRPr="00DB7B33" w:rsidRDefault="00DB7B33" w:rsidP="005B0A43">
            <w:pPr>
              <w:spacing w:after="0"/>
              <w:ind w:left="57"/>
              <w:jc w:val="left"/>
              <w:rPr>
                <w:szCs w:val="20"/>
              </w:rPr>
            </w:pPr>
            <w:r w:rsidRPr="00DB7B33">
              <w:rPr>
                <w:szCs w:val="20"/>
              </w:rPr>
              <w:t>Hawker ACT 2614</w:t>
            </w:r>
          </w:p>
        </w:tc>
        <w:tc>
          <w:tcPr>
            <w:tcW w:w="1126" w:type="dxa"/>
            <w:noWrap/>
            <w:hideMark/>
          </w:tcPr>
          <w:p w14:paraId="4C58A023" w14:textId="77777777" w:rsidR="00DB7B33" w:rsidRPr="00DB7B33" w:rsidRDefault="00DB7B33" w:rsidP="005B0A43">
            <w:pPr>
              <w:spacing w:after="0"/>
              <w:ind w:left="57" w:right="113"/>
              <w:jc w:val="right"/>
              <w:rPr>
                <w:szCs w:val="20"/>
              </w:rPr>
            </w:pPr>
            <w:r w:rsidRPr="00DB7B33">
              <w:rPr>
                <w:szCs w:val="20"/>
              </w:rPr>
              <w:t>25.49</w:t>
            </w:r>
          </w:p>
        </w:tc>
        <w:tc>
          <w:tcPr>
            <w:tcW w:w="1932" w:type="dxa"/>
            <w:noWrap/>
            <w:hideMark/>
          </w:tcPr>
          <w:p w14:paraId="7F044C5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2F14F1D"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0BEA0AA" w14:textId="77777777" w:rsidTr="00DB7B33">
        <w:trPr>
          <w:trHeight w:val="20"/>
        </w:trPr>
        <w:tc>
          <w:tcPr>
            <w:tcW w:w="2701" w:type="dxa"/>
            <w:noWrap/>
            <w:hideMark/>
          </w:tcPr>
          <w:p w14:paraId="4933BBA5" w14:textId="77777777" w:rsidR="00DB7B33" w:rsidRPr="00DB7B33" w:rsidRDefault="00DB7B33" w:rsidP="005B0A43">
            <w:pPr>
              <w:spacing w:after="0"/>
              <w:ind w:left="57"/>
              <w:jc w:val="left"/>
              <w:rPr>
                <w:szCs w:val="20"/>
              </w:rPr>
            </w:pPr>
            <w:r w:rsidRPr="00DB7B33">
              <w:rPr>
                <w:szCs w:val="20"/>
              </w:rPr>
              <w:t>Daniel Robert Linderman</w:t>
            </w:r>
          </w:p>
        </w:tc>
        <w:tc>
          <w:tcPr>
            <w:tcW w:w="2544" w:type="dxa"/>
            <w:noWrap/>
            <w:hideMark/>
          </w:tcPr>
          <w:p w14:paraId="60B289D2" w14:textId="77777777" w:rsidR="00DB7B33" w:rsidRPr="00DB7B33" w:rsidRDefault="00DB7B33" w:rsidP="005B0A43">
            <w:pPr>
              <w:spacing w:after="0"/>
              <w:ind w:left="57"/>
              <w:jc w:val="left"/>
              <w:rPr>
                <w:szCs w:val="20"/>
              </w:rPr>
            </w:pPr>
            <w:r w:rsidRPr="00DB7B33">
              <w:rPr>
                <w:szCs w:val="20"/>
              </w:rPr>
              <w:t>Tea Gardens NSW 2324</w:t>
            </w:r>
          </w:p>
        </w:tc>
        <w:tc>
          <w:tcPr>
            <w:tcW w:w="1126" w:type="dxa"/>
            <w:noWrap/>
            <w:hideMark/>
          </w:tcPr>
          <w:p w14:paraId="3C5E382C" w14:textId="77777777" w:rsidR="00DB7B33" w:rsidRPr="00DB7B33" w:rsidRDefault="00DB7B33" w:rsidP="005B0A43">
            <w:pPr>
              <w:spacing w:after="0"/>
              <w:ind w:left="57" w:right="113"/>
              <w:jc w:val="right"/>
              <w:rPr>
                <w:szCs w:val="20"/>
              </w:rPr>
            </w:pPr>
            <w:r w:rsidRPr="00DB7B33">
              <w:rPr>
                <w:szCs w:val="20"/>
              </w:rPr>
              <w:t>36.00</w:t>
            </w:r>
          </w:p>
        </w:tc>
        <w:tc>
          <w:tcPr>
            <w:tcW w:w="1932" w:type="dxa"/>
            <w:noWrap/>
            <w:hideMark/>
          </w:tcPr>
          <w:p w14:paraId="059DC5A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0B37C92"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B997571" w14:textId="77777777" w:rsidTr="00DB7B33">
        <w:trPr>
          <w:trHeight w:val="20"/>
        </w:trPr>
        <w:tc>
          <w:tcPr>
            <w:tcW w:w="2701" w:type="dxa"/>
            <w:noWrap/>
            <w:hideMark/>
          </w:tcPr>
          <w:p w14:paraId="3C26795E" w14:textId="77777777" w:rsidR="00DB7B33" w:rsidRPr="00DB7B33" w:rsidRDefault="00DB7B33" w:rsidP="005B0A43">
            <w:pPr>
              <w:spacing w:after="0"/>
              <w:ind w:left="57"/>
              <w:jc w:val="left"/>
              <w:rPr>
                <w:szCs w:val="20"/>
              </w:rPr>
            </w:pPr>
            <w:r w:rsidRPr="00DB7B33">
              <w:rPr>
                <w:szCs w:val="20"/>
              </w:rPr>
              <w:t>Darren Martin Bishop</w:t>
            </w:r>
          </w:p>
        </w:tc>
        <w:tc>
          <w:tcPr>
            <w:tcW w:w="2544" w:type="dxa"/>
            <w:noWrap/>
            <w:hideMark/>
          </w:tcPr>
          <w:p w14:paraId="2B0ADC4C" w14:textId="77777777" w:rsidR="00DB7B33" w:rsidRPr="00DB7B33" w:rsidRDefault="00DB7B33" w:rsidP="005B0A43">
            <w:pPr>
              <w:spacing w:after="0"/>
              <w:ind w:left="57"/>
              <w:jc w:val="left"/>
              <w:rPr>
                <w:szCs w:val="20"/>
              </w:rPr>
            </w:pPr>
            <w:r w:rsidRPr="00DB7B33">
              <w:rPr>
                <w:szCs w:val="20"/>
              </w:rPr>
              <w:t>Ellenbrook Perth WA 6069</w:t>
            </w:r>
          </w:p>
        </w:tc>
        <w:tc>
          <w:tcPr>
            <w:tcW w:w="1126" w:type="dxa"/>
            <w:noWrap/>
            <w:hideMark/>
          </w:tcPr>
          <w:p w14:paraId="5AB21E95" w14:textId="77777777" w:rsidR="00DB7B33" w:rsidRPr="00DB7B33" w:rsidRDefault="00DB7B33" w:rsidP="005B0A43">
            <w:pPr>
              <w:spacing w:after="0"/>
              <w:ind w:left="57" w:right="113"/>
              <w:jc w:val="right"/>
              <w:rPr>
                <w:szCs w:val="20"/>
              </w:rPr>
            </w:pPr>
            <w:r w:rsidRPr="00DB7B33">
              <w:rPr>
                <w:szCs w:val="20"/>
              </w:rPr>
              <w:t>110.67</w:t>
            </w:r>
          </w:p>
        </w:tc>
        <w:tc>
          <w:tcPr>
            <w:tcW w:w="1932" w:type="dxa"/>
            <w:noWrap/>
            <w:hideMark/>
          </w:tcPr>
          <w:p w14:paraId="7E4C253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A3C0505"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6ACB7A1" w14:textId="77777777" w:rsidTr="00DB7B33">
        <w:trPr>
          <w:trHeight w:val="20"/>
        </w:trPr>
        <w:tc>
          <w:tcPr>
            <w:tcW w:w="2701" w:type="dxa"/>
            <w:noWrap/>
            <w:hideMark/>
          </w:tcPr>
          <w:p w14:paraId="493B6E14" w14:textId="77777777" w:rsidR="00DB7B33" w:rsidRPr="00DB7B33" w:rsidRDefault="00DB7B33" w:rsidP="005B0A43">
            <w:pPr>
              <w:spacing w:after="0"/>
              <w:ind w:left="57"/>
              <w:jc w:val="left"/>
              <w:rPr>
                <w:szCs w:val="20"/>
              </w:rPr>
            </w:pPr>
            <w:r w:rsidRPr="00DB7B33">
              <w:rPr>
                <w:szCs w:val="20"/>
              </w:rPr>
              <w:t>Darryl Thomas Hancock</w:t>
            </w:r>
          </w:p>
        </w:tc>
        <w:tc>
          <w:tcPr>
            <w:tcW w:w="2544" w:type="dxa"/>
            <w:noWrap/>
            <w:hideMark/>
          </w:tcPr>
          <w:p w14:paraId="07FAE330" w14:textId="77777777" w:rsidR="00DB7B33" w:rsidRPr="00DB7B33" w:rsidRDefault="00DB7B33" w:rsidP="005B0A43">
            <w:pPr>
              <w:spacing w:after="0"/>
              <w:ind w:left="57"/>
              <w:jc w:val="left"/>
              <w:rPr>
                <w:szCs w:val="20"/>
              </w:rPr>
            </w:pPr>
            <w:r w:rsidRPr="00DB7B33">
              <w:rPr>
                <w:szCs w:val="20"/>
              </w:rPr>
              <w:t>Brunswick East VIC 3057</w:t>
            </w:r>
          </w:p>
        </w:tc>
        <w:tc>
          <w:tcPr>
            <w:tcW w:w="1126" w:type="dxa"/>
            <w:noWrap/>
            <w:hideMark/>
          </w:tcPr>
          <w:p w14:paraId="3EEA6DD2" w14:textId="77777777" w:rsidR="00DB7B33" w:rsidRPr="00DB7B33" w:rsidRDefault="00DB7B33" w:rsidP="005B0A43">
            <w:pPr>
              <w:spacing w:after="0"/>
              <w:ind w:left="57" w:right="113"/>
              <w:jc w:val="right"/>
              <w:rPr>
                <w:szCs w:val="20"/>
              </w:rPr>
            </w:pPr>
            <w:r w:rsidRPr="00DB7B33">
              <w:rPr>
                <w:szCs w:val="20"/>
              </w:rPr>
              <w:t>284.05</w:t>
            </w:r>
          </w:p>
        </w:tc>
        <w:tc>
          <w:tcPr>
            <w:tcW w:w="1932" w:type="dxa"/>
            <w:noWrap/>
            <w:hideMark/>
          </w:tcPr>
          <w:p w14:paraId="4283F2C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B055578" w14:textId="77777777" w:rsidR="00DB7B33" w:rsidRPr="00DB7B33" w:rsidRDefault="00DB7B33" w:rsidP="005B0A43">
            <w:pPr>
              <w:spacing w:after="0"/>
              <w:ind w:left="57"/>
              <w:jc w:val="right"/>
              <w:rPr>
                <w:szCs w:val="20"/>
              </w:rPr>
            </w:pPr>
            <w:r w:rsidRPr="00DB7B33">
              <w:rPr>
                <w:szCs w:val="20"/>
              </w:rPr>
              <w:t>31.3.2014</w:t>
            </w:r>
          </w:p>
        </w:tc>
      </w:tr>
      <w:tr w:rsidR="00DB7B33" w:rsidRPr="00DB7B33" w14:paraId="1123BA4C" w14:textId="77777777" w:rsidTr="00DB7B33">
        <w:trPr>
          <w:trHeight w:val="20"/>
        </w:trPr>
        <w:tc>
          <w:tcPr>
            <w:tcW w:w="2701" w:type="dxa"/>
            <w:noWrap/>
            <w:hideMark/>
          </w:tcPr>
          <w:p w14:paraId="5B0D8FED" w14:textId="77777777" w:rsidR="00DB7B33" w:rsidRPr="00DB7B33" w:rsidRDefault="00DB7B33" w:rsidP="005B0A43">
            <w:pPr>
              <w:spacing w:after="0"/>
              <w:ind w:left="57"/>
              <w:jc w:val="left"/>
              <w:rPr>
                <w:szCs w:val="20"/>
              </w:rPr>
            </w:pPr>
            <w:r w:rsidRPr="00DB7B33">
              <w:rPr>
                <w:szCs w:val="20"/>
              </w:rPr>
              <w:t>David Adam Sheppard</w:t>
            </w:r>
          </w:p>
        </w:tc>
        <w:tc>
          <w:tcPr>
            <w:tcW w:w="2544" w:type="dxa"/>
            <w:noWrap/>
            <w:hideMark/>
          </w:tcPr>
          <w:p w14:paraId="32575B6E" w14:textId="77777777" w:rsidR="00DB7B33" w:rsidRPr="00DB7B33" w:rsidRDefault="00DB7B33" w:rsidP="005B0A43">
            <w:pPr>
              <w:spacing w:after="0"/>
              <w:ind w:left="57"/>
              <w:jc w:val="left"/>
              <w:rPr>
                <w:szCs w:val="20"/>
              </w:rPr>
            </w:pPr>
            <w:r w:rsidRPr="00DB7B33">
              <w:rPr>
                <w:szCs w:val="20"/>
              </w:rPr>
              <w:t>Morphett Vale SA 5162</w:t>
            </w:r>
          </w:p>
        </w:tc>
        <w:tc>
          <w:tcPr>
            <w:tcW w:w="1126" w:type="dxa"/>
            <w:noWrap/>
            <w:hideMark/>
          </w:tcPr>
          <w:p w14:paraId="5C5B46C1" w14:textId="77777777" w:rsidR="00DB7B33" w:rsidRPr="00DB7B33" w:rsidRDefault="00DB7B33" w:rsidP="005B0A43">
            <w:pPr>
              <w:spacing w:after="0"/>
              <w:ind w:left="57" w:right="113"/>
              <w:jc w:val="right"/>
              <w:rPr>
                <w:szCs w:val="20"/>
              </w:rPr>
            </w:pPr>
            <w:r w:rsidRPr="00DB7B33">
              <w:rPr>
                <w:szCs w:val="20"/>
              </w:rPr>
              <w:t>236.14</w:t>
            </w:r>
          </w:p>
        </w:tc>
        <w:tc>
          <w:tcPr>
            <w:tcW w:w="1932" w:type="dxa"/>
            <w:noWrap/>
            <w:hideMark/>
          </w:tcPr>
          <w:p w14:paraId="34B6320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CA92CAD"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2DBFA22" w14:textId="77777777" w:rsidTr="00DB7B33">
        <w:trPr>
          <w:trHeight w:val="20"/>
        </w:trPr>
        <w:tc>
          <w:tcPr>
            <w:tcW w:w="2701" w:type="dxa"/>
            <w:noWrap/>
            <w:hideMark/>
          </w:tcPr>
          <w:p w14:paraId="22AEBA19" w14:textId="77777777" w:rsidR="00DB7B33" w:rsidRPr="00DB7B33" w:rsidRDefault="00DB7B33" w:rsidP="005B0A43">
            <w:pPr>
              <w:spacing w:after="0"/>
              <w:ind w:left="57"/>
              <w:jc w:val="left"/>
              <w:rPr>
                <w:szCs w:val="20"/>
              </w:rPr>
            </w:pPr>
            <w:r w:rsidRPr="00DB7B33">
              <w:rPr>
                <w:szCs w:val="20"/>
              </w:rPr>
              <w:t xml:space="preserve">David Angus Hutton </w:t>
            </w:r>
            <w:proofErr w:type="spellStart"/>
            <w:r w:rsidRPr="00DB7B33">
              <w:rPr>
                <w:szCs w:val="20"/>
              </w:rPr>
              <w:t>Muchan</w:t>
            </w:r>
            <w:proofErr w:type="spellEnd"/>
          </w:p>
        </w:tc>
        <w:tc>
          <w:tcPr>
            <w:tcW w:w="2544" w:type="dxa"/>
            <w:noWrap/>
            <w:hideMark/>
          </w:tcPr>
          <w:p w14:paraId="2426054F" w14:textId="77777777" w:rsidR="00DB7B33" w:rsidRPr="00DB7B33" w:rsidRDefault="00DB7B33" w:rsidP="005B0A43">
            <w:pPr>
              <w:spacing w:after="0"/>
              <w:ind w:left="57"/>
              <w:jc w:val="left"/>
              <w:rPr>
                <w:szCs w:val="20"/>
              </w:rPr>
            </w:pPr>
            <w:r w:rsidRPr="00DB7B33">
              <w:rPr>
                <w:szCs w:val="20"/>
              </w:rPr>
              <w:t>O’Halloran Hill SA 5158</w:t>
            </w:r>
          </w:p>
        </w:tc>
        <w:tc>
          <w:tcPr>
            <w:tcW w:w="1126" w:type="dxa"/>
            <w:noWrap/>
            <w:hideMark/>
          </w:tcPr>
          <w:p w14:paraId="61A67253" w14:textId="77777777" w:rsidR="00DB7B33" w:rsidRPr="00DB7B33" w:rsidRDefault="00DB7B33" w:rsidP="005B0A43">
            <w:pPr>
              <w:spacing w:after="0"/>
              <w:ind w:left="57" w:right="113"/>
              <w:jc w:val="right"/>
              <w:rPr>
                <w:szCs w:val="20"/>
              </w:rPr>
            </w:pPr>
            <w:r w:rsidRPr="00DB7B33">
              <w:rPr>
                <w:szCs w:val="20"/>
              </w:rPr>
              <w:t>68.46</w:t>
            </w:r>
          </w:p>
        </w:tc>
        <w:tc>
          <w:tcPr>
            <w:tcW w:w="1932" w:type="dxa"/>
            <w:noWrap/>
            <w:hideMark/>
          </w:tcPr>
          <w:p w14:paraId="497CD70F"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5532C6B"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FC4B0C1" w14:textId="77777777" w:rsidTr="00DB7B33">
        <w:trPr>
          <w:trHeight w:val="20"/>
        </w:trPr>
        <w:tc>
          <w:tcPr>
            <w:tcW w:w="2701" w:type="dxa"/>
            <w:noWrap/>
            <w:hideMark/>
          </w:tcPr>
          <w:p w14:paraId="7C17CE74" w14:textId="77777777" w:rsidR="00DB7B33" w:rsidRPr="00DB7B33" w:rsidRDefault="00DB7B33" w:rsidP="005B0A43">
            <w:pPr>
              <w:spacing w:after="0"/>
              <w:ind w:left="57"/>
              <w:jc w:val="left"/>
              <w:rPr>
                <w:szCs w:val="20"/>
              </w:rPr>
            </w:pPr>
            <w:r w:rsidRPr="00DB7B33">
              <w:rPr>
                <w:szCs w:val="20"/>
              </w:rPr>
              <w:t>David Glen Bolitho</w:t>
            </w:r>
          </w:p>
        </w:tc>
        <w:tc>
          <w:tcPr>
            <w:tcW w:w="2544" w:type="dxa"/>
            <w:noWrap/>
            <w:hideMark/>
          </w:tcPr>
          <w:p w14:paraId="38582BC1" w14:textId="77777777" w:rsidR="00DB7B33" w:rsidRPr="00DB7B33" w:rsidRDefault="00DB7B33" w:rsidP="005B0A43">
            <w:pPr>
              <w:spacing w:after="0"/>
              <w:ind w:left="57"/>
              <w:jc w:val="left"/>
              <w:rPr>
                <w:szCs w:val="20"/>
              </w:rPr>
            </w:pPr>
            <w:r w:rsidRPr="00DB7B33">
              <w:rPr>
                <w:szCs w:val="20"/>
              </w:rPr>
              <w:t>Bunbury WA 6230</w:t>
            </w:r>
          </w:p>
        </w:tc>
        <w:tc>
          <w:tcPr>
            <w:tcW w:w="1126" w:type="dxa"/>
            <w:noWrap/>
            <w:hideMark/>
          </w:tcPr>
          <w:p w14:paraId="29936F72" w14:textId="77777777" w:rsidR="00DB7B33" w:rsidRPr="00DB7B33" w:rsidRDefault="00DB7B33" w:rsidP="005B0A43">
            <w:pPr>
              <w:spacing w:after="0"/>
              <w:ind w:left="57" w:right="113"/>
              <w:jc w:val="right"/>
              <w:rPr>
                <w:szCs w:val="20"/>
              </w:rPr>
            </w:pPr>
            <w:r w:rsidRPr="00DB7B33">
              <w:rPr>
                <w:szCs w:val="20"/>
              </w:rPr>
              <w:t>31.39</w:t>
            </w:r>
          </w:p>
        </w:tc>
        <w:tc>
          <w:tcPr>
            <w:tcW w:w="1932" w:type="dxa"/>
            <w:noWrap/>
            <w:hideMark/>
          </w:tcPr>
          <w:p w14:paraId="1827243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0A4DD25"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34FF2C9" w14:textId="77777777" w:rsidTr="00DB7B33">
        <w:trPr>
          <w:trHeight w:val="20"/>
        </w:trPr>
        <w:tc>
          <w:tcPr>
            <w:tcW w:w="2701" w:type="dxa"/>
            <w:noWrap/>
            <w:hideMark/>
          </w:tcPr>
          <w:p w14:paraId="77BDAD8F" w14:textId="77777777" w:rsidR="00DB7B33" w:rsidRPr="00DB7B33" w:rsidRDefault="00DB7B33" w:rsidP="005B0A43">
            <w:pPr>
              <w:spacing w:after="0"/>
              <w:ind w:left="57"/>
              <w:jc w:val="left"/>
              <w:rPr>
                <w:szCs w:val="20"/>
              </w:rPr>
            </w:pPr>
            <w:r w:rsidRPr="00DB7B33">
              <w:rPr>
                <w:szCs w:val="20"/>
              </w:rPr>
              <w:t>David Hillard</w:t>
            </w:r>
          </w:p>
        </w:tc>
        <w:tc>
          <w:tcPr>
            <w:tcW w:w="2544" w:type="dxa"/>
            <w:noWrap/>
            <w:hideMark/>
          </w:tcPr>
          <w:p w14:paraId="42B831CC" w14:textId="77777777" w:rsidR="00DB7B33" w:rsidRPr="00DB7B33" w:rsidRDefault="00DB7B33" w:rsidP="005B0A43">
            <w:pPr>
              <w:spacing w:after="0"/>
              <w:ind w:left="57"/>
              <w:jc w:val="left"/>
              <w:rPr>
                <w:szCs w:val="20"/>
              </w:rPr>
            </w:pPr>
            <w:r w:rsidRPr="00DB7B33">
              <w:rPr>
                <w:szCs w:val="20"/>
              </w:rPr>
              <w:t>Albion Park NSW 2527</w:t>
            </w:r>
          </w:p>
        </w:tc>
        <w:tc>
          <w:tcPr>
            <w:tcW w:w="1126" w:type="dxa"/>
            <w:noWrap/>
            <w:hideMark/>
          </w:tcPr>
          <w:p w14:paraId="2F5B39D9" w14:textId="77777777" w:rsidR="00DB7B33" w:rsidRPr="00DB7B33" w:rsidRDefault="00DB7B33" w:rsidP="005B0A43">
            <w:pPr>
              <w:spacing w:after="0"/>
              <w:ind w:left="57" w:right="113"/>
              <w:jc w:val="right"/>
              <w:rPr>
                <w:szCs w:val="20"/>
              </w:rPr>
            </w:pPr>
            <w:r w:rsidRPr="00DB7B33">
              <w:rPr>
                <w:szCs w:val="20"/>
              </w:rPr>
              <w:t>35.21</w:t>
            </w:r>
          </w:p>
        </w:tc>
        <w:tc>
          <w:tcPr>
            <w:tcW w:w="1932" w:type="dxa"/>
            <w:noWrap/>
            <w:hideMark/>
          </w:tcPr>
          <w:p w14:paraId="59C7126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519A15B"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DFC2F48" w14:textId="77777777" w:rsidTr="00DB7B33">
        <w:trPr>
          <w:trHeight w:val="20"/>
        </w:trPr>
        <w:tc>
          <w:tcPr>
            <w:tcW w:w="2701" w:type="dxa"/>
            <w:noWrap/>
            <w:hideMark/>
          </w:tcPr>
          <w:p w14:paraId="2D21AA84" w14:textId="77777777" w:rsidR="00DB7B33" w:rsidRPr="00DB7B33" w:rsidRDefault="00DB7B33" w:rsidP="005B0A43">
            <w:pPr>
              <w:spacing w:after="0"/>
              <w:ind w:left="57"/>
              <w:jc w:val="left"/>
              <w:rPr>
                <w:szCs w:val="20"/>
              </w:rPr>
            </w:pPr>
            <w:r w:rsidRPr="00DB7B33">
              <w:rPr>
                <w:szCs w:val="20"/>
              </w:rPr>
              <w:t>David John O’Callaghan</w:t>
            </w:r>
          </w:p>
        </w:tc>
        <w:tc>
          <w:tcPr>
            <w:tcW w:w="2544" w:type="dxa"/>
            <w:noWrap/>
            <w:hideMark/>
          </w:tcPr>
          <w:p w14:paraId="7F9744D8" w14:textId="77777777" w:rsidR="00DB7B33" w:rsidRPr="00DB7B33" w:rsidRDefault="00DB7B33" w:rsidP="005B0A43">
            <w:pPr>
              <w:spacing w:after="0"/>
              <w:ind w:left="57"/>
              <w:jc w:val="left"/>
              <w:rPr>
                <w:szCs w:val="20"/>
              </w:rPr>
            </w:pPr>
            <w:r w:rsidRPr="00DB7B33">
              <w:rPr>
                <w:szCs w:val="20"/>
              </w:rPr>
              <w:t>Port Kennedy WA 6172</w:t>
            </w:r>
          </w:p>
        </w:tc>
        <w:tc>
          <w:tcPr>
            <w:tcW w:w="1126" w:type="dxa"/>
            <w:noWrap/>
            <w:hideMark/>
          </w:tcPr>
          <w:p w14:paraId="693920D5" w14:textId="77777777" w:rsidR="00DB7B33" w:rsidRPr="00DB7B33" w:rsidRDefault="00DB7B33" w:rsidP="005B0A43">
            <w:pPr>
              <w:spacing w:after="0"/>
              <w:ind w:left="57" w:right="113"/>
              <w:jc w:val="right"/>
              <w:rPr>
                <w:szCs w:val="20"/>
              </w:rPr>
            </w:pPr>
            <w:r w:rsidRPr="00DB7B33">
              <w:rPr>
                <w:szCs w:val="20"/>
              </w:rPr>
              <w:t>78.08</w:t>
            </w:r>
          </w:p>
        </w:tc>
        <w:tc>
          <w:tcPr>
            <w:tcW w:w="1932" w:type="dxa"/>
            <w:noWrap/>
            <w:hideMark/>
          </w:tcPr>
          <w:p w14:paraId="4FAD69B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ABD5F4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77A1479" w14:textId="77777777" w:rsidTr="00DB7B33">
        <w:trPr>
          <w:trHeight w:val="20"/>
        </w:trPr>
        <w:tc>
          <w:tcPr>
            <w:tcW w:w="2701" w:type="dxa"/>
            <w:noWrap/>
            <w:hideMark/>
          </w:tcPr>
          <w:p w14:paraId="2EAEC1DC" w14:textId="77777777" w:rsidR="00DB7B33" w:rsidRPr="00DB7B33" w:rsidRDefault="00DB7B33" w:rsidP="005B0A43">
            <w:pPr>
              <w:spacing w:after="0"/>
              <w:ind w:left="57"/>
              <w:jc w:val="left"/>
              <w:rPr>
                <w:szCs w:val="20"/>
              </w:rPr>
            </w:pPr>
            <w:r w:rsidRPr="00DB7B33">
              <w:rPr>
                <w:szCs w:val="20"/>
              </w:rPr>
              <w:t>David Robert Walker</w:t>
            </w:r>
          </w:p>
        </w:tc>
        <w:tc>
          <w:tcPr>
            <w:tcW w:w="2544" w:type="dxa"/>
            <w:noWrap/>
            <w:hideMark/>
          </w:tcPr>
          <w:p w14:paraId="014FF38F" w14:textId="77777777" w:rsidR="00DB7B33" w:rsidRPr="00DB7B33" w:rsidRDefault="00DB7B33" w:rsidP="005B0A43">
            <w:pPr>
              <w:spacing w:after="0"/>
              <w:ind w:left="57"/>
              <w:jc w:val="left"/>
              <w:rPr>
                <w:szCs w:val="20"/>
              </w:rPr>
            </w:pPr>
            <w:r w:rsidRPr="00DB7B33">
              <w:rPr>
                <w:szCs w:val="20"/>
              </w:rPr>
              <w:t>Canterbury VIC 3126</w:t>
            </w:r>
          </w:p>
        </w:tc>
        <w:tc>
          <w:tcPr>
            <w:tcW w:w="1126" w:type="dxa"/>
            <w:noWrap/>
            <w:hideMark/>
          </w:tcPr>
          <w:p w14:paraId="733F783B" w14:textId="77777777" w:rsidR="00DB7B33" w:rsidRPr="00DB7B33" w:rsidRDefault="00DB7B33" w:rsidP="005B0A43">
            <w:pPr>
              <w:spacing w:after="0"/>
              <w:ind w:left="57" w:right="113"/>
              <w:jc w:val="right"/>
              <w:rPr>
                <w:szCs w:val="20"/>
              </w:rPr>
            </w:pPr>
            <w:r w:rsidRPr="00DB7B33">
              <w:rPr>
                <w:szCs w:val="20"/>
              </w:rPr>
              <w:t>260.86</w:t>
            </w:r>
          </w:p>
        </w:tc>
        <w:tc>
          <w:tcPr>
            <w:tcW w:w="1932" w:type="dxa"/>
            <w:noWrap/>
            <w:hideMark/>
          </w:tcPr>
          <w:p w14:paraId="64F473FB"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112560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C71AF2F" w14:textId="77777777" w:rsidTr="00DB7B33">
        <w:trPr>
          <w:trHeight w:val="20"/>
        </w:trPr>
        <w:tc>
          <w:tcPr>
            <w:tcW w:w="2701" w:type="dxa"/>
            <w:noWrap/>
            <w:hideMark/>
          </w:tcPr>
          <w:p w14:paraId="71700A98" w14:textId="77777777" w:rsidR="00DB7B33" w:rsidRPr="00DB7B33" w:rsidRDefault="00DB7B33" w:rsidP="005B0A43">
            <w:pPr>
              <w:spacing w:after="0"/>
              <w:ind w:left="57"/>
              <w:jc w:val="left"/>
              <w:rPr>
                <w:szCs w:val="20"/>
              </w:rPr>
            </w:pPr>
            <w:r w:rsidRPr="00DB7B33">
              <w:rPr>
                <w:szCs w:val="20"/>
              </w:rPr>
              <w:t>Dean Mark Henderson</w:t>
            </w:r>
          </w:p>
        </w:tc>
        <w:tc>
          <w:tcPr>
            <w:tcW w:w="2544" w:type="dxa"/>
            <w:noWrap/>
            <w:hideMark/>
          </w:tcPr>
          <w:p w14:paraId="7253629A" w14:textId="77777777" w:rsidR="00DB7B33" w:rsidRPr="00DB7B33" w:rsidRDefault="00DB7B33" w:rsidP="005B0A43">
            <w:pPr>
              <w:spacing w:after="0"/>
              <w:ind w:left="57"/>
              <w:jc w:val="left"/>
              <w:rPr>
                <w:szCs w:val="20"/>
              </w:rPr>
            </w:pPr>
            <w:r w:rsidRPr="00DB7B33">
              <w:rPr>
                <w:szCs w:val="20"/>
              </w:rPr>
              <w:t>Karana Downs QLD 4306</w:t>
            </w:r>
          </w:p>
        </w:tc>
        <w:tc>
          <w:tcPr>
            <w:tcW w:w="1126" w:type="dxa"/>
            <w:noWrap/>
            <w:hideMark/>
          </w:tcPr>
          <w:p w14:paraId="03FA91AE" w14:textId="77777777" w:rsidR="00DB7B33" w:rsidRPr="00DB7B33" w:rsidRDefault="00DB7B33" w:rsidP="005B0A43">
            <w:pPr>
              <w:spacing w:after="0"/>
              <w:ind w:left="57" w:right="113"/>
              <w:jc w:val="right"/>
              <w:rPr>
                <w:szCs w:val="20"/>
              </w:rPr>
            </w:pPr>
            <w:r w:rsidRPr="00DB7B33">
              <w:rPr>
                <w:szCs w:val="20"/>
              </w:rPr>
              <w:t>66.76</w:t>
            </w:r>
          </w:p>
        </w:tc>
        <w:tc>
          <w:tcPr>
            <w:tcW w:w="1932" w:type="dxa"/>
            <w:noWrap/>
            <w:hideMark/>
          </w:tcPr>
          <w:p w14:paraId="3EB36AB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4110822"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3274E5F" w14:textId="77777777" w:rsidTr="00DB7B33">
        <w:trPr>
          <w:trHeight w:val="20"/>
        </w:trPr>
        <w:tc>
          <w:tcPr>
            <w:tcW w:w="2701" w:type="dxa"/>
            <w:noWrap/>
            <w:hideMark/>
          </w:tcPr>
          <w:p w14:paraId="505A65B4" w14:textId="77777777" w:rsidR="00DB7B33" w:rsidRPr="00DB7B33" w:rsidRDefault="00DB7B33" w:rsidP="005B0A43">
            <w:pPr>
              <w:spacing w:after="0"/>
              <w:ind w:left="57"/>
              <w:jc w:val="left"/>
              <w:rPr>
                <w:szCs w:val="20"/>
              </w:rPr>
            </w:pPr>
            <w:proofErr w:type="spellStart"/>
            <w:r w:rsidRPr="00DB7B33">
              <w:rPr>
                <w:szCs w:val="20"/>
              </w:rPr>
              <w:lastRenderedPageBreak/>
              <w:t>Domillion</w:t>
            </w:r>
            <w:proofErr w:type="spellEnd"/>
            <w:r w:rsidRPr="00DB7B33">
              <w:rPr>
                <w:szCs w:val="20"/>
              </w:rPr>
              <w:t xml:space="preserve"> Ramos</w:t>
            </w:r>
          </w:p>
        </w:tc>
        <w:tc>
          <w:tcPr>
            <w:tcW w:w="2544" w:type="dxa"/>
            <w:noWrap/>
            <w:hideMark/>
          </w:tcPr>
          <w:p w14:paraId="36FC9D1B" w14:textId="77777777" w:rsidR="00DB7B33" w:rsidRPr="00DB7B33" w:rsidRDefault="00DB7B33" w:rsidP="005B0A43">
            <w:pPr>
              <w:spacing w:after="0"/>
              <w:ind w:left="57"/>
              <w:jc w:val="left"/>
              <w:rPr>
                <w:szCs w:val="20"/>
              </w:rPr>
            </w:pPr>
            <w:r w:rsidRPr="00DB7B33">
              <w:rPr>
                <w:szCs w:val="20"/>
              </w:rPr>
              <w:t>Olongapo City PHL</w:t>
            </w:r>
          </w:p>
        </w:tc>
        <w:tc>
          <w:tcPr>
            <w:tcW w:w="1126" w:type="dxa"/>
            <w:noWrap/>
            <w:hideMark/>
          </w:tcPr>
          <w:p w14:paraId="1423F22C" w14:textId="77777777" w:rsidR="00DB7B33" w:rsidRPr="00DB7B33" w:rsidRDefault="00DB7B33" w:rsidP="005B0A43">
            <w:pPr>
              <w:spacing w:after="0"/>
              <w:ind w:left="57" w:right="113"/>
              <w:jc w:val="right"/>
              <w:rPr>
                <w:szCs w:val="20"/>
              </w:rPr>
            </w:pPr>
            <w:r w:rsidRPr="00DB7B33">
              <w:rPr>
                <w:szCs w:val="20"/>
              </w:rPr>
              <w:t>92.90</w:t>
            </w:r>
          </w:p>
        </w:tc>
        <w:tc>
          <w:tcPr>
            <w:tcW w:w="1932" w:type="dxa"/>
            <w:noWrap/>
            <w:hideMark/>
          </w:tcPr>
          <w:p w14:paraId="420E41E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802EC12"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5A54648" w14:textId="77777777" w:rsidTr="00DB7B33">
        <w:trPr>
          <w:trHeight w:val="20"/>
        </w:trPr>
        <w:tc>
          <w:tcPr>
            <w:tcW w:w="2701" w:type="dxa"/>
            <w:noWrap/>
            <w:hideMark/>
          </w:tcPr>
          <w:p w14:paraId="75F67890" w14:textId="77777777" w:rsidR="00DB7B33" w:rsidRPr="00DB7B33" w:rsidRDefault="00DB7B33" w:rsidP="005B0A43">
            <w:pPr>
              <w:spacing w:after="0"/>
              <w:ind w:left="57"/>
              <w:jc w:val="left"/>
              <w:rPr>
                <w:szCs w:val="20"/>
              </w:rPr>
            </w:pPr>
            <w:r w:rsidRPr="00DB7B33">
              <w:rPr>
                <w:szCs w:val="20"/>
              </w:rPr>
              <w:t>Donna Kerry Taylor</w:t>
            </w:r>
          </w:p>
        </w:tc>
        <w:tc>
          <w:tcPr>
            <w:tcW w:w="2544" w:type="dxa"/>
            <w:noWrap/>
            <w:hideMark/>
          </w:tcPr>
          <w:p w14:paraId="0B7C154A" w14:textId="77777777" w:rsidR="00DB7B33" w:rsidRPr="00DB7B33" w:rsidRDefault="00DB7B33" w:rsidP="005B0A43">
            <w:pPr>
              <w:spacing w:after="0"/>
              <w:ind w:left="57"/>
              <w:jc w:val="left"/>
              <w:rPr>
                <w:szCs w:val="20"/>
              </w:rPr>
            </w:pPr>
            <w:r w:rsidRPr="00DB7B33">
              <w:rPr>
                <w:szCs w:val="20"/>
              </w:rPr>
              <w:t>Aldinga Beach SA 5173</w:t>
            </w:r>
          </w:p>
        </w:tc>
        <w:tc>
          <w:tcPr>
            <w:tcW w:w="1126" w:type="dxa"/>
            <w:noWrap/>
            <w:hideMark/>
          </w:tcPr>
          <w:p w14:paraId="32497DCB" w14:textId="77777777" w:rsidR="00DB7B33" w:rsidRPr="00DB7B33" w:rsidRDefault="00DB7B33" w:rsidP="005B0A43">
            <w:pPr>
              <w:spacing w:after="0"/>
              <w:ind w:left="57" w:right="113"/>
              <w:jc w:val="right"/>
              <w:rPr>
                <w:szCs w:val="20"/>
              </w:rPr>
            </w:pPr>
            <w:r w:rsidRPr="00DB7B33">
              <w:rPr>
                <w:szCs w:val="20"/>
              </w:rPr>
              <w:t>28.89</w:t>
            </w:r>
          </w:p>
        </w:tc>
        <w:tc>
          <w:tcPr>
            <w:tcW w:w="1932" w:type="dxa"/>
            <w:noWrap/>
            <w:hideMark/>
          </w:tcPr>
          <w:p w14:paraId="486B9A4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30A853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6E0DD8C" w14:textId="77777777" w:rsidTr="00DB7B33">
        <w:trPr>
          <w:trHeight w:val="20"/>
        </w:trPr>
        <w:tc>
          <w:tcPr>
            <w:tcW w:w="2701" w:type="dxa"/>
            <w:noWrap/>
            <w:hideMark/>
          </w:tcPr>
          <w:p w14:paraId="5085ED94" w14:textId="77777777" w:rsidR="00DB7B33" w:rsidRPr="00DB7B33" w:rsidRDefault="00DB7B33" w:rsidP="005B0A43">
            <w:pPr>
              <w:spacing w:after="0"/>
              <w:ind w:left="57"/>
              <w:jc w:val="left"/>
              <w:rPr>
                <w:szCs w:val="20"/>
              </w:rPr>
            </w:pPr>
            <w:r w:rsidRPr="00DB7B33">
              <w:rPr>
                <w:szCs w:val="20"/>
              </w:rPr>
              <w:t>Edward Nicholas Demas</w:t>
            </w:r>
          </w:p>
        </w:tc>
        <w:tc>
          <w:tcPr>
            <w:tcW w:w="2544" w:type="dxa"/>
            <w:noWrap/>
            <w:hideMark/>
          </w:tcPr>
          <w:p w14:paraId="3CF83429" w14:textId="77777777" w:rsidR="00DB7B33" w:rsidRPr="00DB7B33" w:rsidRDefault="00DB7B33" w:rsidP="005B0A43">
            <w:pPr>
              <w:spacing w:after="0"/>
              <w:ind w:left="57"/>
              <w:jc w:val="left"/>
              <w:rPr>
                <w:szCs w:val="20"/>
              </w:rPr>
            </w:pPr>
            <w:r w:rsidRPr="00DB7B33">
              <w:rPr>
                <w:szCs w:val="20"/>
              </w:rPr>
              <w:t>Morphett Vale SA 5162</w:t>
            </w:r>
          </w:p>
        </w:tc>
        <w:tc>
          <w:tcPr>
            <w:tcW w:w="1126" w:type="dxa"/>
            <w:noWrap/>
            <w:hideMark/>
          </w:tcPr>
          <w:p w14:paraId="18F5EA3B" w14:textId="77777777" w:rsidR="00DB7B33" w:rsidRPr="00DB7B33" w:rsidRDefault="00DB7B33" w:rsidP="005B0A43">
            <w:pPr>
              <w:spacing w:after="0"/>
              <w:ind w:left="57" w:right="113"/>
              <w:jc w:val="right"/>
              <w:rPr>
                <w:szCs w:val="20"/>
              </w:rPr>
            </w:pPr>
            <w:r w:rsidRPr="00DB7B33">
              <w:rPr>
                <w:szCs w:val="20"/>
              </w:rPr>
              <w:t>78.08</w:t>
            </w:r>
          </w:p>
        </w:tc>
        <w:tc>
          <w:tcPr>
            <w:tcW w:w="1932" w:type="dxa"/>
            <w:noWrap/>
            <w:hideMark/>
          </w:tcPr>
          <w:p w14:paraId="2D278B0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10DBB8C" w14:textId="77777777" w:rsidR="00DB7B33" w:rsidRPr="00DB7B33" w:rsidRDefault="00DB7B33" w:rsidP="005B0A43">
            <w:pPr>
              <w:spacing w:after="0"/>
              <w:ind w:left="57"/>
              <w:jc w:val="right"/>
              <w:rPr>
                <w:szCs w:val="20"/>
              </w:rPr>
            </w:pPr>
            <w:r w:rsidRPr="00DB7B33">
              <w:rPr>
                <w:szCs w:val="20"/>
              </w:rPr>
              <w:t>31.3.2014</w:t>
            </w:r>
          </w:p>
        </w:tc>
      </w:tr>
      <w:tr w:rsidR="00DB7B33" w:rsidRPr="00DB7B33" w14:paraId="05BD8A05" w14:textId="77777777" w:rsidTr="00DB7B33">
        <w:trPr>
          <w:trHeight w:val="20"/>
        </w:trPr>
        <w:tc>
          <w:tcPr>
            <w:tcW w:w="2701" w:type="dxa"/>
            <w:noWrap/>
            <w:hideMark/>
          </w:tcPr>
          <w:p w14:paraId="5BA02F15" w14:textId="77777777" w:rsidR="00DB7B33" w:rsidRPr="00DB7B33" w:rsidRDefault="00DB7B33" w:rsidP="005B0A43">
            <w:pPr>
              <w:spacing w:after="0"/>
              <w:ind w:left="57"/>
              <w:jc w:val="left"/>
              <w:rPr>
                <w:szCs w:val="20"/>
              </w:rPr>
            </w:pPr>
            <w:proofErr w:type="spellStart"/>
            <w:r w:rsidRPr="00DB7B33">
              <w:rPr>
                <w:szCs w:val="20"/>
              </w:rPr>
              <w:t>Faaiuaso</w:t>
            </w:r>
            <w:proofErr w:type="spellEnd"/>
            <w:r w:rsidRPr="00DB7B33">
              <w:rPr>
                <w:szCs w:val="20"/>
              </w:rPr>
              <w:t xml:space="preserve"> Niko</w:t>
            </w:r>
          </w:p>
        </w:tc>
        <w:tc>
          <w:tcPr>
            <w:tcW w:w="2544" w:type="dxa"/>
            <w:noWrap/>
            <w:hideMark/>
          </w:tcPr>
          <w:p w14:paraId="2B3B0FB2" w14:textId="77777777" w:rsidR="00DB7B33" w:rsidRPr="00DB7B33" w:rsidRDefault="00DB7B33" w:rsidP="005B0A43">
            <w:pPr>
              <w:spacing w:after="0"/>
              <w:ind w:left="57"/>
              <w:jc w:val="left"/>
              <w:rPr>
                <w:szCs w:val="20"/>
              </w:rPr>
            </w:pPr>
            <w:r w:rsidRPr="00DB7B33">
              <w:rPr>
                <w:szCs w:val="20"/>
              </w:rPr>
              <w:t>Regents Park QLD 4118</w:t>
            </w:r>
          </w:p>
        </w:tc>
        <w:tc>
          <w:tcPr>
            <w:tcW w:w="1126" w:type="dxa"/>
            <w:noWrap/>
            <w:hideMark/>
          </w:tcPr>
          <w:p w14:paraId="13D5FC0E" w14:textId="77777777" w:rsidR="00DB7B33" w:rsidRPr="00DB7B33" w:rsidRDefault="00DB7B33" w:rsidP="005B0A43">
            <w:pPr>
              <w:spacing w:after="0"/>
              <w:ind w:left="57" w:right="113"/>
              <w:jc w:val="right"/>
              <w:rPr>
                <w:szCs w:val="20"/>
              </w:rPr>
            </w:pPr>
            <w:r w:rsidRPr="00DB7B33">
              <w:rPr>
                <w:szCs w:val="20"/>
              </w:rPr>
              <w:t>29.48</w:t>
            </w:r>
          </w:p>
        </w:tc>
        <w:tc>
          <w:tcPr>
            <w:tcW w:w="1932" w:type="dxa"/>
            <w:noWrap/>
            <w:hideMark/>
          </w:tcPr>
          <w:p w14:paraId="1333572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3A2C07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F39E8D4" w14:textId="77777777" w:rsidTr="00DB7B33">
        <w:trPr>
          <w:trHeight w:val="20"/>
        </w:trPr>
        <w:tc>
          <w:tcPr>
            <w:tcW w:w="2701" w:type="dxa"/>
            <w:noWrap/>
            <w:hideMark/>
          </w:tcPr>
          <w:p w14:paraId="5364828F" w14:textId="77777777" w:rsidR="00DB7B33" w:rsidRPr="00DB7B33" w:rsidRDefault="00DB7B33" w:rsidP="005B0A43">
            <w:pPr>
              <w:spacing w:after="0"/>
              <w:ind w:left="57"/>
              <w:jc w:val="left"/>
              <w:rPr>
                <w:szCs w:val="20"/>
              </w:rPr>
            </w:pPr>
            <w:r w:rsidRPr="00DB7B33">
              <w:rPr>
                <w:szCs w:val="20"/>
              </w:rPr>
              <w:t xml:space="preserve">Ferdi </w:t>
            </w:r>
            <w:proofErr w:type="spellStart"/>
            <w:r w:rsidRPr="00DB7B33">
              <w:rPr>
                <w:szCs w:val="20"/>
              </w:rPr>
              <w:t>Uyrun</w:t>
            </w:r>
            <w:proofErr w:type="spellEnd"/>
          </w:p>
        </w:tc>
        <w:tc>
          <w:tcPr>
            <w:tcW w:w="2544" w:type="dxa"/>
            <w:noWrap/>
            <w:hideMark/>
          </w:tcPr>
          <w:p w14:paraId="51F19040" w14:textId="77777777" w:rsidR="00DB7B33" w:rsidRPr="00DB7B33" w:rsidRDefault="00DB7B33" w:rsidP="005B0A43">
            <w:pPr>
              <w:spacing w:after="0"/>
              <w:ind w:left="57"/>
              <w:jc w:val="left"/>
              <w:rPr>
                <w:szCs w:val="20"/>
              </w:rPr>
            </w:pPr>
            <w:r w:rsidRPr="00DB7B33">
              <w:rPr>
                <w:szCs w:val="20"/>
              </w:rPr>
              <w:t>Prestons NSW 2170</w:t>
            </w:r>
          </w:p>
        </w:tc>
        <w:tc>
          <w:tcPr>
            <w:tcW w:w="1126" w:type="dxa"/>
            <w:noWrap/>
            <w:hideMark/>
          </w:tcPr>
          <w:p w14:paraId="3B37BB18" w14:textId="77777777" w:rsidR="00DB7B33" w:rsidRPr="00DB7B33" w:rsidRDefault="00DB7B33" w:rsidP="005B0A43">
            <w:pPr>
              <w:spacing w:after="0"/>
              <w:ind w:left="57" w:right="113"/>
              <w:jc w:val="right"/>
              <w:rPr>
                <w:szCs w:val="20"/>
              </w:rPr>
            </w:pPr>
            <w:r w:rsidRPr="00DB7B33">
              <w:rPr>
                <w:szCs w:val="20"/>
              </w:rPr>
              <w:t>46.01</w:t>
            </w:r>
          </w:p>
        </w:tc>
        <w:tc>
          <w:tcPr>
            <w:tcW w:w="1932" w:type="dxa"/>
            <w:noWrap/>
            <w:hideMark/>
          </w:tcPr>
          <w:p w14:paraId="64116B5F"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B510BAF"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A8A5EE0" w14:textId="77777777" w:rsidTr="00DB7B33">
        <w:trPr>
          <w:trHeight w:val="20"/>
        </w:trPr>
        <w:tc>
          <w:tcPr>
            <w:tcW w:w="2701" w:type="dxa"/>
            <w:noWrap/>
            <w:hideMark/>
          </w:tcPr>
          <w:p w14:paraId="2BA5E5F5" w14:textId="77777777" w:rsidR="00DB7B33" w:rsidRPr="00DB7B33" w:rsidRDefault="00DB7B33" w:rsidP="005B0A43">
            <w:pPr>
              <w:spacing w:after="0"/>
              <w:ind w:left="57"/>
              <w:jc w:val="left"/>
              <w:rPr>
                <w:szCs w:val="20"/>
              </w:rPr>
            </w:pPr>
            <w:r w:rsidRPr="00DB7B33">
              <w:rPr>
                <w:szCs w:val="20"/>
              </w:rPr>
              <w:t>Fiona Mary Burke</w:t>
            </w:r>
          </w:p>
        </w:tc>
        <w:tc>
          <w:tcPr>
            <w:tcW w:w="2544" w:type="dxa"/>
            <w:noWrap/>
            <w:hideMark/>
          </w:tcPr>
          <w:p w14:paraId="1673B2C9" w14:textId="77777777" w:rsidR="00DB7B33" w:rsidRPr="00DB7B33" w:rsidRDefault="00DB7B33" w:rsidP="005B0A43">
            <w:pPr>
              <w:spacing w:after="0"/>
              <w:ind w:left="57"/>
              <w:jc w:val="left"/>
              <w:rPr>
                <w:szCs w:val="20"/>
              </w:rPr>
            </w:pPr>
            <w:r w:rsidRPr="00DB7B33">
              <w:rPr>
                <w:szCs w:val="20"/>
              </w:rPr>
              <w:t>Darra QLD 4076</w:t>
            </w:r>
          </w:p>
        </w:tc>
        <w:tc>
          <w:tcPr>
            <w:tcW w:w="1126" w:type="dxa"/>
            <w:noWrap/>
            <w:hideMark/>
          </w:tcPr>
          <w:p w14:paraId="6F9E8722" w14:textId="77777777" w:rsidR="00DB7B33" w:rsidRPr="00DB7B33" w:rsidRDefault="00DB7B33" w:rsidP="005B0A43">
            <w:pPr>
              <w:spacing w:after="0"/>
              <w:ind w:left="57" w:right="113"/>
              <w:jc w:val="right"/>
              <w:rPr>
                <w:szCs w:val="20"/>
              </w:rPr>
            </w:pPr>
            <w:r w:rsidRPr="00DB7B33">
              <w:rPr>
                <w:szCs w:val="20"/>
              </w:rPr>
              <w:t>41.10</w:t>
            </w:r>
          </w:p>
        </w:tc>
        <w:tc>
          <w:tcPr>
            <w:tcW w:w="1932" w:type="dxa"/>
            <w:noWrap/>
            <w:hideMark/>
          </w:tcPr>
          <w:p w14:paraId="2FB3137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3FDCC1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C12B1F0" w14:textId="77777777" w:rsidTr="00DB7B33">
        <w:trPr>
          <w:trHeight w:val="20"/>
        </w:trPr>
        <w:tc>
          <w:tcPr>
            <w:tcW w:w="2701" w:type="dxa"/>
            <w:noWrap/>
            <w:hideMark/>
          </w:tcPr>
          <w:p w14:paraId="696681C7" w14:textId="77777777" w:rsidR="00DB7B33" w:rsidRPr="00DB7B33" w:rsidRDefault="00DB7B33" w:rsidP="005B0A43">
            <w:pPr>
              <w:spacing w:after="0"/>
              <w:ind w:left="57"/>
              <w:jc w:val="left"/>
              <w:rPr>
                <w:spacing w:val="-4"/>
                <w:szCs w:val="20"/>
              </w:rPr>
            </w:pPr>
            <w:r w:rsidRPr="00DB7B33">
              <w:rPr>
                <w:spacing w:val="-4"/>
                <w:szCs w:val="20"/>
              </w:rPr>
              <w:t>Garth Clarke and Gabrielle Dorothy Clarke</w:t>
            </w:r>
          </w:p>
        </w:tc>
        <w:tc>
          <w:tcPr>
            <w:tcW w:w="2544" w:type="dxa"/>
            <w:noWrap/>
            <w:hideMark/>
          </w:tcPr>
          <w:p w14:paraId="1C8D974C" w14:textId="77777777" w:rsidR="00DB7B33" w:rsidRPr="00DB7B33" w:rsidRDefault="00DB7B33" w:rsidP="005B0A43">
            <w:pPr>
              <w:spacing w:after="0"/>
              <w:ind w:left="57"/>
              <w:jc w:val="left"/>
              <w:rPr>
                <w:szCs w:val="20"/>
              </w:rPr>
            </w:pPr>
            <w:r w:rsidRPr="00DB7B33">
              <w:rPr>
                <w:szCs w:val="20"/>
              </w:rPr>
              <w:t>Takapuna Auckland NZL</w:t>
            </w:r>
          </w:p>
        </w:tc>
        <w:tc>
          <w:tcPr>
            <w:tcW w:w="1126" w:type="dxa"/>
            <w:noWrap/>
            <w:hideMark/>
          </w:tcPr>
          <w:p w14:paraId="7EF1F694" w14:textId="77777777" w:rsidR="00DB7B33" w:rsidRPr="00DB7B33" w:rsidRDefault="00DB7B33" w:rsidP="005B0A43">
            <w:pPr>
              <w:spacing w:after="0"/>
              <w:ind w:left="57" w:right="113"/>
              <w:jc w:val="right"/>
              <w:rPr>
                <w:szCs w:val="20"/>
              </w:rPr>
            </w:pPr>
            <w:r w:rsidRPr="00DB7B33">
              <w:rPr>
                <w:szCs w:val="20"/>
              </w:rPr>
              <w:t>72.36</w:t>
            </w:r>
          </w:p>
        </w:tc>
        <w:tc>
          <w:tcPr>
            <w:tcW w:w="1932" w:type="dxa"/>
            <w:noWrap/>
            <w:hideMark/>
          </w:tcPr>
          <w:p w14:paraId="238D7FE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670AFBE"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D13DFCA" w14:textId="77777777" w:rsidTr="00DB7B33">
        <w:trPr>
          <w:trHeight w:val="20"/>
        </w:trPr>
        <w:tc>
          <w:tcPr>
            <w:tcW w:w="2701" w:type="dxa"/>
            <w:noWrap/>
            <w:hideMark/>
          </w:tcPr>
          <w:p w14:paraId="64411A94" w14:textId="77777777" w:rsidR="00DB7B33" w:rsidRPr="00DB7B33" w:rsidRDefault="00DB7B33" w:rsidP="005B0A43">
            <w:pPr>
              <w:spacing w:after="0"/>
              <w:ind w:left="57"/>
              <w:jc w:val="left"/>
              <w:rPr>
                <w:szCs w:val="20"/>
              </w:rPr>
            </w:pPr>
            <w:r w:rsidRPr="00DB7B33">
              <w:rPr>
                <w:szCs w:val="20"/>
              </w:rPr>
              <w:t>Gary Keith Williams</w:t>
            </w:r>
          </w:p>
        </w:tc>
        <w:tc>
          <w:tcPr>
            <w:tcW w:w="2544" w:type="dxa"/>
            <w:noWrap/>
            <w:hideMark/>
          </w:tcPr>
          <w:p w14:paraId="30A58A2A" w14:textId="77777777" w:rsidR="00DB7B33" w:rsidRPr="00DB7B33" w:rsidRDefault="00DB7B33" w:rsidP="005B0A43">
            <w:pPr>
              <w:spacing w:after="0"/>
              <w:ind w:left="57"/>
              <w:jc w:val="left"/>
              <w:rPr>
                <w:szCs w:val="20"/>
              </w:rPr>
            </w:pPr>
            <w:r w:rsidRPr="00DB7B33">
              <w:rPr>
                <w:szCs w:val="20"/>
              </w:rPr>
              <w:t>Ashburton VIC 3147</w:t>
            </w:r>
          </w:p>
        </w:tc>
        <w:tc>
          <w:tcPr>
            <w:tcW w:w="1126" w:type="dxa"/>
            <w:noWrap/>
            <w:hideMark/>
          </w:tcPr>
          <w:p w14:paraId="59B24466" w14:textId="77777777" w:rsidR="00DB7B33" w:rsidRPr="00DB7B33" w:rsidRDefault="00DB7B33" w:rsidP="005B0A43">
            <w:pPr>
              <w:spacing w:after="0"/>
              <w:ind w:left="57" w:right="113"/>
              <w:jc w:val="right"/>
              <w:rPr>
                <w:szCs w:val="20"/>
              </w:rPr>
            </w:pPr>
            <w:r w:rsidRPr="00DB7B33">
              <w:rPr>
                <w:szCs w:val="20"/>
              </w:rPr>
              <w:t>26.80</w:t>
            </w:r>
          </w:p>
        </w:tc>
        <w:tc>
          <w:tcPr>
            <w:tcW w:w="1932" w:type="dxa"/>
            <w:noWrap/>
            <w:hideMark/>
          </w:tcPr>
          <w:p w14:paraId="26F6E069"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80BF07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41E4C32C" w14:textId="77777777" w:rsidTr="00DB7B33">
        <w:trPr>
          <w:trHeight w:val="20"/>
        </w:trPr>
        <w:tc>
          <w:tcPr>
            <w:tcW w:w="2701" w:type="dxa"/>
            <w:noWrap/>
            <w:hideMark/>
          </w:tcPr>
          <w:p w14:paraId="6E7D1FD2" w14:textId="77777777" w:rsidR="00DB7B33" w:rsidRPr="00DB7B33" w:rsidRDefault="00DB7B33" w:rsidP="005B0A43">
            <w:pPr>
              <w:spacing w:after="0"/>
              <w:ind w:left="57"/>
              <w:jc w:val="left"/>
              <w:rPr>
                <w:szCs w:val="20"/>
              </w:rPr>
            </w:pPr>
            <w:r w:rsidRPr="00DB7B33">
              <w:rPr>
                <w:szCs w:val="20"/>
              </w:rPr>
              <w:t>Gary Ryder</w:t>
            </w:r>
          </w:p>
        </w:tc>
        <w:tc>
          <w:tcPr>
            <w:tcW w:w="2544" w:type="dxa"/>
            <w:noWrap/>
            <w:hideMark/>
          </w:tcPr>
          <w:p w14:paraId="513ABA84" w14:textId="77777777" w:rsidR="00DB7B33" w:rsidRPr="00DB7B33" w:rsidRDefault="00DB7B33" w:rsidP="005B0A43">
            <w:pPr>
              <w:spacing w:after="0"/>
              <w:ind w:left="57"/>
              <w:jc w:val="left"/>
              <w:rPr>
                <w:szCs w:val="20"/>
              </w:rPr>
            </w:pPr>
            <w:proofErr w:type="spellStart"/>
            <w:r w:rsidRPr="00DB7B33">
              <w:rPr>
                <w:szCs w:val="20"/>
              </w:rPr>
              <w:t>Munno</w:t>
            </w:r>
            <w:proofErr w:type="spellEnd"/>
            <w:r w:rsidRPr="00DB7B33">
              <w:rPr>
                <w:szCs w:val="20"/>
              </w:rPr>
              <w:t xml:space="preserve"> Para West SA 5115</w:t>
            </w:r>
          </w:p>
        </w:tc>
        <w:tc>
          <w:tcPr>
            <w:tcW w:w="1126" w:type="dxa"/>
            <w:noWrap/>
            <w:hideMark/>
          </w:tcPr>
          <w:p w14:paraId="55124447" w14:textId="77777777" w:rsidR="00DB7B33" w:rsidRPr="00DB7B33" w:rsidRDefault="00DB7B33" w:rsidP="005B0A43">
            <w:pPr>
              <w:spacing w:after="0"/>
              <w:ind w:left="57" w:right="113"/>
              <w:jc w:val="right"/>
              <w:rPr>
                <w:szCs w:val="20"/>
              </w:rPr>
            </w:pPr>
            <w:r w:rsidRPr="00DB7B33">
              <w:rPr>
                <w:szCs w:val="20"/>
              </w:rPr>
              <w:t>30.53</w:t>
            </w:r>
          </w:p>
        </w:tc>
        <w:tc>
          <w:tcPr>
            <w:tcW w:w="1932" w:type="dxa"/>
            <w:noWrap/>
            <w:hideMark/>
          </w:tcPr>
          <w:p w14:paraId="38D227F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1541634"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FB4B449" w14:textId="77777777" w:rsidTr="00DB7B33">
        <w:trPr>
          <w:trHeight w:val="20"/>
        </w:trPr>
        <w:tc>
          <w:tcPr>
            <w:tcW w:w="2701" w:type="dxa"/>
            <w:noWrap/>
            <w:hideMark/>
          </w:tcPr>
          <w:p w14:paraId="0020599D" w14:textId="77777777" w:rsidR="00DB7B33" w:rsidRPr="00DB7B33" w:rsidRDefault="00DB7B33" w:rsidP="005B0A43">
            <w:pPr>
              <w:spacing w:after="0"/>
              <w:ind w:left="57"/>
              <w:jc w:val="left"/>
              <w:rPr>
                <w:szCs w:val="20"/>
              </w:rPr>
            </w:pPr>
            <w:r w:rsidRPr="00DB7B33">
              <w:rPr>
                <w:szCs w:val="20"/>
              </w:rPr>
              <w:t xml:space="preserve">Gaye </w:t>
            </w:r>
            <w:proofErr w:type="spellStart"/>
            <w:r w:rsidRPr="00DB7B33">
              <w:rPr>
                <w:szCs w:val="20"/>
              </w:rPr>
              <w:t>Mcphee</w:t>
            </w:r>
            <w:proofErr w:type="spellEnd"/>
          </w:p>
        </w:tc>
        <w:tc>
          <w:tcPr>
            <w:tcW w:w="2544" w:type="dxa"/>
            <w:noWrap/>
            <w:hideMark/>
          </w:tcPr>
          <w:p w14:paraId="741A7B5A" w14:textId="77777777" w:rsidR="00DB7B33" w:rsidRPr="00DB7B33" w:rsidRDefault="00DB7B33" w:rsidP="005B0A43">
            <w:pPr>
              <w:spacing w:after="0"/>
              <w:ind w:left="57"/>
              <w:jc w:val="left"/>
              <w:rPr>
                <w:szCs w:val="20"/>
              </w:rPr>
            </w:pPr>
            <w:r w:rsidRPr="00DB7B33">
              <w:rPr>
                <w:szCs w:val="20"/>
              </w:rPr>
              <w:t>Baulkham Hills NSW 2153</w:t>
            </w:r>
          </w:p>
        </w:tc>
        <w:tc>
          <w:tcPr>
            <w:tcW w:w="1126" w:type="dxa"/>
            <w:noWrap/>
            <w:hideMark/>
          </w:tcPr>
          <w:p w14:paraId="36FB290D" w14:textId="77777777" w:rsidR="00DB7B33" w:rsidRPr="00DB7B33" w:rsidRDefault="00DB7B33" w:rsidP="005B0A43">
            <w:pPr>
              <w:spacing w:after="0"/>
              <w:ind w:left="57" w:right="113"/>
              <w:jc w:val="right"/>
              <w:rPr>
                <w:szCs w:val="20"/>
              </w:rPr>
            </w:pPr>
            <w:r w:rsidRPr="00DB7B33">
              <w:rPr>
                <w:szCs w:val="20"/>
              </w:rPr>
              <w:t>30.10</w:t>
            </w:r>
          </w:p>
        </w:tc>
        <w:tc>
          <w:tcPr>
            <w:tcW w:w="1932" w:type="dxa"/>
            <w:noWrap/>
            <w:hideMark/>
          </w:tcPr>
          <w:p w14:paraId="5C62BB9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2C3E1A7"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99E38E6" w14:textId="77777777" w:rsidTr="00DB7B33">
        <w:trPr>
          <w:trHeight w:val="20"/>
        </w:trPr>
        <w:tc>
          <w:tcPr>
            <w:tcW w:w="2701" w:type="dxa"/>
            <w:noWrap/>
            <w:hideMark/>
          </w:tcPr>
          <w:p w14:paraId="12752E96" w14:textId="77777777" w:rsidR="00DB7B33" w:rsidRPr="00DB7B33" w:rsidRDefault="00DB7B33" w:rsidP="005B0A43">
            <w:pPr>
              <w:spacing w:after="0"/>
              <w:ind w:left="57"/>
              <w:jc w:val="left"/>
              <w:rPr>
                <w:szCs w:val="20"/>
              </w:rPr>
            </w:pPr>
            <w:r w:rsidRPr="00DB7B33">
              <w:rPr>
                <w:szCs w:val="20"/>
              </w:rPr>
              <w:t>Giacomo Federico</w:t>
            </w:r>
          </w:p>
        </w:tc>
        <w:tc>
          <w:tcPr>
            <w:tcW w:w="2544" w:type="dxa"/>
            <w:noWrap/>
            <w:hideMark/>
          </w:tcPr>
          <w:p w14:paraId="3488F0B5" w14:textId="77777777" w:rsidR="00DB7B33" w:rsidRPr="00DB7B33" w:rsidRDefault="00DB7B33" w:rsidP="005B0A43">
            <w:pPr>
              <w:spacing w:after="0"/>
              <w:ind w:left="57"/>
              <w:jc w:val="left"/>
              <w:rPr>
                <w:szCs w:val="20"/>
              </w:rPr>
            </w:pPr>
            <w:r w:rsidRPr="00DB7B33">
              <w:rPr>
                <w:szCs w:val="20"/>
              </w:rPr>
              <w:t>West Hoxton NSW 2171</w:t>
            </w:r>
          </w:p>
        </w:tc>
        <w:tc>
          <w:tcPr>
            <w:tcW w:w="1126" w:type="dxa"/>
            <w:noWrap/>
            <w:hideMark/>
          </w:tcPr>
          <w:p w14:paraId="04871CC9" w14:textId="77777777" w:rsidR="00DB7B33" w:rsidRPr="00DB7B33" w:rsidRDefault="00DB7B33" w:rsidP="005B0A43">
            <w:pPr>
              <w:spacing w:after="0"/>
              <w:ind w:left="57" w:right="113"/>
              <w:jc w:val="right"/>
              <w:rPr>
                <w:szCs w:val="20"/>
              </w:rPr>
            </w:pPr>
            <w:r w:rsidRPr="00DB7B33">
              <w:rPr>
                <w:szCs w:val="20"/>
              </w:rPr>
              <w:t>60.06</w:t>
            </w:r>
          </w:p>
        </w:tc>
        <w:tc>
          <w:tcPr>
            <w:tcW w:w="1932" w:type="dxa"/>
            <w:noWrap/>
            <w:hideMark/>
          </w:tcPr>
          <w:p w14:paraId="4E67F40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508B1EB" w14:textId="77777777" w:rsidR="00DB7B33" w:rsidRPr="00DB7B33" w:rsidRDefault="00DB7B33" w:rsidP="005B0A43">
            <w:pPr>
              <w:spacing w:after="0"/>
              <w:ind w:left="57"/>
              <w:jc w:val="right"/>
              <w:rPr>
                <w:szCs w:val="20"/>
              </w:rPr>
            </w:pPr>
            <w:r w:rsidRPr="00DB7B33">
              <w:rPr>
                <w:szCs w:val="20"/>
              </w:rPr>
              <w:t>31.3.2014</w:t>
            </w:r>
          </w:p>
        </w:tc>
      </w:tr>
      <w:tr w:rsidR="00DB7B33" w:rsidRPr="00DB7B33" w14:paraId="04892E8D" w14:textId="77777777" w:rsidTr="00DB7B33">
        <w:trPr>
          <w:trHeight w:val="20"/>
        </w:trPr>
        <w:tc>
          <w:tcPr>
            <w:tcW w:w="2701" w:type="dxa"/>
            <w:noWrap/>
            <w:hideMark/>
          </w:tcPr>
          <w:p w14:paraId="05F98FB2" w14:textId="77777777" w:rsidR="00DB7B33" w:rsidRPr="00DB7B33" w:rsidRDefault="00DB7B33" w:rsidP="005B0A43">
            <w:pPr>
              <w:spacing w:after="0"/>
              <w:ind w:left="57"/>
              <w:jc w:val="left"/>
              <w:rPr>
                <w:szCs w:val="20"/>
              </w:rPr>
            </w:pPr>
            <w:r w:rsidRPr="00DB7B33">
              <w:rPr>
                <w:szCs w:val="20"/>
              </w:rPr>
              <w:t xml:space="preserve">Graeme Eric Anderson and </w:t>
            </w:r>
            <w:r w:rsidRPr="00DB7B33">
              <w:rPr>
                <w:szCs w:val="20"/>
              </w:rPr>
              <w:br/>
              <w:t>Elizabeth Margaret Anderson</w:t>
            </w:r>
          </w:p>
        </w:tc>
        <w:tc>
          <w:tcPr>
            <w:tcW w:w="2544" w:type="dxa"/>
            <w:noWrap/>
            <w:hideMark/>
          </w:tcPr>
          <w:p w14:paraId="520A65B9" w14:textId="77777777" w:rsidR="00DB7B33" w:rsidRPr="00DB7B33" w:rsidRDefault="00DB7B33" w:rsidP="005B0A43">
            <w:pPr>
              <w:spacing w:after="0"/>
              <w:ind w:left="57"/>
              <w:jc w:val="left"/>
              <w:rPr>
                <w:szCs w:val="20"/>
              </w:rPr>
            </w:pPr>
            <w:r w:rsidRPr="00DB7B33">
              <w:rPr>
                <w:szCs w:val="20"/>
              </w:rPr>
              <w:t>Invercargill NZL</w:t>
            </w:r>
          </w:p>
        </w:tc>
        <w:tc>
          <w:tcPr>
            <w:tcW w:w="1126" w:type="dxa"/>
            <w:noWrap/>
            <w:hideMark/>
          </w:tcPr>
          <w:p w14:paraId="73ED3DAD" w14:textId="77777777" w:rsidR="00DB7B33" w:rsidRPr="00DB7B33" w:rsidRDefault="00DB7B33" w:rsidP="005B0A43">
            <w:pPr>
              <w:spacing w:after="0"/>
              <w:ind w:left="57" w:right="113"/>
              <w:jc w:val="right"/>
              <w:rPr>
                <w:szCs w:val="20"/>
              </w:rPr>
            </w:pPr>
            <w:r w:rsidRPr="00DB7B33">
              <w:rPr>
                <w:szCs w:val="20"/>
              </w:rPr>
              <w:t>70.89</w:t>
            </w:r>
          </w:p>
        </w:tc>
        <w:tc>
          <w:tcPr>
            <w:tcW w:w="1932" w:type="dxa"/>
            <w:noWrap/>
            <w:hideMark/>
          </w:tcPr>
          <w:p w14:paraId="6F63FD0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9EEADA9"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90D3734" w14:textId="77777777" w:rsidTr="00DB7B33">
        <w:trPr>
          <w:trHeight w:val="20"/>
        </w:trPr>
        <w:tc>
          <w:tcPr>
            <w:tcW w:w="2701" w:type="dxa"/>
            <w:noWrap/>
            <w:hideMark/>
          </w:tcPr>
          <w:p w14:paraId="1DCB77E5" w14:textId="77777777" w:rsidR="00DB7B33" w:rsidRPr="00DB7B33" w:rsidRDefault="00DB7B33" w:rsidP="005B0A43">
            <w:pPr>
              <w:spacing w:after="0"/>
              <w:ind w:left="57"/>
              <w:jc w:val="left"/>
              <w:rPr>
                <w:szCs w:val="20"/>
              </w:rPr>
            </w:pPr>
            <w:r w:rsidRPr="00DB7B33">
              <w:rPr>
                <w:szCs w:val="20"/>
              </w:rPr>
              <w:t>Graham Thomas Veneris</w:t>
            </w:r>
          </w:p>
        </w:tc>
        <w:tc>
          <w:tcPr>
            <w:tcW w:w="2544" w:type="dxa"/>
            <w:noWrap/>
            <w:hideMark/>
          </w:tcPr>
          <w:p w14:paraId="21C3472A" w14:textId="77777777" w:rsidR="00DB7B33" w:rsidRPr="00DB7B33" w:rsidRDefault="00DB7B33" w:rsidP="005B0A43">
            <w:pPr>
              <w:spacing w:after="0"/>
              <w:ind w:left="57"/>
              <w:jc w:val="left"/>
              <w:rPr>
                <w:szCs w:val="20"/>
              </w:rPr>
            </w:pPr>
            <w:r w:rsidRPr="00DB7B33">
              <w:rPr>
                <w:szCs w:val="20"/>
              </w:rPr>
              <w:t>Crowsnest QLD 4355</w:t>
            </w:r>
          </w:p>
        </w:tc>
        <w:tc>
          <w:tcPr>
            <w:tcW w:w="1126" w:type="dxa"/>
            <w:noWrap/>
            <w:hideMark/>
          </w:tcPr>
          <w:p w14:paraId="5B8DC7DC" w14:textId="77777777" w:rsidR="00DB7B33" w:rsidRPr="00DB7B33" w:rsidRDefault="00DB7B33" w:rsidP="005B0A43">
            <w:pPr>
              <w:spacing w:after="0"/>
              <w:ind w:left="57" w:right="113"/>
              <w:jc w:val="right"/>
              <w:rPr>
                <w:szCs w:val="20"/>
              </w:rPr>
            </w:pPr>
            <w:r w:rsidRPr="00DB7B33">
              <w:rPr>
                <w:szCs w:val="20"/>
              </w:rPr>
              <w:t>26.33</w:t>
            </w:r>
          </w:p>
        </w:tc>
        <w:tc>
          <w:tcPr>
            <w:tcW w:w="1932" w:type="dxa"/>
            <w:noWrap/>
            <w:hideMark/>
          </w:tcPr>
          <w:p w14:paraId="6939263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07B6637" w14:textId="77777777" w:rsidR="00DB7B33" w:rsidRPr="00DB7B33" w:rsidRDefault="00DB7B33" w:rsidP="005B0A43">
            <w:pPr>
              <w:spacing w:after="0"/>
              <w:ind w:left="57"/>
              <w:jc w:val="right"/>
              <w:rPr>
                <w:szCs w:val="20"/>
              </w:rPr>
            </w:pPr>
            <w:r w:rsidRPr="00DB7B33">
              <w:rPr>
                <w:szCs w:val="20"/>
              </w:rPr>
              <w:t>26.9.2014</w:t>
            </w:r>
          </w:p>
        </w:tc>
      </w:tr>
      <w:tr w:rsidR="00DB7B33" w:rsidRPr="00DB7B33" w14:paraId="690ACDCA" w14:textId="77777777" w:rsidTr="00DB7B33">
        <w:trPr>
          <w:trHeight w:val="20"/>
        </w:trPr>
        <w:tc>
          <w:tcPr>
            <w:tcW w:w="2701" w:type="dxa"/>
            <w:noWrap/>
            <w:hideMark/>
          </w:tcPr>
          <w:p w14:paraId="7B0B9CF4" w14:textId="77777777" w:rsidR="00DB7B33" w:rsidRPr="00DB7B33" w:rsidRDefault="00DB7B33" w:rsidP="005B0A43">
            <w:pPr>
              <w:spacing w:after="0"/>
              <w:ind w:left="57"/>
              <w:jc w:val="left"/>
              <w:rPr>
                <w:szCs w:val="20"/>
              </w:rPr>
            </w:pPr>
            <w:r w:rsidRPr="00DB7B33">
              <w:rPr>
                <w:szCs w:val="20"/>
              </w:rPr>
              <w:t xml:space="preserve">Heath </w:t>
            </w:r>
            <w:proofErr w:type="spellStart"/>
            <w:r w:rsidRPr="00DB7B33">
              <w:rPr>
                <w:szCs w:val="20"/>
              </w:rPr>
              <w:t>Lorin</w:t>
            </w:r>
            <w:proofErr w:type="spellEnd"/>
            <w:r w:rsidRPr="00DB7B33">
              <w:rPr>
                <w:szCs w:val="20"/>
              </w:rPr>
              <w:t xml:space="preserve"> Paul Jenner</w:t>
            </w:r>
          </w:p>
        </w:tc>
        <w:tc>
          <w:tcPr>
            <w:tcW w:w="2544" w:type="dxa"/>
            <w:noWrap/>
            <w:hideMark/>
          </w:tcPr>
          <w:p w14:paraId="07913F65" w14:textId="77777777" w:rsidR="00DB7B33" w:rsidRPr="00DB7B33" w:rsidRDefault="00DB7B33" w:rsidP="005B0A43">
            <w:pPr>
              <w:spacing w:after="0"/>
              <w:ind w:left="57"/>
              <w:jc w:val="left"/>
              <w:rPr>
                <w:szCs w:val="20"/>
              </w:rPr>
            </w:pPr>
            <w:r w:rsidRPr="00DB7B33">
              <w:rPr>
                <w:szCs w:val="20"/>
              </w:rPr>
              <w:t>Finniss SA 5255</w:t>
            </w:r>
          </w:p>
        </w:tc>
        <w:tc>
          <w:tcPr>
            <w:tcW w:w="1126" w:type="dxa"/>
            <w:noWrap/>
            <w:hideMark/>
          </w:tcPr>
          <w:p w14:paraId="6A39B7D1" w14:textId="77777777" w:rsidR="00DB7B33" w:rsidRPr="00DB7B33" w:rsidRDefault="00DB7B33" w:rsidP="005B0A43">
            <w:pPr>
              <w:spacing w:after="0"/>
              <w:ind w:left="57" w:right="113"/>
              <w:jc w:val="right"/>
              <w:rPr>
                <w:szCs w:val="20"/>
              </w:rPr>
            </w:pPr>
            <w:r w:rsidRPr="00DB7B33">
              <w:rPr>
                <w:szCs w:val="20"/>
              </w:rPr>
              <w:t>47.46</w:t>
            </w:r>
          </w:p>
        </w:tc>
        <w:tc>
          <w:tcPr>
            <w:tcW w:w="1932" w:type="dxa"/>
            <w:noWrap/>
            <w:hideMark/>
          </w:tcPr>
          <w:p w14:paraId="434DBA9F"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7FD3C9B"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4E3E61E" w14:textId="77777777" w:rsidTr="00DB7B33">
        <w:trPr>
          <w:trHeight w:val="20"/>
        </w:trPr>
        <w:tc>
          <w:tcPr>
            <w:tcW w:w="2701" w:type="dxa"/>
            <w:noWrap/>
            <w:hideMark/>
          </w:tcPr>
          <w:p w14:paraId="5E85A329" w14:textId="77777777" w:rsidR="00DB7B33" w:rsidRPr="00DB7B33" w:rsidRDefault="00DB7B33" w:rsidP="005B0A43">
            <w:pPr>
              <w:spacing w:after="0"/>
              <w:ind w:left="57"/>
              <w:jc w:val="left"/>
              <w:rPr>
                <w:szCs w:val="20"/>
              </w:rPr>
            </w:pPr>
            <w:r w:rsidRPr="00DB7B33">
              <w:rPr>
                <w:szCs w:val="20"/>
              </w:rPr>
              <w:t xml:space="preserve">Helena </w:t>
            </w:r>
            <w:proofErr w:type="spellStart"/>
            <w:r w:rsidRPr="00DB7B33">
              <w:rPr>
                <w:szCs w:val="20"/>
              </w:rPr>
              <w:t>Kudelska</w:t>
            </w:r>
            <w:proofErr w:type="spellEnd"/>
          </w:p>
        </w:tc>
        <w:tc>
          <w:tcPr>
            <w:tcW w:w="2544" w:type="dxa"/>
            <w:noWrap/>
            <w:hideMark/>
          </w:tcPr>
          <w:p w14:paraId="47D1417F" w14:textId="77777777" w:rsidR="00DB7B33" w:rsidRPr="00DB7B33" w:rsidRDefault="00DB7B33" w:rsidP="005B0A43">
            <w:pPr>
              <w:spacing w:after="0"/>
              <w:ind w:left="57"/>
              <w:jc w:val="left"/>
              <w:rPr>
                <w:szCs w:val="20"/>
              </w:rPr>
            </w:pPr>
            <w:r w:rsidRPr="00DB7B33">
              <w:rPr>
                <w:szCs w:val="20"/>
              </w:rPr>
              <w:t>Erskine Park NSW 2759</w:t>
            </w:r>
          </w:p>
        </w:tc>
        <w:tc>
          <w:tcPr>
            <w:tcW w:w="1126" w:type="dxa"/>
            <w:noWrap/>
            <w:hideMark/>
          </w:tcPr>
          <w:p w14:paraId="41CA8AAA" w14:textId="77777777" w:rsidR="00DB7B33" w:rsidRPr="00DB7B33" w:rsidRDefault="00DB7B33" w:rsidP="005B0A43">
            <w:pPr>
              <w:spacing w:after="0"/>
              <w:ind w:left="57" w:right="113"/>
              <w:jc w:val="right"/>
              <w:rPr>
                <w:szCs w:val="20"/>
              </w:rPr>
            </w:pPr>
            <w:r w:rsidRPr="00DB7B33">
              <w:rPr>
                <w:szCs w:val="20"/>
              </w:rPr>
              <w:t>61.70</w:t>
            </w:r>
          </w:p>
        </w:tc>
        <w:tc>
          <w:tcPr>
            <w:tcW w:w="1932" w:type="dxa"/>
            <w:noWrap/>
            <w:hideMark/>
          </w:tcPr>
          <w:p w14:paraId="12367A5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EFF581B"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D915EE9" w14:textId="77777777" w:rsidTr="00DB7B33">
        <w:trPr>
          <w:trHeight w:val="20"/>
        </w:trPr>
        <w:tc>
          <w:tcPr>
            <w:tcW w:w="2701" w:type="dxa"/>
            <w:noWrap/>
            <w:hideMark/>
          </w:tcPr>
          <w:p w14:paraId="25FFCC5D" w14:textId="77777777" w:rsidR="00DB7B33" w:rsidRPr="00DB7B33" w:rsidRDefault="00DB7B33" w:rsidP="005B0A43">
            <w:pPr>
              <w:spacing w:after="0"/>
              <w:ind w:left="57"/>
              <w:jc w:val="left"/>
              <w:rPr>
                <w:szCs w:val="20"/>
              </w:rPr>
            </w:pPr>
            <w:r w:rsidRPr="00DB7B33">
              <w:rPr>
                <w:szCs w:val="20"/>
              </w:rPr>
              <w:t xml:space="preserve">Ian David </w:t>
            </w:r>
            <w:proofErr w:type="spellStart"/>
            <w:r w:rsidRPr="00DB7B33">
              <w:rPr>
                <w:szCs w:val="20"/>
              </w:rPr>
              <w:t>Flitcroft</w:t>
            </w:r>
            <w:proofErr w:type="spellEnd"/>
          </w:p>
        </w:tc>
        <w:tc>
          <w:tcPr>
            <w:tcW w:w="2544" w:type="dxa"/>
            <w:noWrap/>
            <w:hideMark/>
          </w:tcPr>
          <w:p w14:paraId="614FDFDA" w14:textId="77777777" w:rsidR="00DB7B33" w:rsidRPr="00DB7B33" w:rsidRDefault="00DB7B33" w:rsidP="005B0A43">
            <w:pPr>
              <w:spacing w:after="0"/>
              <w:ind w:left="57"/>
              <w:jc w:val="left"/>
              <w:rPr>
                <w:szCs w:val="20"/>
              </w:rPr>
            </w:pPr>
            <w:r w:rsidRPr="00DB7B33">
              <w:rPr>
                <w:szCs w:val="20"/>
              </w:rPr>
              <w:t>Seacliff Park SA 5048</w:t>
            </w:r>
          </w:p>
        </w:tc>
        <w:tc>
          <w:tcPr>
            <w:tcW w:w="1126" w:type="dxa"/>
            <w:noWrap/>
            <w:hideMark/>
          </w:tcPr>
          <w:p w14:paraId="504BA6C1" w14:textId="77777777" w:rsidR="00DB7B33" w:rsidRPr="00DB7B33" w:rsidRDefault="00DB7B33" w:rsidP="005B0A43">
            <w:pPr>
              <w:spacing w:after="0"/>
              <w:ind w:left="57" w:right="113"/>
              <w:jc w:val="right"/>
              <w:rPr>
                <w:szCs w:val="20"/>
              </w:rPr>
            </w:pPr>
            <w:r w:rsidRPr="00DB7B33">
              <w:rPr>
                <w:szCs w:val="20"/>
              </w:rPr>
              <w:t>130.68</w:t>
            </w:r>
          </w:p>
        </w:tc>
        <w:tc>
          <w:tcPr>
            <w:tcW w:w="1932" w:type="dxa"/>
            <w:noWrap/>
            <w:hideMark/>
          </w:tcPr>
          <w:p w14:paraId="01491DEC"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D0D981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771D395" w14:textId="77777777" w:rsidTr="00DB7B33">
        <w:trPr>
          <w:trHeight w:val="20"/>
        </w:trPr>
        <w:tc>
          <w:tcPr>
            <w:tcW w:w="2701" w:type="dxa"/>
            <w:noWrap/>
            <w:hideMark/>
          </w:tcPr>
          <w:p w14:paraId="0CF2F5E0" w14:textId="77777777" w:rsidR="00DB7B33" w:rsidRPr="00DB7B33" w:rsidRDefault="00DB7B33" w:rsidP="005B0A43">
            <w:pPr>
              <w:spacing w:after="0"/>
              <w:ind w:left="57"/>
              <w:jc w:val="left"/>
              <w:rPr>
                <w:szCs w:val="20"/>
              </w:rPr>
            </w:pPr>
            <w:r w:rsidRPr="00DB7B33">
              <w:rPr>
                <w:szCs w:val="20"/>
              </w:rPr>
              <w:t>Ian Roy Dobbin</w:t>
            </w:r>
          </w:p>
        </w:tc>
        <w:tc>
          <w:tcPr>
            <w:tcW w:w="2544" w:type="dxa"/>
            <w:noWrap/>
            <w:hideMark/>
          </w:tcPr>
          <w:p w14:paraId="5FCF550F" w14:textId="77777777" w:rsidR="00DB7B33" w:rsidRPr="00DB7B33" w:rsidRDefault="00DB7B33" w:rsidP="005B0A43">
            <w:pPr>
              <w:spacing w:after="0"/>
              <w:ind w:left="57"/>
              <w:jc w:val="left"/>
              <w:rPr>
                <w:szCs w:val="20"/>
              </w:rPr>
            </w:pPr>
            <w:r w:rsidRPr="00DB7B33">
              <w:rPr>
                <w:szCs w:val="20"/>
              </w:rPr>
              <w:t>Seaview Downs SA 5049</w:t>
            </w:r>
          </w:p>
        </w:tc>
        <w:tc>
          <w:tcPr>
            <w:tcW w:w="1126" w:type="dxa"/>
            <w:noWrap/>
            <w:hideMark/>
          </w:tcPr>
          <w:p w14:paraId="2FFF139E" w14:textId="77777777" w:rsidR="00DB7B33" w:rsidRPr="00DB7B33" w:rsidRDefault="00DB7B33" w:rsidP="005B0A43">
            <w:pPr>
              <w:spacing w:after="0"/>
              <w:ind w:left="57" w:right="113"/>
              <w:jc w:val="right"/>
              <w:rPr>
                <w:szCs w:val="20"/>
              </w:rPr>
            </w:pPr>
            <w:r w:rsidRPr="00DB7B33">
              <w:rPr>
                <w:szCs w:val="20"/>
              </w:rPr>
              <w:t>35.21</w:t>
            </w:r>
          </w:p>
        </w:tc>
        <w:tc>
          <w:tcPr>
            <w:tcW w:w="1932" w:type="dxa"/>
            <w:noWrap/>
            <w:hideMark/>
          </w:tcPr>
          <w:p w14:paraId="67A04ED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BFD8206"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D1C737F" w14:textId="77777777" w:rsidTr="00DB7B33">
        <w:trPr>
          <w:trHeight w:val="20"/>
        </w:trPr>
        <w:tc>
          <w:tcPr>
            <w:tcW w:w="2701" w:type="dxa"/>
            <w:noWrap/>
            <w:hideMark/>
          </w:tcPr>
          <w:p w14:paraId="04CEC5D6" w14:textId="77777777" w:rsidR="00DB7B33" w:rsidRPr="00DB7B33" w:rsidRDefault="00DB7B33" w:rsidP="005B0A43">
            <w:pPr>
              <w:spacing w:after="0"/>
              <w:ind w:left="57"/>
              <w:jc w:val="left"/>
              <w:rPr>
                <w:szCs w:val="20"/>
              </w:rPr>
            </w:pPr>
            <w:r w:rsidRPr="00DB7B33">
              <w:rPr>
                <w:szCs w:val="20"/>
              </w:rPr>
              <w:t>Ida Marie Cooney</w:t>
            </w:r>
          </w:p>
        </w:tc>
        <w:tc>
          <w:tcPr>
            <w:tcW w:w="2544" w:type="dxa"/>
            <w:noWrap/>
            <w:hideMark/>
          </w:tcPr>
          <w:p w14:paraId="0B8859E5" w14:textId="77777777" w:rsidR="00DB7B33" w:rsidRPr="00DB7B33" w:rsidRDefault="00DB7B33" w:rsidP="005B0A43">
            <w:pPr>
              <w:spacing w:after="0"/>
              <w:ind w:left="57"/>
              <w:jc w:val="left"/>
              <w:rPr>
                <w:szCs w:val="20"/>
              </w:rPr>
            </w:pPr>
            <w:r w:rsidRPr="00DB7B33">
              <w:rPr>
                <w:szCs w:val="20"/>
              </w:rPr>
              <w:t>Woodridge QLD 4114</w:t>
            </w:r>
          </w:p>
        </w:tc>
        <w:tc>
          <w:tcPr>
            <w:tcW w:w="1126" w:type="dxa"/>
            <w:noWrap/>
            <w:hideMark/>
          </w:tcPr>
          <w:p w14:paraId="08ED4DAF" w14:textId="77777777" w:rsidR="00DB7B33" w:rsidRPr="00DB7B33" w:rsidRDefault="00DB7B33" w:rsidP="005B0A43">
            <w:pPr>
              <w:spacing w:after="0"/>
              <w:ind w:left="57" w:right="113"/>
              <w:jc w:val="right"/>
              <w:rPr>
                <w:szCs w:val="20"/>
              </w:rPr>
            </w:pPr>
            <w:r w:rsidRPr="00DB7B33">
              <w:rPr>
                <w:szCs w:val="20"/>
              </w:rPr>
              <w:t>32.08</w:t>
            </w:r>
          </w:p>
        </w:tc>
        <w:tc>
          <w:tcPr>
            <w:tcW w:w="1932" w:type="dxa"/>
            <w:noWrap/>
            <w:hideMark/>
          </w:tcPr>
          <w:p w14:paraId="12C9DB7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4F604A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B79D91B" w14:textId="77777777" w:rsidTr="00DB7B33">
        <w:trPr>
          <w:trHeight w:val="20"/>
        </w:trPr>
        <w:tc>
          <w:tcPr>
            <w:tcW w:w="2701" w:type="dxa"/>
            <w:noWrap/>
            <w:hideMark/>
          </w:tcPr>
          <w:p w14:paraId="5787B543" w14:textId="77777777" w:rsidR="00DB7B33" w:rsidRPr="00DB7B33" w:rsidRDefault="00DB7B33" w:rsidP="005B0A43">
            <w:pPr>
              <w:spacing w:after="0"/>
              <w:ind w:left="57"/>
              <w:jc w:val="left"/>
              <w:rPr>
                <w:szCs w:val="20"/>
              </w:rPr>
            </w:pPr>
            <w:proofErr w:type="spellStart"/>
            <w:r w:rsidRPr="00DB7B33">
              <w:rPr>
                <w:szCs w:val="20"/>
              </w:rPr>
              <w:t>Jabbir</w:t>
            </w:r>
            <w:proofErr w:type="spellEnd"/>
            <w:r w:rsidRPr="00DB7B33">
              <w:rPr>
                <w:szCs w:val="20"/>
              </w:rPr>
              <w:t xml:space="preserve"> Ali</w:t>
            </w:r>
          </w:p>
        </w:tc>
        <w:tc>
          <w:tcPr>
            <w:tcW w:w="2544" w:type="dxa"/>
            <w:noWrap/>
            <w:hideMark/>
          </w:tcPr>
          <w:p w14:paraId="0C41BB49" w14:textId="77777777" w:rsidR="00DB7B33" w:rsidRPr="00DB7B33" w:rsidRDefault="00DB7B33" w:rsidP="005B0A43">
            <w:pPr>
              <w:spacing w:after="0"/>
              <w:ind w:left="57"/>
              <w:jc w:val="left"/>
              <w:rPr>
                <w:szCs w:val="20"/>
              </w:rPr>
            </w:pPr>
            <w:r w:rsidRPr="00DB7B33">
              <w:rPr>
                <w:szCs w:val="20"/>
              </w:rPr>
              <w:t>Marsden QLD 4132</w:t>
            </w:r>
          </w:p>
        </w:tc>
        <w:tc>
          <w:tcPr>
            <w:tcW w:w="1126" w:type="dxa"/>
            <w:noWrap/>
            <w:hideMark/>
          </w:tcPr>
          <w:p w14:paraId="50BAA13B" w14:textId="77777777" w:rsidR="00DB7B33" w:rsidRPr="00DB7B33" w:rsidRDefault="00DB7B33" w:rsidP="005B0A43">
            <w:pPr>
              <w:spacing w:after="0"/>
              <w:ind w:left="57" w:right="113"/>
              <w:jc w:val="right"/>
              <w:rPr>
                <w:szCs w:val="20"/>
              </w:rPr>
            </w:pPr>
            <w:r w:rsidRPr="00DB7B33">
              <w:rPr>
                <w:szCs w:val="20"/>
              </w:rPr>
              <w:t>43.45</w:t>
            </w:r>
          </w:p>
        </w:tc>
        <w:tc>
          <w:tcPr>
            <w:tcW w:w="1932" w:type="dxa"/>
            <w:noWrap/>
            <w:hideMark/>
          </w:tcPr>
          <w:p w14:paraId="22C839B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65BD15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918237E" w14:textId="77777777" w:rsidTr="00DB7B33">
        <w:trPr>
          <w:trHeight w:val="20"/>
        </w:trPr>
        <w:tc>
          <w:tcPr>
            <w:tcW w:w="2701" w:type="dxa"/>
            <w:noWrap/>
            <w:hideMark/>
          </w:tcPr>
          <w:p w14:paraId="4C8AC224" w14:textId="77777777" w:rsidR="00DB7B33" w:rsidRPr="00DB7B33" w:rsidRDefault="00DB7B33" w:rsidP="005B0A43">
            <w:pPr>
              <w:spacing w:after="0"/>
              <w:ind w:left="57"/>
              <w:jc w:val="left"/>
              <w:rPr>
                <w:szCs w:val="20"/>
              </w:rPr>
            </w:pPr>
            <w:r w:rsidRPr="00DB7B33">
              <w:rPr>
                <w:szCs w:val="20"/>
              </w:rPr>
              <w:t>Jacqueline Vanessa Hudson</w:t>
            </w:r>
          </w:p>
        </w:tc>
        <w:tc>
          <w:tcPr>
            <w:tcW w:w="2544" w:type="dxa"/>
            <w:noWrap/>
            <w:hideMark/>
          </w:tcPr>
          <w:p w14:paraId="0246B70C" w14:textId="77777777" w:rsidR="00DB7B33" w:rsidRPr="00DB7B33" w:rsidRDefault="00DB7B33" w:rsidP="005B0A43">
            <w:pPr>
              <w:spacing w:after="0"/>
              <w:ind w:left="57"/>
              <w:jc w:val="left"/>
              <w:rPr>
                <w:szCs w:val="20"/>
              </w:rPr>
            </w:pPr>
            <w:r w:rsidRPr="00DB7B33">
              <w:rPr>
                <w:szCs w:val="20"/>
              </w:rPr>
              <w:t>Schofields NSW 2762</w:t>
            </w:r>
          </w:p>
        </w:tc>
        <w:tc>
          <w:tcPr>
            <w:tcW w:w="1126" w:type="dxa"/>
            <w:noWrap/>
            <w:hideMark/>
          </w:tcPr>
          <w:p w14:paraId="6DE90446" w14:textId="77777777" w:rsidR="00DB7B33" w:rsidRPr="00DB7B33" w:rsidRDefault="00DB7B33" w:rsidP="005B0A43">
            <w:pPr>
              <w:spacing w:after="0"/>
              <w:ind w:left="57" w:right="113"/>
              <w:jc w:val="right"/>
              <w:rPr>
                <w:szCs w:val="20"/>
              </w:rPr>
            </w:pPr>
            <w:r w:rsidRPr="00DB7B33">
              <w:rPr>
                <w:szCs w:val="20"/>
              </w:rPr>
              <w:t>84.99</w:t>
            </w:r>
          </w:p>
        </w:tc>
        <w:tc>
          <w:tcPr>
            <w:tcW w:w="1932" w:type="dxa"/>
            <w:noWrap/>
            <w:hideMark/>
          </w:tcPr>
          <w:p w14:paraId="1F55E52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D43B233"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08C8F63" w14:textId="77777777" w:rsidTr="00DB7B33">
        <w:trPr>
          <w:trHeight w:val="20"/>
        </w:trPr>
        <w:tc>
          <w:tcPr>
            <w:tcW w:w="2701" w:type="dxa"/>
            <w:noWrap/>
            <w:hideMark/>
          </w:tcPr>
          <w:p w14:paraId="5E16983A" w14:textId="77777777" w:rsidR="00DB7B33" w:rsidRPr="00DB7B33" w:rsidRDefault="00DB7B33" w:rsidP="005B0A43">
            <w:pPr>
              <w:spacing w:after="0"/>
              <w:ind w:left="57"/>
              <w:jc w:val="left"/>
              <w:rPr>
                <w:szCs w:val="20"/>
              </w:rPr>
            </w:pPr>
            <w:r w:rsidRPr="00DB7B33">
              <w:rPr>
                <w:szCs w:val="20"/>
              </w:rPr>
              <w:t>James Alexander Todd</w:t>
            </w:r>
          </w:p>
        </w:tc>
        <w:tc>
          <w:tcPr>
            <w:tcW w:w="2544" w:type="dxa"/>
            <w:noWrap/>
            <w:hideMark/>
          </w:tcPr>
          <w:p w14:paraId="23DAC1CA" w14:textId="77777777" w:rsidR="00DB7B33" w:rsidRPr="00DB7B33" w:rsidRDefault="00DB7B33" w:rsidP="005B0A43">
            <w:pPr>
              <w:spacing w:after="0"/>
              <w:ind w:left="57"/>
              <w:jc w:val="left"/>
              <w:rPr>
                <w:szCs w:val="20"/>
              </w:rPr>
            </w:pPr>
            <w:r w:rsidRPr="00DB7B33">
              <w:rPr>
                <w:szCs w:val="20"/>
              </w:rPr>
              <w:t>Emerald VIC 3782</w:t>
            </w:r>
          </w:p>
        </w:tc>
        <w:tc>
          <w:tcPr>
            <w:tcW w:w="1126" w:type="dxa"/>
            <w:noWrap/>
            <w:hideMark/>
          </w:tcPr>
          <w:p w14:paraId="1A491842" w14:textId="77777777" w:rsidR="00DB7B33" w:rsidRPr="00DB7B33" w:rsidRDefault="00DB7B33" w:rsidP="005B0A43">
            <w:pPr>
              <w:spacing w:after="0"/>
              <w:ind w:left="57" w:right="113"/>
              <w:jc w:val="right"/>
              <w:rPr>
                <w:szCs w:val="20"/>
              </w:rPr>
            </w:pPr>
            <w:r w:rsidRPr="00DB7B33">
              <w:rPr>
                <w:szCs w:val="20"/>
              </w:rPr>
              <w:t>200.59</w:t>
            </w:r>
          </w:p>
        </w:tc>
        <w:tc>
          <w:tcPr>
            <w:tcW w:w="1932" w:type="dxa"/>
            <w:noWrap/>
            <w:hideMark/>
          </w:tcPr>
          <w:p w14:paraId="0134667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24B5F1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AD42CFE" w14:textId="77777777" w:rsidTr="00DB7B33">
        <w:trPr>
          <w:trHeight w:val="20"/>
        </w:trPr>
        <w:tc>
          <w:tcPr>
            <w:tcW w:w="2701" w:type="dxa"/>
            <w:noWrap/>
            <w:hideMark/>
          </w:tcPr>
          <w:p w14:paraId="1B65A295" w14:textId="77777777" w:rsidR="00DB7B33" w:rsidRPr="00DB7B33" w:rsidRDefault="00DB7B33" w:rsidP="005B0A43">
            <w:pPr>
              <w:spacing w:after="0"/>
              <w:ind w:left="57"/>
              <w:jc w:val="left"/>
              <w:rPr>
                <w:szCs w:val="20"/>
              </w:rPr>
            </w:pPr>
            <w:r w:rsidRPr="00DB7B33">
              <w:rPr>
                <w:szCs w:val="20"/>
              </w:rPr>
              <w:t>James Edward Campbell Wilson</w:t>
            </w:r>
          </w:p>
        </w:tc>
        <w:tc>
          <w:tcPr>
            <w:tcW w:w="2544" w:type="dxa"/>
            <w:noWrap/>
            <w:hideMark/>
          </w:tcPr>
          <w:p w14:paraId="251AEAE6" w14:textId="77777777" w:rsidR="00DB7B33" w:rsidRPr="00DB7B33" w:rsidRDefault="00DB7B33" w:rsidP="005B0A43">
            <w:pPr>
              <w:spacing w:after="0"/>
              <w:ind w:left="57"/>
              <w:jc w:val="left"/>
              <w:rPr>
                <w:szCs w:val="20"/>
              </w:rPr>
            </w:pPr>
            <w:r w:rsidRPr="00DB7B33">
              <w:rPr>
                <w:szCs w:val="20"/>
              </w:rPr>
              <w:t>Millswood SA 5034</w:t>
            </w:r>
          </w:p>
        </w:tc>
        <w:tc>
          <w:tcPr>
            <w:tcW w:w="1126" w:type="dxa"/>
            <w:noWrap/>
            <w:hideMark/>
          </w:tcPr>
          <w:p w14:paraId="14B238F2" w14:textId="77777777" w:rsidR="00DB7B33" w:rsidRPr="00DB7B33" w:rsidRDefault="00DB7B33" w:rsidP="005B0A43">
            <w:pPr>
              <w:spacing w:after="0"/>
              <w:ind w:left="57" w:right="113"/>
              <w:jc w:val="right"/>
              <w:rPr>
                <w:szCs w:val="20"/>
              </w:rPr>
            </w:pPr>
            <w:r w:rsidRPr="00DB7B33">
              <w:rPr>
                <w:szCs w:val="20"/>
              </w:rPr>
              <w:t>38.34</w:t>
            </w:r>
          </w:p>
        </w:tc>
        <w:tc>
          <w:tcPr>
            <w:tcW w:w="1932" w:type="dxa"/>
            <w:noWrap/>
            <w:hideMark/>
          </w:tcPr>
          <w:p w14:paraId="143F690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FAC94C5"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08593B1" w14:textId="77777777" w:rsidTr="00DB7B33">
        <w:trPr>
          <w:trHeight w:val="20"/>
        </w:trPr>
        <w:tc>
          <w:tcPr>
            <w:tcW w:w="2701" w:type="dxa"/>
            <w:noWrap/>
            <w:hideMark/>
          </w:tcPr>
          <w:p w14:paraId="38CF0DE6" w14:textId="77777777" w:rsidR="00DB7B33" w:rsidRPr="00DB7B33" w:rsidRDefault="00DB7B33" w:rsidP="005B0A43">
            <w:pPr>
              <w:spacing w:after="0"/>
              <w:ind w:left="57"/>
              <w:jc w:val="left"/>
              <w:rPr>
                <w:szCs w:val="20"/>
              </w:rPr>
            </w:pPr>
            <w:r w:rsidRPr="00DB7B33">
              <w:rPr>
                <w:szCs w:val="20"/>
              </w:rPr>
              <w:t>James Matthew Layton</w:t>
            </w:r>
          </w:p>
        </w:tc>
        <w:tc>
          <w:tcPr>
            <w:tcW w:w="2544" w:type="dxa"/>
            <w:noWrap/>
            <w:hideMark/>
          </w:tcPr>
          <w:p w14:paraId="7A5513AE" w14:textId="77777777" w:rsidR="00DB7B33" w:rsidRPr="00DB7B33" w:rsidRDefault="00DB7B33" w:rsidP="005B0A43">
            <w:pPr>
              <w:spacing w:after="0"/>
              <w:ind w:left="57"/>
              <w:jc w:val="left"/>
              <w:rPr>
                <w:szCs w:val="20"/>
              </w:rPr>
            </w:pPr>
            <w:r w:rsidRPr="00DB7B33">
              <w:rPr>
                <w:szCs w:val="20"/>
              </w:rPr>
              <w:t>Quakers Hill NSW 2763</w:t>
            </w:r>
          </w:p>
        </w:tc>
        <w:tc>
          <w:tcPr>
            <w:tcW w:w="1126" w:type="dxa"/>
            <w:noWrap/>
            <w:hideMark/>
          </w:tcPr>
          <w:p w14:paraId="2CE10654" w14:textId="77777777" w:rsidR="00DB7B33" w:rsidRPr="00DB7B33" w:rsidRDefault="00DB7B33" w:rsidP="005B0A43">
            <w:pPr>
              <w:spacing w:after="0"/>
              <w:ind w:left="57" w:right="113"/>
              <w:jc w:val="right"/>
              <w:rPr>
                <w:szCs w:val="20"/>
              </w:rPr>
            </w:pPr>
            <w:r w:rsidRPr="00DB7B33">
              <w:rPr>
                <w:szCs w:val="20"/>
              </w:rPr>
              <w:t>43.45</w:t>
            </w:r>
          </w:p>
        </w:tc>
        <w:tc>
          <w:tcPr>
            <w:tcW w:w="1932" w:type="dxa"/>
            <w:noWrap/>
            <w:hideMark/>
          </w:tcPr>
          <w:p w14:paraId="4FBC91C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030F07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4EF6357D" w14:textId="77777777" w:rsidTr="00DB7B33">
        <w:trPr>
          <w:trHeight w:val="20"/>
        </w:trPr>
        <w:tc>
          <w:tcPr>
            <w:tcW w:w="2701" w:type="dxa"/>
            <w:noWrap/>
            <w:hideMark/>
          </w:tcPr>
          <w:p w14:paraId="5F7FC950" w14:textId="77777777" w:rsidR="00DB7B33" w:rsidRPr="00DB7B33" w:rsidRDefault="00DB7B33" w:rsidP="005B0A43">
            <w:pPr>
              <w:spacing w:after="0"/>
              <w:ind w:left="57"/>
              <w:jc w:val="left"/>
              <w:rPr>
                <w:szCs w:val="20"/>
              </w:rPr>
            </w:pPr>
            <w:r w:rsidRPr="00DB7B33">
              <w:rPr>
                <w:szCs w:val="20"/>
              </w:rPr>
              <w:t>Jamie Scott Robinson</w:t>
            </w:r>
          </w:p>
        </w:tc>
        <w:tc>
          <w:tcPr>
            <w:tcW w:w="2544" w:type="dxa"/>
            <w:noWrap/>
            <w:hideMark/>
          </w:tcPr>
          <w:p w14:paraId="445ADE00" w14:textId="77777777" w:rsidR="00DB7B33" w:rsidRPr="00DB7B33" w:rsidRDefault="00DB7B33" w:rsidP="005B0A43">
            <w:pPr>
              <w:spacing w:after="0"/>
              <w:ind w:left="57"/>
              <w:jc w:val="left"/>
              <w:rPr>
                <w:szCs w:val="20"/>
              </w:rPr>
            </w:pPr>
            <w:r w:rsidRPr="00DB7B33">
              <w:rPr>
                <w:szCs w:val="20"/>
              </w:rPr>
              <w:t>Australind WA 6233</w:t>
            </w:r>
          </w:p>
        </w:tc>
        <w:tc>
          <w:tcPr>
            <w:tcW w:w="1126" w:type="dxa"/>
            <w:noWrap/>
            <w:hideMark/>
          </w:tcPr>
          <w:p w14:paraId="6D037AF7" w14:textId="77777777" w:rsidR="00DB7B33" w:rsidRPr="00DB7B33" w:rsidRDefault="00DB7B33" w:rsidP="005B0A43">
            <w:pPr>
              <w:spacing w:after="0"/>
              <w:ind w:left="57" w:right="113"/>
              <w:jc w:val="right"/>
              <w:rPr>
                <w:szCs w:val="20"/>
              </w:rPr>
            </w:pPr>
            <w:r w:rsidRPr="00DB7B33">
              <w:rPr>
                <w:szCs w:val="20"/>
              </w:rPr>
              <w:t>34.95</w:t>
            </w:r>
          </w:p>
        </w:tc>
        <w:tc>
          <w:tcPr>
            <w:tcW w:w="1932" w:type="dxa"/>
            <w:noWrap/>
            <w:hideMark/>
          </w:tcPr>
          <w:p w14:paraId="3991552F"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77DC4DE"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9BF9491" w14:textId="77777777" w:rsidTr="00DB7B33">
        <w:trPr>
          <w:trHeight w:val="20"/>
        </w:trPr>
        <w:tc>
          <w:tcPr>
            <w:tcW w:w="2701" w:type="dxa"/>
            <w:noWrap/>
            <w:hideMark/>
          </w:tcPr>
          <w:p w14:paraId="566EE921" w14:textId="77777777" w:rsidR="00DB7B33" w:rsidRPr="00DB7B33" w:rsidRDefault="00DB7B33" w:rsidP="005B0A43">
            <w:pPr>
              <w:spacing w:after="0"/>
              <w:ind w:left="57"/>
              <w:jc w:val="left"/>
              <w:rPr>
                <w:szCs w:val="20"/>
              </w:rPr>
            </w:pPr>
            <w:r w:rsidRPr="00DB7B33">
              <w:rPr>
                <w:szCs w:val="20"/>
              </w:rPr>
              <w:t>Jason Allan Schulz</w:t>
            </w:r>
          </w:p>
        </w:tc>
        <w:tc>
          <w:tcPr>
            <w:tcW w:w="2544" w:type="dxa"/>
            <w:noWrap/>
            <w:hideMark/>
          </w:tcPr>
          <w:p w14:paraId="77F28654" w14:textId="77777777" w:rsidR="00DB7B33" w:rsidRPr="00DB7B33" w:rsidRDefault="00DB7B33" w:rsidP="005B0A43">
            <w:pPr>
              <w:spacing w:after="0"/>
              <w:ind w:left="57"/>
              <w:jc w:val="left"/>
              <w:rPr>
                <w:szCs w:val="20"/>
              </w:rPr>
            </w:pPr>
            <w:r w:rsidRPr="00DB7B33">
              <w:rPr>
                <w:szCs w:val="20"/>
              </w:rPr>
              <w:t>Golden Grove SA 5125</w:t>
            </w:r>
          </w:p>
        </w:tc>
        <w:tc>
          <w:tcPr>
            <w:tcW w:w="1126" w:type="dxa"/>
            <w:noWrap/>
            <w:hideMark/>
          </w:tcPr>
          <w:p w14:paraId="2E184193" w14:textId="77777777" w:rsidR="00DB7B33" w:rsidRPr="00DB7B33" w:rsidRDefault="00DB7B33" w:rsidP="005B0A43">
            <w:pPr>
              <w:spacing w:after="0"/>
              <w:ind w:left="57" w:right="113"/>
              <w:jc w:val="right"/>
              <w:rPr>
                <w:szCs w:val="20"/>
              </w:rPr>
            </w:pPr>
            <w:r w:rsidRPr="00DB7B33">
              <w:rPr>
                <w:szCs w:val="20"/>
              </w:rPr>
              <w:t>112.44</w:t>
            </w:r>
          </w:p>
        </w:tc>
        <w:tc>
          <w:tcPr>
            <w:tcW w:w="1932" w:type="dxa"/>
            <w:noWrap/>
            <w:hideMark/>
          </w:tcPr>
          <w:p w14:paraId="73985E0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75BD9CE" w14:textId="77777777" w:rsidR="00DB7B33" w:rsidRPr="00DB7B33" w:rsidRDefault="00DB7B33" w:rsidP="005B0A43">
            <w:pPr>
              <w:spacing w:after="0"/>
              <w:ind w:left="57"/>
              <w:jc w:val="right"/>
              <w:rPr>
                <w:szCs w:val="20"/>
              </w:rPr>
            </w:pPr>
            <w:r w:rsidRPr="00DB7B33">
              <w:rPr>
                <w:szCs w:val="20"/>
              </w:rPr>
              <w:t>31.3.2014</w:t>
            </w:r>
          </w:p>
        </w:tc>
      </w:tr>
      <w:tr w:rsidR="00DB7B33" w:rsidRPr="00DB7B33" w14:paraId="44FA7C5A" w14:textId="77777777" w:rsidTr="00DB7B33">
        <w:trPr>
          <w:trHeight w:val="20"/>
        </w:trPr>
        <w:tc>
          <w:tcPr>
            <w:tcW w:w="2701" w:type="dxa"/>
            <w:noWrap/>
            <w:hideMark/>
          </w:tcPr>
          <w:p w14:paraId="25B36BA0" w14:textId="77777777" w:rsidR="00DB7B33" w:rsidRPr="00DB7B33" w:rsidRDefault="00DB7B33" w:rsidP="005B0A43">
            <w:pPr>
              <w:spacing w:after="0"/>
              <w:ind w:left="57"/>
              <w:jc w:val="left"/>
              <w:rPr>
                <w:szCs w:val="20"/>
              </w:rPr>
            </w:pPr>
            <w:r w:rsidRPr="00DB7B33">
              <w:rPr>
                <w:szCs w:val="20"/>
              </w:rPr>
              <w:t>Jason Scott</w:t>
            </w:r>
          </w:p>
        </w:tc>
        <w:tc>
          <w:tcPr>
            <w:tcW w:w="2544" w:type="dxa"/>
            <w:noWrap/>
            <w:hideMark/>
          </w:tcPr>
          <w:p w14:paraId="6F3490A5" w14:textId="77777777" w:rsidR="00DB7B33" w:rsidRPr="00DB7B33" w:rsidRDefault="00DB7B33" w:rsidP="005B0A43">
            <w:pPr>
              <w:spacing w:after="0"/>
              <w:ind w:left="57"/>
              <w:jc w:val="left"/>
              <w:rPr>
                <w:szCs w:val="20"/>
              </w:rPr>
            </w:pPr>
            <w:r w:rsidRPr="00DB7B33">
              <w:rPr>
                <w:szCs w:val="20"/>
              </w:rPr>
              <w:t>Burton SA 5110</w:t>
            </w:r>
          </w:p>
        </w:tc>
        <w:tc>
          <w:tcPr>
            <w:tcW w:w="1126" w:type="dxa"/>
            <w:noWrap/>
            <w:hideMark/>
          </w:tcPr>
          <w:p w14:paraId="4E9DFAA2" w14:textId="77777777" w:rsidR="00DB7B33" w:rsidRPr="00DB7B33" w:rsidRDefault="00DB7B33" w:rsidP="005B0A43">
            <w:pPr>
              <w:spacing w:after="0"/>
              <w:ind w:left="57" w:right="113"/>
              <w:jc w:val="right"/>
              <w:rPr>
                <w:szCs w:val="20"/>
              </w:rPr>
            </w:pPr>
            <w:r w:rsidRPr="00DB7B33">
              <w:rPr>
                <w:szCs w:val="20"/>
              </w:rPr>
              <w:t>47.45</w:t>
            </w:r>
          </w:p>
        </w:tc>
        <w:tc>
          <w:tcPr>
            <w:tcW w:w="1932" w:type="dxa"/>
            <w:noWrap/>
            <w:hideMark/>
          </w:tcPr>
          <w:p w14:paraId="1DA4F9E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D13358E"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D7B9DFD" w14:textId="77777777" w:rsidTr="00DB7B33">
        <w:trPr>
          <w:trHeight w:val="20"/>
        </w:trPr>
        <w:tc>
          <w:tcPr>
            <w:tcW w:w="2701" w:type="dxa"/>
            <w:noWrap/>
            <w:hideMark/>
          </w:tcPr>
          <w:p w14:paraId="58815486" w14:textId="77777777" w:rsidR="00DB7B33" w:rsidRPr="00DB7B33" w:rsidRDefault="00DB7B33" w:rsidP="005B0A43">
            <w:pPr>
              <w:spacing w:after="0"/>
              <w:ind w:left="57"/>
              <w:jc w:val="left"/>
              <w:rPr>
                <w:szCs w:val="20"/>
              </w:rPr>
            </w:pPr>
            <w:r w:rsidRPr="00DB7B33">
              <w:rPr>
                <w:szCs w:val="20"/>
              </w:rPr>
              <w:t xml:space="preserve">Jock Archie William </w:t>
            </w:r>
            <w:proofErr w:type="spellStart"/>
            <w:r w:rsidRPr="00DB7B33">
              <w:rPr>
                <w:szCs w:val="20"/>
              </w:rPr>
              <w:t>Pryde</w:t>
            </w:r>
            <w:proofErr w:type="spellEnd"/>
          </w:p>
        </w:tc>
        <w:tc>
          <w:tcPr>
            <w:tcW w:w="2544" w:type="dxa"/>
            <w:noWrap/>
            <w:hideMark/>
          </w:tcPr>
          <w:p w14:paraId="74946B9F" w14:textId="77777777" w:rsidR="00DB7B33" w:rsidRPr="00DB7B33" w:rsidRDefault="00DB7B33" w:rsidP="005B0A43">
            <w:pPr>
              <w:spacing w:after="0"/>
              <w:ind w:left="57"/>
              <w:jc w:val="left"/>
              <w:rPr>
                <w:szCs w:val="20"/>
              </w:rPr>
            </w:pPr>
            <w:r w:rsidRPr="00DB7B33">
              <w:rPr>
                <w:szCs w:val="20"/>
              </w:rPr>
              <w:t>Burns Beach WA 6028</w:t>
            </w:r>
          </w:p>
        </w:tc>
        <w:tc>
          <w:tcPr>
            <w:tcW w:w="1126" w:type="dxa"/>
            <w:noWrap/>
            <w:hideMark/>
          </w:tcPr>
          <w:p w14:paraId="7CF1B5E2" w14:textId="77777777" w:rsidR="00DB7B33" w:rsidRPr="00DB7B33" w:rsidRDefault="00DB7B33" w:rsidP="005B0A43">
            <w:pPr>
              <w:spacing w:after="0"/>
              <w:ind w:left="57" w:right="113"/>
              <w:jc w:val="right"/>
              <w:rPr>
                <w:szCs w:val="20"/>
              </w:rPr>
            </w:pPr>
            <w:r w:rsidRPr="00DB7B33">
              <w:rPr>
                <w:szCs w:val="20"/>
              </w:rPr>
              <w:t>1,171.46</w:t>
            </w:r>
          </w:p>
        </w:tc>
        <w:tc>
          <w:tcPr>
            <w:tcW w:w="1932" w:type="dxa"/>
            <w:noWrap/>
            <w:hideMark/>
          </w:tcPr>
          <w:p w14:paraId="5FDB9A8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6C34D5D"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BCE683A" w14:textId="77777777" w:rsidTr="00DB7B33">
        <w:trPr>
          <w:trHeight w:val="20"/>
        </w:trPr>
        <w:tc>
          <w:tcPr>
            <w:tcW w:w="2701" w:type="dxa"/>
            <w:noWrap/>
            <w:hideMark/>
          </w:tcPr>
          <w:p w14:paraId="5A68A509" w14:textId="77777777" w:rsidR="00DB7B33" w:rsidRPr="00DB7B33" w:rsidRDefault="00DB7B33" w:rsidP="005B0A43">
            <w:pPr>
              <w:spacing w:after="0"/>
              <w:ind w:left="57"/>
              <w:jc w:val="left"/>
              <w:rPr>
                <w:szCs w:val="20"/>
              </w:rPr>
            </w:pPr>
            <w:r w:rsidRPr="00DB7B33">
              <w:rPr>
                <w:szCs w:val="20"/>
              </w:rPr>
              <w:t>Jonathan Bernard Nash</w:t>
            </w:r>
          </w:p>
        </w:tc>
        <w:tc>
          <w:tcPr>
            <w:tcW w:w="2544" w:type="dxa"/>
            <w:noWrap/>
            <w:hideMark/>
          </w:tcPr>
          <w:p w14:paraId="7B9037F6" w14:textId="77777777" w:rsidR="00DB7B33" w:rsidRPr="00DB7B33" w:rsidRDefault="00DB7B33" w:rsidP="005B0A43">
            <w:pPr>
              <w:spacing w:after="0"/>
              <w:ind w:left="57"/>
              <w:jc w:val="left"/>
              <w:rPr>
                <w:szCs w:val="20"/>
              </w:rPr>
            </w:pPr>
            <w:r w:rsidRPr="00DB7B33">
              <w:rPr>
                <w:szCs w:val="20"/>
              </w:rPr>
              <w:t>Hindmarsh SA 5007</w:t>
            </w:r>
          </w:p>
        </w:tc>
        <w:tc>
          <w:tcPr>
            <w:tcW w:w="1126" w:type="dxa"/>
            <w:noWrap/>
            <w:hideMark/>
          </w:tcPr>
          <w:p w14:paraId="66BFD592" w14:textId="77777777" w:rsidR="00DB7B33" w:rsidRPr="00DB7B33" w:rsidRDefault="00DB7B33" w:rsidP="005B0A43">
            <w:pPr>
              <w:spacing w:after="0"/>
              <w:ind w:left="57" w:right="113"/>
              <w:jc w:val="right"/>
              <w:rPr>
                <w:szCs w:val="20"/>
              </w:rPr>
            </w:pPr>
            <w:r w:rsidRPr="00DB7B33">
              <w:rPr>
                <w:szCs w:val="20"/>
              </w:rPr>
              <w:t>308.36</w:t>
            </w:r>
          </w:p>
        </w:tc>
        <w:tc>
          <w:tcPr>
            <w:tcW w:w="1932" w:type="dxa"/>
            <w:noWrap/>
            <w:hideMark/>
          </w:tcPr>
          <w:p w14:paraId="68712FF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949B5C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E2F969D" w14:textId="77777777" w:rsidTr="00DB7B33">
        <w:trPr>
          <w:trHeight w:val="20"/>
        </w:trPr>
        <w:tc>
          <w:tcPr>
            <w:tcW w:w="2701" w:type="dxa"/>
            <w:noWrap/>
            <w:hideMark/>
          </w:tcPr>
          <w:p w14:paraId="38818556" w14:textId="77777777" w:rsidR="00DB7B33" w:rsidRPr="00DB7B33" w:rsidRDefault="00DB7B33" w:rsidP="005B0A43">
            <w:pPr>
              <w:spacing w:after="0"/>
              <w:ind w:left="57"/>
              <w:jc w:val="left"/>
              <w:rPr>
                <w:szCs w:val="20"/>
              </w:rPr>
            </w:pPr>
            <w:r w:rsidRPr="00DB7B33">
              <w:rPr>
                <w:szCs w:val="20"/>
              </w:rPr>
              <w:t>Joseph Raphael</w:t>
            </w:r>
          </w:p>
        </w:tc>
        <w:tc>
          <w:tcPr>
            <w:tcW w:w="2544" w:type="dxa"/>
            <w:noWrap/>
            <w:hideMark/>
          </w:tcPr>
          <w:p w14:paraId="5BE50F47" w14:textId="77777777" w:rsidR="00DB7B33" w:rsidRPr="00DB7B33" w:rsidRDefault="00DB7B33" w:rsidP="005B0A43">
            <w:pPr>
              <w:spacing w:after="0"/>
              <w:ind w:left="57"/>
              <w:jc w:val="left"/>
              <w:rPr>
                <w:szCs w:val="20"/>
              </w:rPr>
            </w:pPr>
            <w:r w:rsidRPr="00DB7B33">
              <w:rPr>
                <w:szCs w:val="20"/>
              </w:rPr>
              <w:t>Sandringham VIC 3191</w:t>
            </w:r>
          </w:p>
        </w:tc>
        <w:tc>
          <w:tcPr>
            <w:tcW w:w="1126" w:type="dxa"/>
            <w:noWrap/>
            <w:hideMark/>
          </w:tcPr>
          <w:p w14:paraId="7D880B3A" w14:textId="77777777" w:rsidR="00DB7B33" w:rsidRPr="00DB7B33" w:rsidRDefault="00DB7B33" w:rsidP="005B0A43">
            <w:pPr>
              <w:spacing w:after="0"/>
              <w:ind w:left="57" w:right="113"/>
              <w:jc w:val="right"/>
              <w:rPr>
                <w:szCs w:val="20"/>
              </w:rPr>
            </w:pPr>
            <w:r w:rsidRPr="00DB7B33">
              <w:rPr>
                <w:szCs w:val="20"/>
              </w:rPr>
              <w:t>64.50</w:t>
            </w:r>
          </w:p>
        </w:tc>
        <w:tc>
          <w:tcPr>
            <w:tcW w:w="1932" w:type="dxa"/>
            <w:noWrap/>
            <w:hideMark/>
          </w:tcPr>
          <w:p w14:paraId="6723BA9C"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0BAED54"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5DE20AE" w14:textId="77777777" w:rsidTr="00DB7B33">
        <w:trPr>
          <w:trHeight w:val="20"/>
        </w:trPr>
        <w:tc>
          <w:tcPr>
            <w:tcW w:w="2701" w:type="dxa"/>
            <w:noWrap/>
            <w:hideMark/>
          </w:tcPr>
          <w:p w14:paraId="02B202D8" w14:textId="77777777" w:rsidR="00DB7B33" w:rsidRPr="00DB7B33" w:rsidRDefault="00DB7B33" w:rsidP="005B0A43">
            <w:pPr>
              <w:spacing w:after="0"/>
              <w:ind w:left="57"/>
              <w:jc w:val="left"/>
              <w:rPr>
                <w:szCs w:val="20"/>
              </w:rPr>
            </w:pPr>
            <w:r w:rsidRPr="00DB7B33">
              <w:rPr>
                <w:szCs w:val="20"/>
              </w:rPr>
              <w:t xml:space="preserve">Josephine </w:t>
            </w:r>
            <w:proofErr w:type="spellStart"/>
            <w:r w:rsidRPr="00DB7B33">
              <w:rPr>
                <w:szCs w:val="20"/>
              </w:rPr>
              <w:t>Mcleavey</w:t>
            </w:r>
            <w:proofErr w:type="spellEnd"/>
          </w:p>
        </w:tc>
        <w:tc>
          <w:tcPr>
            <w:tcW w:w="2544" w:type="dxa"/>
            <w:noWrap/>
            <w:hideMark/>
          </w:tcPr>
          <w:p w14:paraId="0223CB0D" w14:textId="77777777" w:rsidR="00DB7B33" w:rsidRPr="00DB7B33" w:rsidRDefault="00DB7B33" w:rsidP="005B0A43">
            <w:pPr>
              <w:spacing w:after="0"/>
              <w:ind w:left="57"/>
              <w:jc w:val="left"/>
              <w:rPr>
                <w:szCs w:val="20"/>
              </w:rPr>
            </w:pPr>
            <w:r w:rsidRPr="00DB7B33">
              <w:rPr>
                <w:szCs w:val="20"/>
              </w:rPr>
              <w:t>Forest Lake QLD 4078</w:t>
            </w:r>
          </w:p>
        </w:tc>
        <w:tc>
          <w:tcPr>
            <w:tcW w:w="1126" w:type="dxa"/>
            <w:noWrap/>
            <w:hideMark/>
          </w:tcPr>
          <w:p w14:paraId="32315624" w14:textId="77777777" w:rsidR="00DB7B33" w:rsidRPr="00DB7B33" w:rsidRDefault="00DB7B33" w:rsidP="005B0A43">
            <w:pPr>
              <w:spacing w:after="0"/>
              <w:ind w:left="57" w:right="113"/>
              <w:jc w:val="right"/>
              <w:rPr>
                <w:szCs w:val="20"/>
              </w:rPr>
            </w:pPr>
            <w:r w:rsidRPr="00DB7B33">
              <w:rPr>
                <w:szCs w:val="20"/>
              </w:rPr>
              <w:t>33.05</w:t>
            </w:r>
          </w:p>
        </w:tc>
        <w:tc>
          <w:tcPr>
            <w:tcW w:w="1932" w:type="dxa"/>
            <w:noWrap/>
            <w:hideMark/>
          </w:tcPr>
          <w:p w14:paraId="29C2783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489CF3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6FF502C" w14:textId="77777777" w:rsidTr="00DB7B33">
        <w:trPr>
          <w:trHeight w:val="20"/>
        </w:trPr>
        <w:tc>
          <w:tcPr>
            <w:tcW w:w="2701" w:type="dxa"/>
            <w:noWrap/>
            <w:hideMark/>
          </w:tcPr>
          <w:p w14:paraId="45988E8C" w14:textId="77777777" w:rsidR="00DB7B33" w:rsidRPr="00DB7B33" w:rsidRDefault="00DB7B33" w:rsidP="005B0A43">
            <w:pPr>
              <w:spacing w:after="0"/>
              <w:ind w:left="57"/>
              <w:jc w:val="left"/>
              <w:rPr>
                <w:szCs w:val="20"/>
              </w:rPr>
            </w:pPr>
            <w:r w:rsidRPr="00DB7B33">
              <w:rPr>
                <w:szCs w:val="20"/>
              </w:rPr>
              <w:t>Juliette Sophia Holton</w:t>
            </w:r>
          </w:p>
        </w:tc>
        <w:tc>
          <w:tcPr>
            <w:tcW w:w="2544" w:type="dxa"/>
            <w:noWrap/>
            <w:hideMark/>
          </w:tcPr>
          <w:p w14:paraId="08A17AD0" w14:textId="77777777" w:rsidR="00DB7B33" w:rsidRPr="00DB7B33" w:rsidRDefault="00DB7B33" w:rsidP="005B0A43">
            <w:pPr>
              <w:spacing w:after="0"/>
              <w:ind w:left="57"/>
              <w:jc w:val="left"/>
              <w:rPr>
                <w:szCs w:val="20"/>
              </w:rPr>
            </w:pPr>
            <w:r w:rsidRPr="00DB7B33">
              <w:rPr>
                <w:szCs w:val="20"/>
              </w:rPr>
              <w:t>Lower Mitcham SA 5062</w:t>
            </w:r>
          </w:p>
        </w:tc>
        <w:tc>
          <w:tcPr>
            <w:tcW w:w="1126" w:type="dxa"/>
            <w:noWrap/>
            <w:hideMark/>
          </w:tcPr>
          <w:p w14:paraId="35F12AE5" w14:textId="77777777" w:rsidR="00DB7B33" w:rsidRPr="00DB7B33" w:rsidRDefault="00DB7B33" w:rsidP="005B0A43">
            <w:pPr>
              <w:spacing w:after="0"/>
              <w:ind w:left="57" w:right="113"/>
              <w:jc w:val="right"/>
              <w:rPr>
                <w:szCs w:val="20"/>
              </w:rPr>
            </w:pPr>
            <w:r w:rsidRPr="00DB7B33">
              <w:rPr>
                <w:szCs w:val="20"/>
              </w:rPr>
              <w:t>52.49</w:t>
            </w:r>
          </w:p>
        </w:tc>
        <w:tc>
          <w:tcPr>
            <w:tcW w:w="1932" w:type="dxa"/>
            <w:noWrap/>
            <w:hideMark/>
          </w:tcPr>
          <w:p w14:paraId="000768E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75084B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33B488C" w14:textId="77777777" w:rsidTr="00DB7B33">
        <w:trPr>
          <w:trHeight w:val="20"/>
        </w:trPr>
        <w:tc>
          <w:tcPr>
            <w:tcW w:w="2701" w:type="dxa"/>
            <w:noWrap/>
            <w:hideMark/>
          </w:tcPr>
          <w:p w14:paraId="2BB36F3E" w14:textId="77777777" w:rsidR="00DB7B33" w:rsidRPr="00DB7B33" w:rsidRDefault="00DB7B33" w:rsidP="005B0A43">
            <w:pPr>
              <w:spacing w:after="0"/>
              <w:ind w:left="57"/>
              <w:jc w:val="left"/>
              <w:rPr>
                <w:szCs w:val="20"/>
              </w:rPr>
            </w:pPr>
            <w:r w:rsidRPr="00DB7B33">
              <w:rPr>
                <w:szCs w:val="20"/>
              </w:rPr>
              <w:t>Kenneth Leslie Argent</w:t>
            </w:r>
          </w:p>
        </w:tc>
        <w:tc>
          <w:tcPr>
            <w:tcW w:w="2544" w:type="dxa"/>
            <w:noWrap/>
            <w:hideMark/>
          </w:tcPr>
          <w:p w14:paraId="1DBF6D66" w14:textId="77777777" w:rsidR="00DB7B33" w:rsidRPr="00DB7B33" w:rsidRDefault="00DB7B33" w:rsidP="005B0A43">
            <w:pPr>
              <w:spacing w:after="0"/>
              <w:ind w:left="57"/>
              <w:jc w:val="left"/>
              <w:rPr>
                <w:szCs w:val="20"/>
              </w:rPr>
            </w:pPr>
            <w:r w:rsidRPr="00DB7B33">
              <w:rPr>
                <w:szCs w:val="20"/>
              </w:rPr>
              <w:t>Pinjarra WA 6208</w:t>
            </w:r>
          </w:p>
        </w:tc>
        <w:tc>
          <w:tcPr>
            <w:tcW w:w="1126" w:type="dxa"/>
            <w:noWrap/>
            <w:hideMark/>
          </w:tcPr>
          <w:p w14:paraId="53D4ADA8" w14:textId="77777777" w:rsidR="00DB7B33" w:rsidRPr="00DB7B33" w:rsidRDefault="00DB7B33" w:rsidP="005B0A43">
            <w:pPr>
              <w:spacing w:after="0"/>
              <w:ind w:left="57" w:right="113"/>
              <w:jc w:val="right"/>
              <w:rPr>
                <w:szCs w:val="20"/>
              </w:rPr>
            </w:pPr>
            <w:r w:rsidRPr="00DB7B33">
              <w:rPr>
                <w:szCs w:val="20"/>
              </w:rPr>
              <w:t>1,032.79</w:t>
            </w:r>
          </w:p>
        </w:tc>
        <w:tc>
          <w:tcPr>
            <w:tcW w:w="1932" w:type="dxa"/>
            <w:noWrap/>
            <w:hideMark/>
          </w:tcPr>
          <w:p w14:paraId="2116EA7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72C8D74"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B0908E8" w14:textId="77777777" w:rsidTr="00DB7B33">
        <w:trPr>
          <w:trHeight w:val="20"/>
        </w:trPr>
        <w:tc>
          <w:tcPr>
            <w:tcW w:w="2701" w:type="dxa"/>
            <w:noWrap/>
            <w:hideMark/>
          </w:tcPr>
          <w:p w14:paraId="245AFF8C" w14:textId="77777777" w:rsidR="00DB7B33" w:rsidRPr="00DB7B33" w:rsidRDefault="00DB7B33" w:rsidP="005B0A43">
            <w:pPr>
              <w:spacing w:after="0"/>
              <w:ind w:left="57"/>
              <w:jc w:val="left"/>
              <w:rPr>
                <w:szCs w:val="20"/>
              </w:rPr>
            </w:pPr>
            <w:r w:rsidRPr="00DB7B33">
              <w:rPr>
                <w:szCs w:val="20"/>
              </w:rPr>
              <w:t xml:space="preserve">Kim Louise </w:t>
            </w:r>
            <w:proofErr w:type="spellStart"/>
            <w:r w:rsidRPr="00DB7B33">
              <w:rPr>
                <w:szCs w:val="20"/>
              </w:rPr>
              <w:t>Romijn</w:t>
            </w:r>
            <w:proofErr w:type="spellEnd"/>
          </w:p>
        </w:tc>
        <w:tc>
          <w:tcPr>
            <w:tcW w:w="2544" w:type="dxa"/>
            <w:noWrap/>
            <w:hideMark/>
          </w:tcPr>
          <w:p w14:paraId="520A6BC9" w14:textId="77777777" w:rsidR="00DB7B33" w:rsidRPr="00DB7B33" w:rsidRDefault="00DB7B33" w:rsidP="005B0A43">
            <w:pPr>
              <w:spacing w:after="0"/>
              <w:ind w:left="57"/>
              <w:jc w:val="left"/>
              <w:rPr>
                <w:szCs w:val="20"/>
              </w:rPr>
            </w:pPr>
            <w:r w:rsidRPr="00DB7B33">
              <w:rPr>
                <w:szCs w:val="20"/>
              </w:rPr>
              <w:t>Alexandra Headland QLD 4572</w:t>
            </w:r>
          </w:p>
        </w:tc>
        <w:tc>
          <w:tcPr>
            <w:tcW w:w="1126" w:type="dxa"/>
            <w:noWrap/>
            <w:hideMark/>
          </w:tcPr>
          <w:p w14:paraId="74D5D442" w14:textId="77777777" w:rsidR="00DB7B33" w:rsidRPr="00DB7B33" w:rsidRDefault="00DB7B33" w:rsidP="005B0A43">
            <w:pPr>
              <w:spacing w:after="0"/>
              <w:ind w:left="57" w:right="113"/>
              <w:jc w:val="right"/>
              <w:rPr>
                <w:szCs w:val="20"/>
              </w:rPr>
            </w:pPr>
            <w:r w:rsidRPr="00DB7B33">
              <w:rPr>
                <w:szCs w:val="20"/>
              </w:rPr>
              <w:t>332.50</w:t>
            </w:r>
          </w:p>
        </w:tc>
        <w:tc>
          <w:tcPr>
            <w:tcW w:w="1932" w:type="dxa"/>
            <w:noWrap/>
            <w:hideMark/>
          </w:tcPr>
          <w:p w14:paraId="4A3CEAC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E089A02"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7105E20" w14:textId="77777777" w:rsidTr="00DB7B33">
        <w:trPr>
          <w:trHeight w:val="20"/>
        </w:trPr>
        <w:tc>
          <w:tcPr>
            <w:tcW w:w="2701" w:type="dxa"/>
            <w:noWrap/>
            <w:hideMark/>
          </w:tcPr>
          <w:p w14:paraId="34A77F61" w14:textId="77777777" w:rsidR="00DB7B33" w:rsidRPr="00DB7B33" w:rsidRDefault="00DB7B33" w:rsidP="005B0A43">
            <w:pPr>
              <w:spacing w:after="0"/>
              <w:ind w:left="57"/>
              <w:jc w:val="left"/>
              <w:rPr>
                <w:szCs w:val="20"/>
              </w:rPr>
            </w:pPr>
            <w:r w:rsidRPr="00DB7B33">
              <w:rPr>
                <w:szCs w:val="20"/>
              </w:rPr>
              <w:t xml:space="preserve">Kon </w:t>
            </w:r>
            <w:proofErr w:type="spellStart"/>
            <w:r w:rsidRPr="00DB7B33">
              <w:rPr>
                <w:szCs w:val="20"/>
              </w:rPr>
              <w:t>Alexopoulos</w:t>
            </w:r>
            <w:proofErr w:type="spellEnd"/>
          </w:p>
        </w:tc>
        <w:tc>
          <w:tcPr>
            <w:tcW w:w="2544" w:type="dxa"/>
            <w:noWrap/>
            <w:hideMark/>
          </w:tcPr>
          <w:p w14:paraId="18CE7093" w14:textId="77777777" w:rsidR="00DB7B33" w:rsidRPr="00DB7B33" w:rsidRDefault="00DB7B33" w:rsidP="005B0A43">
            <w:pPr>
              <w:spacing w:after="0"/>
              <w:ind w:left="57"/>
              <w:jc w:val="left"/>
              <w:rPr>
                <w:szCs w:val="20"/>
              </w:rPr>
            </w:pPr>
            <w:r w:rsidRPr="00DB7B33">
              <w:rPr>
                <w:szCs w:val="20"/>
              </w:rPr>
              <w:t>Hallett Cove SA 5158</w:t>
            </w:r>
          </w:p>
        </w:tc>
        <w:tc>
          <w:tcPr>
            <w:tcW w:w="1126" w:type="dxa"/>
            <w:noWrap/>
            <w:hideMark/>
          </w:tcPr>
          <w:p w14:paraId="42C1840E" w14:textId="77777777" w:rsidR="00DB7B33" w:rsidRPr="00DB7B33" w:rsidRDefault="00DB7B33" w:rsidP="005B0A43">
            <w:pPr>
              <w:spacing w:after="0"/>
              <w:ind w:left="57" w:right="113"/>
              <w:jc w:val="right"/>
              <w:rPr>
                <w:szCs w:val="20"/>
              </w:rPr>
            </w:pPr>
            <w:r w:rsidRPr="00DB7B33">
              <w:rPr>
                <w:szCs w:val="20"/>
              </w:rPr>
              <w:t>65.50</w:t>
            </w:r>
          </w:p>
        </w:tc>
        <w:tc>
          <w:tcPr>
            <w:tcW w:w="1932" w:type="dxa"/>
            <w:noWrap/>
            <w:hideMark/>
          </w:tcPr>
          <w:p w14:paraId="14F3DFF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AE38FCB" w14:textId="77777777" w:rsidR="00DB7B33" w:rsidRPr="00DB7B33" w:rsidRDefault="00DB7B33" w:rsidP="005B0A43">
            <w:pPr>
              <w:spacing w:after="0"/>
              <w:ind w:left="57"/>
              <w:jc w:val="right"/>
              <w:rPr>
                <w:szCs w:val="20"/>
              </w:rPr>
            </w:pPr>
            <w:r w:rsidRPr="00DB7B33">
              <w:rPr>
                <w:szCs w:val="20"/>
              </w:rPr>
              <w:t>31.3.2014</w:t>
            </w:r>
          </w:p>
        </w:tc>
      </w:tr>
      <w:tr w:rsidR="00DB7B33" w:rsidRPr="00DB7B33" w14:paraId="09A4487F" w14:textId="77777777" w:rsidTr="00DB7B33">
        <w:trPr>
          <w:trHeight w:val="20"/>
        </w:trPr>
        <w:tc>
          <w:tcPr>
            <w:tcW w:w="2701" w:type="dxa"/>
            <w:noWrap/>
            <w:hideMark/>
          </w:tcPr>
          <w:p w14:paraId="09F7C360" w14:textId="77777777" w:rsidR="00DB7B33" w:rsidRPr="00DB7B33" w:rsidRDefault="00DB7B33" w:rsidP="005B0A43">
            <w:pPr>
              <w:spacing w:after="0"/>
              <w:ind w:left="57"/>
              <w:jc w:val="left"/>
              <w:rPr>
                <w:szCs w:val="20"/>
              </w:rPr>
            </w:pPr>
            <w:r w:rsidRPr="00DB7B33">
              <w:rPr>
                <w:szCs w:val="20"/>
              </w:rPr>
              <w:t xml:space="preserve">Kon </w:t>
            </w:r>
            <w:proofErr w:type="spellStart"/>
            <w:r w:rsidRPr="00DB7B33">
              <w:rPr>
                <w:szCs w:val="20"/>
              </w:rPr>
              <w:t>Bounma</w:t>
            </w:r>
            <w:proofErr w:type="spellEnd"/>
          </w:p>
        </w:tc>
        <w:tc>
          <w:tcPr>
            <w:tcW w:w="2544" w:type="dxa"/>
            <w:noWrap/>
            <w:hideMark/>
          </w:tcPr>
          <w:p w14:paraId="010EF3E0" w14:textId="77777777" w:rsidR="00DB7B33" w:rsidRPr="00DB7B33" w:rsidRDefault="00DB7B33" w:rsidP="005B0A43">
            <w:pPr>
              <w:spacing w:after="0"/>
              <w:ind w:left="57"/>
              <w:jc w:val="left"/>
              <w:rPr>
                <w:szCs w:val="20"/>
              </w:rPr>
            </w:pPr>
            <w:r w:rsidRPr="00DB7B33">
              <w:rPr>
                <w:szCs w:val="20"/>
              </w:rPr>
              <w:t>Redbank Plains QLD 4301</w:t>
            </w:r>
          </w:p>
        </w:tc>
        <w:tc>
          <w:tcPr>
            <w:tcW w:w="1126" w:type="dxa"/>
            <w:noWrap/>
            <w:hideMark/>
          </w:tcPr>
          <w:p w14:paraId="35AE7C1E" w14:textId="77777777" w:rsidR="00DB7B33" w:rsidRPr="00DB7B33" w:rsidRDefault="00DB7B33" w:rsidP="005B0A43">
            <w:pPr>
              <w:spacing w:after="0"/>
              <w:ind w:left="57" w:right="113"/>
              <w:jc w:val="right"/>
              <w:rPr>
                <w:szCs w:val="20"/>
              </w:rPr>
            </w:pPr>
            <w:r w:rsidRPr="00DB7B33">
              <w:rPr>
                <w:szCs w:val="20"/>
              </w:rPr>
              <w:t>95.26</w:t>
            </w:r>
          </w:p>
        </w:tc>
        <w:tc>
          <w:tcPr>
            <w:tcW w:w="1932" w:type="dxa"/>
            <w:noWrap/>
            <w:hideMark/>
          </w:tcPr>
          <w:p w14:paraId="01DC570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D037B76"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BF2E7CC" w14:textId="77777777" w:rsidTr="00DB7B33">
        <w:trPr>
          <w:trHeight w:val="20"/>
        </w:trPr>
        <w:tc>
          <w:tcPr>
            <w:tcW w:w="2701" w:type="dxa"/>
            <w:noWrap/>
            <w:hideMark/>
          </w:tcPr>
          <w:p w14:paraId="7E7DE675" w14:textId="77777777" w:rsidR="00DB7B33" w:rsidRPr="00DB7B33" w:rsidRDefault="00DB7B33" w:rsidP="005B0A43">
            <w:pPr>
              <w:spacing w:after="0"/>
              <w:ind w:left="57"/>
              <w:jc w:val="left"/>
              <w:rPr>
                <w:szCs w:val="20"/>
              </w:rPr>
            </w:pPr>
            <w:r w:rsidRPr="00DB7B33">
              <w:rPr>
                <w:szCs w:val="20"/>
              </w:rPr>
              <w:t>Kylie Dunn</w:t>
            </w:r>
          </w:p>
        </w:tc>
        <w:tc>
          <w:tcPr>
            <w:tcW w:w="2544" w:type="dxa"/>
            <w:noWrap/>
            <w:hideMark/>
          </w:tcPr>
          <w:p w14:paraId="3EFF0ACB" w14:textId="77777777" w:rsidR="00DB7B33" w:rsidRPr="00DB7B33" w:rsidRDefault="00DB7B33" w:rsidP="005B0A43">
            <w:pPr>
              <w:spacing w:after="0"/>
              <w:ind w:left="57"/>
              <w:jc w:val="left"/>
              <w:rPr>
                <w:szCs w:val="20"/>
              </w:rPr>
            </w:pPr>
            <w:r w:rsidRPr="00DB7B33">
              <w:rPr>
                <w:szCs w:val="20"/>
              </w:rPr>
              <w:t>Regents Park QLD 4118</w:t>
            </w:r>
          </w:p>
        </w:tc>
        <w:tc>
          <w:tcPr>
            <w:tcW w:w="1126" w:type="dxa"/>
            <w:noWrap/>
            <w:hideMark/>
          </w:tcPr>
          <w:p w14:paraId="594DE3FD" w14:textId="77777777" w:rsidR="00DB7B33" w:rsidRPr="00DB7B33" w:rsidRDefault="00DB7B33" w:rsidP="005B0A43">
            <w:pPr>
              <w:spacing w:after="0"/>
              <w:ind w:left="57" w:right="113"/>
              <w:jc w:val="right"/>
              <w:rPr>
                <w:szCs w:val="20"/>
              </w:rPr>
            </w:pPr>
            <w:r w:rsidRPr="00DB7B33">
              <w:rPr>
                <w:szCs w:val="20"/>
              </w:rPr>
              <w:t>42.77</w:t>
            </w:r>
          </w:p>
        </w:tc>
        <w:tc>
          <w:tcPr>
            <w:tcW w:w="1932" w:type="dxa"/>
            <w:noWrap/>
            <w:hideMark/>
          </w:tcPr>
          <w:p w14:paraId="1C303D6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1AF44E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193B895" w14:textId="77777777" w:rsidTr="00DB7B33">
        <w:trPr>
          <w:trHeight w:val="20"/>
        </w:trPr>
        <w:tc>
          <w:tcPr>
            <w:tcW w:w="2701" w:type="dxa"/>
            <w:noWrap/>
            <w:hideMark/>
          </w:tcPr>
          <w:p w14:paraId="70B35872" w14:textId="77777777" w:rsidR="00DB7B33" w:rsidRPr="00DB7B33" w:rsidRDefault="00DB7B33" w:rsidP="005B0A43">
            <w:pPr>
              <w:spacing w:after="0"/>
              <w:ind w:left="57"/>
              <w:jc w:val="left"/>
              <w:rPr>
                <w:szCs w:val="20"/>
              </w:rPr>
            </w:pPr>
            <w:r w:rsidRPr="00DB7B33">
              <w:rPr>
                <w:szCs w:val="20"/>
              </w:rPr>
              <w:t>Late David Joseph Edwards</w:t>
            </w:r>
          </w:p>
        </w:tc>
        <w:tc>
          <w:tcPr>
            <w:tcW w:w="2544" w:type="dxa"/>
            <w:noWrap/>
            <w:hideMark/>
          </w:tcPr>
          <w:p w14:paraId="2B550E5E" w14:textId="77777777" w:rsidR="00DB7B33" w:rsidRPr="00DB7B33" w:rsidRDefault="00DB7B33" w:rsidP="005B0A43">
            <w:pPr>
              <w:spacing w:after="0"/>
              <w:ind w:left="57"/>
              <w:jc w:val="left"/>
              <w:rPr>
                <w:szCs w:val="20"/>
              </w:rPr>
            </w:pPr>
            <w:r w:rsidRPr="00DB7B33">
              <w:rPr>
                <w:szCs w:val="20"/>
              </w:rPr>
              <w:t>Taylors Hill VIC 3037</w:t>
            </w:r>
          </w:p>
        </w:tc>
        <w:tc>
          <w:tcPr>
            <w:tcW w:w="1126" w:type="dxa"/>
            <w:noWrap/>
            <w:hideMark/>
          </w:tcPr>
          <w:p w14:paraId="7914F6D9" w14:textId="77777777" w:rsidR="00DB7B33" w:rsidRPr="00DB7B33" w:rsidRDefault="00DB7B33" w:rsidP="005B0A43">
            <w:pPr>
              <w:spacing w:after="0"/>
              <w:ind w:left="57" w:right="113"/>
              <w:jc w:val="right"/>
              <w:rPr>
                <w:szCs w:val="20"/>
              </w:rPr>
            </w:pPr>
            <w:r w:rsidRPr="00DB7B33">
              <w:rPr>
                <w:szCs w:val="20"/>
              </w:rPr>
              <w:t>27.24</w:t>
            </w:r>
          </w:p>
        </w:tc>
        <w:tc>
          <w:tcPr>
            <w:tcW w:w="1932" w:type="dxa"/>
            <w:noWrap/>
            <w:hideMark/>
          </w:tcPr>
          <w:p w14:paraId="344EE6B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1F57B9B"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220212E" w14:textId="77777777" w:rsidTr="00DB7B33">
        <w:trPr>
          <w:trHeight w:val="20"/>
        </w:trPr>
        <w:tc>
          <w:tcPr>
            <w:tcW w:w="2701" w:type="dxa"/>
            <w:noWrap/>
            <w:hideMark/>
          </w:tcPr>
          <w:p w14:paraId="2B1D0CB7" w14:textId="77777777" w:rsidR="00DB7B33" w:rsidRPr="00DB7B33" w:rsidRDefault="00DB7B33" w:rsidP="005B0A43">
            <w:pPr>
              <w:spacing w:after="0"/>
              <w:ind w:left="57"/>
              <w:jc w:val="left"/>
              <w:rPr>
                <w:szCs w:val="20"/>
              </w:rPr>
            </w:pPr>
            <w:r w:rsidRPr="00DB7B33">
              <w:rPr>
                <w:szCs w:val="20"/>
              </w:rPr>
              <w:t xml:space="preserve">Late Estate of the </w:t>
            </w:r>
            <w:proofErr w:type="spellStart"/>
            <w:r w:rsidRPr="00DB7B33">
              <w:rPr>
                <w:szCs w:val="20"/>
              </w:rPr>
              <w:t>Latejohn</w:t>
            </w:r>
            <w:proofErr w:type="spellEnd"/>
            <w:r w:rsidRPr="00DB7B33">
              <w:rPr>
                <w:szCs w:val="20"/>
              </w:rPr>
              <w:t xml:space="preserve"> Albert Hill</w:t>
            </w:r>
          </w:p>
        </w:tc>
        <w:tc>
          <w:tcPr>
            <w:tcW w:w="2544" w:type="dxa"/>
            <w:noWrap/>
            <w:hideMark/>
          </w:tcPr>
          <w:p w14:paraId="147D8121" w14:textId="77777777" w:rsidR="00DB7B33" w:rsidRPr="00DB7B33" w:rsidRDefault="00DB7B33" w:rsidP="005B0A43">
            <w:pPr>
              <w:spacing w:after="0"/>
              <w:ind w:left="57"/>
              <w:jc w:val="left"/>
              <w:rPr>
                <w:szCs w:val="20"/>
              </w:rPr>
            </w:pPr>
            <w:r w:rsidRPr="00DB7B33">
              <w:rPr>
                <w:szCs w:val="20"/>
              </w:rPr>
              <w:t>Rostrevor SA 5073</w:t>
            </w:r>
          </w:p>
        </w:tc>
        <w:tc>
          <w:tcPr>
            <w:tcW w:w="1126" w:type="dxa"/>
            <w:noWrap/>
            <w:hideMark/>
          </w:tcPr>
          <w:p w14:paraId="2DCF8EC1" w14:textId="77777777" w:rsidR="00DB7B33" w:rsidRPr="00DB7B33" w:rsidRDefault="00DB7B33" w:rsidP="005B0A43">
            <w:pPr>
              <w:spacing w:after="0"/>
              <w:ind w:left="57" w:right="113"/>
              <w:jc w:val="right"/>
              <w:rPr>
                <w:szCs w:val="20"/>
              </w:rPr>
            </w:pPr>
            <w:r w:rsidRPr="00DB7B33">
              <w:rPr>
                <w:szCs w:val="20"/>
              </w:rPr>
              <w:t>100.73</w:t>
            </w:r>
          </w:p>
        </w:tc>
        <w:tc>
          <w:tcPr>
            <w:tcW w:w="1932" w:type="dxa"/>
            <w:noWrap/>
            <w:hideMark/>
          </w:tcPr>
          <w:p w14:paraId="0EA44BB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FF8AD6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2F2B90C" w14:textId="77777777" w:rsidTr="00DB7B33">
        <w:trPr>
          <w:trHeight w:val="20"/>
        </w:trPr>
        <w:tc>
          <w:tcPr>
            <w:tcW w:w="2701" w:type="dxa"/>
            <w:noWrap/>
            <w:hideMark/>
          </w:tcPr>
          <w:p w14:paraId="75A5AB5D" w14:textId="77777777" w:rsidR="00DB7B33" w:rsidRPr="00DB7B33" w:rsidRDefault="00DB7B33" w:rsidP="005B0A43">
            <w:pPr>
              <w:spacing w:after="0"/>
              <w:ind w:left="57"/>
              <w:jc w:val="left"/>
              <w:rPr>
                <w:szCs w:val="20"/>
              </w:rPr>
            </w:pPr>
            <w:r w:rsidRPr="00DB7B33">
              <w:rPr>
                <w:szCs w:val="20"/>
              </w:rPr>
              <w:t>Late George Borg</w:t>
            </w:r>
          </w:p>
        </w:tc>
        <w:tc>
          <w:tcPr>
            <w:tcW w:w="2544" w:type="dxa"/>
            <w:noWrap/>
            <w:hideMark/>
          </w:tcPr>
          <w:p w14:paraId="6FABFDD4" w14:textId="77777777" w:rsidR="00DB7B33" w:rsidRPr="00DB7B33" w:rsidRDefault="00DB7B33" w:rsidP="005B0A43">
            <w:pPr>
              <w:spacing w:after="0"/>
              <w:ind w:left="57"/>
              <w:jc w:val="left"/>
              <w:rPr>
                <w:szCs w:val="20"/>
              </w:rPr>
            </w:pPr>
            <w:r w:rsidRPr="00DB7B33">
              <w:rPr>
                <w:szCs w:val="20"/>
              </w:rPr>
              <w:t>Adelaide SA 5001</w:t>
            </w:r>
          </w:p>
        </w:tc>
        <w:tc>
          <w:tcPr>
            <w:tcW w:w="1126" w:type="dxa"/>
            <w:noWrap/>
            <w:hideMark/>
          </w:tcPr>
          <w:p w14:paraId="34358F59" w14:textId="77777777" w:rsidR="00DB7B33" w:rsidRPr="00DB7B33" w:rsidRDefault="00DB7B33" w:rsidP="005B0A43">
            <w:pPr>
              <w:spacing w:after="0"/>
              <w:ind w:left="57" w:right="113"/>
              <w:jc w:val="right"/>
              <w:rPr>
                <w:szCs w:val="20"/>
              </w:rPr>
            </w:pPr>
            <w:r w:rsidRPr="00DB7B33">
              <w:rPr>
                <w:szCs w:val="20"/>
              </w:rPr>
              <w:t>114.83</w:t>
            </w:r>
          </w:p>
        </w:tc>
        <w:tc>
          <w:tcPr>
            <w:tcW w:w="1932" w:type="dxa"/>
            <w:noWrap/>
            <w:hideMark/>
          </w:tcPr>
          <w:p w14:paraId="05C9216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01223C3"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CCD77F4" w14:textId="77777777" w:rsidTr="00DB7B33">
        <w:trPr>
          <w:trHeight w:val="20"/>
        </w:trPr>
        <w:tc>
          <w:tcPr>
            <w:tcW w:w="2701" w:type="dxa"/>
            <w:noWrap/>
            <w:hideMark/>
          </w:tcPr>
          <w:p w14:paraId="54B1C698" w14:textId="77777777" w:rsidR="00DB7B33" w:rsidRPr="00DB7B33" w:rsidRDefault="00DB7B33" w:rsidP="005B0A43">
            <w:pPr>
              <w:spacing w:after="0"/>
              <w:ind w:left="57"/>
              <w:jc w:val="left"/>
              <w:rPr>
                <w:szCs w:val="20"/>
              </w:rPr>
            </w:pPr>
            <w:r w:rsidRPr="00DB7B33">
              <w:rPr>
                <w:szCs w:val="20"/>
              </w:rPr>
              <w:t>Late Jerome Alan Beattie</w:t>
            </w:r>
          </w:p>
        </w:tc>
        <w:tc>
          <w:tcPr>
            <w:tcW w:w="2544" w:type="dxa"/>
            <w:noWrap/>
            <w:hideMark/>
          </w:tcPr>
          <w:p w14:paraId="431C88C4" w14:textId="77777777" w:rsidR="00DB7B33" w:rsidRPr="00DB7B33" w:rsidRDefault="00DB7B33" w:rsidP="005B0A43">
            <w:pPr>
              <w:spacing w:after="0"/>
              <w:ind w:left="57"/>
              <w:jc w:val="left"/>
              <w:rPr>
                <w:szCs w:val="20"/>
              </w:rPr>
            </w:pPr>
            <w:r w:rsidRPr="00DB7B33">
              <w:rPr>
                <w:szCs w:val="20"/>
              </w:rPr>
              <w:t>Safety Bay WA 6169</w:t>
            </w:r>
          </w:p>
        </w:tc>
        <w:tc>
          <w:tcPr>
            <w:tcW w:w="1126" w:type="dxa"/>
            <w:noWrap/>
            <w:hideMark/>
          </w:tcPr>
          <w:p w14:paraId="38B78EFC" w14:textId="77777777" w:rsidR="00DB7B33" w:rsidRPr="00DB7B33" w:rsidRDefault="00DB7B33" w:rsidP="005B0A43">
            <w:pPr>
              <w:spacing w:after="0"/>
              <w:ind w:left="57" w:right="113"/>
              <w:jc w:val="right"/>
              <w:rPr>
                <w:szCs w:val="20"/>
              </w:rPr>
            </w:pPr>
            <w:r w:rsidRPr="00DB7B33">
              <w:rPr>
                <w:szCs w:val="20"/>
              </w:rPr>
              <w:t>359.06</w:t>
            </w:r>
          </w:p>
        </w:tc>
        <w:tc>
          <w:tcPr>
            <w:tcW w:w="1932" w:type="dxa"/>
            <w:noWrap/>
            <w:hideMark/>
          </w:tcPr>
          <w:p w14:paraId="74F533D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DD26DDB"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49A4362" w14:textId="77777777" w:rsidTr="00DB7B33">
        <w:trPr>
          <w:trHeight w:val="20"/>
        </w:trPr>
        <w:tc>
          <w:tcPr>
            <w:tcW w:w="2701" w:type="dxa"/>
            <w:noWrap/>
            <w:hideMark/>
          </w:tcPr>
          <w:p w14:paraId="417F75D3" w14:textId="77777777" w:rsidR="00DB7B33" w:rsidRPr="00DB7B33" w:rsidRDefault="00DB7B33" w:rsidP="005B0A43">
            <w:pPr>
              <w:spacing w:after="0"/>
              <w:ind w:left="57"/>
              <w:jc w:val="left"/>
              <w:rPr>
                <w:szCs w:val="20"/>
              </w:rPr>
            </w:pPr>
            <w:r w:rsidRPr="00DB7B33">
              <w:rPr>
                <w:szCs w:val="20"/>
              </w:rPr>
              <w:t>Late Joan Frances Head</w:t>
            </w:r>
          </w:p>
        </w:tc>
        <w:tc>
          <w:tcPr>
            <w:tcW w:w="2544" w:type="dxa"/>
            <w:noWrap/>
            <w:hideMark/>
          </w:tcPr>
          <w:p w14:paraId="51D8039B" w14:textId="77777777" w:rsidR="00DB7B33" w:rsidRPr="00DB7B33" w:rsidRDefault="00DB7B33" w:rsidP="005B0A43">
            <w:pPr>
              <w:spacing w:after="0"/>
              <w:ind w:left="57"/>
              <w:jc w:val="left"/>
              <w:rPr>
                <w:szCs w:val="20"/>
              </w:rPr>
            </w:pPr>
            <w:r w:rsidRPr="00DB7B33">
              <w:rPr>
                <w:szCs w:val="20"/>
              </w:rPr>
              <w:t>Heyfield VIC 3858</w:t>
            </w:r>
          </w:p>
        </w:tc>
        <w:tc>
          <w:tcPr>
            <w:tcW w:w="1126" w:type="dxa"/>
            <w:noWrap/>
            <w:hideMark/>
          </w:tcPr>
          <w:p w14:paraId="670F36FC" w14:textId="77777777" w:rsidR="00DB7B33" w:rsidRPr="00DB7B33" w:rsidRDefault="00DB7B33" w:rsidP="005B0A43">
            <w:pPr>
              <w:spacing w:after="0"/>
              <w:ind w:left="57" w:right="113"/>
              <w:jc w:val="right"/>
              <w:rPr>
                <w:szCs w:val="20"/>
              </w:rPr>
            </w:pPr>
            <w:r w:rsidRPr="00DB7B33">
              <w:rPr>
                <w:szCs w:val="20"/>
              </w:rPr>
              <w:t>133.20</w:t>
            </w:r>
          </w:p>
        </w:tc>
        <w:tc>
          <w:tcPr>
            <w:tcW w:w="1932" w:type="dxa"/>
            <w:noWrap/>
            <w:hideMark/>
          </w:tcPr>
          <w:p w14:paraId="4DBD4E0B"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267D66F"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8544FA3" w14:textId="77777777" w:rsidTr="00DB7B33">
        <w:trPr>
          <w:trHeight w:val="20"/>
        </w:trPr>
        <w:tc>
          <w:tcPr>
            <w:tcW w:w="2701" w:type="dxa"/>
            <w:noWrap/>
            <w:hideMark/>
          </w:tcPr>
          <w:p w14:paraId="7D17BF2B" w14:textId="77777777" w:rsidR="00DB7B33" w:rsidRPr="00DB7B33" w:rsidRDefault="00DB7B33" w:rsidP="005B0A43">
            <w:pPr>
              <w:spacing w:after="0"/>
              <w:ind w:left="57"/>
              <w:jc w:val="left"/>
              <w:rPr>
                <w:szCs w:val="20"/>
              </w:rPr>
            </w:pPr>
            <w:r w:rsidRPr="00DB7B33">
              <w:rPr>
                <w:szCs w:val="20"/>
              </w:rPr>
              <w:t>Late Roy Sheridan</w:t>
            </w:r>
          </w:p>
        </w:tc>
        <w:tc>
          <w:tcPr>
            <w:tcW w:w="2544" w:type="dxa"/>
            <w:noWrap/>
            <w:hideMark/>
          </w:tcPr>
          <w:p w14:paraId="130DDA25" w14:textId="77777777" w:rsidR="00DB7B33" w:rsidRPr="00DB7B33" w:rsidRDefault="00DB7B33" w:rsidP="005B0A43">
            <w:pPr>
              <w:spacing w:after="0"/>
              <w:ind w:left="57"/>
              <w:jc w:val="left"/>
              <w:rPr>
                <w:szCs w:val="20"/>
              </w:rPr>
            </w:pPr>
            <w:r w:rsidRPr="00DB7B33">
              <w:rPr>
                <w:szCs w:val="20"/>
              </w:rPr>
              <w:t>The Sands Seaford SA 5169</w:t>
            </w:r>
          </w:p>
        </w:tc>
        <w:tc>
          <w:tcPr>
            <w:tcW w:w="1126" w:type="dxa"/>
            <w:noWrap/>
            <w:hideMark/>
          </w:tcPr>
          <w:p w14:paraId="15768B4B" w14:textId="77777777" w:rsidR="00DB7B33" w:rsidRPr="00DB7B33" w:rsidRDefault="00DB7B33" w:rsidP="005B0A43">
            <w:pPr>
              <w:spacing w:after="0"/>
              <w:ind w:left="57" w:right="113"/>
              <w:jc w:val="right"/>
              <w:rPr>
                <w:szCs w:val="20"/>
              </w:rPr>
            </w:pPr>
            <w:r w:rsidRPr="00DB7B33">
              <w:rPr>
                <w:szCs w:val="20"/>
              </w:rPr>
              <w:t>31.47</w:t>
            </w:r>
          </w:p>
        </w:tc>
        <w:tc>
          <w:tcPr>
            <w:tcW w:w="1932" w:type="dxa"/>
            <w:noWrap/>
            <w:hideMark/>
          </w:tcPr>
          <w:p w14:paraId="7FCA8B8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8574DE7"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2A5E6EC" w14:textId="77777777" w:rsidTr="00DB7B33">
        <w:trPr>
          <w:trHeight w:val="20"/>
        </w:trPr>
        <w:tc>
          <w:tcPr>
            <w:tcW w:w="2701" w:type="dxa"/>
            <w:noWrap/>
            <w:hideMark/>
          </w:tcPr>
          <w:p w14:paraId="05800D50" w14:textId="77777777" w:rsidR="00DB7B33" w:rsidRPr="00DB7B33" w:rsidRDefault="00DB7B33" w:rsidP="005B0A43">
            <w:pPr>
              <w:spacing w:after="0"/>
              <w:ind w:left="57"/>
              <w:jc w:val="left"/>
              <w:rPr>
                <w:szCs w:val="20"/>
              </w:rPr>
            </w:pPr>
            <w:r w:rsidRPr="00DB7B33">
              <w:rPr>
                <w:szCs w:val="20"/>
              </w:rPr>
              <w:t>Linton Bruce Wright</w:t>
            </w:r>
          </w:p>
        </w:tc>
        <w:tc>
          <w:tcPr>
            <w:tcW w:w="2544" w:type="dxa"/>
            <w:noWrap/>
            <w:hideMark/>
          </w:tcPr>
          <w:p w14:paraId="1C8B7B86" w14:textId="77777777" w:rsidR="00DB7B33" w:rsidRPr="00DB7B33" w:rsidRDefault="00DB7B33" w:rsidP="005B0A43">
            <w:pPr>
              <w:spacing w:after="0"/>
              <w:ind w:left="57"/>
              <w:jc w:val="left"/>
              <w:rPr>
                <w:szCs w:val="20"/>
              </w:rPr>
            </w:pPr>
            <w:r w:rsidRPr="00DB7B33">
              <w:rPr>
                <w:szCs w:val="20"/>
              </w:rPr>
              <w:t>Rosebery NSW 2019</w:t>
            </w:r>
          </w:p>
        </w:tc>
        <w:tc>
          <w:tcPr>
            <w:tcW w:w="1126" w:type="dxa"/>
            <w:noWrap/>
            <w:hideMark/>
          </w:tcPr>
          <w:p w14:paraId="2E0E85C5" w14:textId="77777777" w:rsidR="00DB7B33" w:rsidRPr="00DB7B33" w:rsidRDefault="00DB7B33" w:rsidP="005B0A43">
            <w:pPr>
              <w:spacing w:after="0"/>
              <w:ind w:left="57" w:right="113"/>
              <w:jc w:val="right"/>
              <w:rPr>
                <w:szCs w:val="20"/>
              </w:rPr>
            </w:pPr>
            <w:r w:rsidRPr="00DB7B33">
              <w:rPr>
                <w:szCs w:val="20"/>
              </w:rPr>
              <w:t>175.50</w:t>
            </w:r>
          </w:p>
        </w:tc>
        <w:tc>
          <w:tcPr>
            <w:tcW w:w="1932" w:type="dxa"/>
            <w:noWrap/>
            <w:hideMark/>
          </w:tcPr>
          <w:p w14:paraId="7E2E91FB"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BA34BF5"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715E3C8" w14:textId="77777777" w:rsidTr="00DB7B33">
        <w:trPr>
          <w:trHeight w:val="20"/>
        </w:trPr>
        <w:tc>
          <w:tcPr>
            <w:tcW w:w="2701" w:type="dxa"/>
            <w:noWrap/>
            <w:hideMark/>
          </w:tcPr>
          <w:p w14:paraId="5198BB4F" w14:textId="77777777" w:rsidR="00DB7B33" w:rsidRPr="00DB7B33" w:rsidRDefault="00DB7B33" w:rsidP="005B0A43">
            <w:pPr>
              <w:spacing w:after="0"/>
              <w:ind w:left="57"/>
              <w:jc w:val="left"/>
              <w:rPr>
                <w:szCs w:val="20"/>
              </w:rPr>
            </w:pPr>
            <w:r w:rsidRPr="00DB7B33">
              <w:rPr>
                <w:szCs w:val="20"/>
              </w:rPr>
              <w:t xml:space="preserve">Louise Mary Zimmerman and </w:t>
            </w:r>
            <w:r w:rsidRPr="00DB7B33">
              <w:rPr>
                <w:szCs w:val="20"/>
              </w:rPr>
              <w:br/>
              <w:t>Cameron Newcombe Atkinson</w:t>
            </w:r>
          </w:p>
        </w:tc>
        <w:tc>
          <w:tcPr>
            <w:tcW w:w="2544" w:type="dxa"/>
            <w:noWrap/>
            <w:hideMark/>
          </w:tcPr>
          <w:p w14:paraId="6B569BCA" w14:textId="77777777" w:rsidR="00DB7B33" w:rsidRPr="00DB7B33" w:rsidRDefault="00DB7B33" w:rsidP="005B0A43">
            <w:pPr>
              <w:spacing w:after="0"/>
              <w:ind w:left="57"/>
              <w:jc w:val="left"/>
              <w:rPr>
                <w:szCs w:val="20"/>
              </w:rPr>
            </w:pPr>
            <w:r w:rsidRPr="00DB7B33">
              <w:rPr>
                <w:szCs w:val="20"/>
              </w:rPr>
              <w:t>Fig Tree Pocket QLD 4069</w:t>
            </w:r>
          </w:p>
        </w:tc>
        <w:tc>
          <w:tcPr>
            <w:tcW w:w="1126" w:type="dxa"/>
            <w:noWrap/>
            <w:hideMark/>
          </w:tcPr>
          <w:p w14:paraId="74A38945" w14:textId="77777777" w:rsidR="00DB7B33" w:rsidRPr="00DB7B33" w:rsidRDefault="00DB7B33" w:rsidP="005B0A43">
            <w:pPr>
              <w:spacing w:after="0"/>
              <w:ind w:left="57" w:right="113"/>
              <w:jc w:val="right"/>
              <w:rPr>
                <w:szCs w:val="20"/>
              </w:rPr>
            </w:pPr>
            <w:r w:rsidRPr="00DB7B33">
              <w:rPr>
                <w:szCs w:val="20"/>
              </w:rPr>
              <w:t>119.00</w:t>
            </w:r>
          </w:p>
        </w:tc>
        <w:tc>
          <w:tcPr>
            <w:tcW w:w="1932" w:type="dxa"/>
            <w:noWrap/>
            <w:hideMark/>
          </w:tcPr>
          <w:p w14:paraId="40D603B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D587F3B"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703401C" w14:textId="77777777" w:rsidTr="00DB7B33">
        <w:trPr>
          <w:trHeight w:val="20"/>
        </w:trPr>
        <w:tc>
          <w:tcPr>
            <w:tcW w:w="2701" w:type="dxa"/>
            <w:noWrap/>
            <w:hideMark/>
          </w:tcPr>
          <w:p w14:paraId="1DD0587C" w14:textId="77777777" w:rsidR="00DB7B33" w:rsidRPr="00DB7B33" w:rsidRDefault="00DB7B33" w:rsidP="005B0A43">
            <w:pPr>
              <w:spacing w:after="0"/>
              <w:ind w:left="57"/>
              <w:jc w:val="left"/>
              <w:rPr>
                <w:szCs w:val="20"/>
              </w:rPr>
            </w:pPr>
            <w:r w:rsidRPr="00DB7B33">
              <w:rPr>
                <w:szCs w:val="20"/>
              </w:rPr>
              <w:t>Malcolm Trevor Koeman</w:t>
            </w:r>
          </w:p>
        </w:tc>
        <w:tc>
          <w:tcPr>
            <w:tcW w:w="2544" w:type="dxa"/>
            <w:noWrap/>
            <w:hideMark/>
          </w:tcPr>
          <w:p w14:paraId="5CDF4504" w14:textId="77777777" w:rsidR="00DB7B33" w:rsidRPr="00DB7B33" w:rsidRDefault="00DB7B33" w:rsidP="005B0A43">
            <w:pPr>
              <w:spacing w:after="0"/>
              <w:ind w:left="57"/>
              <w:jc w:val="left"/>
              <w:rPr>
                <w:szCs w:val="20"/>
              </w:rPr>
            </w:pPr>
            <w:r w:rsidRPr="00DB7B33">
              <w:rPr>
                <w:szCs w:val="20"/>
              </w:rPr>
              <w:t>Brabham WA 6055</w:t>
            </w:r>
          </w:p>
        </w:tc>
        <w:tc>
          <w:tcPr>
            <w:tcW w:w="1126" w:type="dxa"/>
            <w:noWrap/>
            <w:hideMark/>
          </w:tcPr>
          <w:p w14:paraId="7C679E97" w14:textId="77777777" w:rsidR="00DB7B33" w:rsidRPr="00DB7B33" w:rsidRDefault="00DB7B33" w:rsidP="005B0A43">
            <w:pPr>
              <w:spacing w:after="0"/>
              <w:ind w:left="57" w:right="113"/>
              <w:jc w:val="right"/>
              <w:rPr>
                <w:szCs w:val="20"/>
              </w:rPr>
            </w:pPr>
            <w:r w:rsidRPr="00DB7B33">
              <w:rPr>
                <w:szCs w:val="20"/>
              </w:rPr>
              <w:t>57.43</w:t>
            </w:r>
          </w:p>
        </w:tc>
        <w:tc>
          <w:tcPr>
            <w:tcW w:w="1932" w:type="dxa"/>
            <w:noWrap/>
            <w:hideMark/>
          </w:tcPr>
          <w:p w14:paraId="2E3BF58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D46FA75"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31C7D16" w14:textId="77777777" w:rsidTr="00DB7B33">
        <w:trPr>
          <w:trHeight w:val="20"/>
        </w:trPr>
        <w:tc>
          <w:tcPr>
            <w:tcW w:w="2701" w:type="dxa"/>
            <w:noWrap/>
            <w:hideMark/>
          </w:tcPr>
          <w:p w14:paraId="12BF3157" w14:textId="77777777" w:rsidR="00DB7B33" w:rsidRPr="00DB7B33" w:rsidRDefault="00DB7B33" w:rsidP="005B0A43">
            <w:pPr>
              <w:spacing w:after="0"/>
              <w:ind w:left="57"/>
              <w:jc w:val="left"/>
              <w:rPr>
                <w:szCs w:val="20"/>
              </w:rPr>
            </w:pPr>
            <w:r w:rsidRPr="00DB7B33">
              <w:rPr>
                <w:szCs w:val="20"/>
              </w:rPr>
              <w:t>Mark Jason Guy</w:t>
            </w:r>
          </w:p>
        </w:tc>
        <w:tc>
          <w:tcPr>
            <w:tcW w:w="2544" w:type="dxa"/>
            <w:noWrap/>
            <w:hideMark/>
          </w:tcPr>
          <w:p w14:paraId="4BD48ECD" w14:textId="77777777" w:rsidR="00DB7B33" w:rsidRPr="00DB7B33" w:rsidRDefault="00DB7B33" w:rsidP="005B0A43">
            <w:pPr>
              <w:spacing w:after="0"/>
              <w:ind w:left="57"/>
              <w:jc w:val="left"/>
              <w:rPr>
                <w:szCs w:val="20"/>
              </w:rPr>
            </w:pPr>
            <w:r w:rsidRPr="00DB7B33">
              <w:rPr>
                <w:szCs w:val="20"/>
              </w:rPr>
              <w:t>Macclesfield SA 5153</w:t>
            </w:r>
          </w:p>
        </w:tc>
        <w:tc>
          <w:tcPr>
            <w:tcW w:w="1126" w:type="dxa"/>
            <w:noWrap/>
            <w:hideMark/>
          </w:tcPr>
          <w:p w14:paraId="34773127" w14:textId="77777777" w:rsidR="00DB7B33" w:rsidRPr="00DB7B33" w:rsidRDefault="00DB7B33" w:rsidP="005B0A43">
            <w:pPr>
              <w:spacing w:after="0"/>
              <w:ind w:left="57" w:right="113"/>
              <w:jc w:val="right"/>
              <w:rPr>
                <w:szCs w:val="20"/>
              </w:rPr>
            </w:pPr>
            <w:r w:rsidRPr="00DB7B33">
              <w:rPr>
                <w:szCs w:val="20"/>
              </w:rPr>
              <w:t>43.45</w:t>
            </w:r>
          </w:p>
        </w:tc>
        <w:tc>
          <w:tcPr>
            <w:tcW w:w="1932" w:type="dxa"/>
            <w:noWrap/>
            <w:hideMark/>
          </w:tcPr>
          <w:p w14:paraId="5BA58779"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84B12C8"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26A2104" w14:textId="77777777" w:rsidTr="00DB7B33">
        <w:trPr>
          <w:trHeight w:val="20"/>
        </w:trPr>
        <w:tc>
          <w:tcPr>
            <w:tcW w:w="2701" w:type="dxa"/>
            <w:noWrap/>
            <w:hideMark/>
          </w:tcPr>
          <w:p w14:paraId="26F7ADB4" w14:textId="77777777" w:rsidR="00DB7B33" w:rsidRPr="00DB7B33" w:rsidRDefault="00DB7B33" w:rsidP="005B0A43">
            <w:pPr>
              <w:spacing w:after="0"/>
              <w:ind w:left="57"/>
              <w:jc w:val="left"/>
              <w:rPr>
                <w:szCs w:val="20"/>
              </w:rPr>
            </w:pPr>
            <w:r w:rsidRPr="00DB7B33">
              <w:rPr>
                <w:szCs w:val="20"/>
              </w:rPr>
              <w:t>Mark Jones</w:t>
            </w:r>
          </w:p>
        </w:tc>
        <w:tc>
          <w:tcPr>
            <w:tcW w:w="2544" w:type="dxa"/>
            <w:noWrap/>
            <w:hideMark/>
          </w:tcPr>
          <w:p w14:paraId="06CF9DD9" w14:textId="77777777" w:rsidR="00DB7B33" w:rsidRPr="00DB7B33" w:rsidRDefault="00DB7B33" w:rsidP="005B0A43">
            <w:pPr>
              <w:spacing w:after="0"/>
              <w:ind w:left="57"/>
              <w:jc w:val="left"/>
              <w:rPr>
                <w:szCs w:val="20"/>
              </w:rPr>
            </w:pPr>
            <w:r w:rsidRPr="00DB7B33">
              <w:rPr>
                <w:szCs w:val="20"/>
              </w:rPr>
              <w:t>Worongary QLD 4213</w:t>
            </w:r>
          </w:p>
        </w:tc>
        <w:tc>
          <w:tcPr>
            <w:tcW w:w="1126" w:type="dxa"/>
            <w:noWrap/>
            <w:hideMark/>
          </w:tcPr>
          <w:p w14:paraId="65E73DEF" w14:textId="77777777" w:rsidR="00DB7B33" w:rsidRPr="00DB7B33" w:rsidRDefault="00DB7B33" w:rsidP="005B0A43">
            <w:pPr>
              <w:spacing w:after="0"/>
              <w:ind w:left="57" w:right="113"/>
              <w:jc w:val="right"/>
              <w:rPr>
                <w:szCs w:val="20"/>
              </w:rPr>
            </w:pPr>
            <w:r w:rsidRPr="00DB7B33">
              <w:rPr>
                <w:szCs w:val="20"/>
              </w:rPr>
              <w:t>189.90</w:t>
            </w:r>
          </w:p>
        </w:tc>
        <w:tc>
          <w:tcPr>
            <w:tcW w:w="1932" w:type="dxa"/>
            <w:noWrap/>
            <w:hideMark/>
          </w:tcPr>
          <w:p w14:paraId="733FEB3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62E89D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4259956" w14:textId="77777777" w:rsidTr="00DB7B33">
        <w:trPr>
          <w:trHeight w:val="20"/>
        </w:trPr>
        <w:tc>
          <w:tcPr>
            <w:tcW w:w="2701" w:type="dxa"/>
            <w:noWrap/>
            <w:hideMark/>
          </w:tcPr>
          <w:p w14:paraId="6C818DA9" w14:textId="77777777" w:rsidR="00DB7B33" w:rsidRPr="00DB7B33" w:rsidRDefault="00DB7B33" w:rsidP="005B0A43">
            <w:pPr>
              <w:spacing w:after="0"/>
              <w:ind w:left="57"/>
              <w:jc w:val="left"/>
              <w:rPr>
                <w:szCs w:val="20"/>
              </w:rPr>
            </w:pPr>
            <w:r w:rsidRPr="00DB7B33">
              <w:rPr>
                <w:szCs w:val="20"/>
              </w:rPr>
              <w:t xml:space="preserve">Mark Julian </w:t>
            </w:r>
            <w:proofErr w:type="spellStart"/>
            <w:r w:rsidRPr="00DB7B33">
              <w:rPr>
                <w:szCs w:val="20"/>
              </w:rPr>
              <w:t>Grubanovich</w:t>
            </w:r>
            <w:proofErr w:type="spellEnd"/>
          </w:p>
        </w:tc>
        <w:tc>
          <w:tcPr>
            <w:tcW w:w="2544" w:type="dxa"/>
            <w:noWrap/>
            <w:hideMark/>
          </w:tcPr>
          <w:p w14:paraId="41248C4C" w14:textId="77777777" w:rsidR="00DB7B33" w:rsidRPr="00DB7B33" w:rsidRDefault="00DB7B33" w:rsidP="005B0A43">
            <w:pPr>
              <w:spacing w:after="0"/>
              <w:ind w:left="57"/>
              <w:jc w:val="left"/>
              <w:rPr>
                <w:szCs w:val="20"/>
              </w:rPr>
            </w:pPr>
            <w:r w:rsidRPr="00DB7B33">
              <w:rPr>
                <w:szCs w:val="20"/>
              </w:rPr>
              <w:t>Ascot QLD 4007</w:t>
            </w:r>
          </w:p>
        </w:tc>
        <w:tc>
          <w:tcPr>
            <w:tcW w:w="1126" w:type="dxa"/>
            <w:noWrap/>
            <w:hideMark/>
          </w:tcPr>
          <w:p w14:paraId="32271BD9" w14:textId="77777777" w:rsidR="00DB7B33" w:rsidRPr="00DB7B33" w:rsidRDefault="00DB7B33" w:rsidP="005B0A43">
            <w:pPr>
              <w:spacing w:after="0"/>
              <w:ind w:left="57" w:right="113"/>
              <w:jc w:val="right"/>
              <w:rPr>
                <w:szCs w:val="20"/>
              </w:rPr>
            </w:pPr>
            <w:r w:rsidRPr="00DB7B33">
              <w:rPr>
                <w:szCs w:val="20"/>
              </w:rPr>
              <w:t>148.78</w:t>
            </w:r>
          </w:p>
        </w:tc>
        <w:tc>
          <w:tcPr>
            <w:tcW w:w="1932" w:type="dxa"/>
            <w:noWrap/>
            <w:hideMark/>
          </w:tcPr>
          <w:p w14:paraId="21641E5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8EBABA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6FC990B" w14:textId="77777777" w:rsidTr="00DB7B33">
        <w:trPr>
          <w:trHeight w:val="20"/>
        </w:trPr>
        <w:tc>
          <w:tcPr>
            <w:tcW w:w="2701" w:type="dxa"/>
            <w:noWrap/>
            <w:hideMark/>
          </w:tcPr>
          <w:p w14:paraId="51784664" w14:textId="77777777" w:rsidR="00DB7B33" w:rsidRPr="00DB7B33" w:rsidRDefault="00DB7B33" w:rsidP="005B0A43">
            <w:pPr>
              <w:spacing w:after="0"/>
              <w:ind w:left="57"/>
              <w:jc w:val="left"/>
              <w:rPr>
                <w:szCs w:val="20"/>
              </w:rPr>
            </w:pPr>
            <w:r w:rsidRPr="00DB7B33">
              <w:rPr>
                <w:szCs w:val="20"/>
              </w:rPr>
              <w:t>Mark Nicholson</w:t>
            </w:r>
          </w:p>
        </w:tc>
        <w:tc>
          <w:tcPr>
            <w:tcW w:w="2544" w:type="dxa"/>
            <w:noWrap/>
            <w:hideMark/>
          </w:tcPr>
          <w:p w14:paraId="0E31557B" w14:textId="77777777" w:rsidR="00DB7B33" w:rsidRPr="00DB7B33" w:rsidRDefault="00DB7B33" w:rsidP="005B0A43">
            <w:pPr>
              <w:spacing w:after="0"/>
              <w:ind w:left="57"/>
              <w:jc w:val="left"/>
              <w:rPr>
                <w:szCs w:val="20"/>
              </w:rPr>
            </w:pPr>
            <w:r w:rsidRPr="00DB7B33">
              <w:rPr>
                <w:szCs w:val="20"/>
              </w:rPr>
              <w:t xml:space="preserve">Franz Josef Glacier West Coast </w:t>
            </w:r>
            <w:r w:rsidRPr="00DB7B33">
              <w:rPr>
                <w:szCs w:val="20"/>
              </w:rPr>
              <w:br/>
              <w:t>7886 NZL</w:t>
            </w:r>
          </w:p>
        </w:tc>
        <w:tc>
          <w:tcPr>
            <w:tcW w:w="1126" w:type="dxa"/>
            <w:noWrap/>
            <w:hideMark/>
          </w:tcPr>
          <w:p w14:paraId="15A8F96C" w14:textId="77777777" w:rsidR="00DB7B33" w:rsidRPr="00DB7B33" w:rsidRDefault="00DB7B33" w:rsidP="005B0A43">
            <w:pPr>
              <w:spacing w:after="0"/>
              <w:ind w:left="57" w:right="113"/>
              <w:jc w:val="right"/>
              <w:rPr>
                <w:szCs w:val="20"/>
              </w:rPr>
            </w:pPr>
            <w:r w:rsidRPr="00DB7B33">
              <w:rPr>
                <w:szCs w:val="20"/>
              </w:rPr>
              <w:t>50.58</w:t>
            </w:r>
          </w:p>
        </w:tc>
        <w:tc>
          <w:tcPr>
            <w:tcW w:w="1932" w:type="dxa"/>
            <w:noWrap/>
            <w:hideMark/>
          </w:tcPr>
          <w:p w14:paraId="0E755E6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7B28747"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87021A3" w14:textId="77777777" w:rsidTr="00DB7B33">
        <w:trPr>
          <w:trHeight w:val="20"/>
        </w:trPr>
        <w:tc>
          <w:tcPr>
            <w:tcW w:w="2701" w:type="dxa"/>
            <w:noWrap/>
            <w:hideMark/>
          </w:tcPr>
          <w:p w14:paraId="43880433" w14:textId="77777777" w:rsidR="00DB7B33" w:rsidRPr="00DB7B33" w:rsidRDefault="00DB7B33" w:rsidP="005B0A43">
            <w:pPr>
              <w:spacing w:after="0"/>
              <w:ind w:left="57"/>
              <w:jc w:val="left"/>
              <w:rPr>
                <w:szCs w:val="20"/>
              </w:rPr>
            </w:pPr>
            <w:r w:rsidRPr="00DB7B33">
              <w:rPr>
                <w:szCs w:val="20"/>
              </w:rPr>
              <w:t>Mark Stuart Browne</w:t>
            </w:r>
          </w:p>
        </w:tc>
        <w:tc>
          <w:tcPr>
            <w:tcW w:w="2544" w:type="dxa"/>
            <w:noWrap/>
            <w:hideMark/>
          </w:tcPr>
          <w:p w14:paraId="54160420" w14:textId="77777777" w:rsidR="00DB7B33" w:rsidRPr="00DB7B33" w:rsidRDefault="00DB7B33" w:rsidP="005B0A43">
            <w:pPr>
              <w:spacing w:after="0"/>
              <w:ind w:left="57"/>
              <w:jc w:val="left"/>
              <w:rPr>
                <w:szCs w:val="20"/>
              </w:rPr>
            </w:pPr>
            <w:r w:rsidRPr="00DB7B33">
              <w:rPr>
                <w:szCs w:val="20"/>
              </w:rPr>
              <w:t>Balmoral QLD 4171</w:t>
            </w:r>
          </w:p>
        </w:tc>
        <w:tc>
          <w:tcPr>
            <w:tcW w:w="1126" w:type="dxa"/>
            <w:noWrap/>
            <w:hideMark/>
          </w:tcPr>
          <w:p w14:paraId="6BA9132B" w14:textId="77777777" w:rsidR="00DB7B33" w:rsidRPr="00DB7B33" w:rsidRDefault="00DB7B33" w:rsidP="005B0A43">
            <w:pPr>
              <w:spacing w:after="0"/>
              <w:ind w:left="57" w:right="113"/>
              <w:jc w:val="right"/>
              <w:rPr>
                <w:szCs w:val="20"/>
              </w:rPr>
            </w:pPr>
            <w:r w:rsidRPr="00DB7B33">
              <w:rPr>
                <w:szCs w:val="20"/>
              </w:rPr>
              <w:t>35.21</w:t>
            </w:r>
          </w:p>
        </w:tc>
        <w:tc>
          <w:tcPr>
            <w:tcW w:w="1932" w:type="dxa"/>
            <w:noWrap/>
            <w:hideMark/>
          </w:tcPr>
          <w:p w14:paraId="505146C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914A7A4"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C9E25FE" w14:textId="77777777" w:rsidTr="00DB7B33">
        <w:trPr>
          <w:trHeight w:val="20"/>
        </w:trPr>
        <w:tc>
          <w:tcPr>
            <w:tcW w:w="2701" w:type="dxa"/>
            <w:noWrap/>
            <w:hideMark/>
          </w:tcPr>
          <w:p w14:paraId="50C722A3" w14:textId="77777777" w:rsidR="00DB7B33" w:rsidRPr="00DB7B33" w:rsidRDefault="00DB7B33" w:rsidP="005B0A43">
            <w:pPr>
              <w:spacing w:after="0"/>
              <w:ind w:left="57"/>
              <w:jc w:val="left"/>
              <w:rPr>
                <w:szCs w:val="20"/>
              </w:rPr>
            </w:pPr>
            <w:r w:rsidRPr="00DB7B33">
              <w:rPr>
                <w:szCs w:val="20"/>
              </w:rPr>
              <w:t>Mary Anne Pascoe</w:t>
            </w:r>
          </w:p>
        </w:tc>
        <w:tc>
          <w:tcPr>
            <w:tcW w:w="2544" w:type="dxa"/>
            <w:noWrap/>
            <w:hideMark/>
          </w:tcPr>
          <w:p w14:paraId="02889871" w14:textId="77777777" w:rsidR="00DB7B33" w:rsidRPr="00DB7B33" w:rsidRDefault="00DB7B33" w:rsidP="005B0A43">
            <w:pPr>
              <w:spacing w:after="0"/>
              <w:ind w:left="57"/>
              <w:jc w:val="left"/>
              <w:rPr>
                <w:szCs w:val="20"/>
              </w:rPr>
            </w:pPr>
            <w:proofErr w:type="spellStart"/>
            <w:r w:rsidRPr="00DB7B33">
              <w:rPr>
                <w:szCs w:val="20"/>
              </w:rPr>
              <w:t>Sheidow</w:t>
            </w:r>
            <w:proofErr w:type="spellEnd"/>
            <w:r w:rsidRPr="00DB7B33">
              <w:rPr>
                <w:szCs w:val="20"/>
              </w:rPr>
              <w:t xml:space="preserve"> Park SA 5158</w:t>
            </w:r>
          </w:p>
        </w:tc>
        <w:tc>
          <w:tcPr>
            <w:tcW w:w="1126" w:type="dxa"/>
            <w:noWrap/>
            <w:hideMark/>
          </w:tcPr>
          <w:p w14:paraId="4D4CD6A1" w14:textId="77777777" w:rsidR="00DB7B33" w:rsidRPr="00DB7B33" w:rsidRDefault="00DB7B33" w:rsidP="005B0A43">
            <w:pPr>
              <w:spacing w:after="0"/>
              <w:ind w:left="57" w:right="113"/>
              <w:jc w:val="right"/>
              <w:rPr>
                <w:szCs w:val="20"/>
              </w:rPr>
            </w:pPr>
            <w:r w:rsidRPr="00DB7B33">
              <w:rPr>
                <w:szCs w:val="20"/>
              </w:rPr>
              <w:t>25.43</w:t>
            </w:r>
          </w:p>
        </w:tc>
        <w:tc>
          <w:tcPr>
            <w:tcW w:w="1932" w:type="dxa"/>
            <w:noWrap/>
            <w:hideMark/>
          </w:tcPr>
          <w:p w14:paraId="17D2C57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BED6090"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1990744" w14:textId="77777777" w:rsidTr="00DB7B33">
        <w:trPr>
          <w:trHeight w:val="20"/>
        </w:trPr>
        <w:tc>
          <w:tcPr>
            <w:tcW w:w="2701" w:type="dxa"/>
            <w:noWrap/>
            <w:hideMark/>
          </w:tcPr>
          <w:p w14:paraId="4A244528" w14:textId="77777777" w:rsidR="00DB7B33" w:rsidRPr="00DB7B33" w:rsidRDefault="00DB7B33" w:rsidP="005B0A43">
            <w:pPr>
              <w:spacing w:after="0"/>
              <w:ind w:left="57"/>
              <w:jc w:val="left"/>
              <w:rPr>
                <w:szCs w:val="20"/>
              </w:rPr>
            </w:pPr>
            <w:r w:rsidRPr="00DB7B33">
              <w:rPr>
                <w:szCs w:val="20"/>
              </w:rPr>
              <w:t xml:space="preserve">Max And </w:t>
            </w:r>
            <w:proofErr w:type="spellStart"/>
            <w:r w:rsidRPr="00DB7B33">
              <w:rPr>
                <w:szCs w:val="20"/>
              </w:rPr>
              <w:t>Uschi</w:t>
            </w:r>
            <w:proofErr w:type="spellEnd"/>
            <w:r w:rsidRPr="00DB7B33">
              <w:rPr>
                <w:szCs w:val="20"/>
              </w:rPr>
              <w:t xml:space="preserve"> Pty Ltd</w:t>
            </w:r>
          </w:p>
        </w:tc>
        <w:tc>
          <w:tcPr>
            <w:tcW w:w="2544" w:type="dxa"/>
            <w:noWrap/>
            <w:hideMark/>
          </w:tcPr>
          <w:p w14:paraId="6C7DFF19" w14:textId="77777777" w:rsidR="00DB7B33" w:rsidRPr="00DB7B33" w:rsidRDefault="00DB7B33" w:rsidP="005B0A43">
            <w:pPr>
              <w:spacing w:after="0"/>
              <w:ind w:left="57"/>
              <w:jc w:val="left"/>
              <w:rPr>
                <w:szCs w:val="20"/>
              </w:rPr>
            </w:pPr>
            <w:r w:rsidRPr="00DB7B33">
              <w:rPr>
                <w:szCs w:val="20"/>
              </w:rPr>
              <w:t>Cottesloe WA 6011</w:t>
            </w:r>
          </w:p>
        </w:tc>
        <w:tc>
          <w:tcPr>
            <w:tcW w:w="1126" w:type="dxa"/>
            <w:noWrap/>
            <w:hideMark/>
          </w:tcPr>
          <w:p w14:paraId="38B04DAE" w14:textId="77777777" w:rsidR="00DB7B33" w:rsidRPr="00DB7B33" w:rsidRDefault="00DB7B33" w:rsidP="005B0A43">
            <w:pPr>
              <w:spacing w:after="0"/>
              <w:ind w:left="57" w:right="113"/>
              <w:jc w:val="right"/>
              <w:rPr>
                <w:szCs w:val="20"/>
              </w:rPr>
            </w:pPr>
            <w:r w:rsidRPr="00DB7B33">
              <w:rPr>
                <w:szCs w:val="20"/>
              </w:rPr>
              <w:t>510.00</w:t>
            </w:r>
          </w:p>
        </w:tc>
        <w:tc>
          <w:tcPr>
            <w:tcW w:w="1932" w:type="dxa"/>
            <w:noWrap/>
            <w:hideMark/>
          </w:tcPr>
          <w:p w14:paraId="5EA0DFC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CB4DD42" w14:textId="77777777" w:rsidR="00DB7B33" w:rsidRPr="00DB7B33" w:rsidRDefault="00DB7B33" w:rsidP="005B0A43">
            <w:pPr>
              <w:spacing w:after="0"/>
              <w:ind w:left="57"/>
              <w:jc w:val="right"/>
              <w:rPr>
                <w:szCs w:val="20"/>
              </w:rPr>
            </w:pPr>
            <w:r w:rsidRPr="00DB7B33">
              <w:rPr>
                <w:szCs w:val="20"/>
              </w:rPr>
              <w:t>31.3.2014</w:t>
            </w:r>
          </w:p>
        </w:tc>
      </w:tr>
      <w:tr w:rsidR="00DB7B33" w:rsidRPr="00DB7B33" w14:paraId="1EECD75E" w14:textId="77777777" w:rsidTr="00DB7B33">
        <w:trPr>
          <w:trHeight w:val="20"/>
        </w:trPr>
        <w:tc>
          <w:tcPr>
            <w:tcW w:w="2701" w:type="dxa"/>
            <w:noWrap/>
            <w:hideMark/>
          </w:tcPr>
          <w:p w14:paraId="06B890D3" w14:textId="77777777" w:rsidR="00DB7B33" w:rsidRPr="00DB7B33" w:rsidRDefault="00DB7B33" w:rsidP="005B0A43">
            <w:pPr>
              <w:spacing w:after="0"/>
              <w:ind w:left="57"/>
              <w:jc w:val="left"/>
              <w:rPr>
                <w:szCs w:val="20"/>
              </w:rPr>
            </w:pPr>
            <w:r w:rsidRPr="00DB7B33">
              <w:rPr>
                <w:szCs w:val="20"/>
              </w:rPr>
              <w:t>Michael Nicholas Slattery</w:t>
            </w:r>
          </w:p>
        </w:tc>
        <w:tc>
          <w:tcPr>
            <w:tcW w:w="2544" w:type="dxa"/>
            <w:noWrap/>
            <w:hideMark/>
          </w:tcPr>
          <w:p w14:paraId="7198AF50" w14:textId="77777777" w:rsidR="00DB7B33" w:rsidRPr="00DB7B33" w:rsidRDefault="00DB7B33" w:rsidP="005B0A43">
            <w:pPr>
              <w:spacing w:after="0"/>
              <w:ind w:left="57"/>
              <w:jc w:val="left"/>
              <w:rPr>
                <w:szCs w:val="20"/>
              </w:rPr>
            </w:pPr>
            <w:r w:rsidRPr="00DB7B33">
              <w:rPr>
                <w:szCs w:val="20"/>
              </w:rPr>
              <w:t>Dover Gardens SA 5048</w:t>
            </w:r>
          </w:p>
        </w:tc>
        <w:tc>
          <w:tcPr>
            <w:tcW w:w="1126" w:type="dxa"/>
            <w:noWrap/>
            <w:hideMark/>
          </w:tcPr>
          <w:p w14:paraId="098A86E7" w14:textId="77777777" w:rsidR="00DB7B33" w:rsidRPr="00DB7B33" w:rsidRDefault="00DB7B33" w:rsidP="005B0A43">
            <w:pPr>
              <w:spacing w:after="0"/>
              <w:ind w:left="57" w:right="113"/>
              <w:jc w:val="right"/>
              <w:rPr>
                <w:szCs w:val="20"/>
              </w:rPr>
            </w:pPr>
            <w:r w:rsidRPr="00DB7B33">
              <w:rPr>
                <w:szCs w:val="20"/>
              </w:rPr>
              <w:t>71.55</w:t>
            </w:r>
          </w:p>
        </w:tc>
        <w:tc>
          <w:tcPr>
            <w:tcW w:w="1932" w:type="dxa"/>
            <w:noWrap/>
            <w:hideMark/>
          </w:tcPr>
          <w:p w14:paraId="226602B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E8211AC" w14:textId="77777777" w:rsidR="00DB7B33" w:rsidRPr="00DB7B33" w:rsidRDefault="00DB7B33" w:rsidP="005B0A43">
            <w:pPr>
              <w:spacing w:after="0"/>
              <w:ind w:left="57"/>
              <w:jc w:val="right"/>
              <w:rPr>
                <w:szCs w:val="20"/>
              </w:rPr>
            </w:pPr>
            <w:r w:rsidRPr="00DB7B33">
              <w:rPr>
                <w:szCs w:val="20"/>
              </w:rPr>
              <w:t>31.3.2014</w:t>
            </w:r>
          </w:p>
        </w:tc>
      </w:tr>
      <w:tr w:rsidR="00DB7B33" w:rsidRPr="00DB7B33" w14:paraId="4654D424" w14:textId="77777777" w:rsidTr="00DB7B33">
        <w:trPr>
          <w:trHeight w:val="20"/>
        </w:trPr>
        <w:tc>
          <w:tcPr>
            <w:tcW w:w="2701" w:type="dxa"/>
            <w:noWrap/>
            <w:hideMark/>
          </w:tcPr>
          <w:p w14:paraId="7F0EE97E" w14:textId="77777777" w:rsidR="00DB7B33" w:rsidRPr="00DB7B33" w:rsidRDefault="00DB7B33" w:rsidP="005B0A43">
            <w:pPr>
              <w:spacing w:after="0"/>
              <w:ind w:left="57"/>
              <w:jc w:val="left"/>
              <w:rPr>
                <w:szCs w:val="20"/>
              </w:rPr>
            </w:pPr>
            <w:r w:rsidRPr="00DB7B33">
              <w:rPr>
                <w:szCs w:val="20"/>
              </w:rPr>
              <w:t>Michael Reid</w:t>
            </w:r>
          </w:p>
        </w:tc>
        <w:tc>
          <w:tcPr>
            <w:tcW w:w="2544" w:type="dxa"/>
            <w:noWrap/>
            <w:hideMark/>
          </w:tcPr>
          <w:p w14:paraId="7A207763" w14:textId="77777777" w:rsidR="00DB7B33" w:rsidRPr="00DB7B33" w:rsidRDefault="00DB7B33" w:rsidP="005B0A43">
            <w:pPr>
              <w:spacing w:after="0"/>
              <w:ind w:left="57"/>
              <w:jc w:val="left"/>
              <w:rPr>
                <w:szCs w:val="20"/>
              </w:rPr>
            </w:pPr>
            <w:proofErr w:type="spellStart"/>
            <w:r w:rsidRPr="00DB7B33">
              <w:rPr>
                <w:szCs w:val="20"/>
              </w:rPr>
              <w:t>Myree</w:t>
            </w:r>
            <w:proofErr w:type="spellEnd"/>
            <w:r w:rsidRPr="00DB7B33">
              <w:rPr>
                <w:szCs w:val="20"/>
              </w:rPr>
              <w:t xml:space="preserve"> WA 6154</w:t>
            </w:r>
          </w:p>
        </w:tc>
        <w:tc>
          <w:tcPr>
            <w:tcW w:w="1126" w:type="dxa"/>
            <w:noWrap/>
            <w:hideMark/>
          </w:tcPr>
          <w:p w14:paraId="4A911177" w14:textId="77777777" w:rsidR="00DB7B33" w:rsidRPr="00DB7B33" w:rsidRDefault="00DB7B33" w:rsidP="005B0A43">
            <w:pPr>
              <w:spacing w:after="0"/>
              <w:ind w:left="57" w:right="113"/>
              <w:jc w:val="right"/>
              <w:rPr>
                <w:szCs w:val="20"/>
              </w:rPr>
            </w:pPr>
            <w:r w:rsidRPr="00DB7B33">
              <w:rPr>
                <w:szCs w:val="20"/>
              </w:rPr>
              <w:t>131.00</w:t>
            </w:r>
          </w:p>
        </w:tc>
        <w:tc>
          <w:tcPr>
            <w:tcW w:w="1932" w:type="dxa"/>
            <w:noWrap/>
            <w:hideMark/>
          </w:tcPr>
          <w:p w14:paraId="3A57EFD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A994E1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10A5660" w14:textId="77777777" w:rsidTr="00DB7B33">
        <w:trPr>
          <w:trHeight w:val="20"/>
        </w:trPr>
        <w:tc>
          <w:tcPr>
            <w:tcW w:w="2701" w:type="dxa"/>
            <w:noWrap/>
            <w:hideMark/>
          </w:tcPr>
          <w:p w14:paraId="3F5B4D7B" w14:textId="77777777" w:rsidR="00DB7B33" w:rsidRPr="00DB7B33" w:rsidRDefault="00DB7B33" w:rsidP="005B0A43">
            <w:pPr>
              <w:spacing w:after="0"/>
              <w:ind w:left="57"/>
              <w:jc w:val="left"/>
              <w:rPr>
                <w:szCs w:val="20"/>
              </w:rPr>
            </w:pPr>
            <w:r w:rsidRPr="00DB7B33">
              <w:rPr>
                <w:szCs w:val="20"/>
              </w:rPr>
              <w:t>Murray James Lanham</w:t>
            </w:r>
          </w:p>
        </w:tc>
        <w:tc>
          <w:tcPr>
            <w:tcW w:w="2544" w:type="dxa"/>
            <w:noWrap/>
            <w:hideMark/>
          </w:tcPr>
          <w:p w14:paraId="2CB850CF" w14:textId="77777777" w:rsidR="00DB7B33" w:rsidRPr="00DB7B33" w:rsidRDefault="00DB7B33" w:rsidP="005B0A43">
            <w:pPr>
              <w:spacing w:after="0"/>
              <w:ind w:left="57"/>
              <w:jc w:val="left"/>
              <w:rPr>
                <w:szCs w:val="20"/>
              </w:rPr>
            </w:pPr>
            <w:r w:rsidRPr="00DB7B33">
              <w:rPr>
                <w:szCs w:val="20"/>
              </w:rPr>
              <w:t>Dakabin QLD 4503</w:t>
            </w:r>
          </w:p>
        </w:tc>
        <w:tc>
          <w:tcPr>
            <w:tcW w:w="1126" w:type="dxa"/>
            <w:noWrap/>
            <w:hideMark/>
          </w:tcPr>
          <w:p w14:paraId="3600E8F8" w14:textId="77777777" w:rsidR="00DB7B33" w:rsidRPr="00DB7B33" w:rsidRDefault="00DB7B33" w:rsidP="005B0A43">
            <w:pPr>
              <w:spacing w:after="0"/>
              <w:ind w:left="57" w:right="113"/>
              <w:jc w:val="right"/>
              <w:rPr>
                <w:szCs w:val="20"/>
              </w:rPr>
            </w:pPr>
            <w:r w:rsidRPr="00DB7B33">
              <w:rPr>
                <w:szCs w:val="20"/>
              </w:rPr>
              <w:t>82.76</w:t>
            </w:r>
          </w:p>
        </w:tc>
        <w:tc>
          <w:tcPr>
            <w:tcW w:w="1932" w:type="dxa"/>
            <w:noWrap/>
            <w:hideMark/>
          </w:tcPr>
          <w:p w14:paraId="5BF64EC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3391C96"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8E34A34" w14:textId="77777777" w:rsidTr="00DB7B33">
        <w:trPr>
          <w:trHeight w:val="20"/>
        </w:trPr>
        <w:tc>
          <w:tcPr>
            <w:tcW w:w="2701" w:type="dxa"/>
            <w:noWrap/>
            <w:hideMark/>
          </w:tcPr>
          <w:p w14:paraId="54A056F9" w14:textId="77777777" w:rsidR="00DB7B33" w:rsidRPr="00DB7B33" w:rsidRDefault="00DB7B33" w:rsidP="005B0A43">
            <w:pPr>
              <w:spacing w:after="0"/>
              <w:ind w:left="57"/>
              <w:jc w:val="left"/>
              <w:rPr>
                <w:szCs w:val="20"/>
              </w:rPr>
            </w:pPr>
            <w:r w:rsidRPr="00DB7B33">
              <w:rPr>
                <w:szCs w:val="20"/>
              </w:rPr>
              <w:t xml:space="preserve">Myrna </w:t>
            </w:r>
            <w:proofErr w:type="spellStart"/>
            <w:r w:rsidRPr="00DB7B33">
              <w:rPr>
                <w:szCs w:val="20"/>
              </w:rPr>
              <w:t>Nilo</w:t>
            </w:r>
            <w:proofErr w:type="spellEnd"/>
          </w:p>
        </w:tc>
        <w:tc>
          <w:tcPr>
            <w:tcW w:w="2544" w:type="dxa"/>
            <w:noWrap/>
            <w:hideMark/>
          </w:tcPr>
          <w:p w14:paraId="26356DD8" w14:textId="77777777" w:rsidR="00DB7B33" w:rsidRPr="00DB7B33" w:rsidRDefault="00DB7B33" w:rsidP="005B0A43">
            <w:pPr>
              <w:spacing w:after="0"/>
              <w:ind w:left="57"/>
              <w:jc w:val="left"/>
              <w:rPr>
                <w:szCs w:val="20"/>
              </w:rPr>
            </w:pPr>
            <w:proofErr w:type="spellStart"/>
            <w:r w:rsidRPr="00DB7B33">
              <w:rPr>
                <w:szCs w:val="20"/>
              </w:rPr>
              <w:t>Sheidow</w:t>
            </w:r>
            <w:proofErr w:type="spellEnd"/>
            <w:r w:rsidRPr="00DB7B33">
              <w:rPr>
                <w:szCs w:val="20"/>
              </w:rPr>
              <w:t xml:space="preserve"> Park SA 5158</w:t>
            </w:r>
          </w:p>
        </w:tc>
        <w:tc>
          <w:tcPr>
            <w:tcW w:w="1126" w:type="dxa"/>
            <w:noWrap/>
            <w:hideMark/>
          </w:tcPr>
          <w:p w14:paraId="6AC3B3B5" w14:textId="77777777" w:rsidR="00DB7B33" w:rsidRPr="00DB7B33" w:rsidRDefault="00DB7B33" w:rsidP="005B0A43">
            <w:pPr>
              <w:spacing w:after="0"/>
              <w:ind w:left="57" w:right="113"/>
              <w:jc w:val="right"/>
              <w:rPr>
                <w:szCs w:val="20"/>
              </w:rPr>
            </w:pPr>
            <w:r w:rsidRPr="00DB7B33">
              <w:rPr>
                <w:szCs w:val="20"/>
              </w:rPr>
              <w:t>46.13</w:t>
            </w:r>
          </w:p>
        </w:tc>
        <w:tc>
          <w:tcPr>
            <w:tcW w:w="1932" w:type="dxa"/>
            <w:noWrap/>
            <w:hideMark/>
          </w:tcPr>
          <w:p w14:paraId="70D2287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966D417"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6AC87C6" w14:textId="77777777" w:rsidTr="00DB7B33">
        <w:trPr>
          <w:trHeight w:val="20"/>
        </w:trPr>
        <w:tc>
          <w:tcPr>
            <w:tcW w:w="2701" w:type="dxa"/>
            <w:noWrap/>
            <w:hideMark/>
          </w:tcPr>
          <w:p w14:paraId="12A26A2F" w14:textId="77777777" w:rsidR="00DB7B33" w:rsidRPr="00DB7B33" w:rsidRDefault="00DB7B33" w:rsidP="005B0A43">
            <w:pPr>
              <w:spacing w:after="0"/>
              <w:ind w:left="57"/>
              <w:jc w:val="left"/>
              <w:rPr>
                <w:szCs w:val="20"/>
              </w:rPr>
            </w:pPr>
            <w:r w:rsidRPr="00DB7B33">
              <w:rPr>
                <w:szCs w:val="20"/>
              </w:rPr>
              <w:t>Nasir Ahmad</w:t>
            </w:r>
          </w:p>
        </w:tc>
        <w:tc>
          <w:tcPr>
            <w:tcW w:w="2544" w:type="dxa"/>
            <w:noWrap/>
            <w:hideMark/>
          </w:tcPr>
          <w:p w14:paraId="7BD056E0" w14:textId="77777777" w:rsidR="00DB7B33" w:rsidRPr="00DB7B33" w:rsidRDefault="00DB7B33" w:rsidP="005B0A43">
            <w:pPr>
              <w:spacing w:after="0"/>
              <w:ind w:left="57"/>
              <w:jc w:val="left"/>
              <w:rPr>
                <w:szCs w:val="20"/>
              </w:rPr>
            </w:pPr>
            <w:r w:rsidRPr="00DB7B33">
              <w:rPr>
                <w:szCs w:val="20"/>
              </w:rPr>
              <w:t>St Marys SA 5042</w:t>
            </w:r>
          </w:p>
        </w:tc>
        <w:tc>
          <w:tcPr>
            <w:tcW w:w="1126" w:type="dxa"/>
            <w:noWrap/>
            <w:hideMark/>
          </w:tcPr>
          <w:p w14:paraId="02A1CC5C" w14:textId="77777777" w:rsidR="00DB7B33" w:rsidRPr="00DB7B33" w:rsidRDefault="00DB7B33" w:rsidP="005B0A43">
            <w:pPr>
              <w:spacing w:after="0"/>
              <w:ind w:left="57" w:right="113"/>
              <w:jc w:val="right"/>
              <w:rPr>
                <w:szCs w:val="20"/>
              </w:rPr>
            </w:pPr>
            <w:r w:rsidRPr="00DB7B33">
              <w:rPr>
                <w:szCs w:val="20"/>
              </w:rPr>
              <w:t>159.21</w:t>
            </w:r>
          </w:p>
        </w:tc>
        <w:tc>
          <w:tcPr>
            <w:tcW w:w="1932" w:type="dxa"/>
            <w:noWrap/>
            <w:hideMark/>
          </w:tcPr>
          <w:p w14:paraId="1429980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AB902C9"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CB3A6EB" w14:textId="77777777" w:rsidTr="00DB7B33">
        <w:trPr>
          <w:trHeight w:val="20"/>
        </w:trPr>
        <w:tc>
          <w:tcPr>
            <w:tcW w:w="2701" w:type="dxa"/>
            <w:noWrap/>
            <w:hideMark/>
          </w:tcPr>
          <w:p w14:paraId="63E19DF4" w14:textId="77777777" w:rsidR="00DB7B33" w:rsidRPr="00DB7B33" w:rsidRDefault="00DB7B33" w:rsidP="005B0A43">
            <w:pPr>
              <w:spacing w:after="0"/>
              <w:ind w:left="57"/>
              <w:jc w:val="left"/>
              <w:rPr>
                <w:szCs w:val="20"/>
              </w:rPr>
            </w:pPr>
            <w:r w:rsidRPr="00DB7B33">
              <w:rPr>
                <w:szCs w:val="20"/>
              </w:rPr>
              <w:t>Natalie Anne Hanna</w:t>
            </w:r>
          </w:p>
        </w:tc>
        <w:tc>
          <w:tcPr>
            <w:tcW w:w="2544" w:type="dxa"/>
            <w:noWrap/>
            <w:hideMark/>
          </w:tcPr>
          <w:p w14:paraId="6175907A" w14:textId="77777777" w:rsidR="00DB7B33" w:rsidRPr="00DB7B33" w:rsidRDefault="00DB7B33" w:rsidP="005B0A43">
            <w:pPr>
              <w:spacing w:after="0"/>
              <w:ind w:left="57"/>
              <w:jc w:val="left"/>
              <w:rPr>
                <w:szCs w:val="20"/>
              </w:rPr>
            </w:pPr>
            <w:r w:rsidRPr="00DB7B33">
              <w:rPr>
                <w:szCs w:val="20"/>
              </w:rPr>
              <w:t>Jerrabomberra NSW 2619</w:t>
            </w:r>
          </w:p>
        </w:tc>
        <w:tc>
          <w:tcPr>
            <w:tcW w:w="1126" w:type="dxa"/>
            <w:noWrap/>
            <w:hideMark/>
          </w:tcPr>
          <w:p w14:paraId="7634754E" w14:textId="77777777" w:rsidR="00DB7B33" w:rsidRPr="00DB7B33" w:rsidRDefault="00DB7B33" w:rsidP="005B0A43">
            <w:pPr>
              <w:spacing w:after="0"/>
              <w:ind w:left="57" w:right="113"/>
              <w:jc w:val="right"/>
              <w:rPr>
                <w:szCs w:val="20"/>
              </w:rPr>
            </w:pPr>
            <w:r w:rsidRPr="00DB7B33">
              <w:rPr>
                <w:szCs w:val="20"/>
              </w:rPr>
              <w:t>42.48</w:t>
            </w:r>
          </w:p>
        </w:tc>
        <w:tc>
          <w:tcPr>
            <w:tcW w:w="1932" w:type="dxa"/>
            <w:noWrap/>
            <w:hideMark/>
          </w:tcPr>
          <w:p w14:paraId="55851B2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E6ED378" w14:textId="77777777" w:rsidR="00DB7B33" w:rsidRPr="00DB7B33" w:rsidRDefault="00DB7B33" w:rsidP="005B0A43">
            <w:pPr>
              <w:spacing w:after="0"/>
              <w:ind w:left="57"/>
              <w:jc w:val="right"/>
              <w:rPr>
                <w:szCs w:val="20"/>
              </w:rPr>
            </w:pPr>
            <w:r w:rsidRPr="00DB7B33">
              <w:rPr>
                <w:szCs w:val="20"/>
              </w:rPr>
              <w:t>26.9.2014</w:t>
            </w:r>
          </w:p>
        </w:tc>
      </w:tr>
      <w:tr w:rsidR="00DB7B33" w:rsidRPr="00DB7B33" w14:paraId="625278E8" w14:textId="77777777" w:rsidTr="00DB7B33">
        <w:trPr>
          <w:trHeight w:val="20"/>
        </w:trPr>
        <w:tc>
          <w:tcPr>
            <w:tcW w:w="2701" w:type="dxa"/>
            <w:noWrap/>
            <w:hideMark/>
          </w:tcPr>
          <w:p w14:paraId="031756D2" w14:textId="77777777" w:rsidR="00DB7B33" w:rsidRPr="00DB7B33" w:rsidRDefault="00DB7B33" w:rsidP="005B0A43">
            <w:pPr>
              <w:spacing w:after="0"/>
              <w:ind w:left="57"/>
              <w:jc w:val="left"/>
              <w:rPr>
                <w:szCs w:val="20"/>
              </w:rPr>
            </w:pPr>
            <w:r w:rsidRPr="00DB7B33">
              <w:rPr>
                <w:szCs w:val="20"/>
              </w:rPr>
              <w:t>Nichola Jann Ross</w:t>
            </w:r>
          </w:p>
        </w:tc>
        <w:tc>
          <w:tcPr>
            <w:tcW w:w="2544" w:type="dxa"/>
            <w:noWrap/>
            <w:hideMark/>
          </w:tcPr>
          <w:p w14:paraId="316A7AC6" w14:textId="77777777" w:rsidR="00DB7B33" w:rsidRPr="00DB7B33" w:rsidRDefault="00DB7B33" w:rsidP="005B0A43">
            <w:pPr>
              <w:spacing w:after="0"/>
              <w:ind w:left="57"/>
              <w:jc w:val="left"/>
              <w:rPr>
                <w:szCs w:val="20"/>
              </w:rPr>
            </w:pPr>
            <w:r w:rsidRPr="00DB7B33">
              <w:rPr>
                <w:szCs w:val="20"/>
              </w:rPr>
              <w:t>Aldinga Beach SA 5173</w:t>
            </w:r>
          </w:p>
        </w:tc>
        <w:tc>
          <w:tcPr>
            <w:tcW w:w="1126" w:type="dxa"/>
            <w:noWrap/>
            <w:hideMark/>
          </w:tcPr>
          <w:p w14:paraId="5CF4D885" w14:textId="77777777" w:rsidR="00DB7B33" w:rsidRPr="00DB7B33" w:rsidRDefault="00DB7B33" w:rsidP="005B0A43">
            <w:pPr>
              <w:spacing w:after="0"/>
              <w:ind w:left="57" w:right="113"/>
              <w:jc w:val="right"/>
              <w:rPr>
                <w:szCs w:val="20"/>
              </w:rPr>
            </w:pPr>
            <w:r w:rsidRPr="00DB7B33">
              <w:rPr>
                <w:szCs w:val="20"/>
              </w:rPr>
              <w:t>71.65</w:t>
            </w:r>
          </w:p>
        </w:tc>
        <w:tc>
          <w:tcPr>
            <w:tcW w:w="1932" w:type="dxa"/>
            <w:noWrap/>
            <w:hideMark/>
          </w:tcPr>
          <w:p w14:paraId="382347F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C8C02C1" w14:textId="77777777" w:rsidR="00DB7B33" w:rsidRPr="00DB7B33" w:rsidRDefault="00DB7B33" w:rsidP="005B0A43">
            <w:pPr>
              <w:spacing w:after="0"/>
              <w:ind w:left="57"/>
              <w:jc w:val="right"/>
              <w:rPr>
                <w:szCs w:val="20"/>
              </w:rPr>
            </w:pPr>
            <w:r w:rsidRPr="00DB7B33">
              <w:rPr>
                <w:szCs w:val="20"/>
              </w:rPr>
              <w:t>31.3.2014</w:t>
            </w:r>
          </w:p>
        </w:tc>
      </w:tr>
      <w:tr w:rsidR="00DB7B33" w:rsidRPr="00DB7B33" w14:paraId="05FD388F" w14:textId="77777777" w:rsidTr="00DB7B33">
        <w:trPr>
          <w:trHeight w:val="20"/>
        </w:trPr>
        <w:tc>
          <w:tcPr>
            <w:tcW w:w="2701" w:type="dxa"/>
            <w:noWrap/>
            <w:hideMark/>
          </w:tcPr>
          <w:p w14:paraId="10F55179" w14:textId="77777777" w:rsidR="00DB7B33" w:rsidRPr="00DB7B33" w:rsidRDefault="00DB7B33" w:rsidP="005B0A43">
            <w:pPr>
              <w:spacing w:after="0"/>
              <w:ind w:left="57"/>
              <w:jc w:val="left"/>
              <w:rPr>
                <w:szCs w:val="20"/>
              </w:rPr>
            </w:pPr>
            <w:r w:rsidRPr="00DB7B33">
              <w:rPr>
                <w:szCs w:val="20"/>
              </w:rPr>
              <w:t>Nick Kane Goulding</w:t>
            </w:r>
          </w:p>
        </w:tc>
        <w:tc>
          <w:tcPr>
            <w:tcW w:w="2544" w:type="dxa"/>
            <w:noWrap/>
            <w:hideMark/>
          </w:tcPr>
          <w:p w14:paraId="2E4345BB" w14:textId="77777777" w:rsidR="00DB7B33" w:rsidRPr="00DB7B33" w:rsidRDefault="00DB7B33" w:rsidP="005B0A43">
            <w:pPr>
              <w:spacing w:after="0"/>
              <w:ind w:left="57"/>
              <w:jc w:val="left"/>
              <w:rPr>
                <w:szCs w:val="20"/>
              </w:rPr>
            </w:pPr>
            <w:r w:rsidRPr="00DB7B33">
              <w:rPr>
                <w:szCs w:val="20"/>
              </w:rPr>
              <w:t>Millswood SA 5034</w:t>
            </w:r>
          </w:p>
        </w:tc>
        <w:tc>
          <w:tcPr>
            <w:tcW w:w="1126" w:type="dxa"/>
            <w:noWrap/>
            <w:hideMark/>
          </w:tcPr>
          <w:p w14:paraId="65D6E84E" w14:textId="77777777" w:rsidR="00DB7B33" w:rsidRPr="00DB7B33" w:rsidRDefault="00DB7B33" w:rsidP="005B0A43">
            <w:pPr>
              <w:spacing w:after="0"/>
              <w:ind w:left="57" w:right="113"/>
              <w:jc w:val="right"/>
              <w:rPr>
                <w:szCs w:val="20"/>
              </w:rPr>
            </w:pPr>
            <w:r w:rsidRPr="00DB7B33">
              <w:rPr>
                <w:szCs w:val="20"/>
              </w:rPr>
              <w:t>368.19</w:t>
            </w:r>
          </w:p>
        </w:tc>
        <w:tc>
          <w:tcPr>
            <w:tcW w:w="1932" w:type="dxa"/>
            <w:noWrap/>
            <w:hideMark/>
          </w:tcPr>
          <w:p w14:paraId="009ADC3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FFF08B0" w14:textId="77777777" w:rsidR="00DB7B33" w:rsidRPr="00DB7B33" w:rsidRDefault="00DB7B33" w:rsidP="005B0A43">
            <w:pPr>
              <w:spacing w:after="0"/>
              <w:ind w:left="57"/>
              <w:jc w:val="right"/>
              <w:rPr>
                <w:szCs w:val="20"/>
              </w:rPr>
            </w:pPr>
            <w:r w:rsidRPr="00DB7B33">
              <w:rPr>
                <w:szCs w:val="20"/>
              </w:rPr>
              <w:t>26.9.2014</w:t>
            </w:r>
          </w:p>
        </w:tc>
      </w:tr>
      <w:tr w:rsidR="00DB7B33" w:rsidRPr="00DB7B33" w14:paraId="69689A35" w14:textId="77777777" w:rsidTr="00DB7B33">
        <w:trPr>
          <w:trHeight w:val="20"/>
        </w:trPr>
        <w:tc>
          <w:tcPr>
            <w:tcW w:w="2701" w:type="dxa"/>
            <w:noWrap/>
            <w:hideMark/>
          </w:tcPr>
          <w:p w14:paraId="5E6F851D" w14:textId="77777777" w:rsidR="00DB7B33" w:rsidRPr="00DB7B33" w:rsidRDefault="00DB7B33" w:rsidP="005B0A43">
            <w:pPr>
              <w:spacing w:after="0"/>
              <w:ind w:left="57"/>
              <w:jc w:val="left"/>
              <w:rPr>
                <w:szCs w:val="20"/>
              </w:rPr>
            </w:pPr>
            <w:r w:rsidRPr="00DB7B33">
              <w:rPr>
                <w:szCs w:val="20"/>
              </w:rPr>
              <w:t xml:space="preserve">Nicola </w:t>
            </w:r>
            <w:proofErr w:type="spellStart"/>
            <w:r w:rsidRPr="00DB7B33">
              <w:rPr>
                <w:szCs w:val="20"/>
              </w:rPr>
              <w:t>Brierton</w:t>
            </w:r>
            <w:proofErr w:type="spellEnd"/>
          </w:p>
        </w:tc>
        <w:tc>
          <w:tcPr>
            <w:tcW w:w="2544" w:type="dxa"/>
            <w:noWrap/>
            <w:hideMark/>
          </w:tcPr>
          <w:p w14:paraId="77528817" w14:textId="77777777" w:rsidR="00DB7B33" w:rsidRPr="00DB7B33" w:rsidRDefault="00DB7B33" w:rsidP="005B0A43">
            <w:pPr>
              <w:spacing w:after="0"/>
              <w:ind w:left="57"/>
              <w:jc w:val="left"/>
              <w:rPr>
                <w:szCs w:val="20"/>
              </w:rPr>
            </w:pPr>
            <w:r w:rsidRPr="00DB7B33">
              <w:rPr>
                <w:szCs w:val="20"/>
              </w:rPr>
              <w:t>Torbay Auckland NZL</w:t>
            </w:r>
          </w:p>
        </w:tc>
        <w:tc>
          <w:tcPr>
            <w:tcW w:w="1126" w:type="dxa"/>
            <w:noWrap/>
            <w:hideMark/>
          </w:tcPr>
          <w:p w14:paraId="343BE366" w14:textId="77777777" w:rsidR="00DB7B33" w:rsidRPr="00DB7B33" w:rsidRDefault="00DB7B33" w:rsidP="005B0A43">
            <w:pPr>
              <w:spacing w:after="0"/>
              <w:ind w:left="57" w:right="113"/>
              <w:jc w:val="right"/>
              <w:rPr>
                <w:szCs w:val="20"/>
              </w:rPr>
            </w:pPr>
            <w:r w:rsidRPr="00DB7B33">
              <w:rPr>
                <w:szCs w:val="20"/>
              </w:rPr>
              <w:t>130.39</w:t>
            </w:r>
          </w:p>
        </w:tc>
        <w:tc>
          <w:tcPr>
            <w:tcW w:w="1932" w:type="dxa"/>
            <w:noWrap/>
            <w:hideMark/>
          </w:tcPr>
          <w:p w14:paraId="788FA26F"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957691F"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0C4B45C" w14:textId="77777777" w:rsidTr="00DB7B33">
        <w:trPr>
          <w:trHeight w:val="20"/>
        </w:trPr>
        <w:tc>
          <w:tcPr>
            <w:tcW w:w="2701" w:type="dxa"/>
            <w:noWrap/>
            <w:hideMark/>
          </w:tcPr>
          <w:p w14:paraId="6CF0DC30" w14:textId="77777777" w:rsidR="00DB7B33" w:rsidRPr="00DB7B33" w:rsidRDefault="00DB7B33" w:rsidP="005B0A43">
            <w:pPr>
              <w:spacing w:after="0"/>
              <w:ind w:left="57"/>
              <w:jc w:val="left"/>
              <w:rPr>
                <w:szCs w:val="20"/>
              </w:rPr>
            </w:pPr>
            <w:proofErr w:type="spellStart"/>
            <w:r w:rsidRPr="00DB7B33">
              <w:rPr>
                <w:szCs w:val="20"/>
              </w:rPr>
              <w:t>Olana</w:t>
            </w:r>
            <w:proofErr w:type="spellEnd"/>
            <w:r w:rsidRPr="00DB7B33">
              <w:rPr>
                <w:szCs w:val="20"/>
              </w:rPr>
              <w:t xml:space="preserve"> Pty Ltd</w:t>
            </w:r>
          </w:p>
        </w:tc>
        <w:tc>
          <w:tcPr>
            <w:tcW w:w="2544" w:type="dxa"/>
            <w:noWrap/>
            <w:hideMark/>
          </w:tcPr>
          <w:p w14:paraId="6F3BFDB8" w14:textId="77777777" w:rsidR="00DB7B33" w:rsidRPr="00DB7B33" w:rsidRDefault="00DB7B33" w:rsidP="005B0A43">
            <w:pPr>
              <w:spacing w:after="0"/>
              <w:ind w:left="57"/>
              <w:jc w:val="left"/>
              <w:rPr>
                <w:szCs w:val="20"/>
              </w:rPr>
            </w:pPr>
            <w:r w:rsidRPr="00DB7B33">
              <w:rPr>
                <w:szCs w:val="20"/>
              </w:rPr>
              <w:t>Como NSW 2226</w:t>
            </w:r>
          </w:p>
        </w:tc>
        <w:tc>
          <w:tcPr>
            <w:tcW w:w="1126" w:type="dxa"/>
            <w:noWrap/>
            <w:hideMark/>
          </w:tcPr>
          <w:p w14:paraId="6B81656A" w14:textId="77777777" w:rsidR="00DB7B33" w:rsidRPr="00DB7B33" w:rsidRDefault="00DB7B33" w:rsidP="005B0A43">
            <w:pPr>
              <w:spacing w:after="0"/>
              <w:ind w:left="57" w:right="113"/>
              <w:jc w:val="right"/>
              <w:rPr>
                <w:szCs w:val="20"/>
              </w:rPr>
            </w:pPr>
            <w:r w:rsidRPr="00DB7B33">
              <w:rPr>
                <w:szCs w:val="20"/>
              </w:rPr>
              <w:t>252.00</w:t>
            </w:r>
          </w:p>
        </w:tc>
        <w:tc>
          <w:tcPr>
            <w:tcW w:w="1932" w:type="dxa"/>
            <w:noWrap/>
            <w:hideMark/>
          </w:tcPr>
          <w:p w14:paraId="5E1C9129"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8F9C344"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0D4ECB5" w14:textId="77777777" w:rsidTr="00DB7B33">
        <w:trPr>
          <w:trHeight w:val="20"/>
        </w:trPr>
        <w:tc>
          <w:tcPr>
            <w:tcW w:w="2701" w:type="dxa"/>
            <w:noWrap/>
            <w:hideMark/>
          </w:tcPr>
          <w:p w14:paraId="45481127" w14:textId="77777777" w:rsidR="00DB7B33" w:rsidRPr="00DB7B33" w:rsidRDefault="00DB7B33" w:rsidP="005B0A43">
            <w:pPr>
              <w:spacing w:after="0"/>
              <w:ind w:left="57"/>
              <w:jc w:val="left"/>
              <w:rPr>
                <w:szCs w:val="20"/>
              </w:rPr>
            </w:pPr>
            <w:r w:rsidRPr="00DB7B33">
              <w:rPr>
                <w:szCs w:val="20"/>
              </w:rPr>
              <w:t xml:space="preserve">Osama Jamil Elias </w:t>
            </w:r>
            <w:proofErr w:type="spellStart"/>
            <w:r w:rsidRPr="00DB7B33">
              <w:rPr>
                <w:szCs w:val="20"/>
              </w:rPr>
              <w:t>Tissawak</w:t>
            </w:r>
            <w:proofErr w:type="spellEnd"/>
          </w:p>
        </w:tc>
        <w:tc>
          <w:tcPr>
            <w:tcW w:w="2544" w:type="dxa"/>
            <w:noWrap/>
            <w:hideMark/>
          </w:tcPr>
          <w:p w14:paraId="78C6D603" w14:textId="77777777" w:rsidR="00DB7B33" w:rsidRPr="00DB7B33" w:rsidRDefault="00DB7B33" w:rsidP="005B0A43">
            <w:pPr>
              <w:spacing w:after="0"/>
              <w:ind w:left="57"/>
              <w:jc w:val="left"/>
              <w:rPr>
                <w:szCs w:val="20"/>
              </w:rPr>
            </w:pPr>
            <w:r w:rsidRPr="00DB7B33">
              <w:rPr>
                <w:szCs w:val="20"/>
              </w:rPr>
              <w:t>Woodridge QLD 4114</w:t>
            </w:r>
          </w:p>
        </w:tc>
        <w:tc>
          <w:tcPr>
            <w:tcW w:w="1126" w:type="dxa"/>
            <w:noWrap/>
            <w:hideMark/>
          </w:tcPr>
          <w:p w14:paraId="7F0D30EA" w14:textId="77777777" w:rsidR="00DB7B33" w:rsidRPr="00DB7B33" w:rsidRDefault="00DB7B33" w:rsidP="005B0A43">
            <w:pPr>
              <w:spacing w:after="0"/>
              <w:ind w:left="57" w:right="113"/>
              <w:jc w:val="right"/>
              <w:rPr>
                <w:szCs w:val="20"/>
              </w:rPr>
            </w:pPr>
            <w:r w:rsidRPr="00DB7B33">
              <w:rPr>
                <w:szCs w:val="20"/>
              </w:rPr>
              <w:t>49.21</w:t>
            </w:r>
          </w:p>
        </w:tc>
        <w:tc>
          <w:tcPr>
            <w:tcW w:w="1932" w:type="dxa"/>
            <w:noWrap/>
            <w:hideMark/>
          </w:tcPr>
          <w:p w14:paraId="381A7CB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B2F4E1F"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F97EE41" w14:textId="77777777" w:rsidTr="00DB7B33">
        <w:trPr>
          <w:trHeight w:val="20"/>
        </w:trPr>
        <w:tc>
          <w:tcPr>
            <w:tcW w:w="2701" w:type="dxa"/>
            <w:noWrap/>
            <w:hideMark/>
          </w:tcPr>
          <w:p w14:paraId="53898F87" w14:textId="77777777" w:rsidR="00DB7B33" w:rsidRPr="00DB7B33" w:rsidRDefault="00DB7B33" w:rsidP="005B0A43">
            <w:pPr>
              <w:spacing w:after="0"/>
              <w:ind w:left="57"/>
              <w:jc w:val="left"/>
              <w:rPr>
                <w:szCs w:val="20"/>
              </w:rPr>
            </w:pPr>
            <w:r w:rsidRPr="00DB7B33">
              <w:rPr>
                <w:szCs w:val="20"/>
              </w:rPr>
              <w:t>Patrick Howard Verhoef</w:t>
            </w:r>
          </w:p>
        </w:tc>
        <w:tc>
          <w:tcPr>
            <w:tcW w:w="2544" w:type="dxa"/>
            <w:noWrap/>
            <w:hideMark/>
          </w:tcPr>
          <w:p w14:paraId="5F541B96" w14:textId="77777777" w:rsidR="00DB7B33" w:rsidRPr="00DB7B33" w:rsidRDefault="00DB7B33" w:rsidP="005B0A43">
            <w:pPr>
              <w:spacing w:after="0"/>
              <w:ind w:left="57"/>
              <w:jc w:val="left"/>
              <w:rPr>
                <w:szCs w:val="20"/>
              </w:rPr>
            </w:pPr>
            <w:r w:rsidRPr="00DB7B33">
              <w:rPr>
                <w:szCs w:val="20"/>
              </w:rPr>
              <w:t>Enfield SA 5085</w:t>
            </w:r>
          </w:p>
        </w:tc>
        <w:tc>
          <w:tcPr>
            <w:tcW w:w="1126" w:type="dxa"/>
            <w:noWrap/>
            <w:hideMark/>
          </w:tcPr>
          <w:p w14:paraId="38B338C3" w14:textId="77777777" w:rsidR="00DB7B33" w:rsidRPr="00DB7B33" w:rsidRDefault="00DB7B33" w:rsidP="005B0A43">
            <w:pPr>
              <w:spacing w:after="0"/>
              <w:ind w:left="57" w:right="113"/>
              <w:jc w:val="right"/>
              <w:rPr>
                <w:szCs w:val="20"/>
              </w:rPr>
            </w:pPr>
            <w:r w:rsidRPr="00DB7B33">
              <w:rPr>
                <w:szCs w:val="20"/>
              </w:rPr>
              <w:t>157.86</w:t>
            </w:r>
          </w:p>
        </w:tc>
        <w:tc>
          <w:tcPr>
            <w:tcW w:w="1932" w:type="dxa"/>
            <w:noWrap/>
            <w:hideMark/>
          </w:tcPr>
          <w:p w14:paraId="4E95609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3A65857"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B867D39" w14:textId="77777777" w:rsidTr="00DB7B33">
        <w:trPr>
          <w:trHeight w:val="20"/>
        </w:trPr>
        <w:tc>
          <w:tcPr>
            <w:tcW w:w="2701" w:type="dxa"/>
            <w:noWrap/>
            <w:hideMark/>
          </w:tcPr>
          <w:p w14:paraId="729BF59F" w14:textId="77777777" w:rsidR="00DB7B33" w:rsidRPr="00DB7B33" w:rsidRDefault="00DB7B33" w:rsidP="005B0A43">
            <w:pPr>
              <w:spacing w:after="0"/>
              <w:ind w:left="57"/>
              <w:jc w:val="left"/>
              <w:rPr>
                <w:szCs w:val="20"/>
              </w:rPr>
            </w:pPr>
            <w:r w:rsidRPr="00DB7B33">
              <w:rPr>
                <w:szCs w:val="20"/>
              </w:rPr>
              <w:t>Patrick Lavin</w:t>
            </w:r>
          </w:p>
        </w:tc>
        <w:tc>
          <w:tcPr>
            <w:tcW w:w="2544" w:type="dxa"/>
            <w:noWrap/>
            <w:hideMark/>
          </w:tcPr>
          <w:p w14:paraId="642AD5F0" w14:textId="77777777" w:rsidR="00DB7B33" w:rsidRPr="00DB7B33" w:rsidRDefault="00DB7B33" w:rsidP="005B0A43">
            <w:pPr>
              <w:spacing w:after="0"/>
              <w:ind w:left="57"/>
              <w:jc w:val="left"/>
              <w:rPr>
                <w:szCs w:val="20"/>
              </w:rPr>
            </w:pPr>
            <w:r w:rsidRPr="00DB7B33">
              <w:rPr>
                <w:szCs w:val="20"/>
              </w:rPr>
              <w:t>Red Hill QLD 4059</w:t>
            </w:r>
          </w:p>
        </w:tc>
        <w:tc>
          <w:tcPr>
            <w:tcW w:w="1126" w:type="dxa"/>
            <w:noWrap/>
            <w:hideMark/>
          </w:tcPr>
          <w:p w14:paraId="5A5E37B8" w14:textId="77777777" w:rsidR="00DB7B33" w:rsidRPr="00DB7B33" w:rsidRDefault="00DB7B33" w:rsidP="005B0A43">
            <w:pPr>
              <w:spacing w:after="0"/>
              <w:ind w:left="57" w:right="113"/>
              <w:jc w:val="right"/>
              <w:rPr>
                <w:szCs w:val="20"/>
              </w:rPr>
            </w:pPr>
            <w:r w:rsidRPr="00DB7B33">
              <w:rPr>
                <w:szCs w:val="20"/>
              </w:rPr>
              <w:t>44.14</w:t>
            </w:r>
          </w:p>
        </w:tc>
        <w:tc>
          <w:tcPr>
            <w:tcW w:w="1932" w:type="dxa"/>
            <w:noWrap/>
            <w:hideMark/>
          </w:tcPr>
          <w:p w14:paraId="6B8C7E6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7D96F10"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6B35E62" w14:textId="77777777" w:rsidTr="00DB7B33">
        <w:trPr>
          <w:trHeight w:val="20"/>
        </w:trPr>
        <w:tc>
          <w:tcPr>
            <w:tcW w:w="2701" w:type="dxa"/>
            <w:noWrap/>
            <w:hideMark/>
          </w:tcPr>
          <w:p w14:paraId="317EC754" w14:textId="77777777" w:rsidR="00DB7B33" w:rsidRPr="00DB7B33" w:rsidRDefault="00DB7B33" w:rsidP="005B0A43">
            <w:pPr>
              <w:spacing w:after="0"/>
              <w:ind w:left="57"/>
              <w:jc w:val="left"/>
              <w:rPr>
                <w:szCs w:val="20"/>
              </w:rPr>
            </w:pPr>
            <w:r w:rsidRPr="00DB7B33">
              <w:rPr>
                <w:szCs w:val="20"/>
              </w:rPr>
              <w:t xml:space="preserve">Paul Mart </w:t>
            </w:r>
            <w:proofErr w:type="spellStart"/>
            <w:r w:rsidRPr="00DB7B33">
              <w:rPr>
                <w:szCs w:val="20"/>
              </w:rPr>
              <w:t>Bollen</w:t>
            </w:r>
            <w:proofErr w:type="spellEnd"/>
          </w:p>
        </w:tc>
        <w:tc>
          <w:tcPr>
            <w:tcW w:w="2544" w:type="dxa"/>
            <w:noWrap/>
            <w:hideMark/>
          </w:tcPr>
          <w:p w14:paraId="67B1B043" w14:textId="77777777" w:rsidR="00DB7B33" w:rsidRPr="00DB7B33" w:rsidRDefault="00DB7B33" w:rsidP="005B0A43">
            <w:pPr>
              <w:spacing w:after="0"/>
              <w:ind w:left="57"/>
              <w:jc w:val="left"/>
              <w:rPr>
                <w:szCs w:val="20"/>
              </w:rPr>
            </w:pPr>
            <w:proofErr w:type="spellStart"/>
            <w:r w:rsidRPr="00DB7B33">
              <w:rPr>
                <w:szCs w:val="20"/>
              </w:rPr>
              <w:t>Woolongong</w:t>
            </w:r>
            <w:proofErr w:type="spellEnd"/>
            <w:r w:rsidRPr="00DB7B33">
              <w:rPr>
                <w:szCs w:val="20"/>
              </w:rPr>
              <w:t xml:space="preserve"> NSW 2500 2500</w:t>
            </w:r>
          </w:p>
        </w:tc>
        <w:tc>
          <w:tcPr>
            <w:tcW w:w="1126" w:type="dxa"/>
            <w:noWrap/>
            <w:hideMark/>
          </w:tcPr>
          <w:p w14:paraId="26C3F6DF" w14:textId="77777777" w:rsidR="00DB7B33" w:rsidRPr="00DB7B33" w:rsidRDefault="00DB7B33" w:rsidP="005B0A43">
            <w:pPr>
              <w:spacing w:after="0"/>
              <w:ind w:left="57" w:right="113"/>
              <w:jc w:val="right"/>
              <w:rPr>
                <w:szCs w:val="20"/>
              </w:rPr>
            </w:pPr>
            <w:r w:rsidRPr="00DB7B33">
              <w:rPr>
                <w:szCs w:val="20"/>
              </w:rPr>
              <w:t>47.23</w:t>
            </w:r>
          </w:p>
        </w:tc>
        <w:tc>
          <w:tcPr>
            <w:tcW w:w="1932" w:type="dxa"/>
            <w:noWrap/>
            <w:hideMark/>
          </w:tcPr>
          <w:p w14:paraId="46E29E8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EE79E5D" w14:textId="77777777" w:rsidR="00DB7B33" w:rsidRPr="00DB7B33" w:rsidRDefault="00DB7B33" w:rsidP="005B0A43">
            <w:pPr>
              <w:spacing w:after="0"/>
              <w:ind w:left="57"/>
              <w:jc w:val="right"/>
              <w:rPr>
                <w:szCs w:val="20"/>
              </w:rPr>
            </w:pPr>
            <w:r w:rsidRPr="00DB7B33">
              <w:rPr>
                <w:szCs w:val="20"/>
              </w:rPr>
              <w:t>31.3.2014</w:t>
            </w:r>
          </w:p>
        </w:tc>
      </w:tr>
      <w:tr w:rsidR="00DB7B33" w:rsidRPr="00DB7B33" w14:paraId="09BDB24F" w14:textId="77777777" w:rsidTr="00DB7B33">
        <w:trPr>
          <w:trHeight w:val="20"/>
        </w:trPr>
        <w:tc>
          <w:tcPr>
            <w:tcW w:w="2701" w:type="dxa"/>
            <w:noWrap/>
            <w:hideMark/>
          </w:tcPr>
          <w:p w14:paraId="7A388E2B" w14:textId="77777777" w:rsidR="00DB7B33" w:rsidRPr="00DB7B33" w:rsidRDefault="00DB7B33" w:rsidP="005B0A43">
            <w:pPr>
              <w:spacing w:after="0"/>
              <w:ind w:left="57"/>
              <w:jc w:val="left"/>
              <w:rPr>
                <w:szCs w:val="20"/>
              </w:rPr>
            </w:pPr>
            <w:r w:rsidRPr="00DB7B33">
              <w:rPr>
                <w:szCs w:val="20"/>
              </w:rPr>
              <w:t>Paul Philip Amor</w:t>
            </w:r>
          </w:p>
        </w:tc>
        <w:tc>
          <w:tcPr>
            <w:tcW w:w="2544" w:type="dxa"/>
            <w:noWrap/>
            <w:hideMark/>
          </w:tcPr>
          <w:p w14:paraId="66B30D24" w14:textId="77777777" w:rsidR="00DB7B33" w:rsidRPr="00DB7B33" w:rsidRDefault="00DB7B33" w:rsidP="005B0A43">
            <w:pPr>
              <w:spacing w:after="0"/>
              <w:ind w:left="57"/>
              <w:jc w:val="left"/>
              <w:rPr>
                <w:szCs w:val="20"/>
              </w:rPr>
            </w:pPr>
            <w:r w:rsidRPr="00DB7B33">
              <w:rPr>
                <w:szCs w:val="20"/>
              </w:rPr>
              <w:t>Morphett Vale SA 5162</w:t>
            </w:r>
          </w:p>
        </w:tc>
        <w:tc>
          <w:tcPr>
            <w:tcW w:w="1126" w:type="dxa"/>
            <w:noWrap/>
            <w:hideMark/>
          </w:tcPr>
          <w:p w14:paraId="7E0C124A" w14:textId="77777777" w:rsidR="00DB7B33" w:rsidRPr="00DB7B33" w:rsidRDefault="00DB7B33" w:rsidP="005B0A43">
            <w:pPr>
              <w:spacing w:after="0"/>
              <w:ind w:left="57" w:right="113"/>
              <w:jc w:val="right"/>
              <w:rPr>
                <w:szCs w:val="20"/>
              </w:rPr>
            </w:pPr>
            <w:r w:rsidRPr="00DB7B33">
              <w:rPr>
                <w:szCs w:val="20"/>
              </w:rPr>
              <w:t>84.73</w:t>
            </w:r>
          </w:p>
        </w:tc>
        <w:tc>
          <w:tcPr>
            <w:tcW w:w="1932" w:type="dxa"/>
            <w:noWrap/>
            <w:hideMark/>
          </w:tcPr>
          <w:p w14:paraId="3026968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3694D0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3DB6B9D" w14:textId="77777777" w:rsidTr="00DB7B33">
        <w:trPr>
          <w:trHeight w:val="20"/>
        </w:trPr>
        <w:tc>
          <w:tcPr>
            <w:tcW w:w="2701" w:type="dxa"/>
            <w:noWrap/>
            <w:hideMark/>
          </w:tcPr>
          <w:p w14:paraId="4D6E3838" w14:textId="77777777" w:rsidR="00DB7B33" w:rsidRPr="00DB7B33" w:rsidRDefault="00DB7B33" w:rsidP="005B0A43">
            <w:pPr>
              <w:spacing w:after="0"/>
              <w:ind w:left="57"/>
              <w:jc w:val="left"/>
              <w:rPr>
                <w:szCs w:val="20"/>
              </w:rPr>
            </w:pPr>
            <w:r w:rsidRPr="00DB7B33">
              <w:rPr>
                <w:szCs w:val="20"/>
              </w:rPr>
              <w:t>Paul Stenner</w:t>
            </w:r>
          </w:p>
        </w:tc>
        <w:tc>
          <w:tcPr>
            <w:tcW w:w="2544" w:type="dxa"/>
            <w:noWrap/>
            <w:hideMark/>
          </w:tcPr>
          <w:p w14:paraId="186FAD0A" w14:textId="77777777" w:rsidR="00DB7B33" w:rsidRPr="00DB7B33" w:rsidRDefault="00DB7B33" w:rsidP="005B0A43">
            <w:pPr>
              <w:spacing w:after="0"/>
              <w:ind w:left="57"/>
              <w:jc w:val="left"/>
              <w:rPr>
                <w:szCs w:val="20"/>
              </w:rPr>
            </w:pPr>
            <w:r w:rsidRPr="00DB7B33">
              <w:rPr>
                <w:szCs w:val="20"/>
              </w:rPr>
              <w:t>Ridgehaven SA 5097</w:t>
            </w:r>
          </w:p>
        </w:tc>
        <w:tc>
          <w:tcPr>
            <w:tcW w:w="1126" w:type="dxa"/>
            <w:noWrap/>
            <w:hideMark/>
          </w:tcPr>
          <w:p w14:paraId="0F4E134E" w14:textId="77777777" w:rsidR="00DB7B33" w:rsidRPr="00DB7B33" w:rsidRDefault="00DB7B33" w:rsidP="005B0A43">
            <w:pPr>
              <w:spacing w:after="0"/>
              <w:ind w:left="57" w:right="113"/>
              <w:jc w:val="right"/>
              <w:rPr>
                <w:szCs w:val="20"/>
              </w:rPr>
            </w:pPr>
            <w:r w:rsidRPr="00DB7B33">
              <w:rPr>
                <w:szCs w:val="20"/>
              </w:rPr>
              <w:t>32.13</w:t>
            </w:r>
          </w:p>
        </w:tc>
        <w:tc>
          <w:tcPr>
            <w:tcW w:w="1932" w:type="dxa"/>
            <w:noWrap/>
            <w:hideMark/>
          </w:tcPr>
          <w:p w14:paraId="4147536E"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858705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70B8BFD" w14:textId="77777777" w:rsidTr="00DB7B33">
        <w:trPr>
          <w:trHeight w:val="20"/>
        </w:trPr>
        <w:tc>
          <w:tcPr>
            <w:tcW w:w="2701" w:type="dxa"/>
            <w:noWrap/>
            <w:hideMark/>
          </w:tcPr>
          <w:p w14:paraId="33BC38FB" w14:textId="77777777" w:rsidR="00DB7B33" w:rsidRPr="00DB7B33" w:rsidRDefault="00DB7B33" w:rsidP="005B0A43">
            <w:pPr>
              <w:spacing w:after="0"/>
              <w:ind w:left="57"/>
              <w:jc w:val="left"/>
              <w:rPr>
                <w:szCs w:val="20"/>
              </w:rPr>
            </w:pPr>
            <w:r w:rsidRPr="00DB7B33">
              <w:rPr>
                <w:szCs w:val="20"/>
              </w:rPr>
              <w:t>Peter Harry Hewitt</w:t>
            </w:r>
          </w:p>
        </w:tc>
        <w:tc>
          <w:tcPr>
            <w:tcW w:w="2544" w:type="dxa"/>
            <w:noWrap/>
            <w:hideMark/>
          </w:tcPr>
          <w:p w14:paraId="56E2D1F2" w14:textId="77777777" w:rsidR="00DB7B33" w:rsidRPr="00DB7B33" w:rsidRDefault="00DB7B33" w:rsidP="005B0A43">
            <w:pPr>
              <w:spacing w:after="0"/>
              <w:ind w:left="57"/>
              <w:jc w:val="left"/>
              <w:rPr>
                <w:szCs w:val="20"/>
              </w:rPr>
            </w:pPr>
            <w:r w:rsidRPr="00DB7B33">
              <w:rPr>
                <w:szCs w:val="20"/>
              </w:rPr>
              <w:t>Morayfield QLD 4506</w:t>
            </w:r>
          </w:p>
        </w:tc>
        <w:tc>
          <w:tcPr>
            <w:tcW w:w="1126" w:type="dxa"/>
            <w:noWrap/>
            <w:hideMark/>
          </w:tcPr>
          <w:p w14:paraId="569D05CF" w14:textId="77777777" w:rsidR="00DB7B33" w:rsidRPr="00DB7B33" w:rsidRDefault="00DB7B33" w:rsidP="005B0A43">
            <w:pPr>
              <w:spacing w:after="0"/>
              <w:ind w:left="57" w:right="113"/>
              <w:jc w:val="right"/>
              <w:rPr>
                <w:szCs w:val="20"/>
              </w:rPr>
            </w:pPr>
            <w:r w:rsidRPr="00DB7B33">
              <w:rPr>
                <w:szCs w:val="20"/>
              </w:rPr>
              <w:t>55.66</w:t>
            </w:r>
          </w:p>
        </w:tc>
        <w:tc>
          <w:tcPr>
            <w:tcW w:w="1932" w:type="dxa"/>
            <w:noWrap/>
            <w:hideMark/>
          </w:tcPr>
          <w:p w14:paraId="60F4A852"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4EA2EA1"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88F7589" w14:textId="77777777" w:rsidTr="00DB7B33">
        <w:trPr>
          <w:trHeight w:val="20"/>
        </w:trPr>
        <w:tc>
          <w:tcPr>
            <w:tcW w:w="2701" w:type="dxa"/>
            <w:noWrap/>
            <w:hideMark/>
          </w:tcPr>
          <w:p w14:paraId="210636EA" w14:textId="77777777" w:rsidR="00DB7B33" w:rsidRPr="00DB7B33" w:rsidRDefault="00DB7B33" w:rsidP="005B0A43">
            <w:pPr>
              <w:spacing w:after="0"/>
              <w:ind w:left="57"/>
              <w:jc w:val="left"/>
              <w:rPr>
                <w:szCs w:val="20"/>
              </w:rPr>
            </w:pPr>
            <w:r w:rsidRPr="00DB7B33">
              <w:rPr>
                <w:szCs w:val="20"/>
              </w:rPr>
              <w:t xml:space="preserve">Peter </w:t>
            </w:r>
            <w:proofErr w:type="spellStart"/>
            <w:r w:rsidRPr="00DB7B33">
              <w:rPr>
                <w:szCs w:val="20"/>
              </w:rPr>
              <w:t>Stimbury</w:t>
            </w:r>
            <w:proofErr w:type="spellEnd"/>
          </w:p>
        </w:tc>
        <w:tc>
          <w:tcPr>
            <w:tcW w:w="2544" w:type="dxa"/>
            <w:noWrap/>
            <w:hideMark/>
          </w:tcPr>
          <w:p w14:paraId="067565DC" w14:textId="77777777" w:rsidR="00DB7B33" w:rsidRPr="00DB7B33" w:rsidRDefault="00DB7B33" w:rsidP="005B0A43">
            <w:pPr>
              <w:spacing w:after="0"/>
              <w:ind w:left="57"/>
              <w:jc w:val="left"/>
              <w:rPr>
                <w:szCs w:val="20"/>
              </w:rPr>
            </w:pPr>
            <w:r w:rsidRPr="00DB7B33">
              <w:rPr>
                <w:szCs w:val="20"/>
              </w:rPr>
              <w:t>South Plympton SA 5038</w:t>
            </w:r>
          </w:p>
        </w:tc>
        <w:tc>
          <w:tcPr>
            <w:tcW w:w="1126" w:type="dxa"/>
            <w:noWrap/>
            <w:hideMark/>
          </w:tcPr>
          <w:p w14:paraId="60D15AE6" w14:textId="77777777" w:rsidR="00DB7B33" w:rsidRPr="00DB7B33" w:rsidRDefault="00DB7B33" w:rsidP="005B0A43">
            <w:pPr>
              <w:spacing w:after="0"/>
              <w:ind w:left="57" w:right="113"/>
              <w:jc w:val="right"/>
              <w:rPr>
                <w:szCs w:val="20"/>
              </w:rPr>
            </w:pPr>
            <w:r w:rsidRPr="00DB7B33">
              <w:rPr>
                <w:szCs w:val="20"/>
              </w:rPr>
              <w:t>124.24</w:t>
            </w:r>
          </w:p>
        </w:tc>
        <w:tc>
          <w:tcPr>
            <w:tcW w:w="1932" w:type="dxa"/>
            <w:noWrap/>
            <w:hideMark/>
          </w:tcPr>
          <w:p w14:paraId="5A99095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C07212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78BE057" w14:textId="77777777" w:rsidTr="00DB7B33">
        <w:trPr>
          <w:trHeight w:val="20"/>
        </w:trPr>
        <w:tc>
          <w:tcPr>
            <w:tcW w:w="2701" w:type="dxa"/>
            <w:noWrap/>
            <w:hideMark/>
          </w:tcPr>
          <w:p w14:paraId="329CF498" w14:textId="77777777" w:rsidR="00DB7B33" w:rsidRPr="00DB7B33" w:rsidRDefault="00DB7B33" w:rsidP="005B0A43">
            <w:pPr>
              <w:spacing w:after="0"/>
              <w:ind w:left="57"/>
              <w:jc w:val="left"/>
              <w:rPr>
                <w:szCs w:val="20"/>
              </w:rPr>
            </w:pPr>
            <w:r w:rsidRPr="00DB7B33">
              <w:rPr>
                <w:szCs w:val="20"/>
              </w:rPr>
              <w:t>Phyllis Ray Atkinson</w:t>
            </w:r>
          </w:p>
        </w:tc>
        <w:tc>
          <w:tcPr>
            <w:tcW w:w="2544" w:type="dxa"/>
            <w:noWrap/>
            <w:hideMark/>
          </w:tcPr>
          <w:p w14:paraId="4A602D61" w14:textId="77777777" w:rsidR="00DB7B33" w:rsidRPr="00DB7B33" w:rsidRDefault="00DB7B33" w:rsidP="005B0A43">
            <w:pPr>
              <w:spacing w:after="0"/>
              <w:ind w:left="57"/>
              <w:jc w:val="left"/>
              <w:rPr>
                <w:szCs w:val="20"/>
              </w:rPr>
            </w:pPr>
            <w:r w:rsidRPr="00DB7B33">
              <w:rPr>
                <w:szCs w:val="20"/>
              </w:rPr>
              <w:t>Alstonville NSW 2477</w:t>
            </w:r>
          </w:p>
        </w:tc>
        <w:tc>
          <w:tcPr>
            <w:tcW w:w="1126" w:type="dxa"/>
            <w:noWrap/>
            <w:hideMark/>
          </w:tcPr>
          <w:p w14:paraId="66B9CAFC" w14:textId="77777777" w:rsidR="00DB7B33" w:rsidRPr="00DB7B33" w:rsidRDefault="00DB7B33" w:rsidP="005B0A43">
            <w:pPr>
              <w:spacing w:after="0"/>
              <w:ind w:left="57" w:right="113"/>
              <w:jc w:val="right"/>
              <w:rPr>
                <w:szCs w:val="20"/>
              </w:rPr>
            </w:pPr>
            <w:r w:rsidRPr="00DB7B33">
              <w:rPr>
                <w:szCs w:val="20"/>
              </w:rPr>
              <w:t>132.91</w:t>
            </w:r>
          </w:p>
        </w:tc>
        <w:tc>
          <w:tcPr>
            <w:tcW w:w="1932" w:type="dxa"/>
            <w:noWrap/>
            <w:hideMark/>
          </w:tcPr>
          <w:p w14:paraId="00AD233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D2C4CD3"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2D486E0" w14:textId="77777777" w:rsidTr="00DB7B33">
        <w:trPr>
          <w:trHeight w:val="20"/>
        </w:trPr>
        <w:tc>
          <w:tcPr>
            <w:tcW w:w="2701" w:type="dxa"/>
            <w:noWrap/>
            <w:hideMark/>
          </w:tcPr>
          <w:p w14:paraId="4C2A5CF5" w14:textId="77777777" w:rsidR="00DB7B33" w:rsidRPr="00DB7B33" w:rsidRDefault="00DB7B33" w:rsidP="005B0A43">
            <w:pPr>
              <w:spacing w:after="0"/>
              <w:ind w:left="57"/>
              <w:jc w:val="left"/>
              <w:rPr>
                <w:szCs w:val="20"/>
              </w:rPr>
            </w:pPr>
            <w:r w:rsidRPr="00DB7B33">
              <w:rPr>
                <w:szCs w:val="20"/>
              </w:rPr>
              <w:t xml:space="preserve">Raymond Brian </w:t>
            </w:r>
            <w:proofErr w:type="spellStart"/>
            <w:r w:rsidRPr="00DB7B33">
              <w:rPr>
                <w:szCs w:val="20"/>
              </w:rPr>
              <w:t>Monopoli</w:t>
            </w:r>
            <w:proofErr w:type="spellEnd"/>
          </w:p>
        </w:tc>
        <w:tc>
          <w:tcPr>
            <w:tcW w:w="2544" w:type="dxa"/>
            <w:noWrap/>
            <w:hideMark/>
          </w:tcPr>
          <w:p w14:paraId="103D0217" w14:textId="77777777" w:rsidR="00DB7B33" w:rsidRPr="00DB7B33" w:rsidRDefault="00DB7B33" w:rsidP="005B0A43">
            <w:pPr>
              <w:spacing w:after="0"/>
              <w:ind w:left="57"/>
              <w:jc w:val="left"/>
              <w:rPr>
                <w:szCs w:val="20"/>
              </w:rPr>
            </w:pPr>
            <w:r w:rsidRPr="00DB7B33">
              <w:rPr>
                <w:szCs w:val="20"/>
              </w:rPr>
              <w:t>Para Hills SA 5096</w:t>
            </w:r>
          </w:p>
        </w:tc>
        <w:tc>
          <w:tcPr>
            <w:tcW w:w="1126" w:type="dxa"/>
            <w:noWrap/>
            <w:hideMark/>
          </w:tcPr>
          <w:p w14:paraId="0F85F317" w14:textId="77777777" w:rsidR="00DB7B33" w:rsidRPr="00DB7B33" w:rsidRDefault="00DB7B33" w:rsidP="005B0A43">
            <w:pPr>
              <w:spacing w:after="0"/>
              <w:ind w:left="57" w:right="113"/>
              <w:jc w:val="right"/>
              <w:rPr>
                <w:szCs w:val="20"/>
              </w:rPr>
            </w:pPr>
            <w:r w:rsidRPr="00DB7B33">
              <w:rPr>
                <w:szCs w:val="20"/>
              </w:rPr>
              <w:t>125.49</w:t>
            </w:r>
          </w:p>
        </w:tc>
        <w:tc>
          <w:tcPr>
            <w:tcW w:w="1932" w:type="dxa"/>
            <w:noWrap/>
            <w:hideMark/>
          </w:tcPr>
          <w:p w14:paraId="20CB7ED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9CCDA03" w14:textId="77777777" w:rsidR="00DB7B33" w:rsidRPr="00DB7B33" w:rsidRDefault="00DB7B33" w:rsidP="005B0A43">
            <w:pPr>
              <w:spacing w:after="0"/>
              <w:ind w:left="57"/>
              <w:jc w:val="right"/>
              <w:rPr>
                <w:szCs w:val="20"/>
              </w:rPr>
            </w:pPr>
            <w:r w:rsidRPr="00DB7B33">
              <w:rPr>
                <w:szCs w:val="20"/>
              </w:rPr>
              <w:t>31.3.2014</w:t>
            </w:r>
          </w:p>
        </w:tc>
      </w:tr>
      <w:tr w:rsidR="00DB7B33" w:rsidRPr="00DB7B33" w14:paraId="0CBCF601" w14:textId="77777777" w:rsidTr="00DB7B33">
        <w:trPr>
          <w:trHeight w:val="20"/>
        </w:trPr>
        <w:tc>
          <w:tcPr>
            <w:tcW w:w="2701" w:type="dxa"/>
            <w:noWrap/>
            <w:hideMark/>
          </w:tcPr>
          <w:p w14:paraId="2E46F46D" w14:textId="77777777" w:rsidR="00DB7B33" w:rsidRPr="00DB7B33" w:rsidRDefault="00DB7B33" w:rsidP="005B0A43">
            <w:pPr>
              <w:spacing w:after="0"/>
              <w:ind w:left="57"/>
              <w:jc w:val="left"/>
              <w:rPr>
                <w:szCs w:val="20"/>
              </w:rPr>
            </w:pPr>
            <w:r w:rsidRPr="00DB7B33">
              <w:rPr>
                <w:szCs w:val="20"/>
              </w:rPr>
              <w:t>Rebecca Gaye Davis</w:t>
            </w:r>
          </w:p>
        </w:tc>
        <w:tc>
          <w:tcPr>
            <w:tcW w:w="2544" w:type="dxa"/>
            <w:noWrap/>
            <w:hideMark/>
          </w:tcPr>
          <w:p w14:paraId="731BC427" w14:textId="77777777" w:rsidR="00DB7B33" w:rsidRPr="00DB7B33" w:rsidRDefault="00DB7B33" w:rsidP="005B0A43">
            <w:pPr>
              <w:spacing w:after="0"/>
              <w:ind w:left="57"/>
              <w:jc w:val="left"/>
              <w:rPr>
                <w:szCs w:val="20"/>
              </w:rPr>
            </w:pPr>
            <w:r w:rsidRPr="00DB7B33">
              <w:rPr>
                <w:szCs w:val="20"/>
              </w:rPr>
              <w:t>Woodbine NSW 2560</w:t>
            </w:r>
          </w:p>
        </w:tc>
        <w:tc>
          <w:tcPr>
            <w:tcW w:w="1126" w:type="dxa"/>
            <w:noWrap/>
            <w:hideMark/>
          </w:tcPr>
          <w:p w14:paraId="0B40F2C0" w14:textId="77777777" w:rsidR="00DB7B33" w:rsidRPr="00DB7B33" w:rsidRDefault="00DB7B33" w:rsidP="005B0A43">
            <w:pPr>
              <w:spacing w:after="0"/>
              <w:ind w:left="57" w:right="113"/>
              <w:jc w:val="right"/>
              <w:rPr>
                <w:szCs w:val="20"/>
              </w:rPr>
            </w:pPr>
            <w:r w:rsidRPr="00DB7B33">
              <w:rPr>
                <w:szCs w:val="20"/>
              </w:rPr>
              <w:t>104.91</w:t>
            </w:r>
          </w:p>
        </w:tc>
        <w:tc>
          <w:tcPr>
            <w:tcW w:w="1932" w:type="dxa"/>
            <w:noWrap/>
            <w:hideMark/>
          </w:tcPr>
          <w:p w14:paraId="55AD567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5DBCFB9"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BAEC540" w14:textId="77777777" w:rsidTr="00DB7B33">
        <w:trPr>
          <w:trHeight w:val="20"/>
        </w:trPr>
        <w:tc>
          <w:tcPr>
            <w:tcW w:w="2701" w:type="dxa"/>
            <w:noWrap/>
            <w:hideMark/>
          </w:tcPr>
          <w:p w14:paraId="48363956" w14:textId="77777777" w:rsidR="00DB7B33" w:rsidRPr="00DB7B33" w:rsidRDefault="00DB7B33" w:rsidP="005B0A43">
            <w:pPr>
              <w:spacing w:after="0"/>
              <w:ind w:left="57"/>
              <w:jc w:val="left"/>
              <w:rPr>
                <w:szCs w:val="20"/>
              </w:rPr>
            </w:pPr>
            <w:r w:rsidRPr="00DB7B33">
              <w:rPr>
                <w:szCs w:val="20"/>
              </w:rPr>
              <w:t xml:space="preserve">Richard James </w:t>
            </w:r>
            <w:proofErr w:type="spellStart"/>
            <w:r w:rsidRPr="00DB7B33">
              <w:rPr>
                <w:szCs w:val="20"/>
              </w:rPr>
              <w:t>Jalocha</w:t>
            </w:r>
            <w:proofErr w:type="spellEnd"/>
          </w:p>
        </w:tc>
        <w:tc>
          <w:tcPr>
            <w:tcW w:w="2544" w:type="dxa"/>
            <w:noWrap/>
            <w:hideMark/>
          </w:tcPr>
          <w:p w14:paraId="63428230" w14:textId="77777777" w:rsidR="00DB7B33" w:rsidRPr="00DB7B33" w:rsidRDefault="00DB7B33" w:rsidP="005B0A43">
            <w:pPr>
              <w:spacing w:after="0"/>
              <w:ind w:left="57"/>
              <w:jc w:val="left"/>
              <w:rPr>
                <w:szCs w:val="20"/>
              </w:rPr>
            </w:pPr>
            <w:r w:rsidRPr="00DB7B33">
              <w:rPr>
                <w:szCs w:val="20"/>
              </w:rPr>
              <w:t>Tecoma VIC 3160</w:t>
            </w:r>
          </w:p>
        </w:tc>
        <w:tc>
          <w:tcPr>
            <w:tcW w:w="1126" w:type="dxa"/>
            <w:noWrap/>
            <w:hideMark/>
          </w:tcPr>
          <w:p w14:paraId="09896580" w14:textId="77777777" w:rsidR="00DB7B33" w:rsidRPr="00DB7B33" w:rsidRDefault="00DB7B33" w:rsidP="005B0A43">
            <w:pPr>
              <w:spacing w:after="0"/>
              <w:ind w:left="57" w:right="113"/>
              <w:jc w:val="right"/>
              <w:rPr>
                <w:szCs w:val="20"/>
              </w:rPr>
            </w:pPr>
            <w:r w:rsidRPr="00DB7B33">
              <w:rPr>
                <w:szCs w:val="20"/>
              </w:rPr>
              <w:t>34.99</w:t>
            </w:r>
          </w:p>
        </w:tc>
        <w:tc>
          <w:tcPr>
            <w:tcW w:w="1932" w:type="dxa"/>
            <w:noWrap/>
            <w:hideMark/>
          </w:tcPr>
          <w:p w14:paraId="77078ED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800399A"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440C7D6" w14:textId="77777777" w:rsidTr="00DB7B33">
        <w:trPr>
          <w:trHeight w:val="20"/>
        </w:trPr>
        <w:tc>
          <w:tcPr>
            <w:tcW w:w="2701" w:type="dxa"/>
            <w:noWrap/>
            <w:hideMark/>
          </w:tcPr>
          <w:p w14:paraId="3AD20F47" w14:textId="77777777" w:rsidR="00DB7B33" w:rsidRPr="00DB7B33" w:rsidRDefault="00DB7B33" w:rsidP="005B0A43">
            <w:pPr>
              <w:spacing w:after="0"/>
              <w:ind w:left="57"/>
              <w:jc w:val="left"/>
              <w:rPr>
                <w:szCs w:val="20"/>
              </w:rPr>
            </w:pPr>
            <w:r w:rsidRPr="00DB7B33">
              <w:rPr>
                <w:szCs w:val="20"/>
              </w:rPr>
              <w:lastRenderedPageBreak/>
              <w:t>Richard Paul Hamilton</w:t>
            </w:r>
          </w:p>
        </w:tc>
        <w:tc>
          <w:tcPr>
            <w:tcW w:w="2544" w:type="dxa"/>
            <w:noWrap/>
            <w:hideMark/>
          </w:tcPr>
          <w:p w14:paraId="27A0E745" w14:textId="77777777" w:rsidR="00DB7B33" w:rsidRPr="00DB7B33" w:rsidRDefault="00DB7B33" w:rsidP="005B0A43">
            <w:pPr>
              <w:spacing w:after="0"/>
              <w:ind w:left="57"/>
              <w:jc w:val="left"/>
              <w:rPr>
                <w:szCs w:val="20"/>
              </w:rPr>
            </w:pPr>
            <w:r w:rsidRPr="00DB7B33">
              <w:rPr>
                <w:szCs w:val="20"/>
              </w:rPr>
              <w:t>Mortlake NSW 2137</w:t>
            </w:r>
          </w:p>
        </w:tc>
        <w:tc>
          <w:tcPr>
            <w:tcW w:w="1126" w:type="dxa"/>
            <w:noWrap/>
            <w:hideMark/>
          </w:tcPr>
          <w:p w14:paraId="62D4F8B0" w14:textId="77777777" w:rsidR="00DB7B33" w:rsidRPr="00DB7B33" w:rsidRDefault="00DB7B33" w:rsidP="005B0A43">
            <w:pPr>
              <w:spacing w:after="0"/>
              <w:ind w:left="57" w:right="113"/>
              <w:jc w:val="right"/>
              <w:rPr>
                <w:szCs w:val="20"/>
              </w:rPr>
            </w:pPr>
            <w:r w:rsidRPr="00DB7B33">
              <w:rPr>
                <w:szCs w:val="20"/>
              </w:rPr>
              <w:t>25.74</w:t>
            </w:r>
          </w:p>
        </w:tc>
        <w:tc>
          <w:tcPr>
            <w:tcW w:w="1932" w:type="dxa"/>
            <w:noWrap/>
            <w:hideMark/>
          </w:tcPr>
          <w:p w14:paraId="1F5561B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993556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6C2D4D83" w14:textId="77777777" w:rsidTr="00DB7B33">
        <w:trPr>
          <w:trHeight w:val="20"/>
        </w:trPr>
        <w:tc>
          <w:tcPr>
            <w:tcW w:w="2701" w:type="dxa"/>
            <w:noWrap/>
            <w:hideMark/>
          </w:tcPr>
          <w:p w14:paraId="143F07AE" w14:textId="77777777" w:rsidR="00DB7B33" w:rsidRPr="00DB7B33" w:rsidRDefault="00DB7B33" w:rsidP="005B0A43">
            <w:pPr>
              <w:spacing w:after="0"/>
              <w:ind w:left="57"/>
              <w:jc w:val="left"/>
              <w:rPr>
                <w:szCs w:val="20"/>
              </w:rPr>
            </w:pPr>
            <w:r w:rsidRPr="00DB7B33">
              <w:rPr>
                <w:szCs w:val="20"/>
              </w:rPr>
              <w:t>Richard Singer and Alita Singer</w:t>
            </w:r>
          </w:p>
        </w:tc>
        <w:tc>
          <w:tcPr>
            <w:tcW w:w="2544" w:type="dxa"/>
            <w:noWrap/>
            <w:hideMark/>
          </w:tcPr>
          <w:p w14:paraId="511654C2" w14:textId="77777777" w:rsidR="00DB7B33" w:rsidRPr="00DB7B33" w:rsidRDefault="00DB7B33" w:rsidP="005B0A43">
            <w:pPr>
              <w:spacing w:after="0"/>
              <w:ind w:left="57"/>
              <w:jc w:val="left"/>
              <w:rPr>
                <w:szCs w:val="20"/>
              </w:rPr>
            </w:pPr>
            <w:r w:rsidRPr="00DB7B33">
              <w:rPr>
                <w:szCs w:val="20"/>
              </w:rPr>
              <w:t>Kenmore QLD 4069</w:t>
            </w:r>
          </w:p>
        </w:tc>
        <w:tc>
          <w:tcPr>
            <w:tcW w:w="1126" w:type="dxa"/>
            <w:noWrap/>
            <w:hideMark/>
          </w:tcPr>
          <w:p w14:paraId="60BE794E" w14:textId="77777777" w:rsidR="00DB7B33" w:rsidRPr="00DB7B33" w:rsidRDefault="00DB7B33" w:rsidP="005B0A43">
            <w:pPr>
              <w:spacing w:after="0"/>
              <w:ind w:left="57" w:right="113"/>
              <w:jc w:val="right"/>
              <w:rPr>
                <w:szCs w:val="20"/>
              </w:rPr>
            </w:pPr>
            <w:r w:rsidRPr="00DB7B33">
              <w:rPr>
                <w:szCs w:val="20"/>
              </w:rPr>
              <w:t>30.50</w:t>
            </w:r>
          </w:p>
        </w:tc>
        <w:tc>
          <w:tcPr>
            <w:tcW w:w="1932" w:type="dxa"/>
            <w:noWrap/>
            <w:hideMark/>
          </w:tcPr>
          <w:p w14:paraId="0640959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6B72C59" w14:textId="77777777" w:rsidR="00DB7B33" w:rsidRPr="00DB7B33" w:rsidRDefault="00DB7B33" w:rsidP="005B0A43">
            <w:pPr>
              <w:spacing w:after="0"/>
              <w:ind w:left="57"/>
              <w:jc w:val="right"/>
              <w:rPr>
                <w:szCs w:val="20"/>
              </w:rPr>
            </w:pPr>
            <w:r w:rsidRPr="00DB7B33">
              <w:rPr>
                <w:szCs w:val="20"/>
              </w:rPr>
              <w:t>26.9.2014</w:t>
            </w:r>
          </w:p>
        </w:tc>
      </w:tr>
      <w:tr w:rsidR="00DB7B33" w:rsidRPr="00DB7B33" w14:paraId="6CB1D483" w14:textId="77777777" w:rsidTr="00DB7B33">
        <w:trPr>
          <w:trHeight w:val="20"/>
        </w:trPr>
        <w:tc>
          <w:tcPr>
            <w:tcW w:w="2701" w:type="dxa"/>
            <w:noWrap/>
            <w:hideMark/>
          </w:tcPr>
          <w:p w14:paraId="21038C1C" w14:textId="77777777" w:rsidR="00DB7B33" w:rsidRPr="00DB7B33" w:rsidRDefault="00DB7B33" w:rsidP="005B0A43">
            <w:pPr>
              <w:spacing w:after="0"/>
              <w:ind w:left="57"/>
              <w:jc w:val="left"/>
              <w:rPr>
                <w:szCs w:val="20"/>
              </w:rPr>
            </w:pPr>
            <w:r w:rsidRPr="00DB7B33">
              <w:rPr>
                <w:szCs w:val="20"/>
              </w:rPr>
              <w:t>Robert Arthur Taylor</w:t>
            </w:r>
          </w:p>
        </w:tc>
        <w:tc>
          <w:tcPr>
            <w:tcW w:w="2544" w:type="dxa"/>
            <w:noWrap/>
            <w:hideMark/>
          </w:tcPr>
          <w:p w14:paraId="2022C8D8" w14:textId="77777777" w:rsidR="00DB7B33" w:rsidRPr="00DB7B33" w:rsidRDefault="00DB7B33" w:rsidP="005B0A43">
            <w:pPr>
              <w:spacing w:after="0"/>
              <w:ind w:left="57"/>
              <w:jc w:val="left"/>
              <w:rPr>
                <w:szCs w:val="20"/>
              </w:rPr>
            </w:pPr>
            <w:r w:rsidRPr="00DB7B33">
              <w:rPr>
                <w:szCs w:val="20"/>
              </w:rPr>
              <w:t>Hallett Cove SA 5158</w:t>
            </w:r>
          </w:p>
        </w:tc>
        <w:tc>
          <w:tcPr>
            <w:tcW w:w="1126" w:type="dxa"/>
            <w:noWrap/>
            <w:hideMark/>
          </w:tcPr>
          <w:p w14:paraId="717FC28F" w14:textId="77777777" w:rsidR="00DB7B33" w:rsidRPr="00DB7B33" w:rsidRDefault="00DB7B33" w:rsidP="005B0A43">
            <w:pPr>
              <w:spacing w:after="0"/>
              <w:ind w:left="57" w:right="113"/>
              <w:jc w:val="right"/>
              <w:rPr>
                <w:szCs w:val="20"/>
              </w:rPr>
            </w:pPr>
            <w:r w:rsidRPr="00DB7B33">
              <w:rPr>
                <w:szCs w:val="20"/>
              </w:rPr>
              <w:t>58.80</w:t>
            </w:r>
          </w:p>
        </w:tc>
        <w:tc>
          <w:tcPr>
            <w:tcW w:w="1932" w:type="dxa"/>
            <w:noWrap/>
            <w:hideMark/>
          </w:tcPr>
          <w:p w14:paraId="4D57DBB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E94C762" w14:textId="77777777" w:rsidR="00DB7B33" w:rsidRPr="00DB7B33" w:rsidRDefault="00DB7B33" w:rsidP="005B0A43">
            <w:pPr>
              <w:spacing w:after="0"/>
              <w:ind w:left="57"/>
              <w:jc w:val="right"/>
              <w:rPr>
                <w:szCs w:val="20"/>
              </w:rPr>
            </w:pPr>
            <w:r w:rsidRPr="00DB7B33">
              <w:rPr>
                <w:szCs w:val="20"/>
              </w:rPr>
              <w:t>31.3.2014</w:t>
            </w:r>
          </w:p>
        </w:tc>
      </w:tr>
      <w:tr w:rsidR="00DB7B33" w:rsidRPr="00DB7B33" w14:paraId="35837F02" w14:textId="77777777" w:rsidTr="00DB7B33">
        <w:trPr>
          <w:trHeight w:val="20"/>
        </w:trPr>
        <w:tc>
          <w:tcPr>
            <w:tcW w:w="2701" w:type="dxa"/>
            <w:noWrap/>
            <w:hideMark/>
          </w:tcPr>
          <w:p w14:paraId="7D32A497" w14:textId="77777777" w:rsidR="00DB7B33" w:rsidRPr="00DB7B33" w:rsidRDefault="00DB7B33" w:rsidP="005B0A43">
            <w:pPr>
              <w:spacing w:after="0"/>
              <w:ind w:left="57"/>
              <w:jc w:val="left"/>
              <w:rPr>
                <w:szCs w:val="20"/>
              </w:rPr>
            </w:pPr>
            <w:r w:rsidRPr="00DB7B33">
              <w:rPr>
                <w:szCs w:val="20"/>
              </w:rPr>
              <w:t>Robert Benn</w:t>
            </w:r>
          </w:p>
        </w:tc>
        <w:tc>
          <w:tcPr>
            <w:tcW w:w="2544" w:type="dxa"/>
            <w:noWrap/>
            <w:hideMark/>
          </w:tcPr>
          <w:p w14:paraId="1AE13091" w14:textId="77777777" w:rsidR="00DB7B33" w:rsidRPr="00DB7B33" w:rsidRDefault="00DB7B33" w:rsidP="005B0A43">
            <w:pPr>
              <w:spacing w:after="0"/>
              <w:ind w:left="57"/>
              <w:jc w:val="left"/>
              <w:rPr>
                <w:szCs w:val="20"/>
              </w:rPr>
            </w:pPr>
            <w:r w:rsidRPr="00DB7B33">
              <w:rPr>
                <w:szCs w:val="20"/>
              </w:rPr>
              <w:t>Balga WA 6061</w:t>
            </w:r>
          </w:p>
        </w:tc>
        <w:tc>
          <w:tcPr>
            <w:tcW w:w="1126" w:type="dxa"/>
            <w:noWrap/>
            <w:hideMark/>
          </w:tcPr>
          <w:p w14:paraId="4C10D9F5" w14:textId="77777777" w:rsidR="00DB7B33" w:rsidRPr="00DB7B33" w:rsidRDefault="00DB7B33" w:rsidP="005B0A43">
            <w:pPr>
              <w:spacing w:after="0"/>
              <w:ind w:left="57" w:right="113"/>
              <w:jc w:val="right"/>
              <w:rPr>
                <w:szCs w:val="20"/>
              </w:rPr>
            </w:pPr>
            <w:r w:rsidRPr="00DB7B33">
              <w:rPr>
                <w:szCs w:val="20"/>
              </w:rPr>
              <w:t>278.66</w:t>
            </w:r>
          </w:p>
        </w:tc>
        <w:tc>
          <w:tcPr>
            <w:tcW w:w="1932" w:type="dxa"/>
            <w:noWrap/>
            <w:hideMark/>
          </w:tcPr>
          <w:p w14:paraId="3D86571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5C79A9E"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61A3B18" w14:textId="77777777" w:rsidTr="00DB7B33">
        <w:trPr>
          <w:trHeight w:val="20"/>
        </w:trPr>
        <w:tc>
          <w:tcPr>
            <w:tcW w:w="2701" w:type="dxa"/>
            <w:noWrap/>
            <w:hideMark/>
          </w:tcPr>
          <w:p w14:paraId="10AC40E1" w14:textId="77777777" w:rsidR="00DB7B33" w:rsidRPr="00DB7B33" w:rsidRDefault="00DB7B33" w:rsidP="005B0A43">
            <w:pPr>
              <w:spacing w:after="0"/>
              <w:ind w:left="57"/>
              <w:jc w:val="left"/>
              <w:rPr>
                <w:szCs w:val="20"/>
              </w:rPr>
            </w:pPr>
            <w:r w:rsidRPr="00DB7B33">
              <w:rPr>
                <w:szCs w:val="20"/>
              </w:rPr>
              <w:t>Robert Gladstone Bradley</w:t>
            </w:r>
          </w:p>
        </w:tc>
        <w:tc>
          <w:tcPr>
            <w:tcW w:w="2544" w:type="dxa"/>
            <w:noWrap/>
            <w:hideMark/>
          </w:tcPr>
          <w:p w14:paraId="3B41A05A" w14:textId="77777777" w:rsidR="00DB7B33" w:rsidRPr="00DB7B33" w:rsidRDefault="00DB7B33" w:rsidP="005B0A43">
            <w:pPr>
              <w:spacing w:after="0"/>
              <w:ind w:left="57"/>
              <w:jc w:val="left"/>
              <w:rPr>
                <w:szCs w:val="20"/>
              </w:rPr>
            </w:pPr>
            <w:r w:rsidRPr="00DB7B33">
              <w:rPr>
                <w:szCs w:val="20"/>
              </w:rPr>
              <w:t>Happy Valley SA 5159</w:t>
            </w:r>
          </w:p>
        </w:tc>
        <w:tc>
          <w:tcPr>
            <w:tcW w:w="1126" w:type="dxa"/>
            <w:noWrap/>
            <w:hideMark/>
          </w:tcPr>
          <w:p w14:paraId="5FB16167" w14:textId="77777777" w:rsidR="00DB7B33" w:rsidRPr="00DB7B33" w:rsidRDefault="00DB7B33" w:rsidP="005B0A43">
            <w:pPr>
              <w:spacing w:after="0"/>
              <w:ind w:left="57" w:right="113"/>
              <w:jc w:val="right"/>
              <w:rPr>
                <w:szCs w:val="20"/>
              </w:rPr>
            </w:pPr>
            <w:r w:rsidRPr="00DB7B33">
              <w:rPr>
                <w:szCs w:val="20"/>
              </w:rPr>
              <w:t>105.55</w:t>
            </w:r>
          </w:p>
        </w:tc>
        <w:tc>
          <w:tcPr>
            <w:tcW w:w="1932" w:type="dxa"/>
            <w:noWrap/>
            <w:hideMark/>
          </w:tcPr>
          <w:p w14:paraId="32F29BE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0541E47"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5AA4F94" w14:textId="77777777" w:rsidTr="00DB7B33">
        <w:trPr>
          <w:trHeight w:val="20"/>
        </w:trPr>
        <w:tc>
          <w:tcPr>
            <w:tcW w:w="2701" w:type="dxa"/>
            <w:noWrap/>
            <w:hideMark/>
          </w:tcPr>
          <w:p w14:paraId="4759F57D" w14:textId="77777777" w:rsidR="00DB7B33" w:rsidRPr="00DB7B33" w:rsidRDefault="00DB7B33" w:rsidP="005B0A43">
            <w:pPr>
              <w:spacing w:after="0"/>
              <w:ind w:left="57"/>
              <w:jc w:val="left"/>
              <w:rPr>
                <w:szCs w:val="20"/>
              </w:rPr>
            </w:pPr>
            <w:r w:rsidRPr="00DB7B33">
              <w:rPr>
                <w:szCs w:val="20"/>
              </w:rPr>
              <w:t>Rommel Cruz</w:t>
            </w:r>
          </w:p>
        </w:tc>
        <w:tc>
          <w:tcPr>
            <w:tcW w:w="2544" w:type="dxa"/>
            <w:noWrap/>
            <w:hideMark/>
          </w:tcPr>
          <w:p w14:paraId="612B9A38" w14:textId="77777777" w:rsidR="00DB7B33" w:rsidRPr="00DB7B33" w:rsidRDefault="00DB7B33" w:rsidP="005B0A43">
            <w:pPr>
              <w:spacing w:after="0"/>
              <w:ind w:left="57"/>
              <w:jc w:val="left"/>
              <w:rPr>
                <w:szCs w:val="20"/>
              </w:rPr>
            </w:pPr>
            <w:r w:rsidRPr="00DB7B33">
              <w:rPr>
                <w:szCs w:val="20"/>
              </w:rPr>
              <w:t>Parafield Gardens SA 5107</w:t>
            </w:r>
          </w:p>
        </w:tc>
        <w:tc>
          <w:tcPr>
            <w:tcW w:w="1126" w:type="dxa"/>
            <w:noWrap/>
            <w:hideMark/>
          </w:tcPr>
          <w:p w14:paraId="60C84011" w14:textId="77777777" w:rsidR="00DB7B33" w:rsidRPr="00DB7B33" w:rsidRDefault="00DB7B33" w:rsidP="005B0A43">
            <w:pPr>
              <w:spacing w:after="0"/>
              <w:ind w:left="57" w:right="113"/>
              <w:jc w:val="right"/>
              <w:rPr>
                <w:szCs w:val="20"/>
              </w:rPr>
            </w:pPr>
            <w:r w:rsidRPr="00DB7B33">
              <w:rPr>
                <w:szCs w:val="20"/>
              </w:rPr>
              <w:t>34.99</w:t>
            </w:r>
          </w:p>
        </w:tc>
        <w:tc>
          <w:tcPr>
            <w:tcW w:w="1932" w:type="dxa"/>
            <w:noWrap/>
            <w:hideMark/>
          </w:tcPr>
          <w:p w14:paraId="7D4EB15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EF5C599" w14:textId="77777777" w:rsidR="00DB7B33" w:rsidRPr="00DB7B33" w:rsidRDefault="00DB7B33" w:rsidP="005B0A43">
            <w:pPr>
              <w:spacing w:after="0"/>
              <w:ind w:left="57"/>
              <w:jc w:val="right"/>
              <w:rPr>
                <w:szCs w:val="20"/>
              </w:rPr>
            </w:pPr>
            <w:r w:rsidRPr="00DB7B33">
              <w:rPr>
                <w:szCs w:val="20"/>
              </w:rPr>
              <w:t>26.9.2014</w:t>
            </w:r>
          </w:p>
        </w:tc>
      </w:tr>
      <w:tr w:rsidR="00DB7B33" w:rsidRPr="00DB7B33" w14:paraId="25D8D892" w14:textId="77777777" w:rsidTr="00DB7B33">
        <w:trPr>
          <w:trHeight w:val="20"/>
        </w:trPr>
        <w:tc>
          <w:tcPr>
            <w:tcW w:w="2701" w:type="dxa"/>
            <w:noWrap/>
            <w:hideMark/>
          </w:tcPr>
          <w:p w14:paraId="31BBC82B" w14:textId="77777777" w:rsidR="00DB7B33" w:rsidRPr="00DB7B33" w:rsidRDefault="00DB7B33" w:rsidP="005B0A43">
            <w:pPr>
              <w:spacing w:after="0"/>
              <w:ind w:left="57"/>
              <w:jc w:val="left"/>
              <w:rPr>
                <w:szCs w:val="20"/>
              </w:rPr>
            </w:pPr>
            <w:r w:rsidRPr="00DB7B33">
              <w:rPr>
                <w:szCs w:val="20"/>
              </w:rPr>
              <w:t xml:space="preserve">Rowan Eric Ramsey and </w:t>
            </w:r>
            <w:r w:rsidRPr="00DB7B33">
              <w:rPr>
                <w:szCs w:val="20"/>
              </w:rPr>
              <w:br/>
              <w:t>Teresa Mary Ramsey</w:t>
            </w:r>
          </w:p>
        </w:tc>
        <w:tc>
          <w:tcPr>
            <w:tcW w:w="2544" w:type="dxa"/>
            <w:noWrap/>
            <w:hideMark/>
          </w:tcPr>
          <w:p w14:paraId="0BFAE693" w14:textId="77777777" w:rsidR="00DB7B33" w:rsidRPr="00DB7B33" w:rsidRDefault="00DB7B33" w:rsidP="005B0A43">
            <w:pPr>
              <w:spacing w:after="0"/>
              <w:ind w:left="57"/>
              <w:jc w:val="left"/>
              <w:rPr>
                <w:szCs w:val="20"/>
              </w:rPr>
            </w:pPr>
            <w:r w:rsidRPr="00DB7B33">
              <w:rPr>
                <w:szCs w:val="20"/>
              </w:rPr>
              <w:t>Kimba SA 5641</w:t>
            </w:r>
          </w:p>
        </w:tc>
        <w:tc>
          <w:tcPr>
            <w:tcW w:w="1126" w:type="dxa"/>
            <w:noWrap/>
            <w:hideMark/>
          </w:tcPr>
          <w:p w14:paraId="336C5DC9" w14:textId="77777777" w:rsidR="00DB7B33" w:rsidRPr="00DB7B33" w:rsidRDefault="00DB7B33" w:rsidP="005B0A43">
            <w:pPr>
              <w:spacing w:after="0"/>
              <w:ind w:left="57" w:right="113"/>
              <w:jc w:val="right"/>
              <w:rPr>
                <w:szCs w:val="20"/>
              </w:rPr>
            </w:pPr>
            <w:r w:rsidRPr="00DB7B33">
              <w:rPr>
                <w:szCs w:val="20"/>
              </w:rPr>
              <w:t>25.52</w:t>
            </w:r>
          </w:p>
        </w:tc>
        <w:tc>
          <w:tcPr>
            <w:tcW w:w="1932" w:type="dxa"/>
            <w:noWrap/>
            <w:hideMark/>
          </w:tcPr>
          <w:p w14:paraId="5F56AD5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B444A08"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D3D3B0D" w14:textId="77777777" w:rsidTr="00DB7B33">
        <w:trPr>
          <w:trHeight w:val="20"/>
        </w:trPr>
        <w:tc>
          <w:tcPr>
            <w:tcW w:w="2701" w:type="dxa"/>
            <w:noWrap/>
            <w:hideMark/>
          </w:tcPr>
          <w:p w14:paraId="0AF90D58" w14:textId="77777777" w:rsidR="00DB7B33" w:rsidRPr="00DB7B33" w:rsidRDefault="00DB7B33" w:rsidP="005B0A43">
            <w:pPr>
              <w:spacing w:after="0"/>
              <w:ind w:left="57"/>
              <w:jc w:val="left"/>
              <w:rPr>
                <w:szCs w:val="20"/>
              </w:rPr>
            </w:pPr>
            <w:r w:rsidRPr="00DB7B33">
              <w:rPr>
                <w:szCs w:val="20"/>
              </w:rPr>
              <w:t>Sarah Rosalie Margaret Atkinson</w:t>
            </w:r>
          </w:p>
        </w:tc>
        <w:tc>
          <w:tcPr>
            <w:tcW w:w="2544" w:type="dxa"/>
            <w:noWrap/>
            <w:hideMark/>
          </w:tcPr>
          <w:p w14:paraId="0F819435" w14:textId="77777777" w:rsidR="00DB7B33" w:rsidRPr="00DB7B33" w:rsidRDefault="00DB7B33" w:rsidP="005B0A43">
            <w:pPr>
              <w:spacing w:after="0"/>
              <w:ind w:left="57"/>
              <w:jc w:val="left"/>
              <w:rPr>
                <w:szCs w:val="20"/>
              </w:rPr>
            </w:pPr>
            <w:r w:rsidRPr="00DB7B33">
              <w:rPr>
                <w:szCs w:val="20"/>
              </w:rPr>
              <w:t>Caversham WA 6055</w:t>
            </w:r>
          </w:p>
        </w:tc>
        <w:tc>
          <w:tcPr>
            <w:tcW w:w="1126" w:type="dxa"/>
            <w:noWrap/>
            <w:hideMark/>
          </w:tcPr>
          <w:p w14:paraId="791F614F" w14:textId="77777777" w:rsidR="00DB7B33" w:rsidRPr="00DB7B33" w:rsidRDefault="00DB7B33" w:rsidP="005B0A43">
            <w:pPr>
              <w:spacing w:after="0"/>
              <w:ind w:left="57" w:right="113"/>
              <w:jc w:val="right"/>
              <w:rPr>
                <w:szCs w:val="20"/>
              </w:rPr>
            </w:pPr>
            <w:r w:rsidRPr="00DB7B33">
              <w:rPr>
                <w:szCs w:val="20"/>
              </w:rPr>
              <w:t>62.09</w:t>
            </w:r>
          </w:p>
        </w:tc>
        <w:tc>
          <w:tcPr>
            <w:tcW w:w="1932" w:type="dxa"/>
            <w:noWrap/>
            <w:hideMark/>
          </w:tcPr>
          <w:p w14:paraId="43E50C69"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519E399"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D11631C" w14:textId="77777777" w:rsidTr="00DB7B33">
        <w:trPr>
          <w:trHeight w:val="20"/>
        </w:trPr>
        <w:tc>
          <w:tcPr>
            <w:tcW w:w="2701" w:type="dxa"/>
            <w:noWrap/>
            <w:hideMark/>
          </w:tcPr>
          <w:p w14:paraId="010F2CBB" w14:textId="77777777" w:rsidR="00DB7B33" w:rsidRPr="00DB7B33" w:rsidRDefault="00DB7B33" w:rsidP="005B0A43">
            <w:pPr>
              <w:spacing w:after="0"/>
              <w:ind w:left="57"/>
              <w:jc w:val="left"/>
              <w:rPr>
                <w:szCs w:val="20"/>
              </w:rPr>
            </w:pPr>
            <w:r w:rsidRPr="00DB7B33">
              <w:rPr>
                <w:szCs w:val="20"/>
              </w:rPr>
              <w:t xml:space="preserve">Seymour </w:t>
            </w:r>
            <w:proofErr w:type="spellStart"/>
            <w:r w:rsidRPr="00DB7B33">
              <w:rPr>
                <w:szCs w:val="20"/>
              </w:rPr>
              <w:t>Abaron</w:t>
            </w:r>
            <w:proofErr w:type="spellEnd"/>
          </w:p>
        </w:tc>
        <w:tc>
          <w:tcPr>
            <w:tcW w:w="2544" w:type="dxa"/>
            <w:noWrap/>
            <w:hideMark/>
          </w:tcPr>
          <w:p w14:paraId="3E33AE97" w14:textId="77777777" w:rsidR="00DB7B33" w:rsidRPr="00DB7B33" w:rsidRDefault="00DB7B33" w:rsidP="005B0A43">
            <w:pPr>
              <w:spacing w:after="0"/>
              <w:ind w:left="57"/>
              <w:jc w:val="left"/>
              <w:rPr>
                <w:szCs w:val="20"/>
              </w:rPr>
            </w:pPr>
            <w:r w:rsidRPr="00DB7B33">
              <w:rPr>
                <w:szCs w:val="20"/>
              </w:rPr>
              <w:t>Rosebery NSW 2018</w:t>
            </w:r>
          </w:p>
        </w:tc>
        <w:tc>
          <w:tcPr>
            <w:tcW w:w="1126" w:type="dxa"/>
            <w:noWrap/>
            <w:hideMark/>
          </w:tcPr>
          <w:p w14:paraId="5FBDBA96" w14:textId="77777777" w:rsidR="00DB7B33" w:rsidRPr="00DB7B33" w:rsidRDefault="00DB7B33" w:rsidP="005B0A43">
            <w:pPr>
              <w:spacing w:after="0"/>
              <w:ind w:left="57" w:right="113"/>
              <w:jc w:val="right"/>
              <w:rPr>
                <w:szCs w:val="20"/>
              </w:rPr>
            </w:pPr>
            <w:r w:rsidRPr="00DB7B33">
              <w:rPr>
                <w:szCs w:val="20"/>
              </w:rPr>
              <w:t>43.45</w:t>
            </w:r>
          </w:p>
        </w:tc>
        <w:tc>
          <w:tcPr>
            <w:tcW w:w="1932" w:type="dxa"/>
            <w:noWrap/>
            <w:hideMark/>
          </w:tcPr>
          <w:p w14:paraId="0CABE8BB"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A0C186A"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AA81169" w14:textId="77777777" w:rsidTr="00DB7B33">
        <w:trPr>
          <w:trHeight w:val="20"/>
        </w:trPr>
        <w:tc>
          <w:tcPr>
            <w:tcW w:w="2701" w:type="dxa"/>
            <w:noWrap/>
            <w:hideMark/>
          </w:tcPr>
          <w:p w14:paraId="1F1429C0" w14:textId="77777777" w:rsidR="00DB7B33" w:rsidRPr="00DB7B33" w:rsidRDefault="00DB7B33" w:rsidP="005B0A43">
            <w:pPr>
              <w:spacing w:after="0"/>
              <w:ind w:left="57"/>
              <w:jc w:val="left"/>
              <w:rPr>
                <w:szCs w:val="20"/>
              </w:rPr>
            </w:pPr>
            <w:r w:rsidRPr="00DB7B33">
              <w:rPr>
                <w:szCs w:val="20"/>
              </w:rPr>
              <w:t>Shannon Craig Brown</w:t>
            </w:r>
          </w:p>
        </w:tc>
        <w:tc>
          <w:tcPr>
            <w:tcW w:w="2544" w:type="dxa"/>
            <w:noWrap/>
            <w:hideMark/>
          </w:tcPr>
          <w:p w14:paraId="639278E6" w14:textId="77777777" w:rsidR="00DB7B33" w:rsidRPr="00DB7B33" w:rsidRDefault="00DB7B33" w:rsidP="005B0A43">
            <w:pPr>
              <w:spacing w:after="0"/>
              <w:ind w:left="57"/>
              <w:jc w:val="left"/>
              <w:rPr>
                <w:szCs w:val="20"/>
              </w:rPr>
            </w:pPr>
            <w:r w:rsidRPr="00DB7B33">
              <w:rPr>
                <w:szCs w:val="20"/>
              </w:rPr>
              <w:t>Craigmore SA 5114</w:t>
            </w:r>
          </w:p>
        </w:tc>
        <w:tc>
          <w:tcPr>
            <w:tcW w:w="1126" w:type="dxa"/>
            <w:noWrap/>
            <w:hideMark/>
          </w:tcPr>
          <w:p w14:paraId="0534FAB5" w14:textId="77777777" w:rsidR="00DB7B33" w:rsidRPr="00DB7B33" w:rsidRDefault="00DB7B33" w:rsidP="005B0A43">
            <w:pPr>
              <w:spacing w:after="0"/>
              <w:ind w:left="57" w:right="113"/>
              <w:jc w:val="right"/>
              <w:rPr>
                <w:szCs w:val="20"/>
              </w:rPr>
            </w:pPr>
            <w:r w:rsidRPr="00DB7B33">
              <w:rPr>
                <w:szCs w:val="20"/>
              </w:rPr>
              <w:t>61.49</w:t>
            </w:r>
          </w:p>
        </w:tc>
        <w:tc>
          <w:tcPr>
            <w:tcW w:w="1932" w:type="dxa"/>
            <w:noWrap/>
            <w:hideMark/>
          </w:tcPr>
          <w:p w14:paraId="5C829B7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993EAE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2411505" w14:textId="77777777" w:rsidTr="00DB7B33">
        <w:trPr>
          <w:trHeight w:val="20"/>
        </w:trPr>
        <w:tc>
          <w:tcPr>
            <w:tcW w:w="2701" w:type="dxa"/>
            <w:noWrap/>
            <w:hideMark/>
          </w:tcPr>
          <w:p w14:paraId="7CB0D364" w14:textId="77777777" w:rsidR="00DB7B33" w:rsidRPr="00DB7B33" w:rsidRDefault="00DB7B33" w:rsidP="005B0A43">
            <w:pPr>
              <w:spacing w:after="0"/>
              <w:ind w:left="57"/>
              <w:jc w:val="left"/>
              <w:rPr>
                <w:szCs w:val="20"/>
              </w:rPr>
            </w:pPr>
            <w:r w:rsidRPr="00DB7B33">
              <w:rPr>
                <w:szCs w:val="20"/>
              </w:rPr>
              <w:t>Simon James Neave</w:t>
            </w:r>
          </w:p>
        </w:tc>
        <w:tc>
          <w:tcPr>
            <w:tcW w:w="2544" w:type="dxa"/>
            <w:noWrap/>
            <w:hideMark/>
          </w:tcPr>
          <w:p w14:paraId="26AA92E6" w14:textId="77777777" w:rsidR="00DB7B33" w:rsidRPr="00DB7B33" w:rsidRDefault="00DB7B33" w:rsidP="005B0A43">
            <w:pPr>
              <w:spacing w:after="0"/>
              <w:ind w:left="57"/>
              <w:jc w:val="left"/>
              <w:rPr>
                <w:szCs w:val="20"/>
              </w:rPr>
            </w:pPr>
            <w:r w:rsidRPr="00DB7B33">
              <w:rPr>
                <w:szCs w:val="20"/>
              </w:rPr>
              <w:t>Casuarina NT 0811</w:t>
            </w:r>
          </w:p>
        </w:tc>
        <w:tc>
          <w:tcPr>
            <w:tcW w:w="1126" w:type="dxa"/>
            <w:noWrap/>
            <w:hideMark/>
          </w:tcPr>
          <w:p w14:paraId="78D246DC" w14:textId="77777777" w:rsidR="00DB7B33" w:rsidRPr="00DB7B33" w:rsidRDefault="00DB7B33" w:rsidP="005B0A43">
            <w:pPr>
              <w:spacing w:after="0"/>
              <w:ind w:left="57" w:right="113"/>
              <w:jc w:val="right"/>
              <w:rPr>
                <w:szCs w:val="20"/>
              </w:rPr>
            </w:pPr>
            <w:r w:rsidRPr="00DB7B33">
              <w:rPr>
                <w:szCs w:val="20"/>
              </w:rPr>
              <w:t>74.80</w:t>
            </w:r>
          </w:p>
        </w:tc>
        <w:tc>
          <w:tcPr>
            <w:tcW w:w="1932" w:type="dxa"/>
            <w:noWrap/>
            <w:hideMark/>
          </w:tcPr>
          <w:p w14:paraId="35F566C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2758A23" w14:textId="77777777" w:rsidR="00DB7B33" w:rsidRPr="00DB7B33" w:rsidRDefault="00DB7B33" w:rsidP="005B0A43">
            <w:pPr>
              <w:spacing w:after="0"/>
              <w:ind w:left="57"/>
              <w:jc w:val="right"/>
              <w:rPr>
                <w:szCs w:val="20"/>
              </w:rPr>
            </w:pPr>
            <w:r w:rsidRPr="00DB7B33">
              <w:rPr>
                <w:szCs w:val="20"/>
              </w:rPr>
              <w:t>31.3.2014</w:t>
            </w:r>
          </w:p>
        </w:tc>
      </w:tr>
      <w:tr w:rsidR="00DB7B33" w:rsidRPr="00DB7B33" w14:paraId="16357CA0" w14:textId="77777777" w:rsidTr="00DB7B33">
        <w:trPr>
          <w:trHeight w:val="20"/>
        </w:trPr>
        <w:tc>
          <w:tcPr>
            <w:tcW w:w="2701" w:type="dxa"/>
            <w:noWrap/>
            <w:hideMark/>
          </w:tcPr>
          <w:p w14:paraId="65D00C0C" w14:textId="77777777" w:rsidR="00DB7B33" w:rsidRPr="00DB7B33" w:rsidRDefault="00DB7B33" w:rsidP="005B0A43">
            <w:pPr>
              <w:spacing w:after="0"/>
              <w:ind w:left="57"/>
              <w:jc w:val="left"/>
              <w:rPr>
                <w:szCs w:val="20"/>
              </w:rPr>
            </w:pPr>
            <w:r w:rsidRPr="00DB7B33">
              <w:rPr>
                <w:szCs w:val="20"/>
              </w:rPr>
              <w:t>Sophal Din</w:t>
            </w:r>
          </w:p>
        </w:tc>
        <w:tc>
          <w:tcPr>
            <w:tcW w:w="2544" w:type="dxa"/>
            <w:noWrap/>
            <w:hideMark/>
          </w:tcPr>
          <w:p w14:paraId="796B2124" w14:textId="77777777" w:rsidR="00DB7B33" w:rsidRPr="00DB7B33" w:rsidRDefault="00DB7B33" w:rsidP="005B0A43">
            <w:pPr>
              <w:spacing w:after="0"/>
              <w:ind w:left="57"/>
              <w:jc w:val="left"/>
              <w:rPr>
                <w:szCs w:val="20"/>
              </w:rPr>
            </w:pPr>
            <w:r w:rsidRPr="00DB7B33">
              <w:rPr>
                <w:szCs w:val="20"/>
              </w:rPr>
              <w:t>Springvale South VIC 3172</w:t>
            </w:r>
          </w:p>
        </w:tc>
        <w:tc>
          <w:tcPr>
            <w:tcW w:w="1126" w:type="dxa"/>
            <w:noWrap/>
            <w:hideMark/>
          </w:tcPr>
          <w:p w14:paraId="1DE35ACA" w14:textId="77777777" w:rsidR="00DB7B33" w:rsidRPr="00DB7B33" w:rsidRDefault="00DB7B33" w:rsidP="005B0A43">
            <w:pPr>
              <w:spacing w:after="0"/>
              <w:ind w:left="57" w:right="113"/>
              <w:jc w:val="right"/>
              <w:rPr>
                <w:szCs w:val="20"/>
              </w:rPr>
            </w:pPr>
            <w:r w:rsidRPr="00DB7B33">
              <w:rPr>
                <w:szCs w:val="20"/>
              </w:rPr>
              <w:t>96.87</w:t>
            </w:r>
          </w:p>
        </w:tc>
        <w:tc>
          <w:tcPr>
            <w:tcW w:w="1932" w:type="dxa"/>
            <w:noWrap/>
            <w:hideMark/>
          </w:tcPr>
          <w:p w14:paraId="361EC2D6"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55256235"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61BF7F5" w14:textId="77777777" w:rsidTr="00DB7B33">
        <w:trPr>
          <w:trHeight w:val="20"/>
        </w:trPr>
        <w:tc>
          <w:tcPr>
            <w:tcW w:w="2701" w:type="dxa"/>
            <w:noWrap/>
            <w:hideMark/>
          </w:tcPr>
          <w:p w14:paraId="1CFAB2C9" w14:textId="77777777" w:rsidR="00DB7B33" w:rsidRPr="00DB7B33" w:rsidRDefault="00DB7B33" w:rsidP="005B0A43">
            <w:pPr>
              <w:spacing w:after="0"/>
              <w:ind w:left="57"/>
              <w:jc w:val="left"/>
              <w:rPr>
                <w:szCs w:val="20"/>
              </w:rPr>
            </w:pPr>
            <w:proofErr w:type="spellStart"/>
            <w:r w:rsidRPr="00DB7B33">
              <w:rPr>
                <w:szCs w:val="20"/>
              </w:rPr>
              <w:t>Sothy</w:t>
            </w:r>
            <w:proofErr w:type="spellEnd"/>
            <w:r w:rsidRPr="00DB7B33">
              <w:rPr>
                <w:szCs w:val="20"/>
              </w:rPr>
              <w:t xml:space="preserve"> Lor</w:t>
            </w:r>
          </w:p>
        </w:tc>
        <w:tc>
          <w:tcPr>
            <w:tcW w:w="2544" w:type="dxa"/>
            <w:noWrap/>
            <w:hideMark/>
          </w:tcPr>
          <w:p w14:paraId="58A98662" w14:textId="77777777" w:rsidR="00DB7B33" w:rsidRPr="00DB7B33" w:rsidRDefault="00DB7B33" w:rsidP="005B0A43">
            <w:pPr>
              <w:spacing w:after="0"/>
              <w:ind w:left="57"/>
              <w:jc w:val="left"/>
              <w:rPr>
                <w:szCs w:val="20"/>
              </w:rPr>
            </w:pPr>
            <w:r w:rsidRPr="00DB7B33">
              <w:rPr>
                <w:szCs w:val="20"/>
              </w:rPr>
              <w:t>Para Vista SA 5093</w:t>
            </w:r>
          </w:p>
        </w:tc>
        <w:tc>
          <w:tcPr>
            <w:tcW w:w="1126" w:type="dxa"/>
            <w:noWrap/>
            <w:hideMark/>
          </w:tcPr>
          <w:p w14:paraId="7A9554BC" w14:textId="77777777" w:rsidR="00DB7B33" w:rsidRPr="00DB7B33" w:rsidRDefault="00DB7B33" w:rsidP="005B0A43">
            <w:pPr>
              <w:spacing w:after="0"/>
              <w:ind w:left="57" w:right="113"/>
              <w:jc w:val="right"/>
              <w:rPr>
                <w:szCs w:val="20"/>
              </w:rPr>
            </w:pPr>
            <w:r w:rsidRPr="00DB7B33">
              <w:rPr>
                <w:szCs w:val="20"/>
              </w:rPr>
              <w:t>82.15</w:t>
            </w:r>
          </w:p>
        </w:tc>
        <w:tc>
          <w:tcPr>
            <w:tcW w:w="1932" w:type="dxa"/>
            <w:noWrap/>
            <w:hideMark/>
          </w:tcPr>
          <w:p w14:paraId="4DE0A92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EC63CEC"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14579A9" w14:textId="77777777" w:rsidTr="00DB7B33">
        <w:trPr>
          <w:trHeight w:val="20"/>
        </w:trPr>
        <w:tc>
          <w:tcPr>
            <w:tcW w:w="2701" w:type="dxa"/>
            <w:noWrap/>
            <w:hideMark/>
          </w:tcPr>
          <w:p w14:paraId="0A046420" w14:textId="77777777" w:rsidR="00DB7B33" w:rsidRPr="00DB7B33" w:rsidRDefault="00DB7B33" w:rsidP="005B0A43">
            <w:pPr>
              <w:spacing w:after="0"/>
              <w:ind w:left="57"/>
              <w:jc w:val="left"/>
              <w:rPr>
                <w:szCs w:val="20"/>
              </w:rPr>
            </w:pPr>
            <w:r w:rsidRPr="00DB7B33">
              <w:rPr>
                <w:szCs w:val="20"/>
              </w:rPr>
              <w:t>Steven Glen Atkinson</w:t>
            </w:r>
          </w:p>
        </w:tc>
        <w:tc>
          <w:tcPr>
            <w:tcW w:w="2544" w:type="dxa"/>
            <w:noWrap/>
            <w:hideMark/>
          </w:tcPr>
          <w:p w14:paraId="6581C53D" w14:textId="77777777" w:rsidR="00DB7B33" w:rsidRPr="00DB7B33" w:rsidRDefault="00DB7B33" w:rsidP="005B0A43">
            <w:pPr>
              <w:spacing w:after="0"/>
              <w:ind w:left="57"/>
              <w:jc w:val="left"/>
              <w:rPr>
                <w:szCs w:val="20"/>
              </w:rPr>
            </w:pPr>
            <w:r w:rsidRPr="00DB7B33">
              <w:rPr>
                <w:szCs w:val="20"/>
              </w:rPr>
              <w:t>Mooloolaba QLD 4557</w:t>
            </w:r>
          </w:p>
        </w:tc>
        <w:tc>
          <w:tcPr>
            <w:tcW w:w="1126" w:type="dxa"/>
            <w:noWrap/>
            <w:hideMark/>
          </w:tcPr>
          <w:p w14:paraId="3E78960B" w14:textId="77777777" w:rsidR="00DB7B33" w:rsidRPr="00DB7B33" w:rsidRDefault="00DB7B33" w:rsidP="005B0A43">
            <w:pPr>
              <w:spacing w:after="0"/>
              <w:ind w:left="57" w:right="113"/>
              <w:jc w:val="right"/>
              <w:rPr>
                <w:szCs w:val="20"/>
              </w:rPr>
            </w:pPr>
            <w:r w:rsidRPr="00DB7B33">
              <w:rPr>
                <w:szCs w:val="20"/>
              </w:rPr>
              <w:t>78.05</w:t>
            </w:r>
          </w:p>
        </w:tc>
        <w:tc>
          <w:tcPr>
            <w:tcW w:w="1932" w:type="dxa"/>
            <w:noWrap/>
            <w:hideMark/>
          </w:tcPr>
          <w:p w14:paraId="3320F884"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2EAB599"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3993C5D" w14:textId="77777777" w:rsidTr="00DB7B33">
        <w:trPr>
          <w:trHeight w:val="20"/>
        </w:trPr>
        <w:tc>
          <w:tcPr>
            <w:tcW w:w="2701" w:type="dxa"/>
            <w:noWrap/>
            <w:hideMark/>
          </w:tcPr>
          <w:p w14:paraId="71592261" w14:textId="77777777" w:rsidR="00DB7B33" w:rsidRPr="00DB7B33" w:rsidRDefault="00DB7B33" w:rsidP="005B0A43">
            <w:pPr>
              <w:spacing w:after="0"/>
              <w:ind w:left="57"/>
              <w:jc w:val="left"/>
              <w:rPr>
                <w:szCs w:val="20"/>
              </w:rPr>
            </w:pPr>
            <w:r w:rsidRPr="00DB7B33">
              <w:rPr>
                <w:szCs w:val="20"/>
              </w:rPr>
              <w:t>Steven Paul Finnerty</w:t>
            </w:r>
          </w:p>
        </w:tc>
        <w:tc>
          <w:tcPr>
            <w:tcW w:w="2544" w:type="dxa"/>
            <w:noWrap/>
            <w:hideMark/>
          </w:tcPr>
          <w:p w14:paraId="0388E937" w14:textId="77777777" w:rsidR="00DB7B33" w:rsidRPr="00DB7B33" w:rsidRDefault="00DB7B33" w:rsidP="005B0A43">
            <w:pPr>
              <w:spacing w:after="0"/>
              <w:ind w:left="57"/>
              <w:jc w:val="left"/>
              <w:rPr>
                <w:szCs w:val="20"/>
              </w:rPr>
            </w:pPr>
            <w:r w:rsidRPr="00DB7B33">
              <w:rPr>
                <w:szCs w:val="20"/>
              </w:rPr>
              <w:t>Stoneville WA 6081</w:t>
            </w:r>
          </w:p>
        </w:tc>
        <w:tc>
          <w:tcPr>
            <w:tcW w:w="1126" w:type="dxa"/>
            <w:noWrap/>
            <w:hideMark/>
          </w:tcPr>
          <w:p w14:paraId="36678DC4" w14:textId="77777777" w:rsidR="00DB7B33" w:rsidRPr="00DB7B33" w:rsidRDefault="00DB7B33" w:rsidP="005B0A43">
            <w:pPr>
              <w:spacing w:after="0"/>
              <w:ind w:left="57" w:right="113"/>
              <w:jc w:val="right"/>
              <w:rPr>
                <w:szCs w:val="20"/>
              </w:rPr>
            </w:pPr>
            <w:r w:rsidRPr="00DB7B33">
              <w:rPr>
                <w:szCs w:val="20"/>
              </w:rPr>
              <w:t>37.52</w:t>
            </w:r>
          </w:p>
        </w:tc>
        <w:tc>
          <w:tcPr>
            <w:tcW w:w="1932" w:type="dxa"/>
            <w:noWrap/>
            <w:hideMark/>
          </w:tcPr>
          <w:p w14:paraId="3DB6672E"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9A1146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A7D068C" w14:textId="77777777" w:rsidTr="00DB7B33">
        <w:trPr>
          <w:trHeight w:val="20"/>
        </w:trPr>
        <w:tc>
          <w:tcPr>
            <w:tcW w:w="2701" w:type="dxa"/>
            <w:noWrap/>
            <w:hideMark/>
          </w:tcPr>
          <w:p w14:paraId="38ADA06A" w14:textId="77777777" w:rsidR="00DB7B33" w:rsidRPr="00DB7B33" w:rsidRDefault="00DB7B33" w:rsidP="005B0A43">
            <w:pPr>
              <w:spacing w:after="0"/>
              <w:ind w:left="57"/>
              <w:jc w:val="left"/>
              <w:rPr>
                <w:szCs w:val="20"/>
              </w:rPr>
            </w:pPr>
            <w:proofErr w:type="spellStart"/>
            <w:r w:rsidRPr="00DB7B33">
              <w:rPr>
                <w:szCs w:val="20"/>
              </w:rPr>
              <w:t>Sulia</w:t>
            </w:r>
            <w:proofErr w:type="spellEnd"/>
            <w:r w:rsidRPr="00DB7B33">
              <w:rPr>
                <w:szCs w:val="20"/>
              </w:rPr>
              <w:t xml:space="preserve"> Tokelau</w:t>
            </w:r>
          </w:p>
        </w:tc>
        <w:tc>
          <w:tcPr>
            <w:tcW w:w="2544" w:type="dxa"/>
            <w:noWrap/>
            <w:hideMark/>
          </w:tcPr>
          <w:p w14:paraId="77EFDA2C" w14:textId="77777777" w:rsidR="00DB7B33" w:rsidRPr="00DB7B33" w:rsidRDefault="00DB7B33" w:rsidP="005B0A43">
            <w:pPr>
              <w:spacing w:after="0"/>
              <w:ind w:left="57"/>
              <w:jc w:val="left"/>
              <w:rPr>
                <w:szCs w:val="20"/>
              </w:rPr>
            </w:pPr>
            <w:r w:rsidRPr="00DB7B33">
              <w:rPr>
                <w:szCs w:val="20"/>
              </w:rPr>
              <w:t>Otara Auckland NZL</w:t>
            </w:r>
          </w:p>
        </w:tc>
        <w:tc>
          <w:tcPr>
            <w:tcW w:w="1126" w:type="dxa"/>
            <w:noWrap/>
            <w:hideMark/>
          </w:tcPr>
          <w:p w14:paraId="4791B7C1" w14:textId="77777777" w:rsidR="00DB7B33" w:rsidRPr="00DB7B33" w:rsidRDefault="00DB7B33" w:rsidP="005B0A43">
            <w:pPr>
              <w:spacing w:after="0"/>
              <w:ind w:left="57" w:right="113"/>
              <w:jc w:val="right"/>
              <w:rPr>
                <w:szCs w:val="20"/>
              </w:rPr>
            </w:pPr>
            <w:r w:rsidRPr="00DB7B33">
              <w:rPr>
                <w:szCs w:val="20"/>
              </w:rPr>
              <w:t>54.02</w:t>
            </w:r>
          </w:p>
        </w:tc>
        <w:tc>
          <w:tcPr>
            <w:tcW w:w="1932" w:type="dxa"/>
            <w:noWrap/>
            <w:hideMark/>
          </w:tcPr>
          <w:p w14:paraId="3C43450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BBADB53" w14:textId="77777777" w:rsidR="00DB7B33" w:rsidRPr="00DB7B33" w:rsidRDefault="00DB7B33" w:rsidP="005B0A43">
            <w:pPr>
              <w:spacing w:after="0"/>
              <w:ind w:left="57"/>
              <w:jc w:val="right"/>
              <w:rPr>
                <w:szCs w:val="20"/>
              </w:rPr>
            </w:pPr>
            <w:r w:rsidRPr="00DB7B33">
              <w:rPr>
                <w:szCs w:val="20"/>
              </w:rPr>
              <w:t>26.9.2014</w:t>
            </w:r>
          </w:p>
        </w:tc>
      </w:tr>
      <w:tr w:rsidR="00DB7B33" w:rsidRPr="00DB7B33" w14:paraId="1FF739DE" w14:textId="77777777" w:rsidTr="00DB7B33">
        <w:trPr>
          <w:trHeight w:val="20"/>
        </w:trPr>
        <w:tc>
          <w:tcPr>
            <w:tcW w:w="2701" w:type="dxa"/>
            <w:noWrap/>
            <w:hideMark/>
          </w:tcPr>
          <w:p w14:paraId="39710B64" w14:textId="77777777" w:rsidR="00DB7B33" w:rsidRPr="00DB7B33" w:rsidRDefault="00DB7B33" w:rsidP="005B0A43">
            <w:pPr>
              <w:spacing w:after="0"/>
              <w:ind w:left="57"/>
              <w:jc w:val="left"/>
              <w:rPr>
                <w:szCs w:val="20"/>
              </w:rPr>
            </w:pPr>
            <w:r w:rsidRPr="00DB7B33">
              <w:rPr>
                <w:szCs w:val="20"/>
              </w:rPr>
              <w:t>Susan Margaret Glasson</w:t>
            </w:r>
          </w:p>
        </w:tc>
        <w:tc>
          <w:tcPr>
            <w:tcW w:w="2544" w:type="dxa"/>
            <w:noWrap/>
            <w:hideMark/>
          </w:tcPr>
          <w:p w14:paraId="40CECFB3" w14:textId="77777777" w:rsidR="00DB7B33" w:rsidRPr="00DB7B33" w:rsidRDefault="00DB7B33" w:rsidP="005B0A43">
            <w:pPr>
              <w:spacing w:after="0"/>
              <w:ind w:left="57"/>
              <w:jc w:val="left"/>
              <w:rPr>
                <w:szCs w:val="20"/>
              </w:rPr>
            </w:pPr>
            <w:r w:rsidRPr="00DB7B33">
              <w:rPr>
                <w:szCs w:val="20"/>
              </w:rPr>
              <w:t>Woollahra NSW 2025</w:t>
            </w:r>
          </w:p>
        </w:tc>
        <w:tc>
          <w:tcPr>
            <w:tcW w:w="1126" w:type="dxa"/>
            <w:noWrap/>
            <w:hideMark/>
          </w:tcPr>
          <w:p w14:paraId="5902CDBC" w14:textId="77777777" w:rsidR="00DB7B33" w:rsidRPr="00DB7B33" w:rsidRDefault="00DB7B33" w:rsidP="005B0A43">
            <w:pPr>
              <w:spacing w:after="0"/>
              <w:ind w:left="57" w:right="113"/>
              <w:jc w:val="right"/>
              <w:rPr>
                <w:szCs w:val="20"/>
              </w:rPr>
            </w:pPr>
            <w:r w:rsidRPr="00DB7B33">
              <w:rPr>
                <w:szCs w:val="20"/>
              </w:rPr>
              <w:t>64.19</w:t>
            </w:r>
          </w:p>
        </w:tc>
        <w:tc>
          <w:tcPr>
            <w:tcW w:w="1932" w:type="dxa"/>
            <w:noWrap/>
            <w:hideMark/>
          </w:tcPr>
          <w:p w14:paraId="5B9B789E"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66F1EA3" w14:textId="77777777" w:rsidR="00DB7B33" w:rsidRPr="00DB7B33" w:rsidRDefault="00DB7B33" w:rsidP="005B0A43">
            <w:pPr>
              <w:spacing w:after="0"/>
              <w:ind w:left="57"/>
              <w:jc w:val="right"/>
              <w:rPr>
                <w:szCs w:val="20"/>
              </w:rPr>
            </w:pPr>
            <w:r w:rsidRPr="00DB7B33">
              <w:rPr>
                <w:szCs w:val="20"/>
              </w:rPr>
              <w:t>26.9.2014</w:t>
            </w:r>
          </w:p>
        </w:tc>
      </w:tr>
      <w:tr w:rsidR="00DB7B33" w:rsidRPr="00DB7B33" w14:paraId="65C9F899" w14:textId="77777777" w:rsidTr="00DB7B33">
        <w:trPr>
          <w:trHeight w:val="20"/>
        </w:trPr>
        <w:tc>
          <w:tcPr>
            <w:tcW w:w="2701" w:type="dxa"/>
            <w:noWrap/>
            <w:hideMark/>
          </w:tcPr>
          <w:p w14:paraId="6A73CDCA" w14:textId="77777777" w:rsidR="00DB7B33" w:rsidRPr="00DB7B33" w:rsidRDefault="00DB7B33" w:rsidP="005B0A43">
            <w:pPr>
              <w:spacing w:after="0"/>
              <w:ind w:left="57"/>
              <w:jc w:val="left"/>
              <w:rPr>
                <w:szCs w:val="20"/>
              </w:rPr>
            </w:pPr>
            <w:r w:rsidRPr="00DB7B33">
              <w:rPr>
                <w:szCs w:val="20"/>
              </w:rPr>
              <w:t>Tammi Bach</w:t>
            </w:r>
          </w:p>
        </w:tc>
        <w:tc>
          <w:tcPr>
            <w:tcW w:w="2544" w:type="dxa"/>
            <w:noWrap/>
            <w:hideMark/>
          </w:tcPr>
          <w:p w14:paraId="77AABDE8" w14:textId="77777777" w:rsidR="00DB7B33" w:rsidRPr="00DB7B33" w:rsidRDefault="00DB7B33" w:rsidP="005B0A43">
            <w:pPr>
              <w:spacing w:after="0"/>
              <w:ind w:left="57"/>
              <w:jc w:val="left"/>
              <w:rPr>
                <w:szCs w:val="20"/>
              </w:rPr>
            </w:pPr>
            <w:r w:rsidRPr="00DB7B33">
              <w:rPr>
                <w:szCs w:val="20"/>
              </w:rPr>
              <w:t>Kambah ACT 2902</w:t>
            </w:r>
          </w:p>
        </w:tc>
        <w:tc>
          <w:tcPr>
            <w:tcW w:w="1126" w:type="dxa"/>
            <w:noWrap/>
            <w:hideMark/>
          </w:tcPr>
          <w:p w14:paraId="6C447353" w14:textId="77777777" w:rsidR="00DB7B33" w:rsidRPr="00DB7B33" w:rsidRDefault="00DB7B33" w:rsidP="005B0A43">
            <w:pPr>
              <w:spacing w:after="0"/>
              <w:ind w:left="57" w:right="113"/>
              <w:jc w:val="right"/>
              <w:rPr>
                <w:szCs w:val="20"/>
              </w:rPr>
            </w:pPr>
            <w:r w:rsidRPr="00DB7B33">
              <w:rPr>
                <w:szCs w:val="20"/>
              </w:rPr>
              <w:t>139.26</w:t>
            </w:r>
          </w:p>
        </w:tc>
        <w:tc>
          <w:tcPr>
            <w:tcW w:w="1932" w:type="dxa"/>
            <w:noWrap/>
            <w:hideMark/>
          </w:tcPr>
          <w:p w14:paraId="190935B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15E32A7"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A424A06" w14:textId="77777777" w:rsidTr="00DB7B33">
        <w:trPr>
          <w:trHeight w:val="20"/>
        </w:trPr>
        <w:tc>
          <w:tcPr>
            <w:tcW w:w="2701" w:type="dxa"/>
            <w:noWrap/>
            <w:hideMark/>
          </w:tcPr>
          <w:p w14:paraId="1052EDCF" w14:textId="77777777" w:rsidR="00DB7B33" w:rsidRPr="00DB7B33" w:rsidRDefault="00DB7B33" w:rsidP="005B0A43">
            <w:pPr>
              <w:spacing w:after="0"/>
              <w:ind w:left="57"/>
              <w:jc w:val="left"/>
              <w:rPr>
                <w:szCs w:val="20"/>
              </w:rPr>
            </w:pPr>
            <w:r w:rsidRPr="00DB7B33">
              <w:rPr>
                <w:szCs w:val="20"/>
              </w:rPr>
              <w:t xml:space="preserve">Tania </w:t>
            </w:r>
            <w:proofErr w:type="spellStart"/>
            <w:r w:rsidRPr="00DB7B33">
              <w:rPr>
                <w:szCs w:val="20"/>
              </w:rPr>
              <w:t>Coleiro</w:t>
            </w:r>
            <w:proofErr w:type="spellEnd"/>
          </w:p>
        </w:tc>
        <w:tc>
          <w:tcPr>
            <w:tcW w:w="2544" w:type="dxa"/>
            <w:noWrap/>
            <w:hideMark/>
          </w:tcPr>
          <w:p w14:paraId="5879EB13" w14:textId="77777777" w:rsidR="00DB7B33" w:rsidRPr="00DB7B33" w:rsidRDefault="00DB7B33" w:rsidP="005B0A43">
            <w:pPr>
              <w:spacing w:after="0"/>
              <w:ind w:left="57"/>
              <w:jc w:val="left"/>
              <w:rPr>
                <w:szCs w:val="20"/>
              </w:rPr>
            </w:pPr>
            <w:r w:rsidRPr="00DB7B33">
              <w:rPr>
                <w:szCs w:val="20"/>
              </w:rPr>
              <w:t>Ascot Park SA 5043</w:t>
            </w:r>
          </w:p>
        </w:tc>
        <w:tc>
          <w:tcPr>
            <w:tcW w:w="1126" w:type="dxa"/>
            <w:noWrap/>
            <w:hideMark/>
          </w:tcPr>
          <w:p w14:paraId="583C1FAD" w14:textId="77777777" w:rsidR="00DB7B33" w:rsidRPr="00DB7B33" w:rsidRDefault="00DB7B33" w:rsidP="005B0A43">
            <w:pPr>
              <w:spacing w:after="0"/>
              <w:ind w:left="57" w:right="113"/>
              <w:jc w:val="right"/>
              <w:rPr>
                <w:szCs w:val="20"/>
              </w:rPr>
            </w:pPr>
            <w:r w:rsidRPr="00DB7B33">
              <w:rPr>
                <w:szCs w:val="20"/>
              </w:rPr>
              <w:t>71.37</w:t>
            </w:r>
          </w:p>
        </w:tc>
        <w:tc>
          <w:tcPr>
            <w:tcW w:w="1932" w:type="dxa"/>
            <w:noWrap/>
            <w:hideMark/>
          </w:tcPr>
          <w:p w14:paraId="15981FA5"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802B0B8" w14:textId="77777777" w:rsidR="00DB7B33" w:rsidRPr="00DB7B33" w:rsidRDefault="00DB7B33" w:rsidP="005B0A43">
            <w:pPr>
              <w:spacing w:after="0"/>
              <w:ind w:left="57"/>
              <w:jc w:val="right"/>
              <w:rPr>
                <w:szCs w:val="20"/>
              </w:rPr>
            </w:pPr>
            <w:r w:rsidRPr="00DB7B33">
              <w:rPr>
                <w:szCs w:val="20"/>
              </w:rPr>
              <w:t>31.3.2014</w:t>
            </w:r>
          </w:p>
        </w:tc>
      </w:tr>
      <w:tr w:rsidR="00DB7B33" w:rsidRPr="00DB7B33" w14:paraId="5B585EF3" w14:textId="77777777" w:rsidTr="00DB7B33">
        <w:trPr>
          <w:trHeight w:val="20"/>
        </w:trPr>
        <w:tc>
          <w:tcPr>
            <w:tcW w:w="2701" w:type="dxa"/>
            <w:noWrap/>
            <w:hideMark/>
          </w:tcPr>
          <w:p w14:paraId="0C1EB774" w14:textId="77777777" w:rsidR="00DB7B33" w:rsidRPr="00DB7B33" w:rsidRDefault="00DB7B33" w:rsidP="005B0A43">
            <w:pPr>
              <w:spacing w:after="0"/>
              <w:ind w:left="57"/>
              <w:jc w:val="left"/>
              <w:rPr>
                <w:szCs w:val="20"/>
              </w:rPr>
            </w:pPr>
            <w:r w:rsidRPr="00DB7B33">
              <w:rPr>
                <w:szCs w:val="20"/>
              </w:rPr>
              <w:t>Terence Brown</w:t>
            </w:r>
          </w:p>
        </w:tc>
        <w:tc>
          <w:tcPr>
            <w:tcW w:w="2544" w:type="dxa"/>
            <w:noWrap/>
            <w:hideMark/>
          </w:tcPr>
          <w:p w14:paraId="11708681" w14:textId="77777777" w:rsidR="00DB7B33" w:rsidRPr="00DB7B33" w:rsidRDefault="00DB7B33" w:rsidP="005B0A43">
            <w:pPr>
              <w:spacing w:after="0"/>
              <w:ind w:left="57"/>
              <w:jc w:val="left"/>
              <w:rPr>
                <w:szCs w:val="20"/>
              </w:rPr>
            </w:pPr>
            <w:r w:rsidRPr="00DB7B33">
              <w:rPr>
                <w:szCs w:val="20"/>
              </w:rPr>
              <w:t>Christies Downs SA 5164</w:t>
            </w:r>
          </w:p>
        </w:tc>
        <w:tc>
          <w:tcPr>
            <w:tcW w:w="1126" w:type="dxa"/>
            <w:noWrap/>
            <w:hideMark/>
          </w:tcPr>
          <w:p w14:paraId="24E4C088" w14:textId="77777777" w:rsidR="00DB7B33" w:rsidRPr="00DB7B33" w:rsidRDefault="00DB7B33" w:rsidP="005B0A43">
            <w:pPr>
              <w:spacing w:after="0"/>
              <w:ind w:left="57" w:right="113"/>
              <w:jc w:val="right"/>
              <w:rPr>
                <w:szCs w:val="20"/>
              </w:rPr>
            </w:pPr>
            <w:r w:rsidRPr="00DB7B33">
              <w:rPr>
                <w:szCs w:val="20"/>
              </w:rPr>
              <w:t>149.26</w:t>
            </w:r>
          </w:p>
        </w:tc>
        <w:tc>
          <w:tcPr>
            <w:tcW w:w="1932" w:type="dxa"/>
            <w:noWrap/>
            <w:hideMark/>
          </w:tcPr>
          <w:p w14:paraId="76BAE7B0"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7B57334F" w14:textId="77777777" w:rsidR="00DB7B33" w:rsidRPr="00DB7B33" w:rsidRDefault="00DB7B33" w:rsidP="005B0A43">
            <w:pPr>
              <w:spacing w:after="0"/>
              <w:ind w:left="57"/>
              <w:jc w:val="right"/>
              <w:rPr>
                <w:szCs w:val="20"/>
              </w:rPr>
            </w:pPr>
            <w:r w:rsidRPr="00DB7B33">
              <w:rPr>
                <w:szCs w:val="20"/>
              </w:rPr>
              <w:t>26.9.2014</w:t>
            </w:r>
          </w:p>
        </w:tc>
      </w:tr>
      <w:tr w:rsidR="00DB7B33" w:rsidRPr="00DB7B33" w14:paraId="445168B0" w14:textId="77777777" w:rsidTr="00DB7B33">
        <w:trPr>
          <w:trHeight w:val="20"/>
        </w:trPr>
        <w:tc>
          <w:tcPr>
            <w:tcW w:w="2701" w:type="dxa"/>
            <w:noWrap/>
            <w:hideMark/>
          </w:tcPr>
          <w:p w14:paraId="683F76DA" w14:textId="77777777" w:rsidR="00DB7B33" w:rsidRPr="00DB7B33" w:rsidRDefault="00DB7B33" w:rsidP="005B0A43">
            <w:pPr>
              <w:spacing w:after="0"/>
              <w:ind w:left="57"/>
              <w:jc w:val="left"/>
              <w:rPr>
                <w:szCs w:val="20"/>
              </w:rPr>
            </w:pPr>
            <w:r w:rsidRPr="00DB7B33">
              <w:rPr>
                <w:szCs w:val="20"/>
              </w:rPr>
              <w:t xml:space="preserve">Timothy Alexander </w:t>
            </w:r>
            <w:proofErr w:type="spellStart"/>
            <w:r w:rsidRPr="00DB7B33">
              <w:rPr>
                <w:szCs w:val="20"/>
              </w:rPr>
              <w:t>Payze</w:t>
            </w:r>
            <w:proofErr w:type="spellEnd"/>
          </w:p>
        </w:tc>
        <w:tc>
          <w:tcPr>
            <w:tcW w:w="2544" w:type="dxa"/>
            <w:noWrap/>
            <w:hideMark/>
          </w:tcPr>
          <w:p w14:paraId="65BF7C95" w14:textId="77777777" w:rsidR="00DB7B33" w:rsidRPr="00DB7B33" w:rsidRDefault="00DB7B33" w:rsidP="005B0A43">
            <w:pPr>
              <w:spacing w:after="0"/>
              <w:ind w:left="57"/>
              <w:jc w:val="left"/>
              <w:rPr>
                <w:szCs w:val="20"/>
              </w:rPr>
            </w:pPr>
            <w:r w:rsidRPr="00DB7B33">
              <w:rPr>
                <w:szCs w:val="20"/>
              </w:rPr>
              <w:t>Medindie Gardens SA 5081</w:t>
            </w:r>
          </w:p>
        </w:tc>
        <w:tc>
          <w:tcPr>
            <w:tcW w:w="1126" w:type="dxa"/>
            <w:noWrap/>
            <w:hideMark/>
          </w:tcPr>
          <w:p w14:paraId="7E1B55D6" w14:textId="77777777" w:rsidR="00DB7B33" w:rsidRPr="00DB7B33" w:rsidRDefault="00DB7B33" w:rsidP="005B0A43">
            <w:pPr>
              <w:spacing w:after="0"/>
              <w:ind w:left="57" w:right="113"/>
              <w:jc w:val="right"/>
              <w:rPr>
                <w:szCs w:val="20"/>
              </w:rPr>
            </w:pPr>
            <w:r w:rsidRPr="00DB7B33">
              <w:rPr>
                <w:szCs w:val="20"/>
              </w:rPr>
              <w:t>108.00</w:t>
            </w:r>
          </w:p>
        </w:tc>
        <w:tc>
          <w:tcPr>
            <w:tcW w:w="1932" w:type="dxa"/>
            <w:noWrap/>
            <w:hideMark/>
          </w:tcPr>
          <w:p w14:paraId="79B900A7"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495B0812" w14:textId="77777777" w:rsidR="00DB7B33" w:rsidRPr="00DB7B33" w:rsidRDefault="00DB7B33" w:rsidP="005B0A43">
            <w:pPr>
              <w:spacing w:after="0"/>
              <w:ind w:left="57"/>
              <w:jc w:val="right"/>
              <w:rPr>
                <w:szCs w:val="20"/>
              </w:rPr>
            </w:pPr>
            <w:r w:rsidRPr="00DB7B33">
              <w:rPr>
                <w:szCs w:val="20"/>
              </w:rPr>
              <w:t>26.9.2014</w:t>
            </w:r>
          </w:p>
        </w:tc>
      </w:tr>
      <w:tr w:rsidR="00DB7B33" w:rsidRPr="00DB7B33" w14:paraId="06871A23" w14:textId="77777777" w:rsidTr="00DB7B33">
        <w:trPr>
          <w:trHeight w:val="20"/>
        </w:trPr>
        <w:tc>
          <w:tcPr>
            <w:tcW w:w="2701" w:type="dxa"/>
            <w:noWrap/>
            <w:hideMark/>
          </w:tcPr>
          <w:p w14:paraId="022A1317" w14:textId="77777777" w:rsidR="00DB7B33" w:rsidRPr="00DB7B33" w:rsidRDefault="00DB7B33" w:rsidP="005B0A43">
            <w:pPr>
              <w:spacing w:after="0"/>
              <w:ind w:left="57"/>
              <w:jc w:val="left"/>
              <w:rPr>
                <w:szCs w:val="20"/>
              </w:rPr>
            </w:pPr>
            <w:r w:rsidRPr="00DB7B33">
              <w:rPr>
                <w:szCs w:val="20"/>
              </w:rPr>
              <w:t>Todd Alexander Binnie</w:t>
            </w:r>
          </w:p>
        </w:tc>
        <w:tc>
          <w:tcPr>
            <w:tcW w:w="2544" w:type="dxa"/>
            <w:noWrap/>
            <w:hideMark/>
          </w:tcPr>
          <w:p w14:paraId="232B0318" w14:textId="77777777" w:rsidR="00DB7B33" w:rsidRPr="00DB7B33" w:rsidRDefault="00DB7B33" w:rsidP="005B0A43">
            <w:pPr>
              <w:spacing w:after="0"/>
              <w:ind w:left="57"/>
              <w:jc w:val="left"/>
              <w:rPr>
                <w:szCs w:val="20"/>
              </w:rPr>
            </w:pPr>
            <w:proofErr w:type="spellStart"/>
            <w:r w:rsidRPr="00DB7B33">
              <w:rPr>
                <w:szCs w:val="20"/>
              </w:rPr>
              <w:t>Edens</w:t>
            </w:r>
            <w:proofErr w:type="spellEnd"/>
            <w:r w:rsidRPr="00DB7B33">
              <w:rPr>
                <w:szCs w:val="20"/>
              </w:rPr>
              <w:t xml:space="preserve"> Landing QLD 4207</w:t>
            </w:r>
          </w:p>
        </w:tc>
        <w:tc>
          <w:tcPr>
            <w:tcW w:w="1126" w:type="dxa"/>
            <w:noWrap/>
            <w:hideMark/>
          </w:tcPr>
          <w:p w14:paraId="442269DE" w14:textId="77777777" w:rsidR="00DB7B33" w:rsidRPr="00DB7B33" w:rsidRDefault="00DB7B33" w:rsidP="005B0A43">
            <w:pPr>
              <w:spacing w:after="0"/>
              <w:ind w:left="57" w:right="113"/>
              <w:jc w:val="right"/>
              <w:rPr>
                <w:szCs w:val="20"/>
              </w:rPr>
            </w:pPr>
            <w:r w:rsidRPr="00DB7B33">
              <w:rPr>
                <w:szCs w:val="20"/>
              </w:rPr>
              <w:t>60.80</w:t>
            </w:r>
          </w:p>
        </w:tc>
        <w:tc>
          <w:tcPr>
            <w:tcW w:w="1932" w:type="dxa"/>
            <w:noWrap/>
            <w:hideMark/>
          </w:tcPr>
          <w:p w14:paraId="7744325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0E4BA1B3" w14:textId="77777777" w:rsidR="00DB7B33" w:rsidRPr="00DB7B33" w:rsidRDefault="00DB7B33" w:rsidP="005B0A43">
            <w:pPr>
              <w:spacing w:after="0"/>
              <w:ind w:left="57"/>
              <w:jc w:val="right"/>
              <w:rPr>
                <w:szCs w:val="20"/>
              </w:rPr>
            </w:pPr>
            <w:r w:rsidRPr="00DB7B33">
              <w:rPr>
                <w:szCs w:val="20"/>
              </w:rPr>
              <w:t>26.9.2014</w:t>
            </w:r>
          </w:p>
        </w:tc>
      </w:tr>
      <w:tr w:rsidR="00DB7B33" w:rsidRPr="00DB7B33" w14:paraId="525ADE7D" w14:textId="77777777" w:rsidTr="00DB7B33">
        <w:trPr>
          <w:trHeight w:val="20"/>
        </w:trPr>
        <w:tc>
          <w:tcPr>
            <w:tcW w:w="2701" w:type="dxa"/>
            <w:noWrap/>
            <w:hideMark/>
          </w:tcPr>
          <w:p w14:paraId="0802567C" w14:textId="77777777" w:rsidR="00DB7B33" w:rsidRPr="00DB7B33" w:rsidRDefault="00DB7B33" w:rsidP="005B0A43">
            <w:pPr>
              <w:spacing w:after="0"/>
              <w:ind w:left="57"/>
              <w:jc w:val="left"/>
              <w:rPr>
                <w:szCs w:val="20"/>
              </w:rPr>
            </w:pPr>
            <w:r w:rsidRPr="00DB7B33">
              <w:rPr>
                <w:szCs w:val="20"/>
              </w:rPr>
              <w:t>Troy Cook</w:t>
            </w:r>
          </w:p>
        </w:tc>
        <w:tc>
          <w:tcPr>
            <w:tcW w:w="2544" w:type="dxa"/>
            <w:noWrap/>
            <w:hideMark/>
          </w:tcPr>
          <w:p w14:paraId="5CBC7523" w14:textId="77777777" w:rsidR="00DB7B33" w:rsidRPr="00DB7B33" w:rsidRDefault="00DB7B33" w:rsidP="005B0A43">
            <w:pPr>
              <w:spacing w:after="0"/>
              <w:ind w:left="57"/>
              <w:jc w:val="left"/>
              <w:rPr>
                <w:szCs w:val="20"/>
              </w:rPr>
            </w:pPr>
            <w:r w:rsidRPr="00DB7B33">
              <w:rPr>
                <w:szCs w:val="20"/>
              </w:rPr>
              <w:t>Devonport TAS 7310</w:t>
            </w:r>
          </w:p>
        </w:tc>
        <w:tc>
          <w:tcPr>
            <w:tcW w:w="1126" w:type="dxa"/>
            <w:noWrap/>
            <w:hideMark/>
          </w:tcPr>
          <w:p w14:paraId="44E6B25B" w14:textId="77777777" w:rsidR="00DB7B33" w:rsidRPr="00DB7B33" w:rsidRDefault="00DB7B33" w:rsidP="005B0A43">
            <w:pPr>
              <w:spacing w:after="0"/>
              <w:ind w:left="57" w:right="113"/>
              <w:jc w:val="right"/>
              <w:rPr>
                <w:szCs w:val="20"/>
              </w:rPr>
            </w:pPr>
            <w:r w:rsidRPr="00DB7B33">
              <w:rPr>
                <w:szCs w:val="20"/>
              </w:rPr>
              <w:t>51.12</w:t>
            </w:r>
          </w:p>
        </w:tc>
        <w:tc>
          <w:tcPr>
            <w:tcW w:w="1932" w:type="dxa"/>
            <w:noWrap/>
            <w:hideMark/>
          </w:tcPr>
          <w:p w14:paraId="6155237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1A3DDD2E"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D561B9F" w14:textId="77777777" w:rsidTr="00DB7B33">
        <w:trPr>
          <w:trHeight w:val="20"/>
        </w:trPr>
        <w:tc>
          <w:tcPr>
            <w:tcW w:w="2701" w:type="dxa"/>
            <w:noWrap/>
            <w:hideMark/>
          </w:tcPr>
          <w:p w14:paraId="031644C5" w14:textId="77777777" w:rsidR="00DB7B33" w:rsidRPr="00DB7B33" w:rsidRDefault="00DB7B33" w:rsidP="005B0A43">
            <w:pPr>
              <w:spacing w:after="0"/>
              <w:ind w:left="57"/>
              <w:jc w:val="left"/>
              <w:rPr>
                <w:szCs w:val="20"/>
              </w:rPr>
            </w:pPr>
            <w:proofErr w:type="spellStart"/>
            <w:r w:rsidRPr="00DB7B33">
              <w:rPr>
                <w:szCs w:val="20"/>
              </w:rPr>
              <w:t>Trung</w:t>
            </w:r>
            <w:proofErr w:type="spellEnd"/>
            <w:r w:rsidRPr="00DB7B33">
              <w:rPr>
                <w:szCs w:val="20"/>
              </w:rPr>
              <w:t xml:space="preserve"> Tran</w:t>
            </w:r>
          </w:p>
        </w:tc>
        <w:tc>
          <w:tcPr>
            <w:tcW w:w="2544" w:type="dxa"/>
            <w:noWrap/>
            <w:hideMark/>
          </w:tcPr>
          <w:p w14:paraId="0858E780" w14:textId="77777777" w:rsidR="00DB7B33" w:rsidRPr="00DB7B33" w:rsidRDefault="00DB7B33" w:rsidP="005B0A43">
            <w:pPr>
              <w:spacing w:after="0"/>
              <w:ind w:left="57"/>
              <w:jc w:val="left"/>
              <w:rPr>
                <w:szCs w:val="20"/>
              </w:rPr>
            </w:pPr>
            <w:r w:rsidRPr="00DB7B33">
              <w:rPr>
                <w:szCs w:val="20"/>
              </w:rPr>
              <w:t>Sadleir NSW 2168</w:t>
            </w:r>
          </w:p>
        </w:tc>
        <w:tc>
          <w:tcPr>
            <w:tcW w:w="1126" w:type="dxa"/>
            <w:noWrap/>
            <w:hideMark/>
          </w:tcPr>
          <w:p w14:paraId="55B5DA3D" w14:textId="77777777" w:rsidR="00DB7B33" w:rsidRPr="00DB7B33" w:rsidRDefault="00DB7B33" w:rsidP="005B0A43">
            <w:pPr>
              <w:spacing w:after="0"/>
              <w:ind w:left="57" w:right="113"/>
              <w:jc w:val="right"/>
              <w:rPr>
                <w:szCs w:val="20"/>
              </w:rPr>
            </w:pPr>
            <w:r w:rsidRPr="00DB7B33">
              <w:rPr>
                <w:szCs w:val="20"/>
              </w:rPr>
              <w:t>63.95</w:t>
            </w:r>
          </w:p>
        </w:tc>
        <w:tc>
          <w:tcPr>
            <w:tcW w:w="1932" w:type="dxa"/>
            <w:noWrap/>
            <w:hideMark/>
          </w:tcPr>
          <w:p w14:paraId="3C824498"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C8E6218" w14:textId="77777777" w:rsidR="00DB7B33" w:rsidRPr="00DB7B33" w:rsidRDefault="00DB7B33" w:rsidP="005B0A43">
            <w:pPr>
              <w:spacing w:after="0"/>
              <w:ind w:left="57"/>
              <w:jc w:val="right"/>
              <w:rPr>
                <w:szCs w:val="20"/>
              </w:rPr>
            </w:pPr>
            <w:r w:rsidRPr="00DB7B33">
              <w:rPr>
                <w:szCs w:val="20"/>
              </w:rPr>
              <w:t>31.3.2014</w:t>
            </w:r>
          </w:p>
        </w:tc>
      </w:tr>
      <w:tr w:rsidR="00DB7B33" w:rsidRPr="00DB7B33" w14:paraId="21045142" w14:textId="77777777" w:rsidTr="00DB7B33">
        <w:trPr>
          <w:trHeight w:val="20"/>
        </w:trPr>
        <w:tc>
          <w:tcPr>
            <w:tcW w:w="2701" w:type="dxa"/>
            <w:noWrap/>
            <w:hideMark/>
          </w:tcPr>
          <w:p w14:paraId="5B6E61A0" w14:textId="77777777" w:rsidR="00DB7B33" w:rsidRPr="00DB7B33" w:rsidRDefault="00DB7B33" w:rsidP="005B0A43">
            <w:pPr>
              <w:spacing w:after="0"/>
              <w:ind w:left="57"/>
              <w:jc w:val="left"/>
              <w:rPr>
                <w:szCs w:val="20"/>
              </w:rPr>
            </w:pPr>
            <w:r w:rsidRPr="00DB7B33">
              <w:rPr>
                <w:szCs w:val="20"/>
              </w:rPr>
              <w:t>Tyson Ashley Hatton</w:t>
            </w:r>
          </w:p>
        </w:tc>
        <w:tc>
          <w:tcPr>
            <w:tcW w:w="2544" w:type="dxa"/>
            <w:noWrap/>
            <w:hideMark/>
          </w:tcPr>
          <w:p w14:paraId="34A4202D" w14:textId="77777777" w:rsidR="00DB7B33" w:rsidRPr="00DB7B33" w:rsidRDefault="00DB7B33" w:rsidP="005B0A43">
            <w:pPr>
              <w:spacing w:after="0"/>
              <w:ind w:left="57"/>
              <w:jc w:val="left"/>
              <w:rPr>
                <w:szCs w:val="20"/>
              </w:rPr>
            </w:pPr>
            <w:r w:rsidRPr="00DB7B33">
              <w:rPr>
                <w:szCs w:val="20"/>
              </w:rPr>
              <w:t>Enmore NSW 2042</w:t>
            </w:r>
          </w:p>
        </w:tc>
        <w:tc>
          <w:tcPr>
            <w:tcW w:w="1126" w:type="dxa"/>
            <w:noWrap/>
            <w:hideMark/>
          </w:tcPr>
          <w:p w14:paraId="17732B27" w14:textId="77777777" w:rsidR="00DB7B33" w:rsidRPr="00DB7B33" w:rsidRDefault="00DB7B33" w:rsidP="005B0A43">
            <w:pPr>
              <w:spacing w:after="0"/>
              <w:ind w:left="57" w:right="113"/>
              <w:jc w:val="right"/>
              <w:rPr>
                <w:szCs w:val="20"/>
              </w:rPr>
            </w:pPr>
            <w:r w:rsidRPr="00DB7B33">
              <w:rPr>
                <w:szCs w:val="20"/>
              </w:rPr>
              <w:t>64.64</w:t>
            </w:r>
          </w:p>
        </w:tc>
        <w:tc>
          <w:tcPr>
            <w:tcW w:w="1932" w:type="dxa"/>
            <w:noWrap/>
            <w:hideMark/>
          </w:tcPr>
          <w:p w14:paraId="384B319D"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37BB2196" w14:textId="77777777" w:rsidR="00DB7B33" w:rsidRPr="00DB7B33" w:rsidRDefault="00DB7B33" w:rsidP="005B0A43">
            <w:pPr>
              <w:spacing w:after="0"/>
              <w:ind w:left="57"/>
              <w:jc w:val="right"/>
              <w:rPr>
                <w:szCs w:val="20"/>
              </w:rPr>
            </w:pPr>
            <w:r w:rsidRPr="00DB7B33">
              <w:rPr>
                <w:szCs w:val="20"/>
              </w:rPr>
              <w:t>31.3.2014</w:t>
            </w:r>
          </w:p>
        </w:tc>
      </w:tr>
      <w:tr w:rsidR="00DB7B33" w:rsidRPr="00DB7B33" w14:paraId="69684964" w14:textId="77777777" w:rsidTr="00DB7B33">
        <w:trPr>
          <w:trHeight w:val="20"/>
        </w:trPr>
        <w:tc>
          <w:tcPr>
            <w:tcW w:w="2701" w:type="dxa"/>
            <w:noWrap/>
            <w:hideMark/>
          </w:tcPr>
          <w:p w14:paraId="3DAE1BAE" w14:textId="77777777" w:rsidR="00DB7B33" w:rsidRPr="00DB7B33" w:rsidRDefault="00DB7B33" w:rsidP="005B0A43">
            <w:pPr>
              <w:spacing w:after="0"/>
              <w:ind w:left="57"/>
              <w:jc w:val="left"/>
              <w:rPr>
                <w:szCs w:val="20"/>
              </w:rPr>
            </w:pPr>
            <w:r w:rsidRPr="00DB7B33">
              <w:rPr>
                <w:szCs w:val="20"/>
              </w:rPr>
              <w:t>Vicki Lennon</w:t>
            </w:r>
          </w:p>
        </w:tc>
        <w:tc>
          <w:tcPr>
            <w:tcW w:w="2544" w:type="dxa"/>
            <w:noWrap/>
            <w:hideMark/>
          </w:tcPr>
          <w:p w14:paraId="5B68BFB8" w14:textId="77777777" w:rsidR="00DB7B33" w:rsidRPr="00DB7B33" w:rsidRDefault="00DB7B33" w:rsidP="005B0A43">
            <w:pPr>
              <w:spacing w:after="0"/>
              <w:ind w:left="57"/>
              <w:jc w:val="left"/>
              <w:rPr>
                <w:szCs w:val="20"/>
              </w:rPr>
            </w:pPr>
            <w:r w:rsidRPr="00DB7B33">
              <w:rPr>
                <w:szCs w:val="20"/>
              </w:rPr>
              <w:t>Belmont QLD 4153</w:t>
            </w:r>
          </w:p>
        </w:tc>
        <w:tc>
          <w:tcPr>
            <w:tcW w:w="1126" w:type="dxa"/>
            <w:noWrap/>
            <w:hideMark/>
          </w:tcPr>
          <w:p w14:paraId="5C8FEA0E" w14:textId="77777777" w:rsidR="00DB7B33" w:rsidRPr="00DB7B33" w:rsidRDefault="00DB7B33" w:rsidP="005B0A43">
            <w:pPr>
              <w:spacing w:after="0"/>
              <w:ind w:left="57" w:right="113"/>
              <w:jc w:val="right"/>
              <w:rPr>
                <w:szCs w:val="20"/>
              </w:rPr>
            </w:pPr>
            <w:r w:rsidRPr="00DB7B33">
              <w:rPr>
                <w:szCs w:val="20"/>
              </w:rPr>
              <w:t>96.23</w:t>
            </w:r>
          </w:p>
        </w:tc>
        <w:tc>
          <w:tcPr>
            <w:tcW w:w="1932" w:type="dxa"/>
            <w:noWrap/>
            <w:hideMark/>
          </w:tcPr>
          <w:p w14:paraId="181310BA"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E7569CA" w14:textId="77777777" w:rsidR="00DB7B33" w:rsidRPr="00DB7B33" w:rsidRDefault="00DB7B33" w:rsidP="005B0A43">
            <w:pPr>
              <w:spacing w:after="0"/>
              <w:ind w:left="57"/>
              <w:jc w:val="right"/>
              <w:rPr>
                <w:szCs w:val="20"/>
              </w:rPr>
            </w:pPr>
            <w:r w:rsidRPr="00DB7B33">
              <w:rPr>
                <w:szCs w:val="20"/>
              </w:rPr>
              <w:t>26.9.2014</w:t>
            </w:r>
          </w:p>
        </w:tc>
      </w:tr>
      <w:tr w:rsidR="00DB7B33" w:rsidRPr="00DB7B33" w14:paraId="38A4CC78" w14:textId="77777777" w:rsidTr="00DB7B33">
        <w:trPr>
          <w:trHeight w:val="20"/>
        </w:trPr>
        <w:tc>
          <w:tcPr>
            <w:tcW w:w="2701" w:type="dxa"/>
            <w:noWrap/>
            <w:hideMark/>
          </w:tcPr>
          <w:p w14:paraId="60D46774" w14:textId="77777777" w:rsidR="00DB7B33" w:rsidRPr="00DB7B33" w:rsidRDefault="00DB7B33" w:rsidP="005B0A43">
            <w:pPr>
              <w:spacing w:after="0"/>
              <w:ind w:left="57"/>
              <w:jc w:val="left"/>
              <w:rPr>
                <w:szCs w:val="20"/>
              </w:rPr>
            </w:pPr>
            <w:r w:rsidRPr="00DB7B33">
              <w:rPr>
                <w:szCs w:val="20"/>
              </w:rPr>
              <w:t>William Goetz</w:t>
            </w:r>
          </w:p>
        </w:tc>
        <w:tc>
          <w:tcPr>
            <w:tcW w:w="2544" w:type="dxa"/>
            <w:noWrap/>
            <w:hideMark/>
          </w:tcPr>
          <w:p w14:paraId="4F91BD15" w14:textId="77777777" w:rsidR="00DB7B33" w:rsidRPr="00DB7B33" w:rsidRDefault="00DB7B33" w:rsidP="005B0A43">
            <w:pPr>
              <w:spacing w:after="0"/>
              <w:ind w:left="57"/>
              <w:jc w:val="left"/>
              <w:rPr>
                <w:szCs w:val="20"/>
              </w:rPr>
            </w:pPr>
            <w:r w:rsidRPr="00DB7B33">
              <w:rPr>
                <w:szCs w:val="20"/>
              </w:rPr>
              <w:t>Chelsea Heights VIC 3196</w:t>
            </w:r>
          </w:p>
        </w:tc>
        <w:tc>
          <w:tcPr>
            <w:tcW w:w="1126" w:type="dxa"/>
            <w:noWrap/>
            <w:hideMark/>
          </w:tcPr>
          <w:p w14:paraId="250FB6B5" w14:textId="77777777" w:rsidR="00DB7B33" w:rsidRPr="00DB7B33" w:rsidRDefault="00DB7B33" w:rsidP="005B0A43">
            <w:pPr>
              <w:spacing w:after="0"/>
              <w:ind w:left="57" w:right="113"/>
              <w:jc w:val="right"/>
              <w:rPr>
                <w:szCs w:val="20"/>
              </w:rPr>
            </w:pPr>
            <w:r w:rsidRPr="00DB7B33">
              <w:rPr>
                <w:szCs w:val="20"/>
              </w:rPr>
              <w:t>30.53</w:t>
            </w:r>
          </w:p>
        </w:tc>
        <w:tc>
          <w:tcPr>
            <w:tcW w:w="1932" w:type="dxa"/>
            <w:noWrap/>
            <w:hideMark/>
          </w:tcPr>
          <w:p w14:paraId="66E0FCB1"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604B0251" w14:textId="77777777" w:rsidR="00DB7B33" w:rsidRPr="00DB7B33" w:rsidRDefault="00DB7B33" w:rsidP="005B0A43">
            <w:pPr>
              <w:spacing w:after="0"/>
              <w:ind w:left="57"/>
              <w:jc w:val="right"/>
              <w:rPr>
                <w:szCs w:val="20"/>
              </w:rPr>
            </w:pPr>
            <w:r w:rsidRPr="00DB7B33">
              <w:rPr>
                <w:szCs w:val="20"/>
              </w:rPr>
              <w:t>31.3.2014</w:t>
            </w:r>
          </w:p>
        </w:tc>
      </w:tr>
      <w:tr w:rsidR="00DB7B33" w:rsidRPr="00DB7B33" w14:paraId="7F14B099" w14:textId="77777777" w:rsidTr="00DB7B33">
        <w:trPr>
          <w:trHeight w:val="20"/>
        </w:trPr>
        <w:tc>
          <w:tcPr>
            <w:tcW w:w="2701" w:type="dxa"/>
            <w:noWrap/>
            <w:hideMark/>
          </w:tcPr>
          <w:p w14:paraId="2544F8C7" w14:textId="77777777" w:rsidR="00DB7B33" w:rsidRPr="00DB7B33" w:rsidRDefault="00DB7B33" w:rsidP="005B0A43">
            <w:pPr>
              <w:spacing w:after="0"/>
              <w:ind w:left="57"/>
              <w:jc w:val="left"/>
              <w:rPr>
                <w:szCs w:val="20"/>
              </w:rPr>
            </w:pPr>
            <w:r w:rsidRPr="00DB7B33">
              <w:rPr>
                <w:szCs w:val="20"/>
              </w:rPr>
              <w:t>William John Edwards</w:t>
            </w:r>
          </w:p>
        </w:tc>
        <w:tc>
          <w:tcPr>
            <w:tcW w:w="2544" w:type="dxa"/>
            <w:noWrap/>
            <w:hideMark/>
          </w:tcPr>
          <w:p w14:paraId="6208B452" w14:textId="77777777" w:rsidR="00DB7B33" w:rsidRPr="00DB7B33" w:rsidRDefault="00DB7B33" w:rsidP="005B0A43">
            <w:pPr>
              <w:spacing w:after="0"/>
              <w:ind w:left="57"/>
              <w:jc w:val="left"/>
              <w:rPr>
                <w:szCs w:val="20"/>
              </w:rPr>
            </w:pPr>
            <w:r w:rsidRPr="00DB7B33">
              <w:rPr>
                <w:szCs w:val="20"/>
              </w:rPr>
              <w:t>Unley SA 5061</w:t>
            </w:r>
          </w:p>
        </w:tc>
        <w:tc>
          <w:tcPr>
            <w:tcW w:w="1126" w:type="dxa"/>
            <w:noWrap/>
            <w:hideMark/>
          </w:tcPr>
          <w:p w14:paraId="02FA9951" w14:textId="77777777" w:rsidR="00DB7B33" w:rsidRPr="00DB7B33" w:rsidRDefault="00DB7B33" w:rsidP="005B0A43">
            <w:pPr>
              <w:spacing w:after="0"/>
              <w:ind w:left="57" w:right="113"/>
              <w:jc w:val="right"/>
              <w:rPr>
                <w:szCs w:val="20"/>
              </w:rPr>
            </w:pPr>
            <w:r w:rsidRPr="00DB7B33">
              <w:rPr>
                <w:szCs w:val="20"/>
              </w:rPr>
              <w:t>53.77</w:t>
            </w:r>
          </w:p>
        </w:tc>
        <w:tc>
          <w:tcPr>
            <w:tcW w:w="1932" w:type="dxa"/>
            <w:noWrap/>
            <w:hideMark/>
          </w:tcPr>
          <w:p w14:paraId="62D85EA3" w14:textId="77777777" w:rsidR="00DB7B33" w:rsidRPr="00DB7B33" w:rsidRDefault="00DB7B33" w:rsidP="005B0A43">
            <w:pPr>
              <w:spacing w:after="0"/>
              <w:ind w:left="57"/>
              <w:jc w:val="center"/>
              <w:rPr>
                <w:szCs w:val="20"/>
              </w:rPr>
            </w:pPr>
            <w:r w:rsidRPr="00DB7B33">
              <w:rPr>
                <w:szCs w:val="20"/>
              </w:rPr>
              <w:t>Unclaimed Dividend</w:t>
            </w:r>
          </w:p>
        </w:tc>
        <w:tc>
          <w:tcPr>
            <w:tcW w:w="1051" w:type="dxa"/>
            <w:noWrap/>
            <w:hideMark/>
          </w:tcPr>
          <w:p w14:paraId="21B3857C" w14:textId="77777777" w:rsidR="00DB7B33" w:rsidRPr="00DB7B33" w:rsidRDefault="00DB7B33" w:rsidP="005B0A43">
            <w:pPr>
              <w:spacing w:after="0"/>
              <w:ind w:left="57"/>
              <w:jc w:val="right"/>
              <w:rPr>
                <w:szCs w:val="20"/>
              </w:rPr>
            </w:pPr>
            <w:r w:rsidRPr="00DB7B33">
              <w:rPr>
                <w:szCs w:val="20"/>
              </w:rPr>
              <w:t>26.9.2014</w:t>
            </w:r>
          </w:p>
        </w:tc>
      </w:tr>
      <w:tr w:rsidR="00DB7B33" w:rsidRPr="00DB7B33" w14:paraId="7E69C4A4" w14:textId="77777777" w:rsidTr="00DB7B33">
        <w:trPr>
          <w:trHeight w:val="20"/>
        </w:trPr>
        <w:tc>
          <w:tcPr>
            <w:tcW w:w="2701" w:type="dxa"/>
            <w:tcBorders>
              <w:bottom w:val="single" w:sz="4" w:space="0" w:color="auto"/>
            </w:tcBorders>
            <w:noWrap/>
            <w:hideMark/>
          </w:tcPr>
          <w:p w14:paraId="57C7D385" w14:textId="77777777" w:rsidR="00DB7B33" w:rsidRPr="00DB7B33" w:rsidRDefault="00DB7B33" w:rsidP="005B0A43">
            <w:pPr>
              <w:spacing w:after="40"/>
              <w:ind w:left="57"/>
              <w:jc w:val="left"/>
              <w:rPr>
                <w:szCs w:val="20"/>
              </w:rPr>
            </w:pPr>
            <w:r w:rsidRPr="00DB7B33">
              <w:rPr>
                <w:szCs w:val="20"/>
              </w:rPr>
              <w:t>William Trower</w:t>
            </w:r>
          </w:p>
        </w:tc>
        <w:tc>
          <w:tcPr>
            <w:tcW w:w="2544" w:type="dxa"/>
            <w:tcBorders>
              <w:bottom w:val="single" w:sz="4" w:space="0" w:color="auto"/>
            </w:tcBorders>
            <w:noWrap/>
            <w:hideMark/>
          </w:tcPr>
          <w:p w14:paraId="280A6B90" w14:textId="77777777" w:rsidR="00DB7B33" w:rsidRPr="00DB7B33" w:rsidRDefault="00DB7B33" w:rsidP="005B0A43">
            <w:pPr>
              <w:spacing w:after="40"/>
              <w:ind w:left="57"/>
              <w:jc w:val="left"/>
              <w:rPr>
                <w:szCs w:val="20"/>
              </w:rPr>
            </w:pPr>
            <w:r w:rsidRPr="00DB7B33">
              <w:rPr>
                <w:szCs w:val="20"/>
              </w:rPr>
              <w:t>Seacliff Park SA 5049</w:t>
            </w:r>
          </w:p>
        </w:tc>
        <w:tc>
          <w:tcPr>
            <w:tcW w:w="1126" w:type="dxa"/>
            <w:tcBorders>
              <w:bottom w:val="single" w:sz="4" w:space="0" w:color="auto"/>
            </w:tcBorders>
            <w:noWrap/>
            <w:hideMark/>
          </w:tcPr>
          <w:p w14:paraId="32CD2969" w14:textId="77777777" w:rsidR="00DB7B33" w:rsidRPr="00DB7B33" w:rsidRDefault="00DB7B33" w:rsidP="005B0A43">
            <w:pPr>
              <w:spacing w:after="40"/>
              <w:ind w:left="57" w:right="113"/>
              <w:jc w:val="right"/>
              <w:rPr>
                <w:szCs w:val="20"/>
              </w:rPr>
            </w:pPr>
            <w:r w:rsidRPr="00DB7B33">
              <w:rPr>
                <w:szCs w:val="20"/>
              </w:rPr>
              <w:t>57.15</w:t>
            </w:r>
          </w:p>
        </w:tc>
        <w:tc>
          <w:tcPr>
            <w:tcW w:w="1932" w:type="dxa"/>
            <w:tcBorders>
              <w:bottom w:val="single" w:sz="4" w:space="0" w:color="auto"/>
            </w:tcBorders>
            <w:noWrap/>
            <w:hideMark/>
          </w:tcPr>
          <w:p w14:paraId="03BA8088" w14:textId="77777777" w:rsidR="00DB7B33" w:rsidRPr="00DB7B33" w:rsidRDefault="00DB7B33" w:rsidP="005B0A43">
            <w:pPr>
              <w:spacing w:after="40"/>
              <w:ind w:left="57"/>
              <w:jc w:val="center"/>
              <w:rPr>
                <w:szCs w:val="20"/>
              </w:rPr>
            </w:pPr>
            <w:r w:rsidRPr="00DB7B33">
              <w:rPr>
                <w:szCs w:val="20"/>
              </w:rPr>
              <w:t>Unclaimed Dividend</w:t>
            </w:r>
          </w:p>
        </w:tc>
        <w:tc>
          <w:tcPr>
            <w:tcW w:w="1051" w:type="dxa"/>
            <w:tcBorders>
              <w:bottom w:val="single" w:sz="4" w:space="0" w:color="auto"/>
            </w:tcBorders>
            <w:noWrap/>
            <w:hideMark/>
          </w:tcPr>
          <w:p w14:paraId="24E19DA7" w14:textId="77777777" w:rsidR="00DB7B33" w:rsidRPr="00DB7B33" w:rsidRDefault="00DB7B33" w:rsidP="005B0A43">
            <w:pPr>
              <w:spacing w:after="40"/>
              <w:ind w:left="57"/>
              <w:jc w:val="right"/>
              <w:rPr>
                <w:szCs w:val="20"/>
              </w:rPr>
            </w:pPr>
            <w:r w:rsidRPr="00DB7B33">
              <w:rPr>
                <w:szCs w:val="20"/>
              </w:rPr>
              <w:t>31.3.2014</w:t>
            </w:r>
          </w:p>
        </w:tc>
      </w:tr>
    </w:tbl>
    <w:p w14:paraId="46CE2004" w14:textId="6CAF0D4C" w:rsidR="00DB7B33" w:rsidRDefault="00DB7B33" w:rsidP="00DB7B33">
      <w:pPr>
        <w:pBdr>
          <w:top w:val="single" w:sz="4" w:space="1" w:color="auto"/>
        </w:pBdr>
        <w:spacing w:before="100" w:after="0" w:line="14" w:lineRule="exact"/>
        <w:jc w:val="center"/>
        <w:rPr>
          <w:rFonts w:eastAsia="Times New Roman"/>
          <w:szCs w:val="20"/>
        </w:rPr>
      </w:pPr>
    </w:p>
    <w:p w14:paraId="129E0044" w14:textId="4CEBC36F" w:rsidR="00DB7B33" w:rsidRDefault="00DB7B33" w:rsidP="00DB7B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14:paraId="1883639B" w14:textId="77777777" w:rsidR="005F207A" w:rsidRPr="005F207A" w:rsidRDefault="005F207A" w:rsidP="005F207A">
      <w:pPr>
        <w:jc w:val="center"/>
        <w:rPr>
          <w:caps/>
          <w:szCs w:val="17"/>
          <w:lang w:eastAsia="en-AU"/>
        </w:rPr>
      </w:pPr>
      <w:r w:rsidRPr="005F207A">
        <w:rPr>
          <w:caps/>
          <w:szCs w:val="17"/>
          <w:lang w:eastAsia="en-AU"/>
        </w:rPr>
        <w:t>Unclaimed Moneys ACT 1891</w:t>
      </w:r>
    </w:p>
    <w:p w14:paraId="0390FA98" w14:textId="77777777" w:rsidR="005F207A" w:rsidRPr="005F207A" w:rsidRDefault="005F207A" w:rsidP="005F207A">
      <w:pPr>
        <w:jc w:val="center"/>
        <w:rPr>
          <w:smallCaps/>
          <w:szCs w:val="17"/>
          <w:lang w:eastAsia="en-AU"/>
        </w:rPr>
      </w:pPr>
      <w:r w:rsidRPr="005F207A">
        <w:rPr>
          <w:smallCaps/>
          <w:szCs w:val="17"/>
          <w:lang w:eastAsia="en-AU"/>
        </w:rPr>
        <w:t>Jervois Global Limited</w:t>
      </w:r>
    </w:p>
    <w:p w14:paraId="6BEA3F0E" w14:textId="77777777" w:rsidR="005F207A" w:rsidRPr="005F207A" w:rsidRDefault="005F207A" w:rsidP="005F207A">
      <w:pPr>
        <w:jc w:val="center"/>
        <w:rPr>
          <w:i/>
          <w:szCs w:val="17"/>
          <w:lang w:eastAsia="en-AU"/>
        </w:rPr>
      </w:pPr>
      <w:r w:rsidRPr="005F207A">
        <w:rPr>
          <w:i/>
          <w:szCs w:val="17"/>
          <w:lang w:eastAsia="en-AU"/>
        </w:rPr>
        <w:t xml:space="preserve">Register of Unclaimed Moneys </w:t>
      </w:r>
      <w:r w:rsidRPr="005F207A">
        <w:rPr>
          <w:i/>
          <w:szCs w:val="17"/>
        </w:rPr>
        <w:t>held</w:t>
      </w:r>
      <w:r w:rsidRPr="005F207A">
        <w:rPr>
          <w:i/>
          <w:szCs w:val="17"/>
          <w:lang w:eastAsia="en-AU"/>
        </w:rPr>
        <w:t xml:space="preserve"> for the year ended </w:t>
      </w:r>
      <w:proofErr w:type="gramStart"/>
      <w:r w:rsidRPr="005F207A">
        <w:rPr>
          <w:i/>
          <w:szCs w:val="17"/>
          <w:lang w:eastAsia="en-AU"/>
        </w:rPr>
        <w:t>2016</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09"/>
        <w:gridCol w:w="2243"/>
        <w:gridCol w:w="994"/>
        <w:gridCol w:w="1419"/>
        <w:gridCol w:w="889"/>
      </w:tblGrid>
      <w:tr w:rsidR="005F207A" w:rsidRPr="005F207A" w14:paraId="2FE01CD3" w14:textId="77777777" w:rsidTr="00821107">
        <w:trPr>
          <w:trHeight w:val="20"/>
          <w:tblHeader/>
        </w:trPr>
        <w:tc>
          <w:tcPr>
            <w:tcW w:w="6076" w:type="dxa"/>
            <w:gridSpan w:val="2"/>
            <w:tcBorders>
              <w:top w:val="single" w:sz="4" w:space="0" w:color="auto"/>
              <w:bottom w:val="single" w:sz="4" w:space="0" w:color="auto"/>
            </w:tcBorders>
            <w:noWrap/>
            <w:vAlign w:val="center"/>
          </w:tcPr>
          <w:p w14:paraId="1481F1E0" w14:textId="77777777" w:rsidR="005F207A" w:rsidRPr="005F207A" w:rsidRDefault="005F207A" w:rsidP="005F207A">
            <w:pPr>
              <w:spacing w:before="40" w:after="40"/>
              <w:jc w:val="center"/>
              <w:rPr>
                <w:b/>
                <w:bCs/>
                <w:szCs w:val="20"/>
              </w:rPr>
            </w:pPr>
            <w:r w:rsidRPr="005F207A">
              <w:rPr>
                <w:b/>
                <w:bCs/>
                <w:szCs w:val="20"/>
              </w:rPr>
              <w:t>Name and Address of Owner</w:t>
            </w:r>
          </w:p>
        </w:tc>
        <w:tc>
          <w:tcPr>
            <w:tcW w:w="987" w:type="dxa"/>
            <w:tcBorders>
              <w:top w:val="single" w:sz="4" w:space="0" w:color="auto"/>
              <w:bottom w:val="single" w:sz="4" w:space="0" w:color="auto"/>
            </w:tcBorders>
            <w:noWrap/>
            <w:vAlign w:val="center"/>
          </w:tcPr>
          <w:p w14:paraId="5828E688" w14:textId="77777777" w:rsidR="005F207A" w:rsidRPr="005F207A" w:rsidRDefault="005F207A" w:rsidP="005F207A">
            <w:pPr>
              <w:spacing w:before="40" w:after="40"/>
              <w:jc w:val="center"/>
              <w:rPr>
                <w:b/>
                <w:bCs/>
                <w:szCs w:val="20"/>
              </w:rPr>
            </w:pPr>
            <w:r w:rsidRPr="005F207A">
              <w:rPr>
                <w:b/>
                <w:bCs/>
                <w:szCs w:val="20"/>
              </w:rPr>
              <w:t>Amount $</w:t>
            </w:r>
          </w:p>
        </w:tc>
        <w:tc>
          <w:tcPr>
            <w:tcW w:w="1416" w:type="dxa"/>
            <w:tcBorders>
              <w:top w:val="single" w:sz="4" w:space="0" w:color="auto"/>
              <w:bottom w:val="single" w:sz="4" w:space="0" w:color="auto"/>
            </w:tcBorders>
            <w:noWrap/>
            <w:vAlign w:val="center"/>
          </w:tcPr>
          <w:p w14:paraId="3420C62D" w14:textId="77777777" w:rsidR="005F207A" w:rsidRPr="005F207A" w:rsidRDefault="005F207A" w:rsidP="005F207A">
            <w:pPr>
              <w:spacing w:before="40" w:after="40"/>
              <w:jc w:val="center"/>
              <w:rPr>
                <w:b/>
                <w:bCs/>
                <w:szCs w:val="20"/>
              </w:rPr>
            </w:pPr>
            <w:r w:rsidRPr="005F207A">
              <w:rPr>
                <w:b/>
                <w:bCs/>
                <w:szCs w:val="20"/>
              </w:rPr>
              <w:t>Description of Unclaimed Money</w:t>
            </w:r>
          </w:p>
        </w:tc>
        <w:tc>
          <w:tcPr>
            <w:tcW w:w="881" w:type="dxa"/>
            <w:tcBorders>
              <w:top w:val="single" w:sz="4" w:space="0" w:color="auto"/>
              <w:bottom w:val="single" w:sz="4" w:space="0" w:color="auto"/>
            </w:tcBorders>
            <w:noWrap/>
            <w:vAlign w:val="center"/>
          </w:tcPr>
          <w:p w14:paraId="685F6CDC" w14:textId="77777777" w:rsidR="005F207A" w:rsidRPr="005F207A" w:rsidRDefault="005F207A" w:rsidP="005F207A">
            <w:pPr>
              <w:spacing w:before="40" w:after="40"/>
              <w:jc w:val="center"/>
              <w:rPr>
                <w:b/>
                <w:bCs/>
                <w:szCs w:val="20"/>
              </w:rPr>
            </w:pPr>
            <w:r w:rsidRPr="005F207A">
              <w:rPr>
                <w:b/>
                <w:bCs/>
                <w:szCs w:val="20"/>
              </w:rPr>
              <w:t>Date</w:t>
            </w:r>
          </w:p>
        </w:tc>
      </w:tr>
      <w:tr w:rsidR="005F207A" w:rsidRPr="005F207A" w14:paraId="7FC31939" w14:textId="77777777" w:rsidTr="00821107">
        <w:trPr>
          <w:trHeight w:val="20"/>
          <w:tblHeader/>
        </w:trPr>
        <w:tc>
          <w:tcPr>
            <w:tcW w:w="3828" w:type="dxa"/>
            <w:tcBorders>
              <w:top w:val="single" w:sz="4" w:space="0" w:color="auto"/>
            </w:tcBorders>
            <w:noWrap/>
          </w:tcPr>
          <w:p w14:paraId="43BE8984" w14:textId="77777777" w:rsidR="005F207A" w:rsidRPr="005F207A" w:rsidRDefault="005F207A" w:rsidP="005F207A">
            <w:pPr>
              <w:spacing w:after="0" w:line="40" w:lineRule="exact"/>
              <w:jc w:val="center"/>
              <w:rPr>
                <w:szCs w:val="20"/>
              </w:rPr>
            </w:pPr>
          </w:p>
        </w:tc>
        <w:tc>
          <w:tcPr>
            <w:tcW w:w="2248" w:type="dxa"/>
            <w:tcBorders>
              <w:top w:val="single" w:sz="4" w:space="0" w:color="auto"/>
            </w:tcBorders>
            <w:noWrap/>
          </w:tcPr>
          <w:p w14:paraId="7FAE7600" w14:textId="77777777" w:rsidR="005F207A" w:rsidRPr="005F207A" w:rsidRDefault="005F207A" w:rsidP="005F207A">
            <w:pPr>
              <w:spacing w:after="0" w:line="40" w:lineRule="exact"/>
              <w:jc w:val="center"/>
              <w:rPr>
                <w:szCs w:val="20"/>
              </w:rPr>
            </w:pPr>
          </w:p>
        </w:tc>
        <w:tc>
          <w:tcPr>
            <w:tcW w:w="987" w:type="dxa"/>
            <w:tcBorders>
              <w:top w:val="single" w:sz="4" w:space="0" w:color="auto"/>
            </w:tcBorders>
            <w:noWrap/>
          </w:tcPr>
          <w:p w14:paraId="62F1D12A" w14:textId="77777777" w:rsidR="005F207A" w:rsidRPr="005F207A" w:rsidRDefault="005F207A" w:rsidP="005F207A">
            <w:pPr>
              <w:spacing w:after="0" w:line="40" w:lineRule="exact"/>
              <w:jc w:val="center"/>
              <w:rPr>
                <w:szCs w:val="20"/>
              </w:rPr>
            </w:pPr>
          </w:p>
        </w:tc>
        <w:tc>
          <w:tcPr>
            <w:tcW w:w="1416" w:type="dxa"/>
            <w:tcBorders>
              <w:top w:val="single" w:sz="4" w:space="0" w:color="auto"/>
            </w:tcBorders>
            <w:noWrap/>
          </w:tcPr>
          <w:p w14:paraId="71F21923" w14:textId="77777777" w:rsidR="005F207A" w:rsidRPr="005F207A" w:rsidRDefault="005F207A" w:rsidP="005F207A">
            <w:pPr>
              <w:spacing w:after="0" w:line="40" w:lineRule="exact"/>
              <w:jc w:val="center"/>
              <w:rPr>
                <w:szCs w:val="20"/>
              </w:rPr>
            </w:pPr>
          </w:p>
        </w:tc>
        <w:tc>
          <w:tcPr>
            <w:tcW w:w="881" w:type="dxa"/>
            <w:tcBorders>
              <w:top w:val="single" w:sz="4" w:space="0" w:color="auto"/>
            </w:tcBorders>
            <w:noWrap/>
          </w:tcPr>
          <w:p w14:paraId="6FBB4E98" w14:textId="77777777" w:rsidR="005F207A" w:rsidRPr="005F207A" w:rsidRDefault="005F207A" w:rsidP="005F207A">
            <w:pPr>
              <w:spacing w:after="0" w:line="40" w:lineRule="exact"/>
              <w:jc w:val="center"/>
              <w:rPr>
                <w:szCs w:val="20"/>
              </w:rPr>
            </w:pPr>
          </w:p>
        </w:tc>
      </w:tr>
      <w:tr w:rsidR="005F207A" w:rsidRPr="005F207A" w14:paraId="6CAE09B2" w14:textId="77777777" w:rsidTr="00821107">
        <w:trPr>
          <w:trHeight w:val="20"/>
        </w:trPr>
        <w:tc>
          <w:tcPr>
            <w:tcW w:w="3828" w:type="dxa"/>
            <w:noWrap/>
            <w:hideMark/>
          </w:tcPr>
          <w:p w14:paraId="7AAB9138" w14:textId="77777777" w:rsidR="005F207A" w:rsidRPr="005F207A" w:rsidRDefault="005F207A" w:rsidP="005F207A">
            <w:pPr>
              <w:spacing w:after="0"/>
              <w:jc w:val="left"/>
              <w:rPr>
                <w:szCs w:val="20"/>
              </w:rPr>
            </w:pPr>
            <w:proofErr w:type="spellStart"/>
            <w:r w:rsidRPr="005F207A">
              <w:rPr>
                <w:szCs w:val="20"/>
              </w:rPr>
              <w:t>Akgul</w:t>
            </w:r>
            <w:proofErr w:type="spellEnd"/>
            <w:r w:rsidRPr="005F207A">
              <w:rPr>
                <w:szCs w:val="20"/>
              </w:rPr>
              <w:t xml:space="preserve"> </w:t>
            </w:r>
            <w:proofErr w:type="spellStart"/>
            <w:r w:rsidRPr="005F207A">
              <w:rPr>
                <w:szCs w:val="20"/>
              </w:rPr>
              <w:t>Cemal</w:t>
            </w:r>
            <w:proofErr w:type="spellEnd"/>
          </w:p>
        </w:tc>
        <w:tc>
          <w:tcPr>
            <w:tcW w:w="2248" w:type="dxa"/>
            <w:noWrap/>
            <w:hideMark/>
          </w:tcPr>
          <w:p w14:paraId="22EF18BE" w14:textId="77777777" w:rsidR="005F207A" w:rsidRPr="005F207A" w:rsidRDefault="005F207A" w:rsidP="005F207A">
            <w:pPr>
              <w:spacing w:after="0"/>
              <w:jc w:val="left"/>
              <w:rPr>
                <w:szCs w:val="20"/>
              </w:rPr>
            </w:pPr>
            <w:r w:rsidRPr="005F207A">
              <w:rPr>
                <w:szCs w:val="20"/>
              </w:rPr>
              <w:t>Dingley Village VIC 3172</w:t>
            </w:r>
          </w:p>
        </w:tc>
        <w:tc>
          <w:tcPr>
            <w:tcW w:w="987" w:type="dxa"/>
            <w:noWrap/>
            <w:hideMark/>
          </w:tcPr>
          <w:p w14:paraId="4994ED31"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715C452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BD670B0" w14:textId="77777777" w:rsidR="005F207A" w:rsidRPr="005F207A" w:rsidRDefault="005F207A" w:rsidP="005F207A">
            <w:pPr>
              <w:spacing w:after="0"/>
              <w:jc w:val="right"/>
              <w:rPr>
                <w:szCs w:val="20"/>
              </w:rPr>
            </w:pPr>
            <w:r w:rsidRPr="005F207A">
              <w:rPr>
                <w:szCs w:val="20"/>
              </w:rPr>
              <w:t>21.9.2016</w:t>
            </w:r>
          </w:p>
        </w:tc>
      </w:tr>
      <w:tr w:rsidR="005F207A" w:rsidRPr="005F207A" w14:paraId="41FEB8F5" w14:textId="77777777" w:rsidTr="00821107">
        <w:trPr>
          <w:trHeight w:val="20"/>
        </w:trPr>
        <w:tc>
          <w:tcPr>
            <w:tcW w:w="3828" w:type="dxa"/>
            <w:noWrap/>
            <w:hideMark/>
          </w:tcPr>
          <w:p w14:paraId="6BB6D1F2" w14:textId="77777777" w:rsidR="005F207A" w:rsidRPr="005F207A" w:rsidRDefault="005F207A" w:rsidP="005F207A">
            <w:pPr>
              <w:spacing w:after="0"/>
              <w:jc w:val="left"/>
              <w:rPr>
                <w:szCs w:val="20"/>
              </w:rPr>
            </w:pPr>
            <w:r w:rsidRPr="005F207A">
              <w:rPr>
                <w:szCs w:val="20"/>
              </w:rPr>
              <w:t>Alexander David</w:t>
            </w:r>
          </w:p>
        </w:tc>
        <w:tc>
          <w:tcPr>
            <w:tcW w:w="2248" w:type="dxa"/>
            <w:noWrap/>
            <w:hideMark/>
          </w:tcPr>
          <w:p w14:paraId="5FA11A7D" w14:textId="77777777" w:rsidR="005F207A" w:rsidRPr="005F207A" w:rsidRDefault="005F207A" w:rsidP="005F207A">
            <w:pPr>
              <w:spacing w:after="0"/>
              <w:jc w:val="left"/>
              <w:rPr>
                <w:szCs w:val="20"/>
              </w:rPr>
            </w:pPr>
            <w:r w:rsidRPr="005F207A">
              <w:rPr>
                <w:szCs w:val="20"/>
              </w:rPr>
              <w:t>Mandurah WA 6210</w:t>
            </w:r>
          </w:p>
        </w:tc>
        <w:tc>
          <w:tcPr>
            <w:tcW w:w="987" w:type="dxa"/>
            <w:noWrap/>
            <w:hideMark/>
          </w:tcPr>
          <w:p w14:paraId="428204B4" w14:textId="77777777" w:rsidR="005F207A" w:rsidRPr="005F207A" w:rsidRDefault="005F207A" w:rsidP="005F207A">
            <w:pPr>
              <w:spacing w:after="0"/>
              <w:jc w:val="right"/>
              <w:rPr>
                <w:szCs w:val="20"/>
              </w:rPr>
            </w:pPr>
            <w:r w:rsidRPr="005F207A">
              <w:rPr>
                <w:szCs w:val="20"/>
              </w:rPr>
              <w:t>26.51</w:t>
            </w:r>
          </w:p>
        </w:tc>
        <w:tc>
          <w:tcPr>
            <w:tcW w:w="1416" w:type="dxa"/>
            <w:noWrap/>
            <w:hideMark/>
          </w:tcPr>
          <w:p w14:paraId="10FB385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0AC6DD8" w14:textId="77777777" w:rsidR="005F207A" w:rsidRPr="005F207A" w:rsidRDefault="005F207A" w:rsidP="005F207A">
            <w:pPr>
              <w:spacing w:after="0"/>
              <w:jc w:val="right"/>
              <w:rPr>
                <w:szCs w:val="20"/>
              </w:rPr>
            </w:pPr>
            <w:r w:rsidRPr="005F207A">
              <w:rPr>
                <w:szCs w:val="20"/>
              </w:rPr>
              <w:t>21.9.2016</w:t>
            </w:r>
          </w:p>
        </w:tc>
      </w:tr>
      <w:tr w:rsidR="005F207A" w:rsidRPr="005F207A" w14:paraId="06BF20A8" w14:textId="77777777" w:rsidTr="00821107">
        <w:trPr>
          <w:trHeight w:val="20"/>
        </w:trPr>
        <w:tc>
          <w:tcPr>
            <w:tcW w:w="3828" w:type="dxa"/>
            <w:noWrap/>
            <w:hideMark/>
          </w:tcPr>
          <w:p w14:paraId="640A5F66" w14:textId="77777777" w:rsidR="005F207A" w:rsidRPr="005F207A" w:rsidRDefault="005F207A" w:rsidP="005F207A">
            <w:pPr>
              <w:spacing w:after="0"/>
              <w:jc w:val="left"/>
              <w:rPr>
                <w:szCs w:val="20"/>
              </w:rPr>
            </w:pPr>
            <w:r w:rsidRPr="005F207A">
              <w:rPr>
                <w:szCs w:val="20"/>
              </w:rPr>
              <w:t>Allan Raymond Maurice</w:t>
            </w:r>
          </w:p>
        </w:tc>
        <w:tc>
          <w:tcPr>
            <w:tcW w:w="2248" w:type="dxa"/>
            <w:noWrap/>
            <w:hideMark/>
          </w:tcPr>
          <w:p w14:paraId="7CFAC86F" w14:textId="77777777" w:rsidR="005F207A" w:rsidRPr="005F207A" w:rsidRDefault="005F207A" w:rsidP="005F207A">
            <w:pPr>
              <w:spacing w:after="0"/>
              <w:jc w:val="left"/>
              <w:rPr>
                <w:szCs w:val="20"/>
              </w:rPr>
            </w:pPr>
            <w:r w:rsidRPr="005F207A">
              <w:rPr>
                <w:szCs w:val="20"/>
              </w:rPr>
              <w:t>Beenleigh QLD 4207</w:t>
            </w:r>
          </w:p>
        </w:tc>
        <w:tc>
          <w:tcPr>
            <w:tcW w:w="987" w:type="dxa"/>
            <w:noWrap/>
            <w:hideMark/>
          </w:tcPr>
          <w:p w14:paraId="3BE8383F"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56C28E5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0DBAE6C" w14:textId="77777777" w:rsidR="005F207A" w:rsidRPr="005F207A" w:rsidRDefault="005F207A" w:rsidP="005F207A">
            <w:pPr>
              <w:spacing w:after="0"/>
              <w:jc w:val="right"/>
              <w:rPr>
                <w:szCs w:val="20"/>
              </w:rPr>
            </w:pPr>
            <w:r w:rsidRPr="005F207A">
              <w:rPr>
                <w:szCs w:val="20"/>
              </w:rPr>
              <w:t>21.9.2016</w:t>
            </w:r>
          </w:p>
        </w:tc>
      </w:tr>
      <w:tr w:rsidR="005F207A" w:rsidRPr="005F207A" w14:paraId="2C197DD7" w14:textId="77777777" w:rsidTr="00821107">
        <w:trPr>
          <w:trHeight w:val="20"/>
        </w:trPr>
        <w:tc>
          <w:tcPr>
            <w:tcW w:w="3828" w:type="dxa"/>
            <w:noWrap/>
            <w:hideMark/>
          </w:tcPr>
          <w:p w14:paraId="6D548214" w14:textId="77777777" w:rsidR="005F207A" w:rsidRPr="005F207A" w:rsidRDefault="005F207A" w:rsidP="005F207A">
            <w:pPr>
              <w:spacing w:after="0"/>
              <w:jc w:val="left"/>
              <w:rPr>
                <w:szCs w:val="20"/>
              </w:rPr>
            </w:pPr>
            <w:r w:rsidRPr="005F207A">
              <w:rPr>
                <w:szCs w:val="20"/>
              </w:rPr>
              <w:t>Allen Julie Jean</w:t>
            </w:r>
          </w:p>
        </w:tc>
        <w:tc>
          <w:tcPr>
            <w:tcW w:w="2248" w:type="dxa"/>
            <w:noWrap/>
            <w:hideMark/>
          </w:tcPr>
          <w:p w14:paraId="5E0F35AF" w14:textId="77777777" w:rsidR="005F207A" w:rsidRPr="005F207A" w:rsidRDefault="005F207A" w:rsidP="005F207A">
            <w:pPr>
              <w:spacing w:after="0"/>
              <w:jc w:val="left"/>
              <w:rPr>
                <w:szCs w:val="20"/>
              </w:rPr>
            </w:pPr>
            <w:r w:rsidRPr="005F207A">
              <w:rPr>
                <w:szCs w:val="20"/>
              </w:rPr>
              <w:t>Balwyn VIC 3103</w:t>
            </w:r>
          </w:p>
        </w:tc>
        <w:tc>
          <w:tcPr>
            <w:tcW w:w="987" w:type="dxa"/>
            <w:noWrap/>
            <w:hideMark/>
          </w:tcPr>
          <w:p w14:paraId="088B58EA" w14:textId="77777777" w:rsidR="005F207A" w:rsidRPr="005F207A" w:rsidRDefault="005F207A" w:rsidP="005F207A">
            <w:pPr>
              <w:spacing w:after="0"/>
              <w:jc w:val="right"/>
              <w:rPr>
                <w:szCs w:val="20"/>
              </w:rPr>
            </w:pPr>
            <w:r w:rsidRPr="005F207A">
              <w:rPr>
                <w:szCs w:val="20"/>
              </w:rPr>
              <w:t>163.65</w:t>
            </w:r>
          </w:p>
        </w:tc>
        <w:tc>
          <w:tcPr>
            <w:tcW w:w="1416" w:type="dxa"/>
            <w:noWrap/>
            <w:hideMark/>
          </w:tcPr>
          <w:p w14:paraId="64DEB06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22E78A" w14:textId="77777777" w:rsidR="005F207A" w:rsidRPr="005F207A" w:rsidRDefault="005F207A" w:rsidP="005F207A">
            <w:pPr>
              <w:spacing w:after="0"/>
              <w:jc w:val="right"/>
              <w:rPr>
                <w:szCs w:val="20"/>
              </w:rPr>
            </w:pPr>
            <w:r w:rsidRPr="005F207A">
              <w:rPr>
                <w:szCs w:val="20"/>
              </w:rPr>
              <w:t>21.9.2016</w:t>
            </w:r>
          </w:p>
        </w:tc>
      </w:tr>
      <w:tr w:rsidR="005F207A" w:rsidRPr="005F207A" w14:paraId="05D768F6" w14:textId="77777777" w:rsidTr="00821107">
        <w:trPr>
          <w:trHeight w:val="20"/>
        </w:trPr>
        <w:tc>
          <w:tcPr>
            <w:tcW w:w="3828" w:type="dxa"/>
            <w:noWrap/>
            <w:hideMark/>
          </w:tcPr>
          <w:p w14:paraId="68FD5960" w14:textId="77777777" w:rsidR="005F207A" w:rsidRPr="005F207A" w:rsidRDefault="005F207A" w:rsidP="005F207A">
            <w:pPr>
              <w:spacing w:after="0"/>
              <w:jc w:val="left"/>
              <w:rPr>
                <w:szCs w:val="20"/>
              </w:rPr>
            </w:pPr>
            <w:r w:rsidRPr="005F207A">
              <w:rPr>
                <w:szCs w:val="20"/>
              </w:rPr>
              <w:t>Ambrose Brian and Ambrose Sandra</w:t>
            </w:r>
          </w:p>
        </w:tc>
        <w:tc>
          <w:tcPr>
            <w:tcW w:w="2248" w:type="dxa"/>
            <w:noWrap/>
            <w:hideMark/>
          </w:tcPr>
          <w:p w14:paraId="5A5AA186" w14:textId="77777777" w:rsidR="005F207A" w:rsidRPr="005F207A" w:rsidRDefault="005F207A" w:rsidP="005F207A">
            <w:pPr>
              <w:spacing w:after="0"/>
              <w:jc w:val="left"/>
              <w:rPr>
                <w:szCs w:val="20"/>
              </w:rPr>
            </w:pPr>
            <w:r w:rsidRPr="005F207A">
              <w:rPr>
                <w:szCs w:val="20"/>
              </w:rPr>
              <w:t>Thornlands QLD 4164</w:t>
            </w:r>
          </w:p>
        </w:tc>
        <w:tc>
          <w:tcPr>
            <w:tcW w:w="987" w:type="dxa"/>
            <w:noWrap/>
            <w:hideMark/>
          </w:tcPr>
          <w:p w14:paraId="61F36FDD" w14:textId="77777777" w:rsidR="005F207A" w:rsidRPr="005F207A" w:rsidRDefault="005F207A" w:rsidP="005F207A">
            <w:pPr>
              <w:spacing w:after="0"/>
              <w:jc w:val="right"/>
              <w:rPr>
                <w:szCs w:val="20"/>
              </w:rPr>
            </w:pPr>
            <w:r w:rsidRPr="005F207A">
              <w:rPr>
                <w:szCs w:val="20"/>
              </w:rPr>
              <w:t>59.22</w:t>
            </w:r>
          </w:p>
        </w:tc>
        <w:tc>
          <w:tcPr>
            <w:tcW w:w="1416" w:type="dxa"/>
            <w:noWrap/>
            <w:hideMark/>
          </w:tcPr>
          <w:p w14:paraId="5317577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18426F5" w14:textId="77777777" w:rsidR="005F207A" w:rsidRPr="005F207A" w:rsidRDefault="005F207A" w:rsidP="005F207A">
            <w:pPr>
              <w:spacing w:after="0"/>
              <w:jc w:val="right"/>
              <w:rPr>
                <w:szCs w:val="20"/>
              </w:rPr>
            </w:pPr>
            <w:r w:rsidRPr="005F207A">
              <w:rPr>
                <w:szCs w:val="20"/>
              </w:rPr>
              <w:t>21.9.2016</w:t>
            </w:r>
          </w:p>
        </w:tc>
      </w:tr>
      <w:tr w:rsidR="005F207A" w:rsidRPr="005F207A" w14:paraId="09142032" w14:textId="77777777" w:rsidTr="00821107">
        <w:trPr>
          <w:trHeight w:val="20"/>
        </w:trPr>
        <w:tc>
          <w:tcPr>
            <w:tcW w:w="3828" w:type="dxa"/>
            <w:noWrap/>
            <w:hideMark/>
          </w:tcPr>
          <w:p w14:paraId="33E264AF" w14:textId="77777777" w:rsidR="005F207A" w:rsidRPr="005F207A" w:rsidRDefault="005F207A" w:rsidP="005F207A">
            <w:pPr>
              <w:spacing w:after="0"/>
              <w:jc w:val="left"/>
              <w:rPr>
                <w:szCs w:val="20"/>
              </w:rPr>
            </w:pPr>
            <w:r w:rsidRPr="005F207A">
              <w:rPr>
                <w:szCs w:val="20"/>
              </w:rPr>
              <w:t>Anderson Deborah Mary</w:t>
            </w:r>
          </w:p>
        </w:tc>
        <w:tc>
          <w:tcPr>
            <w:tcW w:w="2248" w:type="dxa"/>
            <w:noWrap/>
            <w:hideMark/>
          </w:tcPr>
          <w:p w14:paraId="0F3D53B6" w14:textId="77777777" w:rsidR="005F207A" w:rsidRPr="005F207A" w:rsidRDefault="005F207A" w:rsidP="005F207A">
            <w:pPr>
              <w:spacing w:after="0"/>
              <w:jc w:val="left"/>
              <w:rPr>
                <w:szCs w:val="20"/>
              </w:rPr>
            </w:pPr>
            <w:r w:rsidRPr="005F207A">
              <w:rPr>
                <w:szCs w:val="20"/>
              </w:rPr>
              <w:t>Canning Vale WA 6155</w:t>
            </w:r>
          </w:p>
        </w:tc>
        <w:tc>
          <w:tcPr>
            <w:tcW w:w="987" w:type="dxa"/>
            <w:noWrap/>
            <w:hideMark/>
          </w:tcPr>
          <w:p w14:paraId="3EC12131" w14:textId="77777777" w:rsidR="005F207A" w:rsidRPr="005F207A" w:rsidRDefault="005F207A" w:rsidP="005F207A">
            <w:pPr>
              <w:spacing w:after="0"/>
              <w:jc w:val="right"/>
              <w:rPr>
                <w:szCs w:val="20"/>
              </w:rPr>
            </w:pPr>
            <w:r w:rsidRPr="005F207A">
              <w:rPr>
                <w:szCs w:val="20"/>
              </w:rPr>
              <w:t>67.07</w:t>
            </w:r>
          </w:p>
        </w:tc>
        <w:tc>
          <w:tcPr>
            <w:tcW w:w="1416" w:type="dxa"/>
            <w:noWrap/>
            <w:hideMark/>
          </w:tcPr>
          <w:p w14:paraId="122337D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C22AB57" w14:textId="77777777" w:rsidR="005F207A" w:rsidRPr="005F207A" w:rsidRDefault="005F207A" w:rsidP="005F207A">
            <w:pPr>
              <w:spacing w:after="0"/>
              <w:jc w:val="right"/>
              <w:rPr>
                <w:szCs w:val="20"/>
              </w:rPr>
            </w:pPr>
            <w:r w:rsidRPr="005F207A">
              <w:rPr>
                <w:szCs w:val="20"/>
              </w:rPr>
              <w:t>21.9.2016</w:t>
            </w:r>
          </w:p>
        </w:tc>
      </w:tr>
      <w:tr w:rsidR="005F207A" w:rsidRPr="005F207A" w14:paraId="4D2BE2B3" w14:textId="77777777" w:rsidTr="00821107">
        <w:trPr>
          <w:trHeight w:val="20"/>
        </w:trPr>
        <w:tc>
          <w:tcPr>
            <w:tcW w:w="3828" w:type="dxa"/>
            <w:noWrap/>
            <w:hideMark/>
          </w:tcPr>
          <w:p w14:paraId="6423CDBE" w14:textId="77777777" w:rsidR="005F207A" w:rsidRPr="005F207A" w:rsidRDefault="005F207A" w:rsidP="005F207A">
            <w:pPr>
              <w:spacing w:after="0"/>
              <w:jc w:val="left"/>
              <w:rPr>
                <w:szCs w:val="20"/>
              </w:rPr>
            </w:pPr>
            <w:r w:rsidRPr="005F207A">
              <w:rPr>
                <w:szCs w:val="20"/>
              </w:rPr>
              <w:t>Anderson Lisa Suzanne</w:t>
            </w:r>
          </w:p>
        </w:tc>
        <w:tc>
          <w:tcPr>
            <w:tcW w:w="2248" w:type="dxa"/>
            <w:noWrap/>
            <w:hideMark/>
          </w:tcPr>
          <w:p w14:paraId="4C98D8F9" w14:textId="77777777" w:rsidR="005F207A" w:rsidRPr="005F207A" w:rsidRDefault="005F207A" w:rsidP="005F207A">
            <w:pPr>
              <w:spacing w:after="0"/>
              <w:jc w:val="left"/>
              <w:rPr>
                <w:szCs w:val="20"/>
              </w:rPr>
            </w:pPr>
            <w:r w:rsidRPr="005F207A">
              <w:rPr>
                <w:szCs w:val="20"/>
              </w:rPr>
              <w:t>Shoreham VIC 3916</w:t>
            </w:r>
          </w:p>
        </w:tc>
        <w:tc>
          <w:tcPr>
            <w:tcW w:w="987" w:type="dxa"/>
            <w:noWrap/>
            <w:hideMark/>
          </w:tcPr>
          <w:p w14:paraId="1EC8B854"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1554294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BFB266" w14:textId="77777777" w:rsidR="005F207A" w:rsidRPr="005F207A" w:rsidRDefault="005F207A" w:rsidP="005F207A">
            <w:pPr>
              <w:spacing w:after="0"/>
              <w:jc w:val="right"/>
              <w:rPr>
                <w:szCs w:val="20"/>
              </w:rPr>
            </w:pPr>
            <w:r w:rsidRPr="005F207A">
              <w:rPr>
                <w:szCs w:val="20"/>
              </w:rPr>
              <w:t>21.9.2016</w:t>
            </w:r>
          </w:p>
        </w:tc>
      </w:tr>
      <w:tr w:rsidR="005F207A" w:rsidRPr="005F207A" w14:paraId="116CD152" w14:textId="77777777" w:rsidTr="00821107">
        <w:trPr>
          <w:trHeight w:val="20"/>
        </w:trPr>
        <w:tc>
          <w:tcPr>
            <w:tcW w:w="3828" w:type="dxa"/>
            <w:noWrap/>
            <w:hideMark/>
          </w:tcPr>
          <w:p w14:paraId="27A4B93B" w14:textId="77777777" w:rsidR="005F207A" w:rsidRPr="005F207A" w:rsidRDefault="005F207A" w:rsidP="005F207A">
            <w:pPr>
              <w:spacing w:after="0"/>
              <w:jc w:val="left"/>
              <w:rPr>
                <w:szCs w:val="20"/>
              </w:rPr>
            </w:pPr>
            <w:r w:rsidRPr="005F207A">
              <w:rPr>
                <w:szCs w:val="20"/>
              </w:rPr>
              <w:t>Appleton Dean and Appleton Karen Lee-Anne</w:t>
            </w:r>
          </w:p>
        </w:tc>
        <w:tc>
          <w:tcPr>
            <w:tcW w:w="2248" w:type="dxa"/>
            <w:noWrap/>
            <w:hideMark/>
          </w:tcPr>
          <w:p w14:paraId="7562DBDB" w14:textId="77777777" w:rsidR="005F207A" w:rsidRPr="005F207A" w:rsidRDefault="005F207A" w:rsidP="005F207A">
            <w:pPr>
              <w:spacing w:after="0"/>
              <w:jc w:val="left"/>
              <w:rPr>
                <w:szCs w:val="20"/>
              </w:rPr>
            </w:pPr>
            <w:r w:rsidRPr="005F207A">
              <w:rPr>
                <w:szCs w:val="20"/>
              </w:rPr>
              <w:t>Safety Beach VIC 3936</w:t>
            </w:r>
          </w:p>
        </w:tc>
        <w:tc>
          <w:tcPr>
            <w:tcW w:w="987" w:type="dxa"/>
            <w:noWrap/>
            <w:hideMark/>
          </w:tcPr>
          <w:p w14:paraId="6C994F13" w14:textId="77777777" w:rsidR="005F207A" w:rsidRPr="005F207A" w:rsidRDefault="005F207A" w:rsidP="005F207A">
            <w:pPr>
              <w:spacing w:after="0"/>
              <w:jc w:val="right"/>
              <w:rPr>
                <w:szCs w:val="20"/>
              </w:rPr>
            </w:pPr>
            <w:r w:rsidRPr="005F207A">
              <w:rPr>
                <w:szCs w:val="20"/>
              </w:rPr>
              <w:t>48.79</w:t>
            </w:r>
          </w:p>
        </w:tc>
        <w:tc>
          <w:tcPr>
            <w:tcW w:w="1416" w:type="dxa"/>
            <w:noWrap/>
            <w:hideMark/>
          </w:tcPr>
          <w:p w14:paraId="507B891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E47BEBB" w14:textId="77777777" w:rsidR="005F207A" w:rsidRPr="005F207A" w:rsidRDefault="005F207A" w:rsidP="005F207A">
            <w:pPr>
              <w:spacing w:after="0"/>
              <w:jc w:val="right"/>
              <w:rPr>
                <w:szCs w:val="20"/>
              </w:rPr>
            </w:pPr>
            <w:r w:rsidRPr="005F207A">
              <w:rPr>
                <w:szCs w:val="20"/>
              </w:rPr>
              <w:t>21.9.2016</w:t>
            </w:r>
          </w:p>
        </w:tc>
      </w:tr>
      <w:tr w:rsidR="005F207A" w:rsidRPr="005F207A" w14:paraId="40E36E6A" w14:textId="77777777" w:rsidTr="00821107">
        <w:trPr>
          <w:trHeight w:val="20"/>
        </w:trPr>
        <w:tc>
          <w:tcPr>
            <w:tcW w:w="3828" w:type="dxa"/>
            <w:noWrap/>
            <w:hideMark/>
          </w:tcPr>
          <w:p w14:paraId="16A6F1E9" w14:textId="77777777" w:rsidR="005F207A" w:rsidRPr="005F207A" w:rsidRDefault="005F207A" w:rsidP="005F207A">
            <w:pPr>
              <w:spacing w:after="0"/>
              <w:jc w:val="left"/>
              <w:rPr>
                <w:szCs w:val="20"/>
              </w:rPr>
            </w:pPr>
            <w:r w:rsidRPr="005F207A">
              <w:rPr>
                <w:szCs w:val="20"/>
              </w:rPr>
              <w:t>Arnott Terence</w:t>
            </w:r>
          </w:p>
        </w:tc>
        <w:tc>
          <w:tcPr>
            <w:tcW w:w="2248" w:type="dxa"/>
            <w:noWrap/>
            <w:hideMark/>
          </w:tcPr>
          <w:p w14:paraId="1D9B3730" w14:textId="77777777" w:rsidR="005F207A" w:rsidRPr="005F207A" w:rsidRDefault="005F207A" w:rsidP="005F207A">
            <w:pPr>
              <w:spacing w:after="0"/>
              <w:jc w:val="left"/>
              <w:rPr>
                <w:szCs w:val="20"/>
              </w:rPr>
            </w:pPr>
            <w:r w:rsidRPr="005F207A">
              <w:rPr>
                <w:szCs w:val="20"/>
              </w:rPr>
              <w:t>North Geelong VIC 3215</w:t>
            </w:r>
          </w:p>
        </w:tc>
        <w:tc>
          <w:tcPr>
            <w:tcW w:w="987" w:type="dxa"/>
            <w:noWrap/>
            <w:hideMark/>
          </w:tcPr>
          <w:p w14:paraId="66A0E11C" w14:textId="77777777" w:rsidR="005F207A" w:rsidRPr="005F207A" w:rsidRDefault="005F207A" w:rsidP="005F207A">
            <w:pPr>
              <w:spacing w:after="0"/>
              <w:jc w:val="right"/>
              <w:rPr>
                <w:szCs w:val="20"/>
              </w:rPr>
            </w:pPr>
            <w:r w:rsidRPr="005F207A">
              <w:rPr>
                <w:szCs w:val="20"/>
              </w:rPr>
              <w:t>18.61</w:t>
            </w:r>
          </w:p>
        </w:tc>
        <w:tc>
          <w:tcPr>
            <w:tcW w:w="1416" w:type="dxa"/>
            <w:noWrap/>
            <w:hideMark/>
          </w:tcPr>
          <w:p w14:paraId="44E8E39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570BBDA" w14:textId="77777777" w:rsidR="005F207A" w:rsidRPr="005F207A" w:rsidRDefault="005F207A" w:rsidP="005F207A">
            <w:pPr>
              <w:spacing w:after="0"/>
              <w:jc w:val="right"/>
              <w:rPr>
                <w:szCs w:val="20"/>
              </w:rPr>
            </w:pPr>
            <w:r w:rsidRPr="005F207A">
              <w:rPr>
                <w:szCs w:val="20"/>
              </w:rPr>
              <w:t>21.9.2016</w:t>
            </w:r>
          </w:p>
        </w:tc>
      </w:tr>
      <w:tr w:rsidR="005F207A" w:rsidRPr="005F207A" w14:paraId="3C8201F2" w14:textId="77777777" w:rsidTr="00821107">
        <w:trPr>
          <w:trHeight w:val="20"/>
        </w:trPr>
        <w:tc>
          <w:tcPr>
            <w:tcW w:w="3828" w:type="dxa"/>
            <w:noWrap/>
            <w:hideMark/>
          </w:tcPr>
          <w:p w14:paraId="700FB8A3" w14:textId="77777777" w:rsidR="005F207A" w:rsidRPr="005F207A" w:rsidRDefault="005F207A" w:rsidP="005F207A">
            <w:pPr>
              <w:spacing w:after="0"/>
              <w:jc w:val="left"/>
              <w:rPr>
                <w:szCs w:val="20"/>
              </w:rPr>
            </w:pPr>
            <w:r w:rsidRPr="005F207A">
              <w:rPr>
                <w:szCs w:val="20"/>
              </w:rPr>
              <w:t>Asher Lex Russell</w:t>
            </w:r>
          </w:p>
        </w:tc>
        <w:tc>
          <w:tcPr>
            <w:tcW w:w="2248" w:type="dxa"/>
            <w:noWrap/>
            <w:hideMark/>
          </w:tcPr>
          <w:p w14:paraId="262B4724" w14:textId="77777777" w:rsidR="005F207A" w:rsidRPr="005F207A" w:rsidRDefault="005F207A" w:rsidP="005F207A">
            <w:pPr>
              <w:spacing w:after="0"/>
              <w:jc w:val="left"/>
              <w:rPr>
                <w:szCs w:val="20"/>
              </w:rPr>
            </w:pPr>
            <w:r w:rsidRPr="005F207A">
              <w:rPr>
                <w:szCs w:val="20"/>
              </w:rPr>
              <w:t>Brisbane QLD 4000</w:t>
            </w:r>
          </w:p>
        </w:tc>
        <w:tc>
          <w:tcPr>
            <w:tcW w:w="987" w:type="dxa"/>
            <w:noWrap/>
            <w:hideMark/>
          </w:tcPr>
          <w:p w14:paraId="655508B7"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0A3C501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6DA3723" w14:textId="77777777" w:rsidR="005F207A" w:rsidRPr="005F207A" w:rsidRDefault="005F207A" w:rsidP="005F207A">
            <w:pPr>
              <w:spacing w:after="0"/>
              <w:jc w:val="right"/>
              <w:rPr>
                <w:szCs w:val="20"/>
              </w:rPr>
            </w:pPr>
            <w:r w:rsidRPr="005F207A">
              <w:rPr>
                <w:szCs w:val="20"/>
              </w:rPr>
              <w:t>21.9.2016</w:t>
            </w:r>
          </w:p>
        </w:tc>
      </w:tr>
      <w:tr w:rsidR="005F207A" w:rsidRPr="005F207A" w14:paraId="1C96651D" w14:textId="77777777" w:rsidTr="00821107">
        <w:trPr>
          <w:trHeight w:val="20"/>
        </w:trPr>
        <w:tc>
          <w:tcPr>
            <w:tcW w:w="3828" w:type="dxa"/>
            <w:noWrap/>
            <w:hideMark/>
          </w:tcPr>
          <w:p w14:paraId="62917EA6" w14:textId="77777777" w:rsidR="005F207A" w:rsidRPr="005F207A" w:rsidRDefault="005F207A" w:rsidP="005F207A">
            <w:pPr>
              <w:spacing w:after="0"/>
              <w:jc w:val="left"/>
              <w:rPr>
                <w:szCs w:val="20"/>
              </w:rPr>
            </w:pPr>
            <w:r w:rsidRPr="005F207A">
              <w:rPr>
                <w:szCs w:val="20"/>
              </w:rPr>
              <w:t>Asher Valerie Dorothea</w:t>
            </w:r>
          </w:p>
        </w:tc>
        <w:tc>
          <w:tcPr>
            <w:tcW w:w="2248" w:type="dxa"/>
            <w:noWrap/>
            <w:hideMark/>
          </w:tcPr>
          <w:p w14:paraId="02B48910" w14:textId="77777777" w:rsidR="005F207A" w:rsidRPr="005F207A" w:rsidRDefault="005F207A" w:rsidP="005F207A">
            <w:pPr>
              <w:spacing w:after="0"/>
              <w:jc w:val="left"/>
              <w:rPr>
                <w:szCs w:val="20"/>
              </w:rPr>
            </w:pPr>
            <w:r w:rsidRPr="005F207A">
              <w:rPr>
                <w:szCs w:val="20"/>
              </w:rPr>
              <w:t>Barellan Point QLD 4306</w:t>
            </w:r>
          </w:p>
        </w:tc>
        <w:tc>
          <w:tcPr>
            <w:tcW w:w="987" w:type="dxa"/>
            <w:noWrap/>
            <w:hideMark/>
          </w:tcPr>
          <w:p w14:paraId="62FAEDB9" w14:textId="77777777" w:rsidR="005F207A" w:rsidRPr="005F207A" w:rsidRDefault="005F207A" w:rsidP="005F207A">
            <w:pPr>
              <w:spacing w:after="0"/>
              <w:jc w:val="right"/>
              <w:rPr>
                <w:szCs w:val="20"/>
              </w:rPr>
            </w:pPr>
            <w:r w:rsidRPr="005F207A">
              <w:rPr>
                <w:szCs w:val="20"/>
              </w:rPr>
              <w:t>56.40</w:t>
            </w:r>
          </w:p>
        </w:tc>
        <w:tc>
          <w:tcPr>
            <w:tcW w:w="1416" w:type="dxa"/>
            <w:noWrap/>
            <w:hideMark/>
          </w:tcPr>
          <w:p w14:paraId="4F7EB3E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AC90374" w14:textId="77777777" w:rsidR="005F207A" w:rsidRPr="005F207A" w:rsidRDefault="005F207A" w:rsidP="005F207A">
            <w:pPr>
              <w:spacing w:after="0"/>
              <w:jc w:val="right"/>
              <w:rPr>
                <w:szCs w:val="20"/>
              </w:rPr>
            </w:pPr>
            <w:r w:rsidRPr="005F207A">
              <w:rPr>
                <w:szCs w:val="20"/>
              </w:rPr>
              <w:t>21.9.2016</w:t>
            </w:r>
          </w:p>
        </w:tc>
      </w:tr>
      <w:tr w:rsidR="005F207A" w:rsidRPr="005F207A" w14:paraId="13F1B824" w14:textId="77777777" w:rsidTr="00821107">
        <w:trPr>
          <w:trHeight w:val="20"/>
        </w:trPr>
        <w:tc>
          <w:tcPr>
            <w:tcW w:w="3828" w:type="dxa"/>
            <w:noWrap/>
            <w:hideMark/>
          </w:tcPr>
          <w:p w14:paraId="50B1D98F" w14:textId="77777777" w:rsidR="005F207A" w:rsidRPr="005F207A" w:rsidRDefault="005F207A" w:rsidP="005F207A">
            <w:pPr>
              <w:spacing w:after="0"/>
              <w:jc w:val="left"/>
              <w:rPr>
                <w:szCs w:val="20"/>
              </w:rPr>
            </w:pPr>
            <w:r w:rsidRPr="005F207A">
              <w:rPr>
                <w:szCs w:val="20"/>
              </w:rPr>
              <w:t>Ashley Paul William</w:t>
            </w:r>
          </w:p>
        </w:tc>
        <w:tc>
          <w:tcPr>
            <w:tcW w:w="2248" w:type="dxa"/>
            <w:noWrap/>
            <w:hideMark/>
          </w:tcPr>
          <w:p w14:paraId="51F41C7D" w14:textId="77777777" w:rsidR="005F207A" w:rsidRPr="005F207A" w:rsidRDefault="005F207A" w:rsidP="005F207A">
            <w:pPr>
              <w:spacing w:after="0"/>
              <w:jc w:val="left"/>
              <w:rPr>
                <w:szCs w:val="20"/>
              </w:rPr>
            </w:pPr>
            <w:r w:rsidRPr="005F207A">
              <w:rPr>
                <w:szCs w:val="20"/>
              </w:rPr>
              <w:t>GBR</w:t>
            </w:r>
          </w:p>
        </w:tc>
        <w:tc>
          <w:tcPr>
            <w:tcW w:w="987" w:type="dxa"/>
            <w:noWrap/>
            <w:hideMark/>
          </w:tcPr>
          <w:p w14:paraId="1CF5C393"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1B5CA1E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BBC5ABC" w14:textId="77777777" w:rsidR="005F207A" w:rsidRPr="005F207A" w:rsidRDefault="005F207A" w:rsidP="005F207A">
            <w:pPr>
              <w:spacing w:after="0"/>
              <w:jc w:val="right"/>
              <w:rPr>
                <w:szCs w:val="20"/>
              </w:rPr>
            </w:pPr>
            <w:r w:rsidRPr="005F207A">
              <w:rPr>
                <w:szCs w:val="20"/>
              </w:rPr>
              <w:t>21.9.2016</w:t>
            </w:r>
          </w:p>
        </w:tc>
      </w:tr>
      <w:tr w:rsidR="005F207A" w:rsidRPr="005F207A" w14:paraId="123C538A" w14:textId="77777777" w:rsidTr="00821107">
        <w:trPr>
          <w:trHeight w:val="20"/>
        </w:trPr>
        <w:tc>
          <w:tcPr>
            <w:tcW w:w="3828" w:type="dxa"/>
            <w:noWrap/>
            <w:hideMark/>
          </w:tcPr>
          <w:p w14:paraId="3B31E863" w14:textId="77777777" w:rsidR="005F207A" w:rsidRPr="005F207A" w:rsidRDefault="005F207A" w:rsidP="005F207A">
            <w:pPr>
              <w:spacing w:after="0"/>
              <w:jc w:val="left"/>
              <w:rPr>
                <w:szCs w:val="20"/>
              </w:rPr>
            </w:pPr>
            <w:r w:rsidRPr="005F207A">
              <w:rPr>
                <w:szCs w:val="20"/>
              </w:rPr>
              <w:t>Au Stephen</w:t>
            </w:r>
          </w:p>
        </w:tc>
        <w:tc>
          <w:tcPr>
            <w:tcW w:w="2248" w:type="dxa"/>
            <w:noWrap/>
            <w:hideMark/>
          </w:tcPr>
          <w:p w14:paraId="04ACF75C" w14:textId="77777777" w:rsidR="005F207A" w:rsidRPr="005F207A" w:rsidRDefault="005F207A" w:rsidP="005F207A">
            <w:pPr>
              <w:spacing w:after="0"/>
              <w:jc w:val="left"/>
              <w:rPr>
                <w:szCs w:val="20"/>
              </w:rPr>
            </w:pPr>
            <w:r w:rsidRPr="005F207A">
              <w:rPr>
                <w:szCs w:val="20"/>
              </w:rPr>
              <w:t>Doncaster VIC 3108</w:t>
            </w:r>
          </w:p>
        </w:tc>
        <w:tc>
          <w:tcPr>
            <w:tcW w:w="987" w:type="dxa"/>
            <w:noWrap/>
            <w:hideMark/>
          </w:tcPr>
          <w:p w14:paraId="7A9A2C48"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07A1B84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227217B" w14:textId="77777777" w:rsidR="005F207A" w:rsidRPr="005F207A" w:rsidRDefault="005F207A" w:rsidP="005F207A">
            <w:pPr>
              <w:spacing w:after="0"/>
              <w:jc w:val="right"/>
              <w:rPr>
                <w:szCs w:val="20"/>
              </w:rPr>
            </w:pPr>
            <w:r w:rsidRPr="005F207A">
              <w:rPr>
                <w:szCs w:val="20"/>
              </w:rPr>
              <w:t>21.9.2016</w:t>
            </w:r>
          </w:p>
        </w:tc>
      </w:tr>
      <w:tr w:rsidR="005F207A" w:rsidRPr="005F207A" w14:paraId="3AF90F37" w14:textId="77777777" w:rsidTr="00821107">
        <w:trPr>
          <w:trHeight w:val="20"/>
        </w:trPr>
        <w:tc>
          <w:tcPr>
            <w:tcW w:w="3828" w:type="dxa"/>
            <w:noWrap/>
            <w:hideMark/>
          </w:tcPr>
          <w:p w14:paraId="2F5D7F2B" w14:textId="77777777" w:rsidR="005F207A" w:rsidRPr="005F207A" w:rsidRDefault="005F207A" w:rsidP="005F207A">
            <w:pPr>
              <w:spacing w:after="0"/>
              <w:jc w:val="left"/>
              <w:rPr>
                <w:szCs w:val="20"/>
              </w:rPr>
            </w:pPr>
            <w:r w:rsidRPr="005F207A">
              <w:rPr>
                <w:szCs w:val="20"/>
              </w:rPr>
              <w:t>Babic Christopher Francis Michael</w:t>
            </w:r>
          </w:p>
        </w:tc>
        <w:tc>
          <w:tcPr>
            <w:tcW w:w="2248" w:type="dxa"/>
            <w:noWrap/>
            <w:hideMark/>
          </w:tcPr>
          <w:p w14:paraId="30E46AA4" w14:textId="77777777" w:rsidR="005F207A" w:rsidRPr="005F207A" w:rsidRDefault="005F207A" w:rsidP="005F207A">
            <w:pPr>
              <w:spacing w:after="0"/>
              <w:jc w:val="left"/>
              <w:rPr>
                <w:szCs w:val="20"/>
              </w:rPr>
            </w:pPr>
            <w:r w:rsidRPr="005F207A">
              <w:rPr>
                <w:szCs w:val="20"/>
              </w:rPr>
              <w:t>Strathmore VIC 3041</w:t>
            </w:r>
          </w:p>
        </w:tc>
        <w:tc>
          <w:tcPr>
            <w:tcW w:w="987" w:type="dxa"/>
            <w:noWrap/>
            <w:hideMark/>
          </w:tcPr>
          <w:p w14:paraId="45DBDD22"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1EBF4D1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FD9991" w14:textId="77777777" w:rsidR="005F207A" w:rsidRPr="005F207A" w:rsidRDefault="005F207A" w:rsidP="005F207A">
            <w:pPr>
              <w:spacing w:after="0"/>
              <w:jc w:val="right"/>
              <w:rPr>
                <w:szCs w:val="20"/>
              </w:rPr>
            </w:pPr>
            <w:r w:rsidRPr="005F207A">
              <w:rPr>
                <w:szCs w:val="20"/>
              </w:rPr>
              <w:t>21.9.2016</w:t>
            </w:r>
          </w:p>
        </w:tc>
      </w:tr>
      <w:tr w:rsidR="005F207A" w:rsidRPr="005F207A" w14:paraId="54E2EA38" w14:textId="77777777" w:rsidTr="00821107">
        <w:trPr>
          <w:trHeight w:val="20"/>
        </w:trPr>
        <w:tc>
          <w:tcPr>
            <w:tcW w:w="3828" w:type="dxa"/>
            <w:noWrap/>
            <w:hideMark/>
          </w:tcPr>
          <w:p w14:paraId="7FC98C04" w14:textId="77777777" w:rsidR="005F207A" w:rsidRPr="005F207A" w:rsidRDefault="005F207A" w:rsidP="005F207A">
            <w:pPr>
              <w:spacing w:after="0"/>
              <w:jc w:val="left"/>
              <w:rPr>
                <w:szCs w:val="20"/>
              </w:rPr>
            </w:pPr>
            <w:r w:rsidRPr="005F207A">
              <w:rPr>
                <w:szCs w:val="20"/>
              </w:rPr>
              <w:t>Baker Brock Jayden</w:t>
            </w:r>
          </w:p>
        </w:tc>
        <w:tc>
          <w:tcPr>
            <w:tcW w:w="2248" w:type="dxa"/>
            <w:noWrap/>
            <w:hideMark/>
          </w:tcPr>
          <w:p w14:paraId="720D69E4" w14:textId="77777777" w:rsidR="005F207A" w:rsidRPr="005F207A" w:rsidRDefault="005F207A" w:rsidP="005F207A">
            <w:pPr>
              <w:spacing w:after="0"/>
              <w:jc w:val="left"/>
              <w:rPr>
                <w:szCs w:val="20"/>
              </w:rPr>
            </w:pPr>
            <w:r w:rsidRPr="005F207A">
              <w:rPr>
                <w:szCs w:val="20"/>
              </w:rPr>
              <w:t>Glen Iris VIC 3146</w:t>
            </w:r>
          </w:p>
        </w:tc>
        <w:tc>
          <w:tcPr>
            <w:tcW w:w="987" w:type="dxa"/>
            <w:noWrap/>
            <w:hideMark/>
          </w:tcPr>
          <w:p w14:paraId="07A43429" w14:textId="77777777" w:rsidR="005F207A" w:rsidRPr="005F207A" w:rsidRDefault="005F207A" w:rsidP="005F207A">
            <w:pPr>
              <w:spacing w:after="0"/>
              <w:jc w:val="right"/>
              <w:rPr>
                <w:szCs w:val="20"/>
              </w:rPr>
            </w:pPr>
            <w:r w:rsidRPr="005F207A">
              <w:rPr>
                <w:szCs w:val="20"/>
              </w:rPr>
              <w:t>82.91</w:t>
            </w:r>
          </w:p>
        </w:tc>
        <w:tc>
          <w:tcPr>
            <w:tcW w:w="1416" w:type="dxa"/>
            <w:noWrap/>
            <w:hideMark/>
          </w:tcPr>
          <w:p w14:paraId="4171C4C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4964BB3" w14:textId="77777777" w:rsidR="005F207A" w:rsidRPr="005F207A" w:rsidRDefault="005F207A" w:rsidP="005F207A">
            <w:pPr>
              <w:spacing w:after="0"/>
              <w:jc w:val="right"/>
              <w:rPr>
                <w:szCs w:val="20"/>
              </w:rPr>
            </w:pPr>
            <w:r w:rsidRPr="005F207A">
              <w:rPr>
                <w:szCs w:val="20"/>
              </w:rPr>
              <w:t>21.9.2016</w:t>
            </w:r>
          </w:p>
        </w:tc>
      </w:tr>
      <w:tr w:rsidR="005F207A" w:rsidRPr="005F207A" w14:paraId="342DED87" w14:textId="77777777" w:rsidTr="00821107">
        <w:trPr>
          <w:trHeight w:val="20"/>
        </w:trPr>
        <w:tc>
          <w:tcPr>
            <w:tcW w:w="3828" w:type="dxa"/>
            <w:noWrap/>
            <w:hideMark/>
          </w:tcPr>
          <w:p w14:paraId="2040382B" w14:textId="77777777" w:rsidR="005F207A" w:rsidRPr="005F207A" w:rsidRDefault="005F207A" w:rsidP="005F207A">
            <w:pPr>
              <w:spacing w:after="0"/>
              <w:jc w:val="left"/>
              <w:rPr>
                <w:szCs w:val="20"/>
              </w:rPr>
            </w:pPr>
            <w:r w:rsidRPr="005F207A">
              <w:rPr>
                <w:szCs w:val="20"/>
              </w:rPr>
              <w:t>Baker Shirley</w:t>
            </w:r>
          </w:p>
        </w:tc>
        <w:tc>
          <w:tcPr>
            <w:tcW w:w="2248" w:type="dxa"/>
            <w:noWrap/>
            <w:hideMark/>
          </w:tcPr>
          <w:p w14:paraId="5AB78A95" w14:textId="77777777" w:rsidR="005F207A" w:rsidRPr="005F207A" w:rsidRDefault="005F207A" w:rsidP="005F207A">
            <w:pPr>
              <w:spacing w:after="0"/>
              <w:jc w:val="left"/>
              <w:rPr>
                <w:szCs w:val="20"/>
              </w:rPr>
            </w:pPr>
            <w:r w:rsidRPr="005F207A">
              <w:rPr>
                <w:szCs w:val="20"/>
              </w:rPr>
              <w:t>South Fremantle WA 6162</w:t>
            </w:r>
          </w:p>
        </w:tc>
        <w:tc>
          <w:tcPr>
            <w:tcW w:w="987" w:type="dxa"/>
            <w:noWrap/>
            <w:hideMark/>
          </w:tcPr>
          <w:p w14:paraId="4E4C627A"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636AAED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EC19997" w14:textId="77777777" w:rsidR="005F207A" w:rsidRPr="005F207A" w:rsidRDefault="005F207A" w:rsidP="005F207A">
            <w:pPr>
              <w:spacing w:after="0"/>
              <w:jc w:val="right"/>
              <w:rPr>
                <w:szCs w:val="20"/>
              </w:rPr>
            </w:pPr>
            <w:r w:rsidRPr="005F207A">
              <w:rPr>
                <w:szCs w:val="20"/>
              </w:rPr>
              <w:t>21.9.2016</w:t>
            </w:r>
          </w:p>
        </w:tc>
      </w:tr>
      <w:tr w:rsidR="005F207A" w:rsidRPr="005F207A" w14:paraId="7396EA58" w14:textId="77777777" w:rsidTr="00821107">
        <w:trPr>
          <w:trHeight w:val="20"/>
        </w:trPr>
        <w:tc>
          <w:tcPr>
            <w:tcW w:w="3828" w:type="dxa"/>
            <w:noWrap/>
            <w:hideMark/>
          </w:tcPr>
          <w:p w14:paraId="60FE2C4F" w14:textId="77777777" w:rsidR="005F207A" w:rsidRPr="005F207A" w:rsidRDefault="005F207A" w:rsidP="005F207A">
            <w:pPr>
              <w:spacing w:after="0"/>
              <w:jc w:val="left"/>
              <w:rPr>
                <w:szCs w:val="20"/>
              </w:rPr>
            </w:pPr>
            <w:r w:rsidRPr="005F207A">
              <w:rPr>
                <w:szCs w:val="20"/>
              </w:rPr>
              <w:t>Ballentine Graeme</w:t>
            </w:r>
          </w:p>
        </w:tc>
        <w:tc>
          <w:tcPr>
            <w:tcW w:w="2248" w:type="dxa"/>
            <w:noWrap/>
            <w:hideMark/>
          </w:tcPr>
          <w:p w14:paraId="11F6AB7E" w14:textId="77777777" w:rsidR="005F207A" w:rsidRPr="005F207A" w:rsidRDefault="005F207A" w:rsidP="005F207A">
            <w:pPr>
              <w:spacing w:after="0"/>
              <w:jc w:val="left"/>
              <w:rPr>
                <w:szCs w:val="20"/>
              </w:rPr>
            </w:pPr>
            <w:r w:rsidRPr="005F207A">
              <w:rPr>
                <w:szCs w:val="20"/>
              </w:rPr>
              <w:t>South Perth WA 6151</w:t>
            </w:r>
          </w:p>
        </w:tc>
        <w:tc>
          <w:tcPr>
            <w:tcW w:w="987" w:type="dxa"/>
            <w:noWrap/>
            <w:hideMark/>
          </w:tcPr>
          <w:p w14:paraId="3F1DBD9E" w14:textId="77777777" w:rsidR="005F207A" w:rsidRPr="005F207A" w:rsidRDefault="005F207A" w:rsidP="005F207A">
            <w:pPr>
              <w:spacing w:after="0"/>
              <w:jc w:val="right"/>
              <w:rPr>
                <w:szCs w:val="20"/>
              </w:rPr>
            </w:pPr>
            <w:r w:rsidRPr="005F207A">
              <w:rPr>
                <w:szCs w:val="20"/>
              </w:rPr>
              <w:t>29.61</w:t>
            </w:r>
          </w:p>
        </w:tc>
        <w:tc>
          <w:tcPr>
            <w:tcW w:w="1416" w:type="dxa"/>
            <w:noWrap/>
            <w:hideMark/>
          </w:tcPr>
          <w:p w14:paraId="73001CC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5C0774" w14:textId="77777777" w:rsidR="005F207A" w:rsidRPr="005F207A" w:rsidRDefault="005F207A" w:rsidP="005F207A">
            <w:pPr>
              <w:spacing w:after="0"/>
              <w:jc w:val="right"/>
              <w:rPr>
                <w:szCs w:val="20"/>
              </w:rPr>
            </w:pPr>
            <w:r w:rsidRPr="005F207A">
              <w:rPr>
                <w:szCs w:val="20"/>
              </w:rPr>
              <w:t>21.9.2016</w:t>
            </w:r>
          </w:p>
        </w:tc>
      </w:tr>
      <w:tr w:rsidR="005F207A" w:rsidRPr="005F207A" w14:paraId="5A6FAE9A" w14:textId="77777777" w:rsidTr="00821107">
        <w:trPr>
          <w:trHeight w:val="20"/>
        </w:trPr>
        <w:tc>
          <w:tcPr>
            <w:tcW w:w="3828" w:type="dxa"/>
            <w:noWrap/>
            <w:hideMark/>
          </w:tcPr>
          <w:p w14:paraId="7FA91FCF" w14:textId="77777777" w:rsidR="005F207A" w:rsidRPr="005F207A" w:rsidRDefault="005F207A" w:rsidP="005F207A">
            <w:pPr>
              <w:spacing w:after="0"/>
              <w:jc w:val="left"/>
              <w:rPr>
                <w:szCs w:val="20"/>
              </w:rPr>
            </w:pPr>
            <w:proofErr w:type="spellStart"/>
            <w:r w:rsidRPr="005F207A">
              <w:rPr>
                <w:szCs w:val="20"/>
              </w:rPr>
              <w:t>Balsim</w:t>
            </w:r>
            <w:proofErr w:type="spellEnd"/>
            <w:r w:rsidRPr="005F207A">
              <w:rPr>
                <w:szCs w:val="20"/>
              </w:rPr>
              <w:t xml:space="preserve"> Anatoly</w:t>
            </w:r>
          </w:p>
        </w:tc>
        <w:tc>
          <w:tcPr>
            <w:tcW w:w="2248" w:type="dxa"/>
            <w:noWrap/>
            <w:hideMark/>
          </w:tcPr>
          <w:p w14:paraId="1636537E" w14:textId="77777777" w:rsidR="005F207A" w:rsidRPr="005F207A" w:rsidRDefault="005F207A" w:rsidP="005F207A">
            <w:pPr>
              <w:spacing w:after="0"/>
              <w:jc w:val="left"/>
              <w:rPr>
                <w:szCs w:val="20"/>
              </w:rPr>
            </w:pPr>
            <w:r w:rsidRPr="005F207A">
              <w:rPr>
                <w:szCs w:val="20"/>
              </w:rPr>
              <w:t>Brighton VIC 3186</w:t>
            </w:r>
          </w:p>
        </w:tc>
        <w:tc>
          <w:tcPr>
            <w:tcW w:w="987" w:type="dxa"/>
            <w:noWrap/>
            <w:hideMark/>
          </w:tcPr>
          <w:p w14:paraId="3D2DD606" w14:textId="77777777" w:rsidR="005F207A" w:rsidRPr="005F207A" w:rsidRDefault="005F207A" w:rsidP="005F207A">
            <w:pPr>
              <w:spacing w:after="0"/>
              <w:jc w:val="right"/>
              <w:rPr>
                <w:szCs w:val="20"/>
              </w:rPr>
            </w:pPr>
            <w:r w:rsidRPr="005F207A">
              <w:rPr>
                <w:szCs w:val="20"/>
              </w:rPr>
              <w:t>98.70</w:t>
            </w:r>
          </w:p>
        </w:tc>
        <w:tc>
          <w:tcPr>
            <w:tcW w:w="1416" w:type="dxa"/>
            <w:noWrap/>
            <w:hideMark/>
          </w:tcPr>
          <w:p w14:paraId="2278887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516E584" w14:textId="77777777" w:rsidR="005F207A" w:rsidRPr="005F207A" w:rsidRDefault="005F207A" w:rsidP="005F207A">
            <w:pPr>
              <w:spacing w:after="0"/>
              <w:jc w:val="right"/>
              <w:rPr>
                <w:szCs w:val="20"/>
              </w:rPr>
            </w:pPr>
            <w:r w:rsidRPr="005F207A">
              <w:rPr>
                <w:szCs w:val="20"/>
              </w:rPr>
              <w:t>21.9.2016</w:t>
            </w:r>
          </w:p>
        </w:tc>
      </w:tr>
      <w:tr w:rsidR="005F207A" w:rsidRPr="005F207A" w14:paraId="6B540377" w14:textId="77777777" w:rsidTr="00821107">
        <w:trPr>
          <w:trHeight w:val="20"/>
        </w:trPr>
        <w:tc>
          <w:tcPr>
            <w:tcW w:w="3828" w:type="dxa"/>
            <w:noWrap/>
            <w:hideMark/>
          </w:tcPr>
          <w:p w14:paraId="098A25E3" w14:textId="77777777" w:rsidR="005F207A" w:rsidRPr="005F207A" w:rsidRDefault="005F207A" w:rsidP="005F207A">
            <w:pPr>
              <w:spacing w:after="0"/>
              <w:jc w:val="left"/>
              <w:rPr>
                <w:szCs w:val="20"/>
              </w:rPr>
            </w:pPr>
            <w:r w:rsidRPr="005F207A">
              <w:rPr>
                <w:szCs w:val="20"/>
              </w:rPr>
              <w:t>Barber Jacqueline Marie</w:t>
            </w:r>
          </w:p>
        </w:tc>
        <w:tc>
          <w:tcPr>
            <w:tcW w:w="2248" w:type="dxa"/>
            <w:noWrap/>
            <w:hideMark/>
          </w:tcPr>
          <w:p w14:paraId="13DC2413" w14:textId="77777777" w:rsidR="005F207A" w:rsidRPr="005F207A" w:rsidRDefault="005F207A" w:rsidP="005F207A">
            <w:pPr>
              <w:spacing w:after="0"/>
              <w:jc w:val="left"/>
              <w:rPr>
                <w:szCs w:val="20"/>
              </w:rPr>
            </w:pPr>
            <w:r w:rsidRPr="005F207A">
              <w:rPr>
                <w:szCs w:val="20"/>
              </w:rPr>
              <w:t>Carindale QLD 4152</w:t>
            </w:r>
          </w:p>
        </w:tc>
        <w:tc>
          <w:tcPr>
            <w:tcW w:w="987" w:type="dxa"/>
            <w:noWrap/>
            <w:hideMark/>
          </w:tcPr>
          <w:p w14:paraId="7F609FA0" w14:textId="77777777" w:rsidR="005F207A" w:rsidRPr="005F207A" w:rsidRDefault="005F207A" w:rsidP="005F207A">
            <w:pPr>
              <w:spacing w:after="0"/>
              <w:jc w:val="right"/>
              <w:rPr>
                <w:szCs w:val="20"/>
              </w:rPr>
            </w:pPr>
            <w:r w:rsidRPr="005F207A">
              <w:rPr>
                <w:szCs w:val="20"/>
              </w:rPr>
              <w:t>56.40</w:t>
            </w:r>
          </w:p>
        </w:tc>
        <w:tc>
          <w:tcPr>
            <w:tcW w:w="1416" w:type="dxa"/>
            <w:noWrap/>
            <w:hideMark/>
          </w:tcPr>
          <w:p w14:paraId="38D8BC3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DB8F320" w14:textId="77777777" w:rsidR="005F207A" w:rsidRPr="005F207A" w:rsidRDefault="005F207A" w:rsidP="005F207A">
            <w:pPr>
              <w:spacing w:after="0"/>
              <w:jc w:val="right"/>
              <w:rPr>
                <w:szCs w:val="20"/>
              </w:rPr>
            </w:pPr>
            <w:r w:rsidRPr="005F207A">
              <w:rPr>
                <w:szCs w:val="20"/>
              </w:rPr>
              <w:t>21.9.2016</w:t>
            </w:r>
          </w:p>
        </w:tc>
      </w:tr>
      <w:tr w:rsidR="005F207A" w:rsidRPr="005F207A" w14:paraId="36489C78" w14:textId="77777777" w:rsidTr="00821107">
        <w:trPr>
          <w:trHeight w:val="20"/>
        </w:trPr>
        <w:tc>
          <w:tcPr>
            <w:tcW w:w="3828" w:type="dxa"/>
            <w:noWrap/>
            <w:hideMark/>
          </w:tcPr>
          <w:p w14:paraId="1115DB5A" w14:textId="77777777" w:rsidR="005F207A" w:rsidRPr="005F207A" w:rsidRDefault="005F207A" w:rsidP="005F207A">
            <w:pPr>
              <w:spacing w:after="0"/>
              <w:jc w:val="left"/>
              <w:rPr>
                <w:szCs w:val="20"/>
              </w:rPr>
            </w:pPr>
            <w:r w:rsidRPr="005F207A">
              <w:rPr>
                <w:szCs w:val="20"/>
              </w:rPr>
              <w:t xml:space="preserve">Bartholomew Kenneth Gordon and </w:t>
            </w:r>
            <w:r w:rsidRPr="005F207A">
              <w:rPr>
                <w:szCs w:val="20"/>
              </w:rPr>
              <w:br/>
              <w:t>Bartholomew Jean</w:t>
            </w:r>
          </w:p>
        </w:tc>
        <w:tc>
          <w:tcPr>
            <w:tcW w:w="2248" w:type="dxa"/>
            <w:noWrap/>
            <w:hideMark/>
          </w:tcPr>
          <w:p w14:paraId="0E8CCD90" w14:textId="77777777" w:rsidR="005F207A" w:rsidRPr="005F207A" w:rsidRDefault="005F207A" w:rsidP="005F207A">
            <w:pPr>
              <w:spacing w:after="0"/>
              <w:jc w:val="left"/>
              <w:rPr>
                <w:szCs w:val="20"/>
              </w:rPr>
            </w:pPr>
            <w:r w:rsidRPr="005F207A">
              <w:rPr>
                <w:szCs w:val="20"/>
              </w:rPr>
              <w:t>Frankston VIC 3199</w:t>
            </w:r>
          </w:p>
        </w:tc>
        <w:tc>
          <w:tcPr>
            <w:tcW w:w="987" w:type="dxa"/>
            <w:noWrap/>
            <w:hideMark/>
          </w:tcPr>
          <w:p w14:paraId="4AB6B3D3" w14:textId="77777777" w:rsidR="005F207A" w:rsidRPr="005F207A" w:rsidRDefault="005F207A" w:rsidP="005F207A">
            <w:pPr>
              <w:spacing w:after="0"/>
              <w:jc w:val="right"/>
              <w:rPr>
                <w:szCs w:val="20"/>
              </w:rPr>
            </w:pPr>
            <w:r w:rsidRPr="005F207A">
              <w:rPr>
                <w:szCs w:val="20"/>
              </w:rPr>
              <w:t>30.46</w:t>
            </w:r>
          </w:p>
        </w:tc>
        <w:tc>
          <w:tcPr>
            <w:tcW w:w="1416" w:type="dxa"/>
            <w:noWrap/>
            <w:hideMark/>
          </w:tcPr>
          <w:p w14:paraId="5E1D8D6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EC77E64" w14:textId="77777777" w:rsidR="005F207A" w:rsidRPr="005F207A" w:rsidRDefault="005F207A" w:rsidP="005F207A">
            <w:pPr>
              <w:spacing w:after="0"/>
              <w:jc w:val="right"/>
              <w:rPr>
                <w:szCs w:val="20"/>
              </w:rPr>
            </w:pPr>
            <w:r w:rsidRPr="005F207A">
              <w:rPr>
                <w:szCs w:val="20"/>
              </w:rPr>
              <w:t>21.9.2016</w:t>
            </w:r>
          </w:p>
        </w:tc>
      </w:tr>
      <w:tr w:rsidR="005F207A" w:rsidRPr="005F207A" w14:paraId="4A773910" w14:textId="77777777" w:rsidTr="00821107">
        <w:trPr>
          <w:trHeight w:val="20"/>
        </w:trPr>
        <w:tc>
          <w:tcPr>
            <w:tcW w:w="3828" w:type="dxa"/>
            <w:noWrap/>
            <w:hideMark/>
          </w:tcPr>
          <w:p w14:paraId="1AA76EC7" w14:textId="77777777" w:rsidR="005F207A" w:rsidRPr="005F207A" w:rsidRDefault="005F207A" w:rsidP="005F207A">
            <w:pPr>
              <w:spacing w:after="0"/>
              <w:jc w:val="left"/>
              <w:rPr>
                <w:szCs w:val="20"/>
              </w:rPr>
            </w:pPr>
            <w:r w:rsidRPr="005F207A">
              <w:rPr>
                <w:szCs w:val="20"/>
              </w:rPr>
              <w:t>Barton William Robert</w:t>
            </w:r>
          </w:p>
        </w:tc>
        <w:tc>
          <w:tcPr>
            <w:tcW w:w="2248" w:type="dxa"/>
            <w:noWrap/>
            <w:hideMark/>
          </w:tcPr>
          <w:p w14:paraId="24519133" w14:textId="77777777" w:rsidR="005F207A" w:rsidRPr="005F207A" w:rsidRDefault="005F207A" w:rsidP="005F207A">
            <w:pPr>
              <w:spacing w:after="0"/>
              <w:jc w:val="left"/>
              <w:rPr>
                <w:szCs w:val="20"/>
              </w:rPr>
            </w:pPr>
            <w:r w:rsidRPr="005F207A">
              <w:rPr>
                <w:szCs w:val="20"/>
              </w:rPr>
              <w:t>Duncraig WA 6023</w:t>
            </w:r>
          </w:p>
        </w:tc>
        <w:tc>
          <w:tcPr>
            <w:tcW w:w="987" w:type="dxa"/>
            <w:noWrap/>
            <w:hideMark/>
          </w:tcPr>
          <w:p w14:paraId="683C2140" w14:textId="77777777" w:rsidR="005F207A" w:rsidRPr="005F207A" w:rsidRDefault="005F207A" w:rsidP="005F207A">
            <w:pPr>
              <w:spacing w:after="0"/>
              <w:jc w:val="right"/>
              <w:rPr>
                <w:szCs w:val="20"/>
              </w:rPr>
            </w:pPr>
            <w:r w:rsidRPr="005F207A">
              <w:rPr>
                <w:szCs w:val="20"/>
              </w:rPr>
              <w:t>77.64</w:t>
            </w:r>
          </w:p>
        </w:tc>
        <w:tc>
          <w:tcPr>
            <w:tcW w:w="1416" w:type="dxa"/>
            <w:noWrap/>
            <w:hideMark/>
          </w:tcPr>
          <w:p w14:paraId="65D4784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3172871" w14:textId="77777777" w:rsidR="005F207A" w:rsidRPr="005F207A" w:rsidRDefault="005F207A" w:rsidP="005F207A">
            <w:pPr>
              <w:spacing w:after="0"/>
              <w:jc w:val="right"/>
              <w:rPr>
                <w:szCs w:val="20"/>
              </w:rPr>
            </w:pPr>
            <w:r w:rsidRPr="005F207A">
              <w:rPr>
                <w:szCs w:val="20"/>
              </w:rPr>
              <w:t>21.9.2016</w:t>
            </w:r>
          </w:p>
        </w:tc>
      </w:tr>
      <w:tr w:rsidR="005F207A" w:rsidRPr="005F207A" w14:paraId="35E07D65" w14:textId="77777777" w:rsidTr="00821107">
        <w:trPr>
          <w:trHeight w:val="20"/>
        </w:trPr>
        <w:tc>
          <w:tcPr>
            <w:tcW w:w="3828" w:type="dxa"/>
            <w:noWrap/>
            <w:hideMark/>
          </w:tcPr>
          <w:p w14:paraId="5AD4F5A0" w14:textId="77777777" w:rsidR="005F207A" w:rsidRPr="005F207A" w:rsidRDefault="005F207A" w:rsidP="005F207A">
            <w:pPr>
              <w:spacing w:after="0"/>
              <w:jc w:val="left"/>
              <w:rPr>
                <w:szCs w:val="20"/>
              </w:rPr>
            </w:pPr>
            <w:r w:rsidRPr="005F207A">
              <w:rPr>
                <w:szCs w:val="20"/>
              </w:rPr>
              <w:t xml:space="preserve">Beath </w:t>
            </w:r>
            <w:proofErr w:type="spellStart"/>
            <w:r w:rsidRPr="005F207A">
              <w:rPr>
                <w:szCs w:val="20"/>
              </w:rPr>
              <w:t>Jodee</w:t>
            </w:r>
            <w:proofErr w:type="spellEnd"/>
            <w:r w:rsidRPr="005F207A">
              <w:rPr>
                <w:szCs w:val="20"/>
              </w:rPr>
              <w:t xml:space="preserve"> Lenore</w:t>
            </w:r>
          </w:p>
        </w:tc>
        <w:tc>
          <w:tcPr>
            <w:tcW w:w="2248" w:type="dxa"/>
            <w:noWrap/>
            <w:hideMark/>
          </w:tcPr>
          <w:p w14:paraId="36DFDAA9" w14:textId="77777777" w:rsidR="005F207A" w:rsidRPr="005F207A" w:rsidRDefault="005F207A" w:rsidP="005F207A">
            <w:pPr>
              <w:spacing w:after="0"/>
              <w:jc w:val="left"/>
              <w:rPr>
                <w:szCs w:val="20"/>
              </w:rPr>
            </w:pPr>
            <w:r w:rsidRPr="005F207A">
              <w:rPr>
                <w:szCs w:val="20"/>
              </w:rPr>
              <w:t>Murarrie QLD 4172</w:t>
            </w:r>
          </w:p>
        </w:tc>
        <w:tc>
          <w:tcPr>
            <w:tcW w:w="987" w:type="dxa"/>
            <w:noWrap/>
            <w:hideMark/>
          </w:tcPr>
          <w:p w14:paraId="44D44F93" w14:textId="77777777" w:rsidR="005F207A" w:rsidRPr="005F207A" w:rsidRDefault="005F207A" w:rsidP="005F207A">
            <w:pPr>
              <w:spacing w:after="0"/>
              <w:jc w:val="right"/>
              <w:rPr>
                <w:szCs w:val="20"/>
              </w:rPr>
            </w:pPr>
            <w:r w:rsidRPr="005F207A">
              <w:rPr>
                <w:szCs w:val="20"/>
              </w:rPr>
              <w:t>43.38</w:t>
            </w:r>
          </w:p>
        </w:tc>
        <w:tc>
          <w:tcPr>
            <w:tcW w:w="1416" w:type="dxa"/>
            <w:noWrap/>
            <w:hideMark/>
          </w:tcPr>
          <w:p w14:paraId="1FFD8D8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D2A2BD5" w14:textId="77777777" w:rsidR="005F207A" w:rsidRPr="005F207A" w:rsidRDefault="005F207A" w:rsidP="005F207A">
            <w:pPr>
              <w:spacing w:after="0"/>
              <w:jc w:val="right"/>
              <w:rPr>
                <w:szCs w:val="20"/>
              </w:rPr>
            </w:pPr>
            <w:r w:rsidRPr="005F207A">
              <w:rPr>
                <w:szCs w:val="20"/>
              </w:rPr>
              <w:t>21.9.2016</w:t>
            </w:r>
          </w:p>
        </w:tc>
      </w:tr>
      <w:tr w:rsidR="005F207A" w:rsidRPr="005F207A" w14:paraId="314DF0C5" w14:textId="77777777" w:rsidTr="00821107">
        <w:trPr>
          <w:trHeight w:val="20"/>
        </w:trPr>
        <w:tc>
          <w:tcPr>
            <w:tcW w:w="3828" w:type="dxa"/>
            <w:noWrap/>
            <w:hideMark/>
          </w:tcPr>
          <w:p w14:paraId="00375E91" w14:textId="77777777" w:rsidR="005F207A" w:rsidRPr="005F207A" w:rsidRDefault="005F207A" w:rsidP="005F207A">
            <w:pPr>
              <w:spacing w:after="0"/>
              <w:jc w:val="left"/>
              <w:rPr>
                <w:szCs w:val="20"/>
              </w:rPr>
            </w:pPr>
            <w:proofErr w:type="spellStart"/>
            <w:r w:rsidRPr="005F207A">
              <w:rPr>
                <w:szCs w:val="20"/>
              </w:rPr>
              <w:t>Beckingham</w:t>
            </w:r>
            <w:proofErr w:type="spellEnd"/>
            <w:r w:rsidRPr="005F207A">
              <w:rPr>
                <w:szCs w:val="20"/>
              </w:rPr>
              <w:t xml:space="preserve"> Simon</w:t>
            </w:r>
          </w:p>
        </w:tc>
        <w:tc>
          <w:tcPr>
            <w:tcW w:w="2248" w:type="dxa"/>
            <w:noWrap/>
            <w:hideMark/>
          </w:tcPr>
          <w:p w14:paraId="6733901A" w14:textId="77777777" w:rsidR="005F207A" w:rsidRPr="005F207A" w:rsidRDefault="005F207A" w:rsidP="005F207A">
            <w:pPr>
              <w:spacing w:after="0"/>
              <w:jc w:val="left"/>
              <w:rPr>
                <w:szCs w:val="20"/>
              </w:rPr>
            </w:pPr>
            <w:r w:rsidRPr="005F207A">
              <w:rPr>
                <w:szCs w:val="20"/>
              </w:rPr>
              <w:t>Bondi Beach NSW 2026</w:t>
            </w:r>
          </w:p>
        </w:tc>
        <w:tc>
          <w:tcPr>
            <w:tcW w:w="987" w:type="dxa"/>
            <w:noWrap/>
            <w:hideMark/>
          </w:tcPr>
          <w:p w14:paraId="402C34D3" w14:textId="77777777" w:rsidR="005F207A" w:rsidRPr="005F207A" w:rsidRDefault="005F207A" w:rsidP="005F207A">
            <w:pPr>
              <w:spacing w:after="0"/>
              <w:jc w:val="right"/>
              <w:rPr>
                <w:szCs w:val="20"/>
              </w:rPr>
            </w:pPr>
            <w:r w:rsidRPr="005F207A">
              <w:rPr>
                <w:szCs w:val="20"/>
              </w:rPr>
              <w:t>155.10</w:t>
            </w:r>
          </w:p>
        </w:tc>
        <w:tc>
          <w:tcPr>
            <w:tcW w:w="1416" w:type="dxa"/>
            <w:noWrap/>
            <w:hideMark/>
          </w:tcPr>
          <w:p w14:paraId="7AF362C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219494" w14:textId="77777777" w:rsidR="005F207A" w:rsidRPr="005F207A" w:rsidRDefault="005F207A" w:rsidP="005F207A">
            <w:pPr>
              <w:spacing w:after="0"/>
              <w:jc w:val="right"/>
              <w:rPr>
                <w:szCs w:val="20"/>
              </w:rPr>
            </w:pPr>
            <w:r w:rsidRPr="005F207A">
              <w:rPr>
                <w:szCs w:val="20"/>
              </w:rPr>
              <w:t>21.9.2016</w:t>
            </w:r>
          </w:p>
        </w:tc>
      </w:tr>
      <w:tr w:rsidR="005F207A" w:rsidRPr="005F207A" w14:paraId="759526FD" w14:textId="77777777" w:rsidTr="00821107">
        <w:trPr>
          <w:trHeight w:val="20"/>
        </w:trPr>
        <w:tc>
          <w:tcPr>
            <w:tcW w:w="3828" w:type="dxa"/>
            <w:noWrap/>
            <w:hideMark/>
          </w:tcPr>
          <w:p w14:paraId="161A8AD6" w14:textId="77777777" w:rsidR="005F207A" w:rsidRPr="005F207A" w:rsidRDefault="005F207A" w:rsidP="005F207A">
            <w:pPr>
              <w:spacing w:after="0"/>
              <w:jc w:val="left"/>
              <w:rPr>
                <w:szCs w:val="20"/>
              </w:rPr>
            </w:pPr>
            <w:r w:rsidRPr="005F207A">
              <w:rPr>
                <w:szCs w:val="20"/>
              </w:rPr>
              <w:t>Bentley Lyn</w:t>
            </w:r>
          </w:p>
        </w:tc>
        <w:tc>
          <w:tcPr>
            <w:tcW w:w="2248" w:type="dxa"/>
            <w:noWrap/>
            <w:hideMark/>
          </w:tcPr>
          <w:p w14:paraId="134D0258" w14:textId="77777777" w:rsidR="005F207A" w:rsidRPr="005F207A" w:rsidRDefault="005F207A" w:rsidP="005F207A">
            <w:pPr>
              <w:spacing w:after="0"/>
              <w:jc w:val="left"/>
              <w:rPr>
                <w:szCs w:val="20"/>
              </w:rPr>
            </w:pPr>
            <w:r w:rsidRPr="005F207A">
              <w:rPr>
                <w:szCs w:val="20"/>
              </w:rPr>
              <w:t>Lilydale VIC 3140</w:t>
            </w:r>
          </w:p>
        </w:tc>
        <w:tc>
          <w:tcPr>
            <w:tcW w:w="987" w:type="dxa"/>
            <w:noWrap/>
            <w:hideMark/>
          </w:tcPr>
          <w:p w14:paraId="0C5FB234" w14:textId="77777777" w:rsidR="005F207A" w:rsidRPr="005F207A" w:rsidRDefault="005F207A" w:rsidP="005F207A">
            <w:pPr>
              <w:spacing w:after="0"/>
              <w:jc w:val="right"/>
              <w:rPr>
                <w:szCs w:val="20"/>
              </w:rPr>
            </w:pPr>
            <w:r w:rsidRPr="005F207A">
              <w:rPr>
                <w:szCs w:val="20"/>
              </w:rPr>
              <w:t>18.00</w:t>
            </w:r>
          </w:p>
        </w:tc>
        <w:tc>
          <w:tcPr>
            <w:tcW w:w="1416" w:type="dxa"/>
            <w:noWrap/>
            <w:hideMark/>
          </w:tcPr>
          <w:p w14:paraId="4E442C4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862E919" w14:textId="77777777" w:rsidR="005F207A" w:rsidRPr="005F207A" w:rsidRDefault="005F207A" w:rsidP="005F207A">
            <w:pPr>
              <w:spacing w:after="0"/>
              <w:jc w:val="right"/>
              <w:rPr>
                <w:szCs w:val="20"/>
              </w:rPr>
            </w:pPr>
            <w:r w:rsidRPr="005F207A">
              <w:rPr>
                <w:szCs w:val="20"/>
              </w:rPr>
              <w:t>21.9.2016</w:t>
            </w:r>
          </w:p>
        </w:tc>
      </w:tr>
      <w:tr w:rsidR="005F207A" w:rsidRPr="005F207A" w14:paraId="09D0753C" w14:textId="77777777" w:rsidTr="00821107">
        <w:trPr>
          <w:trHeight w:val="20"/>
        </w:trPr>
        <w:tc>
          <w:tcPr>
            <w:tcW w:w="3828" w:type="dxa"/>
            <w:noWrap/>
            <w:hideMark/>
          </w:tcPr>
          <w:p w14:paraId="7605BFFA" w14:textId="77777777" w:rsidR="005F207A" w:rsidRPr="005F207A" w:rsidRDefault="005F207A" w:rsidP="005F207A">
            <w:pPr>
              <w:spacing w:after="0"/>
              <w:jc w:val="left"/>
              <w:rPr>
                <w:szCs w:val="20"/>
              </w:rPr>
            </w:pPr>
            <w:r w:rsidRPr="005F207A">
              <w:rPr>
                <w:szCs w:val="20"/>
              </w:rPr>
              <w:t>Beyer Sharon Lee</w:t>
            </w:r>
          </w:p>
        </w:tc>
        <w:tc>
          <w:tcPr>
            <w:tcW w:w="2248" w:type="dxa"/>
            <w:noWrap/>
            <w:hideMark/>
          </w:tcPr>
          <w:p w14:paraId="55A2D4A0" w14:textId="77777777" w:rsidR="005F207A" w:rsidRPr="005F207A" w:rsidRDefault="005F207A" w:rsidP="005F207A">
            <w:pPr>
              <w:spacing w:after="0"/>
              <w:jc w:val="left"/>
              <w:rPr>
                <w:szCs w:val="20"/>
              </w:rPr>
            </w:pPr>
            <w:r w:rsidRPr="005F207A">
              <w:rPr>
                <w:szCs w:val="20"/>
              </w:rPr>
              <w:t>Gembrook VIC 3783</w:t>
            </w:r>
          </w:p>
        </w:tc>
        <w:tc>
          <w:tcPr>
            <w:tcW w:w="987" w:type="dxa"/>
            <w:noWrap/>
            <w:hideMark/>
          </w:tcPr>
          <w:p w14:paraId="62C3F33C"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1257415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8720902" w14:textId="77777777" w:rsidR="005F207A" w:rsidRPr="005F207A" w:rsidRDefault="005F207A" w:rsidP="005F207A">
            <w:pPr>
              <w:spacing w:after="0"/>
              <w:jc w:val="right"/>
              <w:rPr>
                <w:szCs w:val="20"/>
              </w:rPr>
            </w:pPr>
            <w:r w:rsidRPr="005F207A">
              <w:rPr>
                <w:szCs w:val="20"/>
              </w:rPr>
              <w:t>21.9.2016</w:t>
            </w:r>
          </w:p>
        </w:tc>
      </w:tr>
      <w:tr w:rsidR="005F207A" w:rsidRPr="005F207A" w14:paraId="6C5D2D54" w14:textId="77777777" w:rsidTr="00821107">
        <w:trPr>
          <w:trHeight w:val="20"/>
        </w:trPr>
        <w:tc>
          <w:tcPr>
            <w:tcW w:w="3828" w:type="dxa"/>
            <w:noWrap/>
            <w:hideMark/>
          </w:tcPr>
          <w:p w14:paraId="1D2E3AAB" w14:textId="77777777" w:rsidR="005F207A" w:rsidRPr="005F207A" w:rsidRDefault="005F207A" w:rsidP="005F207A">
            <w:pPr>
              <w:spacing w:after="0"/>
              <w:jc w:val="left"/>
              <w:rPr>
                <w:szCs w:val="20"/>
              </w:rPr>
            </w:pPr>
            <w:proofErr w:type="spellStart"/>
            <w:r w:rsidRPr="005F207A">
              <w:rPr>
                <w:szCs w:val="20"/>
              </w:rPr>
              <w:t>Biviano</w:t>
            </w:r>
            <w:proofErr w:type="spellEnd"/>
            <w:r w:rsidRPr="005F207A">
              <w:rPr>
                <w:szCs w:val="20"/>
              </w:rPr>
              <w:t xml:space="preserve"> Michael</w:t>
            </w:r>
          </w:p>
        </w:tc>
        <w:tc>
          <w:tcPr>
            <w:tcW w:w="2248" w:type="dxa"/>
            <w:noWrap/>
            <w:hideMark/>
          </w:tcPr>
          <w:p w14:paraId="118D6A9F" w14:textId="77777777" w:rsidR="005F207A" w:rsidRPr="005F207A" w:rsidRDefault="005F207A" w:rsidP="005F207A">
            <w:pPr>
              <w:spacing w:after="0"/>
              <w:jc w:val="left"/>
              <w:rPr>
                <w:szCs w:val="20"/>
              </w:rPr>
            </w:pPr>
            <w:r w:rsidRPr="005F207A">
              <w:rPr>
                <w:szCs w:val="20"/>
              </w:rPr>
              <w:t>Langwarrin VIC 3910</w:t>
            </w:r>
          </w:p>
        </w:tc>
        <w:tc>
          <w:tcPr>
            <w:tcW w:w="987" w:type="dxa"/>
            <w:noWrap/>
            <w:hideMark/>
          </w:tcPr>
          <w:p w14:paraId="79400796" w14:textId="77777777" w:rsidR="005F207A" w:rsidRPr="005F207A" w:rsidRDefault="005F207A" w:rsidP="005F207A">
            <w:pPr>
              <w:spacing w:after="0"/>
              <w:jc w:val="right"/>
              <w:rPr>
                <w:szCs w:val="20"/>
              </w:rPr>
            </w:pPr>
            <w:r w:rsidRPr="005F207A">
              <w:rPr>
                <w:szCs w:val="20"/>
              </w:rPr>
              <w:t>81.50</w:t>
            </w:r>
          </w:p>
        </w:tc>
        <w:tc>
          <w:tcPr>
            <w:tcW w:w="1416" w:type="dxa"/>
            <w:noWrap/>
            <w:hideMark/>
          </w:tcPr>
          <w:p w14:paraId="286FFDA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63BD2C" w14:textId="77777777" w:rsidR="005F207A" w:rsidRPr="005F207A" w:rsidRDefault="005F207A" w:rsidP="005F207A">
            <w:pPr>
              <w:spacing w:after="0"/>
              <w:jc w:val="right"/>
              <w:rPr>
                <w:szCs w:val="20"/>
              </w:rPr>
            </w:pPr>
            <w:r w:rsidRPr="005F207A">
              <w:rPr>
                <w:szCs w:val="20"/>
              </w:rPr>
              <w:t>21.9.2016</w:t>
            </w:r>
          </w:p>
        </w:tc>
      </w:tr>
      <w:tr w:rsidR="005F207A" w:rsidRPr="005F207A" w14:paraId="52C7DA2F" w14:textId="77777777" w:rsidTr="00821107">
        <w:trPr>
          <w:trHeight w:val="20"/>
        </w:trPr>
        <w:tc>
          <w:tcPr>
            <w:tcW w:w="3828" w:type="dxa"/>
            <w:noWrap/>
            <w:hideMark/>
          </w:tcPr>
          <w:p w14:paraId="4DA0E288" w14:textId="77777777" w:rsidR="005F207A" w:rsidRPr="005F207A" w:rsidRDefault="005F207A" w:rsidP="005F207A">
            <w:pPr>
              <w:spacing w:after="0"/>
              <w:jc w:val="left"/>
              <w:rPr>
                <w:szCs w:val="20"/>
              </w:rPr>
            </w:pPr>
            <w:r w:rsidRPr="005F207A">
              <w:rPr>
                <w:szCs w:val="20"/>
              </w:rPr>
              <w:t>Blythe James Westley</w:t>
            </w:r>
          </w:p>
        </w:tc>
        <w:tc>
          <w:tcPr>
            <w:tcW w:w="2248" w:type="dxa"/>
            <w:noWrap/>
            <w:hideMark/>
          </w:tcPr>
          <w:p w14:paraId="301F4E5A" w14:textId="77777777" w:rsidR="005F207A" w:rsidRPr="005F207A" w:rsidRDefault="005F207A" w:rsidP="005F207A">
            <w:pPr>
              <w:spacing w:after="0"/>
              <w:jc w:val="left"/>
              <w:rPr>
                <w:szCs w:val="20"/>
              </w:rPr>
            </w:pPr>
            <w:r w:rsidRPr="005F207A">
              <w:rPr>
                <w:szCs w:val="20"/>
              </w:rPr>
              <w:t>Ringwood VIC 3134</w:t>
            </w:r>
          </w:p>
        </w:tc>
        <w:tc>
          <w:tcPr>
            <w:tcW w:w="987" w:type="dxa"/>
            <w:noWrap/>
            <w:hideMark/>
          </w:tcPr>
          <w:p w14:paraId="3C0DAF75" w14:textId="77777777" w:rsidR="005F207A" w:rsidRPr="005F207A" w:rsidRDefault="005F207A" w:rsidP="005F207A">
            <w:pPr>
              <w:spacing w:after="0"/>
              <w:jc w:val="right"/>
              <w:rPr>
                <w:szCs w:val="20"/>
              </w:rPr>
            </w:pPr>
            <w:r w:rsidRPr="005F207A">
              <w:rPr>
                <w:szCs w:val="20"/>
              </w:rPr>
              <w:t>137.48</w:t>
            </w:r>
          </w:p>
        </w:tc>
        <w:tc>
          <w:tcPr>
            <w:tcW w:w="1416" w:type="dxa"/>
            <w:noWrap/>
            <w:hideMark/>
          </w:tcPr>
          <w:p w14:paraId="7410F06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8E34B2D" w14:textId="77777777" w:rsidR="005F207A" w:rsidRPr="005F207A" w:rsidRDefault="005F207A" w:rsidP="005F207A">
            <w:pPr>
              <w:spacing w:after="0"/>
              <w:jc w:val="right"/>
              <w:rPr>
                <w:szCs w:val="20"/>
              </w:rPr>
            </w:pPr>
            <w:r w:rsidRPr="005F207A">
              <w:rPr>
                <w:szCs w:val="20"/>
              </w:rPr>
              <w:t>21.9.2016</w:t>
            </w:r>
          </w:p>
        </w:tc>
      </w:tr>
      <w:tr w:rsidR="005F207A" w:rsidRPr="005F207A" w14:paraId="675C121C" w14:textId="77777777" w:rsidTr="00821107">
        <w:trPr>
          <w:trHeight w:val="20"/>
        </w:trPr>
        <w:tc>
          <w:tcPr>
            <w:tcW w:w="3828" w:type="dxa"/>
            <w:noWrap/>
            <w:hideMark/>
          </w:tcPr>
          <w:p w14:paraId="580A18EF" w14:textId="77777777" w:rsidR="005F207A" w:rsidRPr="005F207A" w:rsidRDefault="005F207A" w:rsidP="005F207A">
            <w:pPr>
              <w:spacing w:after="0"/>
              <w:jc w:val="left"/>
              <w:rPr>
                <w:szCs w:val="20"/>
              </w:rPr>
            </w:pPr>
            <w:r w:rsidRPr="005F207A">
              <w:rPr>
                <w:szCs w:val="20"/>
              </w:rPr>
              <w:t>Bollinger European Corporation</w:t>
            </w:r>
          </w:p>
        </w:tc>
        <w:tc>
          <w:tcPr>
            <w:tcW w:w="2248" w:type="dxa"/>
            <w:noWrap/>
            <w:hideMark/>
          </w:tcPr>
          <w:p w14:paraId="166B7D31" w14:textId="77777777" w:rsidR="005F207A" w:rsidRPr="005F207A" w:rsidRDefault="005F207A" w:rsidP="005F207A">
            <w:pPr>
              <w:spacing w:after="0"/>
              <w:jc w:val="left"/>
              <w:rPr>
                <w:szCs w:val="20"/>
              </w:rPr>
            </w:pPr>
            <w:r w:rsidRPr="005F207A">
              <w:rPr>
                <w:szCs w:val="20"/>
              </w:rPr>
              <w:t>HUN</w:t>
            </w:r>
          </w:p>
        </w:tc>
        <w:tc>
          <w:tcPr>
            <w:tcW w:w="987" w:type="dxa"/>
            <w:noWrap/>
            <w:hideMark/>
          </w:tcPr>
          <w:p w14:paraId="34AE77A6"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2430F3A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4FFE0B4" w14:textId="77777777" w:rsidR="005F207A" w:rsidRPr="005F207A" w:rsidRDefault="005F207A" w:rsidP="005F207A">
            <w:pPr>
              <w:spacing w:after="0"/>
              <w:jc w:val="right"/>
              <w:rPr>
                <w:szCs w:val="20"/>
              </w:rPr>
            </w:pPr>
            <w:r w:rsidRPr="005F207A">
              <w:rPr>
                <w:szCs w:val="20"/>
              </w:rPr>
              <w:t>21.9.2016</w:t>
            </w:r>
          </w:p>
        </w:tc>
      </w:tr>
      <w:tr w:rsidR="005F207A" w:rsidRPr="005F207A" w14:paraId="4D4734BD" w14:textId="77777777" w:rsidTr="00821107">
        <w:trPr>
          <w:trHeight w:val="20"/>
        </w:trPr>
        <w:tc>
          <w:tcPr>
            <w:tcW w:w="3828" w:type="dxa"/>
            <w:noWrap/>
            <w:hideMark/>
          </w:tcPr>
          <w:p w14:paraId="522FA944" w14:textId="77777777" w:rsidR="005F207A" w:rsidRPr="005F207A" w:rsidRDefault="005F207A" w:rsidP="005F207A">
            <w:pPr>
              <w:spacing w:after="0"/>
              <w:jc w:val="left"/>
              <w:rPr>
                <w:szCs w:val="20"/>
              </w:rPr>
            </w:pPr>
            <w:proofErr w:type="spellStart"/>
            <w:r w:rsidRPr="005F207A">
              <w:rPr>
                <w:szCs w:val="20"/>
              </w:rPr>
              <w:t>Bosse</w:t>
            </w:r>
            <w:proofErr w:type="spellEnd"/>
            <w:r w:rsidRPr="005F207A">
              <w:rPr>
                <w:szCs w:val="20"/>
              </w:rPr>
              <w:t xml:space="preserve"> Kim Anthony</w:t>
            </w:r>
          </w:p>
        </w:tc>
        <w:tc>
          <w:tcPr>
            <w:tcW w:w="2248" w:type="dxa"/>
            <w:noWrap/>
            <w:hideMark/>
          </w:tcPr>
          <w:p w14:paraId="097D8187" w14:textId="77777777" w:rsidR="005F207A" w:rsidRPr="005F207A" w:rsidRDefault="005F207A" w:rsidP="005F207A">
            <w:pPr>
              <w:spacing w:after="0"/>
              <w:jc w:val="left"/>
              <w:rPr>
                <w:szCs w:val="20"/>
              </w:rPr>
            </w:pPr>
            <w:r w:rsidRPr="005F207A">
              <w:rPr>
                <w:szCs w:val="20"/>
              </w:rPr>
              <w:t>Numurkah VIC 3636</w:t>
            </w:r>
          </w:p>
        </w:tc>
        <w:tc>
          <w:tcPr>
            <w:tcW w:w="987" w:type="dxa"/>
            <w:noWrap/>
            <w:hideMark/>
          </w:tcPr>
          <w:p w14:paraId="2EDEDA22" w14:textId="77777777" w:rsidR="005F207A" w:rsidRPr="005F207A" w:rsidRDefault="005F207A" w:rsidP="005F207A">
            <w:pPr>
              <w:spacing w:after="0"/>
              <w:jc w:val="right"/>
              <w:rPr>
                <w:szCs w:val="20"/>
              </w:rPr>
            </w:pPr>
            <w:r w:rsidRPr="005F207A">
              <w:rPr>
                <w:szCs w:val="20"/>
              </w:rPr>
              <w:t>141.09</w:t>
            </w:r>
          </w:p>
        </w:tc>
        <w:tc>
          <w:tcPr>
            <w:tcW w:w="1416" w:type="dxa"/>
            <w:noWrap/>
            <w:hideMark/>
          </w:tcPr>
          <w:p w14:paraId="366305C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FE131FB" w14:textId="77777777" w:rsidR="005F207A" w:rsidRPr="005F207A" w:rsidRDefault="005F207A" w:rsidP="005F207A">
            <w:pPr>
              <w:spacing w:after="0"/>
              <w:jc w:val="right"/>
              <w:rPr>
                <w:szCs w:val="20"/>
              </w:rPr>
            </w:pPr>
            <w:r w:rsidRPr="005F207A">
              <w:rPr>
                <w:szCs w:val="20"/>
              </w:rPr>
              <w:t>21.9.2016</w:t>
            </w:r>
          </w:p>
        </w:tc>
      </w:tr>
      <w:tr w:rsidR="005F207A" w:rsidRPr="005F207A" w14:paraId="29A26D53" w14:textId="77777777" w:rsidTr="00821107">
        <w:trPr>
          <w:trHeight w:val="20"/>
        </w:trPr>
        <w:tc>
          <w:tcPr>
            <w:tcW w:w="3828" w:type="dxa"/>
            <w:noWrap/>
            <w:hideMark/>
          </w:tcPr>
          <w:p w14:paraId="3FBF063C" w14:textId="77777777" w:rsidR="005F207A" w:rsidRPr="005F207A" w:rsidRDefault="005F207A" w:rsidP="005F207A">
            <w:pPr>
              <w:spacing w:after="0"/>
              <w:jc w:val="left"/>
              <w:rPr>
                <w:szCs w:val="20"/>
              </w:rPr>
            </w:pPr>
            <w:proofErr w:type="spellStart"/>
            <w:r w:rsidRPr="005F207A">
              <w:rPr>
                <w:szCs w:val="20"/>
              </w:rPr>
              <w:t>Bounpraseuth</w:t>
            </w:r>
            <w:proofErr w:type="spellEnd"/>
            <w:r w:rsidRPr="005F207A">
              <w:rPr>
                <w:szCs w:val="20"/>
              </w:rPr>
              <w:t xml:space="preserve"> Peter</w:t>
            </w:r>
          </w:p>
        </w:tc>
        <w:tc>
          <w:tcPr>
            <w:tcW w:w="2248" w:type="dxa"/>
            <w:noWrap/>
            <w:hideMark/>
          </w:tcPr>
          <w:p w14:paraId="1E5F01E4" w14:textId="77777777" w:rsidR="005F207A" w:rsidRPr="005F207A" w:rsidRDefault="005F207A" w:rsidP="005F207A">
            <w:pPr>
              <w:spacing w:after="0"/>
              <w:jc w:val="left"/>
              <w:rPr>
                <w:szCs w:val="20"/>
              </w:rPr>
            </w:pPr>
            <w:r w:rsidRPr="005F207A">
              <w:rPr>
                <w:szCs w:val="20"/>
              </w:rPr>
              <w:t>Rosemeadow NSW 2560</w:t>
            </w:r>
          </w:p>
        </w:tc>
        <w:tc>
          <w:tcPr>
            <w:tcW w:w="987" w:type="dxa"/>
            <w:noWrap/>
            <w:hideMark/>
          </w:tcPr>
          <w:p w14:paraId="3DD8565A"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2F75A25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E105A5" w14:textId="77777777" w:rsidR="005F207A" w:rsidRPr="005F207A" w:rsidRDefault="005F207A" w:rsidP="005F207A">
            <w:pPr>
              <w:spacing w:after="0"/>
              <w:jc w:val="right"/>
              <w:rPr>
                <w:szCs w:val="20"/>
              </w:rPr>
            </w:pPr>
            <w:r w:rsidRPr="005F207A">
              <w:rPr>
                <w:szCs w:val="20"/>
              </w:rPr>
              <w:t>21.9.2016</w:t>
            </w:r>
          </w:p>
        </w:tc>
      </w:tr>
      <w:tr w:rsidR="005F207A" w:rsidRPr="005F207A" w14:paraId="39B9D142" w14:textId="77777777" w:rsidTr="00821107">
        <w:trPr>
          <w:trHeight w:val="20"/>
        </w:trPr>
        <w:tc>
          <w:tcPr>
            <w:tcW w:w="3828" w:type="dxa"/>
            <w:noWrap/>
            <w:hideMark/>
          </w:tcPr>
          <w:p w14:paraId="5748CF95" w14:textId="77777777" w:rsidR="005F207A" w:rsidRPr="005F207A" w:rsidRDefault="005F207A" w:rsidP="005F207A">
            <w:pPr>
              <w:spacing w:after="0"/>
              <w:jc w:val="left"/>
              <w:rPr>
                <w:szCs w:val="20"/>
              </w:rPr>
            </w:pPr>
            <w:proofErr w:type="spellStart"/>
            <w:r w:rsidRPr="005F207A">
              <w:rPr>
                <w:szCs w:val="20"/>
              </w:rPr>
              <w:t>Bounpraseuth</w:t>
            </w:r>
            <w:proofErr w:type="spellEnd"/>
            <w:r w:rsidRPr="005F207A">
              <w:rPr>
                <w:szCs w:val="20"/>
              </w:rPr>
              <w:t xml:space="preserve"> Peter</w:t>
            </w:r>
          </w:p>
        </w:tc>
        <w:tc>
          <w:tcPr>
            <w:tcW w:w="2248" w:type="dxa"/>
            <w:noWrap/>
            <w:hideMark/>
          </w:tcPr>
          <w:p w14:paraId="1F507D71" w14:textId="77777777" w:rsidR="005F207A" w:rsidRPr="005F207A" w:rsidRDefault="005F207A" w:rsidP="005F207A">
            <w:pPr>
              <w:spacing w:after="0"/>
              <w:jc w:val="left"/>
              <w:rPr>
                <w:szCs w:val="20"/>
              </w:rPr>
            </w:pPr>
            <w:r w:rsidRPr="005F207A">
              <w:rPr>
                <w:szCs w:val="20"/>
              </w:rPr>
              <w:t>Rosemeadow NSW 2560</w:t>
            </w:r>
          </w:p>
        </w:tc>
        <w:tc>
          <w:tcPr>
            <w:tcW w:w="987" w:type="dxa"/>
            <w:noWrap/>
            <w:hideMark/>
          </w:tcPr>
          <w:p w14:paraId="6DE92A9F" w14:textId="77777777" w:rsidR="005F207A" w:rsidRPr="005F207A" w:rsidRDefault="005F207A" w:rsidP="005F207A">
            <w:pPr>
              <w:spacing w:after="0"/>
              <w:jc w:val="right"/>
              <w:rPr>
                <w:szCs w:val="20"/>
              </w:rPr>
            </w:pPr>
            <w:r w:rsidRPr="005F207A">
              <w:rPr>
                <w:szCs w:val="20"/>
              </w:rPr>
              <w:t>69.09</w:t>
            </w:r>
          </w:p>
        </w:tc>
        <w:tc>
          <w:tcPr>
            <w:tcW w:w="1416" w:type="dxa"/>
            <w:noWrap/>
            <w:hideMark/>
          </w:tcPr>
          <w:p w14:paraId="2514F60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02FED92" w14:textId="77777777" w:rsidR="005F207A" w:rsidRPr="005F207A" w:rsidRDefault="005F207A" w:rsidP="005F207A">
            <w:pPr>
              <w:spacing w:after="0"/>
              <w:jc w:val="right"/>
              <w:rPr>
                <w:szCs w:val="20"/>
              </w:rPr>
            </w:pPr>
            <w:r w:rsidRPr="005F207A">
              <w:rPr>
                <w:szCs w:val="20"/>
              </w:rPr>
              <w:t>21.9.2016</w:t>
            </w:r>
          </w:p>
        </w:tc>
      </w:tr>
      <w:tr w:rsidR="005F207A" w:rsidRPr="005F207A" w14:paraId="572E43D0" w14:textId="77777777" w:rsidTr="00821107">
        <w:trPr>
          <w:trHeight w:val="20"/>
        </w:trPr>
        <w:tc>
          <w:tcPr>
            <w:tcW w:w="3828" w:type="dxa"/>
            <w:noWrap/>
            <w:hideMark/>
          </w:tcPr>
          <w:p w14:paraId="289D94F0" w14:textId="77777777" w:rsidR="005F207A" w:rsidRPr="005F207A" w:rsidRDefault="005F207A" w:rsidP="005F207A">
            <w:pPr>
              <w:spacing w:after="0"/>
              <w:jc w:val="left"/>
              <w:rPr>
                <w:szCs w:val="20"/>
              </w:rPr>
            </w:pPr>
            <w:proofErr w:type="spellStart"/>
            <w:r w:rsidRPr="005F207A">
              <w:rPr>
                <w:szCs w:val="20"/>
              </w:rPr>
              <w:t>Braimbridge</w:t>
            </w:r>
            <w:proofErr w:type="spellEnd"/>
            <w:r w:rsidRPr="005F207A">
              <w:rPr>
                <w:szCs w:val="20"/>
              </w:rPr>
              <w:t xml:space="preserve"> Kerryn Jane</w:t>
            </w:r>
          </w:p>
        </w:tc>
        <w:tc>
          <w:tcPr>
            <w:tcW w:w="2248" w:type="dxa"/>
            <w:noWrap/>
            <w:hideMark/>
          </w:tcPr>
          <w:p w14:paraId="40678B5C" w14:textId="77777777" w:rsidR="005F207A" w:rsidRPr="005F207A" w:rsidRDefault="005F207A" w:rsidP="005F207A">
            <w:pPr>
              <w:spacing w:after="0"/>
              <w:jc w:val="left"/>
              <w:rPr>
                <w:szCs w:val="20"/>
              </w:rPr>
            </w:pPr>
            <w:proofErr w:type="spellStart"/>
            <w:r w:rsidRPr="005F207A">
              <w:rPr>
                <w:szCs w:val="20"/>
              </w:rPr>
              <w:t>Tanawha</w:t>
            </w:r>
            <w:proofErr w:type="spellEnd"/>
            <w:r w:rsidRPr="005F207A">
              <w:rPr>
                <w:szCs w:val="20"/>
              </w:rPr>
              <w:t xml:space="preserve"> QLD 4556</w:t>
            </w:r>
          </w:p>
        </w:tc>
        <w:tc>
          <w:tcPr>
            <w:tcW w:w="987" w:type="dxa"/>
            <w:noWrap/>
            <w:hideMark/>
          </w:tcPr>
          <w:p w14:paraId="5F5A2FE5" w14:textId="77777777" w:rsidR="005F207A" w:rsidRPr="005F207A" w:rsidRDefault="005F207A" w:rsidP="005F207A">
            <w:pPr>
              <w:spacing w:after="0"/>
              <w:jc w:val="right"/>
              <w:rPr>
                <w:szCs w:val="20"/>
              </w:rPr>
            </w:pPr>
            <w:r w:rsidRPr="005F207A">
              <w:rPr>
                <w:szCs w:val="20"/>
              </w:rPr>
              <w:t>17.01</w:t>
            </w:r>
          </w:p>
        </w:tc>
        <w:tc>
          <w:tcPr>
            <w:tcW w:w="1416" w:type="dxa"/>
            <w:noWrap/>
            <w:hideMark/>
          </w:tcPr>
          <w:p w14:paraId="21EC5E7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3F13295" w14:textId="77777777" w:rsidR="005F207A" w:rsidRPr="005F207A" w:rsidRDefault="005F207A" w:rsidP="005F207A">
            <w:pPr>
              <w:spacing w:after="0"/>
              <w:jc w:val="right"/>
              <w:rPr>
                <w:szCs w:val="20"/>
              </w:rPr>
            </w:pPr>
            <w:r w:rsidRPr="005F207A">
              <w:rPr>
                <w:szCs w:val="20"/>
              </w:rPr>
              <w:t>21.9.2016</w:t>
            </w:r>
          </w:p>
        </w:tc>
      </w:tr>
      <w:tr w:rsidR="005F207A" w:rsidRPr="005F207A" w14:paraId="55DD35EA" w14:textId="77777777" w:rsidTr="00821107">
        <w:trPr>
          <w:trHeight w:val="20"/>
        </w:trPr>
        <w:tc>
          <w:tcPr>
            <w:tcW w:w="3828" w:type="dxa"/>
            <w:noWrap/>
            <w:hideMark/>
          </w:tcPr>
          <w:p w14:paraId="24EC598E" w14:textId="77777777" w:rsidR="005F207A" w:rsidRPr="005F207A" w:rsidRDefault="005F207A" w:rsidP="005F207A">
            <w:pPr>
              <w:spacing w:after="0"/>
              <w:jc w:val="left"/>
              <w:rPr>
                <w:szCs w:val="20"/>
              </w:rPr>
            </w:pPr>
            <w:r w:rsidRPr="005F207A">
              <w:rPr>
                <w:szCs w:val="20"/>
              </w:rPr>
              <w:t>Bridgeman Jason</w:t>
            </w:r>
          </w:p>
        </w:tc>
        <w:tc>
          <w:tcPr>
            <w:tcW w:w="2248" w:type="dxa"/>
            <w:noWrap/>
            <w:hideMark/>
          </w:tcPr>
          <w:p w14:paraId="1A347202" w14:textId="77777777" w:rsidR="005F207A" w:rsidRPr="005F207A" w:rsidRDefault="005F207A" w:rsidP="005F207A">
            <w:pPr>
              <w:spacing w:after="0"/>
              <w:jc w:val="left"/>
              <w:rPr>
                <w:szCs w:val="20"/>
              </w:rPr>
            </w:pPr>
            <w:r w:rsidRPr="005F207A">
              <w:rPr>
                <w:szCs w:val="20"/>
              </w:rPr>
              <w:t>Katoomba NSW 2780</w:t>
            </w:r>
          </w:p>
        </w:tc>
        <w:tc>
          <w:tcPr>
            <w:tcW w:w="987" w:type="dxa"/>
            <w:noWrap/>
            <w:hideMark/>
          </w:tcPr>
          <w:p w14:paraId="69066CE6"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368C99E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AF937C4" w14:textId="77777777" w:rsidR="005F207A" w:rsidRPr="005F207A" w:rsidRDefault="005F207A" w:rsidP="005F207A">
            <w:pPr>
              <w:spacing w:after="0"/>
              <w:jc w:val="right"/>
              <w:rPr>
                <w:szCs w:val="20"/>
              </w:rPr>
            </w:pPr>
            <w:r w:rsidRPr="005F207A">
              <w:rPr>
                <w:szCs w:val="20"/>
              </w:rPr>
              <w:t>21.9.2016</w:t>
            </w:r>
          </w:p>
        </w:tc>
      </w:tr>
      <w:tr w:rsidR="005F207A" w:rsidRPr="005F207A" w14:paraId="1B73D142" w14:textId="77777777" w:rsidTr="00821107">
        <w:trPr>
          <w:trHeight w:val="20"/>
        </w:trPr>
        <w:tc>
          <w:tcPr>
            <w:tcW w:w="3828" w:type="dxa"/>
            <w:noWrap/>
            <w:hideMark/>
          </w:tcPr>
          <w:p w14:paraId="226A3870" w14:textId="77777777" w:rsidR="005F207A" w:rsidRPr="005F207A" w:rsidRDefault="005F207A" w:rsidP="005F207A">
            <w:pPr>
              <w:spacing w:after="0"/>
              <w:jc w:val="left"/>
              <w:rPr>
                <w:szCs w:val="20"/>
              </w:rPr>
            </w:pPr>
            <w:r w:rsidRPr="005F207A">
              <w:rPr>
                <w:szCs w:val="20"/>
              </w:rPr>
              <w:t>Bright Ben Nathan</w:t>
            </w:r>
          </w:p>
        </w:tc>
        <w:tc>
          <w:tcPr>
            <w:tcW w:w="2248" w:type="dxa"/>
            <w:noWrap/>
            <w:hideMark/>
          </w:tcPr>
          <w:p w14:paraId="6003DFC7" w14:textId="77777777" w:rsidR="005F207A" w:rsidRPr="005F207A" w:rsidRDefault="005F207A" w:rsidP="005F207A">
            <w:pPr>
              <w:spacing w:after="0"/>
              <w:jc w:val="left"/>
              <w:rPr>
                <w:szCs w:val="20"/>
              </w:rPr>
            </w:pPr>
            <w:r w:rsidRPr="005F207A">
              <w:rPr>
                <w:szCs w:val="20"/>
              </w:rPr>
              <w:t>Devonport TAS 7310</w:t>
            </w:r>
          </w:p>
        </w:tc>
        <w:tc>
          <w:tcPr>
            <w:tcW w:w="987" w:type="dxa"/>
            <w:noWrap/>
            <w:hideMark/>
          </w:tcPr>
          <w:p w14:paraId="0FACACE3"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6E7140E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9D3BFDA" w14:textId="77777777" w:rsidR="005F207A" w:rsidRPr="005F207A" w:rsidRDefault="005F207A" w:rsidP="005F207A">
            <w:pPr>
              <w:spacing w:after="0"/>
              <w:jc w:val="right"/>
              <w:rPr>
                <w:szCs w:val="20"/>
              </w:rPr>
            </w:pPr>
            <w:r w:rsidRPr="005F207A">
              <w:rPr>
                <w:szCs w:val="20"/>
              </w:rPr>
              <w:t>21.9.2016</w:t>
            </w:r>
          </w:p>
        </w:tc>
      </w:tr>
      <w:tr w:rsidR="005F207A" w:rsidRPr="005F207A" w14:paraId="16B4D22C" w14:textId="77777777" w:rsidTr="00821107">
        <w:trPr>
          <w:trHeight w:val="20"/>
        </w:trPr>
        <w:tc>
          <w:tcPr>
            <w:tcW w:w="3828" w:type="dxa"/>
            <w:noWrap/>
            <w:hideMark/>
          </w:tcPr>
          <w:p w14:paraId="452F9A42" w14:textId="77777777" w:rsidR="005F207A" w:rsidRPr="005F207A" w:rsidRDefault="005F207A" w:rsidP="005F207A">
            <w:pPr>
              <w:spacing w:after="0"/>
              <w:jc w:val="left"/>
              <w:rPr>
                <w:szCs w:val="20"/>
              </w:rPr>
            </w:pPr>
            <w:r w:rsidRPr="005F207A">
              <w:rPr>
                <w:szCs w:val="20"/>
              </w:rPr>
              <w:t xml:space="preserve">Bromley John and Bromley Christine </w:t>
            </w:r>
            <w:r w:rsidRPr="005F207A">
              <w:rPr>
                <w:szCs w:val="20"/>
              </w:rPr>
              <w:br/>
              <w:t>&lt;Bromley Enterprises&gt;</w:t>
            </w:r>
          </w:p>
        </w:tc>
        <w:tc>
          <w:tcPr>
            <w:tcW w:w="2248" w:type="dxa"/>
            <w:noWrap/>
            <w:hideMark/>
          </w:tcPr>
          <w:p w14:paraId="4E3DA22E" w14:textId="77777777" w:rsidR="005F207A" w:rsidRPr="005F207A" w:rsidRDefault="005F207A" w:rsidP="005F207A">
            <w:pPr>
              <w:spacing w:after="0"/>
              <w:jc w:val="left"/>
              <w:rPr>
                <w:szCs w:val="20"/>
              </w:rPr>
            </w:pPr>
            <w:proofErr w:type="spellStart"/>
            <w:r w:rsidRPr="005F207A">
              <w:rPr>
                <w:szCs w:val="20"/>
              </w:rPr>
              <w:t>Gleniti</w:t>
            </w:r>
            <w:proofErr w:type="spellEnd"/>
            <w:r w:rsidRPr="005F207A">
              <w:rPr>
                <w:szCs w:val="20"/>
              </w:rPr>
              <w:t xml:space="preserve"> Timaru NZL</w:t>
            </w:r>
          </w:p>
        </w:tc>
        <w:tc>
          <w:tcPr>
            <w:tcW w:w="987" w:type="dxa"/>
            <w:noWrap/>
            <w:hideMark/>
          </w:tcPr>
          <w:p w14:paraId="2D838E23" w14:textId="77777777" w:rsidR="005F207A" w:rsidRPr="005F207A" w:rsidRDefault="005F207A" w:rsidP="005F207A">
            <w:pPr>
              <w:spacing w:after="0"/>
              <w:jc w:val="right"/>
              <w:rPr>
                <w:szCs w:val="20"/>
              </w:rPr>
            </w:pPr>
            <w:r w:rsidRPr="005F207A">
              <w:rPr>
                <w:szCs w:val="20"/>
              </w:rPr>
              <w:t>80.89</w:t>
            </w:r>
          </w:p>
        </w:tc>
        <w:tc>
          <w:tcPr>
            <w:tcW w:w="1416" w:type="dxa"/>
            <w:noWrap/>
            <w:hideMark/>
          </w:tcPr>
          <w:p w14:paraId="2AF09CD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BEEDC7" w14:textId="77777777" w:rsidR="005F207A" w:rsidRPr="005F207A" w:rsidRDefault="005F207A" w:rsidP="005F207A">
            <w:pPr>
              <w:spacing w:after="0"/>
              <w:jc w:val="right"/>
              <w:rPr>
                <w:szCs w:val="20"/>
              </w:rPr>
            </w:pPr>
            <w:r w:rsidRPr="005F207A">
              <w:rPr>
                <w:szCs w:val="20"/>
              </w:rPr>
              <w:t>21.9.2016</w:t>
            </w:r>
          </w:p>
        </w:tc>
      </w:tr>
      <w:tr w:rsidR="005F207A" w:rsidRPr="005F207A" w14:paraId="36D0C659" w14:textId="77777777" w:rsidTr="00821107">
        <w:trPr>
          <w:trHeight w:val="20"/>
        </w:trPr>
        <w:tc>
          <w:tcPr>
            <w:tcW w:w="3828" w:type="dxa"/>
            <w:noWrap/>
            <w:hideMark/>
          </w:tcPr>
          <w:p w14:paraId="31EFA499" w14:textId="77777777" w:rsidR="005F207A" w:rsidRPr="005F207A" w:rsidRDefault="005F207A" w:rsidP="005F207A">
            <w:pPr>
              <w:spacing w:after="0"/>
              <w:jc w:val="left"/>
              <w:rPr>
                <w:szCs w:val="20"/>
              </w:rPr>
            </w:pPr>
            <w:r w:rsidRPr="005F207A">
              <w:rPr>
                <w:szCs w:val="20"/>
              </w:rPr>
              <w:t>Brown Jeannie-Louise</w:t>
            </w:r>
          </w:p>
        </w:tc>
        <w:tc>
          <w:tcPr>
            <w:tcW w:w="2248" w:type="dxa"/>
            <w:noWrap/>
            <w:hideMark/>
          </w:tcPr>
          <w:p w14:paraId="518A476A" w14:textId="77777777" w:rsidR="005F207A" w:rsidRPr="005F207A" w:rsidRDefault="005F207A" w:rsidP="005F207A">
            <w:pPr>
              <w:spacing w:after="0"/>
              <w:jc w:val="left"/>
              <w:rPr>
                <w:szCs w:val="20"/>
              </w:rPr>
            </w:pPr>
            <w:r w:rsidRPr="005F207A">
              <w:rPr>
                <w:szCs w:val="20"/>
              </w:rPr>
              <w:t>Bayswater WA 6053</w:t>
            </w:r>
          </w:p>
        </w:tc>
        <w:tc>
          <w:tcPr>
            <w:tcW w:w="987" w:type="dxa"/>
            <w:noWrap/>
            <w:hideMark/>
          </w:tcPr>
          <w:p w14:paraId="40E29270" w14:textId="77777777" w:rsidR="005F207A" w:rsidRPr="005F207A" w:rsidRDefault="005F207A" w:rsidP="005F207A">
            <w:pPr>
              <w:spacing w:after="0"/>
              <w:jc w:val="right"/>
              <w:rPr>
                <w:szCs w:val="20"/>
              </w:rPr>
            </w:pPr>
            <w:r w:rsidRPr="005F207A">
              <w:rPr>
                <w:szCs w:val="20"/>
              </w:rPr>
              <w:t>56.40</w:t>
            </w:r>
          </w:p>
        </w:tc>
        <w:tc>
          <w:tcPr>
            <w:tcW w:w="1416" w:type="dxa"/>
            <w:noWrap/>
            <w:hideMark/>
          </w:tcPr>
          <w:p w14:paraId="4F189FD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EB9BE91" w14:textId="77777777" w:rsidR="005F207A" w:rsidRPr="005F207A" w:rsidRDefault="005F207A" w:rsidP="005F207A">
            <w:pPr>
              <w:spacing w:after="0"/>
              <w:jc w:val="right"/>
              <w:rPr>
                <w:szCs w:val="20"/>
              </w:rPr>
            </w:pPr>
            <w:r w:rsidRPr="005F207A">
              <w:rPr>
                <w:szCs w:val="20"/>
              </w:rPr>
              <w:t>21.9.2016</w:t>
            </w:r>
          </w:p>
        </w:tc>
      </w:tr>
      <w:tr w:rsidR="005F207A" w:rsidRPr="005F207A" w14:paraId="7B3055CB" w14:textId="77777777" w:rsidTr="00821107">
        <w:trPr>
          <w:trHeight w:val="20"/>
        </w:trPr>
        <w:tc>
          <w:tcPr>
            <w:tcW w:w="3828" w:type="dxa"/>
            <w:noWrap/>
            <w:hideMark/>
          </w:tcPr>
          <w:p w14:paraId="02561FF9" w14:textId="77777777" w:rsidR="005F207A" w:rsidRPr="005F207A" w:rsidRDefault="005F207A" w:rsidP="005F207A">
            <w:pPr>
              <w:spacing w:after="0"/>
              <w:jc w:val="left"/>
              <w:rPr>
                <w:szCs w:val="20"/>
              </w:rPr>
            </w:pPr>
            <w:r w:rsidRPr="005F207A">
              <w:rPr>
                <w:szCs w:val="20"/>
              </w:rPr>
              <w:t>Bruce Peter Robert</w:t>
            </w:r>
          </w:p>
        </w:tc>
        <w:tc>
          <w:tcPr>
            <w:tcW w:w="2248" w:type="dxa"/>
            <w:noWrap/>
            <w:hideMark/>
          </w:tcPr>
          <w:p w14:paraId="3D154C8E" w14:textId="77777777" w:rsidR="005F207A" w:rsidRPr="005F207A" w:rsidRDefault="005F207A" w:rsidP="005F207A">
            <w:pPr>
              <w:spacing w:after="0"/>
              <w:jc w:val="left"/>
              <w:rPr>
                <w:szCs w:val="20"/>
              </w:rPr>
            </w:pPr>
            <w:r w:rsidRPr="005F207A">
              <w:rPr>
                <w:szCs w:val="20"/>
              </w:rPr>
              <w:t>Ocean Grove VIC 3226</w:t>
            </w:r>
          </w:p>
        </w:tc>
        <w:tc>
          <w:tcPr>
            <w:tcW w:w="987" w:type="dxa"/>
            <w:noWrap/>
            <w:hideMark/>
          </w:tcPr>
          <w:p w14:paraId="7526A6CC" w14:textId="77777777" w:rsidR="005F207A" w:rsidRPr="005F207A" w:rsidRDefault="005F207A" w:rsidP="005F207A">
            <w:pPr>
              <w:spacing w:after="0"/>
              <w:jc w:val="right"/>
              <w:rPr>
                <w:szCs w:val="20"/>
              </w:rPr>
            </w:pPr>
            <w:r w:rsidRPr="005F207A">
              <w:rPr>
                <w:szCs w:val="20"/>
              </w:rPr>
              <w:t>59.22</w:t>
            </w:r>
          </w:p>
        </w:tc>
        <w:tc>
          <w:tcPr>
            <w:tcW w:w="1416" w:type="dxa"/>
            <w:noWrap/>
            <w:hideMark/>
          </w:tcPr>
          <w:p w14:paraId="66D9CE5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CCD4DD9" w14:textId="77777777" w:rsidR="005F207A" w:rsidRPr="005F207A" w:rsidRDefault="005F207A" w:rsidP="005F207A">
            <w:pPr>
              <w:spacing w:after="0"/>
              <w:jc w:val="right"/>
              <w:rPr>
                <w:szCs w:val="20"/>
              </w:rPr>
            </w:pPr>
            <w:r w:rsidRPr="005F207A">
              <w:rPr>
                <w:szCs w:val="20"/>
              </w:rPr>
              <w:t>21.9.2016</w:t>
            </w:r>
          </w:p>
        </w:tc>
      </w:tr>
      <w:tr w:rsidR="005F207A" w:rsidRPr="005F207A" w14:paraId="18BD828E" w14:textId="77777777" w:rsidTr="00821107">
        <w:trPr>
          <w:trHeight w:val="20"/>
        </w:trPr>
        <w:tc>
          <w:tcPr>
            <w:tcW w:w="3828" w:type="dxa"/>
            <w:noWrap/>
            <w:hideMark/>
          </w:tcPr>
          <w:p w14:paraId="08585665" w14:textId="77777777" w:rsidR="005F207A" w:rsidRPr="005F207A" w:rsidRDefault="005F207A" w:rsidP="005F207A">
            <w:pPr>
              <w:spacing w:after="0"/>
              <w:jc w:val="left"/>
              <w:rPr>
                <w:szCs w:val="20"/>
              </w:rPr>
            </w:pPr>
            <w:r w:rsidRPr="005F207A">
              <w:rPr>
                <w:szCs w:val="20"/>
              </w:rPr>
              <w:lastRenderedPageBreak/>
              <w:t>Buckley John</w:t>
            </w:r>
          </w:p>
        </w:tc>
        <w:tc>
          <w:tcPr>
            <w:tcW w:w="2248" w:type="dxa"/>
            <w:noWrap/>
            <w:hideMark/>
          </w:tcPr>
          <w:p w14:paraId="3FF707BB" w14:textId="77777777" w:rsidR="005F207A" w:rsidRPr="005F207A" w:rsidRDefault="005F207A" w:rsidP="005F207A">
            <w:pPr>
              <w:spacing w:after="0"/>
              <w:jc w:val="left"/>
              <w:rPr>
                <w:szCs w:val="20"/>
              </w:rPr>
            </w:pPr>
            <w:r w:rsidRPr="005F207A">
              <w:rPr>
                <w:szCs w:val="20"/>
              </w:rPr>
              <w:t>Toorak VIC 3142</w:t>
            </w:r>
          </w:p>
        </w:tc>
        <w:tc>
          <w:tcPr>
            <w:tcW w:w="987" w:type="dxa"/>
            <w:noWrap/>
            <w:hideMark/>
          </w:tcPr>
          <w:p w14:paraId="02F05CC4" w14:textId="77777777" w:rsidR="005F207A" w:rsidRPr="005F207A" w:rsidRDefault="005F207A" w:rsidP="005F207A">
            <w:pPr>
              <w:spacing w:after="0"/>
              <w:jc w:val="right"/>
              <w:rPr>
                <w:szCs w:val="20"/>
              </w:rPr>
            </w:pPr>
            <w:r w:rsidRPr="005F207A">
              <w:rPr>
                <w:szCs w:val="20"/>
              </w:rPr>
              <w:t>338.40</w:t>
            </w:r>
          </w:p>
        </w:tc>
        <w:tc>
          <w:tcPr>
            <w:tcW w:w="1416" w:type="dxa"/>
            <w:noWrap/>
            <w:hideMark/>
          </w:tcPr>
          <w:p w14:paraId="5A2377C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DB736C9" w14:textId="77777777" w:rsidR="005F207A" w:rsidRPr="005F207A" w:rsidRDefault="005F207A" w:rsidP="005F207A">
            <w:pPr>
              <w:spacing w:after="0"/>
              <w:jc w:val="right"/>
              <w:rPr>
                <w:szCs w:val="20"/>
              </w:rPr>
            </w:pPr>
            <w:r w:rsidRPr="005F207A">
              <w:rPr>
                <w:szCs w:val="20"/>
              </w:rPr>
              <w:t>21.9.2016</w:t>
            </w:r>
          </w:p>
        </w:tc>
      </w:tr>
      <w:tr w:rsidR="005F207A" w:rsidRPr="005F207A" w14:paraId="063E19E1" w14:textId="77777777" w:rsidTr="00821107">
        <w:trPr>
          <w:trHeight w:val="20"/>
        </w:trPr>
        <w:tc>
          <w:tcPr>
            <w:tcW w:w="3828" w:type="dxa"/>
            <w:noWrap/>
            <w:hideMark/>
          </w:tcPr>
          <w:p w14:paraId="39464AA4" w14:textId="77777777" w:rsidR="005F207A" w:rsidRPr="005F207A" w:rsidRDefault="005F207A" w:rsidP="005F207A">
            <w:pPr>
              <w:spacing w:after="0"/>
              <w:jc w:val="left"/>
              <w:rPr>
                <w:szCs w:val="20"/>
              </w:rPr>
            </w:pPr>
            <w:proofErr w:type="spellStart"/>
            <w:r w:rsidRPr="005F207A">
              <w:rPr>
                <w:szCs w:val="20"/>
              </w:rPr>
              <w:t>Buegge</w:t>
            </w:r>
            <w:proofErr w:type="spellEnd"/>
            <w:r w:rsidRPr="005F207A">
              <w:rPr>
                <w:szCs w:val="20"/>
              </w:rPr>
              <w:t xml:space="preserve"> Robert Christian</w:t>
            </w:r>
          </w:p>
        </w:tc>
        <w:tc>
          <w:tcPr>
            <w:tcW w:w="2248" w:type="dxa"/>
            <w:noWrap/>
            <w:hideMark/>
          </w:tcPr>
          <w:p w14:paraId="58AA533D" w14:textId="77777777" w:rsidR="005F207A" w:rsidRPr="005F207A" w:rsidRDefault="005F207A" w:rsidP="005F207A">
            <w:pPr>
              <w:spacing w:after="0"/>
              <w:jc w:val="left"/>
              <w:rPr>
                <w:szCs w:val="20"/>
              </w:rPr>
            </w:pPr>
            <w:r w:rsidRPr="005F207A">
              <w:rPr>
                <w:szCs w:val="20"/>
              </w:rPr>
              <w:t>Albany WA 6330</w:t>
            </w:r>
          </w:p>
        </w:tc>
        <w:tc>
          <w:tcPr>
            <w:tcW w:w="987" w:type="dxa"/>
            <w:noWrap/>
            <w:hideMark/>
          </w:tcPr>
          <w:p w14:paraId="194826F3"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000AFF5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F15B08" w14:textId="77777777" w:rsidR="005F207A" w:rsidRPr="005F207A" w:rsidRDefault="005F207A" w:rsidP="005F207A">
            <w:pPr>
              <w:spacing w:after="0"/>
              <w:jc w:val="right"/>
              <w:rPr>
                <w:szCs w:val="20"/>
              </w:rPr>
            </w:pPr>
            <w:r w:rsidRPr="005F207A">
              <w:rPr>
                <w:szCs w:val="20"/>
              </w:rPr>
              <w:t>21.9.2016</w:t>
            </w:r>
          </w:p>
        </w:tc>
      </w:tr>
      <w:tr w:rsidR="005F207A" w:rsidRPr="005F207A" w14:paraId="5056BB02" w14:textId="77777777" w:rsidTr="00821107">
        <w:trPr>
          <w:trHeight w:val="20"/>
        </w:trPr>
        <w:tc>
          <w:tcPr>
            <w:tcW w:w="3828" w:type="dxa"/>
            <w:noWrap/>
            <w:hideMark/>
          </w:tcPr>
          <w:p w14:paraId="177370EE" w14:textId="77777777" w:rsidR="005F207A" w:rsidRPr="005F207A" w:rsidRDefault="005F207A" w:rsidP="005F207A">
            <w:pPr>
              <w:spacing w:after="0"/>
              <w:jc w:val="left"/>
              <w:rPr>
                <w:szCs w:val="20"/>
              </w:rPr>
            </w:pPr>
            <w:r w:rsidRPr="005F207A">
              <w:rPr>
                <w:szCs w:val="20"/>
              </w:rPr>
              <w:t>Burgess Aaron</w:t>
            </w:r>
          </w:p>
        </w:tc>
        <w:tc>
          <w:tcPr>
            <w:tcW w:w="2248" w:type="dxa"/>
            <w:noWrap/>
            <w:hideMark/>
          </w:tcPr>
          <w:p w14:paraId="42C02A09" w14:textId="77777777" w:rsidR="005F207A" w:rsidRPr="005F207A" w:rsidRDefault="005F207A" w:rsidP="005F207A">
            <w:pPr>
              <w:spacing w:after="0"/>
              <w:jc w:val="left"/>
              <w:rPr>
                <w:szCs w:val="20"/>
              </w:rPr>
            </w:pPr>
            <w:r w:rsidRPr="005F207A">
              <w:rPr>
                <w:szCs w:val="20"/>
              </w:rPr>
              <w:t>Devon Meadows VIC 3977</w:t>
            </w:r>
          </w:p>
        </w:tc>
        <w:tc>
          <w:tcPr>
            <w:tcW w:w="987" w:type="dxa"/>
            <w:noWrap/>
            <w:hideMark/>
          </w:tcPr>
          <w:p w14:paraId="6119715C"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281ECB5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6A7D53" w14:textId="77777777" w:rsidR="005F207A" w:rsidRPr="005F207A" w:rsidRDefault="005F207A" w:rsidP="005F207A">
            <w:pPr>
              <w:spacing w:after="0"/>
              <w:jc w:val="right"/>
              <w:rPr>
                <w:szCs w:val="20"/>
              </w:rPr>
            </w:pPr>
            <w:r w:rsidRPr="005F207A">
              <w:rPr>
                <w:szCs w:val="20"/>
              </w:rPr>
              <w:t>21.9.2016</w:t>
            </w:r>
          </w:p>
        </w:tc>
      </w:tr>
      <w:tr w:rsidR="005F207A" w:rsidRPr="005F207A" w14:paraId="4D60F351" w14:textId="77777777" w:rsidTr="00821107">
        <w:trPr>
          <w:trHeight w:val="20"/>
        </w:trPr>
        <w:tc>
          <w:tcPr>
            <w:tcW w:w="3828" w:type="dxa"/>
            <w:noWrap/>
            <w:hideMark/>
          </w:tcPr>
          <w:p w14:paraId="2A511E1C" w14:textId="77777777" w:rsidR="005F207A" w:rsidRPr="005F207A" w:rsidRDefault="005F207A" w:rsidP="005F207A">
            <w:pPr>
              <w:spacing w:after="0"/>
              <w:jc w:val="left"/>
              <w:rPr>
                <w:szCs w:val="20"/>
              </w:rPr>
            </w:pPr>
            <w:r w:rsidRPr="005F207A">
              <w:rPr>
                <w:szCs w:val="20"/>
              </w:rPr>
              <w:t>Busk Daniel and Busk Michelle</w:t>
            </w:r>
          </w:p>
        </w:tc>
        <w:tc>
          <w:tcPr>
            <w:tcW w:w="2248" w:type="dxa"/>
            <w:noWrap/>
            <w:hideMark/>
          </w:tcPr>
          <w:p w14:paraId="04FCDE9C" w14:textId="77777777" w:rsidR="005F207A" w:rsidRPr="005F207A" w:rsidRDefault="005F207A" w:rsidP="005F207A">
            <w:pPr>
              <w:spacing w:after="0"/>
              <w:jc w:val="left"/>
              <w:rPr>
                <w:szCs w:val="20"/>
              </w:rPr>
            </w:pPr>
            <w:r w:rsidRPr="005F207A">
              <w:rPr>
                <w:szCs w:val="20"/>
              </w:rPr>
              <w:t>Highfields QLD 4352</w:t>
            </w:r>
          </w:p>
        </w:tc>
        <w:tc>
          <w:tcPr>
            <w:tcW w:w="987" w:type="dxa"/>
            <w:noWrap/>
            <w:hideMark/>
          </w:tcPr>
          <w:p w14:paraId="73F4B041" w14:textId="77777777" w:rsidR="005F207A" w:rsidRPr="005F207A" w:rsidRDefault="005F207A" w:rsidP="005F207A">
            <w:pPr>
              <w:spacing w:after="0"/>
              <w:jc w:val="right"/>
              <w:rPr>
                <w:szCs w:val="20"/>
              </w:rPr>
            </w:pPr>
            <w:r w:rsidRPr="005F207A">
              <w:rPr>
                <w:szCs w:val="20"/>
              </w:rPr>
              <w:t>40.89</w:t>
            </w:r>
          </w:p>
        </w:tc>
        <w:tc>
          <w:tcPr>
            <w:tcW w:w="1416" w:type="dxa"/>
            <w:noWrap/>
            <w:hideMark/>
          </w:tcPr>
          <w:p w14:paraId="0D1AA68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274294B" w14:textId="77777777" w:rsidR="005F207A" w:rsidRPr="005F207A" w:rsidRDefault="005F207A" w:rsidP="005F207A">
            <w:pPr>
              <w:spacing w:after="0"/>
              <w:jc w:val="right"/>
              <w:rPr>
                <w:szCs w:val="20"/>
              </w:rPr>
            </w:pPr>
            <w:r w:rsidRPr="005F207A">
              <w:rPr>
                <w:szCs w:val="20"/>
              </w:rPr>
              <w:t>21.9.2016</w:t>
            </w:r>
          </w:p>
        </w:tc>
      </w:tr>
      <w:tr w:rsidR="005F207A" w:rsidRPr="005F207A" w14:paraId="460FB453" w14:textId="77777777" w:rsidTr="00821107">
        <w:trPr>
          <w:trHeight w:val="20"/>
        </w:trPr>
        <w:tc>
          <w:tcPr>
            <w:tcW w:w="3828" w:type="dxa"/>
            <w:noWrap/>
            <w:hideMark/>
          </w:tcPr>
          <w:p w14:paraId="1B6358CC" w14:textId="77777777" w:rsidR="005F207A" w:rsidRPr="005F207A" w:rsidRDefault="005F207A" w:rsidP="005F207A">
            <w:pPr>
              <w:spacing w:after="0"/>
              <w:jc w:val="left"/>
              <w:rPr>
                <w:szCs w:val="20"/>
              </w:rPr>
            </w:pPr>
            <w:r w:rsidRPr="005F207A">
              <w:rPr>
                <w:szCs w:val="20"/>
              </w:rPr>
              <w:t>Butler Clive</w:t>
            </w:r>
          </w:p>
        </w:tc>
        <w:tc>
          <w:tcPr>
            <w:tcW w:w="2248" w:type="dxa"/>
            <w:noWrap/>
            <w:hideMark/>
          </w:tcPr>
          <w:p w14:paraId="4D5252F0" w14:textId="77777777" w:rsidR="005F207A" w:rsidRPr="005F207A" w:rsidRDefault="005F207A" w:rsidP="005F207A">
            <w:pPr>
              <w:spacing w:after="0"/>
              <w:jc w:val="left"/>
              <w:rPr>
                <w:szCs w:val="20"/>
              </w:rPr>
            </w:pPr>
            <w:r w:rsidRPr="005F207A">
              <w:rPr>
                <w:szCs w:val="20"/>
              </w:rPr>
              <w:t>Templestowe Lower VIC 3107</w:t>
            </w:r>
          </w:p>
        </w:tc>
        <w:tc>
          <w:tcPr>
            <w:tcW w:w="987" w:type="dxa"/>
            <w:noWrap/>
            <w:hideMark/>
          </w:tcPr>
          <w:p w14:paraId="6A44B04E"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682C887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F7CE952" w14:textId="77777777" w:rsidR="005F207A" w:rsidRPr="005F207A" w:rsidRDefault="005F207A" w:rsidP="005F207A">
            <w:pPr>
              <w:spacing w:after="0"/>
              <w:jc w:val="right"/>
              <w:rPr>
                <w:szCs w:val="20"/>
              </w:rPr>
            </w:pPr>
            <w:r w:rsidRPr="005F207A">
              <w:rPr>
                <w:szCs w:val="20"/>
              </w:rPr>
              <w:t>21.9.2016</w:t>
            </w:r>
          </w:p>
        </w:tc>
      </w:tr>
      <w:tr w:rsidR="005F207A" w:rsidRPr="005F207A" w14:paraId="130E061D" w14:textId="77777777" w:rsidTr="00821107">
        <w:trPr>
          <w:trHeight w:val="20"/>
        </w:trPr>
        <w:tc>
          <w:tcPr>
            <w:tcW w:w="3828" w:type="dxa"/>
            <w:noWrap/>
            <w:hideMark/>
          </w:tcPr>
          <w:p w14:paraId="63859D35" w14:textId="77777777" w:rsidR="005F207A" w:rsidRPr="005F207A" w:rsidRDefault="005F207A" w:rsidP="005F207A">
            <w:pPr>
              <w:spacing w:after="0"/>
              <w:jc w:val="left"/>
              <w:rPr>
                <w:szCs w:val="20"/>
              </w:rPr>
            </w:pPr>
            <w:r w:rsidRPr="005F207A">
              <w:rPr>
                <w:szCs w:val="20"/>
              </w:rPr>
              <w:t>Butler Keith</w:t>
            </w:r>
          </w:p>
        </w:tc>
        <w:tc>
          <w:tcPr>
            <w:tcW w:w="2248" w:type="dxa"/>
            <w:noWrap/>
            <w:hideMark/>
          </w:tcPr>
          <w:p w14:paraId="17ECD7EB" w14:textId="77777777" w:rsidR="005F207A" w:rsidRPr="005F207A" w:rsidRDefault="005F207A" w:rsidP="005F207A">
            <w:pPr>
              <w:spacing w:after="0"/>
              <w:jc w:val="left"/>
              <w:rPr>
                <w:szCs w:val="20"/>
              </w:rPr>
            </w:pPr>
            <w:r w:rsidRPr="005F207A">
              <w:rPr>
                <w:szCs w:val="20"/>
              </w:rPr>
              <w:t>Whitfield QLD 4870</w:t>
            </w:r>
          </w:p>
        </w:tc>
        <w:tc>
          <w:tcPr>
            <w:tcW w:w="987" w:type="dxa"/>
            <w:noWrap/>
            <w:hideMark/>
          </w:tcPr>
          <w:p w14:paraId="742407CB"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254BE42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7C1A68" w14:textId="77777777" w:rsidR="005F207A" w:rsidRPr="005F207A" w:rsidRDefault="005F207A" w:rsidP="005F207A">
            <w:pPr>
              <w:spacing w:after="0"/>
              <w:jc w:val="right"/>
              <w:rPr>
                <w:szCs w:val="20"/>
              </w:rPr>
            </w:pPr>
            <w:r w:rsidRPr="005F207A">
              <w:rPr>
                <w:szCs w:val="20"/>
              </w:rPr>
              <w:t>21.9.2016</w:t>
            </w:r>
          </w:p>
        </w:tc>
      </w:tr>
      <w:tr w:rsidR="005F207A" w:rsidRPr="005F207A" w14:paraId="706051CE" w14:textId="77777777" w:rsidTr="00821107">
        <w:trPr>
          <w:trHeight w:val="20"/>
        </w:trPr>
        <w:tc>
          <w:tcPr>
            <w:tcW w:w="3828" w:type="dxa"/>
            <w:noWrap/>
            <w:hideMark/>
          </w:tcPr>
          <w:p w14:paraId="1C0D439B" w14:textId="77777777" w:rsidR="005F207A" w:rsidRPr="005F207A" w:rsidRDefault="005F207A" w:rsidP="005F207A">
            <w:pPr>
              <w:spacing w:after="0"/>
              <w:jc w:val="left"/>
              <w:rPr>
                <w:szCs w:val="20"/>
              </w:rPr>
            </w:pPr>
            <w:r w:rsidRPr="005F207A">
              <w:rPr>
                <w:szCs w:val="20"/>
              </w:rPr>
              <w:t>Caputo Antonio</w:t>
            </w:r>
          </w:p>
        </w:tc>
        <w:tc>
          <w:tcPr>
            <w:tcW w:w="2248" w:type="dxa"/>
            <w:noWrap/>
            <w:hideMark/>
          </w:tcPr>
          <w:p w14:paraId="43E74635" w14:textId="77777777" w:rsidR="005F207A" w:rsidRPr="005F207A" w:rsidRDefault="005F207A" w:rsidP="005F207A">
            <w:pPr>
              <w:spacing w:after="0"/>
              <w:jc w:val="left"/>
              <w:rPr>
                <w:szCs w:val="20"/>
              </w:rPr>
            </w:pPr>
            <w:r w:rsidRPr="005F207A">
              <w:rPr>
                <w:szCs w:val="20"/>
              </w:rPr>
              <w:t>Pascoe Vale VIC 3044</w:t>
            </w:r>
          </w:p>
        </w:tc>
        <w:tc>
          <w:tcPr>
            <w:tcW w:w="987" w:type="dxa"/>
            <w:noWrap/>
            <w:hideMark/>
          </w:tcPr>
          <w:p w14:paraId="1A7D423D" w14:textId="77777777" w:rsidR="005F207A" w:rsidRPr="005F207A" w:rsidRDefault="005F207A" w:rsidP="005F207A">
            <w:pPr>
              <w:spacing w:after="0"/>
              <w:jc w:val="right"/>
              <w:rPr>
                <w:szCs w:val="20"/>
              </w:rPr>
            </w:pPr>
            <w:r w:rsidRPr="005F207A">
              <w:rPr>
                <w:szCs w:val="20"/>
              </w:rPr>
              <w:t>12.22</w:t>
            </w:r>
          </w:p>
        </w:tc>
        <w:tc>
          <w:tcPr>
            <w:tcW w:w="1416" w:type="dxa"/>
            <w:noWrap/>
            <w:hideMark/>
          </w:tcPr>
          <w:p w14:paraId="5262CF9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3C38F61" w14:textId="77777777" w:rsidR="005F207A" w:rsidRPr="005F207A" w:rsidRDefault="005F207A" w:rsidP="005F207A">
            <w:pPr>
              <w:spacing w:after="0"/>
              <w:jc w:val="right"/>
              <w:rPr>
                <w:szCs w:val="20"/>
              </w:rPr>
            </w:pPr>
            <w:r w:rsidRPr="005F207A">
              <w:rPr>
                <w:szCs w:val="20"/>
              </w:rPr>
              <w:t>21.9.2016</w:t>
            </w:r>
          </w:p>
        </w:tc>
      </w:tr>
      <w:tr w:rsidR="005F207A" w:rsidRPr="005F207A" w14:paraId="32949EA3" w14:textId="77777777" w:rsidTr="00821107">
        <w:trPr>
          <w:trHeight w:val="20"/>
        </w:trPr>
        <w:tc>
          <w:tcPr>
            <w:tcW w:w="3828" w:type="dxa"/>
            <w:noWrap/>
            <w:hideMark/>
          </w:tcPr>
          <w:p w14:paraId="3A2F364F" w14:textId="77777777" w:rsidR="005F207A" w:rsidRPr="005F207A" w:rsidRDefault="005F207A" w:rsidP="005F207A">
            <w:pPr>
              <w:spacing w:after="0"/>
              <w:jc w:val="left"/>
              <w:rPr>
                <w:szCs w:val="20"/>
              </w:rPr>
            </w:pPr>
            <w:proofErr w:type="spellStart"/>
            <w:r w:rsidRPr="005F207A">
              <w:rPr>
                <w:szCs w:val="20"/>
              </w:rPr>
              <w:t>Carbry</w:t>
            </w:r>
            <w:proofErr w:type="spellEnd"/>
            <w:r w:rsidRPr="005F207A">
              <w:rPr>
                <w:szCs w:val="20"/>
              </w:rPr>
              <w:t xml:space="preserve"> Anthony Paul</w:t>
            </w:r>
          </w:p>
        </w:tc>
        <w:tc>
          <w:tcPr>
            <w:tcW w:w="2248" w:type="dxa"/>
            <w:noWrap/>
            <w:hideMark/>
          </w:tcPr>
          <w:p w14:paraId="404352E2" w14:textId="77777777" w:rsidR="005F207A" w:rsidRPr="005F207A" w:rsidRDefault="005F207A" w:rsidP="005F207A">
            <w:pPr>
              <w:spacing w:after="0"/>
              <w:jc w:val="left"/>
              <w:rPr>
                <w:szCs w:val="20"/>
              </w:rPr>
            </w:pPr>
            <w:r w:rsidRPr="005F207A">
              <w:rPr>
                <w:szCs w:val="20"/>
              </w:rPr>
              <w:t>Scarborough QLD 4020</w:t>
            </w:r>
          </w:p>
        </w:tc>
        <w:tc>
          <w:tcPr>
            <w:tcW w:w="987" w:type="dxa"/>
            <w:noWrap/>
            <w:hideMark/>
          </w:tcPr>
          <w:p w14:paraId="71CF8E4D" w14:textId="77777777" w:rsidR="005F207A" w:rsidRPr="005F207A" w:rsidRDefault="005F207A" w:rsidP="005F207A">
            <w:pPr>
              <w:spacing w:after="0"/>
              <w:jc w:val="right"/>
              <w:rPr>
                <w:szCs w:val="20"/>
              </w:rPr>
            </w:pPr>
            <w:r w:rsidRPr="005F207A">
              <w:rPr>
                <w:szCs w:val="20"/>
              </w:rPr>
              <w:t>169.20</w:t>
            </w:r>
          </w:p>
        </w:tc>
        <w:tc>
          <w:tcPr>
            <w:tcW w:w="1416" w:type="dxa"/>
            <w:noWrap/>
            <w:hideMark/>
          </w:tcPr>
          <w:p w14:paraId="429316E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FE1C022" w14:textId="77777777" w:rsidR="005F207A" w:rsidRPr="005F207A" w:rsidRDefault="005F207A" w:rsidP="005F207A">
            <w:pPr>
              <w:spacing w:after="0"/>
              <w:jc w:val="right"/>
              <w:rPr>
                <w:szCs w:val="20"/>
              </w:rPr>
            </w:pPr>
            <w:r w:rsidRPr="005F207A">
              <w:rPr>
                <w:szCs w:val="20"/>
              </w:rPr>
              <w:t>21.9.2016</w:t>
            </w:r>
          </w:p>
        </w:tc>
      </w:tr>
      <w:tr w:rsidR="005F207A" w:rsidRPr="005F207A" w14:paraId="106D56CC" w14:textId="77777777" w:rsidTr="00821107">
        <w:trPr>
          <w:trHeight w:val="20"/>
        </w:trPr>
        <w:tc>
          <w:tcPr>
            <w:tcW w:w="3828" w:type="dxa"/>
            <w:noWrap/>
            <w:hideMark/>
          </w:tcPr>
          <w:p w14:paraId="0A96953B" w14:textId="77777777" w:rsidR="005F207A" w:rsidRPr="005F207A" w:rsidRDefault="005F207A" w:rsidP="005F207A">
            <w:pPr>
              <w:spacing w:after="0"/>
              <w:jc w:val="left"/>
              <w:rPr>
                <w:szCs w:val="20"/>
              </w:rPr>
            </w:pPr>
            <w:r w:rsidRPr="005F207A">
              <w:rPr>
                <w:szCs w:val="20"/>
              </w:rPr>
              <w:t>Carey Valerie Joy</w:t>
            </w:r>
          </w:p>
        </w:tc>
        <w:tc>
          <w:tcPr>
            <w:tcW w:w="2248" w:type="dxa"/>
            <w:noWrap/>
            <w:hideMark/>
          </w:tcPr>
          <w:p w14:paraId="4DE7ACE2" w14:textId="77777777" w:rsidR="005F207A" w:rsidRPr="005F207A" w:rsidRDefault="005F207A" w:rsidP="005F207A">
            <w:pPr>
              <w:spacing w:after="0"/>
              <w:jc w:val="left"/>
              <w:rPr>
                <w:szCs w:val="20"/>
              </w:rPr>
            </w:pPr>
            <w:r w:rsidRPr="005F207A">
              <w:rPr>
                <w:szCs w:val="20"/>
              </w:rPr>
              <w:t>Birkenhead Auk NZL</w:t>
            </w:r>
          </w:p>
        </w:tc>
        <w:tc>
          <w:tcPr>
            <w:tcW w:w="987" w:type="dxa"/>
            <w:noWrap/>
            <w:hideMark/>
          </w:tcPr>
          <w:p w14:paraId="4BE039A2"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740FEC6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1ECB1CA" w14:textId="77777777" w:rsidR="005F207A" w:rsidRPr="005F207A" w:rsidRDefault="005F207A" w:rsidP="005F207A">
            <w:pPr>
              <w:spacing w:after="0"/>
              <w:jc w:val="right"/>
              <w:rPr>
                <w:szCs w:val="20"/>
              </w:rPr>
            </w:pPr>
            <w:r w:rsidRPr="005F207A">
              <w:rPr>
                <w:szCs w:val="20"/>
              </w:rPr>
              <w:t>21.9.2016</w:t>
            </w:r>
          </w:p>
        </w:tc>
      </w:tr>
      <w:tr w:rsidR="005F207A" w:rsidRPr="005F207A" w14:paraId="52DF3DA3" w14:textId="77777777" w:rsidTr="00821107">
        <w:trPr>
          <w:trHeight w:val="20"/>
        </w:trPr>
        <w:tc>
          <w:tcPr>
            <w:tcW w:w="3828" w:type="dxa"/>
            <w:noWrap/>
            <w:hideMark/>
          </w:tcPr>
          <w:p w14:paraId="4DA77D5E" w14:textId="77777777" w:rsidR="005F207A" w:rsidRPr="005F207A" w:rsidRDefault="005F207A" w:rsidP="005F207A">
            <w:pPr>
              <w:spacing w:after="0"/>
              <w:jc w:val="left"/>
              <w:rPr>
                <w:szCs w:val="20"/>
              </w:rPr>
            </w:pPr>
            <w:r w:rsidRPr="005F207A">
              <w:rPr>
                <w:szCs w:val="20"/>
              </w:rPr>
              <w:t>Carlyon Gary Robert</w:t>
            </w:r>
          </w:p>
        </w:tc>
        <w:tc>
          <w:tcPr>
            <w:tcW w:w="2248" w:type="dxa"/>
            <w:noWrap/>
            <w:hideMark/>
          </w:tcPr>
          <w:p w14:paraId="2D814DE6" w14:textId="77777777" w:rsidR="005F207A" w:rsidRPr="005F207A" w:rsidRDefault="005F207A" w:rsidP="005F207A">
            <w:pPr>
              <w:spacing w:after="0"/>
              <w:jc w:val="left"/>
              <w:rPr>
                <w:szCs w:val="20"/>
              </w:rPr>
            </w:pPr>
            <w:r w:rsidRPr="005F207A">
              <w:rPr>
                <w:szCs w:val="20"/>
              </w:rPr>
              <w:t>Maryborough QLD 4650</w:t>
            </w:r>
          </w:p>
        </w:tc>
        <w:tc>
          <w:tcPr>
            <w:tcW w:w="987" w:type="dxa"/>
            <w:noWrap/>
            <w:hideMark/>
          </w:tcPr>
          <w:p w14:paraId="549646B9"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2423FCB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3A24289" w14:textId="77777777" w:rsidR="005F207A" w:rsidRPr="005F207A" w:rsidRDefault="005F207A" w:rsidP="005F207A">
            <w:pPr>
              <w:spacing w:after="0"/>
              <w:jc w:val="right"/>
              <w:rPr>
                <w:szCs w:val="20"/>
              </w:rPr>
            </w:pPr>
            <w:r w:rsidRPr="005F207A">
              <w:rPr>
                <w:szCs w:val="20"/>
              </w:rPr>
              <w:t>21.9.2016</w:t>
            </w:r>
          </w:p>
        </w:tc>
      </w:tr>
      <w:tr w:rsidR="005F207A" w:rsidRPr="005F207A" w14:paraId="55B17CB2" w14:textId="77777777" w:rsidTr="00821107">
        <w:trPr>
          <w:trHeight w:val="20"/>
        </w:trPr>
        <w:tc>
          <w:tcPr>
            <w:tcW w:w="3828" w:type="dxa"/>
            <w:noWrap/>
            <w:hideMark/>
          </w:tcPr>
          <w:p w14:paraId="594C7513" w14:textId="77777777" w:rsidR="005F207A" w:rsidRPr="005F207A" w:rsidRDefault="005F207A" w:rsidP="005F207A">
            <w:pPr>
              <w:spacing w:after="0"/>
              <w:jc w:val="left"/>
              <w:rPr>
                <w:szCs w:val="20"/>
              </w:rPr>
            </w:pPr>
            <w:r w:rsidRPr="005F207A">
              <w:rPr>
                <w:szCs w:val="20"/>
              </w:rPr>
              <w:t>Carter Heather Mary</w:t>
            </w:r>
          </w:p>
        </w:tc>
        <w:tc>
          <w:tcPr>
            <w:tcW w:w="2248" w:type="dxa"/>
            <w:noWrap/>
            <w:hideMark/>
          </w:tcPr>
          <w:p w14:paraId="65343217" w14:textId="77777777" w:rsidR="005F207A" w:rsidRPr="005F207A" w:rsidRDefault="005F207A" w:rsidP="005F207A">
            <w:pPr>
              <w:spacing w:after="0"/>
              <w:jc w:val="left"/>
              <w:rPr>
                <w:szCs w:val="20"/>
              </w:rPr>
            </w:pPr>
            <w:r w:rsidRPr="005F207A">
              <w:rPr>
                <w:szCs w:val="20"/>
              </w:rPr>
              <w:t>Banora Point NSW 2486</w:t>
            </w:r>
          </w:p>
        </w:tc>
        <w:tc>
          <w:tcPr>
            <w:tcW w:w="987" w:type="dxa"/>
            <w:noWrap/>
            <w:hideMark/>
          </w:tcPr>
          <w:p w14:paraId="1E72948B" w14:textId="77777777" w:rsidR="005F207A" w:rsidRPr="005F207A" w:rsidRDefault="005F207A" w:rsidP="005F207A">
            <w:pPr>
              <w:spacing w:after="0"/>
              <w:jc w:val="right"/>
              <w:rPr>
                <w:szCs w:val="20"/>
              </w:rPr>
            </w:pPr>
            <w:r w:rsidRPr="005F207A">
              <w:rPr>
                <w:szCs w:val="20"/>
              </w:rPr>
              <w:t>17.72</w:t>
            </w:r>
          </w:p>
        </w:tc>
        <w:tc>
          <w:tcPr>
            <w:tcW w:w="1416" w:type="dxa"/>
            <w:noWrap/>
            <w:hideMark/>
          </w:tcPr>
          <w:p w14:paraId="2CB9597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DA9C9D9" w14:textId="77777777" w:rsidR="005F207A" w:rsidRPr="005F207A" w:rsidRDefault="005F207A" w:rsidP="005F207A">
            <w:pPr>
              <w:spacing w:after="0"/>
              <w:jc w:val="right"/>
              <w:rPr>
                <w:szCs w:val="20"/>
              </w:rPr>
            </w:pPr>
            <w:r w:rsidRPr="005F207A">
              <w:rPr>
                <w:szCs w:val="20"/>
              </w:rPr>
              <w:t>21.9.2016</w:t>
            </w:r>
          </w:p>
        </w:tc>
      </w:tr>
      <w:tr w:rsidR="005F207A" w:rsidRPr="005F207A" w14:paraId="189037A2" w14:textId="77777777" w:rsidTr="00821107">
        <w:trPr>
          <w:trHeight w:val="20"/>
        </w:trPr>
        <w:tc>
          <w:tcPr>
            <w:tcW w:w="3828" w:type="dxa"/>
            <w:noWrap/>
            <w:hideMark/>
          </w:tcPr>
          <w:p w14:paraId="1509A3F7" w14:textId="77777777" w:rsidR="005F207A" w:rsidRPr="005F207A" w:rsidRDefault="005F207A" w:rsidP="005F207A">
            <w:pPr>
              <w:spacing w:after="0"/>
              <w:jc w:val="left"/>
              <w:rPr>
                <w:szCs w:val="20"/>
              </w:rPr>
            </w:pPr>
            <w:proofErr w:type="spellStart"/>
            <w:r w:rsidRPr="005F207A">
              <w:rPr>
                <w:szCs w:val="20"/>
              </w:rPr>
              <w:t>Catic</w:t>
            </w:r>
            <w:proofErr w:type="spellEnd"/>
            <w:r w:rsidRPr="005F207A">
              <w:rPr>
                <w:szCs w:val="20"/>
              </w:rPr>
              <w:t xml:space="preserve"> Omer</w:t>
            </w:r>
          </w:p>
        </w:tc>
        <w:tc>
          <w:tcPr>
            <w:tcW w:w="2248" w:type="dxa"/>
            <w:noWrap/>
            <w:hideMark/>
          </w:tcPr>
          <w:p w14:paraId="2DE3F267" w14:textId="77777777" w:rsidR="005F207A" w:rsidRPr="005F207A" w:rsidRDefault="005F207A" w:rsidP="005F207A">
            <w:pPr>
              <w:spacing w:after="0"/>
              <w:jc w:val="left"/>
              <w:rPr>
                <w:szCs w:val="20"/>
              </w:rPr>
            </w:pPr>
            <w:r w:rsidRPr="005F207A">
              <w:rPr>
                <w:szCs w:val="20"/>
              </w:rPr>
              <w:t>St Marys NSW 2760</w:t>
            </w:r>
          </w:p>
        </w:tc>
        <w:tc>
          <w:tcPr>
            <w:tcW w:w="987" w:type="dxa"/>
            <w:noWrap/>
            <w:hideMark/>
          </w:tcPr>
          <w:p w14:paraId="1CD731B0" w14:textId="77777777" w:rsidR="005F207A" w:rsidRPr="005F207A" w:rsidRDefault="005F207A" w:rsidP="005F207A">
            <w:pPr>
              <w:spacing w:after="0"/>
              <w:jc w:val="right"/>
              <w:rPr>
                <w:szCs w:val="20"/>
              </w:rPr>
            </w:pPr>
            <w:r w:rsidRPr="005F207A">
              <w:rPr>
                <w:szCs w:val="20"/>
              </w:rPr>
              <w:t>98.70</w:t>
            </w:r>
          </w:p>
        </w:tc>
        <w:tc>
          <w:tcPr>
            <w:tcW w:w="1416" w:type="dxa"/>
            <w:noWrap/>
            <w:hideMark/>
          </w:tcPr>
          <w:p w14:paraId="0699DF5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1AD5FD" w14:textId="77777777" w:rsidR="005F207A" w:rsidRPr="005F207A" w:rsidRDefault="005F207A" w:rsidP="005F207A">
            <w:pPr>
              <w:spacing w:after="0"/>
              <w:jc w:val="right"/>
              <w:rPr>
                <w:szCs w:val="20"/>
              </w:rPr>
            </w:pPr>
            <w:r w:rsidRPr="005F207A">
              <w:rPr>
                <w:szCs w:val="20"/>
              </w:rPr>
              <w:t>21.9.2016</w:t>
            </w:r>
          </w:p>
        </w:tc>
      </w:tr>
      <w:tr w:rsidR="005F207A" w:rsidRPr="005F207A" w14:paraId="733C161E" w14:textId="77777777" w:rsidTr="00821107">
        <w:trPr>
          <w:trHeight w:val="20"/>
        </w:trPr>
        <w:tc>
          <w:tcPr>
            <w:tcW w:w="3828" w:type="dxa"/>
            <w:noWrap/>
            <w:hideMark/>
          </w:tcPr>
          <w:p w14:paraId="6FB30AD4" w14:textId="77777777" w:rsidR="005F207A" w:rsidRPr="005F207A" w:rsidRDefault="005F207A" w:rsidP="005F207A">
            <w:pPr>
              <w:spacing w:after="0"/>
              <w:jc w:val="left"/>
              <w:rPr>
                <w:szCs w:val="20"/>
              </w:rPr>
            </w:pPr>
            <w:r w:rsidRPr="005F207A">
              <w:rPr>
                <w:szCs w:val="20"/>
              </w:rPr>
              <w:t>Cearns Scott</w:t>
            </w:r>
          </w:p>
        </w:tc>
        <w:tc>
          <w:tcPr>
            <w:tcW w:w="2248" w:type="dxa"/>
            <w:noWrap/>
            <w:hideMark/>
          </w:tcPr>
          <w:p w14:paraId="42B36412" w14:textId="77777777" w:rsidR="005F207A" w:rsidRPr="005F207A" w:rsidRDefault="005F207A" w:rsidP="005F207A">
            <w:pPr>
              <w:spacing w:after="0"/>
              <w:jc w:val="left"/>
              <w:rPr>
                <w:szCs w:val="20"/>
              </w:rPr>
            </w:pPr>
            <w:proofErr w:type="spellStart"/>
            <w:r w:rsidRPr="005F207A">
              <w:rPr>
                <w:szCs w:val="20"/>
              </w:rPr>
              <w:t>Bulgarra</w:t>
            </w:r>
            <w:proofErr w:type="spellEnd"/>
            <w:r w:rsidRPr="005F207A">
              <w:rPr>
                <w:szCs w:val="20"/>
              </w:rPr>
              <w:t xml:space="preserve"> WA 6714</w:t>
            </w:r>
          </w:p>
        </w:tc>
        <w:tc>
          <w:tcPr>
            <w:tcW w:w="987" w:type="dxa"/>
            <w:noWrap/>
            <w:hideMark/>
          </w:tcPr>
          <w:p w14:paraId="7712E685" w14:textId="77777777" w:rsidR="005F207A" w:rsidRPr="005F207A" w:rsidRDefault="005F207A" w:rsidP="005F207A">
            <w:pPr>
              <w:spacing w:after="0"/>
              <w:jc w:val="right"/>
              <w:rPr>
                <w:szCs w:val="20"/>
              </w:rPr>
            </w:pPr>
            <w:r w:rsidRPr="005F207A">
              <w:rPr>
                <w:szCs w:val="20"/>
              </w:rPr>
              <w:t>13.11</w:t>
            </w:r>
          </w:p>
        </w:tc>
        <w:tc>
          <w:tcPr>
            <w:tcW w:w="1416" w:type="dxa"/>
            <w:noWrap/>
            <w:hideMark/>
          </w:tcPr>
          <w:p w14:paraId="2B22704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33B4111" w14:textId="77777777" w:rsidR="005F207A" w:rsidRPr="005F207A" w:rsidRDefault="005F207A" w:rsidP="005F207A">
            <w:pPr>
              <w:spacing w:after="0"/>
              <w:jc w:val="right"/>
              <w:rPr>
                <w:szCs w:val="20"/>
              </w:rPr>
            </w:pPr>
            <w:r w:rsidRPr="005F207A">
              <w:rPr>
                <w:szCs w:val="20"/>
              </w:rPr>
              <w:t>21.9.2016</w:t>
            </w:r>
          </w:p>
        </w:tc>
      </w:tr>
      <w:tr w:rsidR="005F207A" w:rsidRPr="005F207A" w14:paraId="1085B244" w14:textId="77777777" w:rsidTr="00821107">
        <w:trPr>
          <w:trHeight w:val="20"/>
        </w:trPr>
        <w:tc>
          <w:tcPr>
            <w:tcW w:w="3828" w:type="dxa"/>
            <w:noWrap/>
            <w:hideMark/>
          </w:tcPr>
          <w:p w14:paraId="63298125" w14:textId="77777777" w:rsidR="005F207A" w:rsidRPr="005F207A" w:rsidRDefault="005F207A" w:rsidP="005F207A">
            <w:pPr>
              <w:spacing w:after="0"/>
              <w:jc w:val="left"/>
              <w:rPr>
                <w:szCs w:val="20"/>
              </w:rPr>
            </w:pPr>
            <w:r w:rsidRPr="005F207A">
              <w:rPr>
                <w:szCs w:val="20"/>
              </w:rPr>
              <w:t>Chadwick Andrea &lt;Sian Maddison Chadwick&gt;</w:t>
            </w:r>
          </w:p>
        </w:tc>
        <w:tc>
          <w:tcPr>
            <w:tcW w:w="2248" w:type="dxa"/>
            <w:noWrap/>
            <w:hideMark/>
          </w:tcPr>
          <w:p w14:paraId="4A4C5935" w14:textId="77777777" w:rsidR="005F207A" w:rsidRPr="005F207A" w:rsidRDefault="005F207A" w:rsidP="005F207A">
            <w:pPr>
              <w:spacing w:after="0"/>
              <w:jc w:val="left"/>
              <w:rPr>
                <w:szCs w:val="20"/>
              </w:rPr>
            </w:pPr>
            <w:r w:rsidRPr="005F207A">
              <w:rPr>
                <w:szCs w:val="20"/>
              </w:rPr>
              <w:t>St James WA 6102</w:t>
            </w:r>
          </w:p>
        </w:tc>
        <w:tc>
          <w:tcPr>
            <w:tcW w:w="987" w:type="dxa"/>
            <w:noWrap/>
            <w:hideMark/>
          </w:tcPr>
          <w:p w14:paraId="6E072E40"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248651F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002A521" w14:textId="77777777" w:rsidR="005F207A" w:rsidRPr="005F207A" w:rsidRDefault="005F207A" w:rsidP="005F207A">
            <w:pPr>
              <w:spacing w:after="0"/>
              <w:jc w:val="right"/>
              <w:rPr>
                <w:szCs w:val="20"/>
              </w:rPr>
            </w:pPr>
            <w:r w:rsidRPr="005F207A">
              <w:rPr>
                <w:szCs w:val="20"/>
              </w:rPr>
              <w:t>21.9.2016</w:t>
            </w:r>
          </w:p>
        </w:tc>
      </w:tr>
      <w:tr w:rsidR="005F207A" w:rsidRPr="005F207A" w14:paraId="3204E32C" w14:textId="77777777" w:rsidTr="00821107">
        <w:trPr>
          <w:trHeight w:val="20"/>
        </w:trPr>
        <w:tc>
          <w:tcPr>
            <w:tcW w:w="3828" w:type="dxa"/>
            <w:noWrap/>
            <w:hideMark/>
          </w:tcPr>
          <w:p w14:paraId="741494EB" w14:textId="77777777" w:rsidR="005F207A" w:rsidRPr="005F207A" w:rsidRDefault="005F207A" w:rsidP="005F207A">
            <w:pPr>
              <w:spacing w:after="0"/>
              <w:jc w:val="left"/>
              <w:rPr>
                <w:szCs w:val="20"/>
              </w:rPr>
            </w:pPr>
            <w:r w:rsidRPr="005F207A">
              <w:rPr>
                <w:szCs w:val="20"/>
              </w:rPr>
              <w:t>Chaudhry Haroon</w:t>
            </w:r>
          </w:p>
        </w:tc>
        <w:tc>
          <w:tcPr>
            <w:tcW w:w="2248" w:type="dxa"/>
            <w:noWrap/>
            <w:hideMark/>
          </w:tcPr>
          <w:p w14:paraId="54A200BE" w14:textId="77777777" w:rsidR="005F207A" w:rsidRPr="005F207A" w:rsidRDefault="005F207A" w:rsidP="005F207A">
            <w:pPr>
              <w:spacing w:after="0"/>
              <w:jc w:val="left"/>
              <w:rPr>
                <w:szCs w:val="20"/>
              </w:rPr>
            </w:pPr>
            <w:r w:rsidRPr="005F207A">
              <w:rPr>
                <w:szCs w:val="20"/>
              </w:rPr>
              <w:t>Malvern VIC 3144</w:t>
            </w:r>
          </w:p>
        </w:tc>
        <w:tc>
          <w:tcPr>
            <w:tcW w:w="987" w:type="dxa"/>
            <w:noWrap/>
            <w:hideMark/>
          </w:tcPr>
          <w:p w14:paraId="66035F26" w14:textId="77777777" w:rsidR="005F207A" w:rsidRPr="005F207A" w:rsidRDefault="005F207A" w:rsidP="005F207A">
            <w:pPr>
              <w:spacing w:after="0"/>
              <w:jc w:val="right"/>
              <w:rPr>
                <w:szCs w:val="20"/>
              </w:rPr>
            </w:pPr>
            <w:r w:rsidRPr="005F207A">
              <w:rPr>
                <w:szCs w:val="20"/>
              </w:rPr>
              <w:t>123.38</w:t>
            </w:r>
          </w:p>
        </w:tc>
        <w:tc>
          <w:tcPr>
            <w:tcW w:w="1416" w:type="dxa"/>
            <w:noWrap/>
            <w:hideMark/>
          </w:tcPr>
          <w:p w14:paraId="2A6624C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9C9B77" w14:textId="77777777" w:rsidR="005F207A" w:rsidRPr="005F207A" w:rsidRDefault="005F207A" w:rsidP="005F207A">
            <w:pPr>
              <w:spacing w:after="0"/>
              <w:jc w:val="right"/>
              <w:rPr>
                <w:szCs w:val="20"/>
              </w:rPr>
            </w:pPr>
            <w:r w:rsidRPr="005F207A">
              <w:rPr>
                <w:szCs w:val="20"/>
              </w:rPr>
              <w:t>21.9.2016</w:t>
            </w:r>
          </w:p>
        </w:tc>
      </w:tr>
      <w:tr w:rsidR="005F207A" w:rsidRPr="005F207A" w14:paraId="79360ED5" w14:textId="77777777" w:rsidTr="00821107">
        <w:trPr>
          <w:trHeight w:val="20"/>
        </w:trPr>
        <w:tc>
          <w:tcPr>
            <w:tcW w:w="3828" w:type="dxa"/>
            <w:noWrap/>
            <w:hideMark/>
          </w:tcPr>
          <w:p w14:paraId="008BD8A5" w14:textId="77777777" w:rsidR="005F207A" w:rsidRPr="005F207A" w:rsidRDefault="005F207A" w:rsidP="005F207A">
            <w:pPr>
              <w:spacing w:after="0"/>
              <w:jc w:val="left"/>
              <w:rPr>
                <w:szCs w:val="20"/>
              </w:rPr>
            </w:pPr>
            <w:r w:rsidRPr="005F207A">
              <w:rPr>
                <w:szCs w:val="20"/>
              </w:rPr>
              <w:t xml:space="preserve">Cheung Augustus Hong </w:t>
            </w:r>
            <w:proofErr w:type="spellStart"/>
            <w:r w:rsidRPr="005F207A">
              <w:rPr>
                <w:szCs w:val="20"/>
              </w:rPr>
              <w:t>Chak</w:t>
            </w:r>
            <w:proofErr w:type="spellEnd"/>
          </w:p>
        </w:tc>
        <w:tc>
          <w:tcPr>
            <w:tcW w:w="2248" w:type="dxa"/>
            <w:noWrap/>
            <w:hideMark/>
          </w:tcPr>
          <w:p w14:paraId="1002D443" w14:textId="77777777" w:rsidR="005F207A" w:rsidRPr="005F207A" w:rsidRDefault="005F207A" w:rsidP="005F207A">
            <w:pPr>
              <w:spacing w:after="0"/>
              <w:jc w:val="left"/>
              <w:rPr>
                <w:szCs w:val="20"/>
              </w:rPr>
            </w:pPr>
            <w:r w:rsidRPr="005F207A">
              <w:rPr>
                <w:szCs w:val="20"/>
              </w:rPr>
              <w:t>Carlingford NSW 2118</w:t>
            </w:r>
          </w:p>
        </w:tc>
        <w:tc>
          <w:tcPr>
            <w:tcW w:w="987" w:type="dxa"/>
            <w:noWrap/>
            <w:hideMark/>
          </w:tcPr>
          <w:p w14:paraId="5795C929"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2852FF6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31DCC5F" w14:textId="77777777" w:rsidR="005F207A" w:rsidRPr="005F207A" w:rsidRDefault="005F207A" w:rsidP="005F207A">
            <w:pPr>
              <w:spacing w:after="0"/>
              <w:jc w:val="right"/>
              <w:rPr>
                <w:szCs w:val="20"/>
              </w:rPr>
            </w:pPr>
            <w:r w:rsidRPr="005F207A">
              <w:rPr>
                <w:szCs w:val="20"/>
              </w:rPr>
              <w:t>21.9.2016</w:t>
            </w:r>
          </w:p>
        </w:tc>
      </w:tr>
      <w:tr w:rsidR="005F207A" w:rsidRPr="005F207A" w14:paraId="075D49D3" w14:textId="77777777" w:rsidTr="00821107">
        <w:trPr>
          <w:trHeight w:val="20"/>
        </w:trPr>
        <w:tc>
          <w:tcPr>
            <w:tcW w:w="3828" w:type="dxa"/>
            <w:noWrap/>
            <w:hideMark/>
          </w:tcPr>
          <w:p w14:paraId="29E3F5AB" w14:textId="77777777" w:rsidR="005F207A" w:rsidRPr="005F207A" w:rsidRDefault="005F207A" w:rsidP="005F207A">
            <w:pPr>
              <w:spacing w:after="0"/>
              <w:jc w:val="left"/>
              <w:rPr>
                <w:szCs w:val="20"/>
              </w:rPr>
            </w:pPr>
            <w:r w:rsidRPr="005F207A">
              <w:rPr>
                <w:szCs w:val="20"/>
              </w:rPr>
              <w:t xml:space="preserve">Chong </w:t>
            </w:r>
            <w:proofErr w:type="spellStart"/>
            <w:r w:rsidRPr="005F207A">
              <w:rPr>
                <w:szCs w:val="20"/>
              </w:rPr>
              <w:t>Yook</w:t>
            </w:r>
            <w:proofErr w:type="spellEnd"/>
            <w:r w:rsidRPr="005F207A">
              <w:rPr>
                <w:szCs w:val="20"/>
              </w:rPr>
              <w:t xml:space="preserve"> Lin</w:t>
            </w:r>
          </w:p>
        </w:tc>
        <w:tc>
          <w:tcPr>
            <w:tcW w:w="2248" w:type="dxa"/>
            <w:noWrap/>
            <w:hideMark/>
          </w:tcPr>
          <w:p w14:paraId="2954775E" w14:textId="77777777" w:rsidR="005F207A" w:rsidRPr="005F207A" w:rsidRDefault="005F207A" w:rsidP="005F207A">
            <w:pPr>
              <w:spacing w:after="0"/>
              <w:jc w:val="left"/>
              <w:rPr>
                <w:szCs w:val="20"/>
              </w:rPr>
            </w:pPr>
            <w:r w:rsidRPr="005F207A">
              <w:rPr>
                <w:szCs w:val="20"/>
              </w:rPr>
              <w:t>Kew VIC 3101</w:t>
            </w:r>
          </w:p>
        </w:tc>
        <w:tc>
          <w:tcPr>
            <w:tcW w:w="987" w:type="dxa"/>
            <w:noWrap/>
            <w:hideMark/>
          </w:tcPr>
          <w:p w14:paraId="28740740"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0646DB4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756C8AC" w14:textId="77777777" w:rsidR="005F207A" w:rsidRPr="005F207A" w:rsidRDefault="005F207A" w:rsidP="005F207A">
            <w:pPr>
              <w:spacing w:after="0"/>
              <w:jc w:val="right"/>
              <w:rPr>
                <w:szCs w:val="20"/>
              </w:rPr>
            </w:pPr>
            <w:r w:rsidRPr="005F207A">
              <w:rPr>
                <w:szCs w:val="20"/>
              </w:rPr>
              <w:t>21.9.2016</w:t>
            </w:r>
          </w:p>
        </w:tc>
      </w:tr>
      <w:tr w:rsidR="005F207A" w:rsidRPr="005F207A" w14:paraId="03708B72" w14:textId="77777777" w:rsidTr="00821107">
        <w:trPr>
          <w:trHeight w:val="20"/>
        </w:trPr>
        <w:tc>
          <w:tcPr>
            <w:tcW w:w="3828" w:type="dxa"/>
            <w:noWrap/>
            <w:hideMark/>
          </w:tcPr>
          <w:p w14:paraId="20E5E73D" w14:textId="77777777" w:rsidR="005F207A" w:rsidRPr="005F207A" w:rsidRDefault="005F207A" w:rsidP="005F207A">
            <w:pPr>
              <w:spacing w:after="0"/>
              <w:jc w:val="left"/>
              <w:rPr>
                <w:szCs w:val="20"/>
              </w:rPr>
            </w:pPr>
            <w:proofErr w:type="spellStart"/>
            <w:r w:rsidRPr="005F207A">
              <w:rPr>
                <w:szCs w:val="20"/>
              </w:rPr>
              <w:t>Chooi</w:t>
            </w:r>
            <w:proofErr w:type="spellEnd"/>
            <w:r w:rsidRPr="005F207A">
              <w:rPr>
                <w:szCs w:val="20"/>
              </w:rPr>
              <w:t xml:space="preserve"> Hayden Meng Yeong</w:t>
            </w:r>
          </w:p>
        </w:tc>
        <w:tc>
          <w:tcPr>
            <w:tcW w:w="2248" w:type="dxa"/>
            <w:noWrap/>
            <w:hideMark/>
          </w:tcPr>
          <w:p w14:paraId="2EE4E2DB" w14:textId="77777777" w:rsidR="005F207A" w:rsidRPr="005F207A" w:rsidRDefault="005F207A" w:rsidP="005F207A">
            <w:pPr>
              <w:spacing w:after="0"/>
              <w:jc w:val="left"/>
              <w:rPr>
                <w:szCs w:val="20"/>
              </w:rPr>
            </w:pPr>
            <w:r w:rsidRPr="005F207A">
              <w:rPr>
                <w:szCs w:val="20"/>
              </w:rPr>
              <w:t>St Peters SA 5069</w:t>
            </w:r>
          </w:p>
        </w:tc>
        <w:tc>
          <w:tcPr>
            <w:tcW w:w="987" w:type="dxa"/>
            <w:noWrap/>
            <w:hideMark/>
          </w:tcPr>
          <w:p w14:paraId="1DDFC147" w14:textId="77777777" w:rsidR="005F207A" w:rsidRPr="005F207A" w:rsidRDefault="005F207A" w:rsidP="005F207A">
            <w:pPr>
              <w:spacing w:after="0"/>
              <w:jc w:val="right"/>
              <w:rPr>
                <w:szCs w:val="20"/>
              </w:rPr>
            </w:pPr>
            <w:r w:rsidRPr="005F207A">
              <w:rPr>
                <w:szCs w:val="20"/>
              </w:rPr>
              <w:t>164.50</w:t>
            </w:r>
          </w:p>
        </w:tc>
        <w:tc>
          <w:tcPr>
            <w:tcW w:w="1416" w:type="dxa"/>
            <w:noWrap/>
            <w:hideMark/>
          </w:tcPr>
          <w:p w14:paraId="2C0692D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33C17FA" w14:textId="77777777" w:rsidR="005F207A" w:rsidRPr="005F207A" w:rsidRDefault="005F207A" w:rsidP="005F207A">
            <w:pPr>
              <w:spacing w:after="0"/>
              <w:jc w:val="right"/>
              <w:rPr>
                <w:szCs w:val="20"/>
              </w:rPr>
            </w:pPr>
            <w:r w:rsidRPr="005F207A">
              <w:rPr>
                <w:szCs w:val="20"/>
              </w:rPr>
              <w:t>21.9.2016</w:t>
            </w:r>
          </w:p>
        </w:tc>
      </w:tr>
      <w:tr w:rsidR="005F207A" w:rsidRPr="005F207A" w14:paraId="2B3F5956" w14:textId="77777777" w:rsidTr="00821107">
        <w:trPr>
          <w:trHeight w:val="20"/>
        </w:trPr>
        <w:tc>
          <w:tcPr>
            <w:tcW w:w="3828" w:type="dxa"/>
            <w:noWrap/>
            <w:hideMark/>
          </w:tcPr>
          <w:p w14:paraId="0FA23BAE" w14:textId="77777777" w:rsidR="005F207A" w:rsidRPr="005F207A" w:rsidRDefault="005F207A" w:rsidP="005F207A">
            <w:pPr>
              <w:spacing w:after="0"/>
              <w:jc w:val="left"/>
              <w:rPr>
                <w:szCs w:val="20"/>
              </w:rPr>
            </w:pPr>
            <w:r w:rsidRPr="005F207A">
              <w:rPr>
                <w:szCs w:val="20"/>
              </w:rPr>
              <w:t>Chua Richard and Chua Sylvia</w:t>
            </w:r>
          </w:p>
        </w:tc>
        <w:tc>
          <w:tcPr>
            <w:tcW w:w="2248" w:type="dxa"/>
            <w:noWrap/>
            <w:hideMark/>
          </w:tcPr>
          <w:p w14:paraId="5DD83C94" w14:textId="77777777" w:rsidR="005F207A" w:rsidRPr="005F207A" w:rsidRDefault="005F207A" w:rsidP="005F207A">
            <w:pPr>
              <w:spacing w:after="0"/>
              <w:jc w:val="left"/>
              <w:rPr>
                <w:szCs w:val="20"/>
              </w:rPr>
            </w:pPr>
            <w:r w:rsidRPr="005F207A">
              <w:rPr>
                <w:szCs w:val="20"/>
              </w:rPr>
              <w:t>Dianella WA 6059</w:t>
            </w:r>
          </w:p>
        </w:tc>
        <w:tc>
          <w:tcPr>
            <w:tcW w:w="987" w:type="dxa"/>
            <w:noWrap/>
            <w:hideMark/>
          </w:tcPr>
          <w:p w14:paraId="4B98E6B6" w14:textId="77777777" w:rsidR="005F207A" w:rsidRPr="005F207A" w:rsidRDefault="005F207A" w:rsidP="005F207A">
            <w:pPr>
              <w:spacing w:after="0"/>
              <w:jc w:val="right"/>
              <w:rPr>
                <w:szCs w:val="20"/>
              </w:rPr>
            </w:pPr>
            <w:r w:rsidRPr="005F207A">
              <w:rPr>
                <w:szCs w:val="20"/>
              </w:rPr>
              <w:t>24.68</w:t>
            </w:r>
          </w:p>
        </w:tc>
        <w:tc>
          <w:tcPr>
            <w:tcW w:w="1416" w:type="dxa"/>
            <w:noWrap/>
            <w:hideMark/>
          </w:tcPr>
          <w:p w14:paraId="43D7B20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4D49AB1" w14:textId="77777777" w:rsidR="005F207A" w:rsidRPr="005F207A" w:rsidRDefault="005F207A" w:rsidP="005F207A">
            <w:pPr>
              <w:spacing w:after="0"/>
              <w:jc w:val="right"/>
              <w:rPr>
                <w:szCs w:val="20"/>
              </w:rPr>
            </w:pPr>
            <w:r w:rsidRPr="005F207A">
              <w:rPr>
                <w:szCs w:val="20"/>
              </w:rPr>
              <w:t>21.9.2016</w:t>
            </w:r>
          </w:p>
        </w:tc>
      </w:tr>
      <w:tr w:rsidR="005F207A" w:rsidRPr="005F207A" w14:paraId="5C3B5C96" w14:textId="77777777" w:rsidTr="00821107">
        <w:trPr>
          <w:trHeight w:val="20"/>
        </w:trPr>
        <w:tc>
          <w:tcPr>
            <w:tcW w:w="3828" w:type="dxa"/>
            <w:noWrap/>
            <w:hideMark/>
          </w:tcPr>
          <w:p w14:paraId="3852F456" w14:textId="77777777" w:rsidR="005F207A" w:rsidRPr="005F207A" w:rsidRDefault="005F207A" w:rsidP="005F207A">
            <w:pPr>
              <w:spacing w:after="0"/>
              <w:jc w:val="left"/>
              <w:rPr>
                <w:szCs w:val="20"/>
              </w:rPr>
            </w:pPr>
            <w:proofErr w:type="spellStart"/>
            <w:r w:rsidRPr="005F207A">
              <w:rPr>
                <w:szCs w:val="20"/>
              </w:rPr>
              <w:t>Citrajaya</w:t>
            </w:r>
            <w:proofErr w:type="spellEnd"/>
            <w:r w:rsidRPr="005F207A">
              <w:rPr>
                <w:szCs w:val="20"/>
              </w:rPr>
              <w:t xml:space="preserve"> David Citra</w:t>
            </w:r>
          </w:p>
        </w:tc>
        <w:tc>
          <w:tcPr>
            <w:tcW w:w="2248" w:type="dxa"/>
            <w:noWrap/>
            <w:hideMark/>
          </w:tcPr>
          <w:p w14:paraId="617454A4" w14:textId="77777777" w:rsidR="005F207A" w:rsidRPr="005F207A" w:rsidRDefault="005F207A" w:rsidP="005F207A">
            <w:pPr>
              <w:spacing w:after="0"/>
              <w:jc w:val="left"/>
              <w:rPr>
                <w:szCs w:val="20"/>
              </w:rPr>
            </w:pPr>
            <w:r w:rsidRPr="005F207A">
              <w:rPr>
                <w:szCs w:val="20"/>
              </w:rPr>
              <w:t>Mascot NSW 2020</w:t>
            </w:r>
          </w:p>
        </w:tc>
        <w:tc>
          <w:tcPr>
            <w:tcW w:w="987" w:type="dxa"/>
            <w:noWrap/>
            <w:hideMark/>
          </w:tcPr>
          <w:p w14:paraId="46E009C5"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1BE39D8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61E875B" w14:textId="77777777" w:rsidR="005F207A" w:rsidRPr="005F207A" w:rsidRDefault="005F207A" w:rsidP="005F207A">
            <w:pPr>
              <w:spacing w:after="0"/>
              <w:jc w:val="right"/>
              <w:rPr>
                <w:szCs w:val="20"/>
              </w:rPr>
            </w:pPr>
            <w:r w:rsidRPr="005F207A">
              <w:rPr>
                <w:szCs w:val="20"/>
              </w:rPr>
              <w:t>21.9.2016</w:t>
            </w:r>
          </w:p>
        </w:tc>
      </w:tr>
      <w:tr w:rsidR="005F207A" w:rsidRPr="005F207A" w14:paraId="0D046461" w14:textId="77777777" w:rsidTr="00821107">
        <w:trPr>
          <w:trHeight w:val="20"/>
        </w:trPr>
        <w:tc>
          <w:tcPr>
            <w:tcW w:w="3828" w:type="dxa"/>
            <w:noWrap/>
            <w:hideMark/>
          </w:tcPr>
          <w:p w14:paraId="6C5BDEF9" w14:textId="77777777" w:rsidR="005F207A" w:rsidRPr="005F207A" w:rsidRDefault="005F207A" w:rsidP="005F207A">
            <w:pPr>
              <w:spacing w:after="0"/>
              <w:jc w:val="left"/>
              <w:rPr>
                <w:szCs w:val="20"/>
              </w:rPr>
            </w:pPr>
            <w:r w:rsidRPr="005F207A">
              <w:rPr>
                <w:szCs w:val="20"/>
              </w:rPr>
              <w:t>Clancy Narelle Lee</w:t>
            </w:r>
          </w:p>
        </w:tc>
        <w:tc>
          <w:tcPr>
            <w:tcW w:w="2248" w:type="dxa"/>
            <w:noWrap/>
            <w:hideMark/>
          </w:tcPr>
          <w:p w14:paraId="1B85F9A9" w14:textId="77777777" w:rsidR="005F207A" w:rsidRPr="005F207A" w:rsidRDefault="005F207A" w:rsidP="005F207A">
            <w:pPr>
              <w:spacing w:after="0"/>
              <w:jc w:val="left"/>
              <w:rPr>
                <w:szCs w:val="20"/>
              </w:rPr>
            </w:pPr>
            <w:r w:rsidRPr="005F207A">
              <w:rPr>
                <w:szCs w:val="20"/>
              </w:rPr>
              <w:t>Berwick VIC 3806</w:t>
            </w:r>
          </w:p>
        </w:tc>
        <w:tc>
          <w:tcPr>
            <w:tcW w:w="987" w:type="dxa"/>
            <w:noWrap/>
            <w:hideMark/>
          </w:tcPr>
          <w:p w14:paraId="7DC77DF7"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6938680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3FD070E" w14:textId="77777777" w:rsidR="005F207A" w:rsidRPr="005F207A" w:rsidRDefault="005F207A" w:rsidP="005F207A">
            <w:pPr>
              <w:spacing w:after="0"/>
              <w:jc w:val="right"/>
              <w:rPr>
                <w:szCs w:val="20"/>
              </w:rPr>
            </w:pPr>
            <w:r w:rsidRPr="005F207A">
              <w:rPr>
                <w:szCs w:val="20"/>
              </w:rPr>
              <w:t>21.9.2016</w:t>
            </w:r>
          </w:p>
        </w:tc>
      </w:tr>
      <w:tr w:rsidR="005F207A" w:rsidRPr="005F207A" w14:paraId="6D10EFB8" w14:textId="77777777" w:rsidTr="00821107">
        <w:trPr>
          <w:trHeight w:val="20"/>
        </w:trPr>
        <w:tc>
          <w:tcPr>
            <w:tcW w:w="3828" w:type="dxa"/>
            <w:noWrap/>
            <w:hideMark/>
          </w:tcPr>
          <w:p w14:paraId="7C8B8ADE" w14:textId="77777777" w:rsidR="005F207A" w:rsidRPr="005F207A" w:rsidRDefault="005F207A" w:rsidP="005F207A">
            <w:pPr>
              <w:spacing w:after="0"/>
              <w:jc w:val="left"/>
              <w:rPr>
                <w:szCs w:val="20"/>
              </w:rPr>
            </w:pPr>
            <w:r w:rsidRPr="005F207A">
              <w:rPr>
                <w:szCs w:val="20"/>
              </w:rPr>
              <w:t>Connelly Dallas John</w:t>
            </w:r>
          </w:p>
        </w:tc>
        <w:tc>
          <w:tcPr>
            <w:tcW w:w="2248" w:type="dxa"/>
            <w:noWrap/>
            <w:hideMark/>
          </w:tcPr>
          <w:p w14:paraId="105B583E" w14:textId="77777777" w:rsidR="005F207A" w:rsidRPr="005F207A" w:rsidRDefault="005F207A" w:rsidP="005F207A">
            <w:pPr>
              <w:spacing w:after="0"/>
              <w:jc w:val="left"/>
              <w:rPr>
                <w:szCs w:val="20"/>
              </w:rPr>
            </w:pPr>
            <w:r w:rsidRPr="005F207A">
              <w:rPr>
                <w:szCs w:val="20"/>
              </w:rPr>
              <w:t>BC QLD 4215</w:t>
            </w:r>
          </w:p>
        </w:tc>
        <w:tc>
          <w:tcPr>
            <w:tcW w:w="987" w:type="dxa"/>
            <w:noWrap/>
            <w:hideMark/>
          </w:tcPr>
          <w:p w14:paraId="1B550417" w14:textId="77777777" w:rsidR="005F207A" w:rsidRPr="005F207A" w:rsidRDefault="005F207A" w:rsidP="005F207A">
            <w:pPr>
              <w:spacing w:after="0"/>
              <w:jc w:val="right"/>
              <w:rPr>
                <w:szCs w:val="20"/>
              </w:rPr>
            </w:pPr>
            <w:r w:rsidRPr="005F207A">
              <w:rPr>
                <w:szCs w:val="20"/>
              </w:rPr>
              <w:t>14.76</w:t>
            </w:r>
          </w:p>
        </w:tc>
        <w:tc>
          <w:tcPr>
            <w:tcW w:w="1416" w:type="dxa"/>
            <w:noWrap/>
            <w:hideMark/>
          </w:tcPr>
          <w:p w14:paraId="278A975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ADD7652" w14:textId="77777777" w:rsidR="005F207A" w:rsidRPr="005F207A" w:rsidRDefault="005F207A" w:rsidP="005F207A">
            <w:pPr>
              <w:spacing w:after="0"/>
              <w:jc w:val="right"/>
              <w:rPr>
                <w:szCs w:val="20"/>
              </w:rPr>
            </w:pPr>
            <w:r w:rsidRPr="005F207A">
              <w:rPr>
                <w:szCs w:val="20"/>
              </w:rPr>
              <w:t>21.9.2016</w:t>
            </w:r>
          </w:p>
        </w:tc>
      </w:tr>
      <w:tr w:rsidR="005F207A" w:rsidRPr="005F207A" w14:paraId="43424734" w14:textId="77777777" w:rsidTr="00821107">
        <w:trPr>
          <w:trHeight w:val="20"/>
        </w:trPr>
        <w:tc>
          <w:tcPr>
            <w:tcW w:w="3828" w:type="dxa"/>
            <w:noWrap/>
            <w:hideMark/>
          </w:tcPr>
          <w:p w14:paraId="3DC94E12" w14:textId="77777777" w:rsidR="005F207A" w:rsidRPr="005F207A" w:rsidRDefault="005F207A" w:rsidP="005F207A">
            <w:pPr>
              <w:spacing w:after="0"/>
              <w:jc w:val="left"/>
              <w:rPr>
                <w:szCs w:val="20"/>
              </w:rPr>
            </w:pPr>
            <w:r w:rsidRPr="005F207A">
              <w:rPr>
                <w:szCs w:val="20"/>
              </w:rPr>
              <w:t>Connolly Graham Wesley</w:t>
            </w:r>
          </w:p>
        </w:tc>
        <w:tc>
          <w:tcPr>
            <w:tcW w:w="2248" w:type="dxa"/>
            <w:noWrap/>
            <w:hideMark/>
          </w:tcPr>
          <w:p w14:paraId="6EC4D57D" w14:textId="77777777" w:rsidR="005F207A" w:rsidRPr="005F207A" w:rsidRDefault="005F207A" w:rsidP="005F207A">
            <w:pPr>
              <w:spacing w:after="0"/>
              <w:jc w:val="left"/>
              <w:rPr>
                <w:szCs w:val="20"/>
              </w:rPr>
            </w:pPr>
            <w:r w:rsidRPr="005F207A">
              <w:rPr>
                <w:szCs w:val="20"/>
              </w:rPr>
              <w:t>Coburg VIC 3058</w:t>
            </w:r>
          </w:p>
        </w:tc>
        <w:tc>
          <w:tcPr>
            <w:tcW w:w="987" w:type="dxa"/>
            <w:noWrap/>
            <w:hideMark/>
          </w:tcPr>
          <w:p w14:paraId="103F0B28"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5D9BC2F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B944C5C" w14:textId="77777777" w:rsidR="005F207A" w:rsidRPr="005F207A" w:rsidRDefault="005F207A" w:rsidP="005F207A">
            <w:pPr>
              <w:spacing w:after="0"/>
              <w:jc w:val="right"/>
              <w:rPr>
                <w:szCs w:val="20"/>
              </w:rPr>
            </w:pPr>
            <w:r w:rsidRPr="005F207A">
              <w:rPr>
                <w:szCs w:val="20"/>
              </w:rPr>
              <w:t>21.9.2016</w:t>
            </w:r>
          </w:p>
        </w:tc>
      </w:tr>
      <w:tr w:rsidR="005F207A" w:rsidRPr="005F207A" w14:paraId="49183629" w14:textId="77777777" w:rsidTr="00821107">
        <w:trPr>
          <w:trHeight w:val="20"/>
        </w:trPr>
        <w:tc>
          <w:tcPr>
            <w:tcW w:w="3828" w:type="dxa"/>
            <w:noWrap/>
            <w:hideMark/>
          </w:tcPr>
          <w:p w14:paraId="60B2714D" w14:textId="77777777" w:rsidR="005F207A" w:rsidRPr="005F207A" w:rsidRDefault="005F207A" w:rsidP="005F207A">
            <w:pPr>
              <w:spacing w:after="0"/>
              <w:jc w:val="left"/>
              <w:rPr>
                <w:szCs w:val="20"/>
              </w:rPr>
            </w:pPr>
            <w:r w:rsidRPr="005F207A">
              <w:rPr>
                <w:szCs w:val="20"/>
              </w:rPr>
              <w:t>Cook Bryan and Cook Donna</w:t>
            </w:r>
          </w:p>
        </w:tc>
        <w:tc>
          <w:tcPr>
            <w:tcW w:w="2248" w:type="dxa"/>
            <w:noWrap/>
            <w:hideMark/>
          </w:tcPr>
          <w:p w14:paraId="38B187E4" w14:textId="77777777" w:rsidR="005F207A" w:rsidRPr="005F207A" w:rsidRDefault="005F207A" w:rsidP="005F207A">
            <w:pPr>
              <w:spacing w:after="0"/>
              <w:jc w:val="left"/>
              <w:rPr>
                <w:szCs w:val="20"/>
              </w:rPr>
            </w:pPr>
            <w:r w:rsidRPr="005F207A">
              <w:rPr>
                <w:szCs w:val="20"/>
              </w:rPr>
              <w:t>Ashgrove QLD 4060</w:t>
            </w:r>
          </w:p>
        </w:tc>
        <w:tc>
          <w:tcPr>
            <w:tcW w:w="987" w:type="dxa"/>
            <w:noWrap/>
            <w:hideMark/>
          </w:tcPr>
          <w:p w14:paraId="0DB70568"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157168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5076E1D" w14:textId="77777777" w:rsidR="005F207A" w:rsidRPr="005F207A" w:rsidRDefault="005F207A" w:rsidP="005F207A">
            <w:pPr>
              <w:spacing w:after="0"/>
              <w:jc w:val="right"/>
              <w:rPr>
                <w:szCs w:val="20"/>
              </w:rPr>
            </w:pPr>
            <w:r w:rsidRPr="005F207A">
              <w:rPr>
                <w:szCs w:val="20"/>
              </w:rPr>
              <w:t>21.9.2016</w:t>
            </w:r>
          </w:p>
        </w:tc>
      </w:tr>
      <w:tr w:rsidR="005F207A" w:rsidRPr="005F207A" w14:paraId="60C7160A" w14:textId="77777777" w:rsidTr="00821107">
        <w:trPr>
          <w:trHeight w:val="20"/>
        </w:trPr>
        <w:tc>
          <w:tcPr>
            <w:tcW w:w="3828" w:type="dxa"/>
            <w:noWrap/>
            <w:hideMark/>
          </w:tcPr>
          <w:p w14:paraId="40E2A4C0" w14:textId="77777777" w:rsidR="005F207A" w:rsidRPr="005F207A" w:rsidRDefault="005F207A" w:rsidP="005F207A">
            <w:pPr>
              <w:spacing w:after="0"/>
              <w:jc w:val="left"/>
              <w:rPr>
                <w:szCs w:val="20"/>
              </w:rPr>
            </w:pPr>
            <w:r w:rsidRPr="005F207A">
              <w:rPr>
                <w:szCs w:val="20"/>
              </w:rPr>
              <w:t>Cooke Janice Therese</w:t>
            </w:r>
          </w:p>
        </w:tc>
        <w:tc>
          <w:tcPr>
            <w:tcW w:w="2248" w:type="dxa"/>
            <w:noWrap/>
            <w:hideMark/>
          </w:tcPr>
          <w:p w14:paraId="51D73C21" w14:textId="77777777" w:rsidR="005F207A" w:rsidRPr="005F207A" w:rsidRDefault="005F207A" w:rsidP="005F207A">
            <w:pPr>
              <w:spacing w:after="0"/>
              <w:jc w:val="left"/>
              <w:rPr>
                <w:szCs w:val="20"/>
              </w:rPr>
            </w:pPr>
            <w:r w:rsidRPr="005F207A">
              <w:rPr>
                <w:szCs w:val="20"/>
              </w:rPr>
              <w:t>Glen Alpine NSW 2560</w:t>
            </w:r>
          </w:p>
        </w:tc>
        <w:tc>
          <w:tcPr>
            <w:tcW w:w="987" w:type="dxa"/>
            <w:noWrap/>
            <w:hideMark/>
          </w:tcPr>
          <w:p w14:paraId="492AAAC9" w14:textId="77777777" w:rsidR="005F207A" w:rsidRPr="005F207A" w:rsidRDefault="005F207A" w:rsidP="005F207A">
            <w:pPr>
              <w:spacing w:after="0"/>
              <w:jc w:val="right"/>
              <w:rPr>
                <w:szCs w:val="20"/>
              </w:rPr>
            </w:pPr>
            <w:r w:rsidRPr="005F207A">
              <w:rPr>
                <w:szCs w:val="20"/>
              </w:rPr>
              <w:t>23.69</w:t>
            </w:r>
          </w:p>
        </w:tc>
        <w:tc>
          <w:tcPr>
            <w:tcW w:w="1416" w:type="dxa"/>
            <w:noWrap/>
            <w:hideMark/>
          </w:tcPr>
          <w:p w14:paraId="04E6B0F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11FECAB" w14:textId="77777777" w:rsidR="005F207A" w:rsidRPr="005F207A" w:rsidRDefault="005F207A" w:rsidP="005F207A">
            <w:pPr>
              <w:spacing w:after="0"/>
              <w:jc w:val="right"/>
              <w:rPr>
                <w:szCs w:val="20"/>
              </w:rPr>
            </w:pPr>
            <w:r w:rsidRPr="005F207A">
              <w:rPr>
                <w:szCs w:val="20"/>
              </w:rPr>
              <w:t>21.9.2016</w:t>
            </w:r>
          </w:p>
        </w:tc>
      </w:tr>
      <w:tr w:rsidR="005F207A" w:rsidRPr="005F207A" w14:paraId="17F23F41" w14:textId="77777777" w:rsidTr="00821107">
        <w:trPr>
          <w:trHeight w:val="20"/>
        </w:trPr>
        <w:tc>
          <w:tcPr>
            <w:tcW w:w="3828" w:type="dxa"/>
            <w:noWrap/>
            <w:hideMark/>
          </w:tcPr>
          <w:p w14:paraId="50A56722" w14:textId="77777777" w:rsidR="005F207A" w:rsidRPr="005F207A" w:rsidRDefault="005F207A" w:rsidP="005F207A">
            <w:pPr>
              <w:spacing w:after="0"/>
              <w:jc w:val="left"/>
              <w:rPr>
                <w:szCs w:val="20"/>
              </w:rPr>
            </w:pPr>
            <w:r w:rsidRPr="005F207A">
              <w:rPr>
                <w:szCs w:val="20"/>
              </w:rPr>
              <w:t>Costello Robert</w:t>
            </w:r>
          </w:p>
        </w:tc>
        <w:tc>
          <w:tcPr>
            <w:tcW w:w="2248" w:type="dxa"/>
            <w:noWrap/>
            <w:hideMark/>
          </w:tcPr>
          <w:p w14:paraId="74725399" w14:textId="77777777" w:rsidR="005F207A" w:rsidRPr="005F207A" w:rsidRDefault="005F207A" w:rsidP="005F207A">
            <w:pPr>
              <w:spacing w:after="0"/>
              <w:jc w:val="left"/>
              <w:rPr>
                <w:szCs w:val="20"/>
              </w:rPr>
            </w:pPr>
            <w:r w:rsidRPr="005F207A">
              <w:rPr>
                <w:szCs w:val="20"/>
              </w:rPr>
              <w:t>Northcote VIC 3070</w:t>
            </w:r>
          </w:p>
        </w:tc>
        <w:tc>
          <w:tcPr>
            <w:tcW w:w="987" w:type="dxa"/>
            <w:noWrap/>
            <w:hideMark/>
          </w:tcPr>
          <w:p w14:paraId="60FE0306" w14:textId="77777777" w:rsidR="005F207A" w:rsidRPr="005F207A" w:rsidRDefault="005F207A" w:rsidP="005F207A">
            <w:pPr>
              <w:spacing w:after="0"/>
              <w:jc w:val="right"/>
              <w:rPr>
                <w:szCs w:val="20"/>
              </w:rPr>
            </w:pPr>
            <w:r w:rsidRPr="005F207A">
              <w:rPr>
                <w:szCs w:val="20"/>
              </w:rPr>
              <w:t>22.09</w:t>
            </w:r>
          </w:p>
        </w:tc>
        <w:tc>
          <w:tcPr>
            <w:tcW w:w="1416" w:type="dxa"/>
            <w:noWrap/>
            <w:hideMark/>
          </w:tcPr>
          <w:p w14:paraId="0BC6F37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A77FB58" w14:textId="77777777" w:rsidR="005F207A" w:rsidRPr="005F207A" w:rsidRDefault="005F207A" w:rsidP="005F207A">
            <w:pPr>
              <w:spacing w:after="0"/>
              <w:jc w:val="right"/>
              <w:rPr>
                <w:szCs w:val="20"/>
              </w:rPr>
            </w:pPr>
            <w:r w:rsidRPr="005F207A">
              <w:rPr>
                <w:szCs w:val="20"/>
              </w:rPr>
              <w:t>21.9.2016</w:t>
            </w:r>
          </w:p>
        </w:tc>
      </w:tr>
      <w:tr w:rsidR="005F207A" w:rsidRPr="005F207A" w14:paraId="7DB32586" w14:textId="77777777" w:rsidTr="00821107">
        <w:trPr>
          <w:trHeight w:val="20"/>
        </w:trPr>
        <w:tc>
          <w:tcPr>
            <w:tcW w:w="3828" w:type="dxa"/>
            <w:noWrap/>
            <w:hideMark/>
          </w:tcPr>
          <w:p w14:paraId="437163C0" w14:textId="77777777" w:rsidR="005F207A" w:rsidRPr="005F207A" w:rsidRDefault="005F207A" w:rsidP="005F207A">
            <w:pPr>
              <w:spacing w:after="0"/>
              <w:jc w:val="left"/>
              <w:rPr>
                <w:szCs w:val="20"/>
              </w:rPr>
            </w:pPr>
            <w:r w:rsidRPr="005F207A">
              <w:rPr>
                <w:szCs w:val="20"/>
              </w:rPr>
              <w:t>Cotterill Steven Roy</w:t>
            </w:r>
          </w:p>
        </w:tc>
        <w:tc>
          <w:tcPr>
            <w:tcW w:w="2248" w:type="dxa"/>
            <w:noWrap/>
            <w:hideMark/>
          </w:tcPr>
          <w:p w14:paraId="700C8CFF" w14:textId="77777777" w:rsidR="005F207A" w:rsidRPr="005F207A" w:rsidRDefault="005F207A" w:rsidP="005F207A">
            <w:pPr>
              <w:spacing w:after="0"/>
              <w:jc w:val="left"/>
              <w:rPr>
                <w:szCs w:val="20"/>
              </w:rPr>
            </w:pPr>
            <w:r w:rsidRPr="005F207A">
              <w:rPr>
                <w:szCs w:val="20"/>
              </w:rPr>
              <w:t>Safety Bay WA 6169</w:t>
            </w:r>
          </w:p>
        </w:tc>
        <w:tc>
          <w:tcPr>
            <w:tcW w:w="987" w:type="dxa"/>
            <w:noWrap/>
            <w:hideMark/>
          </w:tcPr>
          <w:p w14:paraId="2C8A0115" w14:textId="77777777" w:rsidR="005F207A" w:rsidRPr="005F207A" w:rsidRDefault="005F207A" w:rsidP="005F207A">
            <w:pPr>
              <w:spacing w:after="0"/>
              <w:jc w:val="right"/>
              <w:rPr>
                <w:szCs w:val="20"/>
              </w:rPr>
            </w:pPr>
            <w:r w:rsidRPr="005F207A">
              <w:rPr>
                <w:szCs w:val="20"/>
              </w:rPr>
              <w:t>34.55</w:t>
            </w:r>
          </w:p>
        </w:tc>
        <w:tc>
          <w:tcPr>
            <w:tcW w:w="1416" w:type="dxa"/>
            <w:noWrap/>
            <w:hideMark/>
          </w:tcPr>
          <w:p w14:paraId="4558529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864CA56" w14:textId="77777777" w:rsidR="005F207A" w:rsidRPr="005F207A" w:rsidRDefault="005F207A" w:rsidP="005F207A">
            <w:pPr>
              <w:spacing w:after="0"/>
              <w:jc w:val="right"/>
              <w:rPr>
                <w:szCs w:val="20"/>
              </w:rPr>
            </w:pPr>
            <w:r w:rsidRPr="005F207A">
              <w:rPr>
                <w:szCs w:val="20"/>
              </w:rPr>
              <w:t>21.9.2016</w:t>
            </w:r>
          </w:p>
        </w:tc>
      </w:tr>
      <w:tr w:rsidR="005F207A" w:rsidRPr="005F207A" w14:paraId="36768E87" w14:textId="77777777" w:rsidTr="00821107">
        <w:trPr>
          <w:trHeight w:val="20"/>
        </w:trPr>
        <w:tc>
          <w:tcPr>
            <w:tcW w:w="3828" w:type="dxa"/>
            <w:noWrap/>
            <w:hideMark/>
          </w:tcPr>
          <w:p w14:paraId="5CB36F2D" w14:textId="77777777" w:rsidR="005F207A" w:rsidRPr="005F207A" w:rsidRDefault="005F207A" w:rsidP="005F207A">
            <w:pPr>
              <w:spacing w:after="0"/>
              <w:jc w:val="left"/>
              <w:rPr>
                <w:szCs w:val="20"/>
              </w:rPr>
            </w:pPr>
            <w:r w:rsidRPr="005F207A">
              <w:rPr>
                <w:szCs w:val="20"/>
              </w:rPr>
              <w:t>Cowan Grant Bruce</w:t>
            </w:r>
          </w:p>
        </w:tc>
        <w:tc>
          <w:tcPr>
            <w:tcW w:w="2248" w:type="dxa"/>
            <w:noWrap/>
            <w:hideMark/>
          </w:tcPr>
          <w:p w14:paraId="6ABD07F5" w14:textId="77777777" w:rsidR="005F207A" w:rsidRPr="005F207A" w:rsidRDefault="005F207A" w:rsidP="005F207A">
            <w:pPr>
              <w:spacing w:after="0"/>
              <w:jc w:val="left"/>
              <w:rPr>
                <w:szCs w:val="20"/>
              </w:rPr>
            </w:pPr>
            <w:r w:rsidRPr="005F207A">
              <w:rPr>
                <w:szCs w:val="20"/>
              </w:rPr>
              <w:t>Banyo QLD 4014</w:t>
            </w:r>
          </w:p>
        </w:tc>
        <w:tc>
          <w:tcPr>
            <w:tcW w:w="987" w:type="dxa"/>
            <w:noWrap/>
            <w:hideMark/>
          </w:tcPr>
          <w:p w14:paraId="70E73072" w14:textId="77777777" w:rsidR="005F207A" w:rsidRPr="005F207A" w:rsidRDefault="005F207A" w:rsidP="005F207A">
            <w:pPr>
              <w:spacing w:after="0"/>
              <w:jc w:val="right"/>
              <w:rPr>
                <w:szCs w:val="20"/>
              </w:rPr>
            </w:pPr>
            <w:r w:rsidRPr="005F207A">
              <w:rPr>
                <w:szCs w:val="20"/>
              </w:rPr>
              <w:t>44.09</w:t>
            </w:r>
          </w:p>
        </w:tc>
        <w:tc>
          <w:tcPr>
            <w:tcW w:w="1416" w:type="dxa"/>
            <w:noWrap/>
            <w:hideMark/>
          </w:tcPr>
          <w:p w14:paraId="703A7B9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EA3A17A" w14:textId="77777777" w:rsidR="005F207A" w:rsidRPr="005F207A" w:rsidRDefault="005F207A" w:rsidP="005F207A">
            <w:pPr>
              <w:spacing w:after="0"/>
              <w:jc w:val="right"/>
              <w:rPr>
                <w:szCs w:val="20"/>
              </w:rPr>
            </w:pPr>
            <w:r w:rsidRPr="005F207A">
              <w:rPr>
                <w:szCs w:val="20"/>
              </w:rPr>
              <w:t>21.9.2016</w:t>
            </w:r>
          </w:p>
        </w:tc>
      </w:tr>
      <w:tr w:rsidR="005F207A" w:rsidRPr="005F207A" w14:paraId="0254912B" w14:textId="77777777" w:rsidTr="00821107">
        <w:trPr>
          <w:trHeight w:val="20"/>
        </w:trPr>
        <w:tc>
          <w:tcPr>
            <w:tcW w:w="3828" w:type="dxa"/>
            <w:noWrap/>
            <w:hideMark/>
          </w:tcPr>
          <w:p w14:paraId="7D469646" w14:textId="77777777" w:rsidR="005F207A" w:rsidRPr="005F207A" w:rsidRDefault="005F207A" w:rsidP="005F207A">
            <w:pPr>
              <w:spacing w:after="0"/>
              <w:jc w:val="left"/>
              <w:rPr>
                <w:szCs w:val="20"/>
              </w:rPr>
            </w:pPr>
            <w:r w:rsidRPr="005F207A">
              <w:rPr>
                <w:szCs w:val="20"/>
              </w:rPr>
              <w:t>Cowan Sallie</w:t>
            </w:r>
          </w:p>
        </w:tc>
        <w:tc>
          <w:tcPr>
            <w:tcW w:w="2248" w:type="dxa"/>
            <w:noWrap/>
            <w:hideMark/>
          </w:tcPr>
          <w:p w14:paraId="17FFF557" w14:textId="77777777" w:rsidR="005F207A" w:rsidRPr="005F207A" w:rsidRDefault="005F207A" w:rsidP="005F207A">
            <w:pPr>
              <w:spacing w:after="0"/>
              <w:jc w:val="left"/>
              <w:rPr>
                <w:szCs w:val="20"/>
              </w:rPr>
            </w:pPr>
            <w:r w:rsidRPr="005F207A">
              <w:rPr>
                <w:szCs w:val="20"/>
              </w:rPr>
              <w:t>Alphington VIC 3078</w:t>
            </w:r>
          </w:p>
        </w:tc>
        <w:tc>
          <w:tcPr>
            <w:tcW w:w="987" w:type="dxa"/>
            <w:noWrap/>
            <w:hideMark/>
          </w:tcPr>
          <w:p w14:paraId="5173D276"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635DDA1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285CEA0" w14:textId="77777777" w:rsidR="005F207A" w:rsidRPr="005F207A" w:rsidRDefault="005F207A" w:rsidP="005F207A">
            <w:pPr>
              <w:spacing w:after="0"/>
              <w:jc w:val="right"/>
              <w:rPr>
                <w:szCs w:val="20"/>
              </w:rPr>
            </w:pPr>
            <w:r w:rsidRPr="005F207A">
              <w:rPr>
                <w:szCs w:val="20"/>
              </w:rPr>
              <w:t>21.9.2016</w:t>
            </w:r>
          </w:p>
        </w:tc>
      </w:tr>
      <w:tr w:rsidR="005F207A" w:rsidRPr="005F207A" w14:paraId="3D3BCA6D" w14:textId="77777777" w:rsidTr="00821107">
        <w:trPr>
          <w:trHeight w:val="20"/>
        </w:trPr>
        <w:tc>
          <w:tcPr>
            <w:tcW w:w="3828" w:type="dxa"/>
            <w:noWrap/>
            <w:hideMark/>
          </w:tcPr>
          <w:p w14:paraId="0151C537" w14:textId="77777777" w:rsidR="005F207A" w:rsidRPr="005F207A" w:rsidRDefault="005F207A" w:rsidP="005F207A">
            <w:pPr>
              <w:spacing w:after="0"/>
              <w:jc w:val="left"/>
              <w:rPr>
                <w:szCs w:val="20"/>
              </w:rPr>
            </w:pPr>
            <w:r w:rsidRPr="005F207A">
              <w:rPr>
                <w:szCs w:val="20"/>
              </w:rPr>
              <w:t>Crook Nathan Michael</w:t>
            </w:r>
          </w:p>
        </w:tc>
        <w:tc>
          <w:tcPr>
            <w:tcW w:w="2248" w:type="dxa"/>
            <w:noWrap/>
            <w:hideMark/>
          </w:tcPr>
          <w:p w14:paraId="39077100" w14:textId="77777777" w:rsidR="005F207A" w:rsidRPr="005F207A" w:rsidRDefault="005F207A" w:rsidP="005F207A">
            <w:pPr>
              <w:spacing w:after="0"/>
              <w:jc w:val="left"/>
              <w:rPr>
                <w:szCs w:val="20"/>
              </w:rPr>
            </w:pPr>
            <w:r w:rsidRPr="005F207A">
              <w:rPr>
                <w:szCs w:val="20"/>
              </w:rPr>
              <w:t>Eltham North VIC 3095</w:t>
            </w:r>
          </w:p>
        </w:tc>
        <w:tc>
          <w:tcPr>
            <w:tcW w:w="987" w:type="dxa"/>
            <w:noWrap/>
            <w:hideMark/>
          </w:tcPr>
          <w:p w14:paraId="6D86E94E" w14:textId="77777777" w:rsidR="005F207A" w:rsidRPr="005F207A" w:rsidRDefault="005F207A" w:rsidP="005F207A">
            <w:pPr>
              <w:spacing w:after="0"/>
              <w:jc w:val="right"/>
              <w:rPr>
                <w:szCs w:val="20"/>
              </w:rPr>
            </w:pPr>
            <w:r w:rsidRPr="005F207A">
              <w:rPr>
                <w:szCs w:val="20"/>
              </w:rPr>
              <w:t>31.73</w:t>
            </w:r>
          </w:p>
        </w:tc>
        <w:tc>
          <w:tcPr>
            <w:tcW w:w="1416" w:type="dxa"/>
            <w:noWrap/>
            <w:hideMark/>
          </w:tcPr>
          <w:p w14:paraId="6BB13A0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90C7045" w14:textId="77777777" w:rsidR="005F207A" w:rsidRPr="005F207A" w:rsidRDefault="005F207A" w:rsidP="005F207A">
            <w:pPr>
              <w:spacing w:after="0"/>
              <w:jc w:val="right"/>
              <w:rPr>
                <w:szCs w:val="20"/>
              </w:rPr>
            </w:pPr>
            <w:r w:rsidRPr="005F207A">
              <w:rPr>
                <w:szCs w:val="20"/>
              </w:rPr>
              <w:t>21.9.2016</w:t>
            </w:r>
          </w:p>
        </w:tc>
      </w:tr>
      <w:tr w:rsidR="005F207A" w:rsidRPr="005F207A" w14:paraId="499F5090" w14:textId="77777777" w:rsidTr="00821107">
        <w:trPr>
          <w:trHeight w:val="20"/>
        </w:trPr>
        <w:tc>
          <w:tcPr>
            <w:tcW w:w="3828" w:type="dxa"/>
            <w:noWrap/>
            <w:hideMark/>
          </w:tcPr>
          <w:p w14:paraId="39D19CC0" w14:textId="77777777" w:rsidR="005F207A" w:rsidRPr="005F207A" w:rsidRDefault="005F207A" w:rsidP="005F207A">
            <w:pPr>
              <w:spacing w:after="0"/>
              <w:jc w:val="left"/>
              <w:rPr>
                <w:szCs w:val="20"/>
              </w:rPr>
            </w:pPr>
            <w:r w:rsidRPr="005F207A">
              <w:rPr>
                <w:szCs w:val="20"/>
              </w:rPr>
              <w:t>Crosby Lynton Keith and Crosby Dawn Carolyn</w:t>
            </w:r>
          </w:p>
        </w:tc>
        <w:tc>
          <w:tcPr>
            <w:tcW w:w="2248" w:type="dxa"/>
            <w:noWrap/>
            <w:hideMark/>
          </w:tcPr>
          <w:p w14:paraId="397753D5" w14:textId="77777777" w:rsidR="005F207A" w:rsidRPr="005F207A" w:rsidRDefault="005F207A" w:rsidP="005F207A">
            <w:pPr>
              <w:spacing w:after="0"/>
              <w:jc w:val="left"/>
              <w:rPr>
                <w:szCs w:val="20"/>
              </w:rPr>
            </w:pPr>
            <w:r w:rsidRPr="005F207A">
              <w:rPr>
                <w:szCs w:val="20"/>
              </w:rPr>
              <w:t>Northwood NSW 2066</w:t>
            </w:r>
          </w:p>
        </w:tc>
        <w:tc>
          <w:tcPr>
            <w:tcW w:w="987" w:type="dxa"/>
            <w:noWrap/>
            <w:hideMark/>
          </w:tcPr>
          <w:p w14:paraId="31D7E34D" w14:textId="77777777" w:rsidR="005F207A" w:rsidRPr="005F207A" w:rsidRDefault="005F207A" w:rsidP="005F207A">
            <w:pPr>
              <w:spacing w:after="0"/>
              <w:jc w:val="right"/>
              <w:rPr>
                <w:szCs w:val="20"/>
              </w:rPr>
            </w:pPr>
            <w:r w:rsidRPr="005F207A">
              <w:rPr>
                <w:szCs w:val="20"/>
              </w:rPr>
              <w:t>193.88</w:t>
            </w:r>
          </w:p>
        </w:tc>
        <w:tc>
          <w:tcPr>
            <w:tcW w:w="1416" w:type="dxa"/>
            <w:noWrap/>
            <w:hideMark/>
          </w:tcPr>
          <w:p w14:paraId="4237E16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4CF23DA" w14:textId="77777777" w:rsidR="005F207A" w:rsidRPr="005F207A" w:rsidRDefault="005F207A" w:rsidP="005F207A">
            <w:pPr>
              <w:spacing w:after="0"/>
              <w:jc w:val="right"/>
              <w:rPr>
                <w:szCs w:val="20"/>
              </w:rPr>
            </w:pPr>
            <w:r w:rsidRPr="005F207A">
              <w:rPr>
                <w:szCs w:val="20"/>
              </w:rPr>
              <w:t>21.9.2016</w:t>
            </w:r>
          </w:p>
        </w:tc>
      </w:tr>
      <w:tr w:rsidR="005F207A" w:rsidRPr="005F207A" w14:paraId="1E70225B" w14:textId="77777777" w:rsidTr="00821107">
        <w:trPr>
          <w:trHeight w:val="20"/>
        </w:trPr>
        <w:tc>
          <w:tcPr>
            <w:tcW w:w="3828" w:type="dxa"/>
            <w:noWrap/>
            <w:hideMark/>
          </w:tcPr>
          <w:p w14:paraId="7FE29394" w14:textId="77777777" w:rsidR="005F207A" w:rsidRPr="005F207A" w:rsidRDefault="005F207A" w:rsidP="005F207A">
            <w:pPr>
              <w:spacing w:after="0"/>
              <w:jc w:val="left"/>
              <w:rPr>
                <w:szCs w:val="20"/>
              </w:rPr>
            </w:pPr>
            <w:r w:rsidRPr="005F207A">
              <w:rPr>
                <w:szCs w:val="20"/>
              </w:rPr>
              <w:t>Crosier Roy William and Crosier Jennifer</w:t>
            </w:r>
          </w:p>
        </w:tc>
        <w:tc>
          <w:tcPr>
            <w:tcW w:w="2248" w:type="dxa"/>
            <w:noWrap/>
            <w:hideMark/>
          </w:tcPr>
          <w:p w14:paraId="32448ADB" w14:textId="77777777" w:rsidR="005F207A" w:rsidRPr="005F207A" w:rsidRDefault="005F207A" w:rsidP="005F207A">
            <w:pPr>
              <w:spacing w:after="0"/>
              <w:jc w:val="left"/>
              <w:rPr>
                <w:szCs w:val="20"/>
              </w:rPr>
            </w:pPr>
            <w:r w:rsidRPr="005F207A">
              <w:rPr>
                <w:szCs w:val="20"/>
              </w:rPr>
              <w:t>GBR</w:t>
            </w:r>
          </w:p>
        </w:tc>
        <w:tc>
          <w:tcPr>
            <w:tcW w:w="987" w:type="dxa"/>
            <w:noWrap/>
            <w:hideMark/>
          </w:tcPr>
          <w:p w14:paraId="0A8FB13A"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58EC45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10F9913" w14:textId="77777777" w:rsidR="005F207A" w:rsidRPr="005F207A" w:rsidRDefault="005F207A" w:rsidP="005F207A">
            <w:pPr>
              <w:spacing w:after="0"/>
              <w:jc w:val="right"/>
              <w:rPr>
                <w:szCs w:val="20"/>
              </w:rPr>
            </w:pPr>
            <w:r w:rsidRPr="005F207A">
              <w:rPr>
                <w:szCs w:val="20"/>
              </w:rPr>
              <w:t>21.9.2016</w:t>
            </w:r>
          </w:p>
        </w:tc>
      </w:tr>
      <w:tr w:rsidR="005F207A" w:rsidRPr="005F207A" w14:paraId="2357DCBA" w14:textId="77777777" w:rsidTr="00821107">
        <w:trPr>
          <w:trHeight w:val="20"/>
        </w:trPr>
        <w:tc>
          <w:tcPr>
            <w:tcW w:w="3828" w:type="dxa"/>
            <w:noWrap/>
            <w:hideMark/>
          </w:tcPr>
          <w:p w14:paraId="4EE2B63A" w14:textId="77777777" w:rsidR="005F207A" w:rsidRPr="005F207A" w:rsidRDefault="005F207A" w:rsidP="005F207A">
            <w:pPr>
              <w:spacing w:after="0"/>
              <w:jc w:val="left"/>
              <w:rPr>
                <w:szCs w:val="20"/>
              </w:rPr>
            </w:pPr>
            <w:r w:rsidRPr="005F207A">
              <w:rPr>
                <w:szCs w:val="20"/>
              </w:rPr>
              <w:t>Cullen Anthony Robert</w:t>
            </w:r>
          </w:p>
        </w:tc>
        <w:tc>
          <w:tcPr>
            <w:tcW w:w="2248" w:type="dxa"/>
            <w:noWrap/>
            <w:hideMark/>
          </w:tcPr>
          <w:p w14:paraId="6A75BF9C" w14:textId="77777777" w:rsidR="005F207A" w:rsidRPr="005F207A" w:rsidRDefault="005F207A" w:rsidP="005F207A">
            <w:pPr>
              <w:spacing w:after="0"/>
              <w:jc w:val="left"/>
              <w:rPr>
                <w:szCs w:val="20"/>
              </w:rPr>
            </w:pPr>
            <w:r w:rsidRPr="005F207A">
              <w:rPr>
                <w:szCs w:val="20"/>
              </w:rPr>
              <w:t>Templestowe VIC 3106</w:t>
            </w:r>
          </w:p>
        </w:tc>
        <w:tc>
          <w:tcPr>
            <w:tcW w:w="987" w:type="dxa"/>
            <w:noWrap/>
            <w:hideMark/>
          </w:tcPr>
          <w:p w14:paraId="4244BD21" w14:textId="77777777" w:rsidR="005F207A" w:rsidRPr="005F207A" w:rsidRDefault="005F207A" w:rsidP="005F207A">
            <w:pPr>
              <w:spacing w:after="0"/>
              <w:jc w:val="right"/>
              <w:rPr>
                <w:szCs w:val="20"/>
              </w:rPr>
            </w:pPr>
            <w:r w:rsidRPr="005F207A">
              <w:rPr>
                <w:szCs w:val="20"/>
              </w:rPr>
              <w:t>18.85</w:t>
            </w:r>
          </w:p>
        </w:tc>
        <w:tc>
          <w:tcPr>
            <w:tcW w:w="1416" w:type="dxa"/>
            <w:noWrap/>
            <w:hideMark/>
          </w:tcPr>
          <w:p w14:paraId="621885A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1CD7D96" w14:textId="77777777" w:rsidR="005F207A" w:rsidRPr="005F207A" w:rsidRDefault="005F207A" w:rsidP="005F207A">
            <w:pPr>
              <w:spacing w:after="0"/>
              <w:jc w:val="right"/>
              <w:rPr>
                <w:szCs w:val="20"/>
              </w:rPr>
            </w:pPr>
            <w:r w:rsidRPr="005F207A">
              <w:rPr>
                <w:szCs w:val="20"/>
              </w:rPr>
              <w:t>21.9.2016</w:t>
            </w:r>
          </w:p>
        </w:tc>
      </w:tr>
      <w:tr w:rsidR="005F207A" w:rsidRPr="005F207A" w14:paraId="75592D44" w14:textId="77777777" w:rsidTr="00821107">
        <w:trPr>
          <w:trHeight w:val="20"/>
        </w:trPr>
        <w:tc>
          <w:tcPr>
            <w:tcW w:w="3828" w:type="dxa"/>
            <w:noWrap/>
            <w:hideMark/>
          </w:tcPr>
          <w:p w14:paraId="7CBBA15C" w14:textId="77777777" w:rsidR="005F207A" w:rsidRPr="005F207A" w:rsidRDefault="005F207A" w:rsidP="005F207A">
            <w:pPr>
              <w:spacing w:after="0"/>
              <w:jc w:val="left"/>
              <w:rPr>
                <w:szCs w:val="20"/>
              </w:rPr>
            </w:pPr>
            <w:r w:rsidRPr="005F207A">
              <w:rPr>
                <w:szCs w:val="20"/>
              </w:rPr>
              <w:t xml:space="preserve">D A W Management Pty Ltd </w:t>
            </w:r>
            <w:r w:rsidRPr="005F207A">
              <w:rPr>
                <w:szCs w:val="20"/>
              </w:rPr>
              <w:br/>
              <w:t>&lt;Don Withers Super Fund&gt;</w:t>
            </w:r>
          </w:p>
        </w:tc>
        <w:tc>
          <w:tcPr>
            <w:tcW w:w="2248" w:type="dxa"/>
            <w:noWrap/>
            <w:hideMark/>
          </w:tcPr>
          <w:p w14:paraId="452A45CD" w14:textId="77777777" w:rsidR="005F207A" w:rsidRPr="005F207A" w:rsidRDefault="005F207A" w:rsidP="005F207A">
            <w:pPr>
              <w:spacing w:after="0"/>
              <w:jc w:val="left"/>
              <w:rPr>
                <w:szCs w:val="20"/>
              </w:rPr>
            </w:pPr>
            <w:r w:rsidRPr="005F207A">
              <w:rPr>
                <w:szCs w:val="20"/>
              </w:rPr>
              <w:t>Rosebery TAS 7470</w:t>
            </w:r>
          </w:p>
        </w:tc>
        <w:tc>
          <w:tcPr>
            <w:tcW w:w="987" w:type="dxa"/>
            <w:noWrap/>
            <w:hideMark/>
          </w:tcPr>
          <w:p w14:paraId="01C49B39" w14:textId="77777777" w:rsidR="005F207A" w:rsidRPr="005F207A" w:rsidRDefault="005F207A" w:rsidP="005F207A">
            <w:pPr>
              <w:spacing w:after="0"/>
              <w:jc w:val="right"/>
              <w:rPr>
                <w:szCs w:val="20"/>
              </w:rPr>
            </w:pPr>
            <w:r w:rsidRPr="005F207A">
              <w:rPr>
                <w:szCs w:val="20"/>
              </w:rPr>
              <w:t>18.71</w:t>
            </w:r>
          </w:p>
        </w:tc>
        <w:tc>
          <w:tcPr>
            <w:tcW w:w="1416" w:type="dxa"/>
            <w:noWrap/>
            <w:hideMark/>
          </w:tcPr>
          <w:p w14:paraId="6E8393B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8C62A7F" w14:textId="77777777" w:rsidR="005F207A" w:rsidRPr="005F207A" w:rsidRDefault="005F207A" w:rsidP="005F207A">
            <w:pPr>
              <w:spacing w:after="0"/>
              <w:jc w:val="right"/>
              <w:rPr>
                <w:szCs w:val="20"/>
              </w:rPr>
            </w:pPr>
            <w:r w:rsidRPr="005F207A">
              <w:rPr>
                <w:szCs w:val="20"/>
              </w:rPr>
              <w:t>21.9.2016</w:t>
            </w:r>
          </w:p>
        </w:tc>
      </w:tr>
      <w:tr w:rsidR="005F207A" w:rsidRPr="005F207A" w14:paraId="148627A6" w14:textId="77777777" w:rsidTr="00821107">
        <w:trPr>
          <w:trHeight w:val="20"/>
        </w:trPr>
        <w:tc>
          <w:tcPr>
            <w:tcW w:w="3828" w:type="dxa"/>
            <w:noWrap/>
            <w:hideMark/>
          </w:tcPr>
          <w:p w14:paraId="792A6F74" w14:textId="77777777" w:rsidR="005F207A" w:rsidRPr="005F207A" w:rsidRDefault="005F207A" w:rsidP="005F207A">
            <w:pPr>
              <w:spacing w:after="0"/>
              <w:jc w:val="left"/>
              <w:rPr>
                <w:szCs w:val="20"/>
              </w:rPr>
            </w:pPr>
            <w:r w:rsidRPr="005F207A">
              <w:rPr>
                <w:szCs w:val="20"/>
              </w:rPr>
              <w:t>Da Luz Victor Manuel and Da Luz Fatima</w:t>
            </w:r>
          </w:p>
        </w:tc>
        <w:tc>
          <w:tcPr>
            <w:tcW w:w="2248" w:type="dxa"/>
            <w:noWrap/>
            <w:hideMark/>
          </w:tcPr>
          <w:p w14:paraId="6C02A8C1" w14:textId="77777777" w:rsidR="005F207A" w:rsidRPr="005F207A" w:rsidRDefault="005F207A" w:rsidP="005F207A">
            <w:pPr>
              <w:spacing w:after="0"/>
              <w:jc w:val="left"/>
              <w:rPr>
                <w:szCs w:val="20"/>
              </w:rPr>
            </w:pPr>
            <w:r w:rsidRPr="005F207A">
              <w:rPr>
                <w:szCs w:val="20"/>
              </w:rPr>
              <w:t>Bibra Lake WA 6163</w:t>
            </w:r>
          </w:p>
        </w:tc>
        <w:tc>
          <w:tcPr>
            <w:tcW w:w="987" w:type="dxa"/>
            <w:noWrap/>
            <w:hideMark/>
          </w:tcPr>
          <w:p w14:paraId="3D10D871"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A4C494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A42E03" w14:textId="77777777" w:rsidR="005F207A" w:rsidRPr="005F207A" w:rsidRDefault="005F207A" w:rsidP="005F207A">
            <w:pPr>
              <w:spacing w:after="0"/>
              <w:jc w:val="right"/>
              <w:rPr>
                <w:szCs w:val="20"/>
              </w:rPr>
            </w:pPr>
            <w:r w:rsidRPr="005F207A">
              <w:rPr>
                <w:szCs w:val="20"/>
              </w:rPr>
              <w:t>21.9.2016</w:t>
            </w:r>
          </w:p>
        </w:tc>
      </w:tr>
      <w:tr w:rsidR="005F207A" w:rsidRPr="005F207A" w14:paraId="1B0EC015" w14:textId="77777777" w:rsidTr="00821107">
        <w:trPr>
          <w:trHeight w:val="20"/>
        </w:trPr>
        <w:tc>
          <w:tcPr>
            <w:tcW w:w="3828" w:type="dxa"/>
            <w:noWrap/>
            <w:hideMark/>
          </w:tcPr>
          <w:p w14:paraId="79ABB6D6" w14:textId="77777777" w:rsidR="005F207A" w:rsidRPr="005F207A" w:rsidRDefault="005F207A" w:rsidP="005F207A">
            <w:pPr>
              <w:spacing w:after="0"/>
              <w:jc w:val="left"/>
              <w:rPr>
                <w:szCs w:val="20"/>
              </w:rPr>
            </w:pPr>
            <w:proofErr w:type="spellStart"/>
            <w:r w:rsidRPr="005F207A">
              <w:rPr>
                <w:szCs w:val="20"/>
              </w:rPr>
              <w:t>Dalkin</w:t>
            </w:r>
            <w:proofErr w:type="spellEnd"/>
            <w:r w:rsidRPr="005F207A">
              <w:rPr>
                <w:szCs w:val="20"/>
              </w:rPr>
              <w:t xml:space="preserve"> Katharine Alexandra</w:t>
            </w:r>
          </w:p>
        </w:tc>
        <w:tc>
          <w:tcPr>
            <w:tcW w:w="2248" w:type="dxa"/>
            <w:noWrap/>
            <w:hideMark/>
          </w:tcPr>
          <w:p w14:paraId="4B921E09" w14:textId="77777777" w:rsidR="005F207A" w:rsidRPr="005F207A" w:rsidRDefault="005F207A" w:rsidP="005F207A">
            <w:pPr>
              <w:spacing w:after="0"/>
              <w:jc w:val="left"/>
              <w:rPr>
                <w:szCs w:val="20"/>
              </w:rPr>
            </w:pPr>
            <w:r w:rsidRPr="005F207A">
              <w:rPr>
                <w:szCs w:val="20"/>
              </w:rPr>
              <w:t>Prahran VIC 3181</w:t>
            </w:r>
          </w:p>
        </w:tc>
        <w:tc>
          <w:tcPr>
            <w:tcW w:w="987" w:type="dxa"/>
            <w:noWrap/>
            <w:hideMark/>
          </w:tcPr>
          <w:p w14:paraId="3F97277F" w14:textId="77777777" w:rsidR="005F207A" w:rsidRPr="005F207A" w:rsidRDefault="005F207A" w:rsidP="005F207A">
            <w:pPr>
              <w:spacing w:after="0"/>
              <w:jc w:val="right"/>
              <w:rPr>
                <w:szCs w:val="20"/>
              </w:rPr>
            </w:pPr>
            <w:r w:rsidRPr="005F207A">
              <w:rPr>
                <w:szCs w:val="20"/>
              </w:rPr>
              <w:t>52.31</w:t>
            </w:r>
          </w:p>
        </w:tc>
        <w:tc>
          <w:tcPr>
            <w:tcW w:w="1416" w:type="dxa"/>
            <w:noWrap/>
            <w:hideMark/>
          </w:tcPr>
          <w:p w14:paraId="24D3000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DB45ADD" w14:textId="77777777" w:rsidR="005F207A" w:rsidRPr="005F207A" w:rsidRDefault="005F207A" w:rsidP="005F207A">
            <w:pPr>
              <w:spacing w:after="0"/>
              <w:jc w:val="right"/>
              <w:rPr>
                <w:szCs w:val="20"/>
              </w:rPr>
            </w:pPr>
            <w:r w:rsidRPr="005F207A">
              <w:rPr>
                <w:szCs w:val="20"/>
              </w:rPr>
              <w:t>21.9.2016</w:t>
            </w:r>
          </w:p>
        </w:tc>
      </w:tr>
      <w:tr w:rsidR="005F207A" w:rsidRPr="005F207A" w14:paraId="7BDB92A0" w14:textId="77777777" w:rsidTr="00821107">
        <w:trPr>
          <w:trHeight w:val="20"/>
        </w:trPr>
        <w:tc>
          <w:tcPr>
            <w:tcW w:w="3828" w:type="dxa"/>
            <w:noWrap/>
            <w:hideMark/>
          </w:tcPr>
          <w:p w14:paraId="1FEB9968" w14:textId="77777777" w:rsidR="005F207A" w:rsidRPr="005F207A" w:rsidRDefault="005F207A" w:rsidP="005F207A">
            <w:pPr>
              <w:spacing w:after="0"/>
              <w:jc w:val="left"/>
              <w:rPr>
                <w:szCs w:val="20"/>
              </w:rPr>
            </w:pPr>
            <w:r w:rsidRPr="005F207A">
              <w:rPr>
                <w:szCs w:val="20"/>
              </w:rPr>
              <w:t>Dalton Lynda</w:t>
            </w:r>
          </w:p>
        </w:tc>
        <w:tc>
          <w:tcPr>
            <w:tcW w:w="2248" w:type="dxa"/>
            <w:noWrap/>
            <w:hideMark/>
          </w:tcPr>
          <w:p w14:paraId="2C68F1F7" w14:textId="77777777" w:rsidR="005F207A" w:rsidRPr="005F207A" w:rsidRDefault="005F207A" w:rsidP="005F207A">
            <w:pPr>
              <w:spacing w:after="0"/>
              <w:jc w:val="left"/>
              <w:rPr>
                <w:szCs w:val="20"/>
              </w:rPr>
            </w:pPr>
            <w:r w:rsidRPr="005F207A">
              <w:rPr>
                <w:szCs w:val="20"/>
              </w:rPr>
              <w:t>Wakerley QLD 4154</w:t>
            </w:r>
          </w:p>
        </w:tc>
        <w:tc>
          <w:tcPr>
            <w:tcW w:w="987" w:type="dxa"/>
            <w:noWrap/>
            <w:hideMark/>
          </w:tcPr>
          <w:p w14:paraId="511759A3" w14:textId="77777777" w:rsidR="005F207A" w:rsidRPr="005F207A" w:rsidRDefault="005F207A" w:rsidP="005F207A">
            <w:pPr>
              <w:spacing w:after="0"/>
              <w:jc w:val="right"/>
              <w:rPr>
                <w:szCs w:val="20"/>
              </w:rPr>
            </w:pPr>
            <w:r w:rsidRPr="005F207A">
              <w:rPr>
                <w:szCs w:val="20"/>
              </w:rPr>
              <w:t>16.92</w:t>
            </w:r>
          </w:p>
        </w:tc>
        <w:tc>
          <w:tcPr>
            <w:tcW w:w="1416" w:type="dxa"/>
            <w:noWrap/>
            <w:hideMark/>
          </w:tcPr>
          <w:p w14:paraId="07D691F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DA98837" w14:textId="77777777" w:rsidR="005F207A" w:rsidRPr="005F207A" w:rsidRDefault="005F207A" w:rsidP="005F207A">
            <w:pPr>
              <w:spacing w:after="0"/>
              <w:jc w:val="right"/>
              <w:rPr>
                <w:szCs w:val="20"/>
              </w:rPr>
            </w:pPr>
            <w:r w:rsidRPr="005F207A">
              <w:rPr>
                <w:szCs w:val="20"/>
              </w:rPr>
              <w:t>21.9.2016</w:t>
            </w:r>
          </w:p>
        </w:tc>
      </w:tr>
      <w:tr w:rsidR="005F207A" w:rsidRPr="005F207A" w14:paraId="103061E5" w14:textId="77777777" w:rsidTr="00821107">
        <w:trPr>
          <w:trHeight w:val="20"/>
        </w:trPr>
        <w:tc>
          <w:tcPr>
            <w:tcW w:w="3828" w:type="dxa"/>
            <w:noWrap/>
            <w:hideMark/>
          </w:tcPr>
          <w:p w14:paraId="3194EC80" w14:textId="77777777" w:rsidR="005F207A" w:rsidRPr="005F207A" w:rsidRDefault="005F207A" w:rsidP="005F207A">
            <w:pPr>
              <w:spacing w:after="0"/>
              <w:jc w:val="left"/>
              <w:rPr>
                <w:szCs w:val="20"/>
              </w:rPr>
            </w:pPr>
            <w:r w:rsidRPr="005F207A">
              <w:rPr>
                <w:szCs w:val="20"/>
              </w:rPr>
              <w:t>Dash Timothy Tobin</w:t>
            </w:r>
          </w:p>
        </w:tc>
        <w:tc>
          <w:tcPr>
            <w:tcW w:w="2248" w:type="dxa"/>
            <w:noWrap/>
            <w:hideMark/>
          </w:tcPr>
          <w:p w14:paraId="3941C564" w14:textId="77777777" w:rsidR="005F207A" w:rsidRPr="005F207A" w:rsidRDefault="005F207A" w:rsidP="005F207A">
            <w:pPr>
              <w:spacing w:after="0"/>
              <w:jc w:val="left"/>
              <w:rPr>
                <w:szCs w:val="20"/>
              </w:rPr>
            </w:pPr>
            <w:r w:rsidRPr="005F207A">
              <w:rPr>
                <w:szCs w:val="20"/>
              </w:rPr>
              <w:t>Mount Martha VIC 3934</w:t>
            </w:r>
          </w:p>
        </w:tc>
        <w:tc>
          <w:tcPr>
            <w:tcW w:w="987" w:type="dxa"/>
            <w:noWrap/>
            <w:hideMark/>
          </w:tcPr>
          <w:p w14:paraId="2B3E4D78"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102EBAA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BB6C23" w14:textId="77777777" w:rsidR="005F207A" w:rsidRPr="005F207A" w:rsidRDefault="005F207A" w:rsidP="005F207A">
            <w:pPr>
              <w:spacing w:after="0"/>
              <w:jc w:val="right"/>
              <w:rPr>
                <w:szCs w:val="20"/>
              </w:rPr>
            </w:pPr>
            <w:r w:rsidRPr="005F207A">
              <w:rPr>
                <w:szCs w:val="20"/>
              </w:rPr>
              <w:t>21.9.2016</w:t>
            </w:r>
          </w:p>
        </w:tc>
      </w:tr>
      <w:tr w:rsidR="005F207A" w:rsidRPr="005F207A" w14:paraId="77DE4840" w14:textId="77777777" w:rsidTr="00821107">
        <w:trPr>
          <w:trHeight w:val="20"/>
        </w:trPr>
        <w:tc>
          <w:tcPr>
            <w:tcW w:w="3828" w:type="dxa"/>
            <w:noWrap/>
            <w:hideMark/>
          </w:tcPr>
          <w:p w14:paraId="2B284650" w14:textId="77777777" w:rsidR="005F207A" w:rsidRPr="005F207A" w:rsidRDefault="005F207A" w:rsidP="005F207A">
            <w:pPr>
              <w:spacing w:after="0"/>
              <w:jc w:val="left"/>
              <w:rPr>
                <w:szCs w:val="20"/>
              </w:rPr>
            </w:pPr>
            <w:r w:rsidRPr="005F207A">
              <w:rPr>
                <w:szCs w:val="20"/>
              </w:rPr>
              <w:t>Davidson Peter Charles</w:t>
            </w:r>
          </w:p>
        </w:tc>
        <w:tc>
          <w:tcPr>
            <w:tcW w:w="2248" w:type="dxa"/>
            <w:noWrap/>
            <w:hideMark/>
          </w:tcPr>
          <w:p w14:paraId="431E46C6" w14:textId="77777777" w:rsidR="005F207A" w:rsidRPr="005F207A" w:rsidRDefault="005F207A" w:rsidP="005F207A">
            <w:pPr>
              <w:spacing w:after="0"/>
              <w:jc w:val="left"/>
              <w:rPr>
                <w:szCs w:val="20"/>
              </w:rPr>
            </w:pPr>
            <w:r w:rsidRPr="005F207A">
              <w:rPr>
                <w:szCs w:val="20"/>
              </w:rPr>
              <w:t>Salisbury Plain SA 5109</w:t>
            </w:r>
          </w:p>
        </w:tc>
        <w:tc>
          <w:tcPr>
            <w:tcW w:w="987" w:type="dxa"/>
            <w:noWrap/>
            <w:hideMark/>
          </w:tcPr>
          <w:p w14:paraId="7B8E005A"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11B0888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C71E155" w14:textId="77777777" w:rsidR="005F207A" w:rsidRPr="005F207A" w:rsidRDefault="005F207A" w:rsidP="005F207A">
            <w:pPr>
              <w:spacing w:after="0"/>
              <w:jc w:val="right"/>
              <w:rPr>
                <w:szCs w:val="20"/>
              </w:rPr>
            </w:pPr>
            <w:r w:rsidRPr="005F207A">
              <w:rPr>
                <w:szCs w:val="20"/>
              </w:rPr>
              <w:t>21.9.2016</w:t>
            </w:r>
          </w:p>
        </w:tc>
      </w:tr>
      <w:tr w:rsidR="005F207A" w:rsidRPr="005F207A" w14:paraId="1A60B51B" w14:textId="77777777" w:rsidTr="00821107">
        <w:trPr>
          <w:trHeight w:val="20"/>
        </w:trPr>
        <w:tc>
          <w:tcPr>
            <w:tcW w:w="3828" w:type="dxa"/>
            <w:noWrap/>
            <w:hideMark/>
          </w:tcPr>
          <w:p w14:paraId="2586BF4E" w14:textId="77777777" w:rsidR="005F207A" w:rsidRPr="005F207A" w:rsidRDefault="005F207A" w:rsidP="005F207A">
            <w:pPr>
              <w:spacing w:after="0"/>
              <w:jc w:val="left"/>
              <w:rPr>
                <w:szCs w:val="20"/>
              </w:rPr>
            </w:pPr>
            <w:r w:rsidRPr="005F207A">
              <w:rPr>
                <w:szCs w:val="20"/>
              </w:rPr>
              <w:t>Davies Naomi Ann</w:t>
            </w:r>
          </w:p>
        </w:tc>
        <w:tc>
          <w:tcPr>
            <w:tcW w:w="2248" w:type="dxa"/>
            <w:noWrap/>
            <w:hideMark/>
          </w:tcPr>
          <w:p w14:paraId="3D65D726" w14:textId="77777777" w:rsidR="005F207A" w:rsidRPr="005F207A" w:rsidRDefault="005F207A" w:rsidP="005F207A">
            <w:pPr>
              <w:spacing w:after="0"/>
              <w:jc w:val="left"/>
              <w:rPr>
                <w:szCs w:val="20"/>
              </w:rPr>
            </w:pPr>
            <w:r w:rsidRPr="005F207A">
              <w:rPr>
                <w:szCs w:val="20"/>
              </w:rPr>
              <w:t>Mosman NSW 2088</w:t>
            </w:r>
          </w:p>
        </w:tc>
        <w:tc>
          <w:tcPr>
            <w:tcW w:w="987" w:type="dxa"/>
            <w:noWrap/>
            <w:hideMark/>
          </w:tcPr>
          <w:p w14:paraId="06FB8F0C" w14:textId="77777777" w:rsidR="005F207A" w:rsidRPr="005F207A" w:rsidRDefault="005F207A" w:rsidP="005F207A">
            <w:pPr>
              <w:spacing w:after="0"/>
              <w:jc w:val="right"/>
              <w:rPr>
                <w:szCs w:val="20"/>
              </w:rPr>
            </w:pPr>
            <w:r w:rsidRPr="005F207A">
              <w:rPr>
                <w:szCs w:val="20"/>
              </w:rPr>
              <w:t>92.36</w:t>
            </w:r>
          </w:p>
        </w:tc>
        <w:tc>
          <w:tcPr>
            <w:tcW w:w="1416" w:type="dxa"/>
            <w:noWrap/>
            <w:hideMark/>
          </w:tcPr>
          <w:p w14:paraId="7BAB625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8E8E9DD" w14:textId="77777777" w:rsidR="005F207A" w:rsidRPr="005F207A" w:rsidRDefault="005F207A" w:rsidP="005F207A">
            <w:pPr>
              <w:spacing w:after="0"/>
              <w:jc w:val="right"/>
              <w:rPr>
                <w:szCs w:val="20"/>
              </w:rPr>
            </w:pPr>
            <w:r w:rsidRPr="005F207A">
              <w:rPr>
                <w:szCs w:val="20"/>
              </w:rPr>
              <w:t>21.9.2016</w:t>
            </w:r>
          </w:p>
        </w:tc>
      </w:tr>
      <w:tr w:rsidR="005F207A" w:rsidRPr="005F207A" w14:paraId="02E2D4B5" w14:textId="77777777" w:rsidTr="00821107">
        <w:trPr>
          <w:trHeight w:val="20"/>
        </w:trPr>
        <w:tc>
          <w:tcPr>
            <w:tcW w:w="3828" w:type="dxa"/>
            <w:noWrap/>
            <w:hideMark/>
          </w:tcPr>
          <w:p w14:paraId="0B107CFE" w14:textId="77777777" w:rsidR="005F207A" w:rsidRPr="005F207A" w:rsidRDefault="005F207A" w:rsidP="005F207A">
            <w:pPr>
              <w:spacing w:after="0"/>
              <w:jc w:val="left"/>
              <w:rPr>
                <w:szCs w:val="20"/>
              </w:rPr>
            </w:pPr>
            <w:r w:rsidRPr="005F207A">
              <w:rPr>
                <w:szCs w:val="20"/>
              </w:rPr>
              <w:t>De Klerk Elizabeth Catharina</w:t>
            </w:r>
          </w:p>
        </w:tc>
        <w:tc>
          <w:tcPr>
            <w:tcW w:w="2248" w:type="dxa"/>
            <w:noWrap/>
            <w:hideMark/>
          </w:tcPr>
          <w:p w14:paraId="1297C7E3" w14:textId="77777777" w:rsidR="005F207A" w:rsidRPr="005F207A" w:rsidRDefault="005F207A" w:rsidP="005F207A">
            <w:pPr>
              <w:spacing w:after="0"/>
              <w:jc w:val="left"/>
              <w:rPr>
                <w:szCs w:val="20"/>
              </w:rPr>
            </w:pPr>
            <w:r w:rsidRPr="005F207A">
              <w:rPr>
                <w:szCs w:val="20"/>
              </w:rPr>
              <w:t>East Toowoomba QLD 4350</w:t>
            </w:r>
          </w:p>
        </w:tc>
        <w:tc>
          <w:tcPr>
            <w:tcW w:w="987" w:type="dxa"/>
            <w:noWrap/>
            <w:hideMark/>
          </w:tcPr>
          <w:p w14:paraId="63DBF800" w14:textId="77777777" w:rsidR="005F207A" w:rsidRPr="005F207A" w:rsidRDefault="005F207A" w:rsidP="005F207A">
            <w:pPr>
              <w:spacing w:after="0"/>
              <w:jc w:val="right"/>
              <w:rPr>
                <w:szCs w:val="20"/>
              </w:rPr>
            </w:pPr>
            <w:r w:rsidRPr="005F207A">
              <w:rPr>
                <w:szCs w:val="20"/>
              </w:rPr>
              <w:t>371.35</w:t>
            </w:r>
          </w:p>
        </w:tc>
        <w:tc>
          <w:tcPr>
            <w:tcW w:w="1416" w:type="dxa"/>
            <w:noWrap/>
            <w:hideMark/>
          </w:tcPr>
          <w:p w14:paraId="08C5FC1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E656510" w14:textId="77777777" w:rsidR="005F207A" w:rsidRPr="005F207A" w:rsidRDefault="005F207A" w:rsidP="005F207A">
            <w:pPr>
              <w:spacing w:after="0"/>
              <w:jc w:val="right"/>
              <w:rPr>
                <w:szCs w:val="20"/>
              </w:rPr>
            </w:pPr>
            <w:r w:rsidRPr="005F207A">
              <w:rPr>
                <w:szCs w:val="20"/>
              </w:rPr>
              <w:t>21.9.2016</w:t>
            </w:r>
          </w:p>
        </w:tc>
      </w:tr>
      <w:tr w:rsidR="005F207A" w:rsidRPr="005F207A" w14:paraId="118F6D32" w14:textId="77777777" w:rsidTr="00821107">
        <w:trPr>
          <w:trHeight w:val="20"/>
        </w:trPr>
        <w:tc>
          <w:tcPr>
            <w:tcW w:w="3828" w:type="dxa"/>
            <w:noWrap/>
            <w:hideMark/>
          </w:tcPr>
          <w:p w14:paraId="5306D894" w14:textId="77777777" w:rsidR="005F207A" w:rsidRPr="005F207A" w:rsidRDefault="005F207A" w:rsidP="005F207A">
            <w:pPr>
              <w:spacing w:after="0"/>
              <w:jc w:val="left"/>
              <w:rPr>
                <w:szCs w:val="20"/>
              </w:rPr>
            </w:pPr>
            <w:r w:rsidRPr="005F207A">
              <w:rPr>
                <w:szCs w:val="20"/>
              </w:rPr>
              <w:t>Deane Michael Peter</w:t>
            </w:r>
          </w:p>
        </w:tc>
        <w:tc>
          <w:tcPr>
            <w:tcW w:w="2248" w:type="dxa"/>
            <w:noWrap/>
            <w:hideMark/>
          </w:tcPr>
          <w:p w14:paraId="48AF81C8" w14:textId="77777777" w:rsidR="005F207A" w:rsidRPr="005F207A" w:rsidRDefault="005F207A" w:rsidP="005F207A">
            <w:pPr>
              <w:spacing w:after="0"/>
              <w:jc w:val="left"/>
              <w:rPr>
                <w:szCs w:val="20"/>
              </w:rPr>
            </w:pPr>
            <w:r w:rsidRPr="005F207A">
              <w:rPr>
                <w:szCs w:val="20"/>
              </w:rPr>
              <w:t>Darlinghurst NSW 2010</w:t>
            </w:r>
          </w:p>
        </w:tc>
        <w:tc>
          <w:tcPr>
            <w:tcW w:w="987" w:type="dxa"/>
            <w:noWrap/>
            <w:hideMark/>
          </w:tcPr>
          <w:p w14:paraId="1012A23C"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35E6A3B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C22E3F0" w14:textId="77777777" w:rsidR="005F207A" w:rsidRPr="005F207A" w:rsidRDefault="005F207A" w:rsidP="005F207A">
            <w:pPr>
              <w:spacing w:after="0"/>
              <w:jc w:val="right"/>
              <w:rPr>
                <w:szCs w:val="20"/>
              </w:rPr>
            </w:pPr>
            <w:r w:rsidRPr="005F207A">
              <w:rPr>
                <w:szCs w:val="20"/>
              </w:rPr>
              <w:t>21.9.2016</w:t>
            </w:r>
          </w:p>
        </w:tc>
      </w:tr>
      <w:tr w:rsidR="005F207A" w:rsidRPr="005F207A" w14:paraId="7BDABA55" w14:textId="77777777" w:rsidTr="00821107">
        <w:trPr>
          <w:trHeight w:val="20"/>
        </w:trPr>
        <w:tc>
          <w:tcPr>
            <w:tcW w:w="3828" w:type="dxa"/>
            <w:noWrap/>
            <w:hideMark/>
          </w:tcPr>
          <w:p w14:paraId="465CC625" w14:textId="77777777" w:rsidR="005F207A" w:rsidRPr="005F207A" w:rsidRDefault="005F207A" w:rsidP="005F207A">
            <w:pPr>
              <w:spacing w:after="0"/>
              <w:jc w:val="left"/>
              <w:rPr>
                <w:szCs w:val="20"/>
              </w:rPr>
            </w:pPr>
            <w:proofErr w:type="spellStart"/>
            <w:r w:rsidRPr="005F207A">
              <w:rPr>
                <w:szCs w:val="20"/>
              </w:rPr>
              <w:t>Deiesi</w:t>
            </w:r>
            <w:proofErr w:type="spellEnd"/>
            <w:r w:rsidRPr="005F207A">
              <w:rPr>
                <w:szCs w:val="20"/>
              </w:rPr>
              <w:t xml:space="preserve"> Gino</w:t>
            </w:r>
          </w:p>
        </w:tc>
        <w:tc>
          <w:tcPr>
            <w:tcW w:w="2248" w:type="dxa"/>
            <w:noWrap/>
            <w:hideMark/>
          </w:tcPr>
          <w:p w14:paraId="702A4F02" w14:textId="77777777" w:rsidR="005F207A" w:rsidRPr="005F207A" w:rsidRDefault="005F207A" w:rsidP="005F207A">
            <w:pPr>
              <w:spacing w:after="0"/>
              <w:jc w:val="left"/>
              <w:rPr>
                <w:szCs w:val="20"/>
              </w:rPr>
            </w:pPr>
            <w:r w:rsidRPr="005F207A">
              <w:rPr>
                <w:szCs w:val="20"/>
              </w:rPr>
              <w:t>Northcote VIC 3070</w:t>
            </w:r>
          </w:p>
        </w:tc>
        <w:tc>
          <w:tcPr>
            <w:tcW w:w="987" w:type="dxa"/>
            <w:noWrap/>
            <w:hideMark/>
          </w:tcPr>
          <w:p w14:paraId="2225EA34" w14:textId="77777777" w:rsidR="005F207A" w:rsidRPr="005F207A" w:rsidRDefault="005F207A" w:rsidP="005F207A">
            <w:pPr>
              <w:spacing w:after="0"/>
              <w:jc w:val="right"/>
              <w:rPr>
                <w:szCs w:val="20"/>
              </w:rPr>
            </w:pPr>
            <w:r w:rsidRPr="005F207A">
              <w:rPr>
                <w:szCs w:val="20"/>
              </w:rPr>
              <w:t>72.33</w:t>
            </w:r>
          </w:p>
        </w:tc>
        <w:tc>
          <w:tcPr>
            <w:tcW w:w="1416" w:type="dxa"/>
            <w:noWrap/>
            <w:hideMark/>
          </w:tcPr>
          <w:p w14:paraId="239684B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06E2051" w14:textId="77777777" w:rsidR="005F207A" w:rsidRPr="005F207A" w:rsidRDefault="005F207A" w:rsidP="005F207A">
            <w:pPr>
              <w:spacing w:after="0"/>
              <w:jc w:val="right"/>
              <w:rPr>
                <w:szCs w:val="20"/>
              </w:rPr>
            </w:pPr>
            <w:r w:rsidRPr="005F207A">
              <w:rPr>
                <w:szCs w:val="20"/>
              </w:rPr>
              <w:t>21.9.2016</w:t>
            </w:r>
          </w:p>
        </w:tc>
      </w:tr>
      <w:tr w:rsidR="005F207A" w:rsidRPr="005F207A" w14:paraId="60FC8E8D" w14:textId="77777777" w:rsidTr="00821107">
        <w:trPr>
          <w:trHeight w:val="20"/>
        </w:trPr>
        <w:tc>
          <w:tcPr>
            <w:tcW w:w="3828" w:type="dxa"/>
            <w:noWrap/>
            <w:hideMark/>
          </w:tcPr>
          <w:p w14:paraId="112B5933" w14:textId="77777777" w:rsidR="005F207A" w:rsidRPr="005F207A" w:rsidRDefault="005F207A" w:rsidP="005F207A">
            <w:pPr>
              <w:spacing w:after="0"/>
              <w:jc w:val="left"/>
              <w:rPr>
                <w:szCs w:val="20"/>
              </w:rPr>
            </w:pPr>
            <w:r w:rsidRPr="005F207A">
              <w:rPr>
                <w:szCs w:val="20"/>
              </w:rPr>
              <w:t xml:space="preserve">Denman Warren Charles and </w:t>
            </w:r>
            <w:r w:rsidRPr="005F207A">
              <w:rPr>
                <w:szCs w:val="20"/>
              </w:rPr>
              <w:br/>
              <w:t>Denman Patricia Margaret</w:t>
            </w:r>
          </w:p>
        </w:tc>
        <w:tc>
          <w:tcPr>
            <w:tcW w:w="2248" w:type="dxa"/>
            <w:noWrap/>
            <w:hideMark/>
          </w:tcPr>
          <w:p w14:paraId="4709B8FE" w14:textId="77777777" w:rsidR="005F207A" w:rsidRPr="005F207A" w:rsidRDefault="005F207A" w:rsidP="005F207A">
            <w:pPr>
              <w:spacing w:after="0"/>
              <w:jc w:val="left"/>
              <w:rPr>
                <w:szCs w:val="20"/>
              </w:rPr>
            </w:pPr>
            <w:r w:rsidRPr="005F207A">
              <w:rPr>
                <w:szCs w:val="20"/>
              </w:rPr>
              <w:t>Dalby QLD 4405</w:t>
            </w:r>
          </w:p>
        </w:tc>
        <w:tc>
          <w:tcPr>
            <w:tcW w:w="987" w:type="dxa"/>
            <w:noWrap/>
            <w:hideMark/>
          </w:tcPr>
          <w:p w14:paraId="5B0ABC57" w14:textId="77777777" w:rsidR="005F207A" w:rsidRPr="005F207A" w:rsidRDefault="005F207A" w:rsidP="005F207A">
            <w:pPr>
              <w:spacing w:after="0"/>
              <w:jc w:val="right"/>
              <w:rPr>
                <w:szCs w:val="20"/>
              </w:rPr>
            </w:pPr>
            <w:r w:rsidRPr="005F207A">
              <w:rPr>
                <w:szCs w:val="20"/>
              </w:rPr>
              <w:t>33.84</w:t>
            </w:r>
          </w:p>
        </w:tc>
        <w:tc>
          <w:tcPr>
            <w:tcW w:w="1416" w:type="dxa"/>
            <w:noWrap/>
            <w:hideMark/>
          </w:tcPr>
          <w:p w14:paraId="45E84E2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0B850F" w14:textId="77777777" w:rsidR="005F207A" w:rsidRPr="005F207A" w:rsidRDefault="005F207A" w:rsidP="005F207A">
            <w:pPr>
              <w:spacing w:after="0"/>
              <w:jc w:val="right"/>
              <w:rPr>
                <w:szCs w:val="20"/>
              </w:rPr>
            </w:pPr>
            <w:r w:rsidRPr="005F207A">
              <w:rPr>
                <w:szCs w:val="20"/>
              </w:rPr>
              <w:t>21.9.2016</w:t>
            </w:r>
          </w:p>
        </w:tc>
      </w:tr>
      <w:tr w:rsidR="005F207A" w:rsidRPr="005F207A" w14:paraId="66E91722" w14:textId="77777777" w:rsidTr="00821107">
        <w:trPr>
          <w:trHeight w:val="20"/>
        </w:trPr>
        <w:tc>
          <w:tcPr>
            <w:tcW w:w="3828" w:type="dxa"/>
            <w:noWrap/>
            <w:hideMark/>
          </w:tcPr>
          <w:p w14:paraId="53F5AC09" w14:textId="77777777" w:rsidR="005F207A" w:rsidRPr="005F207A" w:rsidRDefault="005F207A" w:rsidP="005F207A">
            <w:pPr>
              <w:spacing w:after="0"/>
              <w:jc w:val="left"/>
              <w:rPr>
                <w:szCs w:val="20"/>
              </w:rPr>
            </w:pPr>
            <w:r w:rsidRPr="005F207A">
              <w:rPr>
                <w:szCs w:val="20"/>
              </w:rPr>
              <w:t>Denton Paul Leonard</w:t>
            </w:r>
          </w:p>
        </w:tc>
        <w:tc>
          <w:tcPr>
            <w:tcW w:w="2248" w:type="dxa"/>
            <w:noWrap/>
            <w:hideMark/>
          </w:tcPr>
          <w:p w14:paraId="12D5B5EE" w14:textId="77777777" w:rsidR="005F207A" w:rsidRPr="005F207A" w:rsidRDefault="005F207A" w:rsidP="005F207A">
            <w:pPr>
              <w:spacing w:after="0"/>
              <w:jc w:val="left"/>
              <w:rPr>
                <w:szCs w:val="20"/>
              </w:rPr>
            </w:pPr>
            <w:r w:rsidRPr="005F207A">
              <w:rPr>
                <w:szCs w:val="20"/>
              </w:rPr>
              <w:t>Wellington Point QLD 4160</w:t>
            </w:r>
          </w:p>
        </w:tc>
        <w:tc>
          <w:tcPr>
            <w:tcW w:w="987" w:type="dxa"/>
            <w:noWrap/>
            <w:hideMark/>
          </w:tcPr>
          <w:p w14:paraId="2BB12B14"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46CE59E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55C0999" w14:textId="77777777" w:rsidR="005F207A" w:rsidRPr="005F207A" w:rsidRDefault="005F207A" w:rsidP="005F207A">
            <w:pPr>
              <w:spacing w:after="0"/>
              <w:jc w:val="right"/>
              <w:rPr>
                <w:szCs w:val="20"/>
              </w:rPr>
            </w:pPr>
            <w:r w:rsidRPr="005F207A">
              <w:rPr>
                <w:szCs w:val="20"/>
              </w:rPr>
              <w:t>21.9.2016</w:t>
            </w:r>
          </w:p>
        </w:tc>
      </w:tr>
      <w:tr w:rsidR="005F207A" w:rsidRPr="005F207A" w14:paraId="682CDAB1" w14:textId="77777777" w:rsidTr="00821107">
        <w:trPr>
          <w:trHeight w:val="20"/>
        </w:trPr>
        <w:tc>
          <w:tcPr>
            <w:tcW w:w="3828" w:type="dxa"/>
            <w:noWrap/>
            <w:hideMark/>
          </w:tcPr>
          <w:p w14:paraId="17296A91" w14:textId="77777777" w:rsidR="005F207A" w:rsidRPr="005F207A" w:rsidRDefault="005F207A" w:rsidP="005F207A">
            <w:pPr>
              <w:spacing w:after="0"/>
              <w:jc w:val="left"/>
              <w:rPr>
                <w:szCs w:val="20"/>
              </w:rPr>
            </w:pPr>
            <w:proofErr w:type="spellStart"/>
            <w:r w:rsidRPr="005F207A">
              <w:rPr>
                <w:szCs w:val="20"/>
              </w:rPr>
              <w:t>Desa</w:t>
            </w:r>
            <w:proofErr w:type="spellEnd"/>
            <w:r w:rsidRPr="005F207A">
              <w:rPr>
                <w:szCs w:val="20"/>
              </w:rPr>
              <w:t xml:space="preserve"> </w:t>
            </w:r>
            <w:proofErr w:type="spellStart"/>
            <w:r w:rsidRPr="005F207A">
              <w:rPr>
                <w:szCs w:val="20"/>
              </w:rPr>
              <w:t>Sukree</w:t>
            </w:r>
            <w:proofErr w:type="spellEnd"/>
          </w:p>
        </w:tc>
        <w:tc>
          <w:tcPr>
            <w:tcW w:w="2248" w:type="dxa"/>
            <w:noWrap/>
            <w:hideMark/>
          </w:tcPr>
          <w:p w14:paraId="2AE9EFC7" w14:textId="77777777" w:rsidR="005F207A" w:rsidRPr="005F207A" w:rsidRDefault="005F207A" w:rsidP="005F207A">
            <w:pPr>
              <w:spacing w:after="0"/>
              <w:jc w:val="left"/>
              <w:rPr>
                <w:szCs w:val="20"/>
              </w:rPr>
            </w:pPr>
            <w:r w:rsidRPr="005F207A">
              <w:rPr>
                <w:szCs w:val="20"/>
              </w:rPr>
              <w:t>South Morang VIC 3752</w:t>
            </w:r>
          </w:p>
        </w:tc>
        <w:tc>
          <w:tcPr>
            <w:tcW w:w="987" w:type="dxa"/>
            <w:noWrap/>
            <w:hideMark/>
          </w:tcPr>
          <w:p w14:paraId="6BA07A7C" w14:textId="77777777" w:rsidR="005F207A" w:rsidRPr="005F207A" w:rsidRDefault="005F207A" w:rsidP="005F207A">
            <w:pPr>
              <w:spacing w:after="0"/>
              <w:jc w:val="right"/>
              <w:rPr>
                <w:szCs w:val="20"/>
              </w:rPr>
            </w:pPr>
            <w:r w:rsidRPr="005F207A">
              <w:rPr>
                <w:szCs w:val="20"/>
              </w:rPr>
              <w:t>40.19</w:t>
            </w:r>
          </w:p>
        </w:tc>
        <w:tc>
          <w:tcPr>
            <w:tcW w:w="1416" w:type="dxa"/>
            <w:noWrap/>
            <w:hideMark/>
          </w:tcPr>
          <w:p w14:paraId="0687D50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404D35A" w14:textId="77777777" w:rsidR="005F207A" w:rsidRPr="005F207A" w:rsidRDefault="005F207A" w:rsidP="005F207A">
            <w:pPr>
              <w:spacing w:after="0"/>
              <w:jc w:val="right"/>
              <w:rPr>
                <w:szCs w:val="20"/>
              </w:rPr>
            </w:pPr>
            <w:r w:rsidRPr="005F207A">
              <w:rPr>
                <w:szCs w:val="20"/>
              </w:rPr>
              <w:t>21.9.2016</w:t>
            </w:r>
          </w:p>
        </w:tc>
      </w:tr>
      <w:tr w:rsidR="005F207A" w:rsidRPr="005F207A" w14:paraId="39B8D28B" w14:textId="77777777" w:rsidTr="00821107">
        <w:trPr>
          <w:trHeight w:val="20"/>
        </w:trPr>
        <w:tc>
          <w:tcPr>
            <w:tcW w:w="3828" w:type="dxa"/>
            <w:noWrap/>
            <w:hideMark/>
          </w:tcPr>
          <w:p w14:paraId="1BCE9E95" w14:textId="77777777" w:rsidR="005F207A" w:rsidRPr="005F207A" w:rsidRDefault="005F207A" w:rsidP="005F207A">
            <w:pPr>
              <w:spacing w:after="0"/>
              <w:jc w:val="left"/>
              <w:rPr>
                <w:szCs w:val="20"/>
              </w:rPr>
            </w:pPr>
            <w:r w:rsidRPr="005F207A">
              <w:rPr>
                <w:szCs w:val="20"/>
              </w:rPr>
              <w:t>Dillon Brendan and Dillon Beverley &lt;Trent&gt;</w:t>
            </w:r>
          </w:p>
        </w:tc>
        <w:tc>
          <w:tcPr>
            <w:tcW w:w="2248" w:type="dxa"/>
            <w:noWrap/>
            <w:hideMark/>
          </w:tcPr>
          <w:p w14:paraId="60A66B48" w14:textId="77777777" w:rsidR="005F207A" w:rsidRPr="005F207A" w:rsidRDefault="005F207A" w:rsidP="005F207A">
            <w:pPr>
              <w:spacing w:after="0"/>
              <w:jc w:val="left"/>
              <w:rPr>
                <w:szCs w:val="20"/>
              </w:rPr>
            </w:pPr>
            <w:r w:rsidRPr="005F207A">
              <w:rPr>
                <w:szCs w:val="20"/>
              </w:rPr>
              <w:t>Elsternwick VIC 3185</w:t>
            </w:r>
          </w:p>
        </w:tc>
        <w:tc>
          <w:tcPr>
            <w:tcW w:w="987" w:type="dxa"/>
            <w:noWrap/>
            <w:hideMark/>
          </w:tcPr>
          <w:p w14:paraId="6B6E88FD"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0A8A37F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391C17D" w14:textId="77777777" w:rsidR="005F207A" w:rsidRPr="005F207A" w:rsidRDefault="005F207A" w:rsidP="005F207A">
            <w:pPr>
              <w:spacing w:after="0"/>
              <w:jc w:val="right"/>
              <w:rPr>
                <w:szCs w:val="20"/>
              </w:rPr>
            </w:pPr>
            <w:r w:rsidRPr="005F207A">
              <w:rPr>
                <w:szCs w:val="20"/>
              </w:rPr>
              <w:t>21.9.2016</w:t>
            </w:r>
          </w:p>
        </w:tc>
      </w:tr>
      <w:tr w:rsidR="005F207A" w:rsidRPr="005F207A" w14:paraId="021D7551" w14:textId="77777777" w:rsidTr="00821107">
        <w:trPr>
          <w:trHeight w:val="20"/>
        </w:trPr>
        <w:tc>
          <w:tcPr>
            <w:tcW w:w="3828" w:type="dxa"/>
            <w:noWrap/>
            <w:hideMark/>
          </w:tcPr>
          <w:p w14:paraId="0271FB56" w14:textId="77777777" w:rsidR="005F207A" w:rsidRPr="005F207A" w:rsidRDefault="005F207A" w:rsidP="005F207A">
            <w:pPr>
              <w:spacing w:after="0"/>
              <w:jc w:val="left"/>
              <w:rPr>
                <w:szCs w:val="20"/>
              </w:rPr>
            </w:pPr>
            <w:r w:rsidRPr="005F207A">
              <w:rPr>
                <w:szCs w:val="20"/>
              </w:rPr>
              <w:t>Douglas Campbell</w:t>
            </w:r>
          </w:p>
        </w:tc>
        <w:tc>
          <w:tcPr>
            <w:tcW w:w="2248" w:type="dxa"/>
            <w:noWrap/>
            <w:hideMark/>
          </w:tcPr>
          <w:p w14:paraId="69C3C7BD" w14:textId="77777777" w:rsidR="005F207A" w:rsidRPr="005F207A" w:rsidRDefault="005F207A" w:rsidP="005F207A">
            <w:pPr>
              <w:spacing w:after="0"/>
              <w:jc w:val="left"/>
              <w:rPr>
                <w:szCs w:val="20"/>
              </w:rPr>
            </w:pPr>
            <w:r w:rsidRPr="005F207A">
              <w:rPr>
                <w:szCs w:val="20"/>
              </w:rPr>
              <w:t>Adelaide SA 5001</w:t>
            </w:r>
          </w:p>
        </w:tc>
        <w:tc>
          <w:tcPr>
            <w:tcW w:w="987" w:type="dxa"/>
            <w:noWrap/>
            <w:hideMark/>
          </w:tcPr>
          <w:p w14:paraId="16D29207" w14:textId="77777777" w:rsidR="005F207A" w:rsidRPr="005F207A" w:rsidRDefault="005F207A" w:rsidP="005F207A">
            <w:pPr>
              <w:spacing w:after="0"/>
              <w:jc w:val="right"/>
              <w:rPr>
                <w:szCs w:val="20"/>
              </w:rPr>
            </w:pPr>
            <w:r w:rsidRPr="005F207A">
              <w:rPr>
                <w:szCs w:val="20"/>
              </w:rPr>
              <w:t>52.88</w:t>
            </w:r>
          </w:p>
        </w:tc>
        <w:tc>
          <w:tcPr>
            <w:tcW w:w="1416" w:type="dxa"/>
            <w:noWrap/>
            <w:hideMark/>
          </w:tcPr>
          <w:p w14:paraId="2738E46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C9EC5F7" w14:textId="77777777" w:rsidR="005F207A" w:rsidRPr="005F207A" w:rsidRDefault="005F207A" w:rsidP="005F207A">
            <w:pPr>
              <w:spacing w:after="0"/>
              <w:jc w:val="right"/>
              <w:rPr>
                <w:szCs w:val="20"/>
              </w:rPr>
            </w:pPr>
            <w:r w:rsidRPr="005F207A">
              <w:rPr>
                <w:szCs w:val="20"/>
              </w:rPr>
              <w:t>21.9.2016</w:t>
            </w:r>
          </w:p>
        </w:tc>
      </w:tr>
      <w:tr w:rsidR="005F207A" w:rsidRPr="005F207A" w14:paraId="4E3347A8" w14:textId="77777777" w:rsidTr="00821107">
        <w:trPr>
          <w:trHeight w:val="20"/>
        </w:trPr>
        <w:tc>
          <w:tcPr>
            <w:tcW w:w="3828" w:type="dxa"/>
            <w:noWrap/>
            <w:hideMark/>
          </w:tcPr>
          <w:p w14:paraId="3F2A5D12" w14:textId="77777777" w:rsidR="005F207A" w:rsidRPr="005F207A" w:rsidRDefault="005F207A" w:rsidP="005F207A">
            <w:pPr>
              <w:spacing w:after="0"/>
              <w:jc w:val="left"/>
              <w:rPr>
                <w:szCs w:val="20"/>
              </w:rPr>
            </w:pPr>
            <w:proofErr w:type="spellStart"/>
            <w:r w:rsidRPr="005F207A">
              <w:rPr>
                <w:szCs w:val="20"/>
              </w:rPr>
              <w:t>Dumesny</w:t>
            </w:r>
            <w:proofErr w:type="spellEnd"/>
            <w:r w:rsidRPr="005F207A">
              <w:rPr>
                <w:szCs w:val="20"/>
              </w:rPr>
              <w:t xml:space="preserve"> Ben</w:t>
            </w:r>
          </w:p>
        </w:tc>
        <w:tc>
          <w:tcPr>
            <w:tcW w:w="2248" w:type="dxa"/>
            <w:noWrap/>
            <w:hideMark/>
          </w:tcPr>
          <w:p w14:paraId="574161AB" w14:textId="77777777" w:rsidR="005F207A" w:rsidRPr="005F207A" w:rsidRDefault="005F207A" w:rsidP="005F207A">
            <w:pPr>
              <w:spacing w:after="0"/>
              <w:jc w:val="left"/>
              <w:rPr>
                <w:szCs w:val="20"/>
              </w:rPr>
            </w:pPr>
            <w:r w:rsidRPr="005F207A">
              <w:rPr>
                <w:szCs w:val="20"/>
              </w:rPr>
              <w:t>Armstrong Creek VIC 3217</w:t>
            </w:r>
          </w:p>
        </w:tc>
        <w:tc>
          <w:tcPr>
            <w:tcW w:w="987" w:type="dxa"/>
            <w:noWrap/>
            <w:hideMark/>
          </w:tcPr>
          <w:p w14:paraId="024CBDB5" w14:textId="77777777" w:rsidR="005F207A" w:rsidRPr="005F207A" w:rsidRDefault="005F207A" w:rsidP="005F207A">
            <w:pPr>
              <w:spacing w:after="0"/>
              <w:jc w:val="right"/>
              <w:rPr>
                <w:szCs w:val="20"/>
              </w:rPr>
            </w:pPr>
            <w:r w:rsidRPr="005F207A">
              <w:rPr>
                <w:szCs w:val="20"/>
              </w:rPr>
              <w:t>57.81</w:t>
            </w:r>
          </w:p>
        </w:tc>
        <w:tc>
          <w:tcPr>
            <w:tcW w:w="1416" w:type="dxa"/>
            <w:noWrap/>
            <w:hideMark/>
          </w:tcPr>
          <w:p w14:paraId="5516816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B6F0C2F" w14:textId="77777777" w:rsidR="005F207A" w:rsidRPr="005F207A" w:rsidRDefault="005F207A" w:rsidP="005F207A">
            <w:pPr>
              <w:spacing w:after="0"/>
              <w:jc w:val="right"/>
              <w:rPr>
                <w:szCs w:val="20"/>
              </w:rPr>
            </w:pPr>
            <w:r w:rsidRPr="005F207A">
              <w:rPr>
                <w:szCs w:val="20"/>
              </w:rPr>
              <w:t>21.9.2016</w:t>
            </w:r>
          </w:p>
        </w:tc>
      </w:tr>
      <w:tr w:rsidR="005F207A" w:rsidRPr="005F207A" w14:paraId="6A700CFF" w14:textId="77777777" w:rsidTr="00821107">
        <w:trPr>
          <w:trHeight w:val="20"/>
        </w:trPr>
        <w:tc>
          <w:tcPr>
            <w:tcW w:w="3828" w:type="dxa"/>
            <w:noWrap/>
            <w:hideMark/>
          </w:tcPr>
          <w:p w14:paraId="2050D70B" w14:textId="77777777" w:rsidR="005F207A" w:rsidRPr="005F207A" w:rsidRDefault="005F207A" w:rsidP="005F207A">
            <w:pPr>
              <w:spacing w:after="0"/>
              <w:jc w:val="left"/>
              <w:rPr>
                <w:szCs w:val="20"/>
              </w:rPr>
            </w:pPr>
            <w:proofErr w:type="spellStart"/>
            <w:r w:rsidRPr="005F207A">
              <w:rPr>
                <w:szCs w:val="20"/>
              </w:rPr>
              <w:t>Dunnill</w:t>
            </w:r>
            <w:proofErr w:type="spellEnd"/>
            <w:r w:rsidRPr="005F207A">
              <w:rPr>
                <w:szCs w:val="20"/>
              </w:rPr>
              <w:t xml:space="preserve"> Matthew Scott</w:t>
            </w:r>
          </w:p>
        </w:tc>
        <w:tc>
          <w:tcPr>
            <w:tcW w:w="2248" w:type="dxa"/>
            <w:noWrap/>
            <w:hideMark/>
          </w:tcPr>
          <w:p w14:paraId="585680C2" w14:textId="77777777" w:rsidR="005F207A" w:rsidRPr="005F207A" w:rsidRDefault="005F207A" w:rsidP="005F207A">
            <w:pPr>
              <w:spacing w:after="0"/>
              <w:jc w:val="left"/>
              <w:rPr>
                <w:szCs w:val="20"/>
              </w:rPr>
            </w:pPr>
            <w:proofErr w:type="spellStart"/>
            <w:r w:rsidRPr="005F207A">
              <w:rPr>
                <w:szCs w:val="20"/>
              </w:rPr>
              <w:t>Kalkie</w:t>
            </w:r>
            <w:proofErr w:type="spellEnd"/>
            <w:r w:rsidRPr="005F207A">
              <w:rPr>
                <w:szCs w:val="20"/>
              </w:rPr>
              <w:t xml:space="preserve"> QLD 4670</w:t>
            </w:r>
          </w:p>
        </w:tc>
        <w:tc>
          <w:tcPr>
            <w:tcW w:w="987" w:type="dxa"/>
            <w:noWrap/>
            <w:hideMark/>
          </w:tcPr>
          <w:p w14:paraId="0996826C" w14:textId="77777777" w:rsidR="005F207A" w:rsidRPr="005F207A" w:rsidRDefault="005F207A" w:rsidP="005F207A">
            <w:pPr>
              <w:spacing w:after="0"/>
              <w:jc w:val="right"/>
              <w:rPr>
                <w:szCs w:val="20"/>
              </w:rPr>
            </w:pPr>
            <w:r w:rsidRPr="005F207A">
              <w:rPr>
                <w:szCs w:val="20"/>
              </w:rPr>
              <w:t>24.68</w:t>
            </w:r>
          </w:p>
        </w:tc>
        <w:tc>
          <w:tcPr>
            <w:tcW w:w="1416" w:type="dxa"/>
            <w:noWrap/>
            <w:hideMark/>
          </w:tcPr>
          <w:p w14:paraId="6E162AF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37A6B37" w14:textId="77777777" w:rsidR="005F207A" w:rsidRPr="005F207A" w:rsidRDefault="005F207A" w:rsidP="005F207A">
            <w:pPr>
              <w:spacing w:after="0"/>
              <w:jc w:val="right"/>
              <w:rPr>
                <w:szCs w:val="20"/>
              </w:rPr>
            </w:pPr>
            <w:r w:rsidRPr="005F207A">
              <w:rPr>
                <w:szCs w:val="20"/>
              </w:rPr>
              <w:t>21.9.2016</w:t>
            </w:r>
          </w:p>
        </w:tc>
      </w:tr>
      <w:tr w:rsidR="005F207A" w:rsidRPr="005F207A" w14:paraId="6C67D057" w14:textId="77777777" w:rsidTr="00821107">
        <w:trPr>
          <w:trHeight w:val="20"/>
        </w:trPr>
        <w:tc>
          <w:tcPr>
            <w:tcW w:w="3828" w:type="dxa"/>
            <w:noWrap/>
            <w:hideMark/>
          </w:tcPr>
          <w:p w14:paraId="67AF81AE" w14:textId="77777777" w:rsidR="005F207A" w:rsidRPr="005F207A" w:rsidRDefault="005F207A" w:rsidP="005F207A">
            <w:pPr>
              <w:spacing w:after="0"/>
              <w:jc w:val="left"/>
              <w:rPr>
                <w:szCs w:val="20"/>
              </w:rPr>
            </w:pPr>
            <w:r w:rsidRPr="005F207A">
              <w:rPr>
                <w:szCs w:val="20"/>
              </w:rPr>
              <w:t>Dunstall Leigh Anthony</w:t>
            </w:r>
          </w:p>
        </w:tc>
        <w:tc>
          <w:tcPr>
            <w:tcW w:w="2248" w:type="dxa"/>
            <w:noWrap/>
            <w:hideMark/>
          </w:tcPr>
          <w:p w14:paraId="530ED164" w14:textId="77777777" w:rsidR="005F207A" w:rsidRPr="005F207A" w:rsidRDefault="005F207A" w:rsidP="005F207A">
            <w:pPr>
              <w:spacing w:after="0"/>
              <w:jc w:val="left"/>
              <w:rPr>
                <w:szCs w:val="20"/>
              </w:rPr>
            </w:pPr>
            <w:r w:rsidRPr="005F207A">
              <w:rPr>
                <w:szCs w:val="20"/>
              </w:rPr>
              <w:t>Traralgon VIC 3844</w:t>
            </w:r>
          </w:p>
        </w:tc>
        <w:tc>
          <w:tcPr>
            <w:tcW w:w="987" w:type="dxa"/>
            <w:noWrap/>
            <w:hideMark/>
          </w:tcPr>
          <w:p w14:paraId="7A83D9B8"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2F44535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3F09CC" w14:textId="77777777" w:rsidR="005F207A" w:rsidRPr="005F207A" w:rsidRDefault="005F207A" w:rsidP="005F207A">
            <w:pPr>
              <w:spacing w:after="0"/>
              <w:jc w:val="right"/>
              <w:rPr>
                <w:szCs w:val="20"/>
              </w:rPr>
            </w:pPr>
            <w:r w:rsidRPr="005F207A">
              <w:rPr>
                <w:szCs w:val="20"/>
              </w:rPr>
              <w:t>21.9.2016</w:t>
            </w:r>
          </w:p>
        </w:tc>
      </w:tr>
      <w:tr w:rsidR="005F207A" w:rsidRPr="005F207A" w14:paraId="1E5E7DC0" w14:textId="77777777" w:rsidTr="00821107">
        <w:trPr>
          <w:trHeight w:val="20"/>
        </w:trPr>
        <w:tc>
          <w:tcPr>
            <w:tcW w:w="3828" w:type="dxa"/>
            <w:noWrap/>
            <w:hideMark/>
          </w:tcPr>
          <w:p w14:paraId="65B095E9" w14:textId="77777777" w:rsidR="005F207A" w:rsidRPr="005F207A" w:rsidRDefault="005F207A" w:rsidP="005F207A">
            <w:pPr>
              <w:spacing w:after="0"/>
              <w:jc w:val="left"/>
              <w:rPr>
                <w:szCs w:val="20"/>
              </w:rPr>
            </w:pPr>
            <w:r w:rsidRPr="005F207A">
              <w:rPr>
                <w:szCs w:val="20"/>
              </w:rPr>
              <w:t xml:space="preserve">Dunstall </w:t>
            </w:r>
            <w:proofErr w:type="spellStart"/>
            <w:r w:rsidRPr="005F207A">
              <w:rPr>
                <w:szCs w:val="20"/>
              </w:rPr>
              <w:t>Sherylyn</w:t>
            </w:r>
            <w:proofErr w:type="spellEnd"/>
            <w:r w:rsidRPr="005F207A">
              <w:rPr>
                <w:szCs w:val="20"/>
              </w:rPr>
              <w:t xml:space="preserve"> Joy</w:t>
            </w:r>
          </w:p>
        </w:tc>
        <w:tc>
          <w:tcPr>
            <w:tcW w:w="2248" w:type="dxa"/>
            <w:noWrap/>
            <w:hideMark/>
          </w:tcPr>
          <w:p w14:paraId="4273F2AC" w14:textId="77777777" w:rsidR="005F207A" w:rsidRPr="005F207A" w:rsidRDefault="005F207A" w:rsidP="005F207A">
            <w:pPr>
              <w:spacing w:after="0"/>
              <w:jc w:val="left"/>
              <w:rPr>
                <w:szCs w:val="20"/>
              </w:rPr>
            </w:pPr>
            <w:r w:rsidRPr="005F207A">
              <w:rPr>
                <w:szCs w:val="20"/>
              </w:rPr>
              <w:t>Chadstone Centre VIC 3148</w:t>
            </w:r>
          </w:p>
        </w:tc>
        <w:tc>
          <w:tcPr>
            <w:tcW w:w="987" w:type="dxa"/>
            <w:noWrap/>
            <w:hideMark/>
          </w:tcPr>
          <w:p w14:paraId="753180F4"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072D13F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764BAC8" w14:textId="77777777" w:rsidR="005F207A" w:rsidRPr="005F207A" w:rsidRDefault="005F207A" w:rsidP="005F207A">
            <w:pPr>
              <w:spacing w:after="0"/>
              <w:jc w:val="right"/>
              <w:rPr>
                <w:szCs w:val="20"/>
              </w:rPr>
            </w:pPr>
            <w:r w:rsidRPr="005F207A">
              <w:rPr>
                <w:szCs w:val="20"/>
              </w:rPr>
              <w:t>21.9.2016</w:t>
            </w:r>
          </w:p>
        </w:tc>
      </w:tr>
      <w:tr w:rsidR="005F207A" w:rsidRPr="005F207A" w14:paraId="33446697" w14:textId="77777777" w:rsidTr="00821107">
        <w:trPr>
          <w:trHeight w:val="20"/>
        </w:trPr>
        <w:tc>
          <w:tcPr>
            <w:tcW w:w="3828" w:type="dxa"/>
            <w:noWrap/>
            <w:hideMark/>
          </w:tcPr>
          <w:p w14:paraId="2A0AE23A" w14:textId="77777777" w:rsidR="005F207A" w:rsidRPr="005F207A" w:rsidRDefault="005F207A" w:rsidP="005F207A">
            <w:pPr>
              <w:spacing w:after="0"/>
              <w:jc w:val="left"/>
              <w:rPr>
                <w:szCs w:val="20"/>
              </w:rPr>
            </w:pPr>
            <w:r w:rsidRPr="005F207A">
              <w:rPr>
                <w:szCs w:val="20"/>
              </w:rPr>
              <w:t xml:space="preserve">Dunstall </w:t>
            </w:r>
            <w:proofErr w:type="spellStart"/>
            <w:r w:rsidRPr="005F207A">
              <w:rPr>
                <w:szCs w:val="20"/>
              </w:rPr>
              <w:t>Sherylyn</w:t>
            </w:r>
            <w:proofErr w:type="spellEnd"/>
            <w:r w:rsidRPr="005F207A">
              <w:rPr>
                <w:szCs w:val="20"/>
              </w:rPr>
              <w:t xml:space="preserve"> Joy and Dunstall Karen Alissa</w:t>
            </w:r>
          </w:p>
        </w:tc>
        <w:tc>
          <w:tcPr>
            <w:tcW w:w="2248" w:type="dxa"/>
            <w:noWrap/>
            <w:hideMark/>
          </w:tcPr>
          <w:p w14:paraId="7E959CBD" w14:textId="77777777" w:rsidR="005F207A" w:rsidRPr="005F207A" w:rsidRDefault="005F207A" w:rsidP="005F207A">
            <w:pPr>
              <w:spacing w:after="0"/>
              <w:jc w:val="left"/>
              <w:rPr>
                <w:szCs w:val="20"/>
              </w:rPr>
            </w:pPr>
            <w:r w:rsidRPr="005F207A">
              <w:rPr>
                <w:szCs w:val="20"/>
              </w:rPr>
              <w:t>Chadstone Centre VIC 3148</w:t>
            </w:r>
          </w:p>
        </w:tc>
        <w:tc>
          <w:tcPr>
            <w:tcW w:w="987" w:type="dxa"/>
            <w:noWrap/>
            <w:hideMark/>
          </w:tcPr>
          <w:p w14:paraId="4CAAFE6A" w14:textId="77777777" w:rsidR="005F207A" w:rsidRPr="005F207A" w:rsidRDefault="005F207A" w:rsidP="005F207A">
            <w:pPr>
              <w:spacing w:after="0"/>
              <w:jc w:val="right"/>
              <w:rPr>
                <w:szCs w:val="20"/>
              </w:rPr>
            </w:pPr>
            <w:r w:rsidRPr="005F207A">
              <w:rPr>
                <w:szCs w:val="20"/>
              </w:rPr>
              <w:t>282.00</w:t>
            </w:r>
          </w:p>
        </w:tc>
        <w:tc>
          <w:tcPr>
            <w:tcW w:w="1416" w:type="dxa"/>
            <w:noWrap/>
            <w:hideMark/>
          </w:tcPr>
          <w:p w14:paraId="56EEF6C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87F35EC" w14:textId="77777777" w:rsidR="005F207A" w:rsidRPr="005F207A" w:rsidRDefault="005F207A" w:rsidP="005F207A">
            <w:pPr>
              <w:spacing w:after="0"/>
              <w:jc w:val="right"/>
              <w:rPr>
                <w:szCs w:val="20"/>
              </w:rPr>
            </w:pPr>
            <w:r w:rsidRPr="005F207A">
              <w:rPr>
                <w:szCs w:val="20"/>
              </w:rPr>
              <w:t>21.9.2016</w:t>
            </w:r>
          </w:p>
        </w:tc>
      </w:tr>
      <w:tr w:rsidR="005F207A" w:rsidRPr="005F207A" w14:paraId="3465309C" w14:textId="77777777" w:rsidTr="00821107">
        <w:trPr>
          <w:trHeight w:val="20"/>
        </w:trPr>
        <w:tc>
          <w:tcPr>
            <w:tcW w:w="3828" w:type="dxa"/>
            <w:noWrap/>
            <w:hideMark/>
          </w:tcPr>
          <w:p w14:paraId="6220901C" w14:textId="77777777" w:rsidR="005F207A" w:rsidRPr="005F207A" w:rsidRDefault="005F207A" w:rsidP="005F207A">
            <w:pPr>
              <w:spacing w:after="0"/>
              <w:jc w:val="left"/>
              <w:rPr>
                <w:szCs w:val="20"/>
              </w:rPr>
            </w:pPr>
            <w:r w:rsidRPr="005F207A">
              <w:rPr>
                <w:szCs w:val="20"/>
              </w:rPr>
              <w:t>Dwyer Katherine Ann</w:t>
            </w:r>
          </w:p>
        </w:tc>
        <w:tc>
          <w:tcPr>
            <w:tcW w:w="2248" w:type="dxa"/>
            <w:noWrap/>
            <w:hideMark/>
          </w:tcPr>
          <w:p w14:paraId="16457989" w14:textId="77777777" w:rsidR="005F207A" w:rsidRPr="005F207A" w:rsidRDefault="005F207A" w:rsidP="005F207A">
            <w:pPr>
              <w:spacing w:after="0"/>
              <w:jc w:val="left"/>
              <w:rPr>
                <w:szCs w:val="20"/>
              </w:rPr>
            </w:pPr>
            <w:r w:rsidRPr="005F207A">
              <w:rPr>
                <w:szCs w:val="20"/>
              </w:rPr>
              <w:t>Port Hedland WA 6721</w:t>
            </w:r>
          </w:p>
        </w:tc>
        <w:tc>
          <w:tcPr>
            <w:tcW w:w="987" w:type="dxa"/>
            <w:noWrap/>
            <w:hideMark/>
          </w:tcPr>
          <w:p w14:paraId="02543DD0" w14:textId="77777777" w:rsidR="005F207A" w:rsidRPr="005F207A" w:rsidRDefault="005F207A" w:rsidP="005F207A">
            <w:pPr>
              <w:spacing w:after="0"/>
              <w:jc w:val="right"/>
              <w:rPr>
                <w:szCs w:val="20"/>
              </w:rPr>
            </w:pPr>
            <w:r w:rsidRPr="005F207A">
              <w:rPr>
                <w:szCs w:val="20"/>
              </w:rPr>
              <w:t>74.87</w:t>
            </w:r>
          </w:p>
        </w:tc>
        <w:tc>
          <w:tcPr>
            <w:tcW w:w="1416" w:type="dxa"/>
            <w:noWrap/>
            <w:hideMark/>
          </w:tcPr>
          <w:p w14:paraId="74D3FB2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356CF8E" w14:textId="77777777" w:rsidR="005F207A" w:rsidRPr="005F207A" w:rsidRDefault="005F207A" w:rsidP="005F207A">
            <w:pPr>
              <w:spacing w:after="0"/>
              <w:jc w:val="right"/>
              <w:rPr>
                <w:szCs w:val="20"/>
              </w:rPr>
            </w:pPr>
            <w:r w:rsidRPr="005F207A">
              <w:rPr>
                <w:szCs w:val="20"/>
              </w:rPr>
              <w:t>21.9.2016</w:t>
            </w:r>
          </w:p>
        </w:tc>
      </w:tr>
      <w:tr w:rsidR="005F207A" w:rsidRPr="005F207A" w14:paraId="62BFE0D7" w14:textId="77777777" w:rsidTr="00821107">
        <w:trPr>
          <w:trHeight w:val="20"/>
        </w:trPr>
        <w:tc>
          <w:tcPr>
            <w:tcW w:w="3828" w:type="dxa"/>
            <w:noWrap/>
            <w:hideMark/>
          </w:tcPr>
          <w:p w14:paraId="2906A917" w14:textId="77777777" w:rsidR="005F207A" w:rsidRPr="005F207A" w:rsidRDefault="005F207A" w:rsidP="005F207A">
            <w:pPr>
              <w:spacing w:after="0"/>
              <w:jc w:val="left"/>
              <w:rPr>
                <w:szCs w:val="20"/>
              </w:rPr>
            </w:pPr>
            <w:r w:rsidRPr="005F207A">
              <w:rPr>
                <w:szCs w:val="20"/>
              </w:rPr>
              <w:t>Eaton Anthony</w:t>
            </w:r>
          </w:p>
        </w:tc>
        <w:tc>
          <w:tcPr>
            <w:tcW w:w="2248" w:type="dxa"/>
            <w:noWrap/>
            <w:hideMark/>
          </w:tcPr>
          <w:p w14:paraId="7F9197B7" w14:textId="77777777" w:rsidR="005F207A" w:rsidRPr="005F207A" w:rsidRDefault="005F207A" w:rsidP="005F207A">
            <w:pPr>
              <w:spacing w:after="0"/>
              <w:jc w:val="left"/>
              <w:rPr>
                <w:szCs w:val="20"/>
              </w:rPr>
            </w:pPr>
            <w:r w:rsidRPr="005F207A">
              <w:rPr>
                <w:szCs w:val="20"/>
              </w:rPr>
              <w:t>Somerville VIC 3912</w:t>
            </w:r>
          </w:p>
        </w:tc>
        <w:tc>
          <w:tcPr>
            <w:tcW w:w="987" w:type="dxa"/>
            <w:noWrap/>
            <w:hideMark/>
          </w:tcPr>
          <w:p w14:paraId="0F7648CF" w14:textId="77777777" w:rsidR="005F207A" w:rsidRPr="005F207A" w:rsidRDefault="005F207A" w:rsidP="005F207A">
            <w:pPr>
              <w:spacing w:after="0"/>
              <w:jc w:val="right"/>
              <w:rPr>
                <w:szCs w:val="20"/>
              </w:rPr>
            </w:pPr>
            <w:r w:rsidRPr="005F207A">
              <w:rPr>
                <w:szCs w:val="20"/>
              </w:rPr>
              <w:t>229.83</w:t>
            </w:r>
          </w:p>
        </w:tc>
        <w:tc>
          <w:tcPr>
            <w:tcW w:w="1416" w:type="dxa"/>
            <w:noWrap/>
            <w:hideMark/>
          </w:tcPr>
          <w:p w14:paraId="47D3F47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955FC61" w14:textId="77777777" w:rsidR="005F207A" w:rsidRPr="005F207A" w:rsidRDefault="005F207A" w:rsidP="005F207A">
            <w:pPr>
              <w:spacing w:after="0"/>
              <w:jc w:val="right"/>
              <w:rPr>
                <w:szCs w:val="20"/>
              </w:rPr>
            </w:pPr>
            <w:r w:rsidRPr="005F207A">
              <w:rPr>
                <w:szCs w:val="20"/>
              </w:rPr>
              <w:t>21.9.2016</w:t>
            </w:r>
          </w:p>
        </w:tc>
      </w:tr>
      <w:tr w:rsidR="005F207A" w:rsidRPr="005F207A" w14:paraId="0061BDF3" w14:textId="77777777" w:rsidTr="00821107">
        <w:trPr>
          <w:trHeight w:val="20"/>
        </w:trPr>
        <w:tc>
          <w:tcPr>
            <w:tcW w:w="3828" w:type="dxa"/>
            <w:noWrap/>
            <w:hideMark/>
          </w:tcPr>
          <w:p w14:paraId="76217C82" w14:textId="77777777" w:rsidR="005F207A" w:rsidRPr="005F207A" w:rsidRDefault="005F207A" w:rsidP="005F207A">
            <w:pPr>
              <w:spacing w:after="0"/>
              <w:jc w:val="left"/>
              <w:rPr>
                <w:szCs w:val="20"/>
              </w:rPr>
            </w:pPr>
            <w:r w:rsidRPr="005F207A">
              <w:rPr>
                <w:szCs w:val="20"/>
              </w:rPr>
              <w:t>Elliott Mary</w:t>
            </w:r>
          </w:p>
        </w:tc>
        <w:tc>
          <w:tcPr>
            <w:tcW w:w="2248" w:type="dxa"/>
            <w:noWrap/>
            <w:hideMark/>
          </w:tcPr>
          <w:p w14:paraId="7DB27059" w14:textId="77777777" w:rsidR="005F207A" w:rsidRPr="005F207A" w:rsidRDefault="005F207A" w:rsidP="005F207A">
            <w:pPr>
              <w:spacing w:after="0"/>
              <w:jc w:val="left"/>
              <w:rPr>
                <w:szCs w:val="20"/>
              </w:rPr>
            </w:pPr>
            <w:r w:rsidRPr="005F207A">
              <w:rPr>
                <w:szCs w:val="20"/>
              </w:rPr>
              <w:t>St Arnaud VIC 3478</w:t>
            </w:r>
          </w:p>
        </w:tc>
        <w:tc>
          <w:tcPr>
            <w:tcW w:w="987" w:type="dxa"/>
            <w:noWrap/>
            <w:hideMark/>
          </w:tcPr>
          <w:p w14:paraId="418D008A" w14:textId="77777777" w:rsidR="005F207A" w:rsidRPr="005F207A" w:rsidRDefault="005F207A" w:rsidP="005F207A">
            <w:pPr>
              <w:spacing w:after="0"/>
              <w:jc w:val="right"/>
              <w:rPr>
                <w:szCs w:val="20"/>
              </w:rPr>
            </w:pPr>
            <w:r w:rsidRPr="005F207A">
              <w:rPr>
                <w:szCs w:val="20"/>
              </w:rPr>
              <w:t>49.35</w:t>
            </w:r>
          </w:p>
        </w:tc>
        <w:tc>
          <w:tcPr>
            <w:tcW w:w="1416" w:type="dxa"/>
            <w:noWrap/>
            <w:hideMark/>
          </w:tcPr>
          <w:p w14:paraId="595A91D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29A9C10" w14:textId="77777777" w:rsidR="005F207A" w:rsidRPr="005F207A" w:rsidRDefault="005F207A" w:rsidP="005F207A">
            <w:pPr>
              <w:spacing w:after="0"/>
              <w:jc w:val="right"/>
              <w:rPr>
                <w:szCs w:val="20"/>
              </w:rPr>
            </w:pPr>
            <w:r w:rsidRPr="005F207A">
              <w:rPr>
                <w:szCs w:val="20"/>
              </w:rPr>
              <w:t>21.9.2016</w:t>
            </w:r>
          </w:p>
        </w:tc>
      </w:tr>
      <w:tr w:rsidR="005F207A" w:rsidRPr="005F207A" w14:paraId="0DBDBFCE" w14:textId="77777777" w:rsidTr="00821107">
        <w:trPr>
          <w:trHeight w:val="20"/>
        </w:trPr>
        <w:tc>
          <w:tcPr>
            <w:tcW w:w="3828" w:type="dxa"/>
            <w:noWrap/>
            <w:hideMark/>
          </w:tcPr>
          <w:p w14:paraId="40C0C63B" w14:textId="77777777" w:rsidR="005F207A" w:rsidRPr="005F207A" w:rsidRDefault="005F207A" w:rsidP="005F207A">
            <w:pPr>
              <w:spacing w:after="0"/>
              <w:jc w:val="left"/>
              <w:rPr>
                <w:szCs w:val="20"/>
              </w:rPr>
            </w:pPr>
            <w:r w:rsidRPr="005F207A">
              <w:rPr>
                <w:szCs w:val="20"/>
              </w:rPr>
              <w:t>Ellison Raquel Shirley Maud</w:t>
            </w:r>
          </w:p>
        </w:tc>
        <w:tc>
          <w:tcPr>
            <w:tcW w:w="2248" w:type="dxa"/>
            <w:noWrap/>
            <w:hideMark/>
          </w:tcPr>
          <w:p w14:paraId="3E81A3B0" w14:textId="77777777" w:rsidR="005F207A" w:rsidRPr="005F207A" w:rsidRDefault="005F207A" w:rsidP="005F207A">
            <w:pPr>
              <w:spacing w:after="0"/>
              <w:jc w:val="left"/>
              <w:rPr>
                <w:szCs w:val="20"/>
              </w:rPr>
            </w:pPr>
            <w:r w:rsidRPr="005F207A">
              <w:rPr>
                <w:szCs w:val="20"/>
              </w:rPr>
              <w:t>Willow Vale QLD 4209</w:t>
            </w:r>
          </w:p>
        </w:tc>
        <w:tc>
          <w:tcPr>
            <w:tcW w:w="987" w:type="dxa"/>
            <w:noWrap/>
            <w:hideMark/>
          </w:tcPr>
          <w:p w14:paraId="0E7173DA" w14:textId="77777777" w:rsidR="005F207A" w:rsidRPr="005F207A" w:rsidRDefault="005F207A" w:rsidP="005F207A">
            <w:pPr>
              <w:spacing w:after="0"/>
              <w:jc w:val="right"/>
              <w:rPr>
                <w:szCs w:val="20"/>
              </w:rPr>
            </w:pPr>
            <w:r w:rsidRPr="005F207A">
              <w:rPr>
                <w:szCs w:val="20"/>
              </w:rPr>
              <w:t>17.16</w:t>
            </w:r>
          </w:p>
        </w:tc>
        <w:tc>
          <w:tcPr>
            <w:tcW w:w="1416" w:type="dxa"/>
            <w:noWrap/>
            <w:hideMark/>
          </w:tcPr>
          <w:p w14:paraId="31762EA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DE8F9A4" w14:textId="77777777" w:rsidR="005F207A" w:rsidRPr="005F207A" w:rsidRDefault="005F207A" w:rsidP="005F207A">
            <w:pPr>
              <w:spacing w:after="0"/>
              <w:jc w:val="right"/>
              <w:rPr>
                <w:szCs w:val="20"/>
              </w:rPr>
            </w:pPr>
            <w:r w:rsidRPr="005F207A">
              <w:rPr>
                <w:szCs w:val="20"/>
              </w:rPr>
              <w:t>21.9.2016</w:t>
            </w:r>
          </w:p>
        </w:tc>
      </w:tr>
      <w:tr w:rsidR="005F207A" w:rsidRPr="005F207A" w14:paraId="11794D57" w14:textId="77777777" w:rsidTr="00821107">
        <w:trPr>
          <w:trHeight w:val="20"/>
        </w:trPr>
        <w:tc>
          <w:tcPr>
            <w:tcW w:w="3828" w:type="dxa"/>
            <w:noWrap/>
            <w:hideMark/>
          </w:tcPr>
          <w:p w14:paraId="4373F04B" w14:textId="77777777" w:rsidR="005F207A" w:rsidRPr="005F207A" w:rsidRDefault="005F207A" w:rsidP="005F207A">
            <w:pPr>
              <w:spacing w:after="0"/>
              <w:jc w:val="left"/>
              <w:rPr>
                <w:szCs w:val="20"/>
              </w:rPr>
            </w:pPr>
            <w:proofErr w:type="spellStart"/>
            <w:r w:rsidRPr="005F207A">
              <w:rPr>
                <w:szCs w:val="20"/>
              </w:rPr>
              <w:t>Eng</w:t>
            </w:r>
            <w:proofErr w:type="spellEnd"/>
            <w:r w:rsidRPr="005F207A">
              <w:rPr>
                <w:szCs w:val="20"/>
              </w:rPr>
              <w:t xml:space="preserve"> </w:t>
            </w:r>
            <w:proofErr w:type="spellStart"/>
            <w:r w:rsidRPr="005F207A">
              <w:rPr>
                <w:szCs w:val="20"/>
              </w:rPr>
              <w:t>Miau</w:t>
            </w:r>
            <w:proofErr w:type="spellEnd"/>
            <w:r w:rsidRPr="005F207A">
              <w:rPr>
                <w:szCs w:val="20"/>
              </w:rPr>
              <w:t xml:space="preserve"> </w:t>
            </w:r>
            <w:proofErr w:type="spellStart"/>
            <w:r w:rsidRPr="005F207A">
              <w:rPr>
                <w:szCs w:val="20"/>
              </w:rPr>
              <w:t>Nie</w:t>
            </w:r>
            <w:proofErr w:type="spellEnd"/>
          </w:p>
        </w:tc>
        <w:tc>
          <w:tcPr>
            <w:tcW w:w="2248" w:type="dxa"/>
            <w:noWrap/>
            <w:hideMark/>
          </w:tcPr>
          <w:p w14:paraId="51D63866" w14:textId="77777777" w:rsidR="005F207A" w:rsidRPr="005F207A" w:rsidRDefault="005F207A" w:rsidP="005F207A">
            <w:pPr>
              <w:spacing w:after="0"/>
              <w:jc w:val="left"/>
              <w:rPr>
                <w:szCs w:val="20"/>
              </w:rPr>
            </w:pPr>
            <w:r w:rsidRPr="005F207A">
              <w:rPr>
                <w:szCs w:val="20"/>
              </w:rPr>
              <w:t>Beechboro WA 6063</w:t>
            </w:r>
          </w:p>
        </w:tc>
        <w:tc>
          <w:tcPr>
            <w:tcW w:w="987" w:type="dxa"/>
            <w:noWrap/>
            <w:hideMark/>
          </w:tcPr>
          <w:p w14:paraId="223E8204"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530E889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F9A6749" w14:textId="77777777" w:rsidR="005F207A" w:rsidRPr="005F207A" w:rsidRDefault="005F207A" w:rsidP="005F207A">
            <w:pPr>
              <w:spacing w:after="0"/>
              <w:jc w:val="right"/>
              <w:rPr>
                <w:szCs w:val="20"/>
              </w:rPr>
            </w:pPr>
            <w:r w:rsidRPr="005F207A">
              <w:rPr>
                <w:szCs w:val="20"/>
              </w:rPr>
              <w:t>21.9.2016</w:t>
            </w:r>
          </w:p>
        </w:tc>
      </w:tr>
      <w:tr w:rsidR="005F207A" w:rsidRPr="005F207A" w14:paraId="7C057D01" w14:textId="77777777" w:rsidTr="00821107">
        <w:trPr>
          <w:trHeight w:val="20"/>
        </w:trPr>
        <w:tc>
          <w:tcPr>
            <w:tcW w:w="3828" w:type="dxa"/>
            <w:noWrap/>
            <w:hideMark/>
          </w:tcPr>
          <w:p w14:paraId="7598B2C8" w14:textId="77777777" w:rsidR="005F207A" w:rsidRPr="005F207A" w:rsidRDefault="005F207A" w:rsidP="005F207A">
            <w:pPr>
              <w:spacing w:after="0"/>
              <w:jc w:val="left"/>
              <w:rPr>
                <w:szCs w:val="20"/>
              </w:rPr>
            </w:pPr>
            <w:proofErr w:type="spellStart"/>
            <w:r w:rsidRPr="005F207A">
              <w:rPr>
                <w:szCs w:val="20"/>
              </w:rPr>
              <w:t>Enniss</w:t>
            </w:r>
            <w:proofErr w:type="spellEnd"/>
            <w:r w:rsidRPr="005F207A">
              <w:rPr>
                <w:szCs w:val="20"/>
              </w:rPr>
              <w:t xml:space="preserve"> Robert John and </w:t>
            </w:r>
            <w:proofErr w:type="spellStart"/>
            <w:r w:rsidRPr="005F207A">
              <w:rPr>
                <w:szCs w:val="20"/>
              </w:rPr>
              <w:t>Enniss</w:t>
            </w:r>
            <w:proofErr w:type="spellEnd"/>
            <w:r w:rsidRPr="005F207A">
              <w:rPr>
                <w:szCs w:val="20"/>
              </w:rPr>
              <w:t xml:space="preserve"> Tracey Ann</w:t>
            </w:r>
          </w:p>
        </w:tc>
        <w:tc>
          <w:tcPr>
            <w:tcW w:w="2248" w:type="dxa"/>
            <w:noWrap/>
            <w:hideMark/>
          </w:tcPr>
          <w:p w14:paraId="7E0F9AFD" w14:textId="77777777" w:rsidR="005F207A" w:rsidRPr="005F207A" w:rsidRDefault="005F207A" w:rsidP="005F207A">
            <w:pPr>
              <w:spacing w:after="0"/>
              <w:jc w:val="left"/>
              <w:rPr>
                <w:szCs w:val="20"/>
              </w:rPr>
            </w:pPr>
            <w:r w:rsidRPr="005F207A">
              <w:rPr>
                <w:szCs w:val="20"/>
              </w:rPr>
              <w:t>Burnie TAS 7320</w:t>
            </w:r>
          </w:p>
        </w:tc>
        <w:tc>
          <w:tcPr>
            <w:tcW w:w="987" w:type="dxa"/>
            <w:noWrap/>
            <w:hideMark/>
          </w:tcPr>
          <w:p w14:paraId="37B9D153"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6EA028E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14E1843" w14:textId="77777777" w:rsidR="005F207A" w:rsidRPr="005F207A" w:rsidRDefault="005F207A" w:rsidP="005F207A">
            <w:pPr>
              <w:spacing w:after="0"/>
              <w:jc w:val="right"/>
              <w:rPr>
                <w:szCs w:val="20"/>
              </w:rPr>
            </w:pPr>
            <w:r w:rsidRPr="005F207A">
              <w:rPr>
                <w:szCs w:val="20"/>
              </w:rPr>
              <w:t>21.9.2016</w:t>
            </w:r>
          </w:p>
        </w:tc>
      </w:tr>
      <w:tr w:rsidR="005F207A" w:rsidRPr="005F207A" w14:paraId="3200676D" w14:textId="77777777" w:rsidTr="00821107">
        <w:trPr>
          <w:trHeight w:val="20"/>
        </w:trPr>
        <w:tc>
          <w:tcPr>
            <w:tcW w:w="3828" w:type="dxa"/>
            <w:noWrap/>
            <w:hideMark/>
          </w:tcPr>
          <w:p w14:paraId="7999982E" w14:textId="77777777" w:rsidR="005F207A" w:rsidRPr="005F207A" w:rsidRDefault="005F207A" w:rsidP="005F207A">
            <w:pPr>
              <w:spacing w:after="0"/>
              <w:jc w:val="left"/>
              <w:rPr>
                <w:szCs w:val="20"/>
              </w:rPr>
            </w:pPr>
            <w:proofErr w:type="spellStart"/>
            <w:r w:rsidRPr="005F207A">
              <w:rPr>
                <w:szCs w:val="20"/>
              </w:rPr>
              <w:t>Esler</w:t>
            </w:r>
            <w:proofErr w:type="spellEnd"/>
            <w:r w:rsidRPr="005F207A">
              <w:rPr>
                <w:szCs w:val="20"/>
              </w:rPr>
              <w:t xml:space="preserve"> Jocelyn</w:t>
            </w:r>
          </w:p>
        </w:tc>
        <w:tc>
          <w:tcPr>
            <w:tcW w:w="2248" w:type="dxa"/>
            <w:noWrap/>
            <w:hideMark/>
          </w:tcPr>
          <w:p w14:paraId="147010A1" w14:textId="77777777" w:rsidR="005F207A" w:rsidRPr="005F207A" w:rsidRDefault="005F207A" w:rsidP="005F207A">
            <w:pPr>
              <w:spacing w:after="0"/>
              <w:jc w:val="left"/>
              <w:rPr>
                <w:szCs w:val="20"/>
              </w:rPr>
            </w:pPr>
            <w:r w:rsidRPr="005F207A">
              <w:rPr>
                <w:szCs w:val="20"/>
              </w:rPr>
              <w:t>Watsonia VIC 3087</w:t>
            </w:r>
          </w:p>
        </w:tc>
        <w:tc>
          <w:tcPr>
            <w:tcW w:w="987" w:type="dxa"/>
            <w:noWrap/>
            <w:hideMark/>
          </w:tcPr>
          <w:p w14:paraId="2A3AA3F7"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26B10C6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135A4CE" w14:textId="77777777" w:rsidR="005F207A" w:rsidRPr="005F207A" w:rsidRDefault="005F207A" w:rsidP="005F207A">
            <w:pPr>
              <w:spacing w:after="0"/>
              <w:jc w:val="right"/>
              <w:rPr>
                <w:szCs w:val="20"/>
              </w:rPr>
            </w:pPr>
            <w:r w:rsidRPr="005F207A">
              <w:rPr>
                <w:szCs w:val="20"/>
              </w:rPr>
              <w:t>21.9.2016</w:t>
            </w:r>
          </w:p>
        </w:tc>
      </w:tr>
      <w:tr w:rsidR="005F207A" w:rsidRPr="005F207A" w14:paraId="21F80C5C" w14:textId="77777777" w:rsidTr="00821107">
        <w:trPr>
          <w:trHeight w:val="20"/>
        </w:trPr>
        <w:tc>
          <w:tcPr>
            <w:tcW w:w="3828" w:type="dxa"/>
            <w:noWrap/>
            <w:hideMark/>
          </w:tcPr>
          <w:p w14:paraId="548C8C59" w14:textId="77777777" w:rsidR="005F207A" w:rsidRPr="005F207A" w:rsidRDefault="005F207A" w:rsidP="005F207A">
            <w:pPr>
              <w:spacing w:after="0"/>
              <w:jc w:val="left"/>
              <w:rPr>
                <w:szCs w:val="20"/>
              </w:rPr>
            </w:pPr>
            <w:r w:rsidRPr="005F207A">
              <w:rPr>
                <w:szCs w:val="20"/>
              </w:rPr>
              <w:t>Evans Andrew</w:t>
            </w:r>
          </w:p>
        </w:tc>
        <w:tc>
          <w:tcPr>
            <w:tcW w:w="2248" w:type="dxa"/>
            <w:noWrap/>
            <w:hideMark/>
          </w:tcPr>
          <w:p w14:paraId="2EF124AD" w14:textId="77777777" w:rsidR="005F207A" w:rsidRPr="005F207A" w:rsidRDefault="005F207A" w:rsidP="005F207A">
            <w:pPr>
              <w:spacing w:after="0"/>
              <w:jc w:val="left"/>
              <w:rPr>
                <w:szCs w:val="20"/>
              </w:rPr>
            </w:pPr>
            <w:r w:rsidRPr="005F207A">
              <w:rPr>
                <w:szCs w:val="20"/>
              </w:rPr>
              <w:t>Frankston South VIC 3199</w:t>
            </w:r>
          </w:p>
        </w:tc>
        <w:tc>
          <w:tcPr>
            <w:tcW w:w="987" w:type="dxa"/>
            <w:noWrap/>
            <w:hideMark/>
          </w:tcPr>
          <w:p w14:paraId="7418BB5D" w14:textId="77777777" w:rsidR="005F207A" w:rsidRPr="005F207A" w:rsidRDefault="005F207A" w:rsidP="005F207A">
            <w:pPr>
              <w:spacing w:after="0"/>
              <w:jc w:val="right"/>
              <w:rPr>
                <w:szCs w:val="20"/>
              </w:rPr>
            </w:pPr>
            <w:r w:rsidRPr="005F207A">
              <w:rPr>
                <w:szCs w:val="20"/>
              </w:rPr>
              <w:t>167.88</w:t>
            </w:r>
          </w:p>
        </w:tc>
        <w:tc>
          <w:tcPr>
            <w:tcW w:w="1416" w:type="dxa"/>
            <w:noWrap/>
            <w:hideMark/>
          </w:tcPr>
          <w:p w14:paraId="73D8D9A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1234AC3" w14:textId="77777777" w:rsidR="005F207A" w:rsidRPr="005F207A" w:rsidRDefault="005F207A" w:rsidP="005F207A">
            <w:pPr>
              <w:spacing w:after="0"/>
              <w:jc w:val="right"/>
              <w:rPr>
                <w:szCs w:val="20"/>
              </w:rPr>
            </w:pPr>
            <w:r w:rsidRPr="005F207A">
              <w:rPr>
                <w:szCs w:val="20"/>
              </w:rPr>
              <w:t>21.9.2016</w:t>
            </w:r>
          </w:p>
        </w:tc>
      </w:tr>
      <w:tr w:rsidR="005F207A" w:rsidRPr="005F207A" w14:paraId="27DA7E0C" w14:textId="77777777" w:rsidTr="00821107">
        <w:trPr>
          <w:trHeight w:val="20"/>
        </w:trPr>
        <w:tc>
          <w:tcPr>
            <w:tcW w:w="3828" w:type="dxa"/>
            <w:noWrap/>
            <w:hideMark/>
          </w:tcPr>
          <w:p w14:paraId="43FEE004" w14:textId="77777777" w:rsidR="005F207A" w:rsidRPr="005F207A" w:rsidRDefault="005F207A" w:rsidP="005F207A">
            <w:pPr>
              <w:spacing w:after="0"/>
              <w:jc w:val="left"/>
              <w:rPr>
                <w:szCs w:val="20"/>
              </w:rPr>
            </w:pPr>
            <w:r w:rsidRPr="005F207A">
              <w:rPr>
                <w:szCs w:val="20"/>
              </w:rPr>
              <w:t>Farrell John</w:t>
            </w:r>
          </w:p>
        </w:tc>
        <w:tc>
          <w:tcPr>
            <w:tcW w:w="2248" w:type="dxa"/>
            <w:noWrap/>
            <w:hideMark/>
          </w:tcPr>
          <w:p w14:paraId="23E4D4F1" w14:textId="77777777" w:rsidR="005F207A" w:rsidRPr="005F207A" w:rsidRDefault="005F207A" w:rsidP="005F207A">
            <w:pPr>
              <w:spacing w:after="0"/>
              <w:jc w:val="left"/>
              <w:rPr>
                <w:szCs w:val="20"/>
              </w:rPr>
            </w:pPr>
            <w:r w:rsidRPr="005F207A">
              <w:rPr>
                <w:szCs w:val="20"/>
              </w:rPr>
              <w:t>Mount Hawthorn WA 6016</w:t>
            </w:r>
          </w:p>
        </w:tc>
        <w:tc>
          <w:tcPr>
            <w:tcW w:w="987" w:type="dxa"/>
            <w:noWrap/>
            <w:hideMark/>
          </w:tcPr>
          <w:p w14:paraId="1CC9F313"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0A7EEB5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17D887" w14:textId="77777777" w:rsidR="005F207A" w:rsidRPr="005F207A" w:rsidRDefault="005F207A" w:rsidP="005F207A">
            <w:pPr>
              <w:spacing w:after="0"/>
              <w:jc w:val="right"/>
              <w:rPr>
                <w:szCs w:val="20"/>
              </w:rPr>
            </w:pPr>
            <w:r w:rsidRPr="005F207A">
              <w:rPr>
                <w:szCs w:val="20"/>
              </w:rPr>
              <w:t>21.9.2016</w:t>
            </w:r>
          </w:p>
        </w:tc>
      </w:tr>
      <w:tr w:rsidR="005F207A" w:rsidRPr="005F207A" w14:paraId="39FFCBBC" w14:textId="77777777" w:rsidTr="00821107">
        <w:trPr>
          <w:trHeight w:val="20"/>
        </w:trPr>
        <w:tc>
          <w:tcPr>
            <w:tcW w:w="3828" w:type="dxa"/>
            <w:noWrap/>
            <w:hideMark/>
          </w:tcPr>
          <w:p w14:paraId="04226562" w14:textId="77777777" w:rsidR="005F207A" w:rsidRPr="005F207A" w:rsidRDefault="005F207A" w:rsidP="005F207A">
            <w:pPr>
              <w:spacing w:after="0"/>
              <w:jc w:val="left"/>
              <w:rPr>
                <w:szCs w:val="20"/>
              </w:rPr>
            </w:pPr>
            <w:proofErr w:type="spellStart"/>
            <w:r w:rsidRPr="005F207A">
              <w:rPr>
                <w:szCs w:val="20"/>
              </w:rPr>
              <w:t>Feiglin</w:t>
            </w:r>
            <w:proofErr w:type="spellEnd"/>
            <w:r w:rsidRPr="005F207A">
              <w:rPr>
                <w:szCs w:val="20"/>
              </w:rPr>
              <w:t xml:space="preserve"> Leslie</w:t>
            </w:r>
          </w:p>
        </w:tc>
        <w:tc>
          <w:tcPr>
            <w:tcW w:w="2248" w:type="dxa"/>
            <w:noWrap/>
            <w:hideMark/>
          </w:tcPr>
          <w:p w14:paraId="36981DF8" w14:textId="77777777" w:rsidR="005F207A" w:rsidRPr="005F207A" w:rsidRDefault="005F207A" w:rsidP="005F207A">
            <w:pPr>
              <w:spacing w:after="0"/>
              <w:jc w:val="left"/>
              <w:rPr>
                <w:szCs w:val="20"/>
              </w:rPr>
            </w:pPr>
            <w:r w:rsidRPr="005F207A">
              <w:rPr>
                <w:szCs w:val="20"/>
              </w:rPr>
              <w:t>Caulfield North VIC 3161</w:t>
            </w:r>
          </w:p>
        </w:tc>
        <w:tc>
          <w:tcPr>
            <w:tcW w:w="987" w:type="dxa"/>
            <w:noWrap/>
            <w:hideMark/>
          </w:tcPr>
          <w:p w14:paraId="04C283DF"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3549AE2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AA9AC1" w14:textId="77777777" w:rsidR="005F207A" w:rsidRPr="005F207A" w:rsidRDefault="005F207A" w:rsidP="005F207A">
            <w:pPr>
              <w:spacing w:after="0"/>
              <w:jc w:val="right"/>
              <w:rPr>
                <w:szCs w:val="20"/>
              </w:rPr>
            </w:pPr>
            <w:r w:rsidRPr="005F207A">
              <w:rPr>
                <w:szCs w:val="20"/>
              </w:rPr>
              <w:t>21.9.2016</w:t>
            </w:r>
          </w:p>
        </w:tc>
      </w:tr>
      <w:tr w:rsidR="005F207A" w:rsidRPr="005F207A" w14:paraId="0A6C67DB" w14:textId="77777777" w:rsidTr="00821107">
        <w:trPr>
          <w:trHeight w:val="20"/>
        </w:trPr>
        <w:tc>
          <w:tcPr>
            <w:tcW w:w="3828" w:type="dxa"/>
            <w:noWrap/>
            <w:hideMark/>
          </w:tcPr>
          <w:p w14:paraId="2537BB2C" w14:textId="77777777" w:rsidR="005F207A" w:rsidRPr="005F207A" w:rsidRDefault="005F207A" w:rsidP="005F207A">
            <w:pPr>
              <w:spacing w:after="0"/>
              <w:jc w:val="left"/>
              <w:rPr>
                <w:szCs w:val="20"/>
              </w:rPr>
            </w:pPr>
            <w:r w:rsidRPr="005F207A">
              <w:rPr>
                <w:szCs w:val="20"/>
              </w:rPr>
              <w:t>Ferguson Oscar</w:t>
            </w:r>
          </w:p>
        </w:tc>
        <w:tc>
          <w:tcPr>
            <w:tcW w:w="2248" w:type="dxa"/>
            <w:noWrap/>
            <w:hideMark/>
          </w:tcPr>
          <w:p w14:paraId="66145296" w14:textId="77777777" w:rsidR="005F207A" w:rsidRPr="005F207A" w:rsidRDefault="005F207A" w:rsidP="005F207A">
            <w:pPr>
              <w:spacing w:after="0"/>
              <w:jc w:val="left"/>
              <w:rPr>
                <w:szCs w:val="20"/>
              </w:rPr>
            </w:pPr>
            <w:r w:rsidRPr="005F207A">
              <w:rPr>
                <w:szCs w:val="20"/>
              </w:rPr>
              <w:t>West St Kilda VIC 3182</w:t>
            </w:r>
          </w:p>
        </w:tc>
        <w:tc>
          <w:tcPr>
            <w:tcW w:w="987" w:type="dxa"/>
            <w:noWrap/>
            <w:hideMark/>
          </w:tcPr>
          <w:p w14:paraId="34B128E6"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0B7AC25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F7D7131" w14:textId="77777777" w:rsidR="005F207A" w:rsidRPr="005F207A" w:rsidRDefault="005F207A" w:rsidP="005F207A">
            <w:pPr>
              <w:spacing w:after="0"/>
              <w:jc w:val="right"/>
              <w:rPr>
                <w:szCs w:val="20"/>
              </w:rPr>
            </w:pPr>
            <w:r w:rsidRPr="005F207A">
              <w:rPr>
                <w:szCs w:val="20"/>
              </w:rPr>
              <w:t>21.9.2016</w:t>
            </w:r>
          </w:p>
        </w:tc>
      </w:tr>
      <w:tr w:rsidR="005F207A" w:rsidRPr="005F207A" w14:paraId="157F3DF0" w14:textId="77777777" w:rsidTr="00821107">
        <w:trPr>
          <w:trHeight w:val="20"/>
        </w:trPr>
        <w:tc>
          <w:tcPr>
            <w:tcW w:w="3828" w:type="dxa"/>
            <w:noWrap/>
            <w:hideMark/>
          </w:tcPr>
          <w:p w14:paraId="7BD8E431" w14:textId="77777777" w:rsidR="005F207A" w:rsidRPr="005F207A" w:rsidRDefault="005F207A" w:rsidP="005F207A">
            <w:pPr>
              <w:spacing w:after="0"/>
              <w:jc w:val="left"/>
              <w:rPr>
                <w:szCs w:val="20"/>
              </w:rPr>
            </w:pPr>
            <w:proofErr w:type="spellStart"/>
            <w:r w:rsidRPr="005F207A">
              <w:rPr>
                <w:szCs w:val="20"/>
              </w:rPr>
              <w:t>Filipovic</w:t>
            </w:r>
            <w:proofErr w:type="spellEnd"/>
            <w:r w:rsidRPr="005F207A">
              <w:rPr>
                <w:szCs w:val="20"/>
              </w:rPr>
              <w:t xml:space="preserve"> </w:t>
            </w:r>
            <w:proofErr w:type="spellStart"/>
            <w:r w:rsidRPr="005F207A">
              <w:rPr>
                <w:szCs w:val="20"/>
              </w:rPr>
              <w:t>Joza</w:t>
            </w:r>
            <w:proofErr w:type="spellEnd"/>
            <w:r w:rsidRPr="005F207A">
              <w:rPr>
                <w:szCs w:val="20"/>
              </w:rPr>
              <w:t xml:space="preserve"> Anne</w:t>
            </w:r>
          </w:p>
        </w:tc>
        <w:tc>
          <w:tcPr>
            <w:tcW w:w="2248" w:type="dxa"/>
            <w:noWrap/>
            <w:hideMark/>
          </w:tcPr>
          <w:p w14:paraId="4AB72F60" w14:textId="77777777" w:rsidR="005F207A" w:rsidRPr="005F207A" w:rsidRDefault="005F207A" w:rsidP="005F207A">
            <w:pPr>
              <w:spacing w:after="0"/>
              <w:jc w:val="left"/>
              <w:rPr>
                <w:szCs w:val="20"/>
              </w:rPr>
            </w:pPr>
            <w:r w:rsidRPr="005F207A">
              <w:rPr>
                <w:szCs w:val="20"/>
              </w:rPr>
              <w:t>Mount Waverley VIC 3149</w:t>
            </w:r>
          </w:p>
        </w:tc>
        <w:tc>
          <w:tcPr>
            <w:tcW w:w="987" w:type="dxa"/>
            <w:noWrap/>
            <w:hideMark/>
          </w:tcPr>
          <w:p w14:paraId="70A14E36"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774273B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B5EF8E5" w14:textId="77777777" w:rsidR="005F207A" w:rsidRPr="005F207A" w:rsidRDefault="005F207A" w:rsidP="005F207A">
            <w:pPr>
              <w:spacing w:after="0"/>
              <w:jc w:val="right"/>
              <w:rPr>
                <w:szCs w:val="20"/>
              </w:rPr>
            </w:pPr>
            <w:r w:rsidRPr="005F207A">
              <w:rPr>
                <w:szCs w:val="20"/>
              </w:rPr>
              <w:t>21.9.2016</w:t>
            </w:r>
          </w:p>
        </w:tc>
      </w:tr>
      <w:tr w:rsidR="005F207A" w:rsidRPr="005F207A" w14:paraId="2D5EE965" w14:textId="77777777" w:rsidTr="00821107">
        <w:trPr>
          <w:trHeight w:val="20"/>
        </w:trPr>
        <w:tc>
          <w:tcPr>
            <w:tcW w:w="3828" w:type="dxa"/>
            <w:noWrap/>
            <w:hideMark/>
          </w:tcPr>
          <w:p w14:paraId="4D77E45F" w14:textId="77777777" w:rsidR="005F207A" w:rsidRPr="005F207A" w:rsidRDefault="005F207A" w:rsidP="005F207A">
            <w:pPr>
              <w:spacing w:after="0"/>
              <w:jc w:val="left"/>
              <w:rPr>
                <w:szCs w:val="20"/>
              </w:rPr>
            </w:pPr>
            <w:r w:rsidRPr="005F207A">
              <w:rPr>
                <w:szCs w:val="20"/>
              </w:rPr>
              <w:t>First Class Drain Cleaning Pty Ltd</w:t>
            </w:r>
          </w:p>
        </w:tc>
        <w:tc>
          <w:tcPr>
            <w:tcW w:w="2248" w:type="dxa"/>
            <w:noWrap/>
            <w:hideMark/>
          </w:tcPr>
          <w:p w14:paraId="0B80F598" w14:textId="77777777" w:rsidR="005F207A" w:rsidRPr="005F207A" w:rsidRDefault="005F207A" w:rsidP="005F207A">
            <w:pPr>
              <w:spacing w:after="0"/>
              <w:jc w:val="left"/>
              <w:rPr>
                <w:szCs w:val="20"/>
              </w:rPr>
            </w:pPr>
            <w:r w:rsidRPr="005F207A">
              <w:rPr>
                <w:szCs w:val="20"/>
              </w:rPr>
              <w:t>Camberwell VIC 3124</w:t>
            </w:r>
          </w:p>
        </w:tc>
        <w:tc>
          <w:tcPr>
            <w:tcW w:w="987" w:type="dxa"/>
            <w:noWrap/>
            <w:hideMark/>
          </w:tcPr>
          <w:p w14:paraId="6D5A7CF7"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43790B2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5AD1DDA" w14:textId="77777777" w:rsidR="005F207A" w:rsidRPr="005F207A" w:rsidRDefault="005F207A" w:rsidP="005F207A">
            <w:pPr>
              <w:spacing w:after="0"/>
              <w:jc w:val="right"/>
              <w:rPr>
                <w:szCs w:val="20"/>
              </w:rPr>
            </w:pPr>
            <w:r w:rsidRPr="005F207A">
              <w:rPr>
                <w:szCs w:val="20"/>
              </w:rPr>
              <w:t>21.9.2016</w:t>
            </w:r>
          </w:p>
        </w:tc>
      </w:tr>
      <w:tr w:rsidR="005F207A" w:rsidRPr="005F207A" w14:paraId="318CAB99" w14:textId="77777777" w:rsidTr="00821107">
        <w:trPr>
          <w:trHeight w:val="20"/>
        </w:trPr>
        <w:tc>
          <w:tcPr>
            <w:tcW w:w="3828" w:type="dxa"/>
            <w:noWrap/>
            <w:hideMark/>
          </w:tcPr>
          <w:p w14:paraId="2D2CA02F" w14:textId="77777777" w:rsidR="005F207A" w:rsidRPr="005F207A" w:rsidRDefault="005F207A" w:rsidP="005F207A">
            <w:pPr>
              <w:spacing w:after="0"/>
              <w:jc w:val="left"/>
              <w:rPr>
                <w:szCs w:val="20"/>
              </w:rPr>
            </w:pPr>
            <w:r w:rsidRPr="005F207A">
              <w:rPr>
                <w:szCs w:val="20"/>
              </w:rPr>
              <w:t>Flannery Angela Clare</w:t>
            </w:r>
          </w:p>
        </w:tc>
        <w:tc>
          <w:tcPr>
            <w:tcW w:w="2248" w:type="dxa"/>
            <w:noWrap/>
            <w:hideMark/>
          </w:tcPr>
          <w:p w14:paraId="2409F268" w14:textId="77777777" w:rsidR="005F207A" w:rsidRPr="005F207A" w:rsidRDefault="005F207A" w:rsidP="005F207A">
            <w:pPr>
              <w:spacing w:after="0"/>
              <w:jc w:val="left"/>
              <w:rPr>
                <w:szCs w:val="20"/>
              </w:rPr>
            </w:pPr>
            <w:r w:rsidRPr="005F207A">
              <w:rPr>
                <w:szCs w:val="20"/>
              </w:rPr>
              <w:t>Northwood NSW 2066</w:t>
            </w:r>
          </w:p>
        </w:tc>
        <w:tc>
          <w:tcPr>
            <w:tcW w:w="987" w:type="dxa"/>
            <w:noWrap/>
            <w:hideMark/>
          </w:tcPr>
          <w:p w14:paraId="2CA556A0" w14:textId="77777777" w:rsidR="005F207A" w:rsidRPr="005F207A" w:rsidRDefault="005F207A" w:rsidP="005F207A">
            <w:pPr>
              <w:spacing w:after="0"/>
              <w:jc w:val="right"/>
              <w:rPr>
                <w:szCs w:val="20"/>
              </w:rPr>
            </w:pPr>
            <w:r w:rsidRPr="005F207A">
              <w:rPr>
                <w:szCs w:val="20"/>
              </w:rPr>
              <w:t>31.73</w:t>
            </w:r>
          </w:p>
        </w:tc>
        <w:tc>
          <w:tcPr>
            <w:tcW w:w="1416" w:type="dxa"/>
            <w:noWrap/>
            <w:hideMark/>
          </w:tcPr>
          <w:p w14:paraId="5DF8FF9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472C217" w14:textId="77777777" w:rsidR="005F207A" w:rsidRPr="005F207A" w:rsidRDefault="005F207A" w:rsidP="005F207A">
            <w:pPr>
              <w:spacing w:after="0"/>
              <w:jc w:val="right"/>
              <w:rPr>
                <w:szCs w:val="20"/>
              </w:rPr>
            </w:pPr>
            <w:r w:rsidRPr="005F207A">
              <w:rPr>
                <w:szCs w:val="20"/>
              </w:rPr>
              <w:t>21.9.2016</w:t>
            </w:r>
          </w:p>
        </w:tc>
      </w:tr>
      <w:tr w:rsidR="005F207A" w:rsidRPr="005F207A" w14:paraId="0C672CB5" w14:textId="77777777" w:rsidTr="00821107">
        <w:trPr>
          <w:trHeight w:val="20"/>
        </w:trPr>
        <w:tc>
          <w:tcPr>
            <w:tcW w:w="3828" w:type="dxa"/>
            <w:noWrap/>
            <w:hideMark/>
          </w:tcPr>
          <w:p w14:paraId="7C9FCBBE" w14:textId="77777777" w:rsidR="005F207A" w:rsidRPr="005F207A" w:rsidRDefault="005F207A" w:rsidP="005F207A">
            <w:pPr>
              <w:spacing w:after="0"/>
              <w:jc w:val="left"/>
              <w:rPr>
                <w:szCs w:val="20"/>
              </w:rPr>
            </w:pPr>
            <w:r w:rsidRPr="005F207A">
              <w:rPr>
                <w:szCs w:val="20"/>
              </w:rPr>
              <w:t>Fleming Brian William</w:t>
            </w:r>
          </w:p>
        </w:tc>
        <w:tc>
          <w:tcPr>
            <w:tcW w:w="2248" w:type="dxa"/>
            <w:noWrap/>
            <w:hideMark/>
          </w:tcPr>
          <w:p w14:paraId="19583CF3" w14:textId="77777777" w:rsidR="005F207A" w:rsidRPr="005F207A" w:rsidRDefault="005F207A" w:rsidP="005F207A">
            <w:pPr>
              <w:spacing w:after="0"/>
              <w:jc w:val="left"/>
              <w:rPr>
                <w:szCs w:val="20"/>
              </w:rPr>
            </w:pPr>
            <w:r w:rsidRPr="005F207A">
              <w:rPr>
                <w:szCs w:val="20"/>
              </w:rPr>
              <w:t>Paradise Point QLD 4216</w:t>
            </w:r>
          </w:p>
        </w:tc>
        <w:tc>
          <w:tcPr>
            <w:tcW w:w="987" w:type="dxa"/>
            <w:noWrap/>
            <w:hideMark/>
          </w:tcPr>
          <w:p w14:paraId="6926F2BE" w14:textId="77777777" w:rsidR="005F207A" w:rsidRPr="005F207A" w:rsidRDefault="005F207A" w:rsidP="005F207A">
            <w:pPr>
              <w:spacing w:after="0"/>
              <w:jc w:val="right"/>
              <w:rPr>
                <w:szCs w:val="20"/>
              </w:rPr>
            </w:pPr>
            <w:r w:rsidRPr="005F207A">
              <w:rPr>
                <w:szCs w:val="20"/>
              </w:rPr>
              <w:t>197.40</w:t>
            </w:r>
          </w:p>
        </w:tc>
        <w:tc>
          <w:tcPr>
            <w:tcW w:w="1416" w:type="dxa"/>
            <w:noWrap/>
            <w:hideMark/>
          </w:tcPr>
          <w:p w14:paraId="163B534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F63549" w14:textId="77777777" w:rsidR="005F207A" w:rsidRPr="005F207A" w:rsidRDefault="005F207A" w:rsidP="005F207A">
            <w:pPr>
              <w:spacing w:after="0"/>
              <w:jc w:val="right"/>
              <w:rPr>
                <w:szCs w:val="20"/>
              </w:rPr>
            </w:pPr>
            <w:r w:rsidRPr="005F207A">
              <w:rPr>
                <w:szCs w:val="20"/>
              </w:rPr>
              <w:t>21.9.2016</w:t>
            </w:r>
          </w:p>
        </w:tc>
      </w:tr>
      <w:tr w:rsidR="005F207A" w:rsidRPr="005F207A" w14:paraId="4B9A492F" w14:textId="77777777" w:rsidTr="00821107">
        <w:trPr>
          <w:trHeight w:val="20"/>
        </w:trPr>
        <w:tc>
          <w:tcPr>
            <w:tcW w:w="3828" w:type="dxa"/>
            <w:noWrap/>
            <w:hideMark/>
          </w:tcPr>
          <w:p w14:paraId="6D2AC08B" w14:textId="77777777" w:rsidR="005F207A" w:rsidRPr="005F207A" w:rsidRDefault="005F207A" w:rsidP="005F207A">
            <w:pPr>
              <w:spacing w:after="0"/>
              <w:jc w:val="left"/>
              <w:rPr>
                <w:szCs w:val="20"/>
              </w:rPr>
            </w:pPr>
            <w:r w:rsidRPr="005F207A">
              <w:rPr>
                <w:szCs w:val="20"/>
              </w:rPr>
              <w:t>Fletcher David John</w:t>
            </w:r>
          </w:p>
        </w:tc>
        <w:tc>
          <w:tcPr>
            <w:tcW w:w="2248" w:type="dxa"/>
            <w:noWrap/>
            <w:hideMark/>
          </w:tcPr>
          <w:p w14:paraId="1C297575" w14:textId="77777777" w:rsidR="005F207A" w:rsidRPr="005F207A" w:rsidRDefault="005F207A" w:rsidP="005F207A">
            <w:pPr>
              <w:spacing w:after="0"/>
              <w:jc w:val="left"/>
              <w:rPr>
                <w:szCs w:val="20"/>
              </w:rPr>
            </w:pPr>
            <w:r w:rsidRPr="005F207A">
              <w:rPr>
                <w:szCs w:val="20"/>
              </w:rPr>
              <w:t>Niagara Park NSW 2250</w:t>
            </w:r>
          </w:p>
        </w:tc>
        <w:tc>
          <w:tcPr>
            <w:tcW w:w="987" w:type="dxa"/>
            <w:noWrap/>
            <w:hideMark/>
          </w:tcPr>
          <w:p w14:paraId="7D8BBEC6"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7522B7C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FF02A79" w14:textId="77777777" w:rsidR="005F207A" w:rsidRPr="005F207A" w:rsidRDefault="005F207A" w:rsidP="005F207A">
            <w:pPr>
              <w:spacing w:after="0"/>
              <w:jc w:val="right"/>
              <w:rPr>
                <w:szCs w:val="20"/>
              </w:rPr>
            </w:pPr>
            <w:r w:rsidRPr="005F207A">
              <w:rPr>
                <w:szCs w:val="20"/>
              </w:rPr>
              <w:t>21.9.2016</w:t>
            </w:r>
          </w:p>
        </w:tc>
      </w:tr>
      <w:tr w:rsidR="005F207A" w:rsidRPr="005F207A" w14:paraId="22B338DA" w14:textId="77777777" w:rsidTr="00821107">
        <w:trPr>
          <w:trHeight w:val="20"/>
        </w:trPr>
        <w:tc>
          <w:tcPr>
            <w:tcW w:w="3828" w:type="dxa"/>
            <w:noWrap/>
            <w:hideMark/>
          </w:tcPr>
          <w:p w14:paraId="78F6791F" w14:textId="77777777" w:rsidR="005F207A" w:rsidRPr="005F207A" w:rsidRDefault="005F207A" w:rsidP="005F207A">
            <w:pPr>
              <w:spacing w:after="0"/>
              <w:jc w:val="left"/>
              <w:rPr>
                <w:szCs w:val="20"/>
              </w:rPr>
            </w:pPr>
            <w:r w:rsidRPr="005F207A">
              <w:rPr>
                <w:szCs w:val="20"/>
              </w:rPr>
              <w:t xml:space="preserve">Fonseka Jude </w:t>
            </w:r>
            <w:proofErr w:type="spellStart"/>
            <w:r w:rsidRPr="005F207A">
              <w:rPr>
                <w:szCs w:val="20"/>
              </w:rPr>
              <w:t>Terone</w:t>
            </w:r>
            <w:proofErr w:type="spellEnd"/>
            <w:r w:rsidRPr="005F207A">
              <w:rPr>
                <w:szCs w:val="20"/>
              </w:rPr>
              <w:t xml:space="preserve"> </w:t>
            </w:r>
            <w:proofErr w:type="spellStart"/>
            <w:r w:rsidRPr="005F207A">
              <w:rPr>
                <w:szCs w:val="20"/>
              </w:rPr>
              <w:t>Hewafonsekage</w:t>
            </w:r>
            <w:proofErr w:type="spellEnd"/>
          </w:p>
        </w:tc>
        <w:tc>
          <w:tcPr>
            <w:tcW w:w="2248" w:type="dxa"/>
            <w:noWrap/>
            <w:hideMark/>
          </w:tcPr>
          <w:p w14:paraId="22918D6E" w14:textId="77777777" w:rsidR="005F207A" w:rsidRPr="005F207A" w:rsidRDefault="005F207A" w:rsidP="005F207A">
            <w:pPr>
              <w:spacing w:after="0"/>
              <w:jc w:val="left"/>
              <w:rPr>
                <w:szCs w:val="20"/>
              </w:rPr>
            </w:pPr>
            <w:r w:rsidRPr="005F207A">
              <w:rPr>
                <w:szCs w:val="20"/>
              </w:rPr>
              <w:t>Westmead NSW 2145</w:t>
            </w:r>
          </w:p>
        </w:tc>
        <w:tc>
          <w:tcPr>
            <w:tcW w:w="987" w:type="dxa"/>
            <w:noWrap/>
            <w:hideMark/>
          </w:tcPr>
          <w:p w14:paraId="44EB6F7B"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1720963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2F1E88" w14:textId="77777777" w:rsidR="005F207A" w:rsidRPr="005F207A" w:rsidRDefault="005F207A" w:rsidP="005F207A">
            <w:pPr>
              <w:spacing w:after="0"/>
              <w:jc w:val="right"/>
              <w:rPr>
                <w:szCs w:val="20"/>
              </w:rPr>
            </w:pPr>
            <w:r w:rsidRPr="005F207A">
              <w:rPr>
                <w:szCs w:val="20"/>
              </w:rPr>
              <w:t>21.9.2016</w:t>
            </w:r>
          </w:p>
        </w:tc>
      </w:tr>
      <w:tr w:rsidR="005F207A" w:rsidRPr="005F207A" w14:paraId="0697E80E" w14:textId="77777777" w:rsidTr="00821107">
        <w:trPr>
          <w:trHeight w:val="20"/>
        </w:trPr>
        <w:tc>
          <w:tcPr>
            <w:tcW w:w="3828" w:type="dxa"/>
            <w:noWrap/>
            <w:hideMark/>
          </w:tcPr>
          <w:p w14:paraId="5098B6D2" w14:textId="77777777" w:rsidR="005F207A" w:rsidRPr="005F207A" w:rsidRDefault="005F207A" w:rsidP="005F207A">
            <w:pPr>
              <w:spacing w:after="0"/>
              <w:jc w:val="left"/>
              <w:rPr>
                <w:szCs w:val="20"/>
              </w:rPr>
            </w:pPr>
            <w:r w:rsidRPr="005F207A">
              <w:rPr>
                <w:szCs w:val="20"/>
              </w:rPr>
              <w:t>Fontana Vincent and Fontana Frank</w:t>
            </w:r>
          </w:p>
        </w:tc>
        <w:tc>
          <w:tcPr>
            <w:tcW w:w="2248" w:type="dxa"/>
            <w:noWrap/>
            <w:hideMark/>
          </w:tcPr>
          <w:p w14:paraId="0DAA75E7" w14:textId="77777777" w:rsidR="005F207A" w:rsidRPr="005F207A" w:rsidRDefault="005F207A" w:rsidP="005F207A">
            <w:pPr>
              <w:spacing w:after="0"/>
              <w:jc w:val="left"/>
              <w:rPr>
                <w:szCs w:val="20"/>
              </w:rPr>
            </w:pPr>
            <w:r w:rsidRPr="005F207A">
              <w:rPr>
                <w:szCs w:val="20"/>
              </w:rPr>
              <w:t>Thornbury VIC 3071</w:t>
            </w:r>
          </w:p>
        </w:tc>
        <w:tc>
          <w:tcPr>
            <w:tcW w:w="987" w:type="dxa"/>
            <w:noWrap/>
            <w:hideMark/>
          </w:tcPr>
          <w:p w14:paraId="5F79C9B3"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5E3BCD5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74253DC" w14:textId="77777777" w:rsidR="005F207A" w:rsidRPr="005F207A" w:rsidRDefault="005F207A" w:rsidP="005F207A">
            <w:pPr>
              <w:spacing w:after="0"/>
              <w:jc w:val="right"/>
              <w:rPr>
                <w:szCs w:val="20"/>
              </w:rPr>
            </w:pPr>
            <w:r w:rsidRPr="005F207A">
              <w:rPr>
                <w:szCs w:val="20"/>
              </w:rPr>
              <w:t>21.9.2016</w:t>
            </w:r>
          </w:p>
        </w:tc>
      </w:tr>
      <w:tr w:rsidR="005F207A" w:rsidRPr="005F207A" w14:paraId="350460D8" w14:textId="77777777" w:rsidTr="00821107">
        <w:trPr>
          <w:trHeight w:val="20"/>
        </w:trPr>
        <w:tc>
          <w:tcPr>
            <w:tcW w:w="3828" w:type="dxa"/>
            <w:noWrap/>
            <w:hideMark/>
          </w:tcPr>
          <w:p w14:paraId="0CAE1F5B" w14:textId="77777777" w:rsidR="005F207A" w:rsidRPr="005F207A" w:rsidRDefault="005F207A" w:rsidP="005F207A">
            <w:pPr>
              <w:spacing w:after="0"/>
              <w:jc w:val="left"/>
              <w:rPr>
                <w:szCs w:val="20"/>
              </w:rPr>
            </w:pPr>
            <w:r w:rsidRPr="005F207A">
              <w:rPr>
                <w:szCs w:val="20"/>
              </w:rPr>
              <w:t xml:space="preserve">Foo </w:t>
            </w:r>
            <w:proofErr w:type="spellStart"/>
            <w:r w:rsidRPr="005F207A">
              <w:rPr>
                <w:szCs w:val="20"/>
              </w:rPr>
              <w:t>Chep</w:t>
            </w:r>
            <w:proofErr w:type="spellEnd"/>
            <w:r w:rsidRPr="005F207A">
              <w:rPr>
                <w:szCs w:val="20"/>
              </w:rPr>
              <w:t xml:space="preserve"> </w:t>
            </w:r>
            <w:proofErr w:type="spellStart"/>
            <w:r w:rsidRPr="005F207A">
              <w:rPr>
                <w:szCs w:val="20"/>
              </w:rPr>
              <w:t>Choon</w:t>
            </w:r>
            <w:proofErr w:type="spellEnd"/>
          </w:p>
        </w:tc>
        <w:tc>
          <w:tcPr>
            <w:tcW w:w="2248" w:type="dxa"/>
            <w:noWrap/>
            <w:hideMark/>
          </w:tcPr>
          <w:p w14:paraId="0EF5975D" w14:textId="77777777" w:rsidR="005F207A" w:rsidRPr="005F207A" w:rsidRDefault="005F207A" w:rsidP="005F207A">
            <w:pPr>
              <w:spacing w:after="0"/>
              <w:jc w:val="left"/>
              <w:rPr>
                <w:szCs w:val="20"/>
              </w:rPr>
            </w:pPr>
            <w:r w:rsidRPr="005F207A">
              <w:rPr>
                <w:szCs w:val="20"/>
              </w:rPr>
              <w:t>Royal Exchange NSW 1225</w:t>
            </w:r>
          </w:p>
        </w:tc>
        <w:tc>
          <w:tcPr>
            <w:tcW w:w="987" w:type="dxa"/>
            <w:noWrap/>
            <w:hideMark/>
          </w:tcPr>
          <w:p w14:paraId="7EBC9230"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23413F9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9322D66" w14:textId="77777777" w:rsidR="005F207A" w:rsidRPr="005F207A" w:rsidRDefault="005F207A" w:rsidP="005F207A">
            <w:pPr>
              <w:spacing w:after="0"/>
              <w:jc w:val="right"/>
              <w:rPr>
                <w:szCs w:val="20"/>
              </w:rPr>
            </w:pPr>
            <w:r w:rsidRPr="005F207A">
              <w:rPr>
                <w:szCs w:val="20"/>
              </w:rPr>
              <w:t>21.9.2016</w:t>
            </w:r>
          </w:p>
        </w:tc>
      </w:tr>
      <w:tr w:rsidR="005F207A" w:rsidRPr="005F207A" w14:paraId="47A339DA" w14:textId="77777777" w:rsidTr="00821107">
        <w:trPr>
          <w:trHeight w:val="20"/>
        </w:trPr>
        <w:tc>
          <w:tcPr>
            <w:tcW w:w="3828" w:type="dxa"/>
            <w:noWrap/>
            <w:hideMark/>
          </w:tcPr>
          <w:p w14:paraId="0404208E" w14:textId="77777777" w:rsidR="005F207A" w:rsidRPr="005F207A" w:rsidRDefault="005F207A" w:rsidP="005F207A">
            <w:pPr>
              <w:spacing w:after="0"/>
              <w:jc w:val="left"/>
              <w:rPr>
                <w:szCs w:val="20"/>
              </w:rPr>
            </w:pPr>
            <w:r w:rsidRPr="005F207A">
              <w:rPr>
                <w:szCs w:val="20"/>
              </w:rPr>
              <w:t>Ford Catherine Violet</w:t>
            </w:r>
          </w:p>
        </w:tc>
        <w:tc>
          <w:tcPr>
            <w:tcW w:w="2248" w:type="dxa"/>
            <w:noWrap/>
            <w:hideMark/>
          </w:tcPr>
          <w:p w14:paraId="2D619226" w14:textId="77777777" w:rsidR="005F207A" w:rsidRPr="005F207A" w:rsidRDefault="005F207A" w:rsidP="005F207A">
            <w:pPr>
              <w:spacing w:after="0"/>
              <w:jc w:val="left"/>
              <w:rPr>
                <w:szCs w:val="20"/>
              </w:rPr>
            </w:pPr>
            <w:r w:rsidRPr="005F207A">
              <w:rPr>
                <w:szCs w:val="20"/>
              </w:rPr>
              <w:t>Ayr QLD 4807</w:t>
            </w:r>
          </w:p>
        </w:tc>
        <w:tc>
          <w:tcPr>
            <w:tcW w:w="987" w:type="dxa"/>
            <w:noWrap/>
            <w:hideMark/>
          </w:tcPr>
          <w:p w14:paraId="133075E1"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4526E37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FF07AC8" w14:textId="77777777" w:rsidR="005F207A" w:rsidRPr="005F207A" w:rsidRDefault="005F207A" w:rsidP="005F207A">
            <w:pPr>
              <w:spacing w:after="0"/>
              <w:jc w:val="right"/>
              <w:rPr>
                <w:szCs w:val="20"/>
              </w:rPr>
            </w:pPr>
            <w:r w:rsidRPr="005F207A">
              <w:rPr>
                <w:szCs w:val="20"/>
              </w:rPr>
              <w:t>21.9.2016</w:t>
            </w:r>
          </w:p>
        </w:tc>
      </w:tr>
      <w:tr w:rsidR="005F207A" w:rsidRPr="005F207A" w14:paraId="6A3580E1" w14:textId="77777777" w:rsidTr="00821107">
        <w:trPr>
          <w:trHeight w:val="20"/>
        </w:trPr>
        <w:tc>
          <w:tcPr>
            <w:tcW w:w="3828" w:type="dxa"/>
            <w:noWrap/>
            <w:hideMark/>
          </w:tcPr>
          <w:p w14:paraId="5BEF28F3" w14:textId="77777777" w:rsidR="005F207A" w:rsidRPr="005F207A" w:rsidRDefault="005F207A" w:rsidP="005F207A">
            <w:pPr>
              <w:spacing w:after="0"/>
              <w:jc w:val="left"/>
              <w:rPr>
                <w:szCs w:val="20"/>
              </w:rPr>
            </w:pPr>
            <w:r w:rsidRPr="005F207A">
              <w:rPr>
                <w:szCs w:val="20"/>
              </w:rPr>
              <w:t>Forrester Kim Bowman</w:t>
            </w:r>
          </w:p>
        </w:tc>
        <w:tc>
          <w:tcPr>
            <w:tcW w:w="2248" w:type="dxa"/>
            <w:noWrap/>
            <w:hideMark/>
          </w:tcPr>
          <w:p w14:paraId="0102DA6F" w14:textId="77777777" w:rsidR="005F207A" w:rsidRPr="005F207A" w:rsidRDefault="005F207A" w:rsidP="005F207A">
            <w:pPr>
              <w:spacing w:after="0"/>
              <w:jc w:val="left"/>
              <w:rPr>
                <w:szCs w:val="20"/>
              </w:rPr>
            </w:pPr>
            <w:r w:rsidRPr="005F207A">
              <w:rPr>
                <w:szCs w:val="20"/>
              </w:rPr>
              <w:t>Carnarvon WA 6701</w:t>
            </w:r>
          </w:p>
        </w:tc>
        <w:tc>
          <w:tcPr>
            <w:tcW w:w="987" w:type="dxa"/>
            <w:noWrap/>
            <w:hideMark/>
          </w:tcPr>
          <w:p w14:paraId="658273DE"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58A3F78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55C8A61" w14:textId="77777777" w:rsidR="005F207A" w:rsidRPr="005F207A" w:rsidRDefault="005F207A" w:rsidP="005F207A">
            <w:pPr>
              <w:spacing w:after="0"/>
              <w:jc w:val="right"/>
              <w:rPr>
                <w:szCs w:val="20"/>
              </w:rPr>
            </w:pPr>
            <w:r w:rsidRPr="005F207A">
              <w:rPr>
                <w:szCs w:val="20"/>
              </w:rPr>
              <w:t>21.9.2016</w:t>
            </w:r>
          </w:p>
        </w:tc>
      </w:tr>
      <w:tr w:rsidR="005F207A" w:rsidRPr="005F207A" w14:paraId="2E073EB3" w14:textId="77777777" w:rsidTr="00821107">
        <w:trPr>
          <w:trHeight w:val="20"/>
        </w:trPr>
        <w:tc>
          <w:tcPr>
            <w:tcW w:w="3828" w:type="dxa"/>
            <w:noWrap/>
            <w:hideMark/>
          </w:tcPr>
          <w:p w14:paraId="219E292F" w14:textId="77777777" w:rsidR="005F207A" w:rsidRPr="005F207A" w:rsidRDefault="005F207A" w:rsidP="005F207A">
            <w:pPr>
              <w:spacing w:after="0"/>
              <w:jc w:val="left"/>
              <w:rPr>
                <w:szCs w:val="20"/>
              </w:rPr>
            </w:pPr>
            <w:r w:rsidRPr="005F207A">
              <w:rPr>
                <w:szCs w:val="20"/>
              </w:rPr>
              <w:t>Forster Cherie Joann</w:t>
            </w:r>
          </w:p>
        </w:tc>
        <w:tc>
          <w:tcPr>
            <w:tcW w:w="2248" w:type="dxa"/>
            <w:noWrap/>
            <w:hideMark/>
          </w:tcPr>
          <w:p w14:paraId="4B9EA3B3" w14:textId="77777777" w:rsidR="005F207A" w:rsidRPr="005F207A" w:rsidRDefault="005F207A" w:rsidP="005F207A">
            <w:pPr>
              <w:spacing w:after="0"/>
              <w:jc w:val="left"/>
              <w:rPr>
                <w:szCs w:val="20"/>
              </w:rPr>
            </w:pPr>
            <w:r w:rsidRPr="005F207A">
              <w:rPr>
                <w:szCs w:val="20"/>
              </w:rPr>
              <w:t>Mandurah North WA 6210</w:t>
            </w:r>
          </w:p>
        </w:tc>
        <w:tc>
          <w:tcPr>
            <w:tcW w:w="987" w:type="dxa"/>
            <w:noWrap/>
            <w:hideMark/>
          </w:tcPr>
          <w:p w14:paraId="1FFAE9A3" w14:textId="77777777" w:rsidR="005F207A" w:rsidRPr="005F207A" w:rsidRDefault="005F207A" w:rsidP="005F207A">
            <w:pPr>
              <w:spacing w:after="0"/>
              <w:jc w:val="right"/>
              <w:rPr>
                <w:szCs w:val="20"/>
              </w:rPr>
            </w:pPr>
            <w:r w:rsidRPr="005F207A">
              <w:rPr>
                <w:szCs w:val="20"/>
              </w:rPr>
              <w:t>91.65</w:t>
            </w:r>
          </w:p>
        </w:tc>
        <w:tc>
          <w:tcPr>
            <w:tcW w:w="1416" w:type="dxa"/>
            <w:noWrap/>
            <w:hideMark/>
          </w:tcPr>
          <w:p w14:paraId="77E1E35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FDC35C3" w14:textId="77777777" w:rsidR="005F207A" w:rsidRPr="005F207A" w:rsidRDefault="005F207A" w:rsidP="005F207A">
            <w:pPr>
              <w:spacing w:after="0"/>
              <w:jc w:val="right"/>
              <w:rPr>
                <w:szCs w:val="20"/>
              </w:rPr>
            </w:pPr>
            <w:r w:rsidRPr="005F207A">
              <w:rPr>
                <w:szCs w:val="20"/>
              </w:rPr>
              <w:t>21.9.2016</w:t>
            </w:r>
          </w:p>
        </w:tc>
      </w:tr>
      <w:tr w:rsidR="005F207A" w:rsidRPr="005F207A" w14:paraId="213E48DD" w14:textId="77777777" w:rsidTr="00821107">
        <w:trPr>
          <w:trHeight w:val="20"/>
        </w:trPr>
        <w:tc>
          <w:tcPr>
            <w:tcW w:w="3828" w:type="dxa"/>
            <w:noWrap/>
            <w:hideMark/>
          </w:tcPr>
          <w:p w14:paraId="66FD3018" w14:textId="77777777" w:rsidR="005F207A" w:rsidRPr="005F207A" w:rsidRDefault="005F207A" w:rsidP="005F207A">
            <w:pPr>
              <w:spacing w:after="0"/>
              <w:jc w:val="left"/>
              <w:rPr>
                <w:szCs w:val="20"/>
              </w:rPr>
            </w:pPr>
            <w:r w:rsidRPr="005F207A">
              <w:rPr>
                <w:szCs w:val="20"/>
              </w:rPr>
              <w:t>Forsyth Simon Ross</w:t>
            </w:r>
          </w:p>
        </w:tc>
        <w:tc>
          <w:tcPr>
            <w:tcW w:w="2248" w:type="dxa"/>
            <w:noWrap/>
            <w:hideMark/>
          </w:tcPr>
          <w:p w14:paraId="1A2AE51C" w14:textId="77777777" w:rsidR="005F207A" w:rsidRPr="005F207A" w:rsidRDefault="005F207A" w:rsidP="005F207A">
            <w:pPr>
              <w:spacing w:after="0"/>
              <w:jc w:val="left"/>
              <w:rPr>
                <w:szCs w:val="20"/>
              </w:rPr>
            </w:pPr>
            <w:r w:rsidRPr="005F207A">
              <w:rPr>
                <w:szCs w:val="20"/>
              </w:rPr>
              <w:t>Cairns QLD 4870</w:t>
            </w:r>
          </w:p>
        </w:tc>
        <w:tc>
          <w:tcPr>
            <w:tcW w:w="987" w:type="dxa"/>
            <w:noWrap/>
            <w:hideMark/>
          </w:tcPr>
          <w:p w14:paraId="7AA41539"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03CF127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A03075D" w14:textId="77777777" w:rsidR="005F207A" w:rsidRPr="005F207A" w:rsidRDefault="005F207A" w:rsidP="005F207A">
            <w:pPr>
              <w:spacing w:after="0"/>
              <w:jc w:val="right"/>
              <w:rPr>
                <w:szCs w:val="20"/>
              </w:rPr>
            </w:pPr>
            <w:r w:rsidRPr="005F207A">
              <w:rPr>
                <w:szCs w:val="20"/>
              </w:rPr>
              <w:t>21.9.2016</w:t>
            </w:r>
          </w:p>
        </w:tc>
      </w:tr>
      <w:tr w:rsidR="005F207A" w:rsidRPr="005F207A" w14:paraId="0B1173A0" w14:textId="77777777" w:rsidTr="00821107">
        <w:trPr>
          <w:trHeight w:val="20"/>
        </w:trPr>
        <w:tc>
          <w:tcPr>
            <w:tcW w:w="3828" w:type="dxa"/>
            <w:noWrap/>
            <w:hideMark/>
          </w:tcPr>
          <w:p w14:paraId="6D7E0419" w14:textId="77777777" w:rsidR="005F207A" w:rsidRPr="005F207A" w:rsidRDefault="005F207A" w:rsidP="005F207A">
            <w:pPr>
              <w:spacing w:after="0"/>
              <w:jc w:val="left"/>
              <w:rPr>
                <w:szCs w:val="20"/>
              </w:rPr>
            </w:pPr>
            <w:r w:rsidRPr="005F207A">
              <w:rPr>
                <w:szCs w:val="20"/>
              </w:rPr>
              <w:lastRenderedPageBreak/>
              <w:t>Foster-Swan Stephen Phillip</w:t>
            </w:r>
          </w:p>
        </w:tc>
        <w:tc>
          <w:tcPr>
            <w:tcW w:w="2248" w:type="dxa"/>
            <w:noWrap/>
            <w:hideMark/>
          </w:tcPr>
          <w:p w14:paraId="16702DAB" w14:textId="77777777" w:rsidR="005F207A" w:rsidRPr="005F207A" w:rsidRDefault="005F207A" w:rsidP="005F207A">
            <w:pPr>
              <w:spacing w:after="0"/>
              <w:jc w:val="left"/>
              <w:rPr>
                <w:szCs w:val="20"/>
              </w:rPr>
            </w:pPr>
            <w:r w:rsidRPr="005F207A">
              <w:rPr>
                <w:szCs w:val="20"/>
              </w:rPr>
              <w:t>Somerville VIC 3912</w:t>
            </w:r>
          </w:p>
        </w:tc>
        <w:tc>
          <w:tcPr>
            <w:tcW w:w="987" w:type="dxa"/>
            <w:noWrap/>
            <w:hideMark/>
          </w:tcPr>
          <w:p w14:paraId="6894B2E3" w14:textId="77777777" w:rsidR="005F207A" w:rsidRPr="005F207A" w:rsidRDefault="005F207A" w:rsidP="005F207A">
            <w:pPr>
              <w:spacing w:after="0"/>
              <w:jc w:val="right"/>
              <w:rPr>
                <w:szCs w:val="20"/>
              </w:rPr>
            </w:pPr>
            <w:r w:rsidRPr="005F207A">
              <w:rPr>
                <w:szCs w:val="20"/>
              </w:rPr>
              <w:t>23.55</w:t>
            </w:r>
          </w:p>
        </w:tc>
        <w:tc>
          <w:tcPr>
            <w:tcW w:w="1416" w:type="dxa"/>
            <w:noWrap/>
            <w:hideMark/>
          </w:tcPr>
          <w:p w14:paraId="2B9FB06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83EC4D2" w14:textId="77777777" w:rsidR="005F207A" w:rsidRPr="005F207A" w:rsidRDefault="005F207A" w:rsidP="005F207A">
            <w:pPr>
              <w:spacing w:after="0"/>
              <w:jc w:val="right"/>
              <w:rPr>
                <w:szCs w:val="20"/>
              </w:rPr>
            </w:pPr>
            <w:r w:rsidRPr="005F207A">
              <w:rPr>
                <w:szCs w:val="20"/>
              </w:rPr>
              <w:t>21.9.2016</w:t>
            </w:r>
          </w:p>
        </w:tc>
      </w:tr>
      <w:tr w:rsidR="005F207A" w:rsidRPr="005F207A" w14:paraId="37A38B51" w14:textId="77777777" w:rsidTr="00821107">
        <w:trPr>
          <w:trHeight w:val="20"/>
        </w:trPr>
        <w:tc>
          <w:tcPr>
            <w:tcW w:w="3828" w:type="dxa"/>
            <w:noWrap/>
            <w:hideMark/>
          </w:tcPr>
          <w:p w14:paraId="378D719B" w14:textId="77777777" w:rsidR="005F207A" w:rsidRPr="005F207A" w:rsidRDefault="005F207A" w:rsidP="005F207A">
            <w:pPr>
              <w:spacing w:after="0"/>
              <w:jc w:val="left"/>
              <w:rPr>
                <w:szCs w:val="20"/>
              </w:rPr>
            </w:pPr>
            <w:proofErr w:type="spellStart"/>
            <w:r w:rsidRPr="005F207A">
              <w:rPr>
                <w:szCs w:val="20"/>
              </w:rPr>
              <w:t>Fotea</w:t>
            </w:r>
            <w:proofErr w:type="spellEnd"/>
            <w:r w:rsidRPr="005F207A">
              <w:rPr>
                <w:szCs w:val="20"/>
              </w:rPr>
              <w:t xml:space="preserve"> Vincent</w:t>
            </w:r>
          </w:p>
        </w:tc>
        <w:tc>
          <w:tcPr>
            <w:tcW w:w="2248" w:type="dxa"/>
            <w:noWrap/>
            <w:hideMark/>
          </w:tcPr>
          <w:p w14:paraId="484C0ECA" w14:textId="77777777" w:rsidR="005F207A" w:rsidRPr="005F207A" w:rsidRDefault="005F207A" w:rsidP="005F207A">
            <w:pPr>
              <w:spacing w:after="0"/>
              <w:jc w:val="left"/>
              <w:rPr>
                <w:szCs w:val="20"/>
              </w:rPr>
            </w:pPr>
            <w:r w:rsidRPr="005F207A">
              <w:rPr>
                <w:szCs w:val="20"/>
              </w:rPr>
              <w:t>Russell Lea NSW 2046</w:t>
            </w:r>
          </w:p>
        </w:tc>
        <w:tc>
          <w:tcPr>
            <w:tcW w:w="987" w:type="dxa"/>
            <w:noWrap/>
            <w:hideMark/>
          </w:tcPr>
          <w:p w14:paraId="28E0402A" w14:textId="77777777" w:rsidR="005F207A" w:rsidRPr="005F207A" w:rsidRDefault="005F207A" w:rsidP="005F207A">
            <w:pPr>
              <w:spacing w:after="0"/>
              <w:jc w:val="right"/>
              <w:rPr>
                <w:szCs w:val="20"/>
              </w:rPr>
            </w:pPr>
            <w:r w:rsidRPr="005F207A">
              <w:rPr>
                <w:szCs w:val="20"/>
              </w:rPr>
              <w:t>20.73</w:t>
            </w:r>
          </w:p>
        </w:tc>
        <w:tc>
          <w:tcPr>
            <w:tcW w:w="1416" w:type="dxa"/>
            <w:noWrap/>
            <w:hideMark/>
          </w:tcPr>
          <w:p w14:paraId="3E0A4A7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D8CFAB" w14:textId="77777777" w:rsidR="005F207A" w:rsidRPr="005F207A" w:rsidRDefault="005F207A" w:rsidP="005F207A">
            <w:pPr>
              <w:spacing w:after="0"/>
              <w:jc w:val="right"/>
              <w:rPr>
                <w:szCs w:val="20"/>
              </w:rPr>
            </w:pPr>
            <w:r w:rsidRPr="005F207A">
              <w:rPr>
                <w:szCs w:val="20"/>
              </w:rPr>
              <w:t>21.9.2016</w:t>
            </w:r>
          </w:p>
        </w:tc>
      </w:tr>
      <w:tr w:rsidR="005F207A" w:rsidRPr="005F207A" w14:paraId="1BBFC6FF" w14:textId="77777777" w:rsidTr="00821107">
        <w:trPr>
          <w:trHeight w:val="20"/>
        </w:trPr>
        <w:tc>
          <w:tcPr>
            <w:tcW w:w="3828" w:type="dxa"/>
            <w:noWrap/>
            <w:hideMark/>
          </w:tcPr>
          <w:p w14:paraId="1824851C" w14:textId="77777777" w:rsidR="005F207A" w:rsidRPr="005F207A" w:rsidRDefault="005F207A" w:rsidP="005F207A">
            <w:pPr>
              <w:spacing w:after="0"/>
              <w:jc w:val="left"/>
              <w:rPr>
                <w:szCs w:val="20"/>
              </w:rPr>
            </w:pPr>
            <w:r w:rsidRPr="005F207A">
              <w:rPr>
                <w:szCs w:val="20"/>
              </w:rPr>
              <w:t>Freeman Brett Levin</w:t>
            </w:r>
          </w:p>
        </w:tc>
        <w:tc>
          <w:tcPr>
            <w:tcW w:w="2248" w:type="dxa"/>
            <w:noWrap/>
            <w:hideMark/>
          </w:tcPr>
          <w:p w14:paraId="4C133F1D" w14:textId="77777777" w:rsidR="005F207A" w:rsidRPr="005F207A" w:rsidRDefault="005F207A" w:rsidP="005F207A">
            <w:pPr>
              <w:spacing w:after="0"/>
              <w:jc w:val="left"/>
              <w:rPr>
                <w:szCs w:val="20"/>
              </w:rPr>
            </w:pPr>
            <w:r w:rsidRPr="005F207A">
              <w:rPr>
                <w:szCs w:val="20"/>
              </w:rPr>
              <w:t>Warranwood VIC 3134</w:t>
            </w:r>
          </w:p>
        </w:tc>
        <w:tc>
          <w:tcPr>
            <w:tcW w:w="987" w:type="dxa"/>
            <w:noWrap/>
            <w:hideMark/>
          </w:tcPr>
          <w:p w14:paraId="1969215E"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7131C0D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CC063C2" w14:textId="77777777" w:rsidR="005F207A" w:rsidRPr="005F207A" w:rsidRDefault="005F207A" w:rsidP="005F207A">
            <w:pPr>
              <w:spacing w:after="0"/>
              <w:jc w:val="right"/>
              <w:rPr>
                <w:szCs w:val="20"/>
              </w:rPr>
            </w:pPr>
            <w:r w:rsidRPr="005F207A">
              <w:rPr>
                <w:szCs w:val="20"/>
              </w:rPr>
              <w:t>21.9.2016</w:t>
            </w:r>
          </w:p>
        </w:tc>
      </w:tr>
      <w:tr w:rsidR="005F207A" w:rsidRPr="005F207A" w14:paraId="32B350C6" w14:textId="77777777" w:rsidTr="00821107">
        <w:trPr>
          <w:trHeight w:val="20"/>
        </w:trPr>
        <w:tc>
          <w:tcPr>
            <w:tcW w:w="3828" w:type="dxa"/>
            <w:noWrap/>
            <w:hideMark/>
          </w:tcPr>
          <w:p w14:paraId="2741DCFC" w14:textId="77777777" w:rsidR="005F207A" w:rsidRPr="005F207A" w:rsidRDefault="005F207A" w:rsidP="005F207A">
            <w:pPr>
              <w:spacing w:after="0"/>
              <w:jc w:val="left"/>
              <w:rPr>
                <w:szCs w:val="20"/>
              </w:rPr>
            </w:pPr>
            <w:proofErr w:type="spellStart"/>
            <w:r w:rsidRPr="005F207A">
              <w:rPr>
                <w:szCs w:val="20"/>
              </w:rPr>
              <w:t>Frumento</w:t>
            </w:r>
            <w:proofErr w:type="spellEnd"/>
            <w:r w:rsidRPr="005F207A">
              <w:rPr>
                <w:szCs w:val="20"/>
              </w:rPr>
              <w:t xml:space="preserve"> Salvatore Gerard</w:t>
            </w:r>
          </w:p>
        </w:tc>
        <w:tc>
          <w:tcPr>
            <w:tcW w:w="2248" w:type="dxa"/>
            <w:noWrap/>
            <w:hideMark/>
          </w:tcPr>
          <w:p w14:paraId="24C779CE" w14:textId="77777777" w:rsidR="005F207A" w:rsidRPr="005F207A" w:rsidRDefault="005F207A" w:rsidP="005F207A">
            <w:pPr>
              <w:spacing w:after="0"/>
              <w:jc w:val="left"/>
              <w:rPr>
                <w:szCs w:val="20"/>
              </w:rPr>
            </w:pPr>
            <w:r w:rsidRPr="005F207A">
              <w:rPr>
                <w:szCs w:val="20"/>
              </w:rPr>
              <w:t>El Arish QLD 4855</w:t>
            </w:r>
          </w:p>
        </w:tc>
        <w:tc>
          <w:tcPr>
            <w:tcW w:w="987" w:type="dxa"/>
            <w:noWrap/>
            <w:hideMark/>
          </w:tcPr>
          <w:p w14:paraId="1398878A" w14:textId="77777777" w:rsidR="005F207A" w:rsidRPr="005F207A" w:rsidRDefault="005F207A" w:rsidP="005F207A">
            <w:pPr>
              <w:spacing w:after="0"/>
              <w:jc w:val="right"/>
              <w:rPr>
                <w:szCs w:val="20"/>
              </w:rPr>
            </w:pPr>
            <w:r w:rsidRPr="005F207A">
              <w:rPr>
                <w:szCs w:val="20"/>
              </w:rPr>
              <w:t>95.18</w:t>
            </w:r>
          </w:p>
        </w:tc>
        <w:tc>
          <w:tcPr>
            <w:tcW w:w="1416" w:type="dxa"/>
            <w:noWrap/>
            <w:hideMark/>
          </w:tcPr>
          <w:p w14:paraId="5D94795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400185C" w14:textId="77777777" w:rsidR="005F207A" w:rsidRPr="005F207A" w:rsidRDefault="005F207A" w:rsidP="005F207A">
            <w:pPr>
              <w:spacing w:after="0"/>
              <w:jc w:val="right"/>
              <w:rPr>
                <w:szCs w:val="20"/>
              </w:rPr>
            </w:pPr>
            <w:r w:rsidRPr="005F207A">
              <w:rPr>
                <w:szCs w:val="20"/>
              </w:rPr>
              <w:t>21.9.2016</w:t>
            </w:r>
          </w:p>
        </w:tc>
      </w:tr>
      <w:tr w:rsidR="005F207A" w:rsidRPr="005F207A" w14:paraId="57F357A1" w14:textId="77777777" w:rsidTr="00821107">
        <w:trPr>
          <w:trHeight w:val="20"/>
        </w:trPr>
        <w:tc>
          <w:tcPr>
            <w:tcW w:w="3828" w:type="dxa"/>
            <w:noWrap/>
            <w:hideMark/>
          </w:tcPr>
          <w:p w14:paraId="242E7D1F" w14:textId="77777777" w:rsidR="005F207A" w:rsidRPr="005F207A" w:rsidRDefault="005F207A" w:rsidP="005F207A">
            <w:pPr>
              <w:spacing w:after="0"/>
              <w:jc w:val="left"/>
              <w:rPr>
                <w:szCs w:val="20"/>
              </w:rPr>
            </w:pPr>
            <w:proofErr w:type="spellStart"/>
            <w:r w:rsidRPr="005F207A">
              <w:rPr>
                <w:szCs w:val="20"/>
              </w:rPr>
              <w:t>Galanis</w:t>
            </w:r>
            <w:proofErr w:type="spellEnd"/>
            <w:r w:rsidRPr="005F207A">
              <w:rPr>
                <w:szCs w:val="20"/>
              </w:rPr>
              <w:t xml:space="preserve"> Alex and </w:t>
            </w:r>
            <w:proofErr w:type="spellStart"/>
            <w:r w:rsidRPr="005F207A">
              <w:rPr>
                <w:szCs w:val="20"/>
              </w:rPr>
              <w:t>Galanis</w:t>
            </w:r>
            <w:proofErr w:type="spellEnd"/>
            <w:r w:rsidRPr="005F207A">
              <w:rPr>
                <w:szCs w:val="20"/>
              </w:rPr>
              <w:t xml:space="preserve"> Sandi</w:t>
            </w:r>
          </w:p>
        </w:tc>
        <w:tc>
          <w:tcPr>
            <w:tcW w:w="2248" w:type="dxa"/>
            <w:noWrap/>
            <w:hideMark/>
          </w:tcPr>
          <w:p w14:paraId="2682C2CA" w14:textId="77777777" w:rsidR="005F207A" w:rsidRPr="005F207A" w:rsidRDefault="005F207A" w:rsidP="005F207A">
            <w:pPr>
              <w:spacing w:after="0"/>
              <w:jc w:val="left"/>
              <w:rPr>
                <w:szCs w:val="20"/>
              </w:rPr>
            </w:pPr>
            <w:r w:rsidRPr="005F207A">
              <w:rPr>
                <w:szCs w:val="20"/>
              </w:rPr>
              <w:t>Roselands NSW 2196</w:t>
            </w:r>
          </w:p>
        </w:tc>
        <w:tc>
          <w:tcPr>
            <w:tcW w:w="987" w:type="dxa"/>
            <w:noWrap/>
            <w:hideMark/>
          </w:tcPr>
          <w:p w14:paraId="01777F87" w14:textId="77777777" w:rsidR="005F207A" w:rsidRPr="005F207A" w:rsidRDefault="005F207A" w:rsidP="005F207A">
            <w:pPr>
              <w:spacing w:after="0"/>
              <w:jc w:val="right"/>
              <w:rPr>
                <w:szCs w:val="20"/>
              </w:rPr>
            </w:pPr>
            <w:r w:rsidRPr="005F207A">
              <w:rPr>
                <w:szCs w:val="20"/>
              </w:rPr>
              <w:t>33.84</w:t>
            </w:r>
          </w:p>
        </w:tc>
        <w:tc>
          <w:tcPr>
            <w:tcW w:w="1416" w:type="dxa"/>
            <w:noWrap/>
            <w:hideMark/>
          </w:tcPr>
          <w:p w14:paraId="6063FDB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70A0F21" w14:textId="77777777" w:rsidR="005F207A" w:rsidRPr="005F207A" w:rsidRDefault="005F207A" w:rsidP="005F207A">
            <w:pPr>
              <w:spacing w:after="0"/>
              <w:jc w:val="right"/>
              <w:rPr>
                <w:szCs w:val="20"/>
              </w:rPr>
            </w:pPr>
            <w:r w:rsidRPr="005F207A">
              <w:rPr>
                <w:szCs w:val="20"/>
              </w:rPr>
              <w:t>21.9.2016</w:t>
            </w:r>
          </w:p>
        </w:tc>
      </w:tr>
      <w:tr w:rsidR="005F207A" w:rsidRPr="005F207A" w14:paraId="2E6563E3" w14:textId="77777777" w:rsidTr="00821107">
        <w:trPr>
          <w:trHeight w:val="20"/>
        </w:trPr>
        <w:tc>
          <w:tcPr>
            <w:tcW w:w="3828" w:type="dxa"/>
            <w:noWrap/>
            <w:hideMark/>
          </w:tcPr>
          <w:p w14:paraId="2D759208" w14:textId="77777777" w:rsidR="005F207A" w:rsidRPr="005F207A" w:rsidRDefault="005F207A" w:rsidP="005F207A">
            <w:pPr>
              <w:spacing w:after="0"/>
              <w:jc w:val="left"/>
              <w:rPr>
                <w:szCs w:val="20"/>
              </w:rPr>
            </w:pPr>
            <w:r w:rsidRPr="005F207A">
              <w:rPr>
                <w:szCs w:val="20"/>
              </w:rPr>
              <w:t>Ganatra Jamal Nasir</w:t>
            </w:r>
          </w:p>
        </w:tc>
        <w:tc>
          <w:tcPr>
            <w:tcW w:w="2248" w:type="dxa"/>
            <w:noWrap/>
            <w:hideMark/>
          </w:tcPr>
          <w:p w14:paraId="12700EE2" w14:textId="77777777" w:rsidR="005F207A" w:rsidRPr="005F207A" w:rsidRDefault="005F207A" w:rsidP="005F207A">
            <w:pPr>
              <w:spacing w:after="0"/>
              <w:jc w:val="left"/>
              <w:rPr>
                <w:szCs w:val="20"/>
              </w:rPr>
            </w:pPr>
            <w:r w:rsidRPr="005F207A">
              <w:rPr>
                <w:szCs w:val="20"/>
              </w:rPr>
              <w:t>Narre Warren VIC 3805</w:t>
            </w:r>
          </w:p>
        </w:tc>
        <w:tc>
          <w:tcPr>
            <w:tcW w:w="987" w:type="dxa"/>
            <w:noWrap/>
            <w:hideMark/>
          </w:tcPr>
          <w:p w14:paraId="6FF79CA3"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0940FD5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D43000B" w14:textId="77777777" w:rsidR="005F207A" w:rsidRPr="005F207A" w:rsidRDefault="005F207A" w:rsidP="005F207A">
            <w:pPr>
              <w:spacing w:after="0"/>
              <w:jc w:val="right"/>
              <w:rPr>
                <w:szCs w:val="20"/>
              </w:rPr>
            </w:pPr>
            <w:r w:rsidRPr="005F207A">
              <w:rPr>
                <w:szCs w:val="20"/>
              </w:rPr>
              <w:t>21.9.2016</w:t>
            </w:r>
          </w:p>
        </w:tc>
      </w:tr>
      <w:tr w:rsidR="005F207A" w:rsidRPr="005F207A" w14:paraId="06FD66F8" w14:textId="77777777" w:rsidTr="00821107">
        <w:trPr>
          <w:trHeight w:val="20"/>
        </w:trPr>
        <w:tc>
          <w:tcPr>
            <w:tcW w:w="3828" w:type="dxa"/>
            <w:noWrap/>
            <w:hideMark/>
          </w:tcPr>
          <w:p w14:paraId="02B5D6A8" w14:textId="77777777" w:rsidR="005F207A" w:rsidRPr="005F207A" w:rsidRDefault="005F207A" w:rsidP="005F207A">
            <w:pPr>
              <w:spacing w:after="0"/>
              <w:jc w:val="left"/>
              <w:rPr>
                <w:szCs w:val="20"/>
              </w:rPr>
            </w:pPr>
            <w:proofErr w:type="spellStart"/>
            <w:r w:rsidRPr="005F207A">
              <w:rPr>
                <w:szCs w:val="20"/>
              </w:rPr>
              <w:t>Germani</w:t>
            </w:r>
            <w:proofErr w:type="spellEnd"/>
            <w:r w:rsidRPr="005F207A">
              <w:rPr>
                <w:szCs w:val="20"/>
              </w:rPr>
              <w:t xml:space="preserve"> Tyron John</w:t>
            </w:r>
          </w:p>
        </w:tc>
        <w:tc>
          <w:tcPr>
            <w:tcW w:w="2248" w:type="dxa"/>
            <w:noWrap/>
            <w:hideMark/>
          </w:tcPr>
          <w:p w14:paraId="14F8A0AF" w14:textId="77777777" w:rsidR="005F207A" w:rsidRPr="005F207A" w:rsidRDefault="005F207A" w:rsidP="005F207A">
            <w:pPr>
              <w:spacing w:after="0"/>
              <w:jc w:val="left"/>
              <w:rPr>
                <w:szCs w:val="20"/>
              </w:rPr>
            </w:pPr>
            <w:r w:rsidRPr="005F207A">
              <w:rPr>
                <w:szCs w:val="20"/>
              </w:rPr>
              <w:t>Condell Park NSW 2200</w:t>
            </w:r>
          </w:p>
        </w:tc>
        <w:tc>
          <w:tcPr>
            <w:tcW w:w="987" w:type="dxa"/>
            <w:noWrap/>
            <w:hideMark/>
          </w:tcPr>
          <w:p w14:paraId="21390F27" w14:textId="77777777" w:rsidR="005F207A" w:rsidRPr="005F207A" w:rsidRDefault="005F207A" w:rsidP="005F207A">
            <w:pPr>
              <w:spacing w:after="0"/>
              <w:jc w:val="right"/>
              <w:rPr>
                <w:szCs w:val="20"/>
              </w:rPr>
            </w:pPr>
            <w:r w:rsidRPr="005F207A">
              <w:rPr>
                <w:szCs w:val="20"/>
              </w:rPr>
              <w:t>29.42</w:t>
            </w:r>
          </w:p>
        </w:tc>
        <w:tc>
          <w:tcPr>
            <w:tcW w:w="1416" w:type="dxa"/>
            <w:noWrap/>
            <w:hideMark/>
          </w:tcPr>
          <w:p w14:paraId="250710C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B1B7252" w14:textId="77777777" w:rsidR="005F207A" w:rsidRPr="005F207A" w:rsidRDefault="005F207A" w:rsidP="005F207A">
            <w:pPr>
              <w:spacing w:after="0"/>
              <w:jc w:val="right"/>
              <w:rPr>
                <w:szCs w:val="20"/>
              </w:rPr>
            </w:pPr>
            <w:r w:rsidRPr="005F207A">
              <w:rPr>
                <w:szCs w:val="20"/>
              </w:rPr>
              <w:t>21.9.2016</w:t>
            </w:r>
          </w:p>
        </w:tc>
      </w:tr>
      <w:tr w:rsidR="005F207A" w:rsidRPr="005F207A" w14:paraId="287A5D45" w14:textId="77777777" w:rsidTr="00821107">
        <w:trPr>
          <w:trHeight w:val="20"/>
        </w:trPr>
        <w:tc>
          <w:tcPr>
            <w:tcW w:w="3828" w:type="dxa"/>
            <w:noWrap/>
            <w:hideMark/>
          </w:tcPr>
          <w:p w14:paraId="4263EDE4" w14:textId="77777777" w:rsidR="005F207A" w:rsidRPr="005F207A" w:rsidRDefault="005F207A" w:rsidP="005F207A">
            <w:pPr>
              <w:spacing w:after="0"/>
              <w:jc w:val="left"/>
              <w:rPr>
                <w:szCs w:val="20"/>
              </w:rPr>
            </w:pPr>
            <w:r w:rsidRPr="005F207A">
              <w:rPr>
                <w:szCs w:val="20"/>
              </w:rPr>
              <w:t xml:space="preserve">Ghimire Rabindra and Ghimire </w:t>
            </w:r>
            <w:proofErr w:type="spellStart"/>
            <w:r w:rsidRPr="005F207A">
              <w:rPr>
                <w:szCs w:val="20"/>
              </w:rPr>
              <w:t>Vatsala</w:t>
            </w:r>
            <w:proofErr w:type="spellEnd"/>
          </w:p>
        </w:tc>
        <w:tc>
          <w:tcPr>
            <w:tcW w:w="2248" w:type="dxa"/>
            <w:noWrap/>
            <w:hideMark/>
          </w:tcPr>
          <w:p w14:paraId="0EAA2DB5" w14:textId="77777777" w:rsidR="005F207A" w:rsidRPr="005F207A" w:rsidRDefault="005F207A" w:rsidP="005F207A">
            <w:pPr>
              <w:spacing w:after="0"/>
              <w:jc w:val="left"/>
              <w:rPr>
                <w:szCs w:val="20"/>
              </w:rPr>
            </w:pPr>
            <w:r w:rsidRPr="005F207A">
              <w:rPr>
                <w:szCs w:val="20"/>
              </w:rPr>
              <w:t>Doonside NSW 2767</w:t>
            </w:r>
          </w:p>
        </w:tc>
        <w:tc>
          <w:tcPr>
            <w:tcW w:w="987" w:type="dxa"/>
            <w:noWrap/>
            <w:hideMark/>
          </w:tcPr>
          <w:p w14:paraId="31A81F1E"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19BE9BB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697355" w14:textId="77777777" w:rsidR="005F207A" w:rsidRPr="005F207A" w:rsidRDefault="005F207A" w:rsidP="005F207A">
            <w:pPr>
              <w:spacing w:after="0"/>
              <w:jc w:val="right"/>
              <w:rPr>
                <w:szCs w:val="20"/>
              </w:rPr>
            </w:pPr>
            <w:r w:rsidRPr="005F207A">
              <w:rPr>
                <w:szCs w:val="20"/>
              </w:rPr>
              <w:t>21.9.2016</w:t>
            </w:r>
          </w:p>
        </w:tc>
      </w:tr>
      <w:tr w:rsidR="005F207A" w:rsidRPr="005F207A" w14:paraId="7D537E7D" w14:textId="77777777" w:rsidTr="00821107">
        <w:trPr>
          <w:trHeight w:val="20"/>
        </w:trPr>
        <w:tc>
          <w:tcPr>
            <w:tcW w:w="3828" w:type="dxa"/>
            <w:noWrap/>
            <w:hideMark/>
          </w:tcPr>
          <w:p w14:paraId="7958EE4A" w14:textId="77777777" w:rsidR="005F207A" w:rsidRPr="005F207A" w:rsidRDefault="005F207A" w:rsidP="005F207A">
            <w:pPr>
              <w:spacing w:after="0"/>
              <w:jc w:val="left"/>
              <w:rPr>
                <w:szCs w:val="20"/>
              </w:rPr>
            </w:pPr>
            <w:r w:rsidRPr="005F207A">
              <w:rPr>
                <w:szCs w:val="20"/>
              </w:rPr>
              <w:t>Gifford Timothy Adam</w:t>
            </w:r>
          </w:p>
        </w:tc>
        <w:tc>
          <w:tcPr>
            <w:tcW w:w="2248" w:type="dxa"/>
            <w:noWrap/>
            <w:hideMark/>
          </w:tcPr>
          <w:p w14:paraId="63BA7EFF" w14:textId="77777777" w:rsidR="005F207A" w:rsidRPr="005F207A" w:rsidRDefault="005F207A" w:rsidP="005F207A">
            <w:pPr>
              <w:spacing w:after="0"/>
              <w:jc w:val="left"/>
              <w:rPr>
                <w:szCs w:val="20"/>
              </w:rPr>
            </w:pPr>
            <w:proofErr w:type="spellStart"/>
            <w:r w:rsidRPr="005F207A">
              <w:rPr>
                <w:szCs w:val="20"/>
              </w:rPr>
              <w:t>Hillarys</w:t>
            </w:r>
            <w:proofErr w:type="spellEnd"/>
            <w:r w:rsidRPr="005F207A">
              <w:rPr>
                <w:szCs w:val="20"/>
              </w:rPr>
              <w:t xml:space="preserve"> WA 6025</w:t>
            </w:r>
          </w:p>
        </w:tc>
        <w:tc>
          <w:tcPr>
            <w:tcW w:w="987" w:type="dxa"/>
            <w:noWrap/>
            <w:hideMark/>
          </w:tcPr>
          <w:p w14:paraId="04A6EF0E" w14:textId="77777777" w:rsidR="005F207A" w:rsidRPr="005F207A" w:rsidRDefault="005F207A" w:rsidP="005F207A">
            <w:pPr>
              <w:spacing w:after="0"/>
              <w:jc w:val="right"/>
              <w:rPr>
                <w:szCs w:val="20"/>
              </w:rPr>
            </w:pPr>
            <w:r w:rsidRPr="005F207A">
              <w:rPr>
                <w:szCs w:val="20"/>
              </w:rPr>
              <w:t>18.61</w:t>
            </w:r>
          </w:p>
        </w:tc>
        <w:tc>
          <w:tcPr>
            <w:tcW w:w="1416" w:type="dxa"/>
            <w:noWrap/>
            <w:hideMark/>
          </w:tcPr>
          <w:p w14:paraId="132DAD9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A68B0CD" w14:textId="77777777" w:rsidR="005F207A" w:rsidRPr="005F207A" w:rsidRDefault="005F207A" w:rsidP="005F207A">
            <w:pPr>
              <w:spacing w:after="0"/>
              <w:jc w:val="right"/>
              <w:rPr>
                <w:szCs w:val="20"/>
              </w:rPr>
            </w:pPr>
            <w:r w:rsidRPr="005F207A">
              <w:rPr>
                <w:szCs w:val="20"/>
              </w:rPr>
              <w:t>21.9.2016</w:t>
            </w:r>
          </w:p>
        </w:tc>
      </w:tr>
      <w:tr w:rsidR="005F207A" w:rsidRPr="005F207A" w14:paraId="37EA518D" w14:textId="77777777" w:rsidTr="00821107">
        <w:trPr>
          <w:trHeight w:val="20"/>
        </w:trPr>
        <w:tc>
          <w:tcPr>
            <w:tcW w:w="3828" w:type="dxa"/>
            <w:noWrap/>
            <w:hideMark/>
          </w:tcPr>
          <w:p w14:paraId="07286F55" w14:textId="77777777" w:rsidR="005F207A" w:rsidRPr="005F207A" w:rsidRDefault="005F207A" w:rsidP="005F207A">
            <w:pPr>
              <w:spacing w:after="0"/>
              <w:jc w:val="left"/>
              <w:rPr>
                <w:szCs w:val="20"/>
              </w:rPr>
            </w:pPr>
            <w:r w:rsidRPr="005F207A">
              <w:rPr>
                <w:szCs w:val="20"/>
              </w:rPr>
              <w:t>Giuliani Mark</w:t>
            </w:r>
          </w:p>
        </w:tc>
        <w:tc>
          <w:tcPr>
            <w:tcW w:w="2248" w:type="dxa"/>
            <w:noWrap/>
            <w:hideMark/>
          </w:tcPr>
          <w:p w14:paraId="3543D557" w14:textId="77777777" w:rsidR="005F207A" w:rsidRPr="005F207A" w:rsidRDefault="005F207A" w:rsidP="005F207A">
            <w:pPr>
              <w:spacing w:after="0"/>
              <w:jc w:val="left"/>
              <w:rPr>
                <w:szCs w:val="20"/>
              </w:rPr>
            </w:pPr>
            <w:r w:rsidRPr="005F207A">
              <w:rPr>
                <w:szCs w:val="20"/>
              </w:rPr>
              <w:t>Lower Templestowe VIC 3107</w:t>
            </w:r>
          </w:p>
        </w:tc>
        <w:tc>
          <w:tcPr>
            <w:tcW w:w="987" w:type="dxa"/>
            <w:noWrap/>
            <w:hideMark/>
          </w:tcPr>
          <w:p w14:paraId="065C2CB2"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192B641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0AB550B" w14:textId="77777777" w:rsidR="005F207A" w:rsidRPr="005F207A" w:rsidRDefault="005F207A" w:rsidP="005F207A">
            <w:pPr>
              <w:spacing w:after="0"/>
              <w:jc w:val="right"/>
              <w:rPr>
                <w:szCs w:val="20"/>
              </w:rPr>
            </w:pPr>
            <w:r w:rsidRPr="005F207A">
              <w:rPr>
                <w:szCs w:val="20"/>
              </w:rPr>
              <w:t>21.9.2016</w:t>
            </w:r>
          </w:p>
        </w:tc>
      </w:tr>
      <w:tr w:rsidR="005F207A" w:rsidRPr="005F207A" w14:paraId="53093DA2" w14:textId="77777777" w:rsidTr="00821107">
        <w:trPr>
          <w:trHeight w:val="20"/>
        </w:trPr>
        <w:tc>
          <w:tcPr>
            <w:tcW w:w="3828" w:type="dxa"/>
            <w:noWrap/>
            <w:hideMark/>
          </w:tcPr>
          <w:p w14:paraId="33475DCC" w14:textId="77777777" w:rsidR="005F207A" w:rsidRPr="005F207A" w:rsidRDefault="005F207A" w:rsidP="005F207A">
            <w:pPr>
              <w:spacing w:after="0"/>
              <w:jc w:val="left"/>
              <w:rPr>
                <w:szCs w:val="20"/>
              </w:rPr>
            </w:pPr>
            <w:r w:rsidRPr="005F207A">
              <w:rPr>
                <w:szCs w:val="20"/>
              </w:rPr>
              <w:t>Granger Thea Margaret</w:t>
            </w:r>
          </w:p>
        </w:tc>
        <w:tc>
          <w:tcPr>
            <w:tcW w:w="2248" w:type="dxa"/>
            <w:noWrap/>
            <w:hideMark/>
          </w:tcPr>
          <w:p w14:paraId="53E63133" w14:textId="77777777" w:rsidR="005F207A" w:rsidRPr="005F207A" w:rsidRDefault="005F207A" w:rsidP="005F207A">
            <w:pPr>
              <w:spacing w:after="0"/>
              <w:jc w:val="left"/>
              <w:rPr>
                <w:szCs w:val="20"/>
              </w:rPr>
            </w:pPr>
            <w:r w:rsidRPr="005F207A">
              <w:rPr>
                <w:szCs w:val="20"/>
              </w:rPr>
              <w:t>Newport VIC 3015</w:t>
            </w:r>
          </w:p>
        </w:tc>
        <w:tc>
          <w:tcPr>
            <w:tcW w:w="987" w:type="dxa"/>
            <w:noWrap/>
            <w:hideMark/>
          </w:tcPr>
          <w:p w14:paraId="40FA666A" w14:textId="77777777" w:rsidR="005F207A" w:rsidRPr="005F207A" w:rsidRDefault="005F207A" w:rsidP="005F207A">
            <w:pPr>
              <w:spacing w:after="0"/>
              <w:jc w:val="right"/>
              <w:rPr>
                <w:szCs w:val="20"/>
              </w:rPr>
            </w:pPr>
            <w:r w:rsidRPr="005F207A">
              <w:rPr>
                <w:szCs w:val="20"/>
              </w:rPr>
              <w:t>98.09</w:t>
            </w:r>
          </w:p>
        </w:tc>
        <w:tc>
          <w:tcPr>
            <w:tcW w:w="1416" w:type="dxa"/>
            <w:noWrap/>
            <w:hideMark/>
          </w:tcPr>
          <w:p w14:paraId="6137D82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66B7235" w14:textId="77777777" w:rsidR="005F207A" w:rsidRPr="005F207A" w:rsidRDefault="005F207A" w:rsidP="005F207A">
            <w:pPr>
              <w:spacing w:after="0"/>
              <w:jc w:val="right"/>
              <w:rPr>
                <w:szCs w:val="20"/>
              </w:rPr>
            </w:pPr>
            <w:r w:rsidRPr="005F207A">
              <w:rPr>
                <w:szCs w:val="20"/>
              </w:rPr>
              <w:t>21.9.2016</w:t>
            </w:r>
          </w:p>
        </w:tc>
      </w:tr>
      <w:tr w:rsidR="005F207A" w:rsidRPr="005F207A" w14:paraId="479254B2" w14:textId="77777777" w:rsidTr="00821107">
        <w:trPr>
          <w:trHeight w:val="20"/>
        </w:trPr>
        <w:tc>
          <w:tcPr>
            <w:tcW w:w="3828" w:type="dxa"/>
            <w:noWrap/>
            <w:hideMark/>
          </w:tcPr>
          <w:p w14:paraId="248E5CA6" w14:textId="77777777" w:rsidR="005F207A" w:rsidRPr="005F207A" w:rsidRDefault="005F207A" w:rsidP="005F207A">
            <w:pPr>
              <w:spacing w:after="0"/>
              <w:jc w:val="left"/>
              <w:rPr>
                <w:szCs w:val="20"/>
              </w:rPr>
            </w:pPr>
            <w:r w:rsidRPr="005F207A">
              <w:rPr>
                <w:szCs w:val="20"/>
              </w:rPr>
              <w:t>Grantham Jamie Francis</w:t>
            </w:r>
          </w:p>
        </w:tc>
        <w:tc>
          <w:tcPr>
            <w:tcW w:w="2248" w:type="dxa"/>
            <w:noWrap/>
            <w:hideMark/>
          </w:tcPr>
          <w:p w14:paraId="04851C42" w14:textId="77777777" w:rsidR="005F207A" w:rsidRPr="005F207A" w:rsidRDefault="005F207A" w:rsidP="005F207A">
            <w:pPr>
              <w:spacing w:after="0"/>
              <w:jc w:val="left"/>
              <w:rPr>
                <w:szCs w:val="20"/>
              </w:rPr>
            </w:pPr>
            <w:r w:rsidRPr="005F207A">
              <w:rPr>
                <w:szCs w:val="20"/>
              </w:rPr>
              <w:t>Lilyfield NSW 2040</w:t>
            </w:r>
          </w:p>
        </w:tc>
        <w:tc>
          <w:tcPr>
            <w:tcW w:w="987" w:type="dxa"/>
            <w:noWrap/>
            <w:hideMark/>
          </w:tcPr>
          <w:p w14:paraId="0199BC30"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01D5375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BB9878E" w14:textId="77777777" w:rsidR="005F207A" w:rsidRPr="005F207A" w:rsidRDefault="005F207A" w:rsidP="005F207A">
            <w:pPr>
              <w:spacing w:after="0"/>
              <w:jc w:val="right"/>
              <w:rPr>
                <w:szCs w:val="20"/>
              </w:rPr>
            </w:pPr>
            <w:r w:rsidRPr="005F207A">
              <w:rPr>
                <w:szCs w:val="20"/>
              </w:rPr>
              <w:t>21.9.2016</w:t>
            </w:r>
          </w:p>
        </w:tc>
      </w:tr>
      <w:tr w:rsidR="005F207A" w:rsidRPr="005F207A" w14:paraId="1B754717" w14:textId="77777777" w:rsidTr="00821107">
        <w:trPr>
          <w:trHeight w:val="20"/>
        </w:trPr>
        <w:tc>
          <w:tcPr>
            <w:tcW w:w="3828" w:type="dxa"/>
            <w:noWrap/>
            <w:hideMark/>
          </w:tcPr>
          <w:p w14:paraId="53C816CA" w14:textId="77777777" w:rsidR="005F207A" w:rsidRPr="005F207A" w:rsidRDefault="005F207A" w:rsidP="005F207A">
            <w:pPr>
              <w:spacing w:after="0"/>
              <w:jc w:val="left"/>
              <w:rPr>
                <w:szCs w:val="20"/>
              </w:rPr>
            </w:pPr>
            <w:r w:rsidRPr="005F207A">
              <w:rPr>
                <w:szCs w:val="20"/>
              </w:rPr>
              <w:t>Gregson Rodney and Gregson Michelle</w:t>
            </w:r>
          </w:p>
        </w:tc>
        <w:tc>
          <w:tcPr>
            <w:tcW w:w="2248" w:type="dxa"/>
            <w:noWrap/>
            <w:hideMark/>
          </w:tcPr>
          <w:p w14:paraId="3E1F3353" w14:textId="77777777" w:rsidR="005F207A" w:rsidRPr="005F207A" w:rsidRDefault="005F207A" w:rsidP="005F207A">
            <w:pPr>
              <w:spacing w:after="0"/>
              <w:jc w:val="left"/>
              <w:rPr>
                <w:szCs w:val="20"/>
              </w:rPr>
            </w:pPr>
            <w:r w:rsidRPr="005F207A">
              <w:rPr>
                <w:szCs w:val="20"/>
              </w:rPr>
              <w:t>Sisters Beach TAS 7321</w:t>
            </w:r>
          </w:p>
        </w:tc>
        <w:tc>
          <w:tcPr>
            <w:tcW w:w="987" w:type="dxa"/>
            <w:noWrap/>
            <w:hideMark/>
          </w:tcPr>
          <w:p w14:paraId="4E00DF3A"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1280996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A88C187" w14:textId="77777777" w:rsidR="005F207A" w:rsidRPr="005F207A" w:rsidRDefault="005F207A" w:rsidP="005F207A">
            <w:pPr>
              <w:spacing w:after="0"/>
              <w:jc w:val="right"/>
              <w:rPr>
                <w:szCs w:val="20"/>
              </w:rPr>
            </w:pPr>
            <w:r w:rsidRPr="005F207A">
              <w:rPr>
                <w:szCs w:val="20"/>
              </w:rPr>
              <w:t>21.9.2016</w:t>
            </w:r>
          </w:p>
        </w:tc>
      </w:tr>
      <w:tr w:rsidR="005F207A" w:rsidRPr="005F207A" w14:paraId="136D5CEC" w14:textId="77777777" w:rsidTr="00821107">
        <w:trPr>
          <w:trHeight w:val="20"/>
        </w:trPr>
        <w:tc>
          <w:tcPr>
            <w:tcW w:w="3828" w:type="dxa"/>
            <w:noWrap/>
            <w:hideMark/>
          </w:tcPr>
          <w:p w14:paraId="7D34F82C" w14:textId="77777777" w:rsidR="005F207A" w:rsidRPr="005F207A" w:rsidRDefault="005F207A" w:rsidP="005F207A">
            <w:pPr>
              <w:spacing w:after="0"/>
              <w:jc w:val="left"/>
              <w:rPr>
                <w:szCs w:val="20"/>
              </w:rPr>
            </w:pPr>
            <w:proofErr w:type="spellStart"/>
            <w:r w:rsidRPr="005F207A">
              <w:rPr>
                <w:szCs w:val="20"/>
              </w:rPr>
              <w:t>Gric</w:t>
            </w:r>
            <w:proofErr w:type="spellEnd"/>
            <w:r w:rsidRPr="005F207A">
              <w:rPr>
                <w:szCs w:val="20"/>
              </w:rPr>
              <w:t xml:space="preserve"> Marian and </w:t>
            </w:r>
            <w:proofErr w:type="spellStart"/>
            <w:r w:rsidRPr="005F207A">
              <w:rPr>
                <w:szCs w:val="20"/>
              </w:rPr>
              <w:t>Petrikova</w:t>
            </w:r>
            <w:proofErr w:type="spellEnd"/>
            <w:r w:rsidRPr="005F207A">
              <w:rPr>
                <w:szCs w:val="20"/>
              </w:rPr>
              <w:t xml:space="preserve"> Alena</w:t>
            </w:r>
          </w:p>
        </w:tc>
        <w:tc>
          <w:tcPr>
            <w:tcW w:w="2248" w:type="dxa"/>
            <w:noWrap/>
            <w:hideMark/>
          </w:tcPr>
          <w:p w14:paraId="7421A060" w14:textId="77777777" w:rsidR="005F207A" w:rsidRPr="005F207A" w:rsidRDefault="005F207A" w:rsidP="005F207A">
            <w:pPr>
              <w:spacing w:after="0"/>
              <w:jc w:val="left"/>
              <w:rPr>
                <w:szCs w:val="20"/>
              </w:rPr>
            </w:pPr>
            <w:r w:rsidRPr="005F207A">
              <w:rPr>
                <w:szCs w:val="20"/>
              </w:rPr>
              <w:t>Glebe NSW 2037</w:t>
            </w:r>
          </w:p>
        </w:tc>
        <w:tc>
          <w:tcPr>
            <w:tcW w:w="987" w:type="dxa"/>
            <w:noWrap/>
            <w:hideMark/>
          </w:tcPr>
          <w:p w14:paraId="49126E66" w14:textId="77777777" w:rsidR="005F207A" w:rsidRPr="005F207A" w:rsidRDefault="005F207A" w:rsidP="005F207A">
            <w:pPr>
              <w:spacing w:after="0"/>
              <w:jc w:val="right"/>
              <w:rPr>
                <w:szCs w:val="20"/>
              </w:rPr>
            </w:pPr>
            <w:r w:rsidRPr="005F207A">
              <w:rPr>
                <w:szCs w:val="20"/>
              </w:rPr>
              <w:t>50.76</w:t>
            </w:r>
          </w:p>
        </w:tc>
        <w:tc>
          <w:tcPr>
            <w:tcW w:w="1416" w:type="dxa"/>
            <w:noWrap/>
            <w:hideMark/>
          </w:tcPr>
          <w:p w14:paraId="63220BB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C27F1A0" w14:textId="77777777" w:rsidR="005F207A" w:rsidRPr="005F207A" w:rsidRDefault="005F207A" w:rsidP="005F207A">
            <w:pPr>
              <w:spacing w:after="0"/>
              <w:jc w:val="right"/>
              <w:rPr>
                <w:szCs w:val="20"/>
              </w:rPr>
            </w:pPr>
            <w:r w:rsidRPr="005F207A">
              <w:rPr>
                <w:szCs w:val="20"/>
              </w:rPr>
              <w:t>21.9.2016</w:t>
            </w:r>
          </w:p>
        </w:tc>
      </w:tr>
      <w:tr w:rsidR="005F207A" w:rsidRPr="005F207A" w14:paraId="2E3F87E6" w14:textId="77777777" w:rsidTr="00821107">
        <w:trPr>
          <w:trHeight w:val="20"/>
        </w:trPr>
        <w:tc>
          <w:tcPr>
            <w:tcW w:w="3828" w:type="dxa"/>
            <w:noWrap/>
            <w:hideMark/>
          </w:tcPr>
          <w:p w14:paraId="65927C62" w14:textId="77777777" w:rsidR="005F207A" w:rsidRPr="005F207A" w:rsidRDefault="005F207A" w:rsidP="005F207A">
            <w:pPr>
              <w:spacing w:after="0"/>
              <w:jc w:val="left"/>
              <w:rPr>
                <w:szCs w:val="20"/>
              </w:rPr>
            </w:pPr>
            <w:r w:rsidRPr="005F207A">
              <w:rPr>
                <w:szCs w:val="20"/>
              </w:rPr>
              <w:t>Griffin Thomas</w:t>
            </w:r>
          </w:p>
        </w:tc>
        <w:tc>
          <w:tcPr>
            <w:tcW w:w="2248" w:type="dxa"/>
            <w:noWrap/>
            <w:hideMark/>
          </w:tcPr>
          <w:p w14:paraId="3FBAB3B6" w14:textId="77777777" w:rsidR="005F207A" w:rsidRPr="005F207A" w:rsidRDefault="005F207A" w:rsidP="005F207A">
            <w:pPr>
              <w:spacing w:after="0"/>
              <w:jc w:val="left"/>
              <w:rPr>
                <w:szCs w:val="20"/>
              </w:rPr>
            </w:pPr>
            <w:r w:rsidRPr="005F207A">
              <w:rPr>
                <w:szCs w:val="20"/>
              </w:rPr>
              <w:t>Mermaid Beach QLD 4218</w:t>
            </w:r>
          </w:p>
        </w:tc>
        <w:tc>
          <w:tcPr>
            <w:tcW w:w="987" w:type="dxa"/>
            <w:noWrap/>
            <w:hideMark/>
          </w:tcPr>
          <w:p w14:paraId="788D2D79" w14:textId="77777777" w:rsidR="005F207A" w:rsidRPr="005F207A" w:rsidRDefault="005F207A" w:rsidP="005F207A">
            <w:pPr>
              <w:spacing w:after="0"/>
              <w:jc w:val="right"/>
              <w:rPr>
                <w:szCs w:val="20"/>
              </w:rPr>
            </w:pPr>
            <w:r w:rsidRPr="005F207A">
              <w:rPr>
                <w:szCs w:val="20"/>
              </w:rPr>
              <w:t>40.61</w:t>
            </w:r>
          </w:p>
        </w:tc>
        <w:tc>
          <w:tcPr>
            <w:tcW w:w="1416" w:type="dxa"/>
            <w:noWrap/>
            <w:hideMark/>
          </w:tcPr>
          <w:p w14:paraId="5B166B6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62400CE" w14:textId="77777777" w:rsidR="005F207A" w:rsidRPr="005F207A" w:rsidRDefault="005F207A" w:rsidP="005F207A">
            <w:pPr>
              <w:spacing w:after="0"/>
              <w:jc w:val="right"/>
              <w:rPr>
                <w:szCs w:val="20"/>
              </w:rPr>
            </w:pPr>
            <w:r w:rsidRPr="005F207A">
              <w:rPr>
                <w:szCs w:val="20"/>
              </w:rPr>
              <w:t>21.9.2016</w:t>
            </w:r>
          </w:p>
        </w:tc>
      </w:tr>
      <w:tr w:rsidR="005F207A" w:rsidRPr="005F207A" w14:paraId="347E465A" w14:textId="77777777" w:rsidTr="00821107">
        <w:trPr>
          <w:trHeight w:val="20"/>
        </w:trPr>
        <w:tc>
          <w:tcPr>
            <w:tcW w:w="3828" w:type="dxa"/>
            <w:noWrap/>
            <w:hideMark/>
          </w:tcPr>
          <w:p w14:paraId="564D4AB6" w14:textId="77777777" w:rsidR="005F207A" w:rsidRPr="005F207A" w:rsidRDefault="005F207A" w:rsidP="005F207A">
            <w:pPr>
              <w:spacing w:after="0"/>
              <w:jc w:val="left"/>
              <w:rPr>
                <w:szCs w:val="20"/>
              </w:rPr>
            </w:pPr>
            <w:r w:rsidRPr="005F207A">
              <w:rPr>
                <w:szCs w:val="20"/>
              </w:rPr>
              <w:t>Griggs Rodney Charles</w:t>
            </w:r>
          </w:p>
        </w:tc>
        <w:tc>
          <w:tcPr>
            <w:tcW w:w="2248" w:type="dxa"/>
            <w:noWrap/>
            <w:hideMark/>
          </w:tcPr>
          <w:p w14:paraId="6E37FEE2" w14:textId="77777777" w:rsidR="005F207A" w:rsidRPr="005F207A" w:rsidRDefault="005F207A" w:rsidP="005F207A">
            <w:pPr>
              <w:spacing w:after="0"/>
              <w:jc w:val="left"/>
              <w:rPr>
                <w:szCs w:val="20"/>
              </w:rPr>
            </w:pPr>
            <w:r w:rsidRPr="005F207A">
              <w:rPr>
                <w:szCs w:val="20"/>
              </w:rPr>
              <w:t>Giru QLD 4809</w:t>
            </w:r>
          </w:p>
        </w:tc>
        <w:tc>
          <w:tcPr>
            <w:tcW w:w="987" w:type="dxa"/>
            <w:noWrap/>
            <w:hideMark/>
          </w:tcPr>
          <w:p w14:paraId="753A0AFA"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4EC401C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085B504" w14:textId="77777777" w:rsidR="005F207A" w:rsidRPr="005F207A" w:rsidRDefault="005F207A" w:rsidP="005F207A">
            <w:pPr>
              <w:spacing w:after="0"/>
              <w:jc w:val="right"/>
              <w:rPr>
                <w:szCs w:val="20"/>
              </w:rPr>
            </w:pPr>
            <w:r w:rsidRPr="005F207A">
              <w:rPr>
                <w:szCs w:val="20"/>
              </w:rPr>
              <w:t>21.9.2016</w:t>
            </w:r>
          </w:p>
        </w:tc>
      </w:tr>
      <w:tr w:rsidR="005F207A" w:rsidRPr="005F207A" w14:paraId="2ABB9933" w14:textId="77777777" w:rsidTr="00821107">
        <w:trPr>
          <w:trHeight w:val="20"/>
        </w:trPr>
        <w:tc>
          <w:tcPr>
            <w:tcW w:w="3828" w:type="dxa"/>
            <w:noWrap/>
            <w:hideMark/>
          </w:tcPr>
          <w:p w14:paraId="6B5DB3C0" w14:textId="77777777" w:rsidR="005F207A" w:rsidRPr="005F207A" w:rsidRDefault="005F207A" w:rsidP="005F207A">
            <w:pPr>
              <w:spacing w:after="0"/>
              <w:jc w:val="left"/>
              <w:rPr>
                <w:szCs w:val="20"/>
              </w:rPr>
            </w:pPr>
            <w:r w:rsidRPr="005F207A">
              <w:rPr>
                <w:szCs w:val="20"/>
              </w:rPr>
              <w:t>Gunther Glenn</w:t>
            </w:r>
          </w:p>
        </w:tc>
        <w:tc>
          <w:tcPr>
            <w:tcW w:w="2248" w:type="dxa"/>
            <w:noWrap/>
            <w:hideMark/>
          </w:tcPr>
          <w:p w14:paraId="04C5AA6A" w14:textId="77777777" w:rsidR="005F207A" w:rsidRPr="005F207A" w:rsidRDefault="005F207A" w:rsidP="005F207A">
            <w:pPr>
              <w:spacing w:after="0"/>
              <w:jc w:val="left"/>
              <w:rPr>
                <w:szCs w:val="20"/>
              </w:rPr>
            </w:pPr>
            <w:r w:rsidRPr="005F207A">
              <w:rPr>
                <w:szCs w:val="20"/>
              </w:rPr>
              <w:t>Hawthorn East VIC 3123</w:t>
            </w:r>
          </w:p>
        </w:tc>
        <w:tc>
          <w:tcPr>
            <w:tcW w:w="987" w:type="dxa"/>
            <w:noWrap/>
            <w:hideMark/>
          </w:tcPr>
          <w:p w14:paraId="2E275A15" w14:textId="77777777" w:rsidR="005F207A" w:rsidRPr="005F207A" w:rsidRDefault="005F207A" w:rsidP="005F207A">
            <w:pPr>
              <w:spacing w:after="0"/>
              <w:jc w:val="right"/>
              <w:rPr>
                <w:szCs w:val="20"/>
              </w:rPr>
            </w:pPr>
            <w:r w:rsidRPr="005F207A">
              <w:rPr>
                <w:szCs w:val="20"/>
              </w:rPr>
              <w:t>63.45</w:t>
            </w:r>
          </w:p>
        </w:tc>
        <w:tc>
          <w:tcPr>
            <w:tcW w:w="1416" w:type="dxa"/>
            <w:noWrap/>
            <w:hideMark/>
          </w:tcPr>
          <w:p w14:paraId="36B7AC9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F6542AC" w14:textId="77777777" w:rsidR="005F207A" w:rsidRPr="005F207A" w:rsidRDefault="005F207A" w:rsidP="005F207A">
            <w:pPr>
              <w:spacing w:after="0"/>
              <w:jc w:val="right"/>
              <w:rPr>
                <w:szCs w:val="20"/>
              </w:rPr>
            </w:pPr>
            <w:r w:rsidRPr="005F207A">
              <w:rPr>
                <w:szCs w:val="20"/>
              </w:rPr>
              <w:t>21.9.2016</w:t>
            </w:r>
          </w:p>
        </w:tc>
      </w:tr>
      <w:tr w:rsidR="005F207A" w:rsidRPr="005F207A" w14:paraId="6708E870" w14:textId="77777777" w:rsidTr="00821107">
        <w:trPr>
          <w:trHeight w:val="20"/>
        </w:trPr>
        <w:tc>
          <w:tcPr>
            <w:tcW w:w="3828" w:type="dxa"/>
            <w:noWrap/>
            <w:hideMark/>
          </w:tcPr>
          <w:p w14:paraId="79F115C3" w14:textId="77777777" w:rsidR="005F207A" w:rsidRPr="005F207A" w:rsidRDefault="005F207A" w:rsidP="005F207A">
            <w:pPr>
              <w:spacing w:after="0"/>
              <w:jc w:val="left"/>
              <w:rPr>
                <w:szCs w:val="20"/>
              </w:rPr>
            </w:pPr>
            <w:proofErr w:type="spellStart"/>
            <w:r w:rsidRPr="005F207A">
              <w:rPr>
                <w:szCs w:val="20"/>
              </w:rPr>
              <w:t>Hadad</w:t>
            </w:r>
            <w:proofErr w:type="spellEnd"/>
            <w:r w:rsidRPr="005F207A">
              <w:rPr>
                <w:szCs w:val="20"/>
              </w:rPr>
              <w:t xml:space="preserve"> Anthony</w:t>
            </w:r>
          </w:p>
        </w:tc>
        <w:tc>
          <w:tcPr>
            <w:tcW w:w="2248" w:type="dxa"/>
            <w:noWrap/>
            <w:hideMark/>
          </w:tcPr>
          <w:p w14:paraId="30DCCAAF" w14:textId="77777777" w:rsidR="005F207A" w:rsidRPr="005F207A" w:rsidRDefault="005F207A" w:rsidP="005F207A">
            <w:pPr>
              <w:spacing w:after="0"/>
              <w:jc w:val="left"/>
              <w:rPr>
                <w:szCs w:val="20"/>
              </w:rPr>
            </w:pPr>
            <w:r w:rsidRPr="005F207A">
              <w:rPr>
                <w:szCs w:val="20"/>
              </w:rPr>
              <w:t>Broken Hill NSW 2880</w:t>
            </w:r>
          </w:p>
        </w:tc>
        <w:tc>
          <w:tcPr>
            <w:tcW w:w="987" w:type="dxa"/>
            <w:noWrap/>
            <w:hideMark/>
          </w:tcPr>
          <w:p w14:paraId="21586455" w14:textId="77777777" w:rsidR="005F207A" w:rsidRPr="005F207A" w:rsidRDefault="005F207A" w:rsidP="005F207A">
            <w:pPr>
              <w:spacing w:after="0"/>
              <w:jc w:val="right"/>
              <w:rPr>
                <w:szCs w:val="20"/>
              </w:rPr>
            </w:pPr>
            <w:r w:rsidRPr="005F207A">
              <w:rPr>
                <w:szCs w:val="20"/>
              </w:rPr>
              <w:t>16.78</w:t>
            </w:r>
          </w:p>
        </w:tc>
        <w:tc>
          <w:tcPr>
            <w:tcW w:w="1416" w:type="dxa"/>
            <w:noWrap/>
            <w:hideMark/>
          </w:tcPr>
          <w:p w14:paraId="570DD2A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857B007" w14:textId="77777777" w:rsidR="005F207A" w:rsidRPr="005F207A" w:rsidRDefault="005F207A" w:rsidP="005F207A">
            <w:pPr>
              <w:spacing w:after="0"/>
              <w:jc w:val="right"/>
              <w:rPr>
                <w:szCs w:val="20"/>
              </w:rPr>
            </w:pPr>
            <w:r w:rsidRPr="005F207A">
              <w:rPr>
                <w:szCs w:val="20"/>
              </w:rPr>
              <w:t>21.9.2016</w:t>
            </w:r>
          </w:p>
        </w:tc>
      </w:tr>
      <w:tr w:rsidR="005F207A" w:rsidRPr="005F207A" w14:paraId="2F98E6EF" w14:textId="77777777" w:rsidTr="00821107">
        <w:trPr>
          <w:trHeight w:val="20"/>
        </w:trPr>
        <w:tc>
          <w:tcPr>
            <w:tcW w:w="3828" w:type="dxa"/>
            <w:noWrap/>
            <w:hideMark/>
          </w:tcPr>
          <w:p w14:paraId="5BCA001B" w14:textId="77777777" w:rsidR="005F207A" w:rsidRPr="005F207A" w:rsidRDefault="005F207A" w:rsidP="005F207A">
            <w:pPr>
              <w:spacing w:after="0"/>
              <w:jc w:val="left"/>
              <w:rPr>
                <w:szCs w:val="20"/>
              </w:rPr>
            </w:pPr>
            <w:r w:rsidRPr="005F207A">
              <w:rPr>
                <w:szCs w:val="20"/>
              </w:rPr>
              <w:t xml:space="preserve">Halim </w:t>
            </w:r>
            <w:proofErr w:type="spellStart"/>
            <w:r w:rsidRPr="005F207A">
              <w:rPr>
                <w:szCs w:val="20"/>
              </w:rPr>
              <w:t>Liesnurjati</w:t>
            </w:r>
            <w:proofErr w:type="spellEnd"/>
          </w:p>
        </w:tc>
        <w:tc>
          <w:tcPr>
            <w:tcW w:w="2248" w:type="dxa"/>
            <w:noWrap/>
            <w:hideMark/>
          </w:tcPr>
          <w:p w14:paraId="6F72E977" w14:textId="77777777" w:rsidR="005F207A" w:rsidRPr="005F207A" w:rsidRDefault="005F207A" w:rsidP="005F207A">
            <w:pPr>
              <w:spacing w:after="0"/>
              <w:jc w:val="left"/>
              <w:rPr>
                <w:szCs w:val="20"/>
              </w:rPr>
            </w:pPr>
            <w:r w:rsidRPr="005F207A">
              <w:rPr>
                <w:szCs w:val="20"/>
              </w:rPr>
              <w:t>Marsfield NSW 2122</w:t>
            </w:r>
          </w:p>
        </w:tc>
        <w:tc>
          <w:tcPr>
            <w:tcW w:w="987" w:type="dxa"/>
            <w:noWrap/>
            <w:hideMark/>
          </w:tcPr>
          <w:p w14:paraId="26737C62"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377782B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EDE420D" w14:textId="77777777" w:rsidR="005F207A" w:rsidRPr="005F207A" w:rsidRDefault="005F207A" w:rsidP="005F207A">
            <w:pPr>
              <w:spacing w:after="0"/>
              <w:jc w:val="right"/>
              <w:rPr>
                <w:szCs w:val="20"/>
              </w:rPr>
            </w:pPr>
            <w:r w:rsidRPr="005F207A">
              <w:rPr>
                <w:szCs w:val="20"/>
              </w:rPr>
              <w:t>21.9.2016</w:t>
            </w:r>
          </w:p>
        </w:tc>
      </w:tr>
      <w:tr w:rsidR="005F207A" w:rsidRPr="005F207A" w14:paraId="574DF1F0" w14:textId="77777777" w:rsidTr="00821107">
        <w:trPr>
          <w:trHeight w:val="20"/>
        </w:trPr>
        <w:tc>
          <w:tcPr>
            <w:tcW w:w="3828" w:type="dxa"/>
            <w:noWrap/>
            <w:hideMark/>
          </w:tcPr>
          <w:p w14:paraId="17E01C31" w14:textId="77777777" w:rsidR="005F207A" w:rsidRPr="005F207A" w:rsidRDefault="005F207A" w:rsidP="005F207A">
            <w:pPr>
              <w:spacing w:after="0"/>
              <w:jc w:val="left"/>
              <w:rPr>
                <w:szCs w:val="20"/>
              </w:rPr>
            </w:pPr>
            <w:proofErr w:type="spellStart"/>
            <w:r w:rsidRPr="005F207A">
              <w:rPr>
                <w:szCs w:val="20"/>
              </w:rPr>
              <w:t>Hambi</w:t>
            </w:r>
            <w:proofErr w:type="spellEnd"/>
            <w:r w:rsidRPr="005F207A">
              <w:rPr>
                <w:szCs w:val="20"/>
              </w:rPr>
              <w:t xml:space="preserve"> Pty Ltd</w:t>
            </w:r>
          </w:p>
        </w:tc>
        <w:tc>
          <w:tcPr>
            <w:tcW w:w="2248" w:type="dxa"/>
            <w:noWrap/>
            <w:hideMark/>
          </w:tcPr>
          <w:p w14:paraId="0BA65494" w14:textId="77777777" w:rsidR="005F207A" w:rsidRPr="005F207A" w:rsidRDefault="005F207A" w:rsidP="005F207A">
            <w:pPr>
              <w:spacing w:after="0"/>
              <w:jc w:val="left"/>
              <w:rPr>
                <w:szCs w:val="20"/>
              </w:rPr>
            </w:pPr>
            <w:r w:rsidRPr="005F207A">
              <w:rPr>
                <w:szCs w:val="20"/>
              </w:rPr>
              <w:t>East Brisbane QLD 4169</w:t>
            </w:r>
          </w:p>
        </w:tc>
        <w:tc>
          <w:tcPr>
            <w:tcW w:w="987" w:type="dxa"/>
            <w:noWrap/>
            <w:hideMark/>
          </w:tcPr>
          <w:p w14:paraId="07075DE7"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40AA19D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AF4744" w14:textId="77777777" w:rsidR="005F207A" w:rsidRPr="005F207A" w:rsidRDefault="005F207A" w:rsidP="005F207A">
            <w:pPr>
              <w:spacing w:after="0"/>
              <w:jc w:val="right"/>
              <w:rPr>
                <w:szCs w:val="20"/>
              </w:rPr>
            </w:pPr>
            <w:r w:rsidRPr="005F207A">
              <w:rPr>
                <w:szCs w:val="20"/>
              </w:rPr>
              <w:t>21.9.2016</w:t>
            </w:r>
          </w:p>
        </w:tc>
      </w:tr>
      <w:tr w:rsidR="005F207A" w:rsidRPr="005F207A" w14:paraId="5CDD4D5C" w14:textId="77777777" w:rsidTr="00821107">
        <w:trPr>
          <w:trHeight w:val="20"/>
        </w:trPr>
        <w:tc>
          <w:tcPr>
            <w:tcW w:w="3828" w:type="dxa"/>
            <w:noWrap/>
            <w:hideMark/>
          </w:tcPr>
          <w:p w14:paraId="64477627" w14:textId="77777777" w:rsidR="005F207A" w:rsidRPr="005F207A" w:rsidRDefault="005F207A" w:rsidP="005F207A">
            <w:pPr>
              <w:spacing w:after="0"/>
              <w:jc w:val="left"/>
              <w:rPr>
                <w:szCs w:val="20"/>
              </w:rPr>
            </w:pPr>
            <w:r w:rsidRPr="005F207A">
              <w:rPr>
                <w:szCs w:val="20"/>
              </w:rPr>
              <w:t>Hamoud Othman</w:t>
            </w:r>
          </w:p>
        </w:tc>
        <w:tc>
          <w:tcPr>
            <w:tcW w:w="2248" w:type="dxa"/>
            <w:noWrap/>
            <w:hideMark/>
          </w:tcPr>
          <w:p w14:paraId="248C9A93" w14:textId="77777777" w:rsidR="005F207A" w:rsidRPr="005F207A" w:rsidRDefault="005F207A" w:rsidP="005F207A">
            <w:pPr>
              <w:spacing w:after="0"/>
              <w:jc w:val="left"/>
              <w:rPr>
                <w:szCs w:val="20"/>
              </w:rPr>
            </w:pPr>
            <w:r w:rsidRPr="005F207A">
              <w:rPr>
                <w:szCs w:val="20"/>
              </w:rPr>
              <w:t>Westlake QLD 4074</w:t>
            </w:r>
          </w:p>
        </w:tc>
        <w:tc>
          <w:tcPr>
            <w:tcW w:w="987" w:type="dxa"/>
            <w:noWrap/>
            <w:hideMark/>
          </w:tcPr>
          <w:p w14:paraId="4112BC2A"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06C96B0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81BC83A" w14:textId="77777777" w:rsidR="005F207A" w:rsidRPr="005F207A" w:rsidRDefault="005F207A" w:rsidP="005F207A">
            <w:pPr>
              <w:spacing w:after="0"/>
              <w:jc w:val="right"/>
              <w:rPr>
                <w:szCs w:val="20"/>
              </w:rPr>
            </w:pPr>
            <w:r w:rsidRPr="005F207A">
              <w:rPr>
                <w:szCs w:val="20"/>
              </w:rPr>
              <w:t>21.9.2016</w:t>
            </w:r>
          </w:p>
        </w:tc>
      </w:tr>
      <w:tr w:rsidR="005F207A" w:rsidRPr="005F207A" w14:paraId="4D744786" w14:textId="77777777" w:rsidTr="00821107">
        <w:trPr>
          <w:trHeight w:val="20"/>
        </w:trPr>
        <w:tc>
          <w:tcPr>
            <w:tcW w:w="3828" w:type="dxa"/>
            <w:noWrap/>
            <w:hideMark/>
          </w:tcPr>
          <w:p w14:paraId="30ED98AA" w14:textId="77777777" w:rsidR="005F207A" w:rsidRPr="005F207A" w:rsidRDefault="005F207A" w:rsidP="005F207A">
            <w:pPr>
              <w:spacing w:after="0"/>
              <w:jc w:val="left"/>
              <w:rPr>
                <w:szCs w:val="20"/>
              </w:rPr>
            </w:pPr>
            <w:r w:rsidRPr="005F207A">
              <w:rPr>
                <w:szCs w:val="20"/>
              </w:rPr>
              <w:t>Hanger Paul James</w:t>
            </w:r>
          </w:p>
        </w:tc>
        <w:tc>
          <w:tcPr>
            <w:tcW w:w="2248" w:type="dxa"/>
            <w:noWrap/>
            <w:hideMark/>
          </w:tcPr>
          <w:p w14:paraId="26068E39" w14:textId="77777777" w:rsidR="005F207A" w:rsidRPr="005F207A" w:rsidRDefault="005F207A" w:rsidP="005F207A">
            <w:pPr>
              <w:spacing w:after="0"/>
              <w:jc w:val="left"/>
              <w:rPr>
                <w:szCs w:val="20"/>
              </w:rPr>
            </w:pPr>
            <w:r w:rsidRPr="005F207A">
              <w:rPr>
                <w:szCs w:val="20"/>
              </w:rPr>
              <w:t>Frankston South VIC 3199</w:t>
            </w:r>
          </w:p>
        </w:tc>
        <w:tc>
          <w:tcPr>
            <w:tcW w:w="987" w:type="dxa"/>
            <w:noWrap/>
            <w:hideMark/>
          </w:tcPr>
          <w:p w14:paraId="648AD9BA"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3DCF972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FE774AF" w14:textId="77777777" w:rsidR="005F207A" w:rsidRPr="005F207A" w:rsidRDefault="005F207A" w:rsidP="005F207A">
            <w:pPr>
              <w:spacing w:after="0"/>
              <w:jc w:val="right"/>
              <w:rPr>
                <w:szCs w:val="20"/>
              </w:rPr>
            </w:pPr>
            <w:r w:rsidRPr="005F207A">
              <w:rPr>
                <w:szCs w:val="20"/>
              </w:rPr>
              <w:t>21.9.2016</w:t>
            </w:r>
          </w:p>
        </w:tc>
      </w:tr>
      <w:tr w:rsidR="005F207A" w:rsidRPr="005F207A" w14:paraId="0E540FDD" w14:textId="77777777" w:rsidTr="00821107">
        <w:trPr>
          <w:trHeight w:val="20"/>
        </w:trPr>
        <w:tc>
          <w:tcPr>
            <w:tcW w:w="3828" w:type="dxa"/>
            <w:noWrap/>
            <w:hideMark/>
          </w:tcPr>
          <w:p w14:paraId="00E8B361" w14:textId="77777777" w:rsidR="005F207A" w:rsidRPr="005F207A" w:rsidRDefault="005F207A" w:rsidP="005F207A">
            <w:pPr>
              <w:spacing w:after="0"/>
              <w:jc w:val="left"/>
              <w:rPr>
                <w:szCs w:val="20"/>
              </w:rPr>
            </w:pPr>
            <w:r w:rsidRPr="005F207A">
              <w:rPr>
                <w:szCs w:val="20"/>
              </w:rPr>
              <w:t>Hann Michael and Hann Angela</w:t>
            </w:r>
          </w:p>
        </w:tc>
        <w:tc>
          <w:tcPr>
            <w:tcW w:w="2248" w:type="dxa"/>
            <w:noWrap/>
            <w:hideMark/>
          </w:tcPr>
          <w:p w14:paraId="7A363F97" w14:textId="77777777" w:rsidR="005F207A" w:rsidRPr="005F207A" w:rsidRDefault="005F207A" w:rsidP="005F207A">
            <w:pPr>
              <w:spacing w:after="0"/>
              <w:jc w:val="left"/>
              <w:rPr>
                <w:szCs w:val="20"/>
              </w:rPr>
            </w:pPr>
            <w:r w:rsidRPr="005F207A">
              <w:rPr>
                <w:szCs w:val="20"/>
              </w:rPr>
              <w:t>Castle Hill NSW 2154</w:t>
            </w:r>
          </w:p>
        </w:tc>
        <w:tc>
          <w:tcPr>
            <w:tcW w:w="987" w:type="dxa"/>
            <w:noWrap/>
            <w:hideMark/>
          </w:tcPr>
          <w:p w14:paraId="0E327C45" w14:textId="77777777" w:rsidR="005F207A" w:rsidRPr="005F207A" w:rsidRDefault="005F207A" w:rsidP="005F207A">
            <w:pPr>
              <w:spacing w:after="0"/>
              <w:jc w:val="right"/>
              <w:rPr>
                <w:szCs w:val="20"/>
              </w:rPr>
            </w:pPr>
            <w:r w:rsidRPr="005F207A">
              <w:rPr>
                <w:szCs w:val="20"/>
              </w:rPr>
              <w:t>29.61</w:t>
            </w:r>
          </w:p>
        </w:tc>
        <w:tc>
          <w:tcPr>
            <w:tcW w:w="1416" w:type="dxa"/>
            <w:noWrap/>
            <w:hideMark/>
          </w:tcPr>
          <w:p w14:paraId="41D61E2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50D6FA" w14:textId="77777777" w:rsidR="005F207A" w:rsidRPr="005F207A" w:rsidRDefault="005F207A" w:rsidP="005F207A">
            <w:pPr>
              <w:spacing w:after="0"/>
              <w:jc w:val="right"/>
              <w:rPr>
                <w:szCs w:val="20"/>
              </w:rPr>
            </w:pPr>
            <w:r w:rsidRPr="005F207A">
              <w:rPr>
                <w:szCs w:val="20"/>
              </w:rPr>
              <w:t>21.9.2016</w:t>
            </w:r>
          </w:p>
        </w:tc>
      </w:tr>
      <w:tr w:rsidR="005F207A" w:rsidRPr="005F207A" w14:paraId="590DA917" w14:textId="77777777" w:rsidTr="00821107">
        <w:trPr>
          <w:trHeight w:val="20"/>
        </w:trPr>
        <w:tc>
          <w:tcPr>
            <w:tcW w:w="3828" w:type="dxa"/>
            <w:noWrap/>
            <w:hideMark/>
          </w:tcPr>
          <w:p w14:paraId="49F138FF" w14:textId="77777777" w:rsidR="005F207A" w:rsidRPr="005F207A" w:rsidRDefault="005F207A" w:rsidP="005F207A">
            <w:pPr>
              <w:spacing w:after="0"/>
              <w:jc w:val="left"/>
              <w:rPr>
                <w:szCs w:val="20"/>
              </w:rPr>
            </w:pPr>
            <w:r w:rsidRPr="005F207A">
              <w:rPr>
                <w:szCs w:val="20"/>
              </w:rPr>
              <w:t xml:space="preserve">Hanna Habib and </w:t>
            </w:r>
            <w:proofErr w:type="spellStart"/>
            <w:r w:rsidRPr="005F207A">
              <w:rPr>
                <w:szCs w:val="20"/>
              </w:rPr>
              <w:t>Darwich</w:t>
            </w:r>
            <w:proofErr w:type="spellEnd"/>
            <w:r w:rsidRPr="005F207A">
              <w:rPr>
                <w:szCs w:val="20"/>
              </w:rPr>
              <w:t xml:space="preserve"> Mary</w:t>
            </w:r>
          </w:p>
        </w:tc>
        <w:tc>
          <w:tcPr>
            <w:tcW w:w="2248" w:type="dxa"/>
            <w:noWrap/>
            <w:hideMark/>
          </w:tcPr>
          <w:p w14:paraId="462472D1" w14:textId="77777777" w:rsidR="005F207A" w:rsidRPr="005F207A" w:rsidRDefault="005F207A" w:rsidP="005F207A">
            <w:pPr>
              <w:spacing w:after="0"/>
              <w:jc w:val="left"/>
              <w:rPr>
                <w:szCs w:val="20"/>
              </w:rPr>
            </w:pPr>
            <w:r w:rsidRPr="005F207A">
              <w:rPr>
                <w:szCs w:val="20"/>
              </w:rPr>
              <w:t>Guildford NSW 2161</w:t>
            </w:r>
          </w:p>
        </w:tc>
        <w:tc>
          <w:tcPr>
            <w:tcW w:w="987" w:type="dxa"/>
            <w:noWrap/>
            <w:hideMark/>
          </w:tcPr>
          <w:p w14:paraId="7F559024" w14:textId="77777777" w:rsidR="005F207A" w:rsidRPr="005F207A" w:rsidRDefault="005F207A" w:rsidP="005F207A">
            <w:pPr>
              <w:spacing w:after="0"/>
              <w:jc w:val="right"/>
              <w:rPr>
                <w:szCs w:val="20"/>
              </w:rPr>
            </w:pPr>
            <w:r w:rsidRPr="005F207A">
              <w:rPr>
                <w:szCs w:val="20"/>
              </w:rPr>
              <w:t>96.59</w:t>
            </w:r>
          </w:p>
        </w:tc>
        <w:tc>
          <w:tcPr>
            <w:tcW w:w="1416" w:type="dxa"/>
            <w:noWrap/>
            <w:hideMark/>
          </w:tcPr>
          <w:p w14:paraId="1087BB9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33D20A" w14:textId="77777777" w:rsidR="005F207A" w:rsidRPr="005F207A" w:rsidRDefault="005F207A" w:rsidP="005F207A">
            <w:pPr>
              <w:spacing w:after="0"/>
              <w:jc w:val="right"/>
              <w:rPr>
                <w:szCs w:val="20"/>
              </w:rPr>
            </w:pPr>
            <w:r w:rsidRPr="005F207A">
              <w:rPr>
                <w:szCs w:val="20"/>
              </w:rPr>
              <w:t>21.9.2016</w:t>
            </w:r>
          </w:p>
        </w:tc>
      </w:tr>
      <w:tr w:rsidR="005F207A" w:rsidRPr="005F207A" w14:paraId="4A320489" w14:textId="77777777" w:rsidTr="00821107">
        <w:trPr>
          <w:trHeight w:val="20"/>
        </w:trPr>
        <w:tc>
          <w:tcPr>
            <w:tcW w:w="3828" w:type="dxa"/>
            <w:noWrap/>
            <w:hideMark/>
          </w:tcPr>
          <w:p w14:paraId="7C1CC0ED" w14:textId="77777777" w:rsidR="005F207A" w:rsidRPr="005F207A" w:rsidRDefault="005F207A" w:rsidP="005F207A">
            <w:pPr>
              <w:spacing w:after="0"/>
              <w:jc w:val="left"/>
              <w:rPr>
                <w:szCs w:val="20"/>
              </w:rPr>
            </w:pPr>
            <w:r w:rsidRPr="005F207A">
              <w:rPr>
                <w:szCs w:val="20"/>
              </w:rPr>
              <w:t>Harding Gary Albert</w:t>
            </w:r>
          </w:p>
        </w:tc>
        <w:tc>
          <w:tcPr>
            <w:tcW w:w="2248" w:type="dxa"/>
            <w:noWrap/>
            <w:hideMark/>
          </w:tcPr>
          <w:p w14:paraId="762241AD" w14:textId="77777777" w:rsidR="005F207A" w:rsidRPr="005F207A" w:rsidRDefault="005F207A" w:rsidP="005F207A">
            <w:pPr>
              <w:spacing w:after="0"/>
              <w:jc w:val="left"/>
              <w:rPr>
                <w:szCs w:val="20"/>
              </w:rPr>
            </w:pPr>
            <w:r w:rsidRPr="005F207A">
              <w:rPr>
                <w:szCs w:val="20"/>
              </w:rPr>
              <w:t>Mount Martha VIC 3934</w:t>
            </w:r>
          </w:p>
        </w:tc>
        <w:tc>
          <w:tcPr>
            <w:tcW w:w="987" w:type="dxa"/>
            <w:noWrap/>
            <w:hideMark/>
          </w:tcPr>
          <w:p w14:paraId="1B3E742C"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5FB8C3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E3FA1E0" w14:textId="77777777" w:rsidR="005F207A" w:rsidRPr="005F207A" w:rsidRDefault="005F207A" w:rsidP="005F207A">
            <w:pPr>
              <w:spacing w:after="0"/>
              <w:jc w:val="right"/>
              <w:rPr>
                <w:szCs w:val="20"/>
              </w:rPr>
            </w:pPr>
            <w:r w:rsidRPr="005F207A">
              <w:rPr>
                <w:szCs w:val="20"/>
              </w:rPr>
              <w:t>21.9.2016</w:t>
            </w:r>
          </w:p>
        </w:tc>
      </w:tr>
      <w:tr w:rsidR="005F207A" w:rsidRPr="005F207A" w14:paraId="2FE27035" w14:textId="77777777" w:rsidTr="00821107">
        <w:trPr>
          <w:trHeight w:val="20"/>
        </w:trPr>
        <w:tc>
          <w:tcPr>
            <w:tcW w:w="3828" w:type="dxa"/>
            <w:noWrap/>
            <w:hideMark/>
          </w:tcPr>
          <w:p w14:paraId="7BE4E6C4" w14:textId="77777777" w:rsidR="005F207A" w:rsidRPr="005F207A" w:rsidRDefault="005F207A" w:rsidP="005F207A">
            <w:pPr>
              <w:spacing w:after="0"/>
              <w:jc w:val="left"/>
              <w:rPr>
                <w:szCs w:val="20"/>
              </w:rPr>
            </w:pPr>
            <w:r w:rsidRPr="005F207A">
              <w:rPr>
                <w:szCs w:val="20"/>
              </w:rPr>
              <w:t>Harris Anthony Peter</w:t>
            </w:r>
          </w:p>
        </w:tc>
        <w:tc>
          <w:tcPr>
            <w:tcW w:w="2248" w:type="dxa"/>
            <w:noWrap/>
            <w:hideMark/>
          </w:tcPr>
          <w:p w14:paraId="1775D5BB" w14:textId="77777777" w:rsidR="005F207A" w:rsidRPr="005F207A" w:rsidRDefault="005F207A" w:rsidP="005F207A">
            <w:pPr>
              <w:spacing w:after="0"/>
              <w:jc w:val="left"/>
              <w:rPr>
                <w:szCs w:val="20"/>
              </w:rPr>
            </w:pPr>
            <w:r w:rsidRPr="005F207A">
              <w:rPr>
                <w:szCs w:val="20"/>
              </w:rPr>
              <w:t>Mount Martha VIC 3934</w:t>
            </w:r>
          </w:p>
        </w:tc>
        <w:tc>
          <w:tcPr>
            <w:tcW w:w="987" w:type="dxa"/>
            <w:noWrap/>
            <w:hideMark/>
          </w:tcPr>
          <w:p w14:paraId="1E952966"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5B61E5F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5BF8872" w14:textId="77777777" w:rsidR="005F207A" w:rsidRPr="005F207A" w:rsidRDefault="005F207A" w:rsidP="005F207A">
            <w:pPr>
              <w:spacing w:after="0"/>
              <w:jc w:val="right"/>
              <w:rPr>
                <w:szCs w:val="20"/>
              </w:rPr>
            </w:pPr>
            <w:r w:rsidRPr="005F207A">
              <w:rPr>
                <w:szCs w:val="20"/>
              </w:rPr>
              <w:t>21.9.2016</w:t>
            </w:r>
          </w:p>
        </w:tc>
      </w:tr>
      <w:tr w:rsidR="005F207A" w:rsidRPr="005F207A" w14:paraId="7A955106" w14:textId="77777777" w:rsidTr="00821107">
        <w:trPr>
          <w:trHeight w:val="20"/>
        </w:trPr>
        <w:tc>
          <w:tcPr>
            <w:tcW w:w="3828" w:type="dxa"/>
            <w:noWrap/>
            <w:hideMark/>
          </w:tcPr>
          <w:p w14:paraId="1CF75F39" w14:textId="77777777" w:rsidR="005F207A" w:rsidRPr="005F207A" w:rsidRDefault="005F207A" w:rsidP="005F207A">
            <w:pPr>
              <w:spacing w:after="0"/>
              <w:jc w:val="left"/>
              <w:rPr>
                <w:szCs w:val="20"/>
              </w:rPr>
            </w:pPr>
            <w:r w:rsidRPr="005F207A">
              <w:rPr>
                <w:szCs w:val="20"/>
              </w:rPr>
              <w:t>Harris Mark Philip</w:t>
            </w:r>
          </w:p>
        </w:tc>
        <w:tc>
          <w:tcPr>
            <w:tcW w:w="2248" w:type="dxa"/>
            <w:noWrap/>
            <w:hideMark/>
          </w:tcPr>
          <w:p w14:paraId="590CC980" w14:textId="77777777" w:rsidR="005F207A" w:rsidRPr="005F207A" w:rsidRDefault="005F207A" w:rsidP="005F207A">
            <w:pPr>
              <w:spacing w:after="0"/>
              <w:jc w:val="left"/>
              <w:rPr>
                <w:szCs w:val="20"/>
              </w:rPr>
            </w:pPr>
            <w:r w:rsidRPr="005F207A">
              <w:rPr>
                <w:szCs w:val="20"/>
              </w:rPr>
              <w:t>Ilbilbie QLD 4738</w:t>
            </w:r>
          </w:p>
        </w:tc>
        <w:tc>
          <w:tcPr>
            <w:tcW w:w="987" w:type="dxa"/>
            <w:noWrap/>
            <w:hideMark/>
          </w:tcPr>
          <w:p w14:paraId="5A9B0B64" w14:textId="77777777" w:rsidR="005F207A" w:rsidRPr="005F207A" w:rsidRDefault="005F207A" w:rsidP="005F207A">
            <w:pPr>
              <w:spacing w:after="0"/>
              <w:jc w:val="right"/>
              <w:rPr>
                <w:szCs w:val="20"/>
              </w:rPr>
            </w:pPr>
            <w:r w:rsidRPr="005F207A">
              <w:rPr>
                <w:szCs w:val="20"/>
              </w:rPr>
              <w:t>397.86</w:t>
            </w:r>
          </w:p>
        </w:tc>
        <w:tc>
          <w:tcPr>
            <w:tcW w:w="1416" w:type="dxa"/>
            <w:noWrap/>
            <w:hideMark/>
          </w:tcPr>
          <w:p w14:paraId="0910D7A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2D8006" w14:textId="77777777" w:rsidR="005F207A" w:rsidRPr="005F207A" w:rsidRDefault="005F207A" w:rsidP="005F207A">
            <w:pPr>
              <w:spacing w:after="0"/>
              <w:jc w:val="right"/>
              <w:rPr>
                <w:szCs w:val="20"/>
              </w:rPr>
            </w:pPr>
            <w:r w:rsidRPr="005F207A">
              <w:rPr>
                <w:szCs w:val="20"/>
              </w:rPr>
              <w:t>21.9.2016</w:t>
            </w:r>
          </w:p>
        </w:tc>
      </w:tr>
      <w:tr w:rsidR="005F207A" w:rsidRPr="005F207A" w14:paraId="510A932A" w14:textId="77777777" w:rsidTr="00821107">
        <w:trPr>
          <w:trHeight w:val="20"/>
        </w:trPr>
        <w:tc>
          <w:tcPr>
            <w:tcW w:w="3828" w:type="dxa"/>
            <w:noWrap/>
            <w:hideMark/>
          </w:tcPr>
          <w:p w14:paraId="4D525421" w14:textId="77777777" w:rsidR="005F207A" w:rsidRPr="005F207A" w:rsidRDefault="005F207A" w:rsidP="005F207A">
            <w:pPr>
              <w:spacing w:after="0"/>
              <w:jc w:val="left"/>
              <w:rPr>
                <w:szCs w:val="20"/>
              </w:rPr>
            </w:pPr>
            <w:r w:rsidRPr="005F207A">
              <w:rPr>
                <w:szCs w:val="20"/>
              </w:rPr>
              <w:t>Harris Nathan</w:t>
            </w:r>
          </w:p>
        </w:tc>
        <w:tc>
          <w:tcPr>
            <w:tcW w:w="2248" w:type="dxa"/>
            <w:noWrap/>
            <w:hideMark/>
          </w:tcPr>
          <w:p w14:paraId="6A72670E" w14:textId="77777777" w:rsidR="005F207A" w:rsidRPr="005F207A" w:rsidRDefault="005F207A" w:rsidP="005F207A">
            <w:pPr>
              <w:spacing w:after="0"/>
              <w:jc w:val="left"/>
              <w:rPr>
                <w:szCs w:val="20"/>
              </w:rPr>
            </w:pPr>
            <w:r w:rsidRPr="005F207A">
              <w:rPr>
                <w:szCs w:val="20"/>
              </w:rPr>
              <w:t>South Yarra VIC 3141</w:t>
            </w:r>
          </w:p>
        </w:tc>
        <w:tc>
          <w:tcPr>
            <w:tcW w:w="987" w:type="dxa"/>
            <w:noWrap/>
            <w:hideMark/>
          </w:tcPr>
          <w:p w14:paraId="41E86199"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0AF4F87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2EB8998" w14:textId="77777777" w:rsidR="005F207A" w:rsidRPr="005F207A" w:rsidRDefault="005F207A" w:rsidP="005F207A">
            <w:pPr>
              <w:spacing w:after="0"/>
              <w:jc w:val="right"/>
              <w:rPr>
                <w:szCs w:val="20"/>
              </w:rPr>
            </w:pPr>
            <w:r w:rsidRPr="005F207A">
              <w:rPr>
                <w:szCs w:val="20"/>
              </w:rPr>
              <w:t>21.9.2016</w:t>
            </w:r>
          </w:p>
        </w:tc>
      </w:tr>
      <w:tr w:rsidR="005F207A" w:rsidRPr="005F207A" w14:paraId="39C04F9A" w14:textId="77777777" w:rsidTr="00821107">
        <w:trPr>
          <w:trHeight w:val="20"/>
        </w:trPr>
        <w:tc>
          <w:tcPr>
            <w:tcW w:w="3828" w:type="dxa"/>
            <w:noWrap/>
            <w:hideMark/>
          </w:tcPr>
          <w:p w14:paraId="1DBC9158" w14:textId="77777777" w:rsidR="005F207A" w:rsidRPr="005F207A" w:rsidRDefault="005F207A" w:rsidP="005F207A">
            <w:pPr>
              <w:spacing w:after="0"/>
              <w:jc w:val="left"/>
              <w:rPr>
                <w:szCs w:val="20"/>
              </w:rPr>
            </w:pPr>
            <w:r w:rsidRPr="005F207A">
              <w:rPr>
                <w:szCs w:val="20"/>
              </w:rPr>
              <w:t>Harris Timothy Victor</w:t>
            </w:r>
          </w:p>
        </w:tc>
        <w:tc>
          <w:tcPr>
            <w:tcW w:w="2248" w:type="dxa"/>
            <w:noWrap/>
            <w:hideMark/>
          </w:tcPr>
          <w:p w14:paraId="6620A3B3" w14:textId="77777777" w:rsidR="005F207A" w:rsidRPr="005F207A" w:rsidRDefault="005F207A" w:rsidP="005F207A">
            <w:pPr>
              <w:spacing w:after="0"/>
              <w:jc w:val="left"/>
              <w:rPr>
                <w:szCs w:val="20"/>
              </w:rPr>
            </w:pPr>
            <w:r w:rsidRPr="005F207A">
              <w:rPr>
                <w:szCs w:val="20"/>
              </w:rPr>
              <w:t>Albion Park NSW 2527</w:t>
            </w:r>
          </w:p>
        </w:tc>
        <w:tc>
          <w:tcPr>
            <w:tcW w:w="987" w:type="dxa"/>
            <w:noWrap/>
            <w:hideMark/>
          </w:tcPr>
          <w:p w14:paraId="0D34F5DA" w14:textId="77777777" w:rsidR="005F207A" w:rsidRPr="005F207A" w:rsidRDefault="005F207A" w:rsidP="005F207A">
            <w:pPr>
              <w:spacing w:after="0"/>
              <w:jc w:val="right"/>
              <w:rPr>
                <w:szCs w:val="20"/>
              </w:rPr>
            </w:pPr>
            <w:r w:rsidRPr="005F207A">
              <w:rPr>
                <w:szCs w:val="20"/>
              </w:rPr>
              <w:t>26.79</w:t>
            </w:r>
          </w:p>
        </w:tc>
        <w:tc>
          <w:tcPr>
            <w:tcW w:w="1416" w:type="dxa"/>
            <w:noWrap/>
            <w:hideMark/>
          </w:tcPr>
          <w:p w14:paraId="43C86E4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B3BA1EF" w14:textId="77777777" w:rsidR="005F207A" w:rsidRPr="005F207A" w:rsidRDefault="005F207A" w:rsidP="005F207A">
            <w:pPr>
              <w:spacing w:after="0"/>
              <w:jc w:val="right"/>
              <w:rPr>
                <w:szCs w:val="20"/>
              </w:rPr>
            </w:pPr>
            <w:r w:rsidRPr="005F207A">
              <w:rPr>
                <w:szCs w:val="20"/>
              </w:rPr>
              <w:t>21.9.2016</w:t>
            </w:r>
          </w:p>
        </w:tc>
      </w:tr>
      <w:tr w:rsidR="005F207A" w:rsidRPr="005F207A" w14:paraId="45571A2C" w14:textId="77777777" w:rsidTr="00821107">
        <w:trPr>
          <w:trHeight w:val="20"/>
        </w:trPr>
        <w:tc>
          <w:tcPr>
            <w:tcW w:w="3828" w:type="dxa"/>
            <w:noWrap/>
            <w:hideMark/>
          </w:tcPr>
          <w:p w14:paraId="21BA9180" w14:textId="77777777" w:rsidR="005F207A" w:rsidRPr="005F207A" w:rsidRDefault="005F207A" w:rsidP="005F207A">
            <w:pPr>
              <w:spacing w:after="0"/>
              <w:jc w:val="left"/>
              <w:rPr>
                <w:szCs w:val="20"/>
              </w:rPr>
            </w:pPr>
            <w:proofErr w:type="spellStart"/>
            <w:r w:rsidRPr="005F207A">
              <w:rPr>
                <w:szCs w:val="20"/>
              </w:rPr>
              <w:t>Havencolt</w:t>
            </w:r>
            <w:proofErr w:type="spellEnd"/>
            <w:r w:rsidRPr="005F207A">
              <w:rPr>
                <w:szCs w:val="20"/>
              </w:rPr>
              <w:t xml:space="preserve"> Pty Ltd</w:t>
            </w:r>
          </w:p>
        </w:tc>
        <w:tc>
          <w:tcPr>
            <w:tcW w:w="2248" w:type="dxa"/>
            <w:noWrap/>
            <w:hideMark/>
          </w:tcPr>
          <w:p w14:paraId="0D6CAB14" w14:textId="77777777" w:rsidR="005F207A" w:rsidRPr="005F207A" w:rsidRDefault="005F207A" w:rsidP="005F207A">
            <w:pPr>
              <w:spacing w:after="0"/>
              <w:jc w:val="left"/>
              <w:rPr>
                <w:szCs w:val="20"/>
              </w:rPr>
            </w:pPr>
            <w:r w:rsidRPr="005F207A">
              <w:rPr>
                <w:szCs w:val="20"/>
              </w:rPr>
              <w:t>Tully QLD 4854</w:t>
            </w:r>
          </w:p>
        </w:tc>
        <w:tc>
          <w:tcPr>
            <w:tcW w:w="987" w:type="dxa"/>
            <w:noWrap/>
            <w:hideMark/>
          </w:tcPr>
          <w:p w14:paraId="1CEBCDFF" w14:textId="77777777" w:rsidR="005F207A" w:rsidRPr="005F207A" w:rsidRDefault="005F207A" w:rsidP="005F207A">
            <w:pPr>
              <w:spacing w:after="0"/>
              <w:jc w:val="right"/>
              <w:rPr>
                <w:szCs w:val="20"/>
              </w:rPr>
            </w:pPr>
            <w:r w:rsidRPr="005F207A">
              <w:rPr>
                <w:szCs w:val="20"/>
              </w:rPr>
              <w:t>24.68</w:t>
            </w:r>
          </w:p>
        </w:tc>
        <w:tc>
          <w:tcPr>
            <w:tcW w:w="1416" w:type="dxa"/>
            <w:noWrap/>
            <w:hideMark/>
          </w:tcPr>
          <w:p w14:paraId="1D4A7E2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DD6D285" w14:textId="77777777" w:rsidR="005F207A" w:rsidRPr="005F207A" w:rsidRDefault="005F207A" w:rsidP="005F207A">
            <w:pPr>
              <w:spacing w:after="0"/>
              <w:jc w:val="right"/>
              <w:rPr>
                <w:szCs w:val="20"/>
              </w:rPr>
            </w:pPr>
            <w:r w:rsidRPr="005F207A">
              <w:rPr>
                <w:szCs w:val="20"/>
              </w:rPr>
              <w:t>21.9.2016</w:t>
            </w:r>
          </w:p>
        </w:tc>
      </w:tr>
      <w:tr w:rsidR="005F207A" w:rsidRPr="005F207A" w14:paraId="5ED1E870" w14:textId="77777777" w:rsidTr="00821107">
        <w:trPr>
          <w:trHeight w:val="20"/>
        </w:trPr>
        <w:tc>
          <w:tcPr>
            <w:tcW w:w="3828" w:type="dxa"/>
            <w:noWrap/>
            <w:hideMark/>
          </w:tcPr>
          <w:p w14:paraId="3993EC5E" w14:textId="77777777" w:rsidR="005F207A" w:rsidRPr="005F207A" w:rsidRDefault="005F207A" w:rsidP="005F207A">
            <w:pPr>
              <w:spacing w:after="0"/>
              <w:jc w:val="left"/>
              <w:rPr>
                <w:szCs w:val="20"/>
              </w:rPr>
            </w:pPr>
            <w:r w:rsidRPr="005F207A">
              <w:rPr>
                <w:szCs w:val="20"/>
              </w:rPr>
              <w:t>Heath Tania &lt;Mack Heath&gt;</w:t>
            </w:r>
          </w:p>
        </w:tc>
        <w:tc>
          <w:tcPr>
            <w:tcW w:w="2248" w:type="dxa"/>
            <w:noWrap/>
            <w:hideMark/>
          </w:tcPr>
          <w:p w14:paraId="7ADF9894" w14:textId="77777777" w:rsidR="005F207A" w:rsidRPr="005F207A" w:rsidRDefault="005F207A" w:rsidP="005F207A">
            <w:pPr>
              <w:spacing w:after="0"/>
              <w:jc w:val="left"/>
              <w:rPr>
                <w:szCs w:val="20"/>
              </w:rPr>
            </w:pPr>
            <w:r w:rsidRPr="005F207A">
              <w:rPr>
                <w:szCs w:val="20"/>
              </w:rPr>
              <w:t>Moolap VIC 3221</w:t>
            </w:r>
          </w:p>
        </w:tc>
        <w:tc>
          <w:tcPr>
            <w:tcW w:w="987" w:type="dxa"/>
            <w:noWrap/>
            <w:hideMark/>
          </w:tcPr>
          <w:p w14:paraId="6EED5C13" w14:textId="77777777" w:rsidR="005F207A" w:rsidRPr="005F207A" w:rsidRDefault="005F207A" w:rsidP="005F207A">
            <w:pPr>
              <w:spacing w:after="0"/>
              <w:jc w:val="right"/>
              <w:rPr>
                <w:szCs w:val="20"/>
              </w:rPr>
            </w:pPr>
            <w:r w:rsidRPr="005F207A">
              <w:rPr>
                <w:szCs w:val="20"/>
              </w:rPr>
              <w:t>25.38</w:t>
            </w:r>
          </w:p>
        </w:tc>
        <w:tc>
          <w:tcPr>
            <w:tcW w:w="1416" w:type="dxa"/>
            <w:noWrap/>
            <w:hideMark/>
          </w:tcPr>
          <w:p w14:paraId="22F23DE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3DFAF9" w14:textId="77777777" w:rsidR="005F207A" w:rsidRPr="005F207A" w:rsidRDefault="005F207A" w:rsidP="005F207A">
            <w:pPr>
              <w:spacing w:after="0"/>
              <w:jc w:val="right"/>
              <w:rPr>
                <w:szCs w:val="20"/>
              </w:rPr>
            </w:pPr>
            <w:r w:rsidRPr="005F207A">
              <w:rPr>
                <w:szCs w:val="20"/>
              </w:rPr>
              <w:t>21.9.2016</w:t>
            </w:r>
          </w:p>
        </w:tc>
      </w:tr>
      <w:tr w:rsidR="005F207A" w:rsidRPr="005F207A" w14:paraId="465382D0" w14:textId="77777777" w:rsidTr="00821107">
        <w:trPr>
          <w:trHeight w:val="20"/>
        </w:trPr>
        <w:tc>
          <w:tcPr>
            <w:tcW w:w="3828" w:type="dxa"/>
            <w:noWrap/>
            <w:hideMark/>
          </w:tcPr>
          <w:p w14:paraId="35CF038E" w14:textId="77777777" w:rsidR="005F207A" w:rsidRPr="005F207A" w:rsidRDefault="005F207A" w:rsidP="005F207A">
            <w:pPr>
              <w:spacing w:after="0"/>
              <w:jc w:val="left"/>
              <w:rPr>
                <w:spacing w:val="-4"/>
                <w:szCs w:val="20"/>
              </w:rPr>
            </w:pPr>
            <w:r w:rsidRPr="005F207A">
              <w:rPr>
                <w:spacing w:val="-4"/>
                <w:szCs w:val="20"/>
              </w:rPr>
              <w:t>Henderson Nan Louise and Henderson Hubert Geoffrey</w:t>
            </w:r>
          </w:p>
        </w:tc>
        <w:tc>
          <w:tcPr>
            <w:tcW w:w="2248" w:type="dxa"/>
            <w:noWrap/>
            <w:hideMark/>
          </w:tcPr>
          <w:p w14:paraId="61C82385" w14:textId="77777777" w:rsidR="005F207A" w:rsidRPr="005F207A" w:rsidRDefault="005F207A" w:rsidP="005F207A">
            <w:pPr>
              <w:spacing w:after="0"/>
              <w:jc w:val="left"/>
              <w:rPr>
                <w:szCs w:val="20"/>
              </w:rPr>
            </w:pPr>
            <w:r w:rsidRPr="005F207A">
              <w:rPr>
                <w:szCs w:val="20"/>
              </w:rPr>
              <w:t>Boya WA 6056</w:t>
            </w:r>
          </w:p>
        </w:tc>
        <w:tc>
          <w:tcPr>
            <w:tcW w:w="987" w:type="dxa"/>
            <w:noWrap/>
            <w:hideMark/>
          </w:tcPr>
          <w:p w14:paraId="5607835A"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7946EBF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0D71529" w14:textId="77777777" w:rsidR="005F207A" w:rsidRPr="005F207A" w:rsidRDefault="005F207A" w:rsidP="005F207A">
            <w:pPr>
              <w:spacing w:after="0"/>
              <w:jc w:val="right"/>
              <w:rPr>
                <w:szCs w:val="20"/>
              </w:rPr>
            </w:pPr>
            <w:r w:rsidRPr="005F207A">
              <w:rPr>
                <w:szCs w:val="20"/>
              </w:rPr>
              <w:t>21.9.2016</w:t>
            </w:r>
          </w:p>
        </w:tc>
      </w:tr>
      <w:tr w:rsidR="005F207A" w:rsidRPr="005F207A" w14:paraId="3328A5FC" w14:textId="77777777" w:rsidTr="00821107">
        <w:trPr>
          <w:trHeight w:val="20"/>
        </w:trPr>
        <w:tc>
          <w:tcPr>
            <w:tcW w:w="3828" w:type="dxa"/>
            <w:noWrap/>
            <w:hideMark/>
          </w:tcPr>
          <w:p w14:paraId="0CCE32E4" w14:textId="77777777" w:rsidR="005F207A" w:rsidRPr="005F207A" w:rsidRDefault="005F207A" w:rsidP="005F207A">
            <w:pPr>
              <w:spacing w:after="0"/>
              <w:jc w:val="left"/>
              <w:rPr>
                <w:szCs w:val="20"/>
              </w:rPr>
            </w:pPr>
            <w:r w:rsidRPr="005F207A">
              <w:rPr>
                <w:szCs w:val="20"/>
              </w:rPr>
              <w:t>Henry Corrin</w:t>
            </w:r>
          </w:p>
        </w:tc>
        <w:tc>
          <w:tcPr>
            <w:tcW w:w="2248" w:type="dxa"/>
            <w:noWrap/>
            <w:hideMark/>
          </w:tcPr>
          <w:p w14:paraId="5D8319B0" w14:textId="77777777" w:rsidR="005F207A" w:rsidRPr="005F207A" w:rsidRDefault="005F207A" w:rsidP="005F207A">
            <w:pPr>
              <w:spacing w:after="0"/>
              <w:jc w:val="left"/>
              <w:rPr>
                <w:szCs w:val="20"/>
              </w:rPr>
            </w:pPr>
            <w:r w:rsidRPr="005F207A">
              <w:rPr>
                <w:szCs w:val="20"/>
              </w:rPr>
              <w:t>Mittagong NSW 2575</w:t>
            </w:r>
          </w:p>
        </w:tc>
        <w:tc>
          <w:tcPr>
            <w:tcW w:w="987" w:type="dxa"/>
            <w:noWrap/>
            <w:hideMark/>
          </w:tcPr>
          <w:p w14:paraId="097D4C02" w14:textId="77777777" w:rsidR="005F207A" w:rsidRPr="005F207A" w:rsidRDefault="005F207A" w:rsidP="005F207A">
            <w:pPr>
              <w:spacing w:after="0"/>
              <w:jc w:val="right"/>
              <w:rPr>
                <w:szCs w:val="20"/>
              </w:rPr>
            </w:pPr>
            <w:r w:rsidRPr="005F207A">
              <w:rPr>
                <w:szCs w:val="20"/>
              </w:rPr>
              <w:t>97.81</w:t>
            </w:r>
          </w:p>
        </w:tc>
        <w:tc>
          <w:tcPr>
            <w:tcW w:w="1416" w:type="dxa"/>
            <w:noWrap/>
            <w:hideMark/>
          </w:tcPr>
          <w:p w14:paraId="26D99EC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5AC042B" w14:textId="77777777" w:rsidR="005F207A" w:rsidRPr="005F207A" w:rsidRDefault="005F207A" w:rsidP="005F207A">
            <w:pPr>
              <w:spacing w:after="0"/>
              <w:jc w:val="right"/>
              <w:rPr>
                <w:szCs w:val="20"/>
              </w:rPr>
            </w:pPr>
            <w:r w:rsidRPr="005F207A">
              <w:rPr>
                <w:szCs w:val="20"/>
              </w:rPr>
              <w:t>21.9.2016</w:t>
            </w:r>
          </w:p>
        </w:tc>
      </w:tr>
      <w:tr w:rsidR="005F207A" w:rsidRPr="005F207A" w14:paraId="4F1C6641" w14:textId="77777777" w:rsidTr="00821107">
        <w:trPr>
          <w:trHeight w:val="20"/>
        </w:trPr>
        <w:tc>
          <w:tcPr>
            <w:tcW w:w="3828" w:type="dxa"/>
            <w:noWrap/>
            <w:hideMark/>
          </w:tcPr>
          <w:p w14:paraId="39748F83" w14:textId="77777777" w:rsidR="005F207A" w:rsidRPr="005F207A" w:rsidRDefault="005F207A" w:rsidP="005F207A">
            <w:pPr>
              <w:spacing w:after="0"/>
              <w:jc w:val="left"/>
              <w:rPr>
                <w:szCs w:val="20"/>
              </w:rPr>
            </w:pPr>
            <w:r w:rsidRPr="005F207A">
              <w:rPr>
                <w:szCs w:val="20"/>
              </w:rPr>
              <w:t>Hogan Jason</w:t>
            </w:r>
          </w:p>
        </w:tc>
        <w:tc>
          <w:tcPr>
            <w:tcW w:w="2248" w:type="dxa"/>
            <w:noWrap/>
            <w:hideMark/>
          </w:tcPr>
          <w:p w14:paraId="47B25BB2" w14:textId="77777777" w:rsidR="005F207A" w:rsidRPr="005F207A" w:rsidRDefault="005F207A" w:rsidP="005F207A">
            <w:pPr>
              <w:spacing w:after="0"/>
              <w:jc w:val="left"/>
              <w:rPr>
                <w:szCs w:val="20"/>
              </w:rPr>
            </w:pPr>
            <w:r w:rsidRPr="005F207A">
              <w:rPr>
                <w:szCs w:val="20"/>
              </w:rPr>
              <w:t>Kew VIC 3101</w:t>
            </w:r>
          </w:p>
        </w:tc>
        <w:tc>
          <w:tcPr>
            <w:tcW w:w="987" w:type="dxa"/>
            <w:noWrap/>
            <w:hideMark/>
          </w:tcPr>
          <w:p w14:paraId="2074A3F7" w14:textId="77777777" w:rsidR="005F207A" w:rsidRPr="005F207A" w:rsidRDefault="005F207A" w:rsidP="005F207A">
            <w:pPr>
              <w:spacing w:after="0"/>
              <w:jc w:val="right"/>
              <w:rPr>
                <w:szCs w:val="20"/>
              </w:rPr>
            </w:pPr>
            <w:r w:rsidRPr="005F207A">
              <w:rPr>
                <w:szCs w:val="20"/>
              </w:rPr>
              <w:t>12.69</w:t>
            </w:r>
          </w:p>
        </w:tc>
        <w:tc>
          <w:tcPr>
            <w:tcW w:w="1416" w:type="dxa"/>
            <w:noWrap/>
            <w:hideMark/>
          </w:tcPr>
          <w:p w14:paraId="35C30E9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713010F" w14:textId="77777777" w:rsidR="005F207A" w:rsidRPr="005F207A" w:rsidRDefault="005F207A" w:rsidP="005F207A">
            <w:pPr>
              <w:spacing w:after="0"/>
              <w:jc w:val="right"/>
              <w:rPr>
                <w:szCs w:val="20"/>
              </w:rPr>
            </w:pPr>
            <w:r w:rsidRPr="005F207A">
              <w:rPr>
                <w:szCs w:val="20"/>
              </w:rPr>
              <w:t>21.9.2016</w:t>
            </w:r>
          </w:p>
        </w:tc>
      </w:tr>
      <w:tr w:rsidR="005F207A" w:rsidRPr="005F207A" w14:paraId="6B5CE859" w14:textId="77777777" w:rsidTr="00821107">
        <w:trPr>
          <w:trHeight w:val="20"/>
        </w:trPr>
        <w:tc>
          <w:tcPr>
            <w:tcW w:w="3828" w:type="dxa"/>
            <w:noWrap/>
            <w:hideMark/>
          </w:tcPr>
          <w:p w14:paraId="0F8BA23C" w14:textId="77777777" w:rsidR="005F207A" w:rsidRPr="005F207A" w:rsidRDefault="005F207A" w:rsidP="005F207A">
            <w:pPr>
              <w:spacing w:after="0"/>
              <w:jc w:val="left"/>
              <w:rPr>
                <w:szCs w:val="20"/>
              </w:rPr>
            </w:pPr>
            <w:r w:rsidRPr="005F207A">
              <w:rPr>
                <w:szCs w:val="20"/>
              </w:rPr>
              <w:t>Holland Kenneth William and Holland Phyllis May</w:t>
            </w:r>
          </w:p>
        </w:tc>
        <w:tc>
          <w:tcPr>
            <w:tcW w:w="2248" w:type="dxa"/>
            <w:noWrap/>
            <w:hideMark/>
          </w:tcPr>
          <w:p w14:paraId="7ADB8A5F" w14:textId="77777777" w:rsidR="005F207A" w:rsidRPr="005F207A" w:rsidRDefault="005F207A" w:rsidP="005F207A">
            <w:pPr>
              <w:spacing w:after="0"/>
              <w:jc w:val="left"/>
              <w:rPr>
                <w:szCs w:val="20"/>
              </w:rPr>
            </w:pPr>
            <w:r w:rsidRPr="005F207A">
              <w:rPr>
                <w:szCs w:val="20"/>
              </w:rPr>
              <w:t>Fawkner VIC 3060</w:t>
            </w:r>
          </w:p>
        </w:tc>
        <w:tc>
          <w:tcPr>
            <w:tcW w:w="987" w:type="dxa"/>
            <w:noWrap/>
            <w:hideMark/>
          </w:tcPr>
          <w:p w14:paraId="53584FA7" w14:textId="77777777" w:rsidR="005F207A" w:rsidRPr="005F207A" w:rsidRDefault="005F207A" w:rsidP="005F207A">
            <w:pPr>
              <w:spacing w:after="0"/>
              <w:jc w:val="right"/>
              <w:rPr>
                <w:szCs w:val="20"/>
              </w:rPr>
            </w:pPr>
            <w:r w:rsidRPr="005F207A">
              <w:rPr>
                <w:szCs w:val="20"/>
              </w:rPr>
              <w:t>19.74</w:t>
            </w:r>
          </w:p>
        </w:tc>
        <w:tc>
          <w:tcPr>
            <w:tcW w:w="1416" w:type="dxa"/>
            <w:noWrap/>
            <w:hideMark/>
          </w:tcPr>
          <w:p w14:paraId="7DF49E4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C69A147" w14:textId="77777777" w:rsidR="005F207A" w:rsidRPr="005F207A" w:rsidRDefault="005F207A" w:rsidP="005F207A">
            <w:pPr>
              <w:spacing w:after="0"/>
              <w:jc w:val="right"/>
              <w:rPr>
                <w:szCs w:val="20"/>
              </w:rPr>
            </w:pPr>
            <w:r w:rsidRPr="005F207A">
              <w:rPr>
                <w:szCs w:val="20"/>
              </w:rPr>
              <w:t>21.9.2016</w:t>
            </w:r>
          </w:p>
        </w:tc>
      </w:tr>
      <w:tr w:rsidR="005F207A" w:rsidRPr="005F207A" w14:paraId="3F2FAB1E" w14:textId="77777777" w:rsidTr="00821107">
        <w:trPr>
          <w:trHeight w:val="20"/>
        </w:trPr>
        <w:tc>
          <w:tcPr>
            <w:tcW w:w="3828" w:type="dxa"/>
            <w:noWrap/>
            <w:hideMark/>
          </w:tcPr>
          <w:p w14:paraId="664A8A14" w14:textId="77777777" w:rsidR="005F207A" w:rsidRPr="005F207A" w:rsidRDefault="005F207A" w:rsidP="005F207A">
            <w:pPr>
              <w:spacing w:after="0"/>
              <w:jc w:val="left"/>
              <w:rPr>
                <w:szCs w:val="20"/>
              </w:rPr>
            </w:pPr>
            <w:proofErr w:type="spellStart"/>
            <w:r w:rsidRPr="005F207A">
              <w:rPr>
                <w:szCs w:val="20"/>
              </w:rPr>
              <w:t>Hookings</w:t>
            </w:r>
            <w:proofErr w:type="spellEnd"/>
            <w:r w:rsidRPr="005F207A">
              <w:rPr>
                <w:szCs w:val="20"/>
              </w:rPr>
              <w:t xml:space="preserve"> Philip James</w:t>
            </w:r>
          </w:p>
        </w:tc>
        <w:tc>
          <w:tcPr>
            <w:tcW w:w="2248" w:type="dxa"/>
            <w:noWrap/>
            <w:hideMark/>
          </w:tcPr>
          <w:p w14:paraId="54A002E5" w14:textId="77777777" w:rsidR="005F207A" w:rsidRPr="005F207A" w:rsidRDefault="005F207A" w:rsidP="005F207A">
            <w:pPr>
              <w:spacing w:after="0"/>
              <w:jc w:val="left"/>
              <w:rPr>
                <w:szCs w:val="20"/>
              </w:rPr>
            </w:pPr>
            <w:r w:rsidRPr="005F207A">
              <w:rPr>
                <w:szCs w:val="20"/>
              </w:rPr>
              <w:t>Melville WA 6956</w:t>
            </w:r>
          </w:p>
        </w:tc>
        <w:tc>
          <w:tcPr>
            <w:tcW w:w="987" w:type="dxa"/>
            <w:noWrap/>
            <w:hideMark/>
          </w:tcPr>
          <w:p w14:paraId="199BFF09" w14:textId="77777777" w:rsidR="005F207A" w:rsidRPr="005F207A" w:rsidRDefault="005F207A" w:rsidP="005F207A">
            <w:pPr>
              <w:spacing w:after="0"/>
              <w:jc w:val="right"/>
              <w:rPr>
                <w:szCs w:val="20"/>
              </w:rPr>
            </w:pPr>
            <w:r w:rsidRPr="005F207A">
              <w:rPr>
                <w:szCs w:val="20"/>
              </w:rPr>
              <w:t>12.69</w:t>
            </w:r>
          </w:p>
        </w:tc>
        <w:tc>
          <w:tcPr>
            <w:tcW w:w="1416" w:type="dxa"/>
            <w:noWrap/>
            <w:hideMark/>
          </w:tcPr>
          <w:p w14:paraId="1093A8B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BBBD038" w14:textId="77777777" w:rsidR="005F207A" w:rsidRPr="005F207A" w:rsidRDefault="005F207A" w:rsidP="005F207A">
            <w:pPr>
              <w:spacing w:after="0"/>
              <w:jc w:val="right"/>
              <w:rPr>
                <w:szCs w:val="20"/>
              </w:rPr>
            </w:pPr>
            <w:r w:rsidRPr="005F207A">
              <w:rPr>
                <w:szCs w:val="20"/>
              </w:rPr>
              <w:t>21.9.2016</w:t>
            </w:r>
          </w:p>
        </w:tc>
      </w:tr>
      <w:tr w:rsidR="005F207A" w:rsidRPr="005F207A" w14:paraId="3F80128D" w14:textId="77777777" w:rsidTr="00821107">
        <w:trPr>
          <w:trHeight w:val="20"/>
        </w:trPr>
        <w:tc>
          <w:tcPr>
            <w:tcW w:w="3828" w:type="dxa"/>
            <w:noWrap/>
            <w:hideMark/>
          </w:tcPr>
          <w:p w14:paraId="22C46F46" w14:textId="77777777" w:rsidR="005F207A" w:rsidRPr="005F207A" w:rsidRDefault="005F207A" w:rsidP="005F207A">
            <w:pPr>
              <w:spacing w:after="0"/>
              <w:jc w:val="left"/>
              <w:rPr>
                <w:szCs w:val="20"/>
              </w:rPr>
            </w:pPr>
            <w:r w:rsidRPr="005F207A">
              <w:rPr>
                <w:szCs w:val="20"/>
              </w:rPr>
              <w:t xml:space="preserve">Hopper </w:t>
            </w:r>
            <w:proofErr w:type="spellStart"/>
            <w:r w:rsidRPr="005F207A">
              <w:rPr>
                <w:szCs w:val="20"/>
              </w:rPr>
              <w:t>Norelle</w:t>
            </w:r>
            <w:proofErr w:type="spellEnd"/>
            <w:r w:rsidRPr="005F207A">
              <w:rPr>
                <w:szCs w:val="20"/>
              </w:rPr>
              <w:t xml:space="preserve"> Gai</w:t>
            </w:r>
          </w:p>
        </w:tc>
        <w:tc>
          <w:tcPr>
            <w:tcW w:w="2248" w:type="dxa"/>
            <w:noWrap/>
            <w:hideMark/>
          </w:tcPr>
          <w:p w14:paraId="64ED8DF2" w14:textId="77777777" w:rsidR="005F207A" w:rsidRPr="005F207A" w:rsidRDefault="005F207A" w:rsidP="005F207A">
            <w:pPr>
              <w:spacing w:after="0"/>
              <w:jc w:val="left"/>
              <w:rPr>
                <w:szCs w:val="20"/>
              </w:rPr>
            </w:pPr>
            <w:r w:rsidRPr="005F207A">
              <w:rPr>
                <w:szCs w:val="20"/>
              </w:rPr>
              <w:t>Werribee VIC 3030</w:t>
            </w:r>
          </w:p>
        </w:tc>
        <w:tc>
          <w:tcPr>
            <w:tcW w:w="987" w:type="dxa"/>
            <w:noWrap/>
            <w:hideMark/>
          </w:tcPr>
          <w:p w14:paraId="086B5BA1" w14:textId="77777777" w:rsidR="005F207A" w:rsidRPr="005F207A" w:rsidRDefault="005F207A" w:rsidP="005F207A">
            <w:pPr>
              <w:spacing w:after="0"/>
              <w:jc w:val="right"/>
              <w:rPr>
                <w:szCs w:val="20"/>
              </w:rPr>
            </w:pPr>
            <w:r w:rsidRPr="005F207A">
              <w:rPr>
                <w:szCs w:val="20"/>
              </w:rPr>
              <w:t>15.51</w:t>
            </w:r>
          </w:p>
        </w:tc>
        <w:tc>
          <w:tcPr>
            <w:tcW w:w="1416" w:type="dxa"/>
            <w:noWrap/>
            <w:hideMark/>
          </w:tcPr>
          <w:p w14:paraId="19A6D36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0080A4E" w14:textId="77777777" w:rsidR="005F207A" w:rsidRPr="005F207A" w:rsidRDefault="005F207A" w:rsidP="005F207A">
            <w:pPr>
              <w:spacing w:after="0"/>
              <w:jc w:val="right"/>
              <w:rPr>
                <w:szCs w:val="20"/>
              </w:rPr>
            </w:pPr>
            <w:r w:rsidRPr="005F207A">
              <w:rPr>
                <w:szCs w:val="20"/>
              </w:rPr>
              <w:t>21.9.2016</w:t>
            </w:r>
          </w:p>
        </w:tc>
      </w:tr>
      <w:tr w:rsidR="005F207A" w:rsidRPr="005F207A" w14:paraId="64E433D1" w14:textId="77777777" w:rsidTr="00821107">
        <w:trPr>
          <w:trHeight w:val="20"/>
        </w:trPr>
        <w:tc>
          <w:tcPr>
            <w:tcW w:w="3828" w:type="dxa"/>
            <w:noWrap/>
            <w:hideMark/>
          </w:tcPr>
          <w:p w14:paraId="2F547840" w14:textId="77777777" w:rsidR="005F207A" w:rsidRPr="005F207A" w:rsidRDefault="005F207A" w:rsidP="005F207A">
            <w:pPr>
              <w:spacing w:after="0"/>
              <w:jc w:val="left"/>
              <w:rPr>
                <w:szCs w:val="20"/>
              </w:rPr>
            </w:pPr>
            <w:r w:rsidRPr="005F207A">
              <w:rPr>
                <w:szCs w:val="20"/>
              </w:rPr>
              <w:t>Horvath Karen</w:t>
            </w:r>
          </w:p>
        </w:tc>
        <w:tc>
          <w:tcPr>
            <w:tcW w:w="2248" w:type="dxa"/>
            <w:noWrap/>
            <w:hideMark/>
          </w:tcPr>
          <w:p w14:paraId="5695FE99" w14:textId="77777777" w:rsidR="005F207A" w:rsidRPr="005F207A" w:rsidRDefault="005F207A" w:rsidP="005F207A">
            <w:pPr>
              <w:spacing w:after="0"/>
              <w:jc w:val="left"/>
              <w:rPr>
                <w:szCs w:val="20"/>
              </w:rPr>
            </w:pPr>
            <w:r w:rsidRPr="005F207A">
              <w:rPr>
                <w:szCs w:val="20"/>
              </w:rPr>
              <w:t>Caulfield East VIC 3145</w:t>
            </w:r>
          </w:p>
        </w:tc>
        <w:tc>
          <w:tcPr>
            <w:tcW w:w="987" w:type="dxa"/>
            <w:noWrap/>
            <w:hideMark/>
          </w:tcPr>
          <w:p w14:paraId="53551B22" w14:textId="77777777" w:rsidR="005F207A" w:rsidRPr="005F207A" w:rsidRDefault="005F207A" w:rsidP="005F207A">
            <w:pPr>
              <w:spacing w:after="0"/>
              <w:jc w:val="right"/>
              <w:rPr>
                <w:szCs w:val="20"/>
              </w:rPr>
            </w:pPr>
            <w:r w:rsidRPr="005F207A">
              <w:rPr>
                <w:szCs w:val="20"/>
              </w:rPr>
              <w:t>26.93</w:t>
            </w:r>
          </w:p>
        </w:tc>
        <w:tc>
          <w:tcPr>
            <w:tcW w:w="1416" w:type="dxa"/>
            <w:noWrap/>
            <w:hideMark/>
          </w:tcPr>
          <w:p w14:paraId="02FEC23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26E84AB" w14:textId="77777777" w:rsidR="005F207A" w:rsidRPr="005F207A" w:rsidRDefault="005F207A" w:rsidP="005F207A">
            <w:pPr>
              <w:spacing w:after="0"/>
              <w:jc w:val="right"/>
              <w:rPr>
                <w:szCs w:val="20"/>
              </w:rPr>
            </w:pPr>
            <w:r w:rsidRPr="005F207A">
              <w:rPr>
                <w:szCs w:val="20"/>
              </w:rPr>
              <w:t>21.9.2016</w:t>
            </w:r>
          </w:p>
        </w:tc>
      </w:tr>
      <w:tr w:rsidR="005F207A" w:rsidRPr="005F207A" w14:paraId="1E3EDD20" w14:textId="77777777" w:rsidTr="00821107">
        <w:trPr>
          <w:trHeight w:val="20"/>
        </w:trPr>
        <w:tc>
          <w:tcPr>
            <w:tcW w:w="3828" w:type="dxa"/>
            <w:noWrap/>
            <w:hideMark/>
          </w:tcPr>
          <w:p w14:paraId="21A4C365" w14:textId="77777777" w:rsidR="005F207A" w:rsidRPr="005F207A" w:rsidRDefault="005F207A" w:rsidP="005F207A">
            <w:pPr>
              <w:spacing w:after="0"/>
              <w:jc w:val="left"/>
              <w:rPr>
                <w:szCs w:val="20"/>
              </w:rPr>
            </w:pPr>
            <w:r w:rsidRPr="005F207A">
              <w:rPr>
                <w:szCs w:val="20"/>
              </w:rPr>
              <w:t>Hose Peter Charles and Hose Erin Alberta</w:t>
            </w:r>
          </w:p>
        </w:tc>
        <w:tc>
          <w:tcPr>
            <w:tcW w:w="2248" w:type="dxa"/>
            <w:noWrap/>
            <w:hideMark/>
          </w:tcPr>
          <w:p w14:paraId="48E8D029" w14:textId="77777777" w:rsidR="005F207A" w:rsidRPr="005F207A" w:rsidRDefault="005F207A" w:rsidP="005F207A">
            <w:pPr>
              <w:spacing w:after="0"/>
              <w:jc w:val="left"/>
              <w:rPr>
                <w:szCs w:val="20"/>
              </w:rPr>
            </w:pPr>
            <w:r w:rsidRPr="005F207A">
              <w:rPr>
                <w:szCs w:val="20"/>
              </w:rPr>
              <w:t>Rangeville QLD 4350</w:t>
            </w:r>
          </w:p>
        </w:tc>
        <w:tc>
          <w:tcPr>
            <w:tcW w:w="987" w:type="dxa"/>
            <w:noWrap/>
            <w:hideMark/>
          </w:tcPr>
          <w:p w14:paraId="26867FE6" w14:textId="77777777" w:rsidR="005F207A" w:rsidRPr="005F207A" w:rsidRDefault="005F207A" w:rsidP="005F207A">
            <w:pPr>
              <w:spacing w:after="0"/>
              <w:jc w:val="right"/>
              <w:rPr>
                <w:szCs w:val="20"/>
              </w:rPr>
            </w:pPr>
            <w:r w:rsidRPr="005F207A">
              <w:rPr>
                <w:szCs w:val="20"/>
              </w:rPr>
              <w:t>30.46</w:t>
            </w:r>
          </w:p>
        </w:tc>
        <w:tc>
          <w:tcPr>
            <w:tcW w:w="1416" w:type="dxa"/>
            <w:noWrap/>
            <w:hideMark/>
          </w:tcPr>
          <w:p w14:paraId="10E56D9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CA98422" w14:textId="77777777" w:rsidR="005F207A" w:rsidRPr="005F207A" w:rsidRDefault="005F207A" w:rsidP="005F207A">
            <w:pPr>
              <w:spacing w:after="0"/>
              <w:jc w:val="right"/>
              <w:rPr>
                <w:szCs w:val="20"/>
              </w:rPr>
            </w:pPr>
            <w:r w:rsidRPr="005F207A">
              <w:rPr>
                <w:szCs w:val="20"/>
              </w:rPr>
              <w:t>21.9.2016</w:t>
            </w:r>
          </w:p>
        </w:tc>
      </w:tr>
      <w:tr w:rsidR="005F207A" w:rsidRPr="005F207A" w14:paraId="31A5806B" w14:textId="77777777" w:rsidTr="00821107">
        <w:trPr>
          <w:trHeight w:val="20"/>
        </w:trPr>
        <w:tc>
          <w:tcPr>
            <w:tcW w:w="3828" w:type="dxa"/>
            <w:noWrap/>
            <w:hideMark/>
          </w:tcPr>
          <w:p w14:paraId="6CB5E71E" w14:textId="77777777" w:rsidR="005F207A" w:rsidRPr="005F207A" w:rsidRDefault="005F207A" w:rsidP="005F207A">
            <w:pPr>
              <w:spacing w:after="0"/>
              <w:jc w:val="left"/>
              <w:rPr>
                <w:szCs w:val="20"/>
              </w:rPr>
            </w:pPr>
            <w:r w:rsidRPr="005F207A">
              <w:rPr>
                <w:szCs w:val="20"/>
              </w:rPr>
              <w:t>Hosford Brook</w:t>
            </w:r>
          </w:p>
        </w:tc>
        <w:tc>
          <w:tcPr>
            <w:tcW w:w="2248" w:type="dxa"/>
            <w:noWrap/>
            <w:hideMark/>
          </w:tcPr>
          <w:p w14:paraId="19706994" w14:textId="77777777" w:rsidR="005F207A" w:rsidRPr="005F207A" w:rsidRDefault="005F207A" w:rsidP="005F207A">
            <w:pPr>
              <w:spacing w:after="0"/>
              <w:jc w:val="left"/>
              <w:rPr>
                <w:szCs w:val="20"/>
              </w:rPr>
            </w:pPr>
            <w:r w:rsidRPr="005F207A">
              <w:rPr>
                <w:szCs w:val="20"/>
              </w:rPr>
              <w:t>Baulkham Hills NSW 2153</w:t>
            </w:r>
          </w:p>
        </w:tc>
        <w:tc>
          <w:tcPr>
            <w:tcW w:w="987" w:type="dxa"/>
            <w:noWrap/>
            <w:hideMark/>
          </w:tcPr>
          <w:p w14:paraId="088F1A07"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74E6280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C9B6CB0" w14:textId="77777777" w:rsidR="005F207A" w:rsidRPr="005F207A" w:rsidRDefault="005F207A" w:rsidP="005F207A">
            <w:pPr>
              <w:spacing w:after="0"/>
              <w:jc w:val="right"/>
              <w:rPr>
                <w:szCs w:val="20"/>
              </w:rPr>
            </w:pPr>
            <w:r w:rsidRPr="005F207A">
              <w:rPr>
                <w:szCs w:val="20"/>
              </w:rPr>
              <w:t>21.9.2016</w:t>
            </w:r>
          </w:p>
        </w:tc>
      </w:tr>
      <w:tr w:rsidR="005F207A" w:rsidRPr="005F207A" w14:paraId="7E92CE9C" w14:textId="77777777" w:rsidTr="00821107">
        <w:trPr>
          <w:trHeight w:val="20"/>
        </w:trPr>
        <w:tc>
          <w:tcPr>
            <w:tcW w:w="3828" w:type="dxa"/>
            <w:noWrap/>
            <w:hideMark/>
          </w:tcPr>
          <w:p w14:paraId="353C529A" w14:textId="77777777" w:rsidR="005F207A" w:rsidRPr="005F207A" w:rsidRDefault="005F207A" w:rsidP="005F207A">
            <w:pPr>
              <w:spacing w:after="0"/>
              <w:jc w:val="left"/>
              <w:rPr>
                <w:szCs w:val="20"/>
              </w:rPr>
            </w:pPr>
            <w:r w:rsidRPr="005F207A">
              <w:rPr>
                <w:szCs w:val="20"/>
              </w:rPr>
              <w:t>Howard Damien</w:t>
            </w:r>
          </w:p>
        </w:tc>
        <w:tc>
          <w:tcPr>
            <w:tcW w:w="2248" w:type="dxa"/>
            <w:noWrap/>
            <w:hideMark/>
          </w:tcPr>
          <w:p w14:paraId="6639AD98" w14:textId="77777777" w:rsidR="005F207A" w:rsidRPr="005F207A" w:rsidRDefault="005F207A" w:rsidP="005F207A">
            <w:pPr>
              <w:spacing w:after="0"/>
              <w:jc w:val="left"/>
              <w:rPr>
                <w:szCs w:val="20"/>
              </w:rPr>
            </w:pPr>
            <w:r w:rsidRPr="005F207A">
              <w:rPr>
                <w:szCs w:val="20"/>
              </w:rPr>
              <w:t>Nightcliff NT 0814</w:t>
            </w:r>
          </w:p>
        </w:tc>
        <w:tc>
          <w:tcPr>
            <w:tcW w:w="987" w:type="dxa"/>
            <w:noWrap/>
            <w:hideMark/>
          </w:tcPr>
          <w:p w14:paraId="4DC57D47"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2C63FD9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3033EF4" w14:textId="77777777" w:rsidR="005F207A" w:rsidRPr="005F207A" w:rsidRDefault="005F207A" w:rsidP="005F207A">
            <w:pPr>
              <w:spacing w:after="0"/>
              <w:jc w:val="right"/>
              <w:rPr>
                <w:szCs w:val="20"/>
              </w:rPr>
            </w:pPr>
            <w:r w:rsidRPr="005F207A">
              <w:rPr>
                <w:szCs w:val="20"/>
              </w:rPr>
              <w:t>21.9.2016</w:t>
            </w:r>
          </w:p>
        </w:tc>
      </w:tr>
      <w:tr w:rsidR="005F207A" w:rsidRPr="005F207A" w14:paraId="1C15DD2F" w14:textId="77777777" w:rsidTr="00821107">
        <w:trPr>
          <w:trHeight w:val="20"/>
        </w:trPr>
        <w:tc>
          <w:tcPr>
            <w:tcW w:w="3828" w:type="dxa"/>
            <w:noWrap/>
            <w:hideMark/>
          </w:tcPr>
          <w:p w14:paraId="610D2ACF" w14:textId="77777777" w:rsidR="005F207A" w:rsidRPr="005F207A" w:rsidRDefault="005F207A" w:rsidP="005F207A">
            <w:pPr>
              <w:spacing w:after="0"/>
              <w:jc w:val="left"/>
              <w:rPr>
                <w:szCs w:val="20"/>
              </w:rPr>
            </w:pPr>
            <w:r w:rsidRPr="005F207A">
              <w:rPr>
                <w:szCs w:val="20"/>
              </w:rPr>
              <w:t>Howard Damien &lt;</w:t>
            </w:r>
            <w:proofErr w:type="spellStart"/>
            <w:r w:rsidRPr="005F207A">
              <w:rPr>
                <w:szCs w:val="20"/>
              </w:rPr>
              <w:t>Sudam</w:t>
            </w:r>
            <w:proofErr w:type="spellEnd"/>
            <w:r w:rsidRPr="005F207A">
              <w:rPr>
                <w:szCs w:val="20"/>
              </w:rPr>
              <w:t xml:space="preserve"> Super Fund&gt;</w:t>
            </w:r>
          </w:p>
        </w:tc>
        <w:tc>
          <w:tcPr>
            <w:tcW w:w="2248" w:type="dxa"/>
            <w:noWrap/>
            <w:hideMark/>
          </w:tcPr>
          <w:p w14:paraId="51303604" w14:textId="77777777" w:rsidR="005F207A" w:rsidRPr="005F207A" w:rsidRDefault="005F207A" w:rsidP="005F207A">
            <w:pPr>
              <w:spacing w:after="0"/>
              <w:jc w:val="left"/>
              <w:rPr>
                <w:szCs w:val="20"/>
              </w:rPr>
            </w:pPr>
            <w:r w:rsidRPr="005F207A">
              <w:rPr>
                <w:szCs w:val="20"/>
              </w:rPr>
              <w:t>Nightcliff NT 0814</w:t>
            </w:r>
          </w:p>
        </w:tc>
        <w:tc>
          <w:tcPr>
            <w:tcW w:w="987" w:type="dxa"/>
            <w:noWrap/>
            <w:hideMark/>
          </w:tcPr>
          <w:p w14:paraId="41952A18"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127CB11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4A36992" w14:textId="77777777" w:rsidR="005F207A" w:rsidRPr="005F207A" w:rsidRDefault="005F207A" w:rsidP="005F207A">
            <w:pPr>
              <w:spacing w:after="0"/>
              <w:jc w:val="right"/>
              <w:rPr>
                <w:szCs w:val="20"/>
              </w:rPr>
            </w:pPr>
            <w:r w:rsidRPr="005F207A">
              <w:rPr>
                <w:szCs w:val="20"/>
              </w:rPr>
              <w:t>21.9.2016</w:t>
            </w:r>
          </w:p>
        </w:tc>
      </w:tr>
      <w:tr w:rsidR="005F207A" w:rsidRPr="005F207A" w14:paraId="7CD6AFCE" w14:textId="77777777" w:rsidTr="00821107">
        <w:trPr>
          <w:trHeight w:val="20"/>
        </w:trPr>
        <w:tc>
          <w:tcPr>
            <w:tcW w:w="3828" w:type="dxa"/>
            <w:noWrap/>
            <w:hideMark/>
          </w:tcPr>
          <w:p w14:paraId="0DD31112" w14:textId="77777777" w:rsidR="005F207A" w:rsidRPr="005F207A" w:rsidRDefault="005F207A" w:rsidP="005F207A">
            <w:pPr>
              <w:spacing w:after="0"/>
              <w:jc w:val="left"/>
              <w:rPr>
                <w:szCs w:val="20"/>
              </w:rPr>
            </w:pPr>
            <w:r w:rsidRPr="005F207A">
              <w:rPr>
                <w:szCs w:val="20"/>
              </w:rPr>
              <w:t>Howard Jo-Anne</w:t>
            </w:r>
          </w:p>
        </w:tc>
        <w:tc>
          <w:tcPr>
            <w:tcW w:w="2248" w:type="dxa"/>
            <w:noWrap/>
            <w:hideMark/>
          </w:tcPr>
          <w:p w14:paraId="75428D78" w14:textId="77777777" w:rsidR="005F207A" w:rsidRPr="005F207A" w:rsidRDefault="005F207A" w:rsidP="005F207A">
            <w:pPr>
              <w:spacing w:after="0"/>
              <w:jc w:val="left"/>
              <w:rPr>
                <w:szCs w:val="20"/>
              </w:rPr>
            </w:pPr>
            <w:r w:rsidRPr="005F207A">
              <w:rPr>
                <w:szCs w:val="20"/>
              </w:rPr>
              <w:t>East Brighton VIC 3187</w:t>
            </w:r>
          </w:p>
        </w:tc>
        <w:tc>
          <w:tcPr>
            <w:tcW w:w="987" w:type="dxa"/>
            <w:noWrap/>
            <w:hideMark/>
          </w:tcPr>
          <w:p w14:paraId="153A1BB3"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7145531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B920BAD" w14:textId="77777777" w:rsidR="005F207A" w:rsidRPr="005F207A" w:rsidRDefault="005F207A" w:rsidP="005F207A">
            <w:pPr>
              <w:spacing w:after="0"/>
              <w:jc w:val="right"/>
              <w:rPr>
                <w:szCs w:val="20"/>
              </w:rPr>
            </w:pPr>
            <w:r w:rsidRPr="005F207A">
              <w:rPr>
                <w:szCs w:val="20"/>
              </w:rPr>
              <w:t>21.9.2016</w:t>
            </w:r>
          </w:p>
        </w:tc>
      </w:tr>
      <w:tr w:rsidR="005F207A" w:rsidRPr="005F207A" w14:paraId="7B74B7F0" w14:textId="77777777" w:rsidTr="00821107">
        <w:trPr>
          <w:trHeight w:val="20"/>
        </w:trPr>
        <w:tc>
          <w:tcPr>
            <w:tcW w:w="3828" w:type="dxa"/>
            <w:noWrap/>
            <w:hideMark/>
          </w:tcPr>
          <w:p w14:paraId="5323685F" w14:textId="77777777" w:rsidR="005F207A" w:rsidRPr="005F207A" w:rsidRDefault="005F207A" w:rsidP="005F207A">
            <w:pPr>
              <w:spacing w:after="0"/>
              <w:jc w:val="left"/>
              <w:rPr>
                <w:szCs w:val="20"/>
              </w:rPr>
            </w:pPr>
            <w:r w:rsidRPr="005F207A">
              <w:rPr>
                <w:szCs w:val="20"/>
              </w:rPr>
              <w:t>Howell Jennifer</w:t>
            </w:r>
          </w:p>
        </w:tc>
        <w:tc>
          <w:tcPr>
            <w:tcW w:w="2248" w:type="dxa"/>
            <w:noWrap/>
            <w:hideMark/>
          </w:tcPr>
          <w:p w14:paraId="1067EC24" w14:textId="77777777" w:rsidR="005F207A" w:rsidRPr="005F207A" w:rsidRDefault="005F207A" w:rsidP="005F207A">
            <w:pPr>
              <w:spacing w:after="0"/>
              <w:jc w:val="left"/>
              <w:rPr>
                <w:szCs w:val="20"/>
              </w:rPr>
            </w:pPr>
            <w:r w:rsidRPr="005F207A">
              <w:rPr>
                <w:szCs w:val="20"/>
              </w:rPr>
              <w:t>Hastings VIC 3915</w:t>
            </w:r>
          </w:p>
        </w:tc>
        <w:tc>
          <w:tcPr>
            <w:tcW w:w="987" w:type="dxa"/>
            <w:noWrap/>
            <w:hideMark/>
          </w:tcPr>
          <w:p w14:paraId="7DDADC91" w14:textId="77777777" w:rsidR="005F207A" w:rsidRPr="005F207A" w:rsidRDefault="005F207A" w:rsidP="005F207A">
            <w:pPr>
              <w:spacing w:after="0"/>
              <w:jc w:val="right"/>
              <w:rPr>
                <w:szCs w:val="20"/>
              </w:rPr>
            </w:pPr>
            <w:r w:rsidRPr="005F207A">
              <w:rPr>
                <w:szCs w:val="20"/>
              </w:rPr>
              <w:t>29.61</w:t>
            </w:r>
          </w:p>
        </w:tc>
        <w:tc>
          <w:tcPr>
            <w:tcW w:w="1416" w:type="dxa"/>
            <w:noWrap/>
            <w:hideMark/>
          </w:tcPr>
          <w:p w14:paraId="504CAF6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8F288BE" w14:textId="77777777" w:rsidR="005F207A" w:rsidRPr="005F207A" w:rsidRDefault="005F207A" w:rsidP="005F207A">
            <w:pPr>
              <w:spacing w:after="0"/>
              <w:jc w:val="right"/>
              <w:rPr>
                <w:szCs w:val="20"/>
              </w:rPr>
            </w:pPr>
            <w:r w:rsidRPr="005F207A">
              <w:rPr>
                <w:szCs w:val="20"/>
              </w:rPr>
              <w:t>21.9.2016</w:t>
            </w:r>
          </w:p>
        </w:tc>
      </w:tr>
      <w:tr w:rsidR="005F207A" w:rsidRPr="005F207A" w14:paraId="0955692D" w14:textId="77777777" w:rsidTr="00821107">
        <w:trPr>
          <w:trHeight w:val="20"/>
        </w:trPr>
        <w:tc>
          <w:tcPr>
            <w:tcW w:w="3828" w:type="dxa"/>
            <w:noWrap/>
            <w:hideMark/>
          </w:tcPr>
          <w:p w14:paraId="47C16700" w14:textId="77777777" w:rsidR="005F207A" w:rsidRPr="005F207A" w:rsidRDefault="005F207A" w:rsidP="005F207A">
            <w:pPr>
              <w:spacing w:after="0"/>
              <w:jc w:val="left"/>
              <w:rPr>
                <w:szCs w:val="20"/>
              </w:rPr>
            </w:pPr>
            <w:r w:rsidRPr="005F207A">
              <w:rPr>
                <w:szCs w:val="20"/>
              </w:rPr>
              <w:t>Huang Mei</w:t>
            </w:r>
          </w:p>
        </w:tc>
        <w:tc>
          <w:tcPr>
            <w:tcW w:w="2248" w:type="dxa"/>
            <w:noWrap/>
            <w:hideMark/>
          </w:tcPr>
          <w:p w14:paraId="61994BBB" w14:textId="77777777" w:rsidR="005F207A" w:rsidRPr="005F207A" w:rsidRDefault="005F207A" w:rsidP="005F207A">
            <w:pPr>
              <w:spacing w:after="0"/>
              <w:jc w:val="left"/>
              <w:rPr>
                <w:szCs w:val="20"/>
              </w:rPr>
            </w:pPr>
            <w:r w:rsidRPr="005F207A">
              <w:rPr>
                <w:szCs w:val="20"/>
              </w:rPr>
              <w:t>Doncaster VIC 3108</w:t>
            </w:r>
          </w:p>
        </w:tc>
        <w:tc>
          <w:tcPr>
            <w:tcW w:w="987" w:type="dxa"/>
            <w:noWrap/>
            <w:hideMark/>
          </w:tcPr>
          <w:p w14:paraId="50FB31E1" w14:textId="77777777" w:rsidR="005F207A" w:rsidRPr="005F207A" w:rsidRDefault="005F207A" w:rsidP="005F207A">
            <w:pPr>
              <w:spacing w:after="0"/>
              <w:jc w:val="right"/>
              <w:rPr>
                <w:szCs w:val="20"/>
              </w:rPr>
            </w:pPr>
            <w:r w:rsidRPr="005F207A">
              <w:rPr>
                <w:szCs w:val="20"/>
              </w:rPr>
              <w:t>16.92</w:t>
            </w:r>
          </w:p>
        </w:tc>
        <w:tc>
          <w:tcPr>
            <w:tcW w:w="1416" w:type="dxa"/>
            <w:noWrap/>
            <w:hideMark/>
          </w:tcPr>
          <w:p w14:paraId="4FB5629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955E73" w14:textId="77777777" w:rsidR="005F207A" w:rsidRPr="005F207A" w:rsidRDefault="005F207A" w:rsidP="005F207A">
            <w:pPr>
              <w:spacing w:after="0"/>
              <w:jc w:val="right"/>
              <w:rPr>
                <w:szCs w:val="20"/>
              </w:rPr>
            </w:pPr>
            <w:r w:rsidRPr="005F207A">
              <w:rPr>
                <w:szCs w:val="20"/>
              </w:rPr>
              <w:t>21.9.2016</w:t>
            </w:r>
          </w:p>
        </w:tc>
      </w:tr>
      <w:tr w:rsidR="005F207A" w:rsidRPr="005F207A" w14:paraId="505ADB7E" w14:textId="77777777" w:rsidTr="00821107">
        <w:trPr>
          <w:trHeight w:val="20"/>
        </w:trPr>
        <w:tc>
          <w:tcPr>
            <w:tcW w:w="3828" w:type="dxa"/>
            <w:noWrap/>
            <w:hideMark/>
          </w:tcPr>
          <w:p w14:paraId="2CB09F84" w14:textId="77777777" w:rsidR="005F207A" w:rsidRPr="005F207A" w:rsidRDefault="005F207A" w:rsidP="005F207A">
            <w:pPr>
              <w:spacing w:after="0"/>
              <w:jc w:val="left"/>
              <w:rPr>
                <w:szCs w:val="20"/>
              </w:rPr>
            </w:pPr>
            <w:r w:rsidRPr="005F207A">
              <w:rPr>
                <w:szCs w:val="20"/>
              </w:rPr>
              <w:t xml:space="preserve">Huang </w:t>
            </w:r>
            <w:proofErr w:type="spellStart"/>
            <w:r w:rsidRPr="005F207A">
              <w:rPr>
                <w:szCs w:val="20"/>
              </w:rPr>
              <w:t>Yifei</w:t>
            </w:r>
            <w:proofErr w:type="spellEnd"/>
          </w:p>
        </w:tc>
        <w:tc>
          <w:tcPr>
            <w:tcW w:w="2248" w:type="dxa"/>
            <w:noWrap/>
            <w:hideMark/>
          </w:tcPr>
          <w:p w14:paraId="0EE45F53" w14:textId="77777777" w:rsidR="005F207A" w:rsidRPr="005F207A" w:rsidRDefault="005F207A" w:rsidP="005F207A">
            <w:pPr>
              <w:spacing w:after="0"/>
              <w:jc w:val="left"/>
              <w:rPr>
                <w:szCs w:val="20"/>
              </w:rPr>
            </w:pPr>
            <w:r w:rsidRPr="005F207A">
              <w:rPr>
                <w:szCs w:val="20"/>
              </w:rPr>
              <w:t>Mosman NSW 2088</w:t>
            </w:r>
          </w:p>
        </w:tc>
        <w:tc>
          <w:tcPr>
            <w:tcW w:w="987" w:type="dxa"/>
            <w:noWrap/>
            <w:hideMark/>
          </w:tcPr>
          <w:p w14:paraId="6A29BADB" w14:textId="77777777" w:rsidR="005F207A" w:rsidRPr="005F207A" w:rsidRDefault="005F207A" w:rsidP="005F207A">
            <w:pPr>
              <w:spacing w:after="0"/>
              <w:jc w:val="right"/>
              <w:rPr>
                <w:szCs w:val="20"/>
              </w:rPr>
            </w:pPr>
            <w:r w:rsidRPr="005F207A">
              <w:rPr>
                <w:szCs w:val="20"/>
              </w:rPr>
              <w:t>282.00</w:t>
            </w:r>
          </w:p>
        </w:tc>
        <w:tc>
          <w:tcPr>
            <w:tcW w:w="1416" w:type="dxa"/>
            <w:noWrap/>
            <w:hideMark/>
          </w:tcPr>
          <w:p w14:paraId="5DF25D3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5EFECC4" w14:textId="77777777" w:rsidR="005F207A" w:rsidRPr="005F207A" w:rsidRDefault="005F207A" w:rsidP="005F207A">
            <w:pPr>
              <w:spacing w:after="0"/>
              <w:jc w:val="right"/>
              <w:rPr>
                <w:szCs w:val="20"/>
              </w:rPr>
            </w:pPr>
            <w:r w:rsidRPr="005F207A">
              <w:rPr>
                <w:szCs w:val="20"/>
              </w:rPr>
              <w:t>21.9.2016</w:t>
            </w:r>
          </w:p>
        </w:tc>
      </w:tr>
      <w:tr w:rsidR="005F207A" w:rsidRPr="005F207A" w14:paraId="0BE0F1A7" w14:textId="77777777" w:rsidTr="00821107">
        <w:trPr>
          <w:trHeight w:val="20"/>
        </w:trPr>
        <w:tc>
          <w:tcPr>
            <w:tcW w:w="3828" w:type="dxa"/>
            <w:noWrap/>
            <w:hideMark/>
          </w:tcPr>
          <w:p w14:paraId="48A344C5" w14:textId="77777777" w:rsidR="005F207A" w:rsidRPr="005F207A" w:rsidRDefault="005F207A" w:rsidP="005F207A">
            <w:pPr>
              <w:spacing w:after="0"/>
              <w:jc w:val="left"/>
              <w:rPr>
                <w:szCs w:val="20"/>
              </w:rPr>
            </w:pPr>
            <w:r w:rsidRPr="005F207A">
              <w:rPr>
                <w:szCs w:val="20"/>
              </w:rPr>
              <w:t>Hughes David</w:t>
            </w:r>
          </w:p>
        </w:tc>
        <w:tc>
          <w:tcPr>
            <w:tcW w:w="2248" w:type="dxa"/>
            <w:noWrap/>
            <w:hideMark/>
          </w:tcPr>
          <w:p w14:paraId="3A9204CC" w14:textId="77777777" w:rsidR="005F207A" w:rsidRPr="005F207A" w:rsidRDefault="005F207A" w:rsidP="005F207A">
            <w:pPr>
              <w:spacing w:after="0"/>
              <w:jc w:val="left"/>
              <w:rPr>
                <w:szCs w:val="20"/>
              </w:rPr>
            </w:pPr>
            <w:r w:rsidRPr="005F207A">
              <w:rPr>
                <w:szCs w:val="20"/>
              </w:rPr>
              <w:t>Boulder WA 6432</w:t>
            </w:r>
          </w:p>
        </w:tc>
        <w:tc>
          <w:tcPr>
            <w:tcW w:w="987" w:type="dxa"/>
            <w:noWrap/>
            <w:hideMark/>
          </w:tcPr>
          <w:p w14:paraId="0ECEC7AD" w14:textId="77777777" w:rsidR="005F207A" w:rsidRPr="005F207A" w:rsidRDefault="005F207A" w:rsidP="005F207A">
            <w:pPr>
              <w:spacing w:after="0"/>
              <w:jc w:val="right"/>
              <w:rPr>
                <w:szCs w:val="20"/>
              </w:rPr>
            </w:pPr>
            <w:r w:rsidRPr="005F207A">
              <w:rPr>
                <w:szCs w:val="20"/>
              </w:rPr>
              <w:t>220.81</w:t>
            </w:r>
          </w:p>
        </w:tc>
        <w:tc>
          <w:tcPr>
            <w:tcW w:w="1416" w:type="dxa"/>
            <w:noWrap/>
            <w:hideMark/>
          </w:tcPr>
          <w:p w14:paraId="2DCEE8D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5C7C517" w14:textId="77777777" w:rsidR="005F207A" w:rsidRPr="005F207A" w:rsidRDefault="005F207A" w:rsidP="005F207A">
            <w:pPr>
              <w:spacing w:after="0"/>
              <w:jc w:val="right"/>
              <w:rPr>
                <w:szCs w:val="20"/>
              </w:rPr>
            </w:pPr>
            <w:r w:rsidRPr="005F207A">
              <w:rPr>
                <w:szCs w:val="20"/>
              </w:rPr>
              <w:t>21.9.2016</w:t>
            </w:r>
          </w:p>
        </w:tc>
      </w:tr>
      <w:tr w:rsidR="005F207A" w:rsidRPr="005F207A" w14:paraId="0C9C2C4C" w14:textId="77777777" w:rsidTr="00821107">
        <w:trPr>
          <w:trHeight w:val="20"/>
        </w:trPr>
        <w:tc>
          <w:tcPr>
            <w:tcW w:w="3828" w:type="dxa"/>
            <w:noWrap/>
            <w:hideMark/>
          </w:tcPr>
          <w:p w14:paraId="4FA35588" w14:textId="77777777" w:rsidR="005F207A" w:rsidRPr="005F207A" w:rsidRDefault="005F207A" w:rsidP="005F207A">
            <w:pPr>
              <w:spacing w:after="0"/>
              <w:jc w:val="left"/>
              <w:rPr>
                <w:szCs w:val="20"/>
              </w:rPr>
            </w:pPr>
            <w:proofErr w:type="spellStart"/>
            <w:r w:rsidRPr="005F207A">
              <w:rPr>
                <w:szCs w:val="20"/>
              </w:rPr>
              <w:t>Igrec</w:t>
            </w:r>
            <w:proofErr w:type="spellEnd"/>
            <w:r w:rsidRPr="005F207A">
              <w:rPr>
                <w:szCs w:val="20"/>
              </w:rPr>
              <w:t xml:space="preserve"> Jennifer Stephanie</w:t>
            </w:r>
          </w:p>
        </w:tc>
        <w:tc>
          <w:tcPr>
            <w:tcW w:w="2248" w:type="dxa"/>
            <w:noWrap/>
            <w:hideMark/>
          </w:tcPr>
          <w:p w14:paraId="48150F48" w14:textId="77777777" w:rsidR="005F207A" w:rsidRPr="005F207A" w:rsidRDefault="005F207A" w:rsidP="005F207A">
            <w:pPr>
              <w:spacing w:after="0"/>
              <w:jc w:val="left"/>
              <w:rPr>
                <w:szCs w:val="20"/>
              </w:rPr>
            </w:pPr>
            <w:r w:rsidRPr="005F207A">
              <w:rPr>
                <w:szCs w:val="20"/>
              </w:rPr>
              <w:t>Hassall Grove NSW 2761</w:t>
            </w:r>
          </w:p>
        </w:tc>
        <w:tc>
          <w:tcPr>
            <w:tcW w:w="987" w:type="dxa"/>
            <w:noWrap/>
            <w:hideMark/>
          </w:tcPr>
          <w:p w14:paraId="6AF824EE" w14:textId="77777777" w:rsidR="005F207A" w:rsidRPr="005F207A" w:rsidRDefault="005F207A" w:rsidP="005F207A">
            <w:pPr>
              <w:spacing w:after="0"/>
              <w:jc w:val="right"/>
              <w:rPr>
                <w:szCs w:val="20"/>
              </w:rPr>
            </w:pPr>
            <w:r w:rsidRPr="005F207A">
              <w:rPr>
                <w:szCs w:val="20"/>
              </w:rPr>
              <w:t>41.69</w:t>
            </w:r>
          </w:p>
        </w:tc>
        <w:tc>
          <w:tcPr>
            <w:tcW w:w="1416" w:type="dxa"/>
            <w:noWrap/>
            <w:hideMark/>
          </w:tcPr>
          <w:p w14:paraId="4CADAE4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E02CDC1" w14:textId="77777777" w:rsidR="005F207A" w:rsidRPr="005F207A" w:rsidRDefault="005F207A" w:rsidP="005F207A">
            <w:pPr>
              <w:spacing w:after="0"/>
              <w:jc w:val="right"/>
              <w:rPr>
                <w:szCs w:val="20"/>
              </w:rPr>
            </w:pPr>
            <w:r w:rsidRPr="005F207A">
              <w:rPr>
                <w:szCs w:val="20"/>
              </w:rPr>
              <w:t>21.9.2016</w:t>
            </w:r>
          </w:p>
        </w:tc>
      </w:tr>
      <w:tr w:rsidR="005F207A" w:rsidRPr="005F207A" w14:paraId="47D0879D" w14:textId="77777777" w:rsidTr="00821107">
        <w:trPr>
          <w:trHeight w:val="20"/>
        </w:trPr>
        <w:tc>
          <w:tcPr>
            <w:tcW w:w="3828" w:type="dxa"/>
            <w:noWrap/>
            <w:hideMark/>
          </w:tcPr>
          <w:p w14:paraId="5E5C2883" w14:textId="77777777" w:rsidR="005F207A" w:rsidRPr="005F207A" w:rsidRDefault="005F207A" w:rsidP="005F207A">
            <w:pPr>
              <w:spacing w:after="0"/>
              <w:jc w:val="left"/>
              <w:rPr>
                <w:szCs w:val="20"/>
              </w:rPr>
            </w:pPr>
            <w:proofErr w:type="spellStart"/>
            <w:r w:rsidRPr="005F207A">
              <w:rPr>
                <w:szCs w:val="20"/>
              </w:rPr>
              <w:t>Ingmire</w:t>
            </w:r>
            <w:proofErr w:type="spellEnd"/>
            <w:r w:rsidRPr="005F207A">
              <w:rPr>
                <w:szCs w:val="20"/>
              </w:rPr>
              <w:t xml:space="preserve"> Jason Brendan and </w:t>
            </w:r>
            <w:proofErr w:type="spellStart"/>
            <w:r w:rsidRPr="005F207A">
              <w:rPr>
                <w:szCs w:val="20"/>
              </w:rPr>
              <w:t>Ingmire</w:t>
            </w:r>
            <w:proofErr w:type="spellEnd"/>
            <w:r w:rsidRPr="005F207A">
              <w:rPr>
                <w:szCs w:val="20"/>
              </w:rPr>
              <w:t xml:space="preserve"> Lisa Nicole </w:t>
            </w:r>
            <w:r w:rsidRPr="005F207A">
              <w:rPr>
                <w:szCs w:val="20"/>
              </w:rPr>
              <w:br/>
              <w:t>&lt;TJL Holdings&gt;</w:t>
            </w:r>
          </w:p>
        </w:tc>
        <w:tc>
          <w:tcPr>
            <w:tcW w:w="2248" w:type="dxa"/>
            <w:noWrap/>
            <w:hideMark/>
          </w:tcPr>
          <w:p w14:paraId="108B1FAE" w14:textId="77777777" w:rsidR="005F207A" w:rsidRPr="005F207A" w:rsidRDefault="005F207A" w:rsidP="005F207A">
            <w:pPr>
              <w:spacing w:after="0"/>
              <w:jc w:val="left"/>
              <w:rPr>
                <w:szCs w:val="20"/>
              </w:rPr>
            </w:pPr>
            <w:r w:rsidRPr="005F207A">
              <w:rPr>
                <w:szCs w:val="20"/>
              </w:rPr>
              <w:t>Mentone VIC 3194</w:t>
            </w:r>
          </w:p>
        </w:tc>
        <w:tc>
          <w:tcPr>
            <w:tcW w:w="987" w:type="dxa"/>
            <w:noWrap/>
            <w:hideMark/>
          </w:tcPr>
          <w:p w14:paraId="444B13E1" w14:textId="77777777" w:rsidR="005F207A" w:rsidRPr="005F207A" w:rsidRDefault="005F207A" w:rsidP="005F207A">
            <w:pPr>
              <w:spacing w:after="0"/>
              <w:jc w:val="right"/>
              <w:rPr>
                <w:szCs w:val="20"/>
              </w:rPr>
            </w:pPr>
            <w:r w:rsidRPr="005F207A">
              <w:rPr>
                <w:szCs w:val="20"/>
              </w:rPr>
              <w:t>282.00</w:t>
            </w:r>
          </w:p>
        </w:tc>
        <w:tc>
          <w:tcPr>
            <w:tcW w:w="1416" w:type="dxa"/>
            <w:noWrap/>
            <w:hideMark/>
          </w:tcPr>
          <w:p w14:paraId="0F46650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A9E5932" w14:textId="77777777" w:rsidR="005F207A" w:rsidRPr="005F207A" w:rsidRDefault="005F207A" w:rsidP="005F207A">
            <w:pPr>
              <w:spacing w:after="0"/>
              <w:jc w:val="right"/>
              <w:rPr>
                <w:szCs w:val="20"/>
              </w:rPr>
            </w:pPr>
            <w:r w:rsidRPr="005F207A">
              <w:rPr>
                <w:szCs w:val="20"/>
              </w:rPr>
              <w:t>21.9.2016</w:t>
            </w:r>
          </w:p>
        </w:tc>
      </w:tr>
      <w:tr w:rsidR="005F207A" w:rsidRPr="005F207A" w14:paraId="6E207A07" w14:textId="77777777" w:rsidTr="00821107">
        <w:trPr>
          <w:trHeight w:val="20"/>
        </w:trPr>
        <w:tc>
          <w:tcPr>
            <w:tcW w:w="3828" w:type="dxa"/>
            <w:noWrap/>
            <w:hideMark/>
          </w:tcPr>
          <w:p w14:paraId="25EF7192" w14:textId="77777777" w:rsidR="005F207A" w:rsidRPr="005F207A" w:rsidRDefault="005F207A" w:rsidP="005F207A">
            <w:pPr>
              <w:spacing w:after="0"/>
              <w:jc w:val="left"/>
              <w:rPr>
                <w:szCs w:val="20"/>
              </w:rPr>
            </w:pPr>
            <w:r w:rsidRPr="005F207A">
              <w:rPr>
                <w:szCs w:val="20"/>
              </w:rPr>
              <w:t xml:space="preserve">Ip Yuk Ting and Ip Eric Shu-Wah </w:t>
            </w:r>
            <w:r w:rsidRPr="005F207A">
              <w:rPr>
                <w:szCs w:val="20"/>
              </w:rPr>
              <w:br/>
              <w:t xml:space="preserve">&lt;Eric </w:t>
            </w:r>
            <w:proofErr w:type="gramStart"/>
            <w:r w:rsidRPr="005F207A">
              <w:rPr>
                <w:szCs w:val="20"/>
              </w:rPr>
              <w:t>And</w:t>
            </w:r>
            <w:proofErr w:type="gramEnd"/>
            <w:r w:rsidRPr="005F207A">
              <w:rPr>
                <w:szCs w:val="20"/>
              </w:rPr>
              <w:t xml:space="preserve"> Tracy Ip S/F&gt;</w:t>
            </w:r>
          </w:p>
        </w:tc>
        <w:tc>
          <w:tcPr>
            <w:tcW w:w="2248" w:type="dxa"/>
            <w:noWrap/>
            <w:hideMark/>
          </w:tcPr>
          <w:p w14:paraId="6DE4B837" w14:textId="77777777" w:rsidR="005F207A" w:rsidRPr="005F207A" w:rsidRDefault="005F207A" w:rsidP="005F207A">
            <w:pPr>
              <w:spacing w:after="0"/>
              <w:jc w:val="left"/>
              <w:rPr>
                <w:szCs w:val="20"/>
              </w:rPr>
            </w:pPr>
            <w:r w:rsidRPr="005F207A">
              <w:rPr>
                <w:szCs w:val="20"/>
              </w:rPr>
              <w:t>Thornleigh NSW 2120</w:t>
            </w:r>
          </w:p>
        </w:tc>
        <w:tc>
          <w:tcPr>
            <w:tcW w:w="987" w:type="dxa"/>
            <w:noWrap/>
            <w:hideMark/>
          </w:tcPr>
          <w:p w14:paraId="7A7C0F70"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0469267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0F55090" w14:textId="77777777" w:rsidR="005F207A" w:rsidRPr="005F207A" w:rsidRDefault="005F207A" w:rsidP="005F207A">
            <w:pPr>
              <w:spacing w:after="0"/>
              <w:jc w:val="right"/>
              <w:rPr>
                <w:szCs w:val="20"/>
              </w:rPr>
            </w:pPr>
            <w:r w:rsidRPr="005F207A">
              <w:rPr>
                <w:szCs w:val="20"/>
              </w:rPr>
              <w:t>21.9.2016</w:t>
            </w:r>
          </w:p>
        </w:tc>
      </w:tr>
      <w:tr w:rsidR="005F207A" w:rsidRPr="005F207A" w14:paraId="788332E4" w14:textId="77777777" w:rsidTr="00821107">
        <w:trPr>
          <w:trHeight w:val="20"/>
        </w:trPr>
        <w:tc>
          <w:tcPr>
            <w:tcW w:w="3828" w:type="dxa"/>
            <w:noWrap/>
            <w:hideMark/>
          </w:tcPr>
          <w:p w14:paraId="6EF656F3" w14:textId="77777777" w:rsidR="005F207A" w:rsidRPr="005F207A" w:rsidRDefault="005F207A" w:rsidP="005F207A">
            <w:pPr>
              <w:spacing w:after="0"/>
              <w:jc w:val="left"/>
              <w:rPr>
                <w:szCs w:val="20"/>
              </w:rPr>
            </w:pPr>
            <w:r w:rsidRPr="005F207A">
              <w:rPr>
                <w:szCs w:val="20"/>
              </w:rPr>
              <w:t xml:space="preserve">Ivanov </w:t>
            </w:r>
            <w:proofErr w:type="spellStart"/>
            <w:r w:rsidRPr="005F207A">
              <w:rPr>
                <w:szCs w:val="20"/>
              </w:rPr>
              <w:t>Ljamo</w:t>
            </w:r>
            <w:proofErr w:type="spellEnd"/>
            <w:r w:rsidRPr="005F207A">
              <w:rPr>
                <w:szCs w:val="20"/>
              </w:rPr>
              <w:t xml:space="preserve"> &lt;</w:t>
            </w:r>
            <w:proofErr w:type="spellStart"/>
            <w:r w:rsidRPr="005F207A">
              <w:rPr>
                <w:szCs w:val="20"/>
              </w:rPr>
              <w:t>Hiroll</w:t>
            </w:r>
            <w:proofErr w:type="spellEnd"/>
            <w:r w:rsidRPr="005F207A">
              <w:rPr>
                <w:szCs w:val="20"/>
              </w:rPr>
              <w:t>&gt;</w:t>
            </w:r>
          </w:p>
        </w:tc>
        <w:tc>
          <w:tcPr>
            <w:tcW w:w="2248" w:type="dxa"/>
            <w:noWrap/>
            <w:hideMark/>
          </w:tcPr>
          <w:p w14:paraId="7B72A495" w14:textId="77777777" w:rsidR="005F207A" w:rsidRPr="005F207A" w:rsidRDefault="005F207A" w:rsidP="005F207A">
            <w:pPr>
              <w:spacing w:after="0"/>
              <w:jc w:val="left"/>
              <w:rPr>
                <w:szCs w:val="20"/>
              </w:rPr>
            </w:pPr>
            <w:r w:rsidRPr="005F207A">
              <w:rPr>
                <w:szCs w:val="20"/>
              </w:rPr>
              <w:t>Waratah NSW 2298</w:t>
            </w:r>
          </w:p>
        </w:tc>
        <w:tc>
          <w:tcPr>
            <w:tcW w:w="987" w:type="dxa"/>
            <w:noWrap/>
            <w:hideMark/>
          </w:tcPr>
          <w:p w14:paraId="7820CF27" w14:textId="77777777" w:rsidR="005F207A" w:rsidRPr="005F207A" w:rsidRDefault="005F207A" w:rsidP="005F207A">
            <w:pPr>
              <w:spacing w:after="0"/>
              <w:jc w:val="right"/>
              <w:rPr>
                <w:szCs w:val="20"/>
              </w:rPr>
            </w:pPr>
            <w:r w:rsidRPr="005F207A">
              <w:rPr>
                <w:szCs w:val="20"/>
              </w:rPr>
              <w:t>16.50</w:t>
            </w:r>
          </w:p>
        </w:tc>
        <w:tc>
          <w:tcPr>
            <w:tcW w:w="1416" w:type="dxa"/>
            <w:noWrap/>
            <w:hideMark/>
          </w:tcPr>
          <w:p w14:paraId="1DB8021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7349D4C" w14:textId="77777777" w:rsidR="005F207A" w:rsidRPr="005F207A" w:rsidRDefault="005F207A" w:rsidP="005F207A">
            <w:pPr>
              <w:spacing w:after="0"/>
              <w:jc w:val="right"/>
              <w:rPr>
                <w:szCs w:val="20"/>
              </w:rPr>
            </w:pPr>
            <w:r w:rsidRPr="005F207A">
              <w:rPr>
                <w:szCs w:val="20"/>
              </w:rPr>
              <w:t>21.9.2016</w:t>
            </w:r>
          </w:p>
        </w:tc>
      </w:tr>
      <w:tr w:rsidR="005F207A" w:rsidRPr="005F207A" w14:paraId="621A4888" w14:textId="77777777" w:rsidTr="00821107">
        <w:trPr>
          <w:trHeight w:val="20"/>
        </w:trPr>
        <w:tc>
          <w:tcPr>
            <w:tcW w:w="3828" w:type="dxa"/>
            <w:noWrap/>
            <w:hideMark/>
          </w:tcPr>
          <w:p w14:paraId="5C443D34" w14:textId="77777777" w:rsidR="005F207A" w:rsidRPr="005F207A" w:rsidRDefault="005F207A" w:rsidP="005F207A">
            <w:pPr>
              <w:spacing w:after="0"/>
              <w:jc w:val="left"/>
              <w:rPr>
                <w:szCs w:val="20"/>
              </w:rPr>
            </w:pPr>
            <w:r w:rsidRPr="005F207A">
              <w:rPr>
                <w:szCs w:val="20"/>
              </w:rPr>
              <w:t>Jackson Wayne</w:t>
            </w:r>
          </w:p>
        </w:tc>
        <w:tc>
          <w:tcPr>
            <w:tcW w:w="2248" w:type="dxa"/>
            <w:noWrap/>
            <w:hideMark/>
          </w:tcPr>
          <w:p w14:paraId="40ECCEC7" w14:textId="77777777" w:rsidR="005F207A" w:rsidRPr="005F207A" w:rsidRDefault="005F207A" w:rsidP="005F207A">
            <w:pPr>
              <w:spacing w:after="0"/>
              <w:jc w:val="left"/>
              <w:rPr>
                <w:szCs w:val="20"/>
              </w:rPr>
            </w:pPr>
            <w:r w:rsidRPr="005F207A">
              <w:rPr>
                <w:szCs w:val="20"/>
              </w:rPr>
              <w:t>Clayton South VIC 3169</w:t>
            </w:r>
          </w:p>
        </w:tc>
        <w:tc>
          <w:tcPr>
            <w:tcW w:w="987" w:type="dxa"/>
            <w:noWrap/>
            <w:hideMark/>
          </w:tcPr>
          <w:p w14:paraId="57C58ECB" w14:textId="77777777" w:rsidR="005F207A" w:rsidRPr="005F207A" w:rsidRDefault="005F207A" w:rsidP="005F207A">
            <w:pPr>
              <w:spacing w:after="0"/>
              <w:jc w:val="right"/>
              <w:rPr>
                <w:szCs w:val="20"/>
              </w:rPr>
            </w:pPr>
            <w:r w:rsidRPr="005F207A">
              <w:rPr>
                <w:szCs w:val="20"/>
              </w:rPr>
              <w:t>11.80</w:t>
            </w:r>
          </w:p>
        </w:tc>
        <w:tc>
          <w:tcPr>
            <w:tcW w:w="1416" w:type="dxa"/>
            <w:noWrap/>
            <w:hideMark/>
          </w:tcPr>
          <w:p w14:paraId="5103EE2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ED4BB18" w14:textId="77777777" w:rsidR="005F207A" w:rsidRPr="005F207A" w:rsidRDefault="005F207A" w:rsidP="005F207A">
            <w:pPr>
              <w:spacing w:after="0"/>
              <w:jc w:val="right"/>
              <w:rPr>
                <w:szCs w:val="20"/>
              </w:rPr>
            </w:pPr>
            <w:r w:rsidRPr="005F207A">
              <w:rPr>
                <w:szCs w:val="20"/>
              </w:rPr>
              <w:t>21.9.2016</w:t>
            </w:r>
          </w:p>
        </w:tc>
      </w:tr>
      <w:tr w:rsidR="005F207A" w:rsidRPr="005F207A" w14:paraId="3DE30B9F" w14:textId="77777777" w:rsidTr="00821107">
        <w:trPr>
          <w:trHeight w:val="20"/>
        </w:trPr>
        <w:tc>
          <w:tcPr>
            <w:tcW w:w="3828" w:type="dxa"/>
            <w:noWrap/>
            <w:hideMark/>
          </w:tcPr>
          <w:p w14:paraId="255D67D1" w14:textId="77777777" w:rsidR="005F207A" w:rsidRPr="005F207A" w:rsidRDefault="005F207A" w:rsidP="005F207A">
            <w:pPr>
              <w:spacing w:after="0"/>
              <w:jc w:val="left"/>
              <w:rPr>
                <w:szCs w:val="20"/>
              </w:rPr>
            </w:pPr>
            <w:proofErr w:type="spellStart"/>
            <w:r w:rsidRPr="005F207A">
              <w:rPr>
                <w:szCs w:val="20"/>
              </w:rPr>
              <w:t>Jago</w:t>
            </w:r>
            <w:proofErr w:type="spellEnd"/>
            <w:r w:rsidRPr="005F207A">
              <w:rPr>
                <w:szCs w:val="20"/>
              </w:rPr>
              <w:t xml:space="preserve"> Benjamin Laurence</w:t>
            </w:r>
          </w:p>
        </w:tc>
        <w:tc>
          <w:tcPr>
            <w:tcW w:w="2248" w:type="dxa"/>
            <w:noWrap/>
            <w:hideMark/>
          </w:tcPr>
          <w:p w14:paraId="0B6491AC" w14:textId="77777777" w:rsidR="005F207A" w:rsidRPr="005F207A" w:rsidRDefault="005F207A" w:rsidP="005F207A">
            <w:pPr>
              <w:spacing w:after="0"/>
              <w:jc w:val="left"/>
              <w:rPr>
                <w:szCs w:val="20"/>
              </w:rPr>
            </w:pPr>
            <w:r w:rsidRPr="005F207A">
              <w:rPr>
                <w:szCs w:val="20"/>
              </w:rPr>
              <w:t>Somerset TAS 7322</w:t>
            </w:r>
          </w:p>
        </w:tc>
        <w:tc>
          <w:tcPr>
            <w:tcW w:w="987" w:type="dxa"/>
            <w:noWrap/>
            <w:hideMark/>
          </w:tcPr>
          <w:p w14:paraId="2C3537AC" w14:textId="77777777" w:rsidR="005F207A" w:rsidRPr="005F207A" w:rsidRDefault="005F207A" w:rsidP="005F207A">
            <w:pPr>
              <w:spacing w:after="0"/>
              <w:jc w:val="right"/>
              <w:rPr>
                <w:szCs w:val="20"/>
              </w:rPr>
            </w:pPr>
            <w:r w:rsidRPr="005F207A">
              <w:rPr>
                <w:szCs w:val="20"/>
              </w:rPr>
              <w:t>56.40</w:t>
            </w:r>
          </w:p>
        </w:tc>
        <w:tc>
          <w:tcPr>
            <w:tcW w:w="1416" w:type="dxa"/>
            <w:noWrap/>
            <w:hideMark/>
          </w:tcPr>
          <w:p w14:paraId="10A5803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833FFA4" w14:textId="77777777" w:rsidR="005F207A" w:rsidRPr="005F207A" w:rsidRDefault="005F207A" w:rsidP="005F207A">
            <w:pPr>
              <w:spacing w:after="0"/>
              <w:jc w:val="right"/>
              <w:rPr>
                <w:szCs w:val="20"/>
              </w:rPr>
            </w:pPr>
            <w:r w:rsidRPr="005F207A">
              <w:rPr>
                <w:szCs w:val="20"/>
              </w:rPr>
              <w:t>21.9.2016</w:t>
            </w:r>
          </w:p>
        </w:tc>
      </w:tr>
      <w:tr w:rsidR="005F207A" w:rsidRPr="005F207A" w14:paraId="3ABD88CF" w14:textId="77777777" w:rsidTr="00821107">
        <w:trPr>
          <w:trHeight w:val="20"/>
        </w:trPr>
        <w:tc>
          <w:tcPr>
            <w:tcW w:w="3828" w:type="dxa"/>
            <w:noWrap/>
            <w:hideMark/>
          </w:tcPr>
          <w:p w14:paraId="4A41B2D2" w14:textId="77777777" w:rsidR="005F207A" w:rsidRPr="005F207A" w:rsidRDefault="005F207A" w:rsidP="005F207A">
            <w:pPr>
              <w:spacing w:after="0"/>
              <w:jc w:val="left"/>
              <w:rPr>
                <w:szCs w:val="20"/>
              </w:rPr>
            </w:pPr>
            <w:proofErr w:type="spellStart"/>
            <w:r w:rsidRPr="005F207A">
              <w:rPr>
                <w:szCs w:val="20"/>
              </w:rPr>
              <w:t>Jaruchattada</w:t>
            </w:r>
            <w:proofErr w:type="spellEnd"/>
            <w:r w:rsidRPr="005F207A">
              <w:rPr>
                <w:szCs w:val="20"/>
              </w:rPr>
              <w:t xml:space="preserve"> </w:t>
            </w:r>
            <w:proofErr w:type="spellStart"/>
            <w:r w:rsidRPr="005F207A">
              <w:rPr>
                <w:szCs w:val="20"/>
              </w:rPr>
              <w:t>Jitlada</w:t>
            </w:r>
            <w:proofErr w:type="spellEnd"/>
          </w:p>
        </w:tc>
        <w:tc>
          <w:tcPr>
            <w:tcW w:w="2248" w:type="dxa"/>
            <w:noWrap/>
            <w:hideMark/>
          </w:tcPr>
          <w:p w14:paraId="5575F6E2" w14:textId="77777777" w:rsidR="005F207A" w:rsidRPr="005F207A" w:rsidRDefault="005F207A" w:rsidP="005F207A">
            <w:pPr>
              <w:spacing w:after="0"/>
              <w:jc w:val="left"/>
              <w:rPr>
                <w:szCs w:val="20"/>
              </w:rPr>
            </w:pPr>
            <w:r w:rsidRPr="005F207A">
              <w:rPr>
                <w:szCs w:val="20"/>
              </w:rPr>
              <w:t>Clayton VIC 3168</w:t>
            </w:r>
          </w:p>
        </w:tc>
        <w:tc>
          <w:tcPr>
            <w:tcW w:w="987" w:type="dxa"/>
            <w:noWrap/>
            <w:hideMark/>
          </w:tcPr>
          <w:p w14:paraId="298D18B7"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24F9EB7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2CA020E" w14:textId="77777777" w:rsidR="005F207A" w:rsidRPr="005F207A" w:rsidRDefault="005F207A" w:rsidP="005F207A">
            <w:pPr>
              <w:spacing w:after="0"/>
              <w:jc w:val="right"/>
              <w:rPr>
                <w:szCs w:val="20"/>
              </w:rPr>
            </w:pPr>
            <w:r w:rsidRPr="005F207A">
              <w:rPr>
                <w:szCs w:val="20"/>
              </w:rPr>
              <w:t>21.9.2016</w:t>
            </w:r>
          </w:p>
        </w:tc>
      </w:tr>
      <w:tr w:rsidR="005F207A" w:rsidRPr="005F207A" w14:paraId="7E5B293C" w14:textId="77777777" w:rsidTr="00821107">
        <w:trPr>
          <w:trHeight w:val="20"/>
        </w:trPr>
        <w:tc>
          <w:tcPr>
            <w:tcW w:w="3828" w:type="dxa"/>
            <w:noWrap/>
            <w:hideMark/>
          </w:tcPr>
          <w:p w14:paraId="1436501C" w14:textId="77777777" w:rsidR="005F207A" w:rsidRPr="005F207A" w:rsidRDefault="005F207A" w:rsidP="005F207A">
            <w:pPr>
              <w:spacing w:after="0"/>
              <w:jc w:val="left"/>
              <w:rPr>
                <w:szCs w:val="20"/>
              </w:rPr>
            </w:pPr>
            <w:proofErr w:type="spellStart"/>
            <w:r w:rsidRPr="005F207A">
              <w:rPr>
                <w:szCs w:val="20"/>
              </w:rPr>
              <w:t>Jarvie</w:t>
            </w:r>
            <w:proofErr w:type="spellEnd"/>
            <w:r w:rsidRPr="005F207A">
              <w:rPr>
                <w:szCs w:val="20"/>
              </w:rPr>
              <w:t xml:space="preserve"> Dennis James and </w:t>
            </w:r>
            <w:proofErr w:type="spellStart"/>
            <w:r w:rsidRPr="005F207A">
              <w:rPr>
                <w:szCs w:val="20"/>
              </w:rPr>
              <w:t>Jarvie</w:t>
            </w:r>
            <w:proofErr w:type="spellEnd"/>
            <w:r w:rsidRPr="005F207A">
              <w:rPr>
                <w:szCs w:val="20"/>
              </w:rPr>
              <w:t xml:space="preserve"> Patricia Joan </w:t>
            </w:r>
            <w:r w:rsidRPr="005F207A">
              <w:rPr>
                <w:szCs w:val="20"/>
              </w:rPr>
              <w:br/>
              <w:t xml:space="preserve">&lt;D &amp; P </w:t>
            </w:r>
            <w:proofErr w:type="spellStart"/>
            <w:r w:rsidRPr="005F207A">
              <w:rPr>
                <w:szCs w:val="20"/>
              </w:rPr>
              <w:t>Jarvie</w:t>
            </w:r>
            <w:proofErr w:type="spellEnd"/>
            <w:r w:rsidRPr="005F207A">
              <w:rPr>
                <w:szCs w:val="20"/>
              </w:rPr>
              <w:t xml:space="preserve"> Super&gt;</w:t>
            </w:r>
          </w:p>
        </w:tc>
        <w:tc>
          <w:tcPr>
            <w:tcW w:w="2248" w:type="dxa"/>
            <w:noWrap/>
            <w:hideMark/>
          </w:tcPr>
          <w:p w14:paraId="02ABECA9" w14:textId="77777777" w:rsidR="005F207A" w:rsidRPr="005F207A" w:rsidRDefault="005F207A" w:rsidP="005F207A">
            <w:pPr>
              <w:spacing w:after="0"/>
              <w:jc w:val="left"/>
              <w:rPr>
                <w:szCs w:val="20"/>
              </w:rPr>
            </w:pPr>
            <w:r w:rsidRPr="005F207A">
              <w:rPr>
                <w:szCs w:val="20"/>
              </w:rPr>
              <w:t>West Hobart TAS 7000</w:t>
            </w:r>
          </w:p>
        </w:tc>
        <w:tc>
          <w:tcPr>
            <w:tcW w:w="987" w:type="dxa"/>
            <w:noWrap/>
            <w:hideMark/>
          </w:tcPr>
          <w:p w14:paraId="18A2C280" w14:textId="77777777" w:rsidR="005F207A" w:rsidRPr="005F207A" w:rsidRDefault="005F207A" w:rsidP="005F207A">
            <w:pPr>
              <w:spacing w:after="0"/>
              <w:jc w:val="right"/>
              <w:rPr>
                <w:szCs w:val="20"/>
              </w:rPr>
            </w:pPr>
            <w:r w:rsidRPr="005F207A">
              <w:rPr>
                <w:szCs w:val="20"/>
              </w:rPr>
              <w:t>282.00</w:t>
            </w:r>
          </w:p>
        </w:tc>
        <w:tc>
          <w:tcPr>
            <w:tcW w:w="1416" w:type="dxa"/>
            <w:noWrap/>
            <w:hideMark/>
          </w:tcPr>
          <w:p w14:paraId="370C575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F7F3683" w14:textId="77777777" w:rsidR="005F207A" w:rsidRPr="005F207A" w:rsidRDefault="005F207A" w:rsidP="005F207A">
            <w:pPr>
              <w:spacing w:after="0"/>
              <w:jc w:val="right"/>
              <w:rPr>
                <w:szCs w:val="20"/>
              </w:rPr>
            </w:pPr>
            <w:r w:rsidRPr="005F207A">
              <w:rPr>
                <w:szCs w:val="20"/>
              </w:rPr>
              <w:t>21.9.2016</w:t>
            </w:r>
          </w:p>
        </w:tc>
      </w:tr>
      <w:tr w:rsidR="005F207A" w:rsidRPr="005F207A" w14:paraId="6F0FA1C2" w14:textId="77777777" w:rsidTr="00821107">
        <w:trPr>
          <w:trHeight w:val="20"/>
        </w:trPr>
        <w:tc>
          <w:tcPr>
            <w:tcW w:w="3828" w:type="dxa"/>
            <w:noWrap/>
            <w:hideMark/>
          </w:tcPr>
          <w:p w14:paraId="0A49E780" w14:textId="77777777" w:rsidR="005F207A" w:rsidRPr="005F207A" w:rsidRDefault="005F207A" w:rsidP="005F207A">
            <w:pPr>
              <w:spacing w:after="0"/>
              <w:jc w:val="left"/>
              <w:rPr>
                <w:szCs w:val="20"/>
              </w:rPr>
            </w:pPr>
            <w:r w:rsidRPr="005F207A">
              <w:rPr>
                <w:szCs w:val="20"/>
              </w:rPr>
              <w:t>Jeffery Natalie Joy</w:t>
            </w:r>
          </w:p>
        </w:tc>
        <w:tc>
          <w:tcPr>
            <w:tcW w:w="2248" w:type="dxa"/>
            <w:noWrap/>
            <w:hideMark/>
          </w:tcPr>
          <w:p w14:paraId="5042C0FD" w14:textId="77777777" w:rsidR="005F207A" w:rsidRPr="005F207A" w:rsidRDefault="005F207A" w:rsidP="005F207A">
            <w:pPr>
              <w:spacing w:after="0"/>
              <w:jc w:val="left"/>
              <w:rPr>
                <w:szCs w:val="20"/>
              </w:rPr>
            </w:pPr>
            <w:r w:rsidRPr="005F207A">
              <w:rPr>
                <w:szCs w:val="20"/>
              </w:rPr>
              <w:t>Hermidale NSW 2831</w:t>
            </w:r>
          </w:p>
        </w:tc>
        <w:tc>
          <w:tcPr>
            <w:tcW w:w="987" w:type="dxa"/>
            <w:noWrap/>
            <w:hideMark/>
          </w:tcPr>
          <w:p w14:paraId="2BF27930" w14:textId="77777777" w:rsidR="005F207A" w:rsidRPr="005F207A" w:rsidRDefault="005F207A" w:rsidP="005F207A">
            <w:pPr>
              <w:spacing w:after="0"/>
              <w:jc w:val="right"/>
              <w:rPr>
                <w:szCs w:val="20"/>
              </w:rPr>
            </w:pPr>
            <w:r w:rsidRPr="005F207A">
              <w:rPr>
                <w:szCs w:val="20"/>
              </w:rPr>
              <w:t>358.85</w:t>
            </w:r>
          </w:p>
        </w:tc>
        <w:tc>
          <w:tcPr>
            <w:tcW w:w="1416" w:type="dxa"/>
            <w:noWrap/>
            <w:hideMark/>
          </w:tcPr>
          <w:p w14:paraId="101FE0A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1FA6C0B" w14:textId="77777777" w:rsidR="005F207A" w:rsidRPr="005F207A" w:rsidRDefault="005F207A" w:rsidP="005F207A">
            <w:pPr>
              <w:spacing w:after="0"/>
              <w:jc w:val="right"/>
              <w:rPr>
                <w:szCs w:val="20"/>
              </w:rPr>
            </w:pPr>
            <w:r w:rsidRPr="005F207A">
              <w:rPr>
                <w:szCs w:val="20"/>
              </w:rPr>
              <w:t>21.9.2016</w:t>
            </w:r>
          </w:p>
        </w:tc>
      </w:tr>
      <w:tr w:rsidR="005F207A" w:rsidRPr="005F207A" w14:paraId="2834B922" w14:textId="77777777" w:rsidTr="00821107">
        <w:trPr>
          <w:trHeight w:val="20"/>
        </w:trPr>
        <w:tc>
          <w:tcPr>
            <w:tcW w:w="3828" w:type="dxa"/>
            <w:noWrap/>
            <w:hideMark/>
          </w:tcPr>
          <w:p w14:paraId="45BD7F6B" w14:textId="77777777" w:rsidR="005F207A" w:rsidRPr="005F207A" w:rsidRDefault="005F207A" w:rsidP="005F207A">
            <w:pPr>
              <w:spacing w:after="0"/>
              <w:jc w:val="left"/>
              <w:rPr>
                <w:szCs w:val="20"/>
              </w:rPr>
            </w:pPr>
            <w:r w:rsidRPr="005F207A">
              <w:rPr>
                <w:szCs w:val="20"/>
              </w:rPr>
              <w:t>Jelinek Dennis</w:t>
            </w:r>
          </w:p>
        </w:tc>
        <w:tc>
          <w:tcPr>
            <w:tcW w:w="2248" w:type="dxa"/>
            <w:noWrap/>
            <w:hideMark/>
          </w:tcPr>
          <w:p w14:paraId="11CE1419" w14:textId="77777777" w:rsidR="005F207A" w:rsidRPr="005F207A" w:rsidRDefault="005F207A" w:rsidP="005F207A">
            <w:pPr>
              <w:spacing w:after="0"/>
              <w:jc w:val="left"/>
              <w:rPr>
                <w:szCs w:val="20"/>
              </w:rPr>
            </w:pPr>
            <w:r w:rsidRPr="005F207A">
              <w:rPr>
                <w:szCs w:val="20"/>
              </w:rPr>
              <w:t>Woodridge QLD 4114</w:t>
            </w:r>
          </w:p>
        </w:tc>
        <w:tc>
          <w:tcPr>
            <w:tcW w:w="987" w:type="dxa"/>
            <w:noWrap/>
            <w:hideMark/>
          </w:tcPr>
          <w:p w14:paraId="29E5CFF6"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7067D1C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9E7AF16" w14:textId="77777777" w:rsidR="005F207A" w:rsidRPr="005F207A" w:rsidRDefault="005F207A" w:rsidP="005F207A">
            <w:pPr>
              <w:spacing w:after="0"/>
              <w:jc w:val="right"/>
              <w:rPr>
                <w:szCs w:val="20"/>
              </w:rPr>
            </w:pPr>
            <w:r w:rsidRPr="005F207A">
              <w:rPr>
                <w:szCs w:val="20"/>
              </w:rPr>
              <w:t>21.9.2016</w:t>
            </w:r>
          </w:p>
        </w:tc>
      </w:tr>
      <w:tr w:rsidR="005F207A" w:rsidRPr="005F207A" w14:paraId="1E2225AB" w14:textId="77777777" w:rsidTr="00821107">
        <w:trPr>
          <w:trHeight w:val="20"/>
        </w:trPr>
        <w:tc>
          <w:tcPr>
            <w:tcW w:w="3828" w:type="dxa"/>
            <w:noWrap/>
            <w:hideMark/>
          </w:tcPr>
          <w:p w14:paraId="09AF1489" w14:textId="77777777" w:rsidR="005F207A" w:rsidRPr="005F207A" w:rsidRDefault="005F207A" w:rsidP="005F207A">
            <w:pPr>
              <w:spacing w:after="0"/>
              <w:jc w:val="left"/>
              <w:rPr>
                <w:szCs w:val="20"/>
              </w:rPr>
            </w:pPr>
            <w:r w:rsidRPr="005F207A">
              <w:rPr>
                <w:szCs w:val="20"/>
              </w:rPr>
              <w:t>Jenkins Daniel Michael</w:t>
            </w:r>
          </w:p>
        </w:tc>
        <w:tc>
          <w:tcPr>
            <w:tcW w:w="2248" w:type="dxa"/>
            <w:noWrap/>
            <w:hideMark/>
          </w:tcPr>
          <w:p w14:paraId="1CB394AD" w14:textId="77777777" w:rsidR="005F207A" w:rsidRPr="005F207A" w:rsidRDefault="005F207A" w:rsidP="005F207A">
            <w:pPr>
              <w:spacing w:after="0"/>
              <w:jc w:val="left"/>
              <w:rPr>
                <w:szCs w:val="20"/>
              </w:rPr>
            </w:pPr>
            <w:r w:rsidRPr="005F207A">
              <w:rPr>
                <w:szCs w:val="20"/>
              </w:rPr>
              <w:t>Alfords Point NSW 2234</w:t>
            </w:r>
          </w:p>
        </w:tc>
        <w:tc>
          <w:tcPr>
            <w:tcW w:w="987" w:type="dxa"/>
            <w:noWrap/>
            <w:hideMark/>
          </w:tcPr>
          <w:p w14:paraId="305B8093"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4160451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54689D3" w14:textId="77777777" w:rsidR="005F207A" w:rsidRPr="005F207A" w:rsidRDefault="005F207A" w:rsidP="005F207A">
            <w:pPr>
              <w:spacing w:after="0"/>
              <w:jc w:val="right"/>
              <w:rPr>
                <w:szCs w:val="20"/>
              </w:rPr>
            </w:pPr>
            <w:r w:rsidRPr="005F207A">
              <w:rPr>
                <w:szCs w:val="20"/>
              </w:rPr>
              <w:t>21.9.2016</w:t>
            </w:r>
          </w:p>
        </w:tc>
      </w:tr>
      <w:tr w:rsidR="005F207A" w:rsidRPr="005F207A" w14:paraId="65D0B86E" w14:textId="77777777" w:rsidTr="00821107">
        <w:trPr>
          <w:trHeight w:val="20"/>
        </w:trPr>
        <w:tc>
          <w:tcPr>
            <w:tcW w:w="3828" w:type="dxa"/>
            <w:noWrap/>
            <w:hideMark/>
          </w:tcPr>
          <w:p w14:paraId="1F0BC593" w14:textId="77777777" w:rsidR="005F207A" w:rsidRPr="005F207A" w:rsidRDefault="005F207A" w:rsidP="005F207A">
            <w:pPr>
              <w:spacing w:after="0"/>
              <w:jc w:val="left"/>
              <w:rPr>
                <w:szCs w:val="20"/>
              </w:rPr>
            </w:pPr>
            <w:r w:rsidRPr="005F207A">
              <w:rPr>
                <w:szCs w:val="20"/>
              </w:rPr>
              <w:t>Jenkins Larry James</w:t>
            </w:r>
          </w:p>
        </w:tc>
        <w:tc>
          <w:tcPr>
            <w:tcW w:w="2248" w:type="dxa"/>
            <w:noWrap/>
            <w:hideMark/>
          </w:tcPr>
          <w:p w14:paraId="21A75193" w14:textId="77777777" w:rsidR="005F207A" w:rsidRPr="005F207A" w:rsidRDefault="005F207A" w:rsidP="005F207A">
            <w:pPr>
              <w:spacing w:after="0"/>
              <w:jc w:val="left"/>
              <w:rPr>
                <w:szCs w:val="20"/>
              </w:rPr>
            </w:pPr>
            <w:r w:rsidRPr="005F207A">
              <w:rPr>
                <w:szCs w:val="20"/>
              </w:rPr>
              <w:t>North Mackay QLD 4740</w:t>
            </w:r>
          </w:p>
        </w:tc>
        <w:tc>
          <w:tcPr>
            <w:tcW w:w="987" w:type="dxa"/>
            <w:noWrap/>
            <w:hideMark/>
          </w:tcPr>
          <w:p w14:paraId="2AF13E95" w14:textId="77777777" w:rsidR="005F207A" w:rsidRPr="005F207A" w:rsidRDefault="005F207A" w:rsidP="005F207A">
            <w:pPr>
              <w:spacing w:after="0"/>
              <w:jc w:val="right"/>
              <w:rPr>
                <w:szCs w:val="20"/>
              </w:rPr>
            </w:pPr>
            <w:r w:rsidRPr="005F207A">
              <w:rPr>
                <w:szCs w:val="20"/>
              </w:rPr>
              <w:t>19.74</w:t>
            </w:r>
          </w:p>
        </w:tc>
        <w:tc>
          <w:tcPr>
            <w:tcW w:w="1416" w:type="dxa"/>
            <w:noWrap/>
            <w:hideMark/>
          </w:tcPr>
          <w:p w14:paraId="03FAAD3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D44E68" w14:textId="77777777" w:rsidR="005F207A" w:rsidRPr="005F207A" w:rsidRDefault="005F207A" w:rsidP="005F207A">
            <w:pPr>
              <w:spacing w:after="0"/>
              <w:jc w:val="right"/>
              <w:rPr>
                <w:szCs w:val="20"/>
              </w:rPr>
            </w:pPr>
            <w:r w:rsidRPr="005F207A">
              <w:rPr>
                <w:szCs w:val="20"/>
              </w:rPr>
              <w:t>21.9.2016</w:t>
            </w:r>
          </w:p>
        </w:tc>
      </w:tr>
      <w:tr w:rsidR="005F207A" w:rsidRPr="005F207A" w14:paraId="7F214975" w14:textId="77777777" w:rsidTr="00821107">
        <w:trPr>
          <w:trHeight w:val="20"/>
        </w:trPr>
        <w:tc>
          <w:tcPr>
            <w:tcW w:w="3828" w:type="dxa"/>
            <w:noWrap/>
            <w:hideMark/>
          </w:tcPr>
          <w:p w14:paraId="13404D33" w14:textId="77777777" w:rsidR="005F207A" w:rsidRPr="005F207A" w:rsidRDefault="005F207A" w:rsidP="005F207A">
            <w:pPr>
              <w:spacing w:after="0"/>
              <w:jc w:val="left"/>
              <w:rPr>
                <w:szCs w:val="20"/>
              </w:rPr>
            </w:pPr>
            <w:r w:rsidRPr="005F207A">
              <w:rPr>
                <w:szCs w:val="20"/>
              </w:rPr>
              <w:t>Jermyn Kim and Jermyn Gwenda</w:t>
            </w:r>
          </w:p>
        </w:tc>
        <w:tc>
          <w:tcPr>
            <w:tcW w:w="2248" w:type="dxa"/>
            <w:noWrap/>
            <w:hideMark/>
          </w:tcPr>
          <w:p w14:paraId="24DE4CF5" w14:textId="77777777" w:rsidR="005F207A" w:rsidRPr="005F207A" w:rsidRDefault="005F207A" w:rsidP="005F207A">
            <w:pPr>
              <w:spacing w:after="0"/>
              <w:jc w:val="left"/>
              <w:rPr>
                <w:szCs w:val="20"/>
              </w:rPr>
            </w:pPr>
            <w:r w:rsidRPr="005F207A">
              <w:rPr>
                <w:szCs w:val="20"/>
              </w:rPr>
              <w:t>Castlemaine VIC 3450</w:t>
            </w:r>
          </w:p>
        </w:tc>
        <w:tc>
          <w:tcPr>
            <w:tcW w:w="987" w:type="dxa"/>
            <w:noWrap/>
            <w:hideMark/>
          </w:tcPr>
          <w:p w14:paraId="7F3B2C04"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1C148D9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B87ADBE" w14:textId="77777777" w:rsidR="005F207A" w:rsidRPr="005F207A" w:rsidRDefault="005F207A" w:rsidP="005F207A">
            <w:pPr>
              <w:spacing w:after="0"/>
              <w:jc w:val="right"/>
              <w:rPr>
                <w:szCs w:val="20"/>
              </w:rPr>
            </w:pPr>
            <w:r w:rsidRPr="005F207A">
              <w:rPr>
                <w:szCs w:val="20"/>
              </w:rPr>
              <w:t>21.9.2016</w:t>
            </w:r>
          </w:p>
        </w:tc>
      </w:tr>
      <w:tr w:rsidR="005F207A" w:rsidRPr="005F207A" w14:paraId="5F2A3535" w14:textId="77777777" w:rsidTr="00821107">
        <w:trPr>
          <w:trHeight w:val="20"/>
        </w:trPr>
        <w:tc>
          <w:tcPr>
            <w:tcW w:w="3828" w:type="dxa"/>
            <w:noWrap/>
            <w:hideMark/>
          </w:tcPr>
          <w:p w14:paraId="3B0BFBE0" w14:textId="77777777" w:rsidR="005F207A" w:rsidRPr="005F207A" w:rsidRDefault="005F207A" w:rsidP="005F207A">
            <w:pPr>
              <w:spacing w:after="0"/>
              <w:jc w:val="left"/>
              <w:rPr>
                <w:szCs w:val="20"/>
              </w:rPr>
            </w:pPr>
            <w:r w:rsidRPr="005F207A">
              <w:rPr>
                <w:szCs w:val="20"/>
              </w:rPr>
              <w:t xml:space="preserve">Jian </w:t>
            </w:r>
            <w:proofErr w:type="spellStart"/>
            <w:r w:rsidRPr="005F207A">
              <w:rPr>
                <w:szCs w:val="20"/>
              </w:rPr>
              <w:t>Guixing</w:t>
            </w:r>
            <w:proofErr w:type="spellEnd"/>
          </w:p>
        </w:tc>
        <w:tc>
          <w:tcPr>
            <w:tcW w:w="2248" w:type="dxa"/>
            <w:noWrap/>
            <w:hideMark/>
          </w:tcPr>
          <w:p w14:paraId="55CA8947" w14:textId="77777777" w:rsidR="005F207A" w:rsidRPr="005F207A" w:rsidRDefault="005F207A" w:rsidP="005F207A">
            <w:pPr>
              <w:spacing w:after="0"/>
              <w:jc w:val="left"/>
              <w:rPr>
                <w:szCs w:val="20"/>
              </w:rPr>
            </w:pPr>
            <w:r w:rsidRPr="005F207A">
              <w:rPr>
                <w:szCs w:val="20"/>
              </w:rPr>
              <w:t>Linwood Christchurch NZL</w:t>
            </w:r>
          </w:p>
        </w:tc>
        <w:tc>
          <w:tcPr>
            <w:tcW w:w="987" w:type="dxa"/>
            <w:noWrap/>
            <w:hideMark/>
          </w:tcPr>
          <w:p w14:paraId="56015EE1"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0DA1C1C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19368DA" w14:textId="77777777" w:rsidR="005F207A" w:rsidRPr="005F207A" w:rsidRDefault="005F207A" w:rsidP="005F207A">
            <w:pPr>
              <w:spacing w:after="0"/>
              <w:jc w:val="right"/>
              <w:rPr>
                <w:szCs w:val="20"/>
              </w:rPr>
            </w:pPr>
            <w:r w:rsidRPr="005F207A">
              <w:rPr>
                <w:szCs w:val="20"/>
              </w:rPr>
              <w:t>21.9.2016</w:t>
            </w:r>
          </w:p>
        </w:tc>
      </w:tr>
      <w:tr w:rsidR="005F207A" w:rsidRPr="005F207A" w14:paraId="1504E71A" w14:textId="77777777" w:rsidTr="00821107">
        <w:trPr>
          <w:trHeight w:val="20"/>
        </w:trPr>
        <w:tc>
          <w:tcPr>
            <w:tcW w:w="3828" w:type="dxa"/>
            <w:noWrap/>
            <w:hideMark/>
          </w:tcPr>
          <w:p w14:paraId="71480D10" w14:textId="77777777" w:rsidR="005F207A" w:rsidRPr="005F207A" w:rsidRDefault="005F207A" w:rsidP="005F207A">
            <w:pPr>
              <w:spacing w:after="0"/>
              <w:jc w:val="left"/>
              <w:rPr>
                <w:szCs w:val="20"/>
              </w:rPr>
            </w:pPr>
            <w:r w:rsidRPr="005F207A">
              <w:rPr>
                <w:szCs w:val="20"/>
              </w:rPr>
              <w:t>Johns David Arifin</w:t>
            </w:r>
          </w:p>
        </w:tc>
        <w:tc>
          <w:tcPr>
            <w:tcW w:w="2248" w:type="dxa"/>
            <w:noWrap/>
            <w:hideMark/>
          </w:tcPr>
          <w:p w14:paraId="742A24B5" w14:textId="77777777" w:rsidR="005F207A" w:rsidRPr="005F207A" w:rsidRDefault="005F207A" w:rsidP="005F207A">
            <w:pPr>
              <w:spacing w:after="0"/>
              <w:jc w:val="left"/>
              <w:rPr>
                <w:szCs w:val="20"/>
              </w:rPr>
            </w:pPr>
            <w:r w:rsidRPr="005F207A">
              <w:rPr>
                <w:szCs w:val="20"/>
              </w:rPr>
              <w:t>Ainslie ACT 2602</w:t>
            </w:r>
          </w:p>
        </w:tc>
        <w:tc>
          <w:tcPr>
            <w:tcW w:w="987" w:type="dxa"/>
            <w:noWrap/>
            <w:hideMark/>
          </w:tcPr>
          <w:p w14:paraId="0FCF2460" w14:textId="77777777" w:rsidR="005F207A" w:rsidRPr="005F207A" w:rsidRDefault="005F207A" w:rsidP="005F207A">
            <w:pPr>
              <w:spacing w:after="0"/>
              <w:jc w:val="right"/>
              <w:rPr>
                <w:szCs w:val="20"/>
              </w:rPr>
            </w:pPr>
            <w:r w:rsidRPr="005F207A">
              <w:rPr>
                <w:szCs w:val="20"/>
              </w:rPr>
              <w:t>19.04</w:t>
            </w:r>
          </w:p>
        </w:tc>
        <w:tc>
          <w:tcPr>
            <w:tcW w:w="1416" w:type="dxa"/>
            <w:noWrap/>
            <w:hideMark/>
          </w:tcPr>
          <w:p w14:paraId="18B32AA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C780FDA" w14:textId="77777777" w:rsidR="005F207A" w:rsidRPr="005F207A" w:rsidRDefault="005F207A" w:rsidP="005F207A">
            <w:pPr>
              <w:spacing w:after="0"/>
              <w:jc w:val="right"/>
              <w:rPr>
                <w:szCs w:val="20"/>
              </w:rPr>
            </w:pPr>
            <w:r w:rsidRPr="005F207A">
              <w:rPr>
                <w:szCs w:val="20"/>
              </w:rPr>
              <w:t>21.9.2016</w:t>
            </w:r>
          </w:p>
        </w:tc>
      </w:tr>
      <w:tr w:rsidR="005F207A" w:rsidRPr="005F207A" w14:paraId="267E3E6C" w14:textId="77777777" w:rsidTr="00821107">
        <w:trPr>
          <w:trHeight w:val="20"/>
        </w:trPr>
        <w:tc>
          <w:tcPr>
            <w:tcW w:w="3828" w:type="dxa"/>
            <w:noWrap/>
            <w:hideMark/>
          </w:tcPr>
          <w:p w14:paraId="7822A02A" w14:textId="77777777" w:rsidR="005F207A" w:rsidRPr="005F207A" w:rsidRDefault="005F207A" w:rsidP="005F207A">
            <w:pPr>
              <w:spacing w:after="0"/>
              <w:jc w:val="left"/>
              <w:rPr>
                <w:szCs w:val="20"/>
              </w:rPr>
            </w:pPr>
            <w:r w:rsidRPr="005F207A">
              <w:rPr>
                <w:szCs w:val="20"/>
              </w:rPr>
              <w:t>Johnston Mona</w:t>
            </w:r>
          </w:p>
        </w:tc>
        <w:tc>
          <w:tcPr>
            <w:tcW w:w="2248" w:type="dxa"/>
            <w:noWrap/>
            <w:hideMark/>
          </w:tcPr>
          <w:p w14:paraId="636775A6" w14:textId="77777777" w:rsidR="005F207A" w:rsidRPr="005F207A" w:rsidRDefault="005F207A" w:rsidP="005F207A">
            <w:pPr>
              <w:spacing w:after="0"/>
              <w:jc w:val="left"/>
              <w:rPr>
                <w:szCs w:val="20"/>
              </w:rPr>
            </w:pPr>
            <w:r w:rsidRPr="005F207A">
              <w:rPr>
                <w:szCs w:val="20"/>
              </w:rPr>
              <w:t>Nyngan NSW 2825</w:t>
            </w:r>
          </w:p>
        </w:tc>
        <w:tc>
          <w:tcPr>
            <w:tcW w:w="987" w:type="dxa"/>
            <w:noWrap/>
            <w:hideMark/>
          </w:tcPr>
          <w:p w14:paraId="13194E07" w14:textId="77777777" w:rsidR="005F207A" w:rsidRPr="005F207A" w:rsidRDefault="005F207A" w:rsidP="005F207A">
            <w:pPr>
              <w:spacing w:after="0"/>
              <w:jc w:val="right"/>
              <w:rPr>
                <w:szCs w:val="20"/>
              </w:rPr>
            </w:pPr>
            <w:r w:rsidRPr="005F207A">
              <w:rPr>
                <w:szCs w:val="20"/>
              </w:rPr>
              <w:t>398.89</w:t>
            </w:r>
          </w:p>
        </w:tc>
        <w:tc>
          <w:tcPr>
            <w:tcW w:w="1416" w:type="dxa"/>
            <w:noWrap/>
            <w:hideMark/>
          </w:tcPr>
          <w:p w14:paraId="4CD32B8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C398A5F" w14:textId="77777777" w:rsidR="005F207A" w:rsidRPr="005F207A" w:rsidRDefault="005F207A" w:rsidP="005F207A">
            <w:pPr>
              <w:spacing w:after="0"/>
              <w:jc w:val="right"/>
              <w:rPr>
                <w:szCs w:val="20"/>
              </w:rPr>
            </w:pPr>
            <w:r w:rsidRPr="005F207A">
              <w:rPr>
                <w:szCs w:val="20"/>
              </w:rPr>
              <w:t>21.9.2016</w:t>
            </w:r>
          </w:p>
        </w:tc>
      </w:tr>
      <w:tr w:rsidR="005F207A" w:rsidRPr="005F207A" w14:paraId="5A88DF6F" w14:textId="77777777" w:rsidTr="00821107">
        <w:trPr>
          <w:trHeight w:val="20"/>
        </w:trPr>
        <w:tc>
          <w:tcPr>
            <w:tcW w:w="3828" w:type="dxa"/>
            <w:noWrap/>
            <w:hideMark/>
          </w:tcPr>
          <w:p w14:paraId="542D7BE4" w14:textId="77777777" w:rsidR="005F207A" w:rsidRPr="005F207A" w:rsidRDefault="005F207A" w:rsidP="005F207A">
            <w:pPr>
              <w:spacing w:after="0"/>
              <w:jc w:val="left"/>
              <w:rPr>
                <w:szCs w:val="20"/>
              </w:rPr>
            </w:pPr>
            <w:r w:rsidRPr="005F207A">
              <w:rPr>
                <w:szCs w:val="20"/>
              </w:rPr>
              <w:t>Johnston Ryan</w:t>
            </w:r>
          </w:p>
        </w:tc>
        <w:tc>
          <w:tcPr>
            <w:tcW w:w="2248" w:type="dxa"/>
            <w:noWrap/>
            <w:hideMark/>
          </w:tcPr>
          <w:p w14:paraId="6FF6BEAE" w14:textId="77777777" w:rsidR="005F207A" w:rsidRPr="005F207A" w:rsidRDefault="005F207A" w:rsidP="005F207A">
            <w:pPr>
              <w:spacing w:after="0"/>
              <w:jc w:val="left"/>
              <w:rPr>
                <w:szCs w:val="20"/>
              </w:rPr>
            </w:pPr>
            <w:r w:rsidRPr="005F207A">
              <w:rPr>
                <w:szCs w:val="20"/>
              </w:rPr>
              <w:t>Rosetta TAS 7010</w:t>
            </w:r>
          </w:p>
        </w:tc>
        <w:tc>
          <w:tcPr>
            <w:tcW w:w="987" w:type="dxa"/>
            <w:noWrap/>
            <w:hideMark/>
          </w:tcPr>
          <w:p w14:paraId="67FE05C8"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1730AB2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122439E" w14:textId="77777777" w:rsidR="005F207A" w:rsidRPr="005F207A" w:rsidRDefault="005F207A" w:rsidP="005F207A">
            <w:pPr>
              <w:spacing w:after="0"/>
              <w:jc w:val="right"/>
              <w:rPr>
                <w:szCs w:val="20"/>
              </w:rPr>
            </w:pPr>
            <w:r w:rsidRPr="005F207A">
              <w:rPr>
                <w:szCs w:val="20"/>
              </w:rPr>
              <w:t>21.9.2016</w:t>
            </w:r>
          </w:p>
        </w:tc>
      </w:tr>
      <w:tr w:rsidR="005F207A" w:rsidRPr="005F207A" w14:paraId="7ABF4EAC" w14:textId="77777777" w:rsidTr="00821107">
        <w:trPr>
          <w:trHeight w:val="20"/>
        </w:trPr>
        <w:tc>
          <w:tcPr>
            <w:tcW w:w="3828" w:type="dxa"/>
            <w:noWrap/>
            <w:hideMark/>
          </w:tcPr>
          <w:p w14:paraId="4FF099C3" w14:textId="77777777" w:rsidR="005F207A" w:rsidRPr="005F207A" w:rsidRDefault="005F207A" w:rsidP="005F207A">
            <w:pPr>
              <w:spacing w:after="0"/>
              <w:jc w:val="left"/>
              <w:rPr>
                <w:szCs w:val="20"/>
              </w:rPr>
            </w:pPr>
            <w:r w:rsidRPr="005F207A">
              <w:rPr>
                <w:szCs w:val="20"/>
              </w:rPr>
              <w:t>Jones Mark</w:t>
            </w:r>
          </w:p>
        </w:tc>
        <w:tc>
          <w:tcPr>
            <w:tcW w:w="2248" w:type="dxa"/>
            <w:noWrap/>
            <w:hideMark/>
          </w:tcPr>
          <w:p w14:paraId="5C47B204" w14:textId="77777777" w:rsidR="005F207A" w:rsidRPr="005F207A" w:rsidRDefault="005F207A" w:rsidP="005F207A">
            <w:pPr>
              <w:spacing w:after="0"/>
              <w:jc w:val="left"/>
              <w:rPr>
                <w:szCs w:val="20"/>
              </w:rPr>
            </w:pPr>
            <w:r w:rsidRPr="005F207A">
              <w:rPr>
                <w:szCs w:val="20"/>
              </w:rPr>
              <w:t>East Kempsey NSW 2440</w:t>
            </w:r>
          </w:p>
        </w:tc>
        <w:tc>
          <w:tcPr>
            <w:tcW w:w="987" w:type="dxa"/>
            <w:noWrap/>
            <w:hideMark/>
          </w:tcPr>
          <w:p w14:paraId="45853E09" w14:textId="77777777" w:rsidR="005F207A" w:rsidRPr="005F207A" w:rsidRDefault="005F207A" w:rsidP="005F207A">
            <w:pPr>
              <w:spacing w:after="0"/>
              <w:jc w:val="right"/>
              <w:rPr>
                <w:szCs w:val="20"/>
              </w:rPr>
            </w:pPr>
            <w:r w:rsidRPr="005F207A">
              <w:rPr>
                <w:szCs w:val="20"/>
              </w:rPr>
              <w:t>18.14</w:t>
            </w:r>
          </w:p>
        </w:tc>
        <w:tc>
          <w:tcPr>
            <w:tcW w:w="1416" w:type="dxa"/>
            <w:noWrap/>
            <w:hideMark/>
          </w:tcPr>
          <w:p w14:paraId="23A9BF6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20ADFB" w14:textId="77777777" w:rsidR="005F207A" w:rsidRPr="005F207A" w:rsidRDefault="005F207A" w:rsidP="005F207A">
            <w:pPr>
              <w:spacing w:after="0"/>
              <w:jc w:val="right"/>
              <w:rPr>
                <w:szCs w:val="20"/>
              </w:rPr>
            </w:pPr>
            <w:r w:rsidRPr="005F207A">
              <w:rPr>
                <w:szCs w:val="20"/>
              </w:rPr>
              <w:t>21.9.2016</w:t>
            </w:r>
          </w:p>
        </w:tc>
      </w:tr>
      <w:tr w:rsidR="005F207A" w:rsidRPr="005F207A" w14:paraId="4D2F360D" w14:textId="77777777" w:rsidTr="00821107">
        <w:trPr>
          <w:trHeight w:val="20"/>
        </w:trPr>
        <w:tc>
          <w:tcPr>
            <w:tcW w:w="3828" w:type="dxa"/>
            <w:noWrap/>
            <w:hideMark/>
          </w:tcPr>
          <w:p w14:paraId="183A0A2F" w14:textId="77777777" w:rsidR="005F207A" w:rsidRPr="005F207A" w:rsidRDefault="005F207A" w:rsidP="005F207A">
            <w:pPr>
              <w:spacing w:after="0"/>
              <w:jc w:val="left"/>
              <w:rPr>
                <w:szCs w:val="20"/>
              </w:rPr>
            </w:pPr>
            <w:proofErr w:type="spellStart"/>
            <w:r w:rsidRPr="005F207A">
              <w:rPr>
                <w:szCs w:val="20"/>
              </w:rPr>
              <w:t>Kaewchomphoo</w:t>
            </w:r>
            <w:proofErr w:type="spellEnd"/>
            <w:r w:rsidRPr="005F207A">
              <w:rPr>
                <w:szCs w:val="20"/>
              </w:rPr>
              <w:t xml:space="preserve"> </w:t>
            </w:r>
            <w:proofErr w:type="spellStart"/>
            <w:r w:rsidRPr="005F207A">
              <w:rPr>
                <w:szCs w:val="20"/>
              </w:rPr>
              <w:t>Jintana</w:t>
            </w:r>
            <w:proofErr w:type="spellEnd"/>
          </w:p>
        </w:tc>
        <w:tc>
          <w:tcPr>
            <w:tcW w:w="2248" w:type="dxa"/>
            <w:noWrap/>
            <w:hideMark/>
          </w:tcPr>
          <w:p w14:paraId="05A55D8F" w14:textId="77777777" w:rsidR="005F207A" w:rsidRPr="005F207A" w:rsidRDefault="005F207A" w:rsidP="005F207A">
            <w:pPr>
              <w:spacing w:after="0"/>
              <w:jc w:val="left"/>
              <w:rPr>
                <w:szCs w:val="20"/>
              </w:rPr>
            </w:pPr>
            <w:r w:rsidRPr="005F207A">
              <w:rPr>
                <w:szCs w:val="20"/>
              </w:rPr>
              <w:t>Brighton VIC 3186</w:t>
            </w:r>
          </w:p>
        </w:tc>
        <w:tc>
          <w:tcPr>
            <w:tcW w:w="987" w:type="dxa"/>
            <w:noWrap/>
            <w:hideMark/>
          </w:tcPr>
          <w:p w14:paraId="3402D812" w14:textId="77777777" w:rsidR="005F207A" w:rsidRPr="005F207A" w:rsidRDefault="005F207A" w:rsidP="005F207A">
            <w:pPr>
              <w:spacing w:after="0"/>
              <w:jc w:val="right"/>
              <w:rPr>
                <w:szCs w:val="20"/>
              </w:rPr>
            </w:pPr>
            <w:r w:rsidRPr="005F207A">
              <w:rPr>
                <w:szCs w:val="20"/>
              </w:rPr>
              <w:t>152.28</w:t>
            </w:r>
          </w:p>
        </w:tc>
        <w:tc>
          <w:tcPr>
            <w:tcW w:w="1416" w:type="dxa"/>
            <w:noWrap/>
            <w:hideMark/>
          </w:tcPr>
          <w:p w14:paraId="6C27E8F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220BE3E" w14:textId="77777777" w:rsidR="005F207A" w:rsidRPr="005F207A" w:rsidRDefault="005F207A" w:rsidP="005F207A">
            <w:pPr>
              <w:spacing w:after="0"/>
              <w:jc w:val="right"/>
              <w:rPr>
                <w:szCs w:val="20"/>
              </w:rPr>
            </w:pPr>
            <w:r w:rsidRPr="005F207A">
              <w:rPr>
                <w:szCs w:val="20"/>
              </w:rPr>
              <w:t>21.9.2016</w:t>
            </w:r>
          </w:p>
        </w:tc>
      </w:tr>
      <w:tr w:rsidR="005F207A" w:rsidRPr="005F207A" w14:paraId="26D2B34C" w14:textId="77777777" w:rsidTr="00821107">
        <w:trPr>
          <w:trHeight w:val="20"/>
        </w:trPr>
        <w:tc>
          <w:tcPr>
            <w:tcW w:w="3828" w:type="dxa"/>
            <w:noWrap/>
            <w:hideMark/>
          </w:tcPr>
          <w:p w14:paraId="27396F49" w14:textId="77777777" w:rsidR="005F207A" w:rsidRPr="005F207A" w:rsidRDefault="005F207A" w:rsidP="005F207A">
            <w:pPr>
              <w:spacing w:after="0"/>
              <w:jc w:val="left"/>
              <w:rPr>
                <w:szCs w:val="20"/>
              </w:rPr>
            </w:pPr>
            <w:r w:rsidRPr="005F207A">
              <w:rPr>
                <w:szCs w:val="20"/>
              </w:rPr>
              <w:t>Kahn Dawood</w:t>
            </w:r>
          </w:p>
        </w:tc>
        <w:tc>
          <w:tcPr>
            <w:tcW w:w="2248" w:type="dxa"/>
            <w:noWrap/>
            <w:hideMark/>
          </w:tcPr>
          <w:p w14:paraId="616EFFD6" w14:textId="77777777" w:rsidR="005F207A" w:rsidRPr="005F207A" w:rsidRDefault="005F207A" w:rsidP="005F207A">
            <w:pPr>
              <w:spacing w:after="0"/>
              <w:jc w:val="left"/>
              <w:rPr>
                <w:szCs w:val="20"/>
              </w:rPr>
            </w:pPr>
            <w:r w:rsidRPr="005F207A">
              <w:rPr>
                <w:szCs w:val="20"/>
              </w:rPr>
              <w:t>HKG</w:t>
            </w:r>
          </w:p>
        </w:tc>
        <w:tc>
          <w:tcPr>
            <w:tcW w:w="987" w:type="dxa"/>
            <w:noWrap/>
            <w:hideMark/>
          </w:tcPr>
          <w:p w14:paraId="7A59970B"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5A048D3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BA93E94" w14:textId="77777777" w:rsidR="005F207A" w:rsidRPr="005F207A" w:rsidRDefault="005F207A" w:rsidP="005F207A">
            <w:pPr>
              <w:spacing w:after="0"/>
              <w:jc w:val="right"/>
              <w:rPr>
                <w:szCs w:val="20"/>
              </w:rPr>
            </w:pPr>
            <w:r w:rsidRPr="005F207A">
              <w:rPr>
                <w:szCs w:val="20"/>
              </w:rPr>
              <w:t>21.9.2016</w:t>
            </w:r>
          </w:p>
        </w:tc>
      </w:tr>
      <w:tr w:rsidR="005F207A" w:rsidRPr="005F207A" w14:paraId="0C22804C" w14:textId="77777777" w:rsidTr="00821107">
        <w:trPr>
          <w:trHeight w:val="20"/>
        </w:trPr>
        <w:tc>
          <w:tcPr>
            <w:tcW w:w="3828" w:type="dxa"/>
            <w:noWrap/>
            <w:hideMark/>
          </w:tcPr>
          <w:p w14:paraId="7C352413" w14:textId="77777777" w:rsidR="005F207A" w:rsidRPr="005F207A" w:rsidRDefault="005F207A" w:rsidP="005F207A">
            <w:pPr>
              <w:spacing w:after="0"/>
              <w:jc w:val="left"/>
              <w:rPr>
                <w:szCs w:val="20"/>
              </w:rPr>
            </w:pPr>
            <w:r w:rsidRPr="005F207A">
              <w:rPr>
                <w:szCs w:val="20"/>
              </w:rPr>
              <w:t>Kahn Farid</w:t>
            </w:r>
          </w:p>
        </w:tc>
        <w:tc>
          <w:tcPr>
            <w:tcW w:w="2248" w:type="dxa"/>
            <w:noWrap/>
            <w:hideMark/>
          </w:tcPr>
          <w:p w14:paraId="1DB5F952" w14:textId="77777777" w:rsidR="005F207A" w:rsidRPr="005F207A" w:rsidRDefault="005F207A" w:rsidP="005F207A">
            <w:pPr>
              <w:spacing w:after="0"/>
              <w:jc w:val="left"/>
              <w:rPr>
                <w:szCs w:val="20"/>
              </w:rPr>
            </w:pPr>
            <w:r w:rsidRPr="005F207A">
              <w:rPr>
                <w:szCs w:val="20"/>
              </w:rPr>
              <w:t>Bondi Junction NSW 2022</w:t>
            </w:r>
          </w:p>
        </w:tc>
        <w:tc>
          <w:tcPr>
            <w:tcW w:w="987" w:type="dxa"/>
            <w:noWrap/>
            <w:hideMark/>
          </w:tcPr>
          <w:p w14:paraId="692A818C" w14:textId="77777777" w:rsidR="005F207A" w:rsidRPr="005F207A" w:rsidRDefault="005F207A" w:rsidP="005F207A">
            <w:pPr>
              <w:spacing w:after="0"/>
              <w:jc w:val="right"/>
              <w:rPr>
                <w:szCs w:val="20"/>
              </w:rPr>
            </w:pPr>
            <w:r w:rsidRPr="005F207A">
              <w:rPr>
                <w:szCs w:val="20"/>
              </w:rPr>
              <w:t>13.25</w:t>
            </w:r>
          </w:p>
        </w:tc>
        <w:tc>
          <w:tcPr>
            <w:tcW w:w="1416" w:type="dxa"/>
            <w:noWrap/>
            <w:hideMark/>
          </w:tcPr>
          <w:p w14:paraId="1EB8D1F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35CD9F6" w14:textId="77777777" w:rsidR="005F207A" w:rsidRPr="005F207A" w:rsidRDefault="005F207A" w:rsidP="005F207A">
            <w:pPr>
              <w:spacing w:after="0"/>
              <w:jc w:val="right"/>
              <w:rPr>
                <w:szCs w:val="20"/>
              </w:rPr>
            </w:pPr>
            <w:r w:rsidRPr="005F207A">
              <w:rPr>
                <w:szCs w:val="20"/>
              </w:rPr>
              <w:t>21.9.2016</w:t>
            </w:r>
          </w:p>
        </w:tc>
      </w:tr>
      <w:tr w:rsidR="005F207A" w:rsidRPr="005F207A" w14:paraId="0EC370DE" w14:textId="77777777" w:rsidTr="00821107">
        <w:trPr>
          <w:trHeight w:val="20"/>
        </w:trPr>
        <w:tc>
          <w:tcPr>
            <w:tcW w:w="3828" w:type="dxa"/>
            <w:noWrap/>
            <w:hideMark/>
          </w:tcPr>
          <w:p w14:paraId="22A0937E" w14:textId="77777777" w:rsidR="005F207A" w:rsidRPr="005F207A" w:rsidRDefault="005F207A" w:rsidP="005F207A">
            <w:pPr>
              <w:spacing w:after="0"/>
              <w:jc w:val="left"/>
              <w:rPr>
                <w:szCs w:val="20"/>
              </w:rPr>
            </w:pPr>
            <w:r w:rsidRPr="005F207A">
              <w:rPr>
                <w:szCs w:val="20"/>
              </w:rPr>
              <w:t>Kaluza David Robert John</w:t>
            </w:r>
          </w:p>
        </w:tc>
        <w:tc>
          <w:tcPr>
            <w:tcW w:w="2248" w:type="dxa"/>
            <w:noWrap/>
            <w:hideMark/>
          </w:tcPr>
          <w:p w14:paraId="0546FEE0" w14:textId="77777777" w:rsidR="005F207A" w:rsidRPr="005F207A" w:rsidRDefault="005F207A" w:rsidP="005F207A">
            <w:pPr>
              <w:spacing w:after="0"/>
              <w:jc w:val="left"/>
              <w:rPr>
                <w:szCs w:val="20"/>
              </w:rPr>
            </w:pPr>
            <w:r w:rsidRPr="005F207A">
              <w:rPr>
                <w:szCs w:val="20"/>
              </w:rPr>
              <w:t>Plumpton NSW 2761</w:t>
            </w:r>
          </w:p>
        </w:tc>
        <w:tc>
          <w:tcPr>
            <w:tcW w:w="987" w:type="dxa"/>
            <w:noWrap/>
            <w:hideMark/>
          </w:tcPr>
          <w:p w14:paraId="0FAC9066"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6A2C554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1D11FF2" w14:textId="77777777" w:rsidR="005F207A" w:rsidRPr="005F207A" w:rsidRDefault="005F207A" w:rsidP="005F207A">
            <w:pPr>
              <w:spacing w:after="0"/>
              <w:jc w:val="right"/>
              <w:rPr>
                <w:szCs w:val="20"/>
              </w:rPr>
            </w:pPr>
            <w:r w:rsidRPr="005F207A">
              <w:rPr>
                <w:szCs w:val="20"/>
              </w:rPr>
              <w:t>21.9.2016</w:t>
            </w:r>
          </w:p>
        </w:tc>
      </w:tr>
      <w:tr w:rsidR="005F207A" w:rsidRPr="005F207A" w14:paraId="4A36AC60" w14:textId="77777777" w:rsidTr="00821107">
        <w:trPr>
          <w:trHeight w:val="20"/>
        </w:trPr>
        <w:tc>
          <w:tcPr>
            <w:tcW w:w="3828" w:type="dxa"/>
            <w:noWrap/>
            <w:hideMark/>
          </w:tcPr>
          <w:p w14:paraId="7ACDA1FA" w14:textId="77777777" w:rsidR="005F207A" w:rsidRPr="005F207A" w:rsidRDefault="005F207A" w:rsidP="005F207A">
            <w:pPr>
              <w:spacing w:after="0"/>
              <w:jc w:val="left"/>
              <w:rPr>
                <w:szCs w:val="20"/>
              </w:rPr>
            </w:pPr>
            <w:proofErr w:type="spellStart"/>
            <w:r w:rsidRPr="005F207A">
              <w:rPr>
                <w:szCs w:val="20"/>
              </w:rPr>
              <w:t>Keam</w:t>
            </w:r>
            <w:proofErr w:type="spellEnd"/>
            <w:r w:rsidRPr="005F207A">
              <w:rPr>
                <w:szCs w:val="20"/>
              </w:rPr>
              <w:t xml:space="preserve"> Wendy Rae</w:t>
            </w:r>
          </w:p>
        </w:tc>
        <w:tc>
          <w:tcPr>
            <w:tcW w:w="2248" w:type="dxa"/>
            <w:noWrap/>
            <w:hideMark/>
          </w:tcPr>
          <w:p w14:paraId="3DCBEFE7" w14:textId="77777777" w:rsidR="005F207A" w:rsidRPr="005F207A" w:rsidRDefault="005F207A" w:rsidP="005F207A">
            <w:pPr>
              <w:spacing w:after="0"/>
              <w:jc w:val="left"/>
              <w:rPr>
                <w:szCs w:val="20"/>
              </w:rPr>
            </w:pPr>
            <w:r w:rsidRPr="005F207A">
              <w:rPr>
                <w:szCs w:val="20"/>
              </w:rPr>
              <w:t>Balwyn VIC 3103</w:t>
            </w:r>
          </w:p>
        </w:tc>
        <w:tc>
          <w:tcPr>
            <w:tcW w:w="987" w:type="dxa"/>
            <w:noWrap/>
            <w:hideMark/>
          </w:tcPr>
          <w:p w14:paraId="53BF42F7" w14:textId="77777777" w:rsidR="005F207A" w:rsidRPr="005F207A" w:rsidRDefault="005F207A" w:rsidP="005F207A">
            <w:pPr>
              <w:spacing w:after="0"/>
              <w:jc w:val="right"/>
              <w:rPr>
                <w:szCs w:val="20"/>
              </w:rPr>
            </w:pPr>
            <w:r w:rsidRPr="005F207A">
              <w:rPr>
                <w:szCs w:val="20"/>
              </w:rPr>
              <w:t>17.77</w:t>
            </w:r>
          </w:p>
        </w:tc>
        <w:tc>
          <w:tcPr>
            <w:tcW w:w="1416" w:type="dxa"/>
            <w:noWrap/>
            <w:hideMark/>
          </w:tcPr>
          <w:p w14:paraId="6B78D39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55A7491" w14:textId="77777777" w:rsidR="005F207A" w:rsidRPr="005F207A" w:rsidRDefault="005F207A" w:rsidP="005F207A">
            <w:pPr>
              <w:spacing w:after="0"/>
              <w:jc w:val="right"/>
              <w:rPr>
                <w:szCs w:val="20"/>
              </w:rPr>
            </w:pPr>
            <w:r w:rsidRPr="005F207A">
              <w:rPr>
                <w:szCs w:val="20"/>
              </w:rPr>
              <w:t>21.9.2016</w:t>
            </w:r>
          </w:p>
        </w:tc>
      </w:tr>
      <w:tr w:rsidR="005F207A" w:rsidRPr="005F207A" w14:paraId="671587E5" w14:textId="77777777" w:rsidTr="00821107">
        <w:trPr>
          <w:trHeight w:val="20"/>
        </w:trPr>
        <w:tc>
          <w:tcPr>
            <w:tcW w:w="3828" w:type="dxa"/>
            <w:noWrap/>
            <w:hideMark/>
          </w:tcPr>
          <w:p w14:paraId="2E7FC694" w14:textId="77777777" w:rsidR="005F207A" w:rsidRPr="005F207A" w:rsidRDefault="005F207A" w:rsidP="005F207A">
            <w:pPr>
              <w:spacing w:after="0"/>
              <w:jc w:val="left"/>
              <w:rPr>
                <w:szCs w:val="20"/>
              </w:rPr>
            </w:pPr>
            <w:r w:rsidRPr="005F207A">
              <w:rPr>
                <w:szCs w:val="20"/>
              </w:rPr>
              <w:t>Kelly Andrew James</w:t>
            </w:r>
          </w:p>
        </w:tc>
        <w:tc>
          <w:tcPr>
            <w:tcW w:w="2248" w:type="dxa"/>
            <w:noWrap/>
            <w:hideMark/>
          </w:tcPr>
          <w:p w14:paraId="76F1DE39" w14:textId="77777777" w:rsidR="005F207A" w:rsidRPr="005F207A" w:rsidRDefault="005F207A" w:rsidP="005F207A">
            <w:pPr>
              <w:spacing w:after="0"/>
              <w:jc w:val="left"/>
              <w:rPr>
                <w:szCs w:val="20"/>
              </w:rPr>
            </w:pPr>
            <w:r w:rsidRPr="005F207A">
              <w:rPr>
                <w:szCs w:val="20"/>
              </w:rPr>
              <w:t>Maribyrnong VIC 3032</w:t>
            </w:r>
          </w:p>
        </w:tc>
        <w:tc>
          <w:tcPr>
            <w:tcW w:w="987" w:type="dxa"/>
            <w:noWrap/>
            <w:hideMark/>
          </w:tcPr>
          <w:p w14:paraId="37E73555"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3BF5C4D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E8D201B" w14:textId="77777777" w:rsidR="005F207A" w:rsidRPr="005F207A" w:rsidRDefault="005F207A" w:rsidP="005F207A">
            <w:pPr>
              <w:spacing w:after="0"/>
              <w:jc w:val="right"/>
              <w:rPr>
                <w:szCs w:val="20"/>
              </w:rPr>
            </w:pPr>
            <w:r w:rsidRPr="005F207A">
              <w:rPr>
                <w:szCs w:val="20"/>
              </w:rPr>
              <w:t>21.9.2016</w:t>
            </w:r>
          </w:p>
        </w:tc>
      </w:tr>
      <w:tr w:rsidR="005F207A" w:rsidRPr="005F207A" w14:paraId="5D3359F6" w14:textId="77777777" w:rsidTr="00821107">
        <w:trPr>
          <w:trHeight w:val="20"/>
        </w:trPr>
        <w:tc>
          <w:tcPr>
            <w:tcW w:w="3828" w:type="dxa"/>
            <w:noWrap/>
            <w:hideMark/>
          </w:tcPr>
          <w:p w14:paraId="400B3F19" w14:textId="77777777" w:rsidR="005F207A" w:rsidRPr="005F207A" w:rsidRDefault="005F207A" w:rsidP="005F207A">
            <w:pPr>
              <w:spacing w:after="0"/>
              <w:jc w:val="left"/>
              <w:rPr>
                <w:szCs w:val="20"/>
              </w:rPr>
            </w:pPr>
            <w:r w:rsidRPr="005F207A">
              <w:rPr>
                <w:szCs w:val="20"/>
              </w:rPr>
              <w:t>Kenna Mark Bernard</w:t>
            </w:r>
          </w:p>
        </w:tc>
        <w:tc>
          <w:tcPr>
            <w:tcW w:w="2248" w:type="dxa"/>
            <w:noWrap/>
            <w:hideMark/>
          </w:tcPr>
          <w:p w14:paraId="0A8072EF" w14:textId="77777777" w:rsidR="005F207A" w:rsidRPr="005F207A" w:rsidRDefault="005F207A" w:rsidP="005F207A">
            <w:pPr>
              <w:spacing w:after="0"/>
              <w:jc w:val="left"/>
              <w:rPr>
                <w:szCs w:val="20"/>
              </w:rPr>
            </w:pPr>
            <w:r w:rsidRPr="005F207A">
              <w:rPr>
                <w:szCs w:val="20"/>
              </w:rPr>
              <w:t>Black Hill VIC 3350</w:t>
            </w:r>
          </w:p>
        </w:tc>
        <w:tc>
          <w:tcPr>
            <w:tcW w:w="987" w:type="dxa"/>
            <w:noWrap/>
            <w:hideMark/>
          </w:tcPr>
          <w:p w14:paraId="7CC5EDEC"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5045724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33E6EF5" w14:textId="77777777" w:rsidR="005F207A" w:rsidRPr="005F207A" w:rsidRDefault="005F207A" w:rsidP="005F207A">
            <w:pPr>
              <w:spacing w:after="0"/>
              <w:jc w:val="right"/>
              <w:rPr>
                <w:szCs w:val="20"/>
              </w:rPr>
            </w:pPr>
            <w:r w:rsidRPr="005F207A">
              <w:rPr>
                <w:szCs w:val="20"/>
              </w:rPr>
              <w:t>21.9.2016</w:t>
            </w:r>
          </w:p>
        </w:tc>
      </w:tr>
      <w:tr w:rsidR="005F207A" w:rsidRPr="005F207A" w14:paraId="541516E5" w14:textId="77777777" w:rsidTr="00821107">
        <w:trPr>
          <w:trHeight w:val="20"/>
        </w:trPr>
        <w:tc>
          <w:tcPr>
            <w:tcW w:w="3828" w:type="dxa"/>
            <w:noWrap/>
            <w:hideMark/>
          </w:tcPr>
          <w:p w14:paraId="160F0B9C" w14:textId="77777777" w:rsidR="005F207A" w:rsidRPr="005F207A" w:rsidRDefault="005F207A" w:rsidP="005F207A">
            <w:pPr>
              <w:spacing w:after="0"/>
              <w:jc w:val="left"/>
              <w:rPr>
                <w:szCs w:val="20"/>
              </w:rPr>
            </w:pPr>
            <w:r w:rsidRPr="005F207A">
              <w:rPr>
                <w:szCs w:val="20"/>
              </w:rPr>
              <w:t>Kenny Jonathan Claude</w:t>
            </w:r>
          </w:p>
        </w:tc>
        <w:tc>
          <w:tcPr>
            <w:tcW w:w="2248" w:type="dxa"/>
            <w:noWrap/>
            <w:hideMark/>
          </w:tcPr>
          <w:p w14:paraId="5A3D1FF6" w14:textId="77777777" w:rsidR="005F207A" w:rsidRPr="005F207A" w:rsidRDefault="005F207A" w:rsidP="005F207A">
            <w:pPr>
              <w:spacing w:after="0"/>
              <w:jc w:val="left"/>
              <w:rPr>
                <w:szCs w:val="20"/>
              </w:rPr>
            </w:pPr>
            <w:r w:rsidRPr="005F207A">
              <w:rPr>
                <w:szCs w:val="20"/>
              </w:rPr>
              <w:t>Greenwich NSW 2065</w:t>
            </w:r>
          </w:p>
        </w:tc>
        <w:tc>
          <w:tcPr>
            <w:tcW w:w="987" w:type="dxa"/>
            <w:noWrap/>
            <w:hideMark/>
          </w:tcPr>
          <w:p w14:paraId="75FFF45C"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774E5F0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49FDE05" w14:textId="77777777" w:rsidR="005F207A" w:rsidRPr="005F207A" w:rsidRDefault="005F207A" w:rsidP="005F207A">
            <w:pPr>
              <w:spacing w:after="0"/>
              <w:jc w:val="right"/>
              <w:rPr>
                <w:szCs w:val="20"/>
              </w:rPr>
            </w:pPr>
            <w:r w:rsidRPr="005F207A">
              <w:rPr>
                <w:szCs w:val="20"/>
              </w:rPr>
              <w:t>21.9.2016</w:t>
            </w:r>
          </w:p>
        </w:tc>
      </w:tr>
      <w:tr w:rsidR="005F207A" w:rsidRPr="005F207A" w14:paraId="0BCE6BA1" w14:textId="77777777" w:rsidTr="00821107">
        <w:trPr>
          <w:trHeight w:val="20"/>
        </w:trPr>
        <w:tc>
          <w:tcPr>
            <w:tcW w:w="3828" w:type="dxa"/>
            <w:noWrap/>
            <w:hideMark/>
          </w:tcPr>
          <w:p w14:paraId="481C280E" w14:textId="77777777" w:rsidR="005F207A" w:rsidRPr="005F207A" w:rsidRDefault="005F207A" w:rsidP="005F207A">
            <w:pPr>
              <w:spacing w:after="0"/>
              <w:jc w:val="left"/>
              <w:rPr>
                <w:szCs w:val="20"/>
              </w:rPr>
            </w:pPr>
            <w:r w:rsidRPr="005F207A">
              <w:rPr>
                <w:szCs w:val="20"/>
              </w:rPr>
              <w:t>Kicks Keith Michael and Kicks Michele Patricia</w:t>
            </w:r>
          </w:p>
        </w:tc>
        <w:tc>
          <w:tcPr>
            <w:tcW w:w="2248" w:type="dxa"/>
            <w:noWrap/>
            <w:hideMark/>
          </w:tcPr>
          <w:p w14:paraId="7B398B42" w14:textId="77777777" w:rsidR="005F207A" w:rsidRPr="005F207A" w:rsidRDefault="005F207A" w:rsidP="005F207A">
            <w:pPr>
              <w:spacing w:after="0"/>
              <w:jc w:val="left"/>
              <w:rPr>
                <w:szCs w:val="20"/>
              </w:rPr>
            </w:pPr>
            <w:r w:rsidRPr="005F207A">
              <w:rPr>
                <w:szCs w:val="20"/>
              </w:rPr>
              <w:t>Unanderra NSW 2526</w:t>
            </w:r>
          </w:p>
        </w:tc>
        <w:tc>
          <w:tcPr>
            <w:tcW w:w="987" w:type="dxa"/>
            <w:noWrap/>
            <w:hideMark/>
          </w:tcPr>
          <w:p w14:paraId="69A04B93" w14:textId="77777777" w:rsidR="005F207A" w:rsidRPr="005F207A" w:rsidRDefault="005F207A" w:rsidP="005F207A">
            <w:pPr>
              <w:spacing w:after="0"/>
              <w:jc w:val="right"/>
              <w:rPr>
                <w:szCs w:val="20"/>
              </w:rPr>
            </w:pPr>
            <w:r w:rsidRPr="005F207A">
              <w:rPr>
                <w:szCs w:val="20"/>
              </w:rPr>
              <w:t>106.60</w:t>
            </w:r>
          </w:p>
        </w:tc>
        <w:tc>
          <w:tcPr>
            <w:tcW w:w="1416" w:type="dxa"/>
            <w:noWrap/>
            <w:hideMark/>
          </w:tcPr>
          <w:p w14:paraId="4580361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2A9166E" w14:textId="77777777" w:rsidR="005F207A" w:rsidRPr="005F207A" w:rsidRDefault="005F207A" w:rsidP="005F207A">
            <w:pPr>
              <w:spacing w:after="0"/>
              <w:jc w:val="right"/>
              <w:rPr>
                <w:szCs w:val="20"/>
              </w:rPr>
            </w:pPr>
            <w:r w:rsidRPr="005F207A">
              <w:rPr>
                <w:szCs w:val="20"/>
              </w:rPr>
              <w:t>21.9.2016</w:t>
            </w:r>
          </w:p>
        </w:tc>
      </w:tr>
      <w:tr w:rsidR="005F207A" w:rsidRPr="005F207A" w14:paraId="1CE44C2B" w14:textId="77777777" w:rsidTr="00821107">
        <w:trPr>
          <w:trHeight w:val="20"/>
        </w:trPr>
        <w:tc>
          <w:tcPr>
            <w:tcW w:w="3828" w:type="dxa"/>
            <w:noWrap/>
            <w:hideMark/>
          </w:tcPr>
          <w:p w14:paraId="0903C806" w14:textId="77777777" w:rsidR="005F207A" w:rsidRPr="005F207A" w:rsidRDefault="005F207A" w:rsidP="005F207A">
            <w:pPr>
              <w:spacing w:after="0"/>
              <w:jc w:val="left"/>
              <w:rPr>
                <w:szCs w:val="20"/>
              </w:rPr>
            </w:pPr>
            <w:r w:rsidRPr="005F207A">
              <w:rPr>
                <w:szCs w:val="20"/>
              </w:rPr>
              <w:t>Kidd Jason and Kidd Monica</w:t>
            </w:r>
          </w:p>
        </w:tc>
        <w:tc>
          <w:tcPr>
            <w:tcW w:w="2248" w:type="dxa"/>
            <w:noWrap/>
            <w:hideMark/>
          </w:tcPr>
          <w:p w14:paraId="711D3B0F" w14:textId="77777777" w:rsidR="005F207A" w:rsidRPr="005F207A" w:rsidRDefault="005F207A" w:rsidP="005F207A">
            <w:pPr>
              <w:spacing w:after="0"/>
              <w:jc w:val="left"/>
              <w:rPr>
                <w:szCs w:val="20"/>
              </w:rPr>
            </w:pPr>
            <w:r w:rsidRPr="005F207A">
              <w:rPr>
                <w:szCs w:val="20"/>
              </w:rPr>
              <w:t>Mount Martha VIC 3934</w:t>
            </w:r>
          </w:p>
        </w:tc>
        <w:tc>
          <w:tcPr>
            <w:tcW w:w="987" w:type="dxa"/>
            <w:noWrap/>
            <w:hideMark/>
          </w:tcPr>
          <w:p w14:paraId="096FA716" w14:textId="77777777" w:rsidR="005F207A" w:rsidRPr="005F207A" w:rsidRDefault="005F207A" w:rsidP="005F207A">
            <w:pPr>
              <w:spacing w:after="0"/>
              <w:jc w:val="right"/>
              <w:rPr>
                <w:szCs w:val="20"/>
              </w:rPr>
            </w:pPr>
            <w:r w:rsidRPr="005F207A">
              <w:rPr>
                <w:szCs w:val="20"/>
              </w:rPr>
              <w:t>19.74</w:t>
            </w:r>
          </w:p>
        </w:tc>
        <w:tc>
          <w:tcPr>
            <w:tcW w:w="1416" w:type="dxa"/>
            <w:noWrap/>
            <w:hideMark/>
          </w:tcPr>
          <w:p w14:paraId="1B69BB8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4CF1C8" w14:textId="77777777" w:rsidR="005F207A" w:rsidRPr="005F207A" w:rsidRDefault="005F207A" w:rsidP="005F207A">
            <w:pPr>
              <w:spacing w:after="0"/>
              <w:jc w:val="right"/>
              <w:rPr>
                <w:szCs w:val="20"/>
              </w:rPr>
            </w:pPr>
            <w:r w:rsidRPr="005F207A">
              <w:rPr>
                <w:szCs w:val="20"/>
              </w:rPr>
              <w:t>21.9.2016</w:t>
            </w:r>
          </w:p>
        </w:tc>
      </w:tr>
      <w:tr w:rsidR="005F207A" w:rsidRPr="005F207A" w14:paraId="55153401" w14:textId="77777777" w:rsidTr="00821107">
        <w:trPr>
          <w:trHeight w:val="20"/>
        </w:trPr>
        <w:tc>
          <w:tcPr>
            <w:tcW w:w="3828" w:type="dxa"/>
            <w:noWrap/>
            <w:hideMark/>
          </w:tcPr>
          <w:p w14:paraId="7D4ABE2C" w14:textId="77777777" w:rsidR="005F207A" w:rsidRPr="005F207A" w:rsidRDefault="005F207A" w:rsidP="005F207A">
            <w:pPr>
              <w:spacing w:after="0"/>
              <w:jc w:val="left"/>
              <w:rPr>
                <w:szCs w:val="20"/>
              </w:rPr>
            </w:pPr>
            <w:r w:rsidRPr="005F207A">
              <w:rPr>
                <w:szCs w:val="20"/>
              </w:rPr>
              <w:t>King Geoffrey</w:t>
            </w:r>
          </w:p>
        </w:tc>
        <w:tc>
          <w:tcPr>
            <w:tcW w:w="2248" w:type="dxa"/>
            <w:noWrap/>
            <w:hideMark/>
          </w:tcPr>
          <w:p w14:paraId="376E92CC" w14:textId="77777777" w:rsidR="005F207A" w:rsidRPr="005F207A" w:rsidRDefault="005F207A" w:rsidP="005F207A">
            <w:pPr>
              <w:spacing w:after="0"/>
              <w:jc w:val="left"/>
              <w:rPr>
                <w:szCs w:val="20"/>
              </w:rPr>
            </w:pPr>
            <w:r w:rsidRPr="005F207A">
              <w:rPr>
                <w:szCs w:val="20"/>
              </w:rPr>
              <w:t>Port Macquarie NSW 2444</w:t>
            </w:r>
          </w:p>
        </w:tc>
        <w:tc>
          <w:tcPr>
            <w:tcW w:w="987" w:type="dxa"/>
            <w:noWrap/>
            <w:hideMark/>
          </w:tcPr>
          <w:p w14:paraId="28027CD8" w14:textId="77777777" w:rsidR="005F207A" w:rsidRPr="005F207A" w:rsidRDefault="005F207A" w:rsidP="005F207A">
            <w:pPr>
              <w:spacing w:after="0"/>
              <w:jc w:val="right"/>
              <w:rPr>
                <w:szCs w:val="20"/>
              </w:rPr>
            </w:pPr>
            <w:r w:rsidRPr="005F207A">
              <w:rPr>
                <w:szCs w:val="20"/>
              </w:rPr>
              <w:t>51.84</w:t>
            </w:r>
          </w:p>
        </w:tc>
        <w:tc>
          <w:tcPr>
            <w:tcW w:w="1416" w:type="dxa"/>
            <w:noWrap/>
            <w:hideMark/>
          </w:tcPr>
          <w:p w14:paraId="027C310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1729D9B" w14:textId="77777777" w:rsidR="005F207A" w:rsidRPr="005F207A" w:rsidRDefault="005F207A" w:rsidP="005F207A">
            <w:pPr>
              <w:spacing w:after="0"/>
              <w:jc w:val="right"/>
              <w:rPr>
                <w:szCs w:val="20"/>
              </w:rPr>
            </w:pPr>
            <w:r w:rsidRPr="005F207A">
              <w:rPr>
                <w:szCs w:val="20"/>
              </w:rPr>
              <w:t>21.9.2016</w:t>
            </w:r>
          </w:p>
        </w:tc>
      </w:tr>
      <w:tr w:rsidR="005F207A" w:rsidRPr="005F207A" w14:paraId="4E112F40" w14:textId="77777777" w:rsidTr="00821107">
        <w:trPr>
          <w:trHeight w:val="20"/>
        </w:trPr>
        <w:tc>
          <w:tcPr>
            <w:tcW w:w="3828" w:type="dxa"/>
            <w:noWrap/>
            <w:hideMark/>
          </w:tcPr>
          <w:p w14:paraId="2978DC1D" w14:textId="77777777" w:rsidR="005F207A" w:rsidRPr="005F207A" w:rsidRDefault="005F207A" w:rsidP="005F207A">
            <w:pPr>
              <w:spacing w:after="0"/>
              <w:jc w:val="left"/>
              <w:rPr>
                <w:szCs w:val="20"/>
              </w:rPr>
            </w:pPr>
            <w:r w:rsidRPr="005F207A">
              <w:rPr>
                <w:szCs w:val="20"/>
              </w:rPr>
              <w:lastRenderedPageBreak/>
              <w:t>Kirk &amp; Murray Pty Ltd</w:t>
            </w:r>
          </w:p>
        </w:tc>
        <w:tc>
          <w:tcPr>
            <w:tcW w:w="2248" w:type="dxa"/>
            <w:noWrap/>
            <w:hideMark/>
          </w:tcPr>
          <w:p w14:paraId="1CA0FE88" w14:textId="77777777" w:rsidR="005F207A" w:rsidRPr="005F207A" w:rsidRDefault="005F207A" w:rsidP="005F207A">
            <w:pPr>
              <w:spacing w:after="0"/>
              <w:jc w:val="left"/>
              <w:rPr>
                <w:szCs w:val="20"/>
              </w:rPr>
            </w:pPr>
            <w:r w:rsidRPr="005F207A">
              <w:rPr>
                <w:szCs w:val="20"/>
              </w:rPr>
              <w:t>Mount Riverview NSW 2774</w:t>
            </w:r>
          </w:p>
        </w:tc>
        <w:tc>
          <w:tcPr>
            <w:tcW w:w="987" w:type="dxa"/>
            <w:noWrap/>
            <w:hideMark/>
          </w:tcPr>
          <w:p w14:paraId="67517182"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3A7C7AB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47CAD4C" w14:textId="77777777" w:rsidR="005F207A" w:rsidRPr="005F207A" w:rsidRDefault="005F207A" w:rsidP="005F207A">
            <w:pPr>
              <w:spacing w:after="0"/>
              <w:jc w:val="right"/>
              <w:rPr>
                <w:szCs w:val="20"/>
              </w:rPr>
            </w:pPr>
            <w:r w:rsidRPr="005F207A">
              <w:rPr>
                <w:szCs w:val="20"/>
              </w:rPr>
              <w:t>21.9.2016</w:t>
            </w:r>
          </w:p>
        </w:tc>
      </w:tr>
      <w:tr w:rsidR="005F207A" w:rsidRPr="005F207A" w14:paraId="1F4F1C9B" w14:textId="77777777" w:rsidTr="00821107">
        <w:trPr>
          <w:trHeight w:val="20"/>
        </w:trPr>
        <w:tc>
          <w:tcPr>
            <w:tcW w:w="3828" w:type="dxa"/>
            <w:noWrap/>
            <w:hideMark/>
          </w:tcPr>
          <w:p w14:paraId="044E80A5" w14:textId="77777777" w:rsidR="005F207A" w:rsidRPr="005F207A" w:rsidRDefault="005F207A" w:rsidP="005F207A">
            <w:pPr>
              <w:spacing w:after="0"/>
              <w:jc w:val="left"/>
              <w:rPr>
                <w:szCs w:val="20"/>
              </w:rPr>
            </w:pPr>
            <w:proofErr w:type="spellStart"/>
            <w:r w:rsidRPr="005F207A">
              <w:rPr>
                <w:szCs w:val="20"/>
              </w:rPr>
              <w:t>Kiu</w:t>
            </w:r>
            <w:proofErr w:type="spellEnd"/>
            <w:r w:rsidRPr="005F207A">
              <w:rPr>
                <w:szCs w:val="20"/>
              </w:rPr>
              <w:t xml:space="preserve"> Debbie</w:t>
            </w:r>
          </w:p>
        </w:tc>
        <w:tc>
          <w:tcPr>
            <w:tcW w:w="2248" w:type="dxa"/>
            <w:noWrap/>
            <w:hideMark/>
          </w:tcPr>
          <w:p w14:paraId="52A9FDFA" w14:textId="77777777" w:rsidR="005F207A" w:rsidRPr="005F207A" w:rsidRDefault="005F207A" w:rsidP="005F207A">
            <w:pPr>
              <w:spacing w:after="0"/>
              <w:jc w:val="left"/>
              <w:rPr>
                <w:szCs w:val="20"/>
              </w:rPr>
            </w:pPr>
            <w:r w:rsidRPr="005F207A">
              <w:rPr>
                <w:szCs w:val="20"/>
              </w:rPr>
              <w:t>Mill Park VIC 3082</w:t>
            </w:r>
          </w:p>
        </w:tc>
        <w:tc>
          <w:tcPr>
            <w:tcW w:w="987" w:type="dxa"/>
            <w:noWrap/>
            <w:hideMark/>
          </w:tcPr>
          <w:p w14:paraId="5E8136F6"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1E265EB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10CB380" w14:textId="77777777" w:rsidR="005F207A" w:rsidRPr="005F207A" w:rsidRDefault="005F207A" w:rsidP="005F207A">
            <w:pPr>
              <w:spacing w:after="0"/>
              <w:jc w:val="right"/>
              <w:rPr>
                <w:szCs w:val="20"/>
              </w:rPr>
            </w:pPr>
            <w:r w:rsidRPr="005F207A">
              <w:rPr>
                <w:szCs w:val="20"/>
              </w:rPr>
              <w:t>21.9.2016</w:t>
            </w:r>
          </w:p>
        </w:tc>
      </w:tr>
      <w:tr w:rsidR="005F207A" w:rsidRPr="005F207A" w14:paraId="5C8E1314" w14:textId="77777777" w:rsidTr="00821107">
        <w:trPr>
          <w:trHeight w:val="20"/>
        </w:trPr>
        <w:tc>
          <w:tcPr>
            <w:tcW w:w="3828" w:type="dxa"/>
            <w:noWrap/>
            <w:hideMark/>
          </w:tcPr>
          <w:p w14:paraId="39091763" w14:textId="77777777" w:rsidR="005F207A" w:rsidRPr="005F207A" w:rsidRDefault="005F207A" w:rsidP="005F207A">
            <w:pPr>
              <w:spacing w:after="0"/>
              <w:jc w:val="left"/>
              <w:rPr>
                <w:szCs w:val="20"/>
              </w:rPr>
            </w:pPr>
            <w:r w:rsidRPr="005F207A">
              <w:rPr>
                <w:szCs w:val="20"/>
              </w:rPr>
              <w:t>Kocsis Anita</w:t>
            </w:r>
          </w:p>
        </w:tc>
        <w:tc>
          <w:tcPr>
            <w:tcW w:w="2248" w:type="dxa"/>
            <w:noWrap/>
            <w:hideMark/>
          </w:tcPr>
          <w:p w14:paraId="2CD309D5" w14:textId="77777777" w:rsidR="005F207A" w:rsidRPr="005F207A" w:rsidRDefault="005F207A" w:rsidP="005F207A">
            <w:pPr>
              <w:spacing w:after="0"/>
              <w:jc w:val="left"/>
              <w:rPr>
                <w:szCs w:val="20"/>
              </w:rPr>
            </w:pPr>
            <w:r w:rsidRPr="005F207A">
              <w:rPr>
                <w:szCs w:val="20"/>
              </w:rPr>
              <w:t>Doncaster VIC 3108</w:t>
            </w:r>
          </w:p>
        </w:tc>
        <w:tc>
          <w:tcPr>
            <w:tcW w:w="987" w:type="dxa"/>
            <w:noWrap/>
            <w:hideMark/>
          </w:tcPr>
          <w:p w14:paraId="372CF431" w14:textId="77777777" w:rsidR="005F207A" w:rsidRPr="005F207A" w:rsidRDefault="005F207A" w:rsidP="005F207A">
            <w:pPr>
              <w:spacing w:after="0"/>
              <w:jc w:val="right"/>
              <w:rPr>
                <w:szCs w:val="20"/>
              </w:rPr>
            </w:pPr>
            <w:r w:rsidRPr="005F207A">
              <w:rPr>
                <w:szCs w:val="20"/>
              </w:rPr>
              <w:t>162.15</w:t>
            </w:r>
          </w:p>
        </w:tc>
        <w:tc>
          <w:tcPr>
            <w:tcW w:w="1416" w:type="dxa"/>
            <w:noWrap/>
            <w:hideMark/>
          </w:tcPr>
          <w:p w14:paraId="52A0BE0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BA74EFC" w14:textId="77777777" w:rsidR="005F207A" w:rsidRPr="005F207A" w:rsidRDefault="005F207A" w:rsidP="005F207A">
            <w:pPr>
              <w:spacing w:after="0"/>
              <w:jc w:val="right"/>
              <w:rPr>
                <w:szCs w:val="20"/>
              </w:rPr>
            </w:pPr>
            <w:r w:rsidRPr="005F207A">
              <w:rPr>
                <w:szCs w:val="20"/>
              </w:rPr>
              <w:t>21.9.2016</w:t>
            </w:r>
          </w:p>
        </w:tc>
      </w:tr>
      <w:tr w:rsidR="005F207A" w:rsidRPr="005F207A" w14:paraId="51F54410" w14:textId="77777777" w:rsidTr="00821107">
        <w:trPr>
          <w:trHeight w:val="20"/>
        </w:trPr>
        <w:tc>
          <w:tcPr>
            <w:tcW w:w="3828" w:type="dxa"/>
            <w:noWrap/>
            <w:hideMark/>
          </w:tcPr>
          <w:p w14:paraId="517ED815" w14:textId="77777777" w:rsidR="005F207A" w:rsidRPr="005F207A" w:rsidRDefault="005F207A" w:rsidP="005F207A">
            <w:pPr>
              <w:spacing w:after="0"/>
              <w:jc w:val="left"/>
              <w:rPr>
                <w:szCs w:val="20"/>
              </w:rPr>
            </w:pPr>
            <w:proofErr w:type="spellStart"/>
            <w:r w:rsidRPr="005F207A">
              <w:rPr>
                <w:szCs w:val="20"/>
              </w:rPr>
              <w:t>Koulloupas</w:t>
            </w:r>
            <w:proofErr w:type="spellEnd"/>
            <w:r w:rsidRPr="005F207A">
              <w:rPr>
                <w:szCs w:val="20"/>
              </w:rPr>
              <w:t xml:space="preserve"> Andrew</w:t>
            </w:r>
          </w:p>
        </w:tc>
        <w:tc>
          <w:tcPr>
            <w:tcW w:w="2248" w:type="dxa"/>
            <w:noWrap/>
            <w:hideMark/>
          </w:tcPr>
          <w:p w14:paraId="0A34741A" w14:textId="77777777" w:rsidR="005F207A" w:rsidRPr="005F207A" w:rsidRDefault="005F207A" w:rsidP="005F207A">
            <w:pPr>
              <w:spacing w:after="0"/>
              <w:jc w:val="left"/>
              <w:rPr>
                <w:szCs w:val="20"/>
              </w:rPr>
            </w:pPr>
            <w:r w:rsidRPr="005F207A">
              <w:rPr>
                <w:szCs w:val="20"/>
              </w:rPr>
              <w:t>Balwyn North VIC 3104</w:t>
            </w:r>
          </w:p>
        </w:tc>
        <w:tc>
          <w:tcPr>
            <w:tcW w:w="987" w:type="dxa"/>
            <w:noWrap/>
            <w:hideMark/>
          </w:tcPr>
          <w:p w14:paraId="1956AE17" w14:textId="77777777" w:rsidR="005F207A" w:rsidRPr="005F207A" w:rsidRDefault="005F207A" w:rsidP="005F207A">
            <w:pPr>
              <w:spacing w:after="0"/>
              <w:jc w:val="right"/>
              <w:rPr>
                <w:szCs w:val="20"/>
              </w:rPr>
            </w:pPr>
            <w:r w:rsidRPr="005F207A">
              <w:rPr>
                <w:szCs w:val="20"/>
              </w:rPr>
              <w:t>267.90</w:t>
            </w:r>
          </w:p>
        </w:tc>
        <w:tc>
          <w:tcPr>
            <w:tcW w:w="1416" w:type="dxa"/>
            <w:noWrap/>
            <w:hideMark/>
          </w:tcPr>
          <w:p w14:paraId="2D61550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A0737D3" w14:textId="77777777" w:rsidR="005F207A" w:rsidRPr="005F207A" w:rsidRDefault="005F207A" w:rsidP="005F207A">
            <w:pPr>
              <w:spacing w:after="0"/>
              <w:jc w:val="right"/>
              <w:rPr>
                <w:szCs w:val="20"/>
              </w:rPr>
            </w:pPr>
            <w:r w:rsidRPr="005F207A">
              <w:rPr>
                <w:szCs w:val="20"/>
              </w:rPr>
              <w:t>21.9.2016</w:t>
            </w:r>
          </w:p>
        </w:tc>
      </w:tr>
      <w:tr w:rsidR="005F207A" w:rsidRPr="005F207A" w14:paraId="2CC88DC8" w14:textId="77777777" w:rsidTr="00821107">
        <w:trPr>
          <w:trHeight w:val="20"/>
        </w:trPr>
        <w:tc>
          <w:tcPr>
            <w:tcW w:w="3828" w:type="dxa"/>
            <w:noWrap/>
            <w:hideMark/>
          </w:tcPr>
          <w:p w14:paraId="4940EC4F" w14:textId="77777777" w:rsidR="005F207A" w:rsidRPr="005F207A" w:rsidRDefault="005F207A" w:rsidP="005F207A">
            <w:pPr>
              <w:spacing w:after="0"/>
              <w:jc w:val="left"/>
              <w:rPr>
                <w:szCs w:val="20"/>
              </w:rPr>
            </w:pPr>
            <w:r w:rsidRPr="005F207A">
              <w:rPr>
                <w:szCs w:val="20"/>
              </w:rPr>
              <w:t>Kroon William Geoffrey</w:t>
            </w:r>
          </w:p>
        </w:tc>
        <w:tc>
          <w:tcPr>
            <w:tcW w:w="2248" w:type="dxa"/>
            <w:noWrap/>
            <w:hideMark/>
          </w:tcPr>
          <w:p w14:paraId="5AB66C03" w14:textId="77777777" w:rsidR="005F207A" w:rsidRPr="005F207A" w:rsidRDefault="005F207A" w:rsidP="005F207A">
            <w:pPr>
              <w:spacing w:after="0"/>
              <w:jc w:val="left"/>
              <w:rPr>
                <w:szCs w:val="20"/>
              </w:rPr>
            </w:pPr>
            <w:r w:rsidRPr="005F207A">
              <w:rPr>
                <w:szCs w:val="20"/>
              </w:rPr>
              <w:t>Epsom Auckland NZL</w:t>
            </w:r>
          </w:p>
        </w:tc>
        <w:tc>
          <w:tcPr>
            <w:tcW w:w="987" w:type="dxa"/>
            <w:noWrap/>
            <w:hideMark/>
          </w:tcPr>
          <w:p w14:paraId="235A9CB6" w14:textId="77777777" w:rsidR="005F207A" w:rsidRPr="005F207A" w:rsidRDefault="005F207A" w:rsidP="005F207A">
            <w:pPr>
              <w:spacing w:after="0"/>
              <w:jc w:val="right"/>
              <w:rPr>
                <w:szCs w:val="20"/>
              </w:rPr>
            </w:pPr>
            <w:r w:rsidRPr="005F207A">
              <w:rPr>
                <w:szCs w:val="20"/>
              </w:rPr>
              <w:t>63.45</w:t>
            </w:r>
          </w:p>
        </w:tc>
        <w:tc>
          <w:tcPr>
            <w:tcW w:w="1416" w:type="dxa"/>
            <w:noWrap/>
            <w:hideMark/>
          </w:tcPr>
          <w:p w14:paraId="663AC1F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730F8DF" w14:textId="77777777" w:rsidR="005F207A" w:rsidRPr="005F207A" w:rsidRDefault="005F207A" w:rsidP="005F207A">
            <w:pPr>
              <w:spacing w:after="0"/>
              <w:jc w:val="right"/>
              <w:rPr>
                <w:szCs w:val="20"/>
              </w:rPr>
            </w:pPr>
            <w:r w:rsidRPr="005F207A">
              <w:rPr>
                <w:szCs w:val="20"/>
              </w:rPr>
              <w:t>21.9.2016</w:t>
            </w:r>
          </w:p>
        </w:tc>
      </w:tr>
      <w:tr w:rsidR="005F207A" w:rsidRPr="005F207A" w14:paraId="40055E65" w14:textId="77777777" w:rsidTr="00821107">
        <w:trPr>
          <w:trHeight w:val="20"/>
        </w:trPr>
        <w:tc>
          <w:tcPr>
            <w:tcW w:w="3828" w:type="dxa"/>
            <w:noWrap/>
            <w:hideMark/>
          </w:tcPr>
          <w:p w14:paraId="24F3F46B" w14:textId="77777777" w:rsidR="005F207A" w:rsidRPr="005F207A" w:rsidRDefault="005F207A" w:rsidP="005F207A">
            <w:pPr>
              <w:spacing w:after="0"/>
              <w:jc w:val="left"/>
              <w:rPr>
                <w:szCs w:val="20"/>
              </w:rPr>
            </w:pPr>
            <w:r w:rsidRPr="005F207A">
              <w:rPr>
                <w:szCs w:val="20"/>
              </w:rPr>
              <w:t>Kumar Umesh</w:t>
            </w:r>
          </w:p>
        </w:tc>
        <w:tc>
          <w:tcPr>
            <w:tcW w:w="2248" w:type="dxa"/>
            <w:noWrap/>
            <w:hideMark/>
          </w:tcPr>
          <w:p w14:paraId="3DF480A4" w14:textId="77777777" w:rsidR="005F207A" w:rsidRPr="005F207A" w:rsidRDefault="005F207A" w:rsidP="005F207A">
            <w:pPr>
              <w:spacing w:after="0"/>
              <w:jc w:val="left"/>
              <w:rPr>
                <w:szCs w:val="20"/>
              </w:rPr>
            </w:pPr>
            <w:r w:rsidRPr="005F207A">
              <w:rPr>
                <w:szCs w:val="20"/>
              </w:rPr>
              <w:t>Lyndhurst VIC 3975</w:t>
            </w:r>
          </w:p>
        </w:tc>
        <w:tc>
          <w:tcPr>
            <w:tcW w:w="987" w:type="dxa"/>
            <w:noWrap/>
            <w:hideMark/>
          </w:tcPr>
          <w:p w14:paraId="67F7F043" w14:textId="77777777" w:rsidR="005F207A" w:rsidRPr="005F207A" w:rsidRDefault="005F207A" w:rsidP="005F207A">
            <w:pPr>
              <w:spacing w:after="0"/>
              <w:jc w:val="right"/>
              <w:rPr>
                <w:szCs w:val="20"/>
              </w:rPr>
            </w:pPr>
            <w:r w:rsidRPr="005F207A">
              <w:rPr>
                <w:szCs w:val="20"/>
              </w:rPr>
              <w:t>58.80</w:t>
            </w:r>
          </w:p>
        </w:tc>
        <w:tc>
          <w:tcPr>
            <w:tcW w:w="1416" w:type="dxa"/>
            <w:noWrap/>
            <w:hideMark/>
          </w:tcPr>
          <w:p w14:paraId="2DC92EA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A0EACBC" w14:textId="77777777" w:rsidR="005F207A" w:rsidRPr="005F207A" w:rsidRDefault="005F207A" w:rsidP="005F207A">
            <w:pPr>
              <w:spacing w:after="0"/>
              <w:jc w:val="right"/>
              <w:rPr>
                <w:szCs w:val="20"/>
              </w:rPr>
            </w:pPr>
            <w:r w:rsidRPr="005F207A">
              <w:rPr>
                <w:szCs w:val="20"/>
              </w:rPr>
              <w:t>21.9.2016</w:t>
            </w:r>
          </w:p>
        </w:tc>
      </w:tr>
      <w:tr w:rsidR="005F207A" w:rsidRPr="005F207A" w14:paraId="7EE48DE0" w14:textId="77777777" w:rsidTr="00821107">
        <w:trPr>
          <w:trHeight w:val="20"/>
        </w:trPr>
        <w:tc>
          <w:tcPr>
            <w:tcW w:w="3828" w:type="dxa"/>
            <w:noWrap/>
            <w:hideMark/>
          </w:tcPr>
          <w:p w14:paraId="29032814" w14:textId="77777777" w:rsidR="005F207A" w:rsidRPr="005F207A" w:rsidRDefault="005F207A" w:rsidP="005F207A">
            <w:pPr>
              <w:spacing w:after="0"/>
              <w:jc w:val="left"/>
              <w:rPr>
                <w:szCs w:val="20"/>
              </w:rPr>
            </w:pPr>
            <w:r w:rsidRPr="005F207A">
              <w:rPr>
                <w:szCs w:val="20"/>
              </w:rPr>
              <w:t xml:space="preserve">Kunz Michael Dean and Mele Tracey Michelle and </w:t>
            </w:r>
            <w:proofErr w:type="spellStart"/>
            <w:r w:rsidRPr="005F207A">
              <w:rPr>
                <w:szCs w:val="20"/>
              </w:rPr>
              <w:t>Currow</w:t>
            </w:r>
            <w:proofErr w:type="spellEnd"/>
            <w:r w:rsidRPr="005F207A">
              <w:rPr>
                <w:szCs w:val="20"/>
              </w:rPr>
              <w:t xml:space="preserve"> Naomi Maree</w:t>
            </w:r>
          </w:p>
        </w:tc>
        <w:tc>
          <w:tcPr>
            <w:tcW w:w="2248" w:type="dxa"/>
            <w:noWrap/>
            <w:hideMark/>
          </w:tcPr>
          <w:p w14:paraId="79254381" w14:textId="77777777" w:rsidR="005F207A" w:rsidRPr="005F207A" w:rsidRDefault="005F207A" w:rsidP="005F207A">
            <w:pPr>
              <w:spacing w:after="0"/>
              <w:jc w:val="left"/>
              <w:rPr>
                <w:szCs w:val="20"/>
              </w:rPr>
            </w:pPr>
            <w:r w:rsidRPr="005F207A">
              <w:rPr>
                <w:szCs w:val="20"/>
              </w:rPr>
              <w:t>Croydon South VIC 3136</w:t>
            </w:r>
          </w:p>
        </w:tc>
        <w:tc>
          <w:tcPr>
            <w:tcW w:w="987" w:type="dxa"/>
            <w:noWrap/>
            <w:hideMark/>
          </w:tcPr>
          <w:p w14:paraId="259BAD91"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605E575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E4958E8" w14:textId="77777777" w:rsidR="005F207A" w:rsidRPr="005F207A" w:rsidRDefault="005F207A" w:rsidP="005F207A">
            <w:pPr>
              <w:spacing w:after="0"/>
              <w:jc w:val="right"/>
              <w:rPr>
                <w:szCs w:val="20"/>
              </w:rPr>
            </w:pPr>
            <w:r w:rsidRPr="005F207A">
              <w:rPr>
                <w:szCs w:val="20"/>
              </w:rPr>
              <w:t>21.9.2016</w:t>
            </w:r>
          </w:p>
        </w:tc>
      </w:tr>
      <w:tr w:rsidR="005F207A" w:rsidRPr="005F207A" w14:paraId="75DC2410" w14:textId="77777777" w:rsidTr="00821107">
        <w:trPr>
          <w:trHeight w:val="20"/>
        </w:trPr>
        <w:tc>
          <w:tcPr>
            <w:tcW w:w="3828" w:type="dxa"/>
            <w:noWrap/>
            <w:hideMark/>
          </w:tcPr>
          <w:p w14:paraId="2123C329" w14:textId="77777777" w:rsidR="005F207A" w:rsidRPr="005F207A" w:rsidRDefault="005F207A" w:rsidP="005F207A">
            <w:pPr>
              <w:spacing w:after="0"/>
              <w:jc w:val="left"/>
              <w:rPr>
                <w:szCs w:val="20"/>
              </w:rPr>
            </w:pPr>
            <w:r w:rsidRPr="005F207A">
              <w:rPr>
                <w:szCs w:val="20"/>
              </w:rPr>
              <w:t>Kwok Chee Peng</w:t>
            </w:r>
          </w:p>
        </w:tc>
        <w:tc>
          <w:tcPr>
            <w:tcW w:w="2248" w:type="dxa"/>
            <w:noWrap/>
            <w:hideMark/>
          </w:tcPr>
          <w:p w14:paraId="7402CE3D" w14:textId="77777777" w:rsidR="005F207A" w:rsidRPr="005F207A" w:rsidRDefault="005F207A" w:rsidP="005F207A">
            <w:pPr>
              <w:spacing w:after="0"/>
              <w:jc w:val="left"/>
              <w:rPr>
                <w:szCs w:val="20"/>
              </w:rPr>
            </w:pPr>
            <w:r w:rsidRPr="005F207A">
              <w:rPr>
                <w:szCs w:val="20"/>
              </w:rPr>
              <w:t>Castle Hill NSW 2154</w:t>
            </w:r>
          </w:p>
        </w:tc>
        <w:tc>
          <w:tcPr>
            <w:tcW w:w="987" w:type="dxa"/>
            <w:noWrap/>
            <w:hideMark/>
          </w:tcPr>
          <w:p w14:paraId="2AAEEBE7" w14:textId="77777777" w:rsidR="005F207A" w:rsidRPr="005F207A" w:rsidRDefault="005F207A" w:rsidP="005F207A">
            <w:pPr>
              <w:spacing w:after="0"/>
              <w:jc w:val="right"/>
              <w:rPr>
                <w:szCs w:val="20"/>
              </w:rPr>
            </w:pPr>
            <w:r w:rsidRPr="005F207A">
              <w:rPr>
                <w:szCs w:val="20"/>
              </w:rPr>
              <w:t>352.36</w:t>
            </w:r>
          </w:p>
        </w:tc>
        <w:tc>
          <w:tcPr>
            <w:tcW w:w="1416" w:type="dxa"/>
            <w:noWrap/>
            <w:hideMark/>
          </w:tcPr>
          <w:p w14:paraId="139CCC9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160B3BE" w14:textId="77777777" w:rsidR="005F207A" w:rsidRPr="005F207A" w:rsidRDefault="005F207A" w:rsidP="005F207A">
            <w:pPr>
              <w:spacing w:after="0"/>
              <w:jc w:val="right"/>
              <w:rPr>
                <w:szCs w:val="20"/>
              </w:rPr>
            </w:pPr>
            <w:r w:rsidRPr="005F207A">
              <w:rPr>
                <w:szCs w:val="20"/>
              </w:rPr>
              <w:t>21.9.2016</w:t>
            </w:r>
          </w:p>
        </w:tc>
      </w:tr>
      <w:tr w:rsidR="005F207A" w:rsidRPr="005F207A" w14:paraId="4BBDDE9F" w14:textId="77777777" w:rsidTr="00821107">
        <w:trPr>
          <w:trHeight w:val="20"/>
        </w:trPr>
        <w:tc>
          <w:tcPr>
            <w:tcW w:w="3828" w:type="dxa"/>
            <w:noWrap/>
            <w:hideMark/>
          </w:tcPr>
          <w:p w14:paraId="196061D1" w14:textId="77777777" w:rsidR="005F207A" w:rsidRPr="005F207A" w:rsidRDefault="005F207A" w:rsidP="005F207A">
            <w:pPr>
              <w:spacing w:after="0"/>
              <w:jc w:val="left"/>
              <w:rPr>
                <w:szCs w:val="20"/>
              </w:rPr>
            </w:pPr>
            <w:r w:rsidRPr="005F207A">
              <w:rPr>
                <w:szCs w:val="20"/>
              </w:rPr>
              <w:t xml:space="preserve">Landwehr Luke </w:t>
            </w:r>
            <w:proofErr w:type="spellStart"/>
            <w:r w:rsidRPr="005F207A">
              <w:rPr>
                <w:szCs w:val="20"/>
              </w:rPr>
              <w:t>Lawsen</w:t>
            </w:r>
            <w:proofErr w:type="spellEnd"/>
          </w:p>
        </w:tc>
        <w:tc>
          <w:tcPr>
            <w:tcW w:w="2248" w:type="dxa"/>
            <w:noWrap/>
            <w:hideMark/>
          </w:tcPr>
          <w:p w14:paraId="21955270" w14:textId="77777777" w:rsidR="005F207A" w:rsidRPr="005F207A" w:rsidRDefault="005F207A" w:rsidP="005F207A">
            <w:pPr>
              <w:spacing w:after="0"/>
              <w:jc w:val="left"/>
              <w:rPr>
                <w:szCs w:val="20"/>
              </w:rPr>
            </w:pPr>
            <w:r w:rsidRPr="005F207A">
              <w:rPr>
                <w:szCs w:val="20"/>
              </w:rPr>
              <w:t>Byford WA 6122</w:t>
            </w:r>
          </w:p>
        </w:tc>
        <w:tc>
          <w:tcPr>
            <w:tcW w:w="987" w:type="dxa"/>
            <w:noWrap/>
            <w:hideMark/>
          </w:tcPr>
          <w:p w14:paraId="78885F69"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22C13F5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AA80B14" w14:textId="77777777" w:rsidR="005F207A" w:rsidRPr="005F207A" w:rsidRDefault="005F207A" w:rsidP="005F207A">
            <w:pPr>
              <w:spacing w:after="0"/>
              <w:jc w:val="right"/>
              <w:rPr>
                <w:szCs w:val="20"/>
              </w:rPr>
            </w:pPr>
            <w:r w:rsidRPr="005F207A">
              <w:rPr>
                <w:szCs w:val="20"/>
              </w:rPr>
              <w:t>21.9.2016</w:t>
            </w:r>
          </w:p>
        </w:tc>
      </w:tr>
      <w:tr w:rsidR="005F207A" w:rsidRPr="005F207A" w14:paraId="6F076051" w14:textId="77777777" w:rsidTr="00821107">
        <w:trPr>
          <w:trHeight w:val="20"/>
        </w:trPr>
        <w:tc>
          <w:tcPr>
            <w:tcW w:w="3828" w:type="dxa"/>
            <w:noWrap/>
            <w:hideMark/>
          </w:tcPr>
          <w:p w14:paraId="4E126A3B" w14:textId="77777777" w:rsidR="005F207A" w:rsidRPr="005F207A" w:rsidRDefault="005F207A" w:rsidP="005F207A">
            <w:pPr>
              <w:spacing w:after="0"/>
              <w:jc w:val="left"/>
              <w:rPr>
                <w:szCs w:val="20"/>
              </w:rPr>
            </w:pPr>
            <w:r w:rsidRPr="005F207A">
              <w:rPr>
                <w:szCs w:val="20"/>
              </w:rPr>
              <w:t>Laska Craig</w:t>
            </w:r>
          </w:p>
        </w:tc>
        <w:tc>
          <w:tcPr>
            <w:tcW w:w="2248" w:type="dxa"/>
            <w:noWrap/>
            <w:hideMark/>
          </w:tcPr>
          <w:p w14:paraId="33822590" w14:textId="77777777" w:rsidR="005F207A" w:rsidRPr="005F207A" w:rsidRDefault="005F207A" w:rsidP="005F207A">
            <w:pPr>
              <w:spacing w:after="0"/>
              <w:jc w:val="left"/>
              <w:rPr>
                <w:szCs w:val="20"/>
              </w:rPr>
            </w:pPr>
            <w:r w:rsidRPr="005F207A">
              <w:rPr>
                <w:szCs w:val="20"/>
              </w:rPr>
              <w:t>Bentley Park QLD 4869</w:t>
            </w:r>
          </w:p>
        </w:tc>
        <w:tc>
          <w:tcPr>
            <w:tcW w:w="987" w:type="dxa"/>
            <w:noWrap/>
            <w:hideMark/>
          </w:tcPr>
          <w:p w14:paraId="22E7CDC5"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31CDCAD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EEB96DD" w14:textId="77777777" w:rsidR="005F207A" w:rsidRPr="005F207A" w:rsidRDefault="005F207A" w:rsidP="005F207A">
            <w:pPr>
              <w:spacing w:after="0"/>
              <w:jc w:val="right"/>
              <w:rPr>
                <w:szCs w:val="20"/>
              </w:rPr>
            </w:pPr>
            <w:r w:rsidRPr="005F207A">
              <w:rPr>
                <w:szCs w:val="20"/>
              </w:rPr>
              <w:t>21.9.2016</w:t>
            </w:r>
          </w:p>
        </w:tc>
      </w:tr>
      <w:tr w:rsidR="005F207A" w:rsidRPr="005F207A" w14:paraId="6CC1AF84" w14:textId="77777777" w:rsidTr="00821107">
        <w:trPr>
          <w:trHeight w:val="20"/>
        </w:trPr>
        <w:tc>
          <w:tcPr>
            <w:tcW w:w="3828" w:type="dxa"/>
            <w:noWrap/>
            <w:hideMark/>
          </w:tcPr>
          <w:p w14:paraId="090700EF" w14:textId="77777777" w:rsidR="005F207A" w:rsidRPr="005F207A" w:rsidRDefault="005F207A" w:rsidP="005F207A">
            <w:pPr>
              <w:spacing w:after="0"/>
              <w:jc w:val="left"/>
              <w:rPr>
                <w:szCs w:val="20"/>
              </w:rPr>
            </w:pPr>
            <w:proofErr w:type="spellStart"/>
            <w:r w:rsidRPr="005F207A">
              <w:rPr>
                <w:szCs w:val="20"/>
              </w:rPr>
              <w:t>Laskaridis</w:t>
            </w:r>
            <w:proofErr w:type="spellEnd"/>
            <w:r w:rsidRPr="005F207A">
              <w:rPr>
                <w:szCs w:val="20"/>
              </w:rPr>
              <w:t xml:space="preserve"> Louis</w:t>
            </w:r>
          </w:p>
        </w:tc>
        <w:tc>
          <w:tcPr>
            <w:tcW w:w="2248" w:type="dxa"/>
            <w:noWrap/>
            <w:hideMark/>
          </w:tcPr>
          <w:p w14:paraId="6CBB8DE3" w14:textId="77777777" w:rsidR="005F207A" w:rsidRPr="005F207A" w:rsidRDefault="005F207A" w:rsidP="005F207A">
            <w:pPr>
              <w:spacing w:after="0"/>
              <w:jc w:val="left"/>
              <w:rPr>
                <w:szCs w:val="20"/>
              </w:rPr>
            </w:pPr>
            <w:r w:rsidRPr="005F207A">
              <w:rPr>
                <w:szCs w:val="20"/>
              </w:rPr>
              <w:t>Bentleigh East VIC 3165</w:t>
            </w:r>
          </w:p>
        </w:tc>
        <w:tc>
          <w:tcPr>
            <w:tcW w:w="987" w:type="dxa"/>
            <w:noWrap/>
            <w:hideMark/>
          </w:tcPr>
          <w:p w14:paraId="723F3F17" w14:textId="77777777" w:rsidR="005F207A" w:rsidRPr="005F207A" w:rsidRDefault="005F207A" w:rsidP="005F207A">
            <w:pPr>
              <w:spacing w:after="0"/>
              <w:jc w:val="right"/>
              <w:rPr>
                <w:szCs w:val="20"/>
              </w:rPr>
            </w:pPr>
            <w:r w:rsidRPr="005F207A">
              <w:rPr>
                <w:szCs w:val="20"/>
              </w:rPr>
              <w:t>195.57</w:t>
            </w:r>
          </w:p>
        </w:tc>
        <w:tc>
          <w:tcPr>
            <w:tcW w:w="1416" w:type="dxa"/>
            <w:noWrap/>
            <w:hideMark/>
          </w:tcPr>
          <w:p w14:paraId="7F64387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D7D2E0" w14:textId="77777777" w:rsidR="005F207A" w:rsidRPr="005F207A" w:rsidRDefault="005F207A" w:rsidP="005F207A">
            <w:pPr>
              <w:spacing w:after="0"/>
              <w:jc w:val="right"/>
              <w:rPr>
                <w:szCs w:val="20"/>
              </w:rPr>
            </w:pPr>
            <w:r w:rsidRPr="005F207A">
              <w:rPr>
                <w:szCs w:val="20"/>
              </w:rPr>
              <w:t>21.9.2016</w:t>
            </w:r>
          </w:p>
        </w:tc>
      </w:tr>
      <w:tr w:rsidR="005F207A" w:rsidRPr="005F207A" w14:paraId="2AA60D9E" w14:textId="77777777" w:rsidTr="00821107">
        <w:trPr>
          <w:trHeight w:val="20"/>
        </w:trPr>
        <w:tc>
          <w:tcPr>
            <w:tcW w:w="3828" w:type="dxa"/>
            <w:noWrap/>
            <w:hideMark/>
          </w:tcPr>
          <w:p w14:paraId="5D775A7B" w14:textId="77777777" w:rsidR="005F207A" w:rsidRPr="005F207A" w:rsidRDefault="005F207A" w:rsidP="005F207A">
            <w:pPr>
              <w:spacing w:after="0"/>
              <w:jc w:val="left"/>
              <w:rPr>
                <w:szCs w:val="20"/>
              </w:rPr>
            </w:pPr>
            <w:proofErr w:type="spellStart"/>
            <w:r w:rsidRPr="005F207A">
              <w:rPr>
                <w:szCs w:val="20"/>
              </w:rPr>
              <w:t>Laverman</w:t>
            </w:r>
            <w:proofErr w:type="spellEnd"/>
            <w:r w:rsidRPr="005F207A">
              <w:rPr>
                <w:szCs w:val="20"/>
              </w:rPr>
              <w:t xml:space="preserve"> Michael</w:t>
            </w:r>
          </w:p>
        </w:tc>
        <w:tc>
          <w:tcPr>
            <w:tcW w:w="2248" w:type="dxa"/>
            <w:noWrap/>
            <w:hideMark/>
          </w:tcPr>
          <w:p w14:paraId="46D70084" w14:textId="77777777" w:rsidR="005F207A" w:rsidRPr="005F207A" w:rsidRDefault="005F207A" w:rsidP="005F207A">
            <w:pPr>
              <w:spacing w:after="0"/>
              <w:jc w:val="left"/>
              <w:rPr>
                <w:szCs w:val="20"/>
              </w:rPr>
            </w:pPr>
            <w:r w:rsidRPr="005F207A">
              <w:rPr>
                <w:szCs w:val="20"/>
              </w:rPr>
              <w:t>Endeavour Hills VIC 3802</w:t>
            </w:r>
          </w:p>
        </w:tc>
        <w:tc>
          <w:tcPr>
            <w:tcW w:w="987" w:type="dxa"/>
            <w:noWrap/>
            <w:hideMark/>
          </w:tcPr>
          <w:p w14:paraId="413BAE01" w14:textId="77777777" w:rsidR="005F207A" w:rsidRPr="005F207A" w:rsidRDefault="005F207A" w:rsidP="005F207A">
            <w:pPr>
              <w:spacing w:after="0"/>
              <w:jc w:val="right"/>
              <w:rPr>
                <w:szCs w:val="20"/>
              </w:rPr>
            </w:pPr>
            <w:r w:rsidRPr="005F207A">
              <w:rPr>
                <w:szCs w:val="20"/>
              </w:rPr>
              <w:t>199.80</w:t>
            </w:r>
          </w:p>
        </w:tc>
        <w:tc>
          <w:tcPr>
            <w:tcW w:w="1416" w:type="dxa"/>
            <w:noWrap/>
            <w:hideMark/>
          </w:tcPr>
          <w:p w14:paraId="298F455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863E06F" w14:textId="77777777" w:rsidR="005F207A" w:rsidRPr="005F207A" w:rsidRDefault="005F207A" w:rsidP="005F207A">
            <w:pPr>
              <w:spacing w:after="0"/>
              <w:jc w:val="right"/>
              <w:rPr>
                <w:szCs w:val="20"/>
              </w:rPr>
            </w:pPr>
            <w:r w:rsidRPr="005F207A">
              <w:rPr>
                <w:szCs w:val="20"/>
              </w:rPr>
              <w:t>21.9.2016</w:t>
            </w:r>
          </w:p>
        </w:tc>
      </w:tr>
      <w:tr w:rsidR="005F207A" w:rsidRPr="005F207A" w14:paraId="0C9F5133" w14:textId="77777777" w:rsidTr="00821107">
        <w:trPr>
          <w:trHeight w:val="20"/>
        </w:trPr>
        <w:tc>
          <w:tcPr>
            <w:tcW w:w="3828" w:type="dxa"/>
            <w:noWrap/>
            <w:hideMark/>
          </w:tcPr>
          <w:p w14:paraId="3F6533A6" w14:textId="77777777" w:rsidR="005F207A" w:rsidRPr="005F207A" w:rsidRDefault="005F207A" w:rsidP="005F207A">
            <w:pPr>
              <w:spacing w:after="0"/>
              <w:jc w:val="left"/>
              <w:rPr>
                <w:szCs w:val="20"/>
              </w:rPr>
            </w:pPr>
            <w:proofErr w:type="spellStart"/>
            <w:r w:rsidRPr="005F207A">
              <w:rPr>
                <w:szCs w:val="20"/>
              </w:rPr>
              <w:t>Laybutt</w:t>
            </w:r>
            <w:proofErr w:type="spellEnd"/>
            <w:r w:rsidRPr="005F207A">
              <w:rPr>
                <w:szCs w:val="20"/>
              </w:rPr>
              <w:t xml:space="preserve"> John Edward</w:t>
            </w:r>
          </w:p>
        </w:tc>
        <w:tc>
          <w:tcPr>
            <w:tcW w:w="2248" w:type="dxa"/>
            <w:noWrap/>
            <w:hideMark/>
          </w:tcPr>
          <w:p w14:paraId="287B4B8F" w14:textId="77777777" w:rsidR="005F207A" w:rsidRPr="005F207A" w:rsidRDefault="005F207A" w:rsidP="005F207A">
            <w:pPr>
              <w:spacing w:after="0"/>
              <w:jc w:val="left"/>
              <w:rPr>
                <w:szCs w:val="20"/>
              </w:rPr>
            </w:pPr>
            <w:r w:rsidRPr="005F207A">
              <w:rPr>
                <w:szCs w:val="20"/>
              </w:rPr>
              <w:t>Young NSW 2594</w:t>
            </w:r>
          </w:p>
        </w:tc>
        <w:tc>
          <w:tcPr>
            <w:tcW w:w="987" w:type="dxa"/>
            <w:noWrap/>
            <w:hideMark/>
          </w:tcPr>
          <w:p w14:paraId="1D0E8824"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518982B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368F582" w14:textId="77777777" w:rsidR="005F207A" w:rsidRPr="005F207A" w:rsidRDefault="005F207A" w:rsidP="005F207A">
            <w:pPr>
              <w:spacing w:after="0"/>
              <w:jc w:val="right"/>
              <w:rPr>
                <w:szCs w:val="20"/>
              </w:rPr>
            </w:pPr>
            <w:r w:rsidRPr="005F207A">
              <w:rPr>
                <w:szCs w:val="20"/>
              </w:rPr>
              <w:t>21.9.2016</w:t>
            </w:r>
          </w:p>
        </w:tc>
      </w:tr>
      <w:tr w:rsidR="005F207A" w:rsidRPr="005F207A" w14:paraId="4E29BFA0" w14:textId="77777777" w:rsidTr="00821107">
        <w:trPr>
          <w:trHeight w:val="20"/>
        </w:trPr>
        <w:tc>
          <w:tcPr>
            <w:tcW w:w="3828" w:type="dxa"/>
            <w:noWrap/>
            <w:hideMark/>
          </w:tcPr>
          <w:p w14:paraId="56FAC441" w14:textId="77777777" w:rsidR="005F207A" w:rsidRPr="005F207A" w:rsidRDefault="005F207A" w:rsidP="005F207A">
            <w:pPr>
              <w:spacing w:after="0"/>
              <w:jc w:val="left"/>
              <w:rPr>
                <w:szCs w:val="20"/>
              </w:rPr>
            </w:pPr>
            <w:proofErr w:type="spellStart"/>
            <w:r w:rsidRPr="005F207A">
              <w:rPr>
                <w:szCs w:val="20"/>
              </w:rPr>
              <w:t>Lazogas</w:t>
            </w:r>
            <w:proofErr w:type="spellEnd"/>
            <w:r w:rsidRPr="005F207A">
              <w:rPr>
                <w:szCs w:val="20"/>
              </w:rPr>
              <w:t xml:space="preserve"> Kon and </w:t>
            </w:r>
            <w:proofErr w:type="spellStart"/>
            <w:r w:rsidRPr="005F207A">
              <w:rPr>
                <w:szCs w:val="20"/>
              </w:rPr>
              <w:t>Lazogas</w:t>
            </w:r>
            <w:proofErr w:type="spellEnd"/>
            <w:r w:rsidRPr="005F207A">
              <w:rPr>
                <w:szCs w:val="20"/>
              </w:rPr>
              <w:t xml:space="preserve"> Monica</w:t>
            </w:r>
          </w:p>
        </w:tc>
        <w:tc>
          <w:tcPr>
            <w:tcW w:w="2248" w:type="dxa"/>
            <w:noWrap/>
            <w:hideMark/>
          </w:tcPr>
          <w:p w14:paraId="6D47CA53" w14:textId="77777777" w:rsidR="005F207A" w:rsidRPr="005F207A" w:rsidRDefault="005F207A" w:rsidP="005F207A">
            <w:pPr>
              <w:spacing w:after="0"/>
              <w:jc w:val="left"/>
              <w:rPr>
                <w:szCs w:val="20"/>
              </w:rPr>
            </w:pPr>
            <w:r w:rsidRPr="005F207A">
              <w:rPr>
                <w:szCs w:val="20"/>
              </w:rPr>
              <w:t>Aspendale VIC 3195</w:t>
            </w:r>
          </w:p>
        </w:tc>
        <w:tc>
          <w:tcPr>
            <w:tcW w:w="987" w:type="dxa"/>
            <w:noWrap/>
            <w:hideMark/>
          </w:tcPr>
          <w:p w14:paraId="7629D4C0" w14:textId="77777777" w:rsidR="005F207A" w:rsidRPr="005F207A" w:rsidRDefault="005F207A" w:rsidP="005F207A">
            <w:pPr>
              <w:spacing w:after="0"/>
              <w:jc w:val="right"/>
              <w:rPr>
                <w:szCs w:val="20"/>
              </w:rPr>
            </w:pPr>
            <w:r w:rsidRPr="005F207A">
              <w:rPr>
                <w:szCs w:val="20"/>
              </w:rPr>
              <w:t>186.83</w:t>
            </w:r>
          </w:p>
        </w:tc>
        <w:tc>
          <w:tcPr>
            <w:tcW w:w="1416" w:type="dxa"/>
            <w:noWrap/>
            <w:hideMark/>
          </w:tcPr>
          <w:p w14:paraId="3DD3BAA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EAD01C4" w14:textId="77777777" w:rsidR="005F207A" w:rsidRPr="005F207A" w:rsidRDefault="005F207A" w:rsidP="005F207A">
            <w:pPr>
              <w:spacing w:after="0"/>
              <w:jc w:val="right"/>
              <w:rPr>
                <w:szCs w:val="20"/>
              </w:rPr>
            </w:pPr>
            <w:r w:rsidRPr="005F207A">
              <w:rPr>
                <w:szCs w:val="20"/>
              </w:rPr>
              <w:t>21.9.2016</w:t>
            </w:r>
          </w:p>
        </w:tc>
      </w:tr>
      <w:tr w:rsidR="005F207A" w:rsidRPr="005F207A" w14:paraId="364BBADB" w14:textId="77777777" w:rsidTr="00821107">
        <w:trPr>
          <w:trHeight w:val="20"/>
        </w:trPr>
        <w:tc>
          <w:tcPr>
            <w:tcW w:w="3828" w:type="dxa"/>
            <w:noWrap/>
            <w:hideMark/>
          </w:tcPr>
          <w:p w14:paraId="32A94E0B" w14:textId="77777777" w:rsidR="005F207A" w:rsidRPr="005F207A" w:rsidRDefault="005F207A" w:rsidP="005F207A">
            <w:pPr>
              <w:spacing w:after="0"/>
              <w:jc w:val="left"/>
              <w:rPr>
                <w:szCs w:val="20"/>
              </w:rPr>
            </w:pPr>
            <w:r w:rsidRPr="005F207A">
              <w:rPr>
                <w:szCs w:val="20"/>
              </w:rPr>
              <w:t>Lee Richard Kai Hwang</w:t>
            </w:r>
          </w:p>
        </w:tc>
        <w:tc>
          <w:tcPr>
            <w:tcW w:w="2248" w:type="dxa"/>
            <w:noWrap/>
            <w:hideMark/>
          </w:tcPr>
          <w:p w14:paraId="2423CB92" w14:textId="77777777" w:rsidR="005F207A" w:rsidRPr="005F207A" w:rsidRDefault="005F207A" w:rsidP="005F207A">
            <w:pPr>
              <w:spacing w:after="0"/>
              <w:jc w:val="left"/>
              <w:rPr>
                <w:szCs w:val="20"/>
              </w:rPr>
            </w:pPr>
            <w:r w:rsidRPr="005F207A">
              <w:rPr>
                <w:szCs w:val="20"/>
              </w:rPr>
              <w:t>Glen Forrest WA 6071</w:t>
            </w:r>
          </w:p>
        </w:tc>
        <w:tc>
          <w:tcPr>
            <w:tcW w:w="987" w:type="dxa"/>
            <w:noWrap/>
            <w:hideMark/>
          </w:tcPr>
          <w:p w14:paraId="0C457623" w14:textId="77777777" w:rsidR="005F207A" w:rsidRPr="005F207A" w:rsidRDefault="005F207A" w:rsidP="005F207A">
            <w:pPr>
              <w:spacing w:after="0"/>
              <w:jc w:val="right"/>
              <w:rPr>
                <w:szCs w:val="20"/>
              </w:rPr>
            </w:pPr>
            <w:r w:rsidRPr="005F207A">
              <w:rPr>
                <w:szCs w:val="20"/>
              </w:rPr>
              <w:t>159.85</w:t>
            </w:r>
          </w:p>
        </w:tc>
        <w:tc>
          <w:tcPr>
            <w:tcW w:w="1416" w:type="dxa"/>
            <w:noWrap/>
            <w:hideMark/>
          </w:tcPr>
          <w:p w14:paraId="5FD1C4E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D7AAD01" w14:textId="77777777" w:rsidR="005F207A" w:rsidRPr="005F207A" w:rsidRDefault="005F207A" w:rsidP="005F207A">
            <w:pPr>
              <w:spacing w:after="0"/>
              <w:jc w:val="right"/>
              <w:rPr>
                <w:szCs w:val="20"/>
              </w:rPr>
            </w:pPr>
            <w:r w:rsidRPr="005F207A">
              <w:rPr>
                <w:szCs w:val="20"/>
              </w:rPr>
              <w:t>21.9.2016</w:t>
            </w:r>
          </w:p>
        </w:tc>
      </w:tr>
      <w:tr w:rsidR="005F207A" w:rsidRPr="005F207A" w14:paraId="29E57FC5" w14:textId="77777777" w:rsidTr="00821107">
        <w:trPr>
          <w:trHeight w:val="20"/>
        </w:trPr>
        <w:tc>
          <w:tcPr>
            <w:tcW w:w="3828" w:type="dxa"/>
            <w:noWrap/>
            <w:hideMark/>
          </w:tcPr>
          <w:p w14:paraId="124C45F1" w14:textId="77777777" w:rsidR="005F207A" w:rsidRPr="005F207A" w:rsidRDefault="005F207A" w:rsidP="005F207A">
            <w:pPr>
              <w:spacing w:after="0"/>
              <w:jc w:val="left"/>
              <w:rPr>
                <w:szCs w:val="20"/>
              </w:rPr>
            </w:pPr>
            <w:r w:rsidRPr="005F207A">
              <w:rPr>
                <w:szCs w:val="20"/>
              </w:rPr>
              <w:t>Leen Stephen James</w:t>
            </w:r>
          </w:p>
        </w:tc>
        <w:tc>
          <w:tcPr>
            <w:tcW w:w="2248" w:type="dxa"/>
            <w:noWrap/>
            <w:hideMark/>
          </w:tcPr>
          <w:p w14:paraId="1323F4FD" w14:textId="77777777" w:rsidR="005F207A" w:rsidRPr="005F207A" w:rsidRDefault="005F207A" w:rsidP="005F207A">
            <w:pPr>
              <w:spacing w:after="0"/>
              <w:jc w:val="left"/>
              <w:rPr>
                <w:szCs w:val="20"/>
              </w:rPr>
            </w:pPr>
            <w:r w:rsidRPr="005F207A">
              <w:rPr>
                <w:szCs w:val="20"/>
              </w:rPr>
              <w:t>North Beach WA 6920</w:t>
            </w:r>
          </w:p>
        </w:tc>
        <w:tc>
          <w:tcPr>
            <w:tcW w:w="987" w:type="dxa"/>
            <w:noWrap/>
            <w:hideMark/>
          </w:tcPr>
          <w:p w14:paraId="657A377E"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1CAFD5B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0A6610A" w14:textId="77777777" w:rsidR="005F207A" w:rsidRPr="005F207A" w:rsidRDefault="005F207A" w:rsidP="005F207A">
            <w:pPr>
              <w:spacing w:after="0"/>
              <w:jc w:val="right"/>
              <w:rPr>
                <w:szCs w:val="20"/>
              </w:rPr>
            </w:pPr>
            <w:r w:rsidRPr="005F207A">
              <w:rPr>
                <w:szCs w:val="20"/>
              </w:rPr>
              <w:t>21.9.2016</w:t>
            </w:r>
          </w:p>
        </w:tc>
      </w:tr>
      <w:tr w:rsidR="005F207A" w:rsidRPr="005F207A" w14:paraId="38CE9B43" w14:textId="77777777" w:rsidTr="00821107">
        <w:trPr>
          <w:trHeight w:val="20"/>
        </w:trPr>
        <w:tc>
          <w:tcPr>
            <w:tcW w:w="3828" w:type="dxa"/>
            <w:noWrap/>
            <w:hideMark/>
          </w:tcPr>
          <w:p w14:paraId="646378D0" w14:textId="77777777" w:rsidR="005F207A" w:rsidRPr="005F207A" w:rsidRDefault="005F207A" w:rsidP="005F207A">
            <w:pPr>
              <w:spacing w:after="0"/>
              <w:jc w:val="left"/>
              <w:rPr>
                <w:szCs w:val="20"/>
              </w:rPr>
            </w:pPr>
            <w:r w:rsidRPr="005F207A">
              <w:rPr>
                <w:szCs w:val="20"/>
              </w:rPr>
              <w:t>Leggett Rosemary Fay</w:t>
            </w:r>
          </w:p>
        </w:tc>
        <w:tc>
          <w:tcPr>
            <w:tcW w:w="2248" w:type="dxa"/>
            <w:noWrap/>
            <w:hideMark/>
          </w:tcPr>
          <w:p w14:paraId="571EB201" w14:textId="77777777" w:rsidR="005F207A" w:rsidRPr="005F207A" w:rsidRDefault="005F207A" w:rsidP="005F207A">
            <w:pPr>
              <w:spacing w:after="0"/>
              <w:jc w:val="left"/>
              <w:rPr>
                <w:szCs w:val="20"/>
              </w:rPr>
            </w:pPr>
            <w:r w:rsidRPr="005F207A">
              <w:rPr>
                <w:szCs w:val="20"/>
              </w:rPr>
              <w:t>West Hobart TAS 7000</w:t>
            </w:r>
          </w:p>
        </w:tc>
        <w:tc>
          <w:tcPr>
            <w:tcW w:w="987" w:type="dxa"/>
            <w:noWrap/>
            <w:hideMark/>
          </w:tcPr>
          <w:p w14:paraId="4F9FC686"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3F8FEDA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F9DEE60" w14:textId="77777777" w:rsidR="005F207A" w:rsidRPr="005F207A" w:rsidRDefault="005F207A" w:rsidP="005F207A">
            <w:pPr>
              <w:spacing w:after="0"/>
              <w:jc w:val="right"/>
              <w:rPr>
                <w:szCs w:val="20"/>
              </w:rPr>
            </w:pPr>
            <w:r w:rsidRPr="005F207A">
              <w:rPr>
                <w:szCs w:val="20"/>
              </w:rPr>
              <w:t>21.9.2016</w:t>
            </w:r>
          </w:p>
        </w:tc>
      </w:tr>
      <w:tr w:rsidR="005F207A" w:rsidRPr="005F207A" w14:paraId="59EB3BC5" w14:textId="77777777" w:rsidTr="00821107">
        <w:trPr>
          <w:trHeight w:val="20"/>
        </w:trPr>
        <w:tc>
          <w:tcPr>
            <w:tcW w:w="3828" w:type="dxa"/>
            <w:noWrap/>
            <w:hideMark/>
          </w:tcPr>
          <w:p w14:paraId="692730A1" w14:textId="77777777" w:rsidR="005F207A" w:rsidRPr="005F207A" w:rsidRDefault="005F207A" w:rsidP="005F207A">
            <w:pPr>
              <w:spacing w:after="0"/>
              <w:jc w:val="left"/>
              <w:rPr>
                <w:szCs w:val="20"/>
              </w:rPr>
            </w:pPr>
            <w:r w:rsidRPr="005F207A">
              <w:rPr>
                <w:szCs w:val="20"/>
              </w:rPr>
              <w:t>Lei Hao</w:t>
            </w:r>
          </w:p>
        </w:tc>
        <w:tc>
          <w:tcPr>
            <w:tcW w:w="2248" w:type="dxa"/>
            <w:noWrap/>
            <w:hideMark/>
          </w:tcPr>
          <w:p w14:paraId="1F8181C8" w14:textId="77777777" w:rsidR="005F207A" w:rsidRPr="005F207A" w:rsidRDefault="005F207A" w:rsidP="005F207A">
            <w:pPr>
              <w:spacing w:after="0"/>
              <w:jc w:val="left"/>
              <w:rPr>
                <w:szCs w:val="20"/>
              </w:rPr>
            </w:pPr>
            <w:r w:rsidRPr="005F207A">
              <w:rPr>
                <w:szCs w:val="20"/>
              </w:rPr>
              <w:t>Kew East VIC 3102</w:t>
            </w:r>
          </w:p>
        </w:tc>
        <w:tc>
          <w:tcPr>
            <w:tcW w:w="987" w:type="dxa"/>
            <w:noWrap/>
            <w:hideMark/>
          </w:tcPr>
          <w:p w14:paraId="465CA1B5" w14:textId="77777777" w:rsidR="005F207A" w:rsidRPr="005F207A" w:rsidRDefault="005F207A" w:rsidP="005F207A">
            <w:pPr>
              <w:spacing w:after="0"/>
              <w:jc w:val="right"/>
              <w:rPr>
                <w:szCs w:val="20"/>
              </w:rPr>
            </w:pPr>
            <w:r w:rsidRPr="005F207A">
              <w:rPr>
                <w:szCs w:val="20"/>
              </w:rPr>
              <w:t>229.13</w:t>
            </w:r>
          </w:p>
        </w:tc>
        <w:tc>
          <w:tcPr>
            <w:tcW w:w="1416" w:type="dxa"/>
            <w:noWrap/>
            <w:hideMark/>
          </w:tcPr>
          <w:p w14:paraId="6AB4849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A4FFEB5" w14:textId="77777777" w:rsidR="005F207A" w:rsidRPr="005F207A" w:rsidRDefault="005F207A" w:rsidP="005F207A">
            <w:pPr>
              <w:spacing w:after="0"/>
              <w:jc w:val="right"/>
              <w:rPr>
                <w:szCs w:val="20"/>
              </w:rPr>
            </w:pPr>
            <w:r w:rsidRPr="005F207A">
              <w:rPr>
                <w:szCs w:val="20"/>
              </w:rPr>
              <w:t>21.9.2016</w:t>
            </w:r>
          </w:p>
        </w:tc>
      </w:tr>
      <w:tr w:rsidR="005F207A" w:rsidRPr="005F207A" w14:paraId="3C4D7636" w14:textId="77777777" w:rsidTr="00821107">
        <w:trPr>
          <w:trHeight w:val="20"/>
        </w:trPr>
        <w:tc>
          <w:tcPr>
            <w:tcW w:w="3828" w:type="dxa"/>
            <w:noWrap/>
            <w:hideMark/>
          </w:tcPr>
          <w:p w14:paraId="3060E27D" w14:textId="77777777" w:rsidR="005F207A" w:rsidRPr="005F207A" w:rsidRDefault="005F207A" w:rsidP="005F207A">
            <w:pPr>
              <w:spacing w:after="0"/>
              <w:jc w:val="left"/>
              <w:rPr>
                <w:szCs w:val="20"/>
              </w:rPr>
            </w:pPr>
            <w:r w:rsidRPr="005F207A">
              <w:rPr>
                <w:szCs w:val="20"/>
              </w:rPr>
              <w:t xml:space="preserve">Lennon </w:t>
            </w:r>
            <w:proofErr w:type="spellStart"/>
            <w:r w:rsidRPr="005F207A">
              <w:rPr>
                <w:szCs w:val="20"/>
              </w:rPr>
              <w:t>Milissa</w:t>
            </w:r>
            <w:proofErr w:type="spellEnd"/>
            <w:r w:rsidRPr="005F207A">
              <w:rPr>
                <w:szCs w:val="20"/>
              </w:rPr>
              <w:t xml:space="preserve"> Claire</w:t>
            </w:r>
          </w:p>
        </w:tc>
        <w:tc>
          <w:tcPr>
            <w:tcW w:w="2248" w:type="dxa"/>
            <w:noWrap/>
            <w:hideMark/>
          </w:tcPr>
          <w:p w14:paraId="0FDD9ACC" w14:textId="77777777" w:rsidR="005F207A" w:rsidRPr="005F207A" w:rsidRDefault="005F207A" w:rsidP="005F207A">
            <w:pPr>
              <w:spacing w:after="0"/>
              <w:jc w:val="left"/>
              <w:rPr>
                <w:szCs w:val="20"/>
              </w:rPr>
            </w:pPr>
            <w:r w:rsidRPr="005F207A">
              <w:rPr>
                <w:szCs w:val="20"/>
              </w:rPr>
              <w:t>Orange NSW 2800</w:t>
            </w:r>
          </w:p>
        </w:tc>
        <w:tc>
          <w:tcPr>
            <w:tcW w:w="987" w:type="dxa"/>
            <w:noWrap/>
            <w:hideMark/>
          </w:tcPr>
          <w:p w14:paraId="43883F3A"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5CEE79F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3CA207F" w14:textId="77777777" w:rsidR="005F207A" w:rsidRPr="005F207A" w:rsidRDefault="005F207A" w:rsidP="005F207A">
            <w:pPr>
              <w:spacing w:after="0"/>
              <w:jc w:val="right"/>
              <w:rPr>
                <w:szCs w:val="20"/>
              </w:rPr>
            </w:pPr>
            <w:r w:rsidRPr="005F207A">
              <w:rPr>
                <w:szCs w:val="20"/>
              </w:rPr>
              <w:t>21.9.2016</w:t>
            </w:r>
          </w:p>
        </w:tc>
      </w:tr>
      <w:tr w:rsidR="005F207A" w:rsidRPr="005F207A" w14:paraId="0A98FDD9" w14:textId="77777777" w:rsidTr="00821107">
        <w:trPr>
          <w:trHeight w:val="20"/>
        </w:trPr>
        <w:tc>
          <w:tcPr>
            <w:tcW w:w="3828" w:type="dxa"/>
            <w:noWrap/>
            <w:hideMark/>
          </w:tcPr>
          <w:p w14:paraId="02BCD9CD" w14:textId="77777777" w:rsidR="005F207A" w:rsidRPr="005F207A" w:rsidRDefault="005F207A" w:rsidP="005F207A">
            <w:pPr>
              <w:spacing w:after="0"/>
              <w:jc w:val="left"/>
              <w:rPr>
                <w:szCs w:val="20"/>
              </w:rPr>
            </w:pPr>
            <w:r w:rsidRPr="005F207A">
              <w:rPr>
                <w:szCs w:val="20"/>
              </w:rPr>
              <w:t>Lewis Michael David</w:t>
            </w:r>
          </w:p>
        </w:tc>
        <w:tc>
          <w:tcPr>
            <w:tcW w:w="2248" w:type="dxa"/>
            <w:noWrap/>
            <w:hideMark/>
          </w:tcPr>
          <w:p w14:paraId="21FC3B55" w14:textId="77777777" w:rsidR="005F207A" w:rsidRPr="005F207A" w:rsidRDefault="005F207A" w:rsidP="005F207A">
            <w:pPr>
              <w:spacing w:after="0"/>
              <w:jc w:val="left"/>
              <w:rPr>
                <w:szCs w:val="20"/>
              </w:rPr>
            </w:pPr>
            <w:r w:rsidRPr="005F207A">
              <w:rPr>
                <w:szCs w:val="20"/>
              </w:rPr>
              <w:t>Somerville WA 6430</w:t>
            </w:r>
          </w:p>
        </w:tc>
        <w:tc>
          <w:tcPr>
            <w:tcW w:w="987" w:type="dxa"/>
            <w:noWrap/>
            <w:hideMark/>
          </w:tcPr>
          <w:p w14:paraId="647CE5A6"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268303D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B385170" w14:textId="77777777" w:rsidR="005F207A" w:rsidRPr="005F207A" w:rsidRDefault="005F207A" w:rsidP="005F207A">
            <w:pPr>
              <w:spacing w:after="0"/>
              <w:jc w:val="right"/>
              <w:rPr>
                <w:szCs w:val="20"/>
              </w:rPr>
            </w:pPr>
            <w:r w:rsidRPr="005F207A">
              <w:rPr>
                <w:szCs w:val="20"/>
              </w:rPr>
              <w:t>21.9.2016</w:t>
            </w:r>
          </w:p>
        </w:tc>
      </w:tr>
      <w:tr w:rsidR="005F207A" w:rsidRPr="005F207A" w14:paraId="3F6517FA" w14:textId="77777777" w:rsidTr="00821107">
        <w:trPr>
          <w:trHeight w:val="20"/>
        </w:trPr>
        <w:tc>
          <w:tcPr>
            <w:tcW w:w="3828" w:type="dxa"/>
            <w:noWrap/>
            <w:hideMark/>
          </w:tcPr>
          <w:p w14:paraId="2A4F1E3D" w14:textId="77777777" w:rsidR="005F207A" w:rsidRPr="005F207A" w:rsidRDefault="005F207A" w:rsidP="005F207A">
            <w:pPr>
              <w:spacing w:after="0"/>
              <w:jc w:val="left"/>
              <w:rPr>
                <w:szCs w:val="20"/>
              </w:rPr>
            </w:pPr>
            <w:r w:rsidRPr="005F207A">
              <w:rPr>
                <w:szCs w:val="20"/>
              </w:rPr>
              <w:t>Li Jian and Song Lei</w:t>
            </w:r>
          </w:p>
        </w:tc>
        <w:tc>
          <w:tcPr>
            <w:tcW w:w="2248" w:type="dxa"/>
            <w:noWrap/>
            <w:hideMark/>
          </w:tcPr>
          <w:p w14:paraId="3847CAAD" w14:textId="77777777" w:rsidR="005F207A" w:rsidRPr="005F207A" w:rsidRDefault="005F207A" w:rsidP="005F207A">
            <w:pPr>
              <w:spacing w:after="0"/>
              <w:jc w:val="left"/>
              <w:rPr>
                <w:szCs w:val="20"/>
              </w:rPr>
            </w:pPr>
            <w:r w:rsidRPr="005F207A">
              <w:rPr>
                <w:szCs w:val="20"/>
              </w:rPr>
              <w:t>Marsfield NSW 2122</w:t>
            </w:r>
          </w:p>
        </w:tc>
        <w:tc>
          <w:tcPr>
            <w:tcW w:w="987" w:type="dxa"/>
            <w:noWrap/>
            <w:hideMark/>
          </w:tcPr>
          <w:p w14:paraId="35371163" w14:textId="77777777" w:rsidR="005F207A" w:rsidRPr="005F207A" w:rsidRDefault="005F207A" w:rsidP="005F207A">
            <w:pPr>
              <w:spacing w:after="0"/>
              <w:jc w:val="right"/>
              <w:rPr>
                <w:szCs w:val="20"/>
              </w:rPr>
            </w:pPr>
            <w:r w:rsidRPr="005F207A">
              <w:rPr>
                <w:szCs w:val="20"/>
              </w:rPr>
              <w:t>101.52</w:t>
            </w:r>
          </w:p>
        </w:tc>
        <w:tc>
          <w:tcPr>
            <w:tcW w:w="1416" w:type="dxa"/>
            <w:noWrap/>
            <w:hideMark/>
          </w:tcPr>
          <w:p w14:paraId="1CA2C1D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AF2CB11" w14:textId="77777777" w:rsidR="005F207A" w:rsidRPr="005F207A" w:rsidRDefault="005F207A" w:rsidP="005F207A">
            <w:pPr>
              <w:spacing w:after="0"/>
              <w:jc w:val="right"/>
              <w:rPr>
                <w:szCs w:val="20"/>
              </w:rPr>
            </w:pPr>
            <w:r w:rsidRPr="005F207A">
              <w:rPr>
                <w:szCs w:val="20"/>
              </w:rPr>
              <w:t>21.9.2016</w:t>
            </w:r>
          </w:p>
        </w:tc>
      </w:tr>
      <w:tr w:rsidR="005F207A" w:rsidRPr="005F207A" w14:paraId="4DC04AC3" w14:textId="77777777" w:rsidTr="00821107">
        <w:trPr>
          <w:trHeight w:val="20"/>
        </w:trPr>
        <w:tc>
          <w:tcPr>
            <w:tcW w:w="3828" w:type="dxa"/>
            <w:noWrap/>
            <w:hideMark/>
          </w:tcPr>
          <w:p w14:paraId="2455B2A1" w14:textId="77777777" w:rsidR="005F207A" w:rsidRPr="005F207A" w:rsidRDefault="005F207A" w:rsidP="005F207A">
            <w:pPr>
              <w:spacing w:after="0"/>
              <w:jc w:val="left"/>
              <w:rPr>
                <w:szCs w:val="20"/>
              </w:rPr>
            </w:pPr>
            <w:r w:rsidRPr="005F207A">
              <w:rPr>
                <w:szCs w:val="20"/>
              </w:rPr>
              <w:t xml:space="preserve">Li </w:t>
            </w:r>
            <w:proofErr w:type="spellStart"/>
            <w:r w:rsidRPr="005F207A">
              <w:rPr>
                <w:szCs w:val="20"/>
              </w:rPr>
              <w:t>Jie</w:t>
            </w:r>
            <w:proofErr w:type="spellEnd"/>
          </w:p>
        </w:tc>
        <w:tc>
          <w:tcPr>
            <w:tcW w:w="2248" w:type="dxa"/>
            <w:noWrap/>
            <w:hideMark/>
          </w:tcPr>
          <w:p w14:paraId="06B2980B" w14:textId="77777777" w:rsidR="005F207A" w:rsidRPr="005F207A" w:rsidRDefault="005F207A" w:rsidP="005F207A">
            <w:pPr>
              <w:spacing w:after="0"/>
              <w:jc w:val="left"/>
              <w:rPr>
                <w:szCs w:val="20"/>
              </w:rPr>
            </w:pPr>
            <w:r w:rsidRPr="005F207A">
              <w:rPr>
                <w:szCs w:val="20"/>
              </w:rPr>
              <w:t>Kogarah NSW 2217</w:t>
            </w:r>
          </w:p>
        </w:tc>
        <w:tc>
          <w:tcPr>
            <w:tcW w:w="987" w:type="dxa"/>
            <w:noWrap/>
            <w:hideMark/>
          </w:tcPr>
          <w:p w14:paraId="0C7F9166" w14:textId="77777777" w:rsidR="005F207A" w:rsidRPr="005F207A" w:rsidRDefault="005F207A" w:rsidP="005F207A">
            <w:pPr>
              <w:spacing w:after="0"/>
              <w:jc w:val="right"/>
              <w:rPr>
                <w:szCs w:val="20"/>
              </w:rPr>
            </w:pPr>
            <w:r w:rsidRPr="005F207A">
              <w:rPr>
                <w:szCs w:val="20"/>
              </w:rPr>
              <w:t>40.61</w:t>
            </w:r>
          </w:p>
        </w:tc>
        <w:tc>
          <w:tcPr>
            <w:tcW w:w="1416" w:type="dxa"/>
            <w:noWrap/>
            <w:hideMark/>
          </w:tcPr>
          <w:p w14:paraId="14F9C0C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C64AFFD" w14:textId="77777777" w:rsidR="005F207A" w:rsidRPr="005F207A" w:rsidRDefault="005F207A" w:rsidP="005F207A">
            <w:pPr>
              <w:spacing w:after="0"/>
              <w:jc w:val="right"/>
              <w:rPr>
                <w:szCs w:val="20"/>
              </w:rPr>
            </w:pPr>
            <w:r w:rsidRPr="005F207A">
              <w:rPr>
                <w:szCs w:val="20"/>
              </w:rPr>
              <w:t>21.9.2016</w:t>
            </w:r>
          </w:p>
        </w:tc>
      </w:tr>
      <w:tr w:rsidR="005F207A" w:rsidRPr="005F207A" w14:paraId="2EDF6849" w14:textId="77777777" w:rsidTr="00821107">
        <w:trPr>
          <w:trHeight w:val="20"/>
        </w:trPr>
        <w:tc>
          <w:tcPr>
            <w:tcW w:w="3828" w:type="dxa"/>
            <w:noWrap/>
            <w:hideMark/>
          </w:tcPr>
          <w:p w14:paraId="6500EA1D" w14:textId="77777777" w:rsidR="005F207A" w:rsidRPr="005F207A" w:rsidRDefault="005F207A" w:rsidP="005F207A">
            <w:pPr>
              <w:spacing w:after="0"/>
              <w:jc w:val="left"/>
              <w:rPr>
                <w:szCs w:val="20"/>
              </w:rPr>
            </w:pPr>
            <w:proofErr w:type="spellStart"/>
            <w:r w:rsidRPr="005F207A">
              <w:rPr>
                <w:szCs w:val="20"/>
              </w:rPr>
              <w:t>Likobo</w:t>
            </w:r>
            <w:proofErr w:type="spellEnd"/>
            <w:r w:rsidRPr="005F207A">
              <w:rPr>
                <w:szCs w:val="20"/>
              </w:rPr>
              <w:t xml:space="preserve"> Danielle Marie</w:t>
            </w:r>
          </w:p>
        </w:tc>
        <w:tc>
          <w:tcPr>
            <w:tcW w:w="2248" w:type="dxa"/>
            <w:noWrap/>
            <w:hideMark/>
          </w:tcPr>
          <w:p w14:paraId="6F223B1D" w14:textId="77777777" w:rsidR="005F207A" w:rsidRPr="005F207A" w:rsidRDefault="005F207A" w:rsidP="005F207A">
            <w:pPr>
              <w:spacing w:after="0"/>
              <w:jc w:val="left"/>
              <w:rPr>
                <w:szCs w:val="20"/>
              </w:rPr>
            </w:pPr>
            <w:r w:rsidRPr="005F207A">
              <w:rPr>
                <w:szCs w:val="20"/>
              </w:rPr>
              <w:t>West Ryde NSW 2114</w:t>
            </w:r>
          </w:p>
        </w:tc>
        <w:tc>
          <w:tcPr>
            <w:tcW w:w="987" w:type="dxa"/>
            <w:noWrap/>
            <w:hideMark/>
          </w:tcPr>
          <w:p w14:paraId="0F42CCE9"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10BBC66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EB773BA" w14:textId="77777777" w:rsidR="005F207A" w:rsidRPr="005F207A" w:rsidRDefault="005F207A" w:rsidP="005F207A">
            <w:pPr>
              <w:spacing w:after="0"/>
              <w:jc w:val="right"/>
              <w:rPr>
                <w:szCs w:val="20"/>
              </w:rPr>
            </w:pPr>
            <w:r w:rsidRPr="005F207A">
              <w:rPr>
                <w:szCs w:val="20"/>
              </w:rPr>
              <w:t>21.9.2016</w:t>
            </w:r>
          </w:p>
        </w:tc>
      </w:tr>
      <w:tr w:rsidR="005F207A" w:rsidRPr="005F207A" w14:paraId="6A7210A2" w14:textId="77777777" w:rsidTr="00821107">
        <w:trPr>
          <w:trHeight w:val="20"/>
        </w:trPr>
        <w:tc>
          <w:tcPr>
            <w:tcW w:w="3828" w:type="dxa"/>
            <w:noWrap/>
            <w:hideMark/>
          </w:tcPr>
          <w:p w14:paraId="4BB07775" w14:textId="77777777" w:rsidR="005F207A" w:rsidRPr="005F207A" w:rsidRDefault="005F207A" w:rsidP="005F207A">
            <w:pPr>
              <w:spacing w:after="0"/>
              <w:jc w:val="left"/>
              <w:rPr>
                <w:szCs w:val="20"/>
              </w:rPr>
            </w:pPr>
            <w:proofErr w:type="spellStart"/>
            <w:r w:rsidRPr="005F207A">
              <w:rPr>
                <w:szCs w:val="20"/>
              </w:rPr>
              <w:t>Limasan</w:t>
            </w:r>
            <w:proofErr w:type="spellEnd"/>
            <w:r w:rsidRPr="005F207A">
              <w:rPr>
                <w:szCs w:val="20"/>
              </w:rPr>
              <w:t xml:space="preserve"> Pty Ltd &lt;Maxwell Super Fund&gt;</w:t>
            </w:r>
          </w:p>
        </w:tc>
        <w:tc>
          <w:tcPr>
            <w:tcW w:w="2248" w:type="dxa"/>
            <w:noWrap/>
            <w:hideMark/>
          </w:tcPr>
          <w:p w14:paraId="4BE3B385" w14:textId="77777777" w:rsidR="005F207A" w:rsidRPr="005F207A" w:rsidRDefault="005F207A" w:rsidP="005F207A">
            <w:pPr>
              <w:spacing w:after="0"/>
              <w:jc w:val="left"/>
              <w:rPr>
                <w:szCs w:val="20"/>
              </w:rPr>
            </w:pPr>
            <w:r w:rsidRPr="005F207A">
              <w:rPr>
                <w:szCs w:val="20"/>
              </w:rPr>
              <w:t>Sydney NSW 2000</w:t>
            </w:r>
          </w:p>
        </w:tc>
        <w:tc>
          <w:tcPr>
            <w:tcW w:w="987" w:type="dxa"/>
            <w:noWrap/>
            <w:hideMark/>
          </w:tcPr>
          <w:p w14:paraId="796AE45B"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14C77E9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450CA6A" w14:textId="77777777" w:rsidR="005F207A" w:rsidRPr="005F207A" w:rsidRDefault="005F207A" w:rsidP="005F207A">
            <w:pPr>
              <w:spacing w:after="0"/>
              <w:jc w:val="right"/>
              <w:rPr>
                <w:szCs w:val="20"/>
              </w:rPr>
            </w:pPr>
            <w:r w:rsidRPr="005F207A">
              <w:rPr>
                <w:szCs w:val="20"/>
              </w:rPr>
              <w:t>21.9.2016</w:t>
            </w:r>
          </w:p>
        </w:tc>
      </w:tr>
      <w:tr w:rsidR="005F207A" w:rsidRPr="005F207A" w14:paraId="7E07F2AB" w14:textId="77777777" w:rsidTr="00821107">
        <w:trPr>
          <w:trHeight w:val="20"/>
        </w:trPr>
        <w:tc>
          <w:tcPr>
            <w:tcW w:w="3828" w:type="dxa"/>
            <w:noWrap/>
            <w:hideMark/>
          </w:tcPr>
          <w:p w14:paraId="34F505AC" w14:textId="77777777" w:rsidR="005F207A" w:rsidRPr="005F207A" w:rsidRDefault="005F207A" w:rsidP="005F207A">
            <w:pPr>
              <w:spacing w:after="0"/>
              <w:jc w:val="left"/>
              <w:rPr>
                <w:szCs w:val="20"/>
              </w:rPr>
            </w:pPr>
            <w:proofErr w:type="spellStart"/>
            <w:r w:rsidRPr="005F207A">
              <w:rPr>
                <w:szCs w:val="20"/>
              </w:rPr>
              <w:t>Littlely</w:t>
            </w:r>
            <w:proofErr w:type="spellEnd"/>
            <w:r w:rsidRPr="005F207A">
              <w:rPr>
                <w:szCs w:val="20"/>
              </w:rPr>
              <w:t xml:space="preserve"> Tania Rose</w:t>
            </w:r>
          </w:p>
        </w:tc>
        <w:tc>
          <w:tcPr>
            <w:tcW w:w="2248" w:type="dxa"/>
            <w:noWrap/>
            <w:hideMark/>
          </w:tcPr>
          <w:p w14:paraId="36E763C3" w14:textId="77777777" w:rsidR="005F207A" w:rsidRPr="005F207A" w:rsidRDefault="005F207A" w:rsidP="005F207A">
            <w:pPr>
              <w:spacing w:after="0"/>
              <w:jc w:val="left"/>
              <w:rPr>
                <w:szCs w:val="20"/>
              </w:rPr>
            </w:pPr>
            <w:r w:rsidRPr="005F207A">
              <w:rPr>
                <w:szCs w:val="20"/>
              </w:rPr>
              <w:t>Bentleigh East VIC 3165</w:t>
            </w:r>
          </w:p>
        </w:tc>
        <w:tc>
          <w:tcPr>
            <w:tcW w:w="987" w:type="dxa"/>
            <w:noWrap/>
            <w:hideMark/>
          </w:tcPr>
          <w:p w14:paraId="65EB063B" w14:textId="77777777" w:rsidR="005F207A" w:rsidRPr="005F207A" w:rsidRDefault="005F207A" w:rsidP="005F207A">
            <w:pPr>
              <w:spacing w:after="0"/>
              <w:jc w:val="right"/>
              <w:rPr>
                <w:szCs w:val="20"/>
              </w:rPr>
            </w:pPr>
            <w:r w:rsidRPr="005F207A">
              <w:rPr>
                <w:szCs w:val="20"/>
              </w:rPr>
              <w:t>16.03</w:t>
            </w:r>
          </w:p>
        </w:tc>
        <w:tc>
          <w:tcPr>
            <w:tcW w:w="1416" w:type="dxa"/>
            <w:noWrap/>
            <w:hideMark/>
          </w:tcPr>
          <w:p w14:paraId="045AEFD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FAF9586" w14:textId="77777777" w:rsidR="005F207A" w:rsidRPr="005F207A" w:rsidRDefault="005F207A" w:rsidP="005F207A">
            <w:pPr>
              <w:spacing w:after="0"/>
              <w:jc w:val="right"/>
              <w:rPr>
                <w:szCs w:val="20"/>
              </w:rPr>
            </w:pPr>
            <w:r w:rsidRPr="005F207A">
              <w:rPr>
                <w:szCs w:val="20"/>
              </w:rPr>
              <w:t>21.9.2016</w:t>
            </w:r>
          </w:p>
        </w:tc>
      </w:tr>
      <w:tr w:rsidR="005F207A" w:rsidRPr="005F207A" w14:paraId="7FBD7822" w14:textId="77777777" w:rsidTr="00821107">
        <w:trPr>
          <w:trHeight w:val="20"/>
        </w:trPr>
        <w:tc>
          <w:tcPr>
            <w:tcW w:w="3828" w:type="dxa"/>
            <w:noWrap/>
            <w:hideMark/>
          </w:tcPr>
          <w:p w14:paraId="11F584C8" w14:textId="77777777" w:rsidR="005F207A" w:rsidRPr="005F207A" w:rsidRDefault="005F207A" w:rsidP="005F207A">
            <w:pPr>
              <w:spacing w:after="0"/>
              <w:jc w:val="left"/>
              <w:rPr>
                <w:szCs w:val="20"/>
              </w:rPr>
            </w:pPr>
            <w:r w:rsidRPr="005F207A">
              <w:rPr>
                <w:szCs w:val="20"/>
              </w:rPr>
              <w:t>Liu Connie Yin Ying</w:t>
            </w:r>
          </w:p>
        </w:tc>
        <w:tc>
          <w:tcPr>
            <w:tcW w:w="2248" w:type="dxa"/>
            <w:noWrap/>
            <w:hideMark/>
          </w:tcPr>
          <w:p w14:paraId="12F3AD79" w14:textId="77777777" w:rsidR="005F207A" w:rsidRPr="005F207A" w:rsidRDefault="005F207A" w:rsidP="005F207A">
            <w:pPr>
              <w:spacing w:after="0"/>
              <w:jc w:val="left"/>
              <w:rPr>
                <w:szCs w:val="20"/>
              </w:rPr>
            </w:pPr>
            <w:r w:rsidRPr="005F207A">
              <w:rPr>
                <w:szCs w:val="20"/>
              </w:rPr>
              <w:t>Mayfield NSW 2304</w:t>
            </w:r>
          </w:p>
        </w:tc>
        <w:tc>
          <w:tcPr>
            <w:tcW w:w="987" w:type="dxa"/>
            <w:noWrap/>
            <w:hideMark/>
          </w:tcPr>
          <w:p w14:paraId="2952B301" w14:textId="77777777" w:rsidR="005F207A" w:rsidRPr="005F207A" w:rsidRDefault="005F207A" w:rsidP="005F207A">
            <w:pPr>
              <w:spacing w:after="0"/>
              <w:jc w:val="right"/>
              <w:rPr>
                <w:szCs w:val="20"/>
              </w:rPr>
            </w:pPr>
            <w:r w:rsidRPr="005F207A">
              <w:rPr>
                <w:szCs w:val="20"/>
              </w:rPr>
              <w:t>253.80</w:t>
            </w:r>
          </w:p>
        </w:tc>
        <w:tc>
          <w:tcPr>
            <w:tcW w:w="1416" w:type="dxa"/>
            <w:noWrap/>
            <w:hideMark/>
          </w:tcPr>
          <w:p w14:paraId="64AA021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91FB05B" w14:textId="77777777" w:rsidR="005F207A" w:rsidRPr="005F207A" w:rsidRDefault="005F207A" w:rsidP="005F207A">
            <w:pPr>
              <w:spacing w:after="0"/>
              <w:jc w:val="right"/>
              <w:rPr>
                <w:szCs w:val="20"/>
              </w:rPr>
            </w:pPr>
            <w:r w:rsidRPr="005F207A">
              <w:rPr>
                <w:szCs w:val="20"/>
              </w:rPr>
              <w:t>21.9.2016</w:t>
            </w:r>
          </w:p>
        </w:tc>
      </w:tr>
      <w:tr w:rsidR="005F207A" w:rsidRPr="005F207A" w14:paraId="077421E1" w14:textId="77777777" w:rsidTr="00821107">
        <w:trPr>
          <w:trHeight w:val="20"/>
        </w:trPr>
        <w:tc>
          <w:tcPr>
            <w:tcW w:w="3828" w:type="dxa"/>
            <w:noWrap/>
            <w:hideMark/>
          </w:tcPr>
          <w:p w14:paraId="22B6B1D4" w14:textId="77777777" w:rsidR="005F207A" w:rsidRPr="005F207A" w:rsidRDefault="005F207A" w:rsidP="005F207A">
            <w:pPr>
              <w:spacing w:after="0"/>
              <w:jc w:val="left"/>
              <w:rPr>
                <w:szCs w:val="20"/>
              </w:rPr>
            </w:pPr>
            <w:r w:rsidRPr="005F207A">
              <w:rPr>
                <w:szCs w:val="20"/>
              </w:rPr>
              <w:t>Livingstone Cameron John</w:t>
            </w:r>
          </w:p>
        </w:tc>
        <w:tc>
          <w:tcPr>
            <w:tcW w:w="2248" w:type="dxa"/>
            <w:noWrap/>
            <w:hideMark/>
          </w:tcPr>
          <w:p w14:paraId="55D0E70F" w14:textId="77777777" w:rsidR="005F207A" w:rsidRPr="005F207A" w:rsidRDefault="005F207A" w:rsidP="005F207A">
            <w:pPr>
              <w:spacing w:after="0"/>
              <w:jc w:val="left"/>
              <w:rPr>
                <w:szCs w:val="20"/>
              </w:rPr>
            </w:pPr>
            <w:r w:rsidRPr="005F207A">
              <w:rPr>
                <w:szCs w:val="20"/>
              </w:rPr>
              <w:t>Leeming WA 6149</w:t>
            </w:r>
          </w:p>
        </w:tc>
        <w:tc>
          <w:tcPr>
            <w:tcW w:w="987" w:type="dxa"/>
            <w:noWrap/>
            <w:hideMark/>
          </w:tcPr>
          <w:p w14:paraId="4A3D0A82"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22C8F1D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1F1E1E7" w14:textId="77777777" w:rsidR="005F207A" w:rsidRPr="005F207A" w:rsidRDefault="005F207A" w:rsidP="005F207A">
            <w:pPr>
              <w:spacing w:after="0"/>
              <w:jc w:val="right"/>
              <w:rPr>
                <w:szCs w:val="20"/>
              </w:rPr>
            </w:pPr>
            <w:r w:rsidRPr="005F207A">
              <w:rPr>
                <w:szCs w:val="20"/>
              </w:rPr>
              <w:t>21.9.2016</w:t>
            </w:r>
          </w:p>
        </w:tc>
      </w:tr>
      <w:tr w:rsidR="005F207A" w:rsidRPr="005F207A" w14:paraId="2966A845" w14:textId="77777777" w:rsidTr="00821107">
        <w:trPr>
          <w:trHeight w:val="20"/>
        </w:trPr>
        <w:tc>
          <w:tcPr>
            <w:tcW w:w="3828" w:type="dxa"/>
            <w:noWrap/>
            <w:hideMark/>
          </w:tcPr>
          <w:p w14:paraId="0D4468BE" w14:textId="77777777" w:rsidR="005F207A" w:rsidRPr="005F207A" w:rsidRDefault="005F207A" w:rsidP="005F207A">
            <w:pPr>
              <w:spacing w:after="0"/>
              <w:jc w:val="left"/>
              <w:rPr>
                <w:szCs w:val="20"/>
              </w:rPr>
            </w:pPr>
            <w:r w:rsidRPr="005F207A">
              <w:rPr>
                <w:szCs w:val="20"/>
              </w:rPr>
              <w:t xml:space="preserve">Lorenzo </w:t>
            </w:r>
            <w:proofErr w:type="spellStart"/>
            <w:r w:rsidRPr="005F207A">
              <w:rPr>
                <w:szCs w:val="20"/>
              </w:rPr>
              <w:t>Leriza</w:t>
            </w:r>
            <w:proofErr w:type="spellEnd"/>
            <w:r w:rsidRPr="005F207A">
              <w:rPr>
                <w:szCs w:val="20"/>
              </w:rPr>
              <w:t xml:space="preserve"> Jean</w:t>
            </w:r>
          </w:p>
        </w:tc>
        <w:tc>
          <w:tcPr>
            <w:tcW w:w="2248" w:type="dxa"/>
            <w:noWrap/>
            <w:hideMark/>
          </w:tcPr>
          <w:p w14:paraId="1472F6C0" w14:textId="77777777" w:rsidR="005F207A" w:rsidRPr="005F207A" w:rsidRDefault="005F207A" w:rsidP="005F207A">
            <w:pPr>
              <w:spacing w:after="0"/>
              <w:jc w:val="left"/>
              <w:rPr>
                <w:szCs w:val="20"/>
              </w:rPr>
            </w:pPr>
            <w:r w:rsidRPr="005F207A">
              <w:rPr>
                <w:szCs w:val="20"/>
              </w:rPr>
              <w:t>Roxburgh Park VIC 3064</w:t>
            </w:r>
          </w:p>
        </w:tc>
        <w:tc>
          <w:tcPr>
            <w:tcW w:w="987" w:type="dxa"/>
            <w:noWrap/>
            <w:hideMark/>
          </w:tcPr>
          <w:p w14:paraId="1970E04B" w14:textId="77777777" w:rsidR="005F207A" w:rsidRPr="005F207A" w:rsidRDefault="005F207A" w:rsidP="005F207A">
            <w:pPr>
              <w:spacing w:after="0"/>
              <w:jc w:val="right"/>
              <w:rPr>
                <w:szCs w:val="20"/>
              </w:rPr>
            </w:pPr>
            <w:r w:rsidRPr="005F207A">
              <w:rPr>
                <w:szCs w:val="20"/>
              </w:rPr>
              <w:t>84.60</w:t>
            </w:r>
          </w:p>
        </w:tc>
        <w:tc>
          <w:tcPr>
            <w:tcW w:w="1416" w:type="dxa"/>
            <w:noWrap/>
            <w:hideMark/>
          </w:tcPr>
          <w:p w14:paraId="1A596E1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3E1682E" w14:textId="77777777" w:rsidR="005F207A" w:rsidRPr="005F207A" w:rsidRDefault="005F207A" w:rsidP="005F207A">
            <w:pPr>
              <w:spacing w:after="0"/>
              <w:jc w:val="right"/>
              <w:rPr>
                <w:szCs w:val="20"/>
              </w:rPr>
            </w:pPr>
            <w:r w:rsidRPr="005F207A">
              <w:rPr>
                <w:szCs w:val="20"/>
              </w:rPr>
              <w:t>21.9.2016</w:t>
            </w:r>
          </w:p>
        </w:tc>
      </w:tr>
      <w:tr w:rsidR="005F207A" w:rsidRPr="005F207A" w14:paraId="6A4F842B" w14:textId="77777777" w:rsidTr="00821107">
        <w:trPr>
          <w:trHeight w:val="20"/>
        </w:trPr>
        <w:tc>
          <w:tcPr>
            <w:tcW w:w="3828" w:type="dxa"/>
            <w:noWrap/>
            <w:hideMark/>
          </w:tcPr>
          <w:p w14:paraId="625226C5" w14:textId="77777777" w:rsidR="005F207A" w:rsidRPr="005F207A" w:rsidRDefault="005F207A" w:rsidP="005F207A">
            <w:pPr>
              <w:spacing w:after="0"/>
              <w:jc w:val="left"/>
              <w:rPr>
                <w:szCs w:val="20"/>
              </w:rPr>
            </w:pPr>
            <w:proofErr w:type="spellStart"/>
            <w:r w:rsidRPr="005F207A">
              <w:rPr>
                <w:szCs w:val="20"/>
              </w:rPr>
              <w:t>Lovas</w:t>
            </w:r>
            <w:proofErr w:type="spellEnd"/>
            <w:r w:rsidRPr="005F207A">
              <w:rPr>
                <w:szCs w:val="20"/>
              </w:rPr>
              <w:t xml:space="preserve"> Eva Maria</w:t>
            </w:r>
          </w:p>
        </w:tc>
        <w:tc>
          <w:tcPr>
            <w:tcW w:w="2248" w:type="dxa"/>
            <w:noWrap/>
            <w:hideMark/>
          </w:tcPr>
          <w:p w14:paraId="04A64D41" w14:textId="77777777" w:rsidR="005F207A" w:rsidRPr="005F207A" w:rsidRDefault="005F207A" w:rsidP="005F207A">
            <w:pPr>
              <w:spacing w:after="0"/>
              <w:jc w:val="left"/>
              <w:rPr>
                <w:szCs w:val="20"/>
              </w:rPr>
            </w:pPr>
            <w:r w:rsidRPr="005F207A">
              <w:rPr>
                <w:szCs w:val="20"/>
              </w:rPr>
              <w:t>Weegena TAS 7304</w:t>
            </w:r>
          </w:p>
        </w:tc>
        <w:tc>
          <w:tcPr>
            <w:tcW w:w="987" w:type="dxa"/>
            <w:noWrap/>
            <w:hideMark/>
          </w:tcPr>
          <w:p w14:paraId="7AEE697C" w14:textId="77777777" w:rsidR="005F207A" w:rsidRPr="005F207A" w:rsidRDefault="005F207A" w:rsidP="005F207A">
            <w:pPr>
              <w:spacing w:after="0"/>
              <w:jc w:val="right"/>
              <w:rPr>
                <w:szCs w:val="20"/>
              </w:rPr>
            </w:pPr>
            <w:r w:rsidRPr="005F207A">
              <w:rPr>
                <w:szCs w:val="20"/>
              </w:rPr>
              <w:t>11.99</w:t>
            </w:r>
          </w:p>
        </w:tc>
        <w:tc>
          <w:tcPr>
            <w:tcW w:w="1416" w:type="dxa"/>
            <w:noWrap/>
            <w:hideMark/>
          </w:tcPr>
          <w:p w14:paraId="2751C71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74E84F6" w14:textId="77777777" w:rsidR="005F207A" w:rsidRPr="005F207A" w:rsidRDefault="005F207A" w:rsidP="005F207A">
            <w:pPr>
              <w:spacing w:after="0"/>
              <w:jc w:val="right"/>
              <w:rPr>
                <w:szCs w:val="20"/>
              </w:rPr>
            </w:pPr>
            <w:r w:rsidRPr="005F207A">
              <w:rPr>
                <w:szCs w:val="20"/>
              </w:rPr>
              <w:t>21.9.2016</w:t>
            </w:r>
          </w:p>
        </w:tc>
      </w:tr>
      <w:tr w:rsidR="005F207A" w:rsidRPr="005F207A" w14:paraId="684A29FD" w14:textId="77777777" w:rsidTr="00821107">
        <w:trPr>
          <w:trHeight w:val="20"/>
        </w:trPr>
        <w:tc>
          <w:tcPr>
            <w:tcW w:w="3828" w:type="dxa"/>
            <w:noWrap/>
            <w:hideMark/>
          </w:tcPr>
          <w:p w14:paraId="078E454F" w14:textId="77777777" w:rsidR="005F207A" w:rsidRPr="005F207A" w:rsidRDefault="005F207A" w:rsidP="005F207A">
            <w:pPr>
              <w:spacing w:after="0"/>
              <w:jc w:val="left"/>
              <w:rPr>
                <w:szCs w:val="20"/>
              </w:rPr>
            </w:pPr>
            <w:r w:rsidRPr="005F207A">
              <w:rPr>
                <w:szCs w:val="20"/>
              </w:rPr>
              <w:t>Lu Ping</w:t>
            </w:r>
          </w:p>
        </w:tc>
        <w:tc>
          <w:tcPr>
            <w:tcW w:w="2248" w:type="dxa"/>
            <w:noWrap/>
            <w:hideMark/>
          </w:tcPr>
          <w:p w14:paraId="78059973" w14:textId="77777777" w:rsidR="005F207A" w:rsidRPr="005F207A" w:rsidRDefault="005F207A" w:rsidP="005F207A">
            <w:pPr>
              <w:spacing w:after="0"/>
              <w:jc w:val="left"/>
              <w:rPr>
                <w:szCs w:val="20"/>
              </w:rPr>
            </w:pPr>
            <w:r w:rsidRPr="005F207A">
              <w:rPr>
                <w:szCs w:val="20"/>
              </w:rPr>
              <w:t>Parramatta NSW 2150</w:t>
            </w:r>
          </w:p>
        </w:tc>
        <w:tc>
          <w:tcPr>
            <w:tcW w:w="987" w:type="dxa"/>
            <w:noWrap/>
            <w:hideMark/>
          </w:tcPr>
          <w:p w14:paraId="09DCC1FF" w14:textId="77777777" w:rsidR="005F207A" w:rsidRPr="005F207A" w:rsidRDefault="005F207A" w:rsidP="005F207A">
            <w:pPr>
              <w:spacing w:after="0"/>
              <w:jc w:val="right"/>
              <w:rPr>
                <w:szCs w:val="20"/>
              </w:rPr>
            </w:pPr>
            <w:r w:rsidRPr="005F207A">
              <w:rPr>
                <w:szCs w:val="20"/>
              </w:rPr>
              <w:t>204.45</w:t>
            </w:r>
          </w:p>
        </w:tc>
        <w:tc>
          <w:tcPr>
            <w:tcW w:w="1416" w:type="dxa"/>
            <w:noWrap/>
            <w:hideMark/>
          </w:tcPr>
          <w:p w14:paraId="750B18C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5C316B0" w14:textId="77777777" w:rsidR="005F207A" w:rsidRPr="005F207A" w:rsidRDefault="005F207A" w:rsidP="005F207A">
            <w:pPr>
              <w:spacing w:after="0"/>
              <w:jc w:val="right"/>
              <w:rPr>
                <w:szCs w:val="20"/>
              </w:rPr>
            </w:pPr>
            <w:r w:rsidRPr="005F207A">
              <w:rPr>
                <w:szCs w:val="20"/>
              </w:rPr>
              <w:t>21.9.2016</w:t>
            </w:r>
          </w:p>
        </w:tc>
      </w:tr>
      <w:tr w:rsidR="005F207A" w:rsidRPr="005F207A" w14:paraId="74AC7943" w14:textId="77777777" w:rsidTr="00821107">
        <w:trPr>
          <w:trHeight w:val="20"/>
        </w:trPr>
        <w:tc>
          <w:tcPr>
            <w:tcW w:w="3828" w:type="dxa"/>
            <w:noWrap/>
            <w:hideMark/>
          </w:tcPr>
          <w:p w14:paraId="0039B6C4" w14:textId="77777777" w:rsidR="005F207A" w:rsidRPr="005F207A" w:rsidRDefault="005F207A" w:rsidP="005F207A">
            <w:pPr>
              <w:spacing w:after="0"/>
              <w:jc w:val="left"/>
              <w:rPr>
                <w:szCs w:val="20"/>
              </w:rPr>
            </w:pPr>
            <w:r w:rsidRPr="005F207A">
              <w:rPr>
                <w:szCs w:val="20"/>
              </w:rPr>
              <w:t>Lynch Michael Francis</w:t>
            </w:r>
          </w:p>
        </w:tc>
        <w:tc>
          <w:tcPr>
            <w:tcW w:w="2248" w:type="dxa"/>
            <w:noWrap/>
            <w:hideMark/>
          </w:tcPr>
          <w:p w14:paraId="4125273D" w14:textId="77777777" w:rsidR="005F207A" w:rsidRPr="005F207A" w:rsidRDefault="005F207A" w:rsidP="005F207A">
            <w:pPr>
              <w:spacing w:after="0"/>
              <w:jc w:val="left"/>
              <w:rPr>
                <w:szCs w:val="20"/>
              </w:rPr>
            </w:pPr>
            <w:r w:rsidRPr="005F207A">
              <w:rPr>
                <w:szCs w:val="20"/>
              </w:rPr>
              <w:t>Bronte NSW 2024</w:t>
            </w:r>
          </w:p>
        </w:tc>
        <w:tc>
          <w:tcPr>
            <w:tcW w:w="987" w:type="dxa"/>
            <w:noWrap/>
            <w:hideMark/>
          </w:tcPr>
          <w:p w14:paraId="495F252E" w14:textId="77777777" w:rsidR="005F207A" w:rsidRPr="005F207A" w:rsidRDefault="005F207A" w:rsidP="005F207A">
            <w:pPr>
              <w:spacing w:after="0"/>
              <w:jc w:val="right"/>
              <w:rPr>
                <w:szCs w:val="20"/>
              </w:rPr>
            </w:pPr>
            <w:r w:rsidRPr="005F207A">
              <w:rPr>
                <w:szCs w:val="20"/>
              </w:rPr>
              <w:t>253.80</w:t>
            </w:r>
          </w:p>
        </w:tc>
        <w:tc>
          <w:tcPr>
            <w:tcW w:w="1416" w:type="dxa"/>
            <w:noWrap/>
            <w:hideMark/>
          </w:tcPr>
          <w:p w14:paraId="62222BA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3F18C9E" w14:textId="77777777" w:rsidR="005F207A" w:rsidRPr="005F207A" w:rsidRDefault="005F207A" w:rsidP="005F207A">
            <w:pPr>
              <w:spacing w:after="0"/>
              <w:jc w:val="right"/>
              <w:rPr>
                <w:szCs w:val="20"/>
              </w:rPr>
            </w:pPr>
            <w:r w:rsidRPr="005F207A">
              <w:rPr>
                <w:szCs w:val="20"/>
              </w:rPr>
              <w:t>21.9.2016</w:t>
            </w:r>
          </w:p>
        </w:tc>
      </w:tr>
      <w:tr w:rsidR="005F207A" w:rsidRPr="005F207A" w14:paraId="25CFF69D" w14:textId="77777777" w:rsidTr="00821107">
        <w:trPr>
          <w:trHeight w:val="20"/>
        </w:trPr>
        <w:tc>
          <w:tcPr>
            <w:tcW w:w="3828" w:type="dxa"/>
            <w:noWrap/>
            <w:hideMark/>
          </w:tcPr>
          <w:p w14:paraId="17B506D0" w14:textId="77777777" w:rsidR="005F207A" w:rsidRPr="005F207A" w:rsidRDefault="005F207A" w:rsidP="005F207A">
            <w:pPr>
              <w:spacing w:after="0"/>
              <w:jc w:val="left"/>
              <w:rPr>
                <w:szCs w:val="20"/>
              </w:rPr>
            </w:pPr>
            <w:r w:rsidRPr="005F207A">
              <w:rPr>
                <w:szCs w:val="20"/>
              </w:rPr>
              <w:t>Ma Qin</w:t>
            </w:r>
          </w:p>
        </w:tc>
        <w:tc>
          <w:tcPr>
            <w:tcW w:w="2248" w:type="dxa"/>
            <w:noWrap/>
            <w:hideMark/>
          </w:tcPr>
          <w:p w14:paraId="16D31CA0" w14:textId="77777777" w:rsidR="005F207A" w:rsidRPr="005F207A" w:rsidRDefault="005F207A" w:rsidP="005F207A">
            <w:pPr>
              <w:spacing w:after="0"/>
              <w:jc w:val="left"/>
              <w:rPr>
                <w:szCs w:val="20"/>
              </w:rPr>
            </w:pPr>
            <w:r w:rsidRPr="005F207A">
              <w:rPr>
                <w:szCs w:val="20"/>
              </w:rPr>
              <w:t>Chatswood NSW 2057</w:t>
            </w:r>
          </w:p>
        </w:tc>
        <w:tc>
          <w:tcPr>
            <w:tcW w:w="987" w:type="dxa"/>
            <w:noWrap/>
            <w:hideMark/>
          </w:tcPr>
          <w:p w14:paraId="3BFDEF68"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17D634F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FBB76F9" w14:textId="77777777" w:rsidR="005F207A" w:rsidRPr="005F207A" w:rsidRDefault="005F207A" w:rsidP="005F207A">
            <w:pPr>
              <w:spacing w:after="0"/>
              <w:jc w:val="right"/>
              <w:rPr>
                <w:szCs w:val="20"/>
              </w:rPr>
            </w:pPr>
            <w:r w:rsidRPr="005F207A">
              <w:rPr>
                <w:szCs w:val="20"/>
              </w:rPr>
              <w:t>21.9.2016</w:t>
            </w:r>
          </w:p>
        </w:tc>
      </w:tr>
      <w:tr w:rsidR="005F207A" w:rsidRPr="005F207A" w14:paraId="4C3F5316" w14:textId="77777777" w:rsidTr="00821107">
        <w:trPr>
          <w:trHeight w:val="20"/>
        </w:trPr>
        <w:tc>
          <w:tcPr>
            <w:tcW w:w="3828" w:type="dxa"/>
            <w:noWrap/>
            <w:hideMark/>
          </w:tcPr>
          <w:p w14:paraId="3634BBCE" w14:textId="77777777" w:rsidR="005F207A" w:rsidRPr="005F207A" w:rsidRDefault="005F207A" w:rsidP="005F207A">
            <w:pPr>
              <w:spacing w:after="0"/>
              <w:jc w:val="left"/>
              <w:rPr>
                <w:szCs w:val="20"/>
              </w:rPr>
            </w:pPr>
            <w:proofErr w:type="spellStart"/>
            <w:r w:rsidRPr="005F207A">
              <w:rPr>
                <w:szCs w:val="20"/>
              </w:rPr>
              <w:t>Macri</w:t>
            </w:r>
            <w:proofErr w:type="spellEnd"/>
            <w:r w:rsidRPr="005F207A">
              <w:rPr>
                <w:szCs w:val="20"/>
              </w:rPr>
              <w:t xml:space="preserve"> Laurence Vincent</w:t>
            </w:r>
          </w:p>
        </w:tc>
        <w:tc>
          <w:tcPr>
            <w:tcW w:w="2248" w:type="dxa"/>
            <w:noWrap/>
            <w:hideMark/>
          </w:tcPr>
          <w:p w14:paraId="20158E5A" w14:textId="77777777" w:rsidR="005F207A" w:rsidRPr="005F207A" w:rsidRDefault="005F207A" w:rsidP="005F207A">
            <w:pPr>
              <w:spacing w:after="0"/>
              <w:jc w:val="left"/>
              <w:rPr>
                <w:szCs w:val="20"/>
              </w:rPr>
            </w:pPr>
            <w:r w:rsidRPr="005F207A">
              <w:rPr>
                <w:szCs w:val="20"/>
              </w:rPr>
              <w:t>Kojonup WA 6395</w:t>
            </w:r>
          </w:p>
        </w:tc>
        <w:tc>
          <w:tcPr>
            <w:tcW w:w="987" w:type="dxa"/>
            <w:noWrap/>
            <w:hideMark/>
          </w:tcPr>
          <w:p w14:paraId="7602D53B"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65BB1DA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66DC585" w14:textId="77777777" w:rsidR="005F207A" w:rsidRPr="005F207A" w:rsidRDefault="005F207A" w:rsidP="005F207A">
            <w:pPr>
              <w:spacing w:after="0"/>
              <w:jc w:val="right"/>
              <w:rPr>
                <w:szCs w:val="20"/>
              </w:rPr>
            </w:pPr>
            <w:r w:rsidRPr="005F207A">
              <w:rPr>
                <w:szCs w:val="20"/>
              </w:rPr>
              <w:t>21.9.2016</w:t>
            </w:r>
          </w:p>
        </w:tc>
      </w:tr>
      <w:tr w:rsidR="005F207A" w:rsidRPr="005F207A" w14:paraId="56AA70A4" w14:textId="77777777" w:rsidTr="00821107">
        <w:trPr>
          <w:trHeight w:val="20"/>
        </w:trPr>
        <w:tc>
          <w:tcPr>
            <w:tcW w:w="3828" w:type="dxa"/>
            <w:noWrap/>
            <w:hideMark/>
          </w:tcPr>
          <w:p w14:paraId="34634FAE" w14:textId="77777777" w:rsidR="005F207A" w:rsidRPr="005F207A" w:rsidRDefault="005F207A" w:rsidP="005F207A">
            <w:pPr>
              <w:spacing w:after="0"/>
              <w:jc w:val="left"/>
              <w:rPr>
                <w:szCs w:val="20"/>
              </w:rPr>
            </w:pPr>
            <w:proofErr w:type="spellStart"/>
            <w:r w:rsidRPr="005F207A">
              <w:rPr>
                <w:szCs w:val="20"/>
              </w:rPr>
              <w:t>Madper</w:t>
            </w:r>
            <w:proofErr w:type="spellEnd"/>
            <w:r w:rsidRPr="005F207A">
              <w:rPr>
                <w:szCs w:val="20"/>
              </w:rPr>
              <w:t xml:space="preserve"> Pty Ltd</w:t>
            </w:r>
          </w:p>
        </w:tc>
        <w:tc>
          <w:tcPr>
            <w:tcW w:w="2248" w:type="dxa"/>
            <w:noWrap/>
            <w:hideMark/>
          </w:tcPr>
          <w:p w14:paraId="60F49422" w14:textId="77777777" w:rsidR="005F207A" w:rsidRPr="005F207A" w:rsidRDefault="005F207A" w:rsidP="005F207A">
            <w:pPr>
              <w:spacing w:after="0"/>
              <w:jc w:val="left"/>
              <w:rPr>
                <w:szCs w:val="20"/>
              </w:rPr>
            </w:pPr>
            <w:r w:rsidRPr="005F207A">
              <w:rPr>
                <w:szCs w:val="20"/>
              </w:rPr>
              <w:t>Thornbury VIC 3071</w:t>
            </w:r>
          </w:p>
        </w:tc>
        <w:tc>
          <w:tcPr>
            <w:tcW w:w="987" w:type="dxa"/>
            <w:noWrap/>
            <w:hideMark/>
          </w:tcPr>
          <w:p w14:paraId="21E3D8F6" w14:textId="77777777" w:rsidR="005F207A" w:rsidRPr="005F207A" w:rsidRDefault="005F207A" w:rsidP="005F207A">
            <w:pPr>
              <w:spacing w:after="0"/>
              <w:jc w:val="right"/>
              <w:rPr>
                <w:szCs w:val="20"/>
              </w:rPr>
            </w:pPr>
            <w:r w:rsidRPr="005F207A">
              <w:rPr>
                <w:szCs w:val="20"/>
              </w:rPr>
              <w:t>124.08</w:t>
            </w:r>
          </w:p>
        </w:tc>
        <w:tc>
          <w:tcPr>
            <w:tcW w:w="1416" w:type="dxa"/>
            <w:noWrap/>
            <w:hideMark/>
          </w:tcPr>
          <w:p w14:paraId="3D070B7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24FB39D" w14:textId="77777777" w:rsidR="005F207A" w:rsidRPr="005F207A" w:rsidRDefault="005F207A" w:rsidP="005F207A">
            <w:pPr>
              <w:spacing w:after="0"/>
              <w:jc w:val="right"/>
              <w:rPr>
                <w:szCs w:val="20"/>
              </w:rPr>
            </w:pPr>
            <w:r w:rsidRPr="005F207A">
              <w:rPr>
                <w:szCs w:val="20"/>
              </w:rPr>
              <w:t>21.9.2016</w:t>
            </w:r>
          </w:p>
        </w:tc>
      </w:tr>
      <w:tr w:rsidR="005F207A" w:rsidRPr="005F207A" w14:paraId="3CFF6915" w14:textId="77777777" w:rsidTr="00821107">
        <w:trPr>
          <w:trHeight w:val="20"/>
        </w:trPr>
        <w:tc>
          <w:tcPr>
            <w:tcW w:w="3828" w:type="dxa"/>
            <w:noWrap/>
            <w:hideMark/>
          </w:tcPr>
          <w:p w14:paraId="63B01EEA" w14:textId="77777777" w:rsidR="005F207A" w:rsidRPr="005F207A" w:rsidRDefault="005F207A" w:rsidP="005F207A">
            <w:pPr>
              <w:spacing w:after="0"/>
              <w:jc w:val="left"/>
              <w:rPr>
                <w:szCs w:val="20"/>
              </w:rPr>
            </w:pPr>
            <w:proofErr w:type="spellStart"/>
            <w:r w:rsidRPr="005F207A">
              <w:rPr>
                <w:szCs w:val="20"/>
              </w:rPr>
              <w:t>Madzzar</w:t>
            </w:r>
            <w:proofErr w:type="spellEnd"/>
            <w:r w:rsidRPr="005F207A">
              <w:rPr>
                <w:szCs w:val="20"/>
              </w:rPr>
              <w:t xml:space="preserve"> Reno and </w:t>
            </w:r>
            <w:proofErr w:type="spellStart"/>
            <w:r w:rsidRPr="005F207A">
              <w:rPr>
                <w:szCs w:val="20"/>
              </w:rPr>
              <w:t>Madzzar</w:t>
            </w:r>
            <w:proofErr w:type="spellEnd"/>
            <w:r w:rsidRPr="005F207A">
              <w:rPr>
                <w:szCs w:val="20"/>
              </w:rPr>
              <w:t xml:space="preserve"> Vincenza Sofia </w:t>
            </w:r>
            <w:r w:rsidRPr="005F207A">
              <w:rPr>
                <w:szCs w:val="20"/>
              </w:rPr>
              <w:br/>
              <w:t>&lt;</w:t>
            </w:r>
            <w:proofErr w:type="spellStart"/>
            <w:r w:rsidRPr="005F207A">
              <w:rPr>
                <w:szCs w:val="20"/>
              </w:rPr>
              <w:t>Madzzar</w:t>
            </w:r>
            <w:proofErr w:type="spellEnd"/>
            <w:r w:rsidRPr="005F207A">
              <w:rPr>
                <w:szCs w:val="20"/>
              </w:rPr>
              <w:t xml:space="preserve"> Family S/F&gt;</w:t>
            </w:r>
          </w:p>
        </w:tc>
        <w:tc>
          <w:tcPr>
            <w:tcW w:w="2248" w:type="dxa"/>
            <w:noWrap/>
            <w:hideMark/>
          </w:tcPr>
          <w:p w14:paraId="769EE0F4" w14:textId="77777777" w:rsidR="005F207A" w:rsidRPr="005F207A" w:rsidRDefault="005F207A" w:rsidP="005F207A">
            <w:pPr>
              <w:spacing w:after="0"/>
              <w:jc w:val="left"/>
              <w:rPr>
                <w:szCs w:val="20"/>
              </w:rPr>
            </w:pPr>
            <w:r w:rsidRPr="005F207A">
              <w:rPr>
                <w:szCs w:val="20"/>
              </w:rPr>
              <w:t>Lilydale VIC 3140</w:t>
            </w:r>
          </w:p>
        </w:tc>
        <w:tc>
          <w:tcPr>
            <w:tcW w:w="987" w:type="dxa"/>
            <w:noWrap/>
            <w:hideMark/>
          </w:tcPr>
          <w:p w14:paraId="4828EAB3" w14:textId="77777777" w:rsidR="005F207A" w:rsidRPr="005F207A" w:rsidRDefault="005F207A" w:rsidP="005F207A">
            <w:pPr>
              <w:spacing w:after="0"/>
              <w:jc w:val="right"/>
              <w:rPr>
                <w:szCs w:val="20"/>
              </w:rPr>
            </w:pPr>
            <w:r w:rsidRPr="005F207A">
              <w:rPr>
                <w:szCs w:val="20"/>
              </w:rPr>
              <w:t>31.73</w:t>
            </w:r>
          </w:p>
        </w:tc>
        <w:tc>
          <w:tcPr>
            <w:tcW w:w="1416" w:type="dxa"/>
            <w:noWrap/>
            <w:hideMark/>
          </w:tcPr>
          <w:p w14:paraId="64C0AAD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66134E" w14:textId="77777777" w:rsidR="005F207A" w:rsidRPr="005F207A" w:rsidRDefault="005F207A" w:rsidP="005F207A">
            <w:pPr>
              <w:spacing w:after="0"/>
              <w:jc w:val="right"/>
              <w:rPr>
                <w:szCs w:val="20"/>
              </w:rPr>
            </w:pPr>
            <w:r w:rsidRPr="005F207A">
              <w:rPr>
                <w:szCs w:val="20"/>
              </w:rPr>
              <w:t>21.9.2016</w:t>
            </w:r>
          </w:p>
        </w:tc>
      </w:tr>
      <w:tr w:rsidR="005F207A" w:rsidRPr="005F207A" w14:paraId="685994F5" w14:textId="77777777" w:rsidTr="00821107">
        <w:trPr>
          <w:trHeight w:val="20"/>
        </w:trPr>
        <w:tc>
          <w:tcPr>
            <w:tcW w:w="3828" w:type="dxa"/>
            <w:noWrap/>
            <w:hideMark/>
          </w:tcPr>
          <w:p w14:paraId="2D6F2AFD" w14:textId="77777777" w:rsidR="005F207A" w:rsidRPr="005F207A" w:rsidRDefault="005F207A" w:rsidP="005F207A">
            <w:pPr>
              <w:spacing w:after="0"/>
              <w:jc w:val="left"/>
              <w:rPr>
                <w:szCs w:val="20"/>
              </w:rPr>
            </w:pPr>
            <w:proofErr w:type="spellStart"/>
            <w:r w:rsidRPr="005F207A">
              <w:rPr>
                <w:szCs w:val="20"/>
              </w:rPr>
              <w:t>Malachowski</w:t>
            </w:r>
            <w:proofErr w:type="spellEnd"/>
            <w:r w:rsidRPr="005F207A">
              <w:rPr>
                <w:szCs w:val="20"/>
              </w:rPr>
              <w:t xml:space="preserve"> Stewart</w:t>
            </w:r>
          </w:p>
        </w:tc>
        <w:tc>
          <w:tcPr>
            <w:tcW w:w="2248" w:type="dxa"/>
            <w:noWrap/>
            <w:hideMark/>
          </w:tcPr>
          <w:p w14:paraId="1CD0F604" w14:textId="77777777" w:rsidR="005F207A" w:rsidRPr="005F207A" w:rsidRDefault="005F207A" w:rsidP="005F207A">
            <w:pPr>
              <w:spacing w:after="0"/>
              <w:jc w:val="left"/>
              <w:rPr>
                <w:szCs w:val="20"/>
              </w:rPr>
            </w:pPr>
            <w:r w:rsidRPr="005F207A">
              <w:rPr>
                <w:szCs w:val="20"/>
              </w:rPr>
              <w:t>Newport VIC 3015</w:t>
            </w:r>
          </w:p>
        </w:tc>
        <w:tc>
          <w:tcPr>
            <w:tcW w:w="987" w:type="dxa"/>
            <w:noWrap/>
            <w:hideMark/>
          </w:tcPr>
          <w:p w14:paraId="177AC395" w14:textId="77777777" w:rsidR="005F207A" w:rsidRPr="005F207A" w:rsidRDefault="005F207A" w:rsidP="005F207A">
            <w:pPr>
              <w:spacing w:after="0"/>
              <w:jc w:val="right"/>
              <w:rPr>
                <w:szCs w:val="20"/>
              </w:rPr>
            </w:pPr>
            <w:r w:rsidRPr="005F207A">
              <w:rPr>
                <w:szCs w:val="20"/>
              </w:rPr>
              <w:t>26.79</w:t>
            </w:r>
          </w:p>
        </w:tc>
        <w:tc>
          <w:tcPr>
            <w:tcW w:w="1416" w:type="dxa"/>
            <w:noWrap/>
            <w:hideMark/>
          </w:tcPr>
          <w:p w14:paraId="5BADF39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B668DC5" w14:textId="77777777" w:rsidR="005F207A" w:rsidRPr="005F207A" w:rsidRDefault="005F207A" w:rsidP="005F207A">
            <w:pPr>
              <w:spacing w:after="0"/>
              <w:jc w:val="right"/>
              <w:rPr>
                <w:szCs w:val="20"/>
              </w:rPr>
            </w:pPr>
            <w:r w:rsidRPr="005F207A">
              <w:rPr>
                <w:szCs w:val="20"/>
              </w:rPr>
              <w:t>21.9.2016</w:t>
            </w:r>
          </w:p>
        </w:tc>
      </w:tr>
      <w:tr w:rsidR="005F207A" w:rsidRPr="005F207A" w14:paraId="18B4E34D" w14:textId="77777777" w:rsidTr="00821107">
        <w:trPr>
          <w:trHeight w:val="20"/>
        </w:trPr>
        <w:tc>
          <w:tcPr>
            <w:tcW w:w="3828" w:type="dxa"/>
            <w:noWrap/>
            <w:hideMark/>
          </w:tcPr>
          <w:p w14:paraId="4FB46567" w14:textId="77777777" w:rsidR="005F207A" w:rsidRPr="005F207A" w:rsidRDefault="005F207A" w:rsidP="005F207A">
            <w:pPr>
              <w:spacing w:after="0"/>
              <w:jc w:val="left"/>
              <w:rPr>
                <w:szCs w:val="20"/>
              </w:rPr>
            </w:pPr>
            <w:r w:rsidRPr="005F207A">
              <w:rPr>
                <w:szCs w:val="20"/>
              </w:rPr>
              <w:t>Malkin William Milton and Malkin Jean Anderson</w:t>
            </w:r>
          </w:p>
        </w:tc>
        <w:tc>
          <w:tcPr>
            <w:tcW w:w="2248" w:type="dxa"/>
            <w:noWrap/>
            <w:hideMark/>
          </w:tcPr>
          <w:p w14:paraId="56A2F78F" w14:textId="77777777" w:rsidR="005F207A" w:rsidRPr="005F207A" w:rsidRDefault="005F207A" w:rsidP="005F207A">
            <w:pPr>
              <w:spacing w:after="0"/>
              <w:jc w:val="left"/>
              <w:rPr>
                <w:szCs w:val="20"/>
              </w:rPr>
            </w:pPr>
            <w:r w:rsidRPr="005F207A">
              <w:rPr>
                <w:szCs w:val="20"/>
              </w:rPr>
              <w:t>Broadbeach Waters QLD 4218</w:t>
            </w:r>
          </w:p>
        </w:tc>
        <w:tc>
          <w:tcPr>
            <w:tcW w:w="987" w:type="dxa"/>
            <w:noWrap/>
            <w:hideMark/>
          </w:tcPr>
          <w:p w14:paraId="45000C4E"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2DE4E0A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8A6797" w14:textId="77777777" w:rsidR="005F207A" w:rsidRPr="005F207A" w:rsidRDefault="005F207A" w:rsidP="005F207A">
            <w:pPr>
              <w:spacing w:after="0"/>
              <w:jc w:val="right"/>
              <w:rPr>
                <w:szCs w:val="20"/>
              </w:rPr>
            </w:pPr>
            <w:r w:rsidRPr="005F207A">
              <w:rPr>
                <w:szCs w:val="20"/>
              </w:rPr>
              <w:t>21.9.2016</w:t>
            </w:r>
          </w:p>
        </w:tc>
      </w:tr>
      <w:tr w:rsidR="005F207A" w:rsidRPr="005F207A" w14:paraId="5E4C61F6" w14:textId="77777777" w:rsidTr="00821107">
        <w:trPr>
          <w:trHeight w:val="20"/>
        </w:trPr>
        <w:tc>
          <w:tcPr>
            <w:tcW w:w="3828" w:type="dxa"/>
            <w:noWrap/>
            <w:hideMark/>
          </w:tcPr>
          <w:p w14:paraId="6E80B379" w14:textId="77777777" w:rsidR="005F207A" w:rsidRPr="005F207A" w:rsidRDefault="005F207A" w:rsidP="005F207A">
            <w:pPr>
              <w:spacing w:after="0"/>
              <w:jc w:val="left"/>
              <w:rPr>
                <w:szCs w:val="20"/>
              </w:rPr>
            </w:pPr>
            <w:proofErr w:type="spellStart"/>
            <w:r w:rsidRPr="005F207A">
              <w:rPr>
                <w:szCs w:val="20"/>
              </w:rPr>
              <w:t>Markotis</w:t>
            </w:r>
            <w:proofErr w:type="spellEnd"/>
            <w:r w:rsidRPr="005F207A">
              <w:rPr>
                <w:szCs w:val="20"/>
              </w:rPr>
              <w:t xml:space="preserve"> Jim</w:t>
            </w:r>
          </w:p>
        </w:tc>
        <w:tc>
          <w:tcPr>
            <w:tcW w:w="2248" w:type="dxa"/>
            <w:noWrap/>
            <w:hideMark/>
          </w:tcPr>
          <w:p w14:paraId="5A721321" w14:textId="77777777" w:rsidR="005F207A" w:rsidRPr="005F207A" w:rsidRDefault="005F207A" w:rsidP="005F207A">
            <w:pPr>
              <w:spacing w:after="0"/>
              <w:jc w:val="left"/>
              <w:rPr>
                <w:szCs w:val="20"/>
              </w:rPr>
            </w:pPr>
            <w:r w:rsidRPr="005F207A">
              <w:rPr>
                <w:szCs w:val="20"/>
              </w:rPr>
              <w:t>Manjimup WA 6258</w:t>
            </w:r>
          </w:p>
        </w:tc>
        <w:tc>
          <w:tcPr>
            <w:tcW w:w="987" w:type="dxa"/>
            <w:noWrap/>
            <w:hideMark/>
          </w:tcPr>
          <w:p w14:paraId="6554C1A9"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7F96671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7FD5FAE" w14:textId="77777777" w:rsidR="005F207A" w:rsidRPr="005F207A" w:rsidRDefault="005F207A" w:rsidP="005F207A">
            <w:pPr>
              <w:spacing w:after="0"/>
              <w:jc w:val="right"/>
              <w:rPr>
                <w:szCs w:val="20"/>
              </w:rPr>
            </w:pPr>
            <w:r w:rsidRPr="005F207A">
              <w:rPr>
                <w:szCs w:val="20"/>
              </w:rPr>
              <w:t>21.9.2016</w:t>
            </w:r>
          </w:p>
        </w:tc>
      </w:tr>
      <w:tr w:rsidR="005F207A" w:rsidRPr="005F207A" w14:paraId="2BDB4C59" w14:textId="77777777" w:rsidTr="00821107">
        <w:trPr>
          <w:trHeight w:val="20"/>
        </w:trPr>
        <w:tc>
          <w:tcPr>
            <w:tcW w:w="3828" w:type="dxa"/>
            <w:noWrap/>
            <w:hideMark/>
          </w:tcPr>
          <w:p w14:paraId="33570CB5" w14:textId="77777777" w:rsidR="005F207A" w:rsidRPr="005F207A" w:rsidRDefault="005F207A" w:rsidP="005F207A">
            <w:pPr>
              <w:spacing w:after="0"/>
              <w:jc w:val="left"/>
              <w:rPr>
                <w:szCs w:val="20"/>
              </w:rPr>
            </w:pPr>
            <w:r w:rsidRPr="005F207A">
              <w:rPr>
                <w:szCs w:val="20"/>
              </w:rPr>
              <w:t>Marshall David John</w:t>
            </w:r>
          </w:p>
        </w:tc>
        <w:tc>
          <w:tcPr>
            <w:tcW w:w="2248" w:type="dxa"/>
            <w:noWrap/>
            <w:hideMark/>
          </w:tcPr>
          <w:p w14:paraId="2D8F5CA3" w14:textId="77777777" w:rsidR="005F207A" w:rsidRPr="005F207A" w:rsidRDefault="005F207A" w:rsidP="005F207A">
            <w:pPr>
              <w:spacing w:after="0"/>
              <w:jc w:val="left"/>
              <w:rPr>
                <w:szCs w:val="20"/>
              </w:rPr>
            </w:pPr>
            <w:r w:rsidRPr="005F207A">
              <w:rPr>
                <w:szCs w:val="20"/>
              </w:rPr>
              <w:t>Darling Point NSW 2027</w:t>
            </w:r>
          </w:p>
        </w:tc>
        <w:tc>
          <w:tcPr>
            <w:tcW w:w="987" w:type="dxa"/>
            <w:noWrap/>
            <w:hideMark/>
          </w:tcPr>
          <w:p w14:paraId="6FE1ADBB"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3FD2DAF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7261AB5" w14:textId="77777777" w:rsidR="005F207A" w:rsidRPr="005F207A" w:rsidRDefault="005F207A" w:rsidP="005F207A">
            <w:pPr>
              <w:spacing w:after="0"/>
              <w:jc w:val="right"/>
              <w:rPr>
                <w:szCs w:val="20"/>
              </w:rPr>
            </w:pPr>
            <w:r w:rsidRPr="005F207A">
              <w:rPr>
                <w:szCs w:val="20"/>
              </w:rPr>
              <w:t>21.9.2016</w:t>
            </w:r>
          </w:p>
        </w:tc>
      </w:tr>
      <w:tr w:rsidR="005F207A" w:rsidRPr="005F207A" w14:paraId="44D709AE" w14:textId="77777777" w:rsidTr="00821107">
        <w:trPr>
          <w:trHeight w:val="20"/>
        </w:trPr>
        <w:tc>
          <w:tcPr>
            <w:tcW w:w="3828" w:type="dxa"/>
            <w:noWrap/>
            <w:hideMark/>
          </w:tcPr>
          <w:p w14:paraId="170CCDD3" w14:textId="77777777" w:rsidR="005F207A" w:rsidRPr="005F207A" w:rsidRDefault="005F207A" w:rsidP="005F207A">
            <w:pPr>
              <w:spacing w:after="0"/>
              <w:jc w:val="left"/>
              <w:rPr>
                <w:szCs w:val="20"/>
              </w:rPr>
            </w:pPr>
            <w:proofErr w:type="spellStart"/>
            <w:r w:rsidRPr="005F207A">
              <w:rPr>
                <w:szCs w:val="20"/>
              </w:rPr>
              <w:t>Marsland</w:t>
            </w:r>
            <w:proofErr w:type="spellEnd"/>
            <w:r w:rsidRPr="005F207A">
              <w:rPr>
                <w:szCs w:val="20"/>
              </w:rPr>
              <w:t xml:space="preserve"> Kenneth Albert</w:t>
            </w:r>
          </w:p>
        </w:tc>
        <w:tc>
          <w:tcPr>
            <w:tcW w:w="2248" w:type="dxa"/>
            <w:noWrap/>
            <w:hideMark/>
          </w:tcPr>
          <w:p w14:paraId="6140C2CF" w14:textId="77777777" w:rsidR="005F207A" w:rsidRPr="005F207A" w:rsidRDefault="005F207A" w:rsidP="005F207A">
            <w:pPr>
              <w:spacing w:after="0"/>
              <w:jc w:val="left"/>
              <w:rPr>
                <w:szCs w:val="20"/>
              </w:rPr>
            </w:pPr>
            <w:r w:rsidRPr="005F207A">
              <w:rPr>
                <w:szCs w:val="20"/>
              </w:rPr>
              <w:t>Leopold VIC 3224</w:t>
            </w:r>
          </w:p>
        </w:tc>
        <w:tc>
          <w:tcPr>
            <w:tcW w:w="987" w:type="dxa"/>
            <w:noWrap/>
            <w:hideMark/>
          </w:tcPr>
          <w:p w14:paraId="0C7E7105" w14:textId="77777777" w:rsidR="005F207A" w:rsidRPr="005F207A" w:rsidRDefault="005F207A" w:rsidP="005F207A">
            <w:pPr>
              <w:spacing w:after="0"/>
              <w:jc w:val="right"/>
              <w:rPr>
                <w:szCs w:val="20"/>
              </w:rPr>
            </w:pPr>
            <w:r w:rsidRPr="005F207A">
              <w:rPr>
                <w:szCs w:val="20"/>
              </w:rPr>
              <w:t>40.70</w:t>
            </w:r>
          </w:p>
        </w:tc>
        <w:tc>
          <w:tcPr>
            <w:tcW w:w="1416" w:type="dxa"/>
            <w:noWrap/>
            <w:hideMark/>
          </w:tcPr>
          <w:p w14:paraId="69C27CE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53F34BC" w14:textId="77777777" w:rsidR="005F207A" w:rsidRPr="005F207A" w:rsidRDefault="005F207A" w:rsidP="005F207A">
            <w:pPr>
              <w:spacing w:after="0"/>
              <w:jc w:val="right"/>
              <w:rPr>
                <w:szCs w:val="20"/>
              </w:rPr>
            </w:pPr>
            <w:r w:rsidRPr="005F207A">
              <w:rPr>
                <w:szCs w:val="20"/>
              </w:rPr>
              <w:t>21.9.2016</w:t>
            </w:r>
          </w:p>
        </w:tc>
      </w:tr>
      <w:tr w:rsidR="005F207A" w:rsidRPr="005F207A" w14:paraId="745B56B0" w14:textId="77777777" w:rsidTr="00821107">
        <w:trPr>
          <w:trHeight w:val="20"/>
        </w:trPr>
        <w:tc>
          <w:tcPr>
            <w:tcW w:w="3828" w:type="dxa"/>
            <w:noWrap/>
            <w:hideMark/>
          </w:tcPr>
          <w:p w14:paraId="089B3BF2" w14:textId="77777777" w:rsidR="005F207A" w:rsidRPr="005F207A" w:rsidRDefault="005F207A" w:rsidP="005F207A">
            <w:pPr>
              <w:spacing w:after="0"/>
              <w:jc w:val="left"/>
              <w:rPr>
                <w:szCs w:val="20"/>
              </w:rPr>
            </w:pPr>
            <w:r w:rsidRPr="005F207A">
              <w:rPr>
                <w:szCs w:val="20"/>
              </w:rPr>
              <w:t>Massey Elizabeth Anne</w:t>
            </w:r>
          </w:p>
        </w:tc>
        <w:tc>
          <w:tcPr>
            <w:tcW w:w="2248" w:type="dxa"/>
            <w:noWrap/>
            <w:hideMark/>
          </w:tcPr>
          <w:p w14:paraId="46575D53" w14:textId="77777777" w:rsidR="005F207A" w:rsidRPr="005F207A" w:rsidRDefault="005F207A" w:rsidP="005F207A">
            <w:pPr>
              <w:spacing w:after="0"/>
              <w:jc w:val="left"/>
              <w:rPr>
                <w:szCs w:val="20"/>
              </w:rPr>
            </w:pPr>
            <w:r w:rsidRPr="005F207A">
              <w:rPr>
                <w:szCs w:val="20"/>
              </w:rPr>
              <w:t>Rushcutters Bay NSW 2011</w:t>
            </w:r>
          </w:p>
        </w:tc>
        <w:tc>
          <w:tcPr>
            <w:tcW w:w="987" w:type="dxa"/>
            <w:noWrap/>
            <w:hideMark/>
          </w:tcPr>
          <w:p w14:paraId="20A40BA7"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505FB89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33A7306" w14:textId="77777777" w:rsidR="005F207A" w:rsidRPr="005F207A" w:rsidRDefault="005F207A" w:rsidP="005F207A">
            <w:pPr>
              <w:spacing w:after="0"/>
              <w:jc w:val="right"/>
              <w:rPr>
                <w:szCs w:val="20"/>
              </w:rPr>
            </w:pPr>
            <w:r w:rsidRPr="005F207A">
              <w:rPr>
                <w:szCs w:val="20"/>
              </w:rPr>
              <w:t>21.9.2016</w:t>
            </w:r>
          </w:p>
        </w:tc>
      </w:tr>
      <w:tr w:rsidR="005F207A" w:rsidRPr="005F207A" w14:paraId="62F6BA97" w14:textId="77777777" w:rsidTr="00821107">
        <w:trPr>
          <w:trHeight w:val="20"/>
        </w:trPr>
        <w:tc>
          <w:tcPr>
            <w:tcW w:w="3828" w:type="dxa"/>
            <w:noWrap/>
            <w:hideMark/>
          </w:tcPr>
          <w:p w14:paraId="6F198FE7" w14:textId="77777777" w:rsidR="005F207A" w:rsidRPr="005F207A" w:rsidRDefault="005F207A" w:rsidP="005F207A">
            <w:pPr>
              <w:spacing w:after="0"/>
              <w:jc w:val="left"/>
              <w:rPr>
                <w:szCs w:val="20"/>
              </w:rPr>
            </w:pPr>
            <w:r w:rsidRPr="005F207A">
              <w:rPr>
                <w:szCs w:val="20"/>
              </w:rPr>
              <w:t>McAdam John Charles Howard</w:t>
            </w:r>
          </w:p>
        </w:tc>
        <w:tc>
          <w:tcPr>
            <w:tcW w:w="2248" w:type="dxa"/>
            <w:noWrap/>
            <w:hideMark/>
          </w:tcPr>
          <w:p w14:paraId="42B28C53" w14:textId="77777777" w:rsidR="005F207A" w:rsidRPr="005F207A" w:rsidRDefault="005F207A" w:rsidP="005F207A">
            <w:pPr>
              <w:spacing w:after="0"/>
              <w:jc w:val="left"/>
              <w:rPr>
                <w:szCs w:val="20"/>
              </w:rPr>
            </w:pPr>
            <w:r w:rsidRPr="005F207A">
              <w:rPr>
                <w:szCs w:val="20"/>
              </w:rPr>
              <w:t>Notting Hill VIC 3168</w:t>
            </w:r>
          </w:p>
        </w:tc>
        <w:tc>
          <w:tcPr>
            <w:tcW w:w="987" w:type="dxa"/>
            <w:noWrap/>
            <w:hideMark/>
          </w:tcPr>
          <w:p w14:paraId="56BE2C49" w14:textId="77777777" w:rsidR="005F207A" w:rsidRPr="005F207A" w:rsidRDefault="005F207A" w:rsidP="005F207A">
            <w:pPr>
              <w:spacing w:after="0"/>
              <w:jc w:val="right"/>
              <w:rPr>
                <w:szCs w:val="20"/>
              </w:rPr>
            </w:pPr>
            <w:r w:rsidRPr="005F207A">
              <w:rPr>
                <w:szCs w:val="20"/>
              </w:rPr>
              <w:t>58.80</w:t>
            </w:r>
          </w:p>
        </w:tc>
        <w:tc>
          <w:tcPr>
            <w:tcW w:w="1416" w:type="dxa"/>
            <w:noWrap/>
            <w:hideMark/>
          </w:tcPr>
          <w:p w14:paraId="58B5C81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0C9A61E" w14:textId="77777777" w:rsidR="005F207A" w:rsidRPr="005F207A" w:rsidRDefault="005F207A" w:rsidP="005F207A">
            <w:pPr>
              <w:spacing w:after="0"/>
              <w:jc w:val="right"/>
              <w:rPr>
                <w:szCs w:val="20"/>
              </w:rPr>
            </w:pPr>
            <w:r w:rsidRPr="005F207A">
              <w:rPr>
                <w:szCs w:val="20"/>
              </w:rPr>
              <w:t>21.9.2016</w:t>
            </w:r>
          </w:p>
        </w:tc>
      </w:tr>
      <w:tr w:rsidR="005F207A" w:rsidRPr="005F207A" w14:paraId="620EC9B5" w14:textId="77777777" w:rsidTr="00821107">
        <w:trPr>
          <w:trHeight w:val="20"/>
        </w:trPr>
        <w:tc>
          <w:tcPr>
            <w:tcW w:w="3828" w:type="dxa"/>
            <w:noWrap/>
            <w:hideMark/>
          </w:tcPr>
          <w:p w14:paraId="2E613010" w14:textId="77777777" w:rsidR="005F207A" w:rsidRPr="005F207A" w:rsidRDefault="005F207A" w:rsidP="005F207A">
            <w:pPr>
              <w:spacing w:after="0"/>
              <w:jc w:val="left"/>
              <w:rPr>
                <w:szCs w:val="20"/>
              </w:rPr>
            </w:pPr>
            <w:proofErr w:type="spellStart"/>
            <w:r w:rsidRPr="005F207A">
              <w:rPr>
                <w:szCs w:val="20"/>
              </w:rPr>
              <w:t>McAleenan</w:t>
            </w:r>
            <w:proofErr w:type="spellEnd"/>
            <w:r w:rsidRPr="005F207A">
              <w:rPr>
                <w:szCs w:val="20"/>
              </w:rPr>
              <w:t xml:space="preserve"> John Patrick</w:t>
            </w:r>
          </w:p>
        </w:tc>
        <w:tc>
          <w:tcPr>
            <w:tcW w:w="2248" w:type="dxa"/>
            <w:noWrap/>
            <w:hideMark/>
          </w:tcPr>
          <w:p w14:paraId="617D9D4B" w14:textId="77777777" w:rsidR="005F207A" w:rsidRPr="005F207A" w:rsidRDefault="005F207A" w:rsidP="005F207A">
            <w:pPr>
              <w:spacing w:after="0"/>
              <w:jc w:val="left"/>
              <w:rPr>
                <w:szCs w:val="20"/>
              </w:rPr>
            </w:pPr>
            <w:r w:rsidRPr="005F207A">
              <w:rPr>
                <w:szCs w:val="20"/>
              </w:rPr>
              <w:t>IRL</w:t>
            </w:r>
          </w:p>
        </w:tc>
        <w:tc>
          <w:tcPr>
            <w:tcW w:w="987" w:type="dxa"/>
            <w:noWrap/>
            <w:hideMark/>
          </w:tcPr>
          <w:p w14:paraId="2B082B07"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73676AC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178602F" w14:textId="77777777" w:rsidR="005F207A" w:rsidRPr="005F207A" w:rsidRDefault="005F207A" w:rsidP="005F207A">
            <w:pPr>
              <w:spacing w:after="0"/>
              <w:jc w:val="right"/>
              <w:rPr>
                <w:szCs w:val="20"/>
              </w:rPr>
            </w:pPr>
            <w:r w:rsidRPr="005F207A">
              <w:rPr>
                <w:szCs w:val="20"/>
              </w:rPr>
              <w:t>21.9.2016</w:t>
            </w:r>
          </w:p>
        </w:tc>
      </w:tr>
      <w:tr w:rsidR="005F207A" w:rsidRPr="005F207A" w14:paraId="4D50BD2F" w14:textId="77777777" w:rsidTr="00821107">
        <w:trPr>
          <w:trHeight w:val="20"/>
        </w:trPr>
        <w:tc>
          <w:tcPr>
            <w:tcW w:w="3828" w:type="dxa"/>
            <w:noWrap/>
            <w:hideMark/>
          </w:tcPr>
          <w:p w14:paraId="6C5D0E67" w14:textId="77777777" w:rsidR="005F207A" w:rsidRPr="005F207A" w:rsidRDefault="005F207A" w:rsidP="005F207A">
            <w:pPr>
              <w:spacing w:after="0"/>
              <w:jc w:val="left"/>
              <w:rPr>
                <w:szCs w:val="20"/>
              </w:rPr>
            </w:pPr>
            <w:r w:rsidRPr="005F207A">
              <w:rPr>
                <w:szCs w:val="20"/>
              </w:rPr>
              <w:t>McAlpine John Samuel</w:t>
            </w:r>
          </w:p>
        </w:tc>
        <w:tc>
          <w:tcPr>
            <w:tcW w:w="2248" w:type="dxa"/>
            <w:noWrap/>
            <w:hideMark/>
          </w:tcPr>
          <w:p w14:paraId="48FE639A" w14:textId="77777777" w:rsidR="005F207A" w:rsidRPr="005F207A" w:rsidRDefault="005F207A" w:rsidP="005F207A">
            <w:pPr>
              <w:spacing w:after="0"/>
              <w:jc w:val="left"/>
              <w:rPr>
                <w:szCs w:val="20"/>
              </w:rPr>
            </w:pPr>
            <w:r w:rsidRPr="005F207A">
              <w:rPr>
                <w:szCs w:val="20"/>
              </w:rPr>
              <w:t>Reynella SA 5161</w:t>
            </w:r>
          </w:p>
        </w:tc>
        <w:tc>
          <w:tcPr>
            <w:tcW w:w="987" w:type="dxa"/>
            <w:noWrap/>
            <w:hideMark/>
          </w:tcPr>
          <w:p w14:paraId="623FF138" w14:textId="77777777" w:rsidR="005F207A" w:rsidRPr="005F207A" w:rsidRDefault="005F207A" w:rsidP="005F207A">
            <w:pPr>
              <w:spacing w:after="0"/>
              <w:jc w:val="right"/>
              <w:rPr>
                <w:szCs w:val="20"/>
              </w:rPr>
            </w:pPr>
            <w:r w:rsidRPr="005F207A">
              <w:rPr>
                <w:szCs w:val="20"/>
              </w:rPr>
              <w:t>45.68</w:t>
            </w:r>
          </w:p>
        </w:tc>
        <w:tc>
          <w:tcPr>
            <w:tcW w:w="1416" w:type="dxa"/>
            <w:noWrap/>
            <w:hideMark/>
          </w:tcPr>
          <w:p w14:paraId="4A15EF3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6873D8A" w14:textId="77777777" w:rsidR="005F207A" w:rsidRPr="005F207A" w:rsidRDefault="005F207A" w:rsidP="005F207A">
            <w:pPr>
              <w:spacing w:after="0"/>
              <w:jc w:val="right"/>
              <w:rPr>
                <w:szCs w:val="20"/>
              </w:rPr>
            </w:pPr>
            <w:r w:rsidRPr="005F207A">
              <w:rPr>
                <w:szCs w:val="20"/>
              </w:rPr>
              <w:t>21.9.2016</w:t>
            </w:r>
          </w:p>
        </w:tc>
      </w:tr>
      <w:tr w:rsidR="005F207A" w:rsidRPr="005F207A" w14:paraId="0411F9BE" w14:textId="77777777" w:rsidTr="00821107">
        <w:trPr>
          <w:trHeight w:val="20"/>
        </w:trPr>
        <w:tc>
          <w:tcPr>
            <w:tcW w:w="3828" w:type="dxa"/>
            <w:noWrap/>
            <w:hideMark/>
          </w:tcPr>
          <w:p w14:paraId="2D769D0D" w14:textId="77777777" w:rsidR="005F207A" w:rsidRPr="005F207A" w:rsidRDefault="005F207A" w:rsidP="005F207A">
            <w:pPr>
              <w:spacing w:after="0"/>
              <w:jc w:val="left"/>
              <w:rPr>
                <w:szCs w:val="20"/>
              </w:rPr>
            </w:pPr>
            <w:r w:rsidRPr="005F207A">
              <w:rPr>
                <w:szCs w:val="20"/>
              </w:rPr>
              <w:t>McDonell Michael</w:t>
            </w:r>
          </w:p>
        </w:tc>
        <w:tc>
          <w:tcPr>
            <w:tcW w:w="2248" w:type="dxa"/>
            <w:noWrap/>
            <w:hideMark/>
          </w:tcPr>
          <w:p w14:paraId="3A73C18E" w14:textId="77777777" w:rsidR="005F207A" w:rsidRPr="005F207A" w:rsidRDefault="005F207A" w:rsidP="005F207A">
            <w:pPr>
              <w:spacing w:after="0"/>
              <w:jc w:val="left"/>
              <w:rPr>
                <w:szCs w:val="20"/>
              </w:rPr>
            </w:pPr>
            <w:r w:rsidRPr="005F207A">
              <w:rPr>
                <w:szCs w:val="20"/>
              </w:rPr>
              <w:t>Caves Beach NSW 2281</w:t>
            </w:r>
          </w:p>
        </w:tc>
        <w:tc>
          <w:tcPr>
            <w:tcW w:w="987" w:type="dxa"/>
            <w:noWrap/>
            <w:hideMark/>
          </w:tcPr>
          <w:p w14:paraId="05D54985" w14:textId="77777777" w:rsidR="005F207A" w:rsidRPr="005F207A" w:rsidRDefault="005F207A" w:rsidP="005F207A">
            <w:pPr>
              <w:spacing w:after="0"/>
              <w:jc w:val="right"/>
              <w:rPr>
                <w:szCs w:val="20"/>
              </w:rPr>
            </w:pPr>
            <w:r w:rsidRPr="005F207A">
              <w:rPr>
                <w:szCs w:val="20"/>
              </w:rPr>
              <w:t>77.55</w:t>
            </w:r>
          </w:p>
        </w:tc>
        <w:tc>
          <w:tcPr>
            <w:tcW w:w="1416" w:type="dxa"/>
            <w:noWrap/>
            <w:hideMark/>
          </w:tcPr>
          <w:p w14:paraId="62721A2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614146" w14:textId="77777777" w:rsidR="005F207A" w:rsidRPr="005F207A" w:rsidRDefault="005F207A" w:rsidP="005F207A">
            <w:pPr>
              <w:spacing w:after="0"/>
              <w:jc w:val="right"/>
              <w:rPr>
                <w:szCs w:val="20"/>
              </w:rPr>
            </w:pPr>
            <w:r w:rsidRPr="005F207A">
              <w:rPr>
                <w:szCs w:val="20"/>
              </w:rPr>
              <w:t>21.9.2016</w:t>
            </w:r>
          </w:p>
        </w:tc>
      </w:tr>
      <w:tr w:rsidR="005F207A" w:rsidRPr="005F207A" w14:paraId="24CFBE43" w14:textId="77777777" w:rsidTr="00821107">
        <w:trPr>
          <w:trHeight w:val="20"/>
        </w:trPr>
        <w:tc>
          <w:tcPr>
            <w:tcW w:w="3828" w:type="dxa"/>
            <w:noWrap/>
            <w:hideMark/>
          </w:tcPr>
          <w:p w14:paraId="40A6A34C" w14:textId="77777777" w:rsidR="005F207A" w:rsidRPr="005F207A" w:rsidRDefault="005F207A" w:rsidP="005F207A">
            <w:pPr>
              <w:spacing w:after="0"/>
              <w:jc w:val="left"/>
              <w:rPr>
                <w:szCs w:val="20"/>
              </w:rPr>
            </w:pPr>
            <w:r w:rsidRPr="005F207A">
              <w:rPr>
                <w:szCs w:val="20"/>
              </w:rPr>
              <w:t>McGirr Lynton</w:t>
            </w:r>
          </w:p>
        </w:tc>
        <w:tc>
          <w:tcPr>
            <w:tcW w:w="2248" w:type="dxa"/>
            <w:noWrap/>
            <w:hideMark/>
          </w:tcPr>
          <w:p w14:paraId="53D37A11" w14:textId="77777777" w:rsidR="005F207A" w:rsidRPr="005F207A" w:rsidRDefault="005F207A" w:rsidP="005F207A">
            <w:pPr>
              <w:spacing w:after="0"/>
              <w:jc w:val="left"/>
              <w:rPr>
                <w:szCs w:val="20"/>
              </w:rPr>
            </w:pPr>
            <w:r w:rsidRPr="005F207A">
              <w:rPr>
                <w:szCs w:val="20"/>
              </w:rPr>
              <w:t>Seacliff Park ACT 5049</w:t>
            </w:r>
          </w:p>
        </w:tc>
        <w:tc>
          <w:tcPr>
            <w:tcW w:w="987" w:type="dxa"/>
            <w:noWrap/>
            <w:hideMark/>
          </w:tcPr>
          <w:p w14:paraId="72FEC7BF" w14:textId="77777777" w:rsidR="005F207A" w:rsidRPr="005F207A" w:rsidRDefault="005F207A" w:rsidP="005F207A">
            <w:pPr>
              <w:spacing w:after="0"/>
              <w:jc w:val="right"/>
              <w:rPr>
                <w:szCs w:val="20"/>
              </w:rPr>
            </w:pPr>
            <w:r w:rsidRPr="005F207A">
              <w:rPr>
                <w:szCs w:val="20"/>
              </w:rPr>
              <w:t>119.52</w:t>
            </w:r>
          </w:p>
        </w:tc>
        <w:tc>
          <w:tcPr>
            <w:tcW w:w="1416" w:type="dxa"/>
            <w:noWrap/>
            <w:hideMark/>
          </w:tcPr>
          <w:p w14:paraId="3341E7F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26CD90F" w14:textId="77777777" w:rsidR="005F207A" w:rsidRPr="005F207A" w:rsidRDefault="005F207A" w:rsidP="005F207A">
            <w:pPr>
              <w:spacing w:after="0"/>
              <w:jc w:val="right"/>
              <w:rPr>
                <w:szCs w:val="20"/>
              </w:rPr>
            </w:pPr>
            <w:r w:rsidRPr="005F207A">
              <w:rPr>
                <w:szCs w:val="20"/>
              </w:rPr>
              <w:t>21.9.2016</w:t>
            </w:r>
          </w:p>
        </w:tc>
      </w:tr>
      <w:tr w:rsidR="005F207A" w:rsidRPr="005F207A" w14:paraId="3E1C90BF" w14:textId="77777777" w:rsidTr="00821107">
        <w:trPr>
          <w:trHeight w:val="20"/>
        </w:trPr>
        <w:tc>
          <w:tcPr>
            <w:tcW w:w="3828" w:type="dxa"/>
            <w:noWrap/>
            <w:hideMark/>
          </w:tcPr>
          <w:p w14:paraId="50C2D174" w14:textId="77777777" w:rsidR="005F207A" w:rsidRPr="005F207A" w:rsidRDefault="005F207A" w:rsidP="005F207A">
            <w:pPr>
              <w:spacing w:after="0"/>
              <w:jc w:val="left"/>
              <w:rPr>
                <w:szCs w:val="20"/>
              </w:rPr>
            </w:pPr>
            <w:r w:rsidRPr="005F207A">
              <w:rPr>
                <w:szCs w:val="20"/>
              </w:rPr>
              <w:t>McKay Glenn David</w:t>
            </w:r>
          </w:p>
        </w:tc>
        <w:tc>
          <w:tcPr>
            <w:tcW w:w="2248" w:type="dxa"/>
            <w:noWrap/>
            <w:hideMark/>
          </w:tcPr>
          <w:p w14:paraId="5CEA3A10" w14:textId="77777777" w:rsidR="005F207A" w:rsidRPr="005F207A" w:rsidRDefault="005F207A" w:rsidP="005F207A">
            <w:pPr>
              <w:spacing w:after="0"/>
              <w:jc w:val="left"/>
              <w:rPr>
                <w:szCs w:val="20"/>
              </w:rPr>
            </w:pPr>
            <w:r w:rsidRPr="005F207A">
              <w:rPr>
                <w:szCs w:val="20"/>
              </w:rPr>
              <w:t>North Mackay QLD 4740</w:t>
            </w:r>
          </w:p>
        </w:tc>
        <w:tc>
          <w:tcPr>
            <w:tcW w:w="987" w:type="dxa"/>
            <w:noWrap/>
            <w:hideMark/>
          </w:tcPr>
          <w:p w14:paraId="20C2595F"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5AEB580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19C8EBD" w14:textId="77777777" w:rsidR="005F207A" w:rsidRPr="005F207A" w:rsidRDefault="005F207A" w:rsidP="005F207A">
            <w:pPr>
              <w:spacing w:after="0"/>
              <w:jc w:val="right"/>
              <w:rPr>
                <w:szCs w:val="20"/>
              </w:rPr>
            </w:pPr>
            <w:r w:rsidRPr="005F207A">
              <w:rPr>
                <w:szCs w:val="20"/>
              </w:rPr>
              <w:t>21.9.2016</w:t>
            </w:r>
          </w:p>
        </w:tc>
      </w:tr>
      <w:tr w:rsidR="005F207A" w:rsidRPr="005F207A" w14:paraId="6957A02F" w14:textId="77777777" w:rsidTr="00821107">
        <w:trPr>
          <w:trHeight w:val="20"/>
        </w:trPr>
        <w:tc>
          <w:tcPr>
            <w:tcW w:w="3828" w:type="dxa"/>
            <w:noWrap/>
            <w:hideMark/>
          </w:tcPr>
          <w:p w14:paraId="68E9D00B" w14:textId="77777777" w:rsidR="005F207A" w:rsidRPr="005F207A" w:rsidRDefault="005F207A" w:rsidP="005F207A">
            <w:pPr>
              <w:spacing w:after="0"/>
              <w:jc w:val="left"/>
              <w:rPr>
                <w:szCs w:val="20"/>
              </w:rPr>
            </w:pPr>
            <w:r w:rsidRPr="005F207A">
              <w:rPr>
                <w:szCs w:val="20"/>
              </w:rPr>
              <w:t>McKendrick Gillian Mary</w:t>
            </w:r>
          </w:p>
        </w:tc>
        <w:tc>
          <w:tcPr>
            <w:tcW w:w="2248" w:type="dxa"/>
            <w:noWrap/>
            <w:hideMark/>
          </w:tcPr>
          <w:p w14:paraId="6CDF1BF9" w14:textId="77777777" w:rsidR="005F207A" w:rsidRPr="005F207A" w:rsidRDefault="005F207A" w:rsidP="005F207A">
            <w:pPr>
              <w:spacing w:after="0"/>
              <w:jc w:val="left"/>
              <w:rPr>
                <w:szCs w:val="20"/>
              </w:rPr>
            </w:pPr>
            <w:r w:rsidRPr="005F207A">
              <w:rPr>
                <w:szCs w:val="20"/>
              </w:rPr>
              <w:t>Turner ACT 2612</w:t>
            </w:r>
          </w:p>
        </w:tc>
        <w:tc>
          <w:tcPr>
            <w:tcW w:w="987" w:type="dxa"/>
            <w:noWrap/>
            <w:hideMark/>
          </w:tcPr>
          <w:p w14:paraId="46410177" w14:textId="77777777" w:rsidR="005F207A" w:rsidRPr="005F207A" w:rsidRDefault="005F207A" w:rsidP="005F207A">
            <w:pPr>
              <w:spacing w:after="0"/>
              <w:jc w:val="right"/>
              <w:rPr>
                <w:szCs w:val="20"/>
              </w:rPr>
            </w:pPr>
            <w:r w:rsidRPr="005F207A">
              <w:rPr>
                <w:szCs w:val="20"/>
              </w:rPr>
              <w:t>19.74</w:t>
            </w:r>
          </w:p>
        </w:tc>
        <w:tc>
          <w:tcPr>
            <w:tcW w:w="1416" w:type="dxa"/>
            <w:noWrap/>
            <w:hideMark/>
          </w:tcPr>
          <w:p w14:paraId="46E1FC2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947BA0" w14:textId="77777777" w:rsidR="005F207A" w:rsidRPr="005F207A" w:rsidRDefault="005F207A" w:rsidP="005F207A">
            <w:pPr>
              <w:spacing w:after="0"/>
              <w:jc w:val="right"/>
              <w:rPr>
                <w:szCs w:val="20"/>
              </w:rPr>
            </w:pPr>
            <w:r w:rsidRPr="005F207A">
              <w:rPr>
                <w:szCs w:val="20"/>
              </w:rPr>
              <w:t>21.9.2016</w:t>
            </w:r>
          </w:p>
        </w:tc>
      </w:tr>
      <w:tr w:rsidR="005F207A" w:rsidRPr="005F207A" w14:paraId="6FB73E9A" w14:textId="77777777" w:rsidTr="00821107">
        <w:trPr>
          <w:trHeight w:val="20"/>
        </w:trPr>
        <w:tc>
          <w:tcPr>
            <w:tcW w:w="3828" w:type="dxa"/>
            <w:noWrap/>
            <w:hideMark/>
          </w:tcPr>
          <w:p w14:paraId="61A91CF7" w14:textId="77777777" w:rsidR="005F207A" w:rsidRPr="005F207A" w:rsidRDefault="005F207A" w:rsidP="005F207A">
            <w:pPr>
              <w:spacing w:after="0"/>
              <w:jc w:val="left"/>
              <w:rPr>
                <w:szCs w:val="20"/>
              </w:rPr>
            </w:pPr>
            <w:r w:rsidRPr="005F207A">
              <w:rPr>
                <w:szCs w:val="20"/>
              </w:rPr>
              <w:t>McKinnon Raymond Neil</w:t>
            </w:r>
          </w:p>
        </w:tc>
        <w:tc>
          <w:tcPr>
            <w:tcW w:w="2248" w:type="dxa"/>
            <w:noWrap/>
            <w:hideMark/>
          </w:tcPr>
          <w:p w14:paraId="2FC90D2B" w14:textId="77777777" w:rsidR="005F207A" w:rsidRPr="005F207A" w:rsidRDefault="005F207A" w:rsidP="005F207A">
            <w:pPr>
              <w:spacing w:after="0"/>
              <w:jc w:val="left"/>
              <w:rPr>
                <w:szCs w:val="20"/>
              </w:rPr>
            </w:pPr>
            <w:r w:rsidRPr="005F207A">
              <w:rPr>
                <w:szCs w:val="20"/>
              </w:rPr>
              <w:t>Glengowrie SA 5044</w:t>
            </w:r>
          </w:p>
        </w:tc>
        <w:tc>
          <w:tcPr>
            <w:tcW w:w="987" w:type="dxa"/>
            <w:noWrap/>
            <w:hideMark/>
          </w:tcPr>
          <w:p w14:paraId="4F0AF181" w14:textId="77777777" w:rsidR="005F207A" w:rsidRPr="005F207A" w:rsidRDefault="005F207A" w:rsidP="005F207A">
            <w:pPr>
              <w:spacing w:after="0"/>
              <w:jc w:val="right"/>
              <w:rPr>
                <w:szCs w:val="20"/>
              </w:rPr>
            </w:pPr>
            <w:r w:rsidRPr="005F207A">
              <w:rPr>
                <w:szCs w:val="20"/>
              </w:rPr>
              <w:t>338.40</w:t>
            </w:r>
          </w:p>
        </w:tc>
        <w:tc>
          <w:tcPr>
            <w:tcW w:w="1416" w:type="dxa"/>
            <w:noWrap/>
            <w:hideMark/>
          </w:tcPr>
          <w:p w14:paraId="71DFB54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E398530" w14:textId="77777777" w:rsidR="005F207A" w:rsidRPr="005F207A" w:rsidRDefault="005F207A" w:rsidP="005F207A">
            <w:pPr>
              <w:spacing w:after="0"/>
              <w:jc w:val="right"/>
              <w:rPr>
                <w:szCs w:val="20"/>
              </w:rPr>
            </w:pPr>
            <w:r w:rsidRPr="005F207A">
              <w:rPr>
                <w:szCs w:val="20"/>
              </w:rPr>
              <w:t>21.9.2016</w:t>
            </w:r>
          </w:p>
        </w:tc>
      </w:tr>
      <w:tr w:rsidR="005F207A" w:rsidRPr="005F207A" w14:paraId="3DC02CC1" w14:textId="77777777" w:rsidTr="00821107">
        <w:trPr>
          <w:trHeight w:val="20"/>
        </w:trPr>
        <w:tc>
          <w:tcPr>
            <w:tcW w:w="3828" w:type="dxa"/>
            <w:noWrap/>
            <w:hideMark/>
          </w:tcPr>
          <w:p w14:paraId="63E994AD" w14:textId="77777777" w:rsidR="005F207A" w:rsidRPr="005F207A" w:rsidRDefault="005F207A" w:rsidP="005F207A">
            <w:pPr>
              <w:spacing w:after="0"/>
              <w:jc w:val="left"/>
              <w:rPr>
                <w:szCs w:val="20"/>
              </w:rPr>
            </w:pPr>
            <w:r w:rsidRPr="005F207A">
              <w:rPr>
                <w:szCs w:val="20"/>
              </w:rPr>
              <w:t>McKinnon Sharon</w:t>
            </w:r>
          </w:p>
        </w:tc>
        <w:tc>
          <w:tcPr>
            <w:tcW w:w="2248" w:type="dxa"/>
            <w:noWrap/>
            <w:hideMark/>
          </w:tcPr>
          <w:p w14:paraId="12F99F12" w14:textId="77777777" w:rsidR="005F207A" w:rsidRPr="005F207A" w:rsidRDefault="005F207A" w:rsidP="005F207A">
            <w:pPr>
              <w:spacing w:after="0"/>
              <w:jc w:val="left"/>
              <w:rPr>
                <w:szCs w:val="20"/>
              </w:rPr>
            </w:pPr>
            <w:r w:rsidRPr="005F207A">
              <w:rPr>
                <w:szCs w:val="20"/>
              </w:rPr>
              <w:t>Windsor VIC 3181</w:t>
            </w:r>
          </w:p>
        </w:tc>
        <w:tc>
          <w:tcPr>
            <w:tcW w:w="987" w:type="dxa"/>
            <w:noWrap/>
            <w:hideMark/>
          </w:tcPr>
          <w:p w14:paraId="0D583070" w14:textId="77777777" w:rsidR="005F207A" w:rsidRPr="005F207A" w:rsidRDefault="005F207A" w:rsidP="005F207A">
            <w:pPr>
              <w:spacing w:after="0"/>
              <w:jc w:val="right"/>
              <w:rPr>
                <w:szCs w:val="20"/>
              </w:rPr>
            </w:pPr>
            <w:r w:rsidRPr="005F207A">
              <w:rPr>
                <w:szCs w:val="20"/>
              </w:rPr>
              <w:t>84.60</w:t>
            </w:r>
          </w:p>
        </w:tc>
        <w:tc>
          <w:tcPr>
            <w:tcW w:w="1416" w:type="dxa"/>
            <w:noWrap/>
            <w:hideMark/>
          </w:tcPr>
          <w:p w14:paraId="0B46E35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98BA831" w14:textId="77777777" w:rsidR="005F207A" w:rsidRPr="005F207A" w:rsidRDefault="005F207A" w:rsidP="005F207A">
            <w:pPr>
              <w:spacing w:after="0"/>
              <w:jc w:val="right"/>
              <w:rPr>
                <w:szCs w:val="20"/>
              </w:rPr>
            </w:pPr>
            <w:r w:rsidRPr="005F207A">
              <w:rPr>
                <w:szCs w:val="20"/>
              </w:rPr>
              <w:t>21.9.2016</w:t>
            </w:r>
          </w:p>
        </w:tc>
      </w:tr>
      <w:tr w:rsidR="005F207A" w:rsidRPr="005F207A" w14:paraId="52B0CEB2" w14:textId="77777777" w:rsidTr="00821107">
        <w:trPr>
          <w:trHeight w:val="20"/>
        </w:trPr>
        <w:tc>
          <w:tcPr>
            <w:tcW w:w="3828" w:type="dxa"/>
            <w:noWrap/>
            <w:hideMark/>
          </w:tcPr>
          <w:p w14:paraId="1081B07F" w14:textId="77777777" w:rsidR="005F207A" w:rsidRPr="005F207A" w:rsidRDefault="005F207A" w:rsidP="005F207A">
            <w:pPr>
              <w:spacing w:after="0"/>
              <w:jc w:val="left"/>
              <w:rPr>
                <w:szCs w:val="20"/>
              </w:rPr>
            </w:pPr>
            <w:r w:rsidRPr="005F207A">
              <w:rPr>
                <w:szCs w:val="20"/>
              </w:rPr>
              <w:t>McLaren Ian</w:t>
            </w:r>
          </w:p>
        </w:tc>
        <w:tc>
          <w:tcPr>
            <w:tcW w:w="2248" w:type="dxa"/>
            <w:noWrap/>
            <w:hideMark/>
          </w:tcPr>
          <w:p w14:paraId="5A5CBD72" w14:textId="77777777" w:rsidR="005F207A" w:rsidRPr="005F207A" w:rsidRDefault="005F207A" w:rsidP="005F207A">
            <w:pPr>
              <w:spacing w:after="0"/>
              <w:jc w:val="left"/>
              <w:rPr>
                <w:szCs w:val="20"/>
              </w:rPr>
            </w:pPr>
            <w:r w:rsidRPr="005F207A">
              <w:rPr>
                <w:szCs w:val="20"/>
              </w:rPr>
              <w:t>Frankston VIC 3199</w:t>
            </w:r>
          </w:p>
        </w:tc>
        <w:tc>
          <w:tcPr>
            <w:tcW w:w="987" w:type="dxa"/>
            <w:noWrap/>
            <w:hideMark/>
          </w:tcPr>
          <w:p w14:paraId="32DC98EE"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53E3A61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F68CDEC" w14:textId="77777777" w:rsidR="005F207A" w:rsidRPr="005F207A" w:rsidRDefault="005F207A" w:rsidP="005F207A">
            <w:pPr>
              <w:spacing w:after="0"/>
              <w:jc w:val="right"/>
              <w:rPr>
                <w:szCs w:val="20"/>
              </w:rPr>
            </w:pPr>
            <w:r w:rsidRPr="005F207A">
              <w:rPr>
                <w:szCs w:val="20"/>
              </w:rPr>
              <w:t>21.9.2016</w:t>
            </w:r>
          </w:p>
        </w:tc>
      </w:tr>
      <w:tr w:rsidR="005F207A" w:rsidRPr="005F207A" w14:paraId="520D4879" w14:textId="77777777" w:rsidTr="00821107">
        <w:trPr>
          <w:trHeight w:val="20"/>
        </w:trPr>
        <w:tc>
          <w:tcPr>
            <w:tcW w:w="3828" w:type="dxa"/>
            <w:noWrap/>
            <w:hideMark/>
          </w:tcPr>
          <w:p w14:paraId="63F65515" w14:textId="77777777" w:rsidR="005F207A" w:rsidRPr="005F207A" w:rsidRDefault="005F207A" w:rsidP="005F207A">
            <w:pPr>
              <w:spacing w:after="0"/>
              <w:jc w:val="left"/>
              <w:rPr>
                <w:szCs w:val="20"/>
              </w:rPr>
            </w:pPr>
            <w:r w:rsidRPr="005F207A">
              <w:rPr>
                <w:szCs w:val="20"/>
              </w:rPr>
              <w:t>McLennan Jayden Alexander</w:t>
            </w:r>
          </w:p>
        </w:tc>
        <w:tc>
          <w:tcPr>
            <w:tcW w:w="2248" w:type="dxa"/>
            <w:noWrap/>
            <w:hideMark/>
          </w:tcPr>
          <w:p w14:paraId="7C2AFF56" w14:textId="77777777" w:rsidR="005F207A" w:rsidRPr="005F207A" w:rsidRDefault="005F207A" w:rsidP="005F207A">
            <w:pPr>
              <w:spacing w:after="0"/>
              <w:jc w:val="left"/>
              <w:rPr>
                <w:szCs w:val="20"/>
              </w:rPr>
            </w:pPr>
            <w:r w:rsidRPr="005F207A">
              <w:rPr>
                <w:szCs w:val="20"/>
              </w:rPr>
              <w:t>Isabella Plains ACT 2905</w:t>
            </w:r>
          </w:p>
        </w:tc>
        <w:tc>
          <w:tcPr>
            <w:tcW w:w="987" w:type="dxa"/>
            <w:noWrap/>
            <w:hideMark/>
          </w:tcPr>
          <w:p w14:paraId="189277FC" w14:textId="77777777" w:rsidR="005F207A" w:rsidRPr="005F207A" w:rsidRDefault="005F207A" w:rsidP="005F207A">
            <w:pPr>
              <w:spacing w:after="0"/>
              <w:jc w:val="right"/>
              <w:rPr>
                <w:szCs w:val="20"/>
              </w:rPr>
            </w:pPr>
            <w:r w:rsidRPr="005F207A">
              <w:rPr>
                <w:szCs w:val="20"/>
              </w:rPr>
              <w:t>446.55</w:t>
            </w:r>
          </w:p>
        </w:tc>
        <w:tc>
          <w:tcPr>
            <w:tcW w:w="1416" w:type="dxa"/>
            <w:noWrap/>
            <w:hideMark/>
          </w:tcPr>
          <w:p w14:paraId="4611CE3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420313A" w14:textId="77777777" w:rsidR="005F207A" w:rsidRPr="005F207A" w:rsidRDefault="005F207A" w:rsidP="005F207A">
            <w:pPr>
              <w:spacing w:after="0"/>
              <w:jc w:val="right"/>
              <w:rPr>
                <w:szCs w:val="20"/>
              </w:rPr>
            </w:pPr>
            <w:r w:rsidRPr="005F207A">
              <w:rPr>
                <w:szCs w:val="20"/>
              </w:rPr>
              <w:t>21.9.2016</w:t>
            </w:r>
          </w:p>
        </w:tc>
      </w:tr>
      <w:tr w:rsidR="005F207A" w:rsidRPr="005F207A" w14:paraId="53E84E2E" w14:textId="77777777" w:rsidTr="00821107">
        <w:trPr>
          <w:trHeight w:val="20"/>
        </w:trPr>
        <w:tc>
          <w:tcPr>
            <w:tcW w:w="3828" w:type="dxa"/>
            <w:noWrap/>
            <w:hideMark/>
          </w:tcPr>
          <w:p w14:paraId="62A231F5" w14:textId="77777777" w:rsidR="005F207A" w:rsidRPr="005F207A" w:rsidRDefault="005F207A" w:rsidP="005F207A">
            <w:pPr>
              <w:spacing w:after="0"/>
              <w:jc w:val="left"/>
              <w:rPr>
                <w:szCs w:val="20"/>
              </w:rPr>
            </w:pPr>
            <w:r w:rsidRPr="005F207A">
              <w:rPr>
                <w:szCs w:val="20"/>
              </w:rPr>
              <w:t>McNulty Darragh</w:t>
            </w:r>
          </w:p>
        </w:tc>
        <w:tc>
          <w:tcPr>
            <w:tcW w:w="2248" w:type="dxa"/>
            <w:noWrap/>
            <w:hideMark/>
          </w:tcPr>
          <w:p w14:paraId="03636258" w14:textId="77777777" w:rsidR="005F207A" w:rsidRPr="005F207A" w:rsidRDefault="005F207A" w:rsidP="005F207A">
            <w:pPr>
              <w:spacing w:after="0"/>
              <w:jc w:val="left"/>
              <w:rPr>
                <w:szCs w:val="20"/>
              </w:rPr>
            </w:pPr>
            <w:r w:rsidRPr="005F207A">
              <w:rPr>
                <w:szCs w:val="20"/>
              </w:rPr>
              <w:t>Maianbar NSW 2230</w:t>
            </w:r>
          </w:p>
        </w:tc>
        <w:tc>
          <w:tcPr>
            <w:tcW w:w="987" w:type="dxa"/>
            <w:noWrap/>
            <w:hideMark/>
          </w:tcPr>
          <w:p w14:paraId="16C07162" w14:textId="77777777" w:rsidR="005F207A" w:rsidRPr="005F207A" w:rsidRDefault="005F207A" w:rsidP="005F207A">
            <w:pPr>
              <w:spacing w:after="0"/>
              <w:jc w:val="right"/>
              <w:rPr>
                <w:szCs w:val="20"/>
              </w:rPr>
            </w:pPr>
            <w:r w:rsidRPr="005F207A">
              <w:rPr>
                <w:szCs w:val="20"/>
              </w:rPr>
              <w:t>15.51</w:t>
            </w:r>
          </w:p>
        </w:tc>
        <w:tc>
          <w:tcPr>
            <w:tcW w:w="1416" w:type="dxa"/>
            <w:noWrap/>
            <w:hideMark/>
          </w:tcPr>
          <w:p w14:paraId="6FCA84E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7599CFC" w14:textId="77777777" w:rsidR="005F207A" w:rsidRPr="005F207A" w:rsidRDefault="005F207A" w:rsidP="005F207A">
            <w:pPr>
              <w:spacing w:after="0"/>
              <w:jc w:val="right"/>
              <w:rPr>
                <w:szCs w:val="20"/>
              </w:rPr>
            </w:pPr>
            <w:r w:rsidRPr="005F207A">
              <w:rPr>
                <w:szCs w:val="20"/>
              </w:rPr>
              <w:t>21.9.2016</w:t>
            </w:r>
          </w:p>
        </w:tc>
      </w:tr>
      <w:tr w:rsidR="005F207A" w:rsidRPr="005F207A" w14:paraId="62C1ACCC" w14:textId="77777777" w:rsidTr="00821107">
        <w:trPr>
          <w:trHeight w:val="20"/>
        </w:trPr>
        <w:tc>
          <w:tcPr>
            <w:tcW w:w="3828" w:type="dxa"/>
            <w:noWrap/>
            <w:hideMark/>
          </w:tcPr>
          <w:p w14:paraId="120C245D" w14:textId="77777777" w:rsidR="005F207A" w:rsidRPr="005F207A" w:rsidRDefault="005F207A" w:rsidP="005F207A">
            <w:pPr>
              <w:spacing w:after="0"/>
              <w:jc w:val="left"/>
              <w:rPr>
                <w:szCs w:val="20"/>
              </w:rPr>
            </w:pPr>
            <w:proofErr w:type="spellStart"/>
            <w:r w:rsidRPr="005F207A">
              <w:rPr>
                <w:szCs w:val="20"/>
              </w:rPr>
              <w:t>Melmeth</w:t>
            </w:r>
            <w:proofErr w:type="spellEnd"/>
            <w:r w:rsidRPr="005F207A">
              <w:rPr>
                <w:szCs w:val="20"/>
              </w:rPr>
              <w:t xml:space="preserve"> Lexie Anne</w:t>
            </w:r>
          </w:p>
        </w:tc>
        <w:tc>
          <w:tcPr>
            <w:tcW w:w="2248" w:type="dxa"/>
            <w:noWrap/>
            <w:hideMark/>
          </w:tcPr>
          <w:p w14:paraId="76DBBB9B" w14:textId="77777777" w:rsidR="005F207A" w:rsidRPr="005F207A" w:rsidRDefault="005F207A" w:rsidP="005F207A">
            <w:pPr>
              <w:spacing w:after="0"/>
              <w:jc w:val="left"/>
              <w:rPr>
                <w:szCs w:val="20"/>
              </w:rPr>
            </w:pPr>
            <w:proofErr w:type="spellStart"/>
            <w:r w:rsidRPr="005F207A">
              <w:rPr>
                <w:szCs w:val="20"/>
              </w:rPr>
              <w:t>Verrierdale</w:t>
            </w:r>
            <w:proofErr w:type="spellEnd"/>
            <w:r w:rsidRPr="005F207A">
              <w:rPr>
                <w:szCs w:val="20"/>
              </w:rPr>
              <w:t xml:space="preserve"> QLD 4562</w:t>
            </w:r>
          </w:p>
        </w:tc>
        <w:tc>
          <w:tcPr>
            <w:tcW w:w="987" w:type="dxa"/>
            <w:noWrap/>
            <w:hideMark/>
          </w:tcPr>
          <w:p w14:paraId="66B90F82"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6494E52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F2753AB" w14:textId="77777777" w:rsidR="005F207A" w:rsidRPr="005F207A" w:rsidRDefault="005F207A" w:rsidP="005F207A">
            <w:pPr>
              <w:spacing w:after="0"/>
              <w:jc w:val="right"/>
              <w:rPr>
                <w:szCs w:val="20"/>
              </w:rPr>
            </w:pPr>
            <w:r w:rsidRPr="005F207A">
              <w:rPr>
                <w:szCs w:val="20"/>
              </w:rPr>
              <w:t>21.9.2016</w:t>
            </w:r>
          </w:p>
        </w:tc>
      </w:tr>
      <w:tr w:rsidR="005F207A" w:rsidRPr="005F207A" w14:paraId="422038AC" w14:textId="77777777" w:rsidTr="00821107">
        <w:trPr>
          <w:trHeight w:val="20"/>
        </w:trPr>
        <w:tc>
          <w:tcPr>
            <w:tcW w:w="3828" w:type="dxa"/>
            <w:noWrap/>
            <w:hideMark/>
          </w:tcPr>
          <w:p w14:paraId="3B0EFA9B" w14:textId="77777777" w:rsidR="005F207A" w:rsidRPr="005F207A" w:rsidRDefault="005F207A" w:rsidP="005F207A">
            <w:pPr>
              <w:spacing w:after="0"/>
              <w:jc w:val="left"/>
              <w:rPr>
                <w:szCs w:val="20"/>
              </w:rPr>
            </w:pPr>
            <w:proofErr w:type="spellStart"/>
            <w:r w:rsidRPr="005F207A">
              <w:rPr>
                <w:szCs w:val="20"/>
              </w:rPr>
              <w:t>Micalos</w:t>
            </w:r>
            <w:proofErr w:type="spellEnd"/>
            <w:r w:rsidRPr="005F207A">
              <w:rPr>
                <w:szCs w:val="20"/>
              </w:rPr>
              <w:t xml:space="preserve"> Peter</w:t>
            </w:r>
          </w:p>
        </w:tc>
        <w:tc>
          <w:tcPr>
            <w:tcW w:w="2248" w:type="dxa"/>
            <w:noWrap/>
            <w:hideMark/>
          </w:tcPr>
          <w:p w14:paraId="48B0E6BF" w14:textId="77777777" w:rsidR="005F207A" w:rsidRPr="005F207A" w:rsidRDefault="005F207A" w:rsidP="005F207A">
            <w:pPr>
              <w:spacing w:after="0"/>
              <w:jc w:val="left"/>
              <w:rPr>
                <w:szCs w:val="20"/>
              </w:rPr>
            </w:pPr>
            <w:r w:rsidRPr="005F207A">
              <w:rPr>
                <w:szCs w:val="20"/>
              </w:rPr>
              <w:t>Kelso NSW 2795</w:t>
            </w:r>
          </w:p>
        </w:tc>
        <w:tc>
          <w:tcPr>
            <w:tcW w:w="987" w:type="dxa"/>
            <w:noWrap/>
            <w:hideMark/>
          </w:tcPr>
          <w:p w14:paraId="45911071"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69309DD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923EBF8" w14:textId="77777777" w:rsidR="005F207A" w:rsidRPr="005F207A" w:rsidRDefault="005F207A" w:rsidP="005F207A">
            <w:pPr>
              <w:spacing w:after="0"/>
              <w:jc w:val="right"/>
              <w:rPr>
                <w:szCs w:val="20"/>
              </w:rPr>
            </w:pPr>
            <w:r w:rsidRPr="005F207A">
              <w:rPr>
                <w:szCs w:val="20"/>
              </w:rPr>
              <w:t>21.9.2016</w:t>
            </w:r>
          </w:p>
        </w:tc>
      </w:tr>
      <w:tr w:rsidR="005F207A" w:rsidRPr="005F207A" w14:paraId="21D28A79" w14:textId="77777777" w:rsidTr="00821107">
        <w:trPr>
          <w:trHeight w:val="20"/>
        </w:trPr>
        <w:tc>
          <w:tcPr>
            <w:tcW w:w="3828" w:type="dxa"/>
            <w:noWrap/>
            <w:hideMark/>
          </w:tcPr>
          <w:p w14:paraId="692B056F" w14:textId="77777777" w:rsidR="005F207A" w:rsidRPr="005F207A" w:rsidRDefault="005F207A" w:rsidP="005F207A">
            <w:pPr>
              <w:spacing w:after="0"/>
              <w:jc w:val="left"/>
              <w:rPr>
                <w:szCs w:val="20"/>
              </w:rPr>
            </w:pPr>
            <w:r w:rsidRPr="005F207A">
              <w:rPr>
                <w:szCs w:val="20"/>
              </w:rPr>
              <w:t xml:space="preserve">Millard Letitia and Millard Dennis </w:t>
            </w:r>
            <w:r w:rsidRPr="005F207A">
              <w:rPr>
                <w:szCs w:val="20"/>
              </w:rPr>
              <w:br/>
              <w:t>&lt;Scruffy Super Fund&gt;</w:t>
            </w:r>
          </w:p>
        </w:tc>
        <w:tc>
          <w:tcPr>
            <w:tcW w:w="2248" w:type="dxa"/>
            <w:noWrap/>
            <w:hideMark/>
          </w:tcPr>
          <w:p w14:paraId="327C6331" w14:textId="77777777" w:rsidR="005F207A" w:rsidRPr="005F207A" w:rsidRDefault="005F207A" w:rsidP="005F207A">
            <w:pPr>
              <w:spacing w:after="0"/>
              <w:jc w:val="left"/>
              <w:rPr>
                <w:szCs w:val="20"/>
              </w:rPr>
            </w:pPr>
            <w:r w:rsidRPr="005F207A">
              <w:rPr>
                <w:szCs w:val="20"/>
              </w:rPr>
              <w:t>Everton Hills QLD 4053</w:t>
            </w:r>
          </w:p>
        </w:tc>
        <w:tc>
          <w:tcPr>
            <w:tcW w:w="987" w:type="dxa"/>
            <w:noWrap/>
            <w:hideMark/>
          </w:tcPr>
          <w:p w14:paraId="68F62FE8" w14:textId="77777777" w:rsidR="005F207A" w:rsidRPr="005F207A" w:rsidRDefault="005F207A" w:rsidP="005F207A">
            <w:pPr>
              <w:spacing w:after="0"/>
              <w:jc w:val="right"/>
              <w:rPr>
                <w:szCs w:val="20"/>
              </w:rPr>
            </w:pPr>
            <w:r w:rsidRPr="005F207A">
              <w:rPr>
                <w:szCs w:val="20"/>
              </w:rPr>
              <w:t>77.64</w:t>
            </w:r>
          </w:p>
        </w:tc>
        <w:tc>
          <w:tcPr>
            <w:tcW w:w="1416" w:type="dxa"/>
            <w:noWrap/>
            <w:hideMark/>
          </w:tcPr>
          <w:p w14:paraId="4798C0B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A25A909" w14:textId="77777777" w:rsidR="005F207A" w:rsidRPr="005F207A" w:rsidRDefault="005F207A" w:rsidP="005F207A">
            <w:pPr>
              <w:spacing w:after="0"/>
              <w:jc w:val="right"/>
              <w:rPr>
                <w:szCs w:val="20"/>
              </w:rPr>
            </w:pPr>
            <w:r w:rsidRPr="005F207A">
              <w:rPr>
                <w:szCs w:val="20"/>
              </w:rPr>
              <w:t>21.9.2016</w:t>
            </w:r>
          </w:p>
        </w:tc>
      </w:tr>
      <w:tr w:rsidR="005F207A" w:rsidRPr="005F207A" w14:paraId="6C7DD328" w14:textId="77777777" w:rsidTr="00821107">
        <w:trPr>
          <w:trHeight w:val="20"/>
        </w:trPr>
        <w:tc>
          <w:tcPr>
            <w:tcW w:w="3828" w:type="dxa"/>
            <w:noWrap/>
            <w:hideMark/>
          </w:tcPr>
          <w:p w14:paraId="25171362" w14:textId="77777777" w:rsidR="005F207A" w:rsidRPr="005F207A" w:rsidRDefault="005F207A" w:rsidP="005F207A">
            <w:pPr>
              <w:spacing w:after="0"/>
              <w:jc w:val="left"/>
              <w:rPr>
                <w:szCs w:val="20"/>
              </w:rPr>
            </w:pPr>
            <w:r w:rsidRPr="005F207A">
              <w:rPr>
                <w:szCs w:val="20"/>
              </w:rPr>
              <w:t>Miller John Peter</w:t>
            </w:r>
          </w:p>
        </w:tc>
        <w:tc>
          <w:tcPr>
            <w:tcW w:w="2248" w:type="dxa"/>
            <w:noWrap/>
            <w:hideMark/>
          </w:tcPr>
          <w:p w14:paraId="014F5EC3" w14:textId="77777777" w:rsidR="005F207A" w:rsidRPr="005F207A" w:rsidRDefault="005F207A" w:rsidP="005F207A">
            <w:pPr>
              <w:spacing w:after="0"/>
              <w:jc w:val="left"/>
              <w:rPr>
                <w:szCs w:val="20"/>
              </w:rPr>
            </w:pPr>
            <w:r w:rsidRPr="005F207A">
              <w:rPr>
                <w:szCs w:val="20"/>
              </w:rPr>
              <w:t>Port Macquarie NSW 2444</w:t>
            </w:r>
          </w:p>
        </w:tc>
        <w:tc>
          <w:tcPr>
            <w:tcW w:w="987" w:type="dxa"/>
            <w:noWrap/>
            <w:hideMark/>
          </w:tcPr>
          <w:p w14:paraId="5CF30F3E" w14:textId="77777777" w:rsidR="005F207A" w:rsidRPr="005F207A" w:rsidRDefault="005F207A" w:rsidP="005F207A">
            <w:pPr>
              <w:spacing w:after="0"/>
              <w:jc w:val="right"/>
              <w:rPr>
                <w:szCs w:val="20"/>
              </w:rPr>
            </w:pPr>
            <w:r w:rsidRPr="005F207A">
              <w:rPr>
                <w:szCs w:val="20"/>
              </w:rPr>
              <w:t>30.46</w:t>
            </w:r>
          </w:p>
        </w:tc>
        <w:tc>
          <w:tcPr>
            <w:tcW w:w="1416" w:type="dxa"/>
            <w:noWrap/>
            <w:hideMark/>
          </w:tcPr>
          <w:p w14:paraId="739CA46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B5BD16B" w14:textId="77777777" w:rsidR="005F207A" w:rsidRPr="005F207A" w:rsidRDefault="005F207A" w:rsidP="005F207A">
            <w:pPr>
              <w:spacing w:after="0"/>
              <w:jc w:val="right"/>
              <w:rPr>
                <w:szCs w:val="20"/>
              </w:rPr>
            </w:pPr>
            <w:r w:rsidRPr="005F207A">
              <w:rPr>
                <w:szCs w:val="20"/>
              </w:rPr>
              <w:t>21.9.2016</w:t>
            </w:r>
          </w:p>
        </w:tc>
      </w:tr>
      <w:tr w:rsidR="005F207A" w:rsidRPr="005F207A" w14:paraId="0C28B821" w14:textId="77777777" w:rsidTr="00821107">
        <w:trPr>
          <w:trHeight w:val="20"/>
        </w:trPr>
        <w:tc>
          <w:tcPr>
            <w:tcW w:w="3828" w:type="dxa"/>
            <w:noWrap/>
            <w:hideMark/>
          </w:tcPr>
          <w:p w14:paraId="321A84D7" w14:textId="77777777" w:rsidR="005F207A" w:rsidRPr="005F207A" w:rsidRDefault="005F207A" w:rsidP="005F207A">
            <w:pPr>
              <w:spacing w:after="0"/>
              <w:jc w:val="left"/>
              <w:rPr>
                <w:szCs w:val="20"/>
              </w:rPr>
            </w:pPr>
            <w:r w:rsidRPr="005F207A">
              <w:rPr>
                <w:szCs w:val="20"/>
              </w:rPr>
              <w:t>Miller John Peter</w:t>
            </w:r>
          </w:p>
        </w:tc>
        <w:tc>
          <w:tcPr>
            <w:tcW w:w="2248" w:type="dxa"/>
            <w:noWrap/>
            <w:hideMark/>
          </w:tcPr>
          <w:p w14:paraId="3E6707BE" w14:textId="77777777" w:rsidR="005F207A" w:rsidRPr="005F207A" w:rsidRDefault="005F207A" w:rsidP="005F207A">
            <w:pPr>
              <w:spacing w:after="0"/>
              <w:jc w:val="left"/>
              <w:rPr>
                <w:szCs w:val="20"/>
              </w:rPr>
            </w:pPr>
            <w:r w:rsidRPr="005F207A">
              <w:rPr>
                <w:szCs w:val="20"/>
              </w:rPr>
              <w:t>Port Macquarie NSW 2444</w:t>
            </w:r>
          </w:p>
        </w:tc>
        <w:tc>
          <w:tcPr>
            <w:tcW w:w="987" w:type="dxa"/>
            <w:noWrap/>
            <w:hideMark/>
          </w:tcPr>
          <w:p w14:paraId="11A0E37C" w14:textId="77777777" w:rsidR="005F207A" w:rsidRPr="005F207A" w:rsidRDefault="005F207A" w:rsidP="005F207A">
            <w:pPr>
              <w:spacing w:after="0"/>
              <w:jc w:val="right"/>
              <w:rPr>
                <w:szCs w:val="20"/>
              </w:rPr>
            </w:pPr>
            <w:r w:rsidRPr="005F207A">
              <w:rPr>
                <w:szCs w:val="20"/>
              </w:rPr>
              <w:t>71.06</w:t>
            </w:r>
          </w:p>
        </w:tc>
        <w:tc>
          <w:tcPr>
            <w:tcW w:w="1416" w:type="dxa"/>
            <w:noWrap/>
            <w:hideMark/>
          </w:tcPr>
          <w:p w14:paraId="6443CF4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872EE32" w14:textId="77777777" w:rsidR="005F207A" w:rsidRPr="005F207A" w:rsidRDefault="005F207A" w:rsidP="005F207A">
            <w:pPr>
              <w:spacing w:after="0"/>
              <w:jc w:val="right"/>
              <w:rPr>
                <w:szCs w:val="20"/>
              </w:rPr>
            </w:pPr>
            <w:r w:rsidRPr="005F207A">
              <w:rPr>
                <w:szCs w:val="20"/>
              </w:rPr>
              <w:t>21.9.2016</w:t>
            </w:r>
          </w:p>
        </w:tc>
      </w:tr>
      <w:tr w:rsidR="005F207A" w:rsidRPr="005F207A" w14:paraId="7209C93D" w14:textId="77777777" w:rsidTr="00821107">
        <w:trPr>
          <w:trHeight w:val="20"/>
        </w:trPr>
        <w:tc>
          <w:tcPr>
            <w:tcW w:w="3828" w:type="dxa"/>
            <w:noWrap/>
            <w:hideMark/>
          </w:tcPr>
          <w:p w14:paraId="112C73CD" w14:textId="77777777" w:rsidR="005F207A" w:rsidRPr="005F207A" w:rsidRDefault="005F207A" w:rsidP="005F207A">
            <w:pPr>
              <w:spacing w:after="0"/>
              <w:jc w:val="left"/>
              <w:rPr>
                <w:szCs w:val="20"/>
              </w:rPr>
            </w:pPr>
            <w:proofErr w:type="spellStart"/>
            <w:r w:rsidRPr="005F207A">
              <w:rPr>
                <w:szCs w:val="20"/>
              </w:rPr>
              <w:t>Miltos</w:t>
            </w:r>
            <w:proofErr w:type="spellEnd"/>
            <w:r w:rsidRPr="005F207A">
              <w:rPr>
                <w:szCs w:val="20"/>
              </w:rPr>
              <w:t xml:space="preserve"> Jack</w:t>
            </w:r>
          </w:p>
        </w:tc>
        <w:tc>
          <w:tcPr>
            <w:tcW w:w="2248" w:type="dxa"/>
            <w:noWrap/>
            <w:hideMark/>
          </w:tcPr>
          <w:p w14:paraId="71634095" w14:textId="77777777" w:rsidR="005F207A" w:rsidRPr="005F207A" w:rsidRDefault="005F207A" w:rsidP="005F207A">
            <w:pPr>
              <w:spacing w:after="0"/>
              <w:jc w:val="left"/>
              <w:rPr>
                <w:szCs w:val="20"/>
              </w:rPr>
            </w:pPr>
            <w:r w:rsidRPr="005F207A">
              <w:rPr>
                <w:szCs w:val="20"/>
              </w:rPr>
              <w:t>Noble Park VIC 3174</w:t>
            </w:r>
          </w:p>
        </w:tc>
        <w:tc>
          <w:tcPr>
            <w:tcW w:w="987" w:type="dxa"/>
            <w:noWrap/>
            <w:hideMark/>
          </w:tcPr>
          <w:p w14:paraId="07B18E6A" w14:textId="77777777" w:rsidR="005F207A" w:rsidRPr="005F207A" w:rsidRDefault="005F207A" w:rsidP="005F207A">
            <w:pPr>
              <w:spacing w:after="0"/>
              <w:jc w:val="right"/>
              <w:rPr>
                <w:szCs w:val="20"/>
              </w:rPr>
            </w:pPr>
            <w:r w:rsidRPr="005F207A">
              <w:rPr>
                <w:szCs w:val="20"/>
              </w:rPr>
              <w:t>126.90</w:t>
            </w:r>
          </w:p>
        </w:tc>
        <w:tc>
          <w:tcPr>
            <w:tcW w:w="1416" w:type="dxa"/>
            <w:noWrap/>
            <w:hideMark/>
          </w:tcPr>
          <w:p w14:paraId="41B13CC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7751740" w14:textId="77777777" w:rsidR="005F207A" w:rsidRPr="005F207A" w:rsidRDefault="005F207A" w:rsidP="005F207A">
            <w:pPr>
              <w:spacing w:after="0"/>
              <w:jc w:val="right"/>
              <w:rPr>
                <w:szCs w:val="20"/>
              </w:rPr>
            </w:pPr>
            <w:r w:rsidRPr="005F207A">
              <w:rPr>
                <w:szCs w:val="20"/>
              </w:rPr>
              <w:t>21.9.2016</w:t>
            </w:r>
          </w:p>
        </w:tc>
      </w:tr>
      <w:tr w:rsidR="005F207A" w:rsidRPr="005F207A" w14:paraId="4D0BDAB7" w14:textId="77777777" w:rsidTr="00821107">
        <w:trPr>
          <w:trHeight w:val="20"/>
        </w:trPr>
        <w:tc>
          <w:tcPr>
            <w:tcW w:w="3828" w:type="dxa"/>
            <w:noWrap/>
            <w:hideMark/>
          </w:tcPr>
          <w:p w14:paraId="7C7A24F0" w14:textId="77777777" w:rsidR="005F207A" w:rsidRPr="005F207A" w:rsidRDefault="005F207A" w:rsidP="005F207A">
            <w:pPr>
              <w:spacing w:after="0"/>
              <w:jc w:val="left"/>
              <w:rPr>
                <w:szCs w:val="20"/>
              </w:rPr>
            </w:pPr>
            <w:r w:rsidRPr="005F207A">
              <w:rPr>
                <w:szCs w:val="20"/>
              </w:rPr>
              <w:t>Min Tai Sun</w:t>
            </w:r>
          </w:p>
        </w:tc>
        <w:tc>
          <w:tcPr>
            <w:tcW w:w="2248" w:type="dxa"/>
            <w:noWrap/>
            <w:hideMark/>
          </w:tcPr>
          <w:p w14:paraId="74E80E16" w14:textId="77777777" w:rsidR="005F207A" w:rsidRPr="005F207A" w:rsidRDefault="005F207A" w:rsidP="005F207A">
            <w:pPr>
              <w:spacing w:after="0"/>
              <w:jc w:val="left"/>
              <w:rPr>
                <w:szCs w:val="20"/>
              </w:rPr>
            </w:pPr>
            <w:r w:rsidRPr="005F207A">
              <w:rPr>
                <w:szCs w:val="20"/>
              </w:rPr>
              <w:t>Earlwood NSW 2206</w:t>
            </w:r>
          </w:p>
        </w:tc>
        <w:tc>
          <w:tcPr>
            <w:tcW w:w="987" w:type="dxa"/>
            <w:noWrap/>
            <w:hideMark/>
          </w:tcPr>
          <w:p w14:paraId="0571486C" w14:textId="77777777" w:rsidR="005F207A" w:rsidRPr="005F207A" w:rsidRDefault="005F207A" w:rsidP="005F207A">
            <w:pPr>
              <w:spacing w:after="0"/>
              <w:jc w:val="right"/>
              <w:rPr>
                <w:szCs w:val="20"/>
              </w:rPr>
            </w:pPr>
            <w:r w:rsidRPr="005F207A">
              <w:rPr>
                <w:szCs w:val="20"/>
              </w:rPr>
              <w:t>58.47</w:t>
            </w:r>
          </w:p>
        </w:tc>
        <w:tc>
          <w:tcPr>
            <w:tcW w:w="1416" w:type="dxa"/>
            <w:noWrap/>
            <w:hideMark/>
          </w:tcPr>
          <w:p w14:paraId="65F4166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00C259D" w14:textId="77777777" w:rsidR="005F207A" w:rsidRPr="005F207A" w:rsidRDefault="005F207A" w:rsidP="005F207A">
            <w:pPr>
              <w:spacing w:after="0"/>
              <w:jc w:val="right"/>
              <w:rPr>
                <w:szCs w:val="20"/>
              </w:rPr>
            </w:pPr>
            <w:r w:rsidRPr="005F207A">
              <w:rPr>
                <w:szCs w:val="20"/>
              </w:rPr>
              <w:t>21.9.2016</w:t>
            </w:r>
          </w:p>
        </w:tc>
      </w:tr>
      <w:tr w:rsidR="005F207A" w:rsidRPr="005F207A" w14:paraId="1171195A" w14:textId="77777777" w:rsidTr="00821107">
        <w:trPr>
          <w:trHeight w:val="20"/>
        </w:trPr>
        <w:tc>
          <w:tcPr>
            <w:tcW w:w="3828" w:type="dxa"/>
            <w:noWrap/>
            <w:hideMark/>
          </w:tcPr>
          <w:p w14:paraId="5AD280C9" w14:textId="77777777" w:rsidR="005F207A" w:rsidRPr="005F207A" w:rsidRDefault="005F207A" w:rsidP="005F207A">
            <w:pPr>
              <w:spacing w:after="0"/>
              <w:jc w:val="left"/>
              <w:rPr>
                <w:szCs w:val="20"/>
              </w:rPr>
            </w:pPr>
            <w:r w:rsidRPr="005F207A">
              <w:rPr>
                <w:szCs w:val="20"/>
              </w:rPr>
              <w:t>Mitrovic Danny</w:t>
            </w:r>
          </w:p>
        </w:tc>
        <w:tc>
          <w:tcPr>
            <w:tcW w:w="2248" w:type="dxa"/>
            <w:noWrap/>
            <w:hideMark/>
          </w:tcPr>
          <w:p w14:paraId="58A384D9" w14:textId="77777777" w:rsidR="005F207A" w:rsidRPr="005F207A" w:rsidRDefault="005F207A" w:rsidP="005F207A">
            <w:pPr>
              <w:spacing w:after="0"/>
              <w:jc w:val="left"/>
              <w:rPr>
                <w:szCs w:val="20"/>
              </w:rPr>
            </w:pPr>
            <w:r w:rsidRPr="005F207A">
              <w:rPr>
                <w:szCs w:val="20"/>
              </w:rPr>
              <w:t>Chester Hill NSW 2162</w:t>
            </w:r>
          </w:p>
        </w:tc>
        <w:tc>
          <w:tcPr>
            <w:tcW w:w="987" w:type="dxa"/>
            <w:noWrap/>
            <w:hideMark/>
          </w:tcPr>
          <w:p w14:paraId="142C4CE8"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028F0C1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4D09857" w14:textId="77777777" w:rsidR="005F207A" w:rsidRPr="005F207A" w:rsidRDefault="005F207A" w:rsidP="005F207A">
            <w:pPr>
              <w:spacing w:after="0"/>
              <w:jc w:val="right"/>
              <w:rPr>
                <w:szCs w:val="20"/>
              </w:rPr>
            </w:pPr>
            <w:r w:rsidRPr="005F207A">
              <w:rPr>
                <w:szCs w:val="20"/>
              </w:rPr>
              <w:t>21.9.2016</w:t>
            </w:r>
          </w:p>
        </w:tc>
      </w:tr>
      <w:tr w:rsidR="005F207A" w:rsidRPr="005F207A" w14:paraId="3CC28E68" w14:textId="77777777" w:rsidTr="00821107">
        <w:trPr>
          <w:trHeight w:val="20"/>
        </w:trPr>
        <w:tc>
          <w:tcPr>
            <w:tcW w:w="3828" w:type="dxa"/>
            <w:noWrap/>
            <w:hideMark/>
          </w:tcPr>
          <w:p w14:paraId="3AE650B6" w14:textId="77777777" w:rsidR="005F207A" w:rsidRPr="005F207A" w:rsidRDefault="005F207A" w:rsidP="005F207A">
            <w:pPr>
              <w:spacing w:after="0"/>
              <w:jc w:val="left"/>
              <w:rPr>
                <w:szCs w:val="20"/>
              </w:rPr>
            </w:pPr>
            <w:proofErr w:type="spellStart"/>
            <w:r w:rsidRPr="005F207A">
              <w:rPr>
                <w:szCs w:val="20"/>
              </w:rPr>
              <w:t>Mittelman</w:t>
            </w:r>
            <w:proofErr w:type="spellEnd"/>
            <w:r w:rsidRPr="005F207A">
              <w:rPr>
                <w:szCs w:val="20"/>
              </w:rPr>
              <w:t xml:space="preserve"> Henry</w:t>
            </w:r>
          </w:p>
        </w:tc>
        <w:tc>
          <w:tcPr>
            <w:tcW w:w="2248" w:type="dxa"/>
            <w:noWrap/>
            <w:hideMark/>
          </w:tcPr>
          <w:p w14:paraId="30B326BE" w14:textId="77777777" w:rsidR="005F207A" w:rsidRPr="005F207A" w:rsidRDefault="005F207A" w:rsidP="005F207A">
            <w:pPr>
              <w:spacing w:after="0"/>
              <w:jc w:val="left"/>
              <w:rPr>
                <w:szCs w:val="20"/>
              </w:rPr>
            </w:pPr>
            <w:r w:rsidRPr="005F207A">
              <w:rPr>
                <w:szCs w:val="20"/>
              </w:rPr>
              <w:t>Caulfield North VIC 3161</w:t>
            </w:r>
          </w:p>
        </w:tc>
        <w:tc>
          <w:tcPr>
            <w:tcW w:w="987" w:type="dxa"/>
            <w:noWrap/>
            <w:hideMark/>
          </w:tcPr>
          <w:p w14:paraId="63E20B95" w14:textId="77777777" w:rsidR="005F207A" w:rsidRPr="005F207A" w:rsidRDefault="005F207A" w:rsidP="005F207A">
            <w:pPr>
              <w:spacing w:after="0"/>
              <w:jc w:val="right"/>
              <w:rPr>
                <w:szCs w:val="20"/>
              </w:rPr>
            </w:pPr>
            <w:r w:rsidRPr="005F207A">
              <w:rPr>
                <w:szCs w:val="20"/>
              </w:rPr>
              <w:t>169.20</w:t>
            </w:r>
          </w:p>
        </w:tc>
        <w:tc>
          <w:tcPr>
            <w:tcW w:w="1416" w:type="dxa"/>
            <w:noWrap/>
            <w:hideMark/>
          </w:tcPr>
          <w:p w14:paraId="71E334A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4690A72" w14:textId="77777777" w:rsidR="005F207A" w:rsidRPr="005F207A" w:rsidRDefault="005F207A" w:rsidP="005F207A">
            <w:pPr>
              <w:spacing w:after="0"/>
              <w:jc w:val="right"/>
              <w:rPr>
                <w:szCs w:val="20"/>
              </w:rPr>
            </w:pPr>
            <w:r w:rsidRPr="005F207A">
              <w:rPr>
                <w:szCs w:val="20"/>
              </w:rPr>
              <w:t>21.9.2016</w:t>
            </w:r>
          </w:p>
        </w:tc>
      </w:tr>
      <w:tr w:rsidR="005F207A" w:rsidRPr="005F207A" w14:paraId="0B155582" w14:textId="77777777" w:rsidTr="00821107">
        <w:trPr>
          <w:trHeight w:val="20"/>
        </w:trPr>
        <w:tc>
          <w:tcPr>
            <w:tcW w:w="3828" w:type="dxa"/>
            <w:noWrap/>
            <w:hideMark/>
          </w:tcPr>
          <w:p w14:paraId="0EDE0134" w14:textId="77777777" w:rsidR="005F207A" w:rsidRPr="005F207A" w:rsidRDefault="005F207A" w:rsidP="005F207A">
            <w:pPr>
              <w:spacing w:after="0"/>
              <w:jc w:val="left"/>
              <w:rPr>
                <w:szCs w:val="20"/>
              </w:rPr>
            </w:pPr>
            <w:r w:rsidRPr="005F207A">
              <w:rPr>
                <w:szCs w:val="20"/>
              </w:rPr>
              <w:t>Monaco Tina Lucia</w:t>
            </w:r>
          </w:p>
        </w:tc>
        <w:tc>
          <w:tcPr>
            <w:tcW w:w="2248" w:type="dxa"/>
            <w:noWrap/>
            <w:hideMark/>
          </w:tcPr>
          <w:p w14:paraId="75E0DE10" w14:textId="77777777" w:rsidR="005F207A" w:rsidRPr="005F207A" w:rsidRDefault="005F207A" w:rsidP="005F207A">
            <w:pPr>
              <w:spacing w:after="0"/>
              <w:jc w:val="left"/>
              <w:rPr>
                <w:szCs w:val="20"/>
              </w:rPr>
            </w:pPr>
            <w:r w:rsidRPr="005F207A">
              <w:rPr>
                <w:szCs w:val="20"/>
              </w:rPr>
              <w:t>Fulham Gardens SA 5024</w:t>
            </w:r>
          </w:p>
        </w:tc>
        <w:tc>
          <w:tcPr>
            <w:tcW w:w="987" w:type="dxa"/>
            <w:noWrap/>
            <w:hideMark/>
          </w:tcPr>
          <w:p w14:paraId="4EB3F22A"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685E13E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2DFB79" w14:textId="77777777" w:rsidR="005F207A" w:rsidRPr="005F207A" w:rsidRDefault="005F207A" w:rsidP="005F207A">
            <w:pPr>
              <w:spacing w:after="0"/>
              <w:jc w:val="right"/>
              <w:rPr>
                <w:szCs w:val="20"/>
              </w:rPr>
            </w:pPr>
            <w:r w:rsidRPr="005F207A">
              <w:rPr>
                <w:szCs w:val="20"/>
              </w:rPr>
              <w:t>21.9.2016</w:t>
            </w:r>
          </w:p>
        </w:tc>
      </w:tr>
      <w:tr w:rsidR="005F207A" w:rsidRPr="005F207A" w14:paraId="1440111E" w14:textId="77777777" w:rsidTr="00821107">
        <w:trPr>
          <w:trHeight w:val="20"/>
        </w:trPr>
        <w:tc>
          <w:tcPr>
            <w:tcW w:w="3828" w:type="dxa"/>
            <w:noWrap/>
            <w:hideMark/>
          </w:tcPr>
          <w:p w14:paraId="4C7E1C24" w14:textId="77777777" w:rsidR="005F207A" w:rsidRPr="005F207A" w:rsidRDefault="005F207A" w:rsidP="005F207A">
            <w:pPr>
              <w:spacing w:after="0"/>
              <w:jc w:val="left"/>
              <w:rPr>
                <w:szCs w:val="20"/>
              </w:rPr>
            </w:pPr>
            <w:proofErr w:type="spellStart"/>
            <w:r w:rsidRPr="005F207A">
              <w:rPr>
                <w:szCs w:val="20"/>
              </w:rPr>
              <w:t>Mondello</w:t>
            </w:r>
            <w:proofErr w:type="spellEnd"/>
            <w:r w:rsidRPr="005F207A">
              <w:rPr>
                <w:szCs w:val="20"/>
              </w:rPr>
              <w:t xml:space="preserve"> Peter</w:t>
            </w:r>
          </w:p>
        </w:tc>
        <w:tc>
          <w:tcPr>
            <w:tcW w:w="2248" w:type="dxa"/>
            <w:noWrap/>
            <w:hideMark/>
          </w:tcPr>
          <w:p w14:paraId="1D0A6899" w14:textId="77777777" w:rsidR="005F207A" w:rsidRPr="005F207A" w:rsidRDefault="005F207A" w:rsidP="005F207A">
            <w:pPr>
              <w:spacing w:after="0"/>
              <w:jc w:val="left"/>
              <w:rPr>
                <w:szCs w:val="20"/>
              </w:rPr>
            </w:pPr>
            <w:r w:rsidRPr="005F207A">
              <w:rPr>
                <w:szCs w:val="20"/>
              </w:rPr>
              <w:t>Kingsley WA 6026</w:t>
            </w:r>
          </w:p>
        </w:tc>
        <w:tc>
          <w:tcPr>
            <w:tcW w:w="987" w:type="dxa"/>
            <w:noWrap/>
            <w:hideMark/>
          </w:tcPr>
          <w:p w14:paraId="335B6F0E"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55C02BC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85C33E7" w14:textId="77777777" w:rsidR="005F207A" w:rsidRPr="005F207A" w:rsidRDefault="005F207A" w:rsidP="005F207A">
            <w:pPr>
              <w:spacing w:after="0"/>
              <w:jc w:val="right"/>
              <w:rPr>
                <w:szCs w:val="20"/>
              </w:rPr>
            </w:pPr>
            <w:r w:rsidRPr="005F207A">
              <w:rPr>
                <w:szCs w:val="20"/>
              </w:rPr>
              <w:t>21.9.2016</w:t>
            </w:r>
          </w:p>
        </w:tc>
      </w:tr>
      <w:tr w:rsidR="005F207A" w:rsidRPr="005F207A" w14:paraId="6954CF2D" w14:textId="77777777" w:rsidTr="00821107">
        <w:trPr>
          <w:trHeight w:val="20"/>
        </w:trPr>
        <w:tc>
          <w:tcPr>
            <w:tcW w:w="3828" w:type="dxa"/>
            <w:noWrap/>
            <w:hideMark/>
          </w:tcPr>
          <w:p w14:paraId="78DD6A76" w14:textId="77777777" w:rsidR="005F207A" w:rsidRPr="005F207A" w:rsidRDefault="005F207A" w:rsidP="005F207A">
            <w:pPr>
              <w:spacing w:after="0"/>
              <w:jc w:val="left"/>
              <w:rPr>
                <w:szCs w:val="20"/>
              </w:rPr>
            </w:pPr>
            <w:proofErr w:type="spellStart"/>
            <w:r w:rsidRPr="005F207A">
              <w:rPr>
                <w:szCs w:val="20"/>
              </w:rPr>
              <w:t>Monneron</w:t>
            </w:r>
            <w:proofErr w:type="spellEnd"/>
            <w:r w:rsidRPr="005F207A">
              <w:rPr>
                <w:szCs w:val="20"/>
              </w:rPr>
              <w:t xml:space="preserve"> Patrice Louis Pierre</w:t>
            </w:r>
          </w:p>
        </w:tc>
        <w:tc>
          <w:tcPr>
            <w:tcW w:w="2248" w:type="dxa"/>
            <w:noWrap/>
            <w:hideMark/>
          </w:tcPr>
          <w:p w14:paraId="614A2468" w14:textId="77777777" w:rsidR="005F207A" w:rsidRPr="005F207A" w:rsidRDefault="005F207A" w:rsidP="005F207A">
            <w:pPr>
              <w:spacing w:after="0"/>
              <w:jc w:val="left"/>
              <w:rPr>
                <w:szCs w:val="20"/>
              </w:rPr>
            </w:pPr>
            <w:r w:rsidRPr="005F207A">
              <w:rPr>
                <w:szCs w:val="20"/>
              </w:rPr>
              <w:t>Caringbah South NSW 2229</w:t>
            </w:r>
          </w:p>
        </w:tc>
        <w:tc>
          <w:tcPr>
            <w:tcW w:w="987" w:type="dxa"/>
            <w:noWrap/>
            <w:hideMark/>
          </w:tcPr>
          <w:p w14:paraId="74638737"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2947363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F8229E" w14:textId="77777777" w:rsidR="005F207A" w:rsidRPr="005F207A" w:rsidRDefault="005F207A" w:rsidP="005F207A">
            <w:pPr>
              <w:spacing w:after="0"/>
              <w:jc w:val="right"/>
              <w:rPr>
                <w:szCs w:val="20"/>
              </w:rPr>
            </w:pPr>
            <w:r w:rsidRPr="005F207A">
              <w:rPr>
                <w:szCs w:val="20"/>
              </w:rPr>
              <w:t>21.9.2016</w:t>
            </w:r>
          </w:p>
        </w:tc>
      </w:tr>
      <w:tr w:rsidR="005F207A" w:rsidRPr="005F207A" w14:paraId="2E46B1FB" w14:textId="77777777" w:rsidTr="00821107">
        <w:trPr>
          <w:trHeight w:val="20"/>
        </w:trPr>
        <w:tc>
          <w:tcPr>
            <w:tcW w:w="3828" w:type="dxa"/>
            <w:noWrap/>
            <w:hideMark/>
          </w:tcPr>
          <w:p w14:paraId="759CF1FF" w14:textId="77777777" w:rsidR="005F207A" w:rsidRPr="005F207A" w:rsidRDefault="005F207A" w:rsidP="005F207A">
            <w:pPr>
              <w:spacing w:after="0"/>
              <w:jc w:val="left"/>
              <w:rPr>
                <w:szCs w:val="20"/>
              </w:rPr>
            </w:pPr>
            <w:r w:rsidRPr="005F207A">
              <w:rPr>
                <w:szCs w:val="20"/>
              </w:rPr>
              <w:t xml:space="preserve">Monza Super Investments Pty Limited </w:t>
            </w:r>
            <w:r w:rsidRPr="005F207A">
              <w:rPr>
                <w:szCs w:val="20"/>
              </w:rPr>
              <w:br/>
              <w:t>&lt;Monza Super Fund&gt;</w:t>
            </w:r>
          </w:p>
        </w:tc>
        <w:tc>
          <w:tcPr>
            <w:tcW w:w="2248" w:type="dxa"/>
            <w:noWrap/>
            <w:hideMark/>
          </w:tcPr>
          <w:p w14:paraId="20FCBF1F" w14:textId="77777777" w:rsidR="005F207A" w:rsidRPr="005F207A" w:rsidRDefault="005F207A" w:rsidP="005F207A">
            <w:pPr>
              <w:spacing w:after="0"/>
              <w:jc w:val="left"/>
              <w:rPr>
                <w:szCs w:val="20"/>
              </w:rPr>
            </w:pPr>
            <w:r w:rsidRPr="005F207A">
              <w:rPr>
                <w:szCs w:val="20"/>
              </w:rPr>
              <w:t>Surrey Hills VIC 3127</w:t>
            </w:r>
          </w:p>
        </w:tc>
        <w:tc>
          <w:tcPr>
            <w:tcW w:w="987" w:type="dxa"/>
            <w:noWrap/>
            <w:hideMark/>
          </w:tcPr>
          <w:p w14:paraId="1B3CC8ED" w14:textId="77777777" w:rsidR="005F207A" w:rsidRPr="005F207A" w:rsidRDefault="005F207A" w:rsidP="005F207A">
            <w:pPr>
              <w:spacing w:after="0"/>
              <w:jc w:val="right"/>
              <w:rPr>
                <w:szCs w:val="20"/>
              </w:rPr>
            </w:pPr>
            <w:r w:rsidRPr="005F207A">
              <w:rPr>
                <w:szCs w:val="20"/>
              </w:rPr>
              <w:t>172.96</w:t>
            </w:r>
          </w:p>
        </w:tc>
        <w:tc>
          <w:tcPr>
            <w:tcW w:w="1416" w:type="dxa"/>
            <w:noWrap/>
            <w:hideMark/>
          </w:tcPr>
          <w:p w14:paraId="05F4FC9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28A4A07" w14:textId="77777777" w:rsidR="005F207A" w:rsidRPr="005F207A" w:rsidRDefault="005F207A" w:rsidP="005F207A">
            <w:pPr>
              <w:spacing w:after="0"/>
              <w:jc w:val="right"/>
              <w:rPr>
                <w:szCs w:val="20"/>
              </w:rPr>
            </w:pPr>
            <w:r w:rsidRPr="005F207A">
              <w:rPr>
                <w:szCs w:val="20"/>
              </w:rPr>
              <w:t>21.9.2016</w:t>
            </w:r>
          </w:p>
        </w:tc>
      </w:tr>
      <w:tr w:rsidR="005F207A" w:rsidRPr="005F207A" w14:paraId="2539CBA3" w14:textId="77777777" w:rsidTr="00821107">
        <w:trPr>
          <w:trHeight w:val="20"/>
        </w:trPr>
        <w:tc>
          <w:tcPr>
            <w:tcW w:w="3828" w:type="dxa"/>
            <w:noWrap/>
            <w:hideMark/>
          </w:tcPr>
          <w:p w14:paraId="6926AFF1" w14:textId="77777777" w:rsidR="005F207A" w:rsidRPr="005F207A" w:rsidRDefault="005F207A" w:rsidP="005F207A">
            <w:pPr>
              <w:spacing w:after="0"/>
              <w:jc w:val="left"/>
              <w:rPr>
                <w:szCs w:val="20"/>
              </w:rPr>
            </w:pPr>
            <w:r w:rsidRPr="005F207A">
              <w:rPr>
                <w:szCs w:val="20"/>
              </w:rPr>
              <w:t>Moore Virginia Paver</w:t>
            </w:r>
          </w:p>
        </w:tc>
        <w:tc>
          <w:tcPr>
            <w:tcW w:w="2248" w:type="dxa"/>
            <w:noWrap/>
            <w:hideMark/>
          </w:tcPr>
          <w:p w14:paraId="0C388E84" w14:textId="77777777" w:rsidR="005F207A" w:rsidRPr="005F207A" w:rsidRDefault="005F207A" w:rsidP="005F207A">
            <w:pPr>
              <w:spacing w:after="0"/>
              <w:jc w:val="left"/>
              <w:rPr>
                <w:szCs w:val="20"/>
              </w:rPr>
            </w:pPr>
            <w:r w:rsidRPr="005F207A">
              <w:rPr>
                <w:szCs w:val="20"/>
              </w:rPr>
              <w:t>Alice Springs NT 0870</w:t>
            </w:r>
          </w:p>
        </w:tc>
        <w:tc>
          <w:tcPr>
            <w:tcW w:w="987" w:type="dxa"/>
            <w:noWrap/>
            <w:hideMark/>
          </w:tcPr>
          <w:p w14:paraId="70C008E2" w14:textId="77777777" w:rsidR="005F207A" w:rsidRPr="005F207A" w:rsidRDefault="005F207A" w:rsidP="005F207A">
            <w:pPr>
              <w:spacing w:after="0"/>
              <w:jc w:val="right"/>
              <w:rPr>
                <w:szCs w:val="20"/>
              </w:rPr>
            </w:pPr>
            <w:r w:rsidRPr="005F207A">
              <w:rPr>
                <w:szCs w:val="20"/>
              </w:rPr>
              <w:t>85.59</w:t>
            </w:r>
          </w:p>
        </w:tc>
        <w:tc>
          <w:tcPr>
            <w:tcW w:w="1416" w:type="dxa"/>
            <w:noWrap/>
            <w:hideMark/>
          </w:tcPr>
          <w:p w14:paraId="1221C96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5374AB5" w14:textId="77777777" w:rsidR="005F207A" w:rsidRPr="005F207A" w:rsidRDefault="005F207A" w:rsidP="005F207A">
            <w:pPr>
              <w:spacing w:after="0"/>
              <w:jc w:val="right"/>
              <w:rPr>
                <w:szCs w:val="20"/>
              </w:rPr>
            </w:pPr>
            <w:r w:rsidRPr="005F207A">
              <w:rPr>
                <w:szCs w:val="20"/>
              </w:rPr>
              <w:t>21.9.2016</w:t>
            </w:r>
          </w:p>
        </w:tc>
      </w:tr>
      <w:tr w:rsidR="005F207A" w:rsidRPr="005F207A" w14:paraId="1E991931" w14:textId="77777777" w:rsidTr="00821107">
        <w:trPr>
          <w:trHeight w:val="20"/>
        </w:trPr>
        <w:tc>
          <w:tcPr>
            <w:tcW w:w="3828" w:type="dxa"/>
            <w:noWrap/>
            <w:hideMark/>
          </w:tcPr>
          <w:p w14:paraId="3545E370" w14:textId="77777777" w:rsidR="005F207A" w:rsidRPr="005F207A" w:rsidRDefault="005F207A" w:rsidP="005F207A">
            <w:pPr>
              <w:spacing w:after="0"/>
              <w:jc w:val="left"/>
              <w:rPr>
                <w:szCs w:val="20"/>
              </w:rPr>
            </w:pPr>
            <w:r w:rsidRPr="005F207A">
              <w:rPr>
                <w:szCs w:val="20"/>
              </w:rPr>
              <w:t xml:space="preserve">Moretti Matthew and Moretti Katherine </w:t>
            </w:r>
            <w:r w:rsidRPr="005F207A">
              <w:rPr>
                <w:szCs w:val="20"/>
              </w:rPr>
              <w:br/>
              <w:t>&lt;Matt Retirement Fund&gt;</w:t>
            </w:r>
          </w:p>
        </w:tc>
        <w:tc>
          <w:tcPr>
            <w:tcW w:w="2248" w:type="dxa"/>
            <w:noWrap/>
            <w:hideMark/>
          </w:tcPr>
          <w:p w14:paraId="55331481" w14:textId="77777777" w:rsidR="005F207A" w:rsidRPr="005F207A" w:rsidRDefault="005F207A" w:rsidP="005F207A">
            <w:pPr>
              <w:spacing w:after="0"/>
              <w:jc w:val="left"/>
              <w:rPr>
                <w:szCs w:val="20"/>
              </w:rPr>
            </w:pPr>
            <w:r w:rsidRPr="005F207A">
              <w:rPr>
                <w:szCs w:val="20"/>
              </w:rPr>
              <w:t>Port Macquarie NSW 2444</w:t>
            </w:r>
          </w:p>
        </w:tc>
        <w:tc>
          <w:tcPr>
            <w:tcW w:w="987" w:type="dxa"/>
            <w:noWrap/>
            <w:hideMark/>
          </w:tcPr>
          <w:p w14:paraId="23A68A62"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47178C3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D6A35A6" w14:textId="77777777" w:rsidR="005F207A" w:rsidRPr="005F207A" w:rsidRDefault="005F207A" w:rsidP="005F207A">
            <w:pPr>
              <w:spacing w:after="0"/>
              <w:jc w:val="right"/>
              <w:rPr>
                <w:szCs w:val="20"/>
              </w:rPr>
            </w:pPr>
            <w:r w:rsidRPr="005F207A">
              <w:rPr>
                <w:szCs w:val="20"/>
              </w:rPr>
              <w:t>21.9.2016</w:t>
            </w:r>
          </w:p>
        </w:tc>
      </w:tr>
      <w:tr w:rsidR="005F207A" w:rsidRPr="005F207A" w14:paraId="3D243D47" w14:textId="77777777" w:rsidTr="00821107">
        <w:trPr>
          <w:trHeight w:val="20"/>
        </w:trPr>
        <w:tc>
          <w:tcPr>
            <w:tcW w:w="3828" w:type="dxa"/>
            <w:noWrap/>
            <w:hideMark/>
          </w:tcPr>
          <w:p w14:paraId="72683840" w14:textId="77777777" w:rsidR="005F207A" w:rsidRPr="005F207A" w:rsidRDefault="005F207A" w:rsidP="005F207A">
            <w:pPr>
              <w:spacing w:after="0"/>
              <w:jc w:val="left"/>
              <w:rPr>
                <w:szCs w:val="20"/>
              </w:rPr>
            </w:pPr>
            <w:r w:rsidRPr="005F207A">
              <w:rPr>
                <w:szCs w:val="20"/>
              </w:rPr>
              <w:t>Morgan Joshua James</w:t>
            </w:r>
          </w:p>
        </w:tc>
        <w:tc>
          <w:tcPr>
            <w:tcW w:w="2248" w:type="dxa"/>
            <w:noWrap/>
            <w:hideMark/>
          </w:tcPr>
          <w:p w14:paraId="2342EC15" w14:textId="77777777" w:rsidR="005F207A" w:rsidRPr="005F207A" w:rsidRDefault="005F207A" w:rsidP="005F207A">
            <w:pPr>
              <w:spacing w:after="0"/>
              <w:jc w:val="left"/>
              <w:rPr>
                <w:szCs w:val="20"/>
              </w:rPr>
            </w:pPr>
            <w:r w:rsidRPr="005F207A">
              <w:rPr>
                <w:szCs w:val="20"/>
              </w:rPr>
              <w:t>Mount Helena WA 6082</w:t>
            </w:r>
          </w:p>
        </w:tc>
        <w:tc>
          <w:tcPr>
            <w:tcW w:w="987" w:type="dxa"/>
            <w:noWrap/>
            <w:hideMark/>
          </w:tcPr>
          <w:p w14:paraId="5967ACC8"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795C559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4D4385" w14:textId="77777777" w:rsidR="005F207A" w:rsidRPr="005F207A" w:rsidRDefault="005F207A" w:rsidP="005F207A">
            <w:pPr>
              <w:spacing w:after="0"/>
              <w:jc w:val="right"/>
              <w:rPr>
                <w:szCs w:val="20"/>
              </w:rPr>
            </w:pPr>
            <w:r w:rsidRPr="005F207A">
              <w:rPr>
                <w:szCs w:val="20"/>
              </w:rPr>
              <w:t>21.9.2016</w:t>
            </w:r>
          </w:p>
        </w:tc>
      </w:tr>
      <w:tr w:rsidR="005F207A" w:rsidRPr="005F207A" w14:paraId="540B311D" w14:textId="77777777" w:rsidTr="00821107">
        <w:trPr>
          <w:trHeight w:val="20"/>
        </w:trPr>
        <w:tc>
          <w:tcPr>
            <w:tcW w:w="3828" w:type="dxa"/>
            <w:noWrap/>
            <w:hideMark/>
          </w:tcPr>
          <w:p w14:paraId="324F9F37" w14:textId="77777777" w:rsidR="005F207A" w:rsidRPr="005F207A" w:rsidRDefault="005F207A" w:rsidP="005F207A">
            <w:pPr>
              <w:spacing w:after="0"/>
              <w:jc w:val="left"/>
              <w:rPr>
                <w:szCs w:val="20"/>
              </w:rPr>
            </w:pPr>
            <w:r w:rsidRPr="005F207A">
              <w:rPr>
                <w:szCs w:val="20"/>
              </w:rPr>
              <w:t>Morgan Len Phillip and Morgan Patricia Gail</w:t>
            </w:r>
          </w:p>
        </w:tc>
        <w:tc>
          <w:tcPr>
            <w:tcW w:w="2248" w:type="dxa"/>
            <w:noWrap/>
            <w:hideMark/>
          </w:tcPr>
          <w:p w14:paraId="339BD354" w14:textId="77777777" w:rsidR="005F207A" w:rsidRPr="005F207A" w:rsidRDefault="005F207A" w:rsidP="005F207A">
            <w:pPr>
              <w:spacing w:after="0"/>
              <w:jc w:val="left"/>
              <w:rPr>
                <w:szCs w:val="20"/>
              </w:rPr>
            </w:pPr>
            <w:r w:rsidRPr="005F207A">
              <w:rPr>
                <w:szCs w:val="20"/>
              </w:rPr>
              <w:t>Yeppoon QLD 4703</w:t>
            </w:r>
          </w:p>
        </w:tc>
        <w:tc>
          <w:tcPr>
            <w:tcW w:w="987" w:type="dxa"/>
            <w:noWrap/>
            <w:hideMark/>
          </w:tcPr>
          <w:p w14:paraId="7C0708E4"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34ED08B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4733D81" w14:textId="77777777" w:rsidR="005F207A" w:rsidRPr="005F207A" w:rsidRDefault="005F207A" w:rsidP="005F207A">
            <w:pPr>
              <w:spacing w:after="0"/>
              <w:jc w:val="right"/>
              <w:rPr>
                <w:szCs w:val="20"/>
              </w:rPr>
            </w:pPr>
            <w:r w:rsidRPr="005F207A">
              <w:rPr>
                <w:szCs w:val="20"/>
              </w:rPr>
              <w:t>21.9.2016</w:t>
            </w:r>
          </w:p>
        </w:tc>
      </w:tr>
      <w:tr w:rsidR="005F207A" w:rsidRPr="005F207A" w14:paraId="7DF64946" w14:textId="77777777" w:rsidTr="00821107">
        <w:trPr>
          <w:trHeight w:val="20"/>
        </w:trPr>
        <w:tc>
          <w:tcPr>
            <w:tcW w:w="3828" w:type="dxa"/>
            <w:noWrap/>
            <w:hideMark/>
          </w:tcPr>
          <w:p w14:paraId="4C6808AA" w14:textId="77777777" w:rsidR="005F207A" w:rsidRPr="005F207A" w:rsidRDefault="005F207A" w:rsidP="005F207A">
            <w:pPr>
              <w:spacing w:after="0"/>
              <w:jc w:val="left"/>
              <w:rPr>
                <w:szCs w:val="20"/>
              </w:rPr>
            </w:pPr>
            <w:proofErr w:type="spellStart"/>
            <w:r w:rsidRPr="005F207A">
              <w:rPr>
                <w:szCs w:val="20"/>
              </w:rPr>
              <w:t>Mountcastle</w:t>
            </w:r>
            <w:proofErr w:type="spellEnd"/>
            <w:r w:rsidRPr="005F207A">
              <w:rPr>
                <w:szCs w:val="20"/>
              </w:rPr>
              <w:t xml:space="preserve"> Robert</w:t>
            </w:r>
          </w:p>
        </w:tc>
        <w:tc>
          <w:tcPr>
            <w:tcW w:w="2248" w:type="dxa"/>
            <w:noWrap/>
            <w:hideMark/>
          </w:tcPr>
          <w:p w14:paraId="4E214783" w14:textId="77777777" w:rsidR="005F207A" w:rsidRPr="005F207A" w:rsidRDefault="005F207A" w:rsidP="005F207A">
            <w:pPr>
              <w:spacing w:after="0"/>
              <w:jc w:val="left"/>
              <w:rPr>
                <w:szCs w:val="20"/>
              </w:rPr>
            </w:pPr>
            <w:r w:rsidRPr="005F207A">
              <w:rPr>
                <w:szCs w:val="20"/>
              </w:rPr>
              <w:t>Moorooka QLD 4105</w:t>
            </w:r>
          </w:p>
        </w:tc>
        <w:tc>
          <w:tcPr>
            <w:tcW w:w="987" w:type="dxa"/>
            <w:noWrap/>
            <w:hideMark/>
          </w:tcPr>
          <w:p w14:paraId="6DC139B0" w14:textId="77777777" w:rsidR="005F207A" w:rsidRPr="005F207A" w:rsidRDefault="005F207A" w:rsidP="005F207A">
            <w:pPr>
              <w:spacing w:after="0"/>
              <w:jc w:val="right"/>
              <w:rPr>
                <w:szCs w:val="20"/>
              </w:rPr>
            </w:pPr>
            <w:r w:rsidRPr="005F207A">
              <w:rPr>
                <w:szCs w:val="20"/>
              </w:rPr>
              <w:t>30.46</w:t>
            </w:r>
          </w:p>
        </w:tc>
        <w:tc>
          <w:tcPr>
            <w:tcW w:w="1416" w:type="dxa"/>
            <w:noWrap/>
            <w:hideMark/>
          </w:tcPr>
          <w:p w14:paraId="28CF119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AE3BDD4" w14:textId="77777777" w:rsidR="005F207A" w:rsidRPr="005F207A" w:rsidRDefault="005F207A" w:rsidP="005F207A">
            <w:pPr>
              <w:spacing w:after="0"/>
              <w:jc w:val="right"/>
              <w:rPr>
                <w:szCs w:val="20"/>
              </w:rPr>
            </w:pPr>
            <w:r w:rsidRPr="005F207A">
              <w:rPr>
                <w:szCs w:val="20"/>
              </w:rPr>
              <w:t>21.9.2016</w:t>
            </w:r>
          </w:p>
        </w:tc>
      </w:tr>
      <w:tr w:rsidR="005F207A" w:rsidRPr="005F207A" w14:paraId="18806724" w14:textId="77777777" w:rsidTr="00821107">
        <w:trPr>
          <w:trHeight w:val="20"/>
        </w:trPr>
        <w:tc>
          <w:tcPr>
            <w:tcW w:w="3828" w:type="dxa"/>
            <w:noWrap/>
            <w:hideMark/>
          </w:tcPr>
          <w:p w14:paraId="6C660BC5" w14:textId="77777777" w:rsidR="005F207A" w:rsidRPr="005F207A" w:rsidRDefault="005F207A" w:rsidP="005F207A">
            <w:pPr>
              <w:spacing w:after="0"/>
              <w:jc w:val="left"/>
              <w:rPr>
                <w:szCs w:val="20"/>
              </w:rPr>
            </w:pPr>
            <w:r w:rsidRPr="005F207A">
              <w:rPr>
                <w:szCs w:val="20"/>
              </w:rPr>
              <w:t>Mowat Narelle Jane and Mowat Geoffrey Thomas</w:t>
            </w:r>
          </w:p>
        </w:tc>
        <w:tc>
          <w:tcPr>
            <w:tcW w:w="2248" w:type="dxa"/>
            <w:noWrap/>
            <w:hideMark/>
          </w:tcPr>
          <w:p w14:paraId="21DE82D3" w14:textId="77777777" w:rsidR="005F207A" w:rsidRPr="005F207A" w:rsidRDefault="005F207A" w:rsidP="005F207A">
            <w:pPr>
              <w:spacing w:after="0"/>
              <w:jc w:val="left"/>
              <w:rPr>
                <w:szCs w:val="20"/>
              </w:rPr>
            </w:pPr>
            <w:r w:rsidRPr="005F207A">
              <w:rPr>
                <w:szCs w:val="20"/>
              </w:rPr>
              <w:t>Rosedale VIC 3847</w:t>
            </w:r>
          </w:p>
        </w:tc>
        <w:tc>
          <w:tcPr>
            <w:tcW w:w="987" w:type="dxa"/>
            <w:noWrap/>
            <w:hideMark/>
          </w:tcPr>
          <w:p w14:paraId="704D8EAC"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6A675B4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A250012" w14:textId="77777777" w:rsidR="005F207A" w:rsidRPr="005F207A" w:rsidRDefault="005F207A" w:rsidP="005F207A">
            <w:pPr>
              <w:spacing w:after="0"/>
              <w:jc w:val="right"/>
              <w:rPr>
                <w:szCs w:val="20"/>
              </w:rPr>
            </w:pPr>
            <w:r w:rsidRPr="005F207A">
              <w:rPr>
                <w:szCs w:val="20"/>
              </w:rPr>
              <w:t>21.9.2016</w:t>
            </w:r>
          </w:p>
        </w:tc>
      </w:tr>
      <w:tr w:rsidR="005F207A" w:rsidRPr="005F207A" w14:paraId="498B80F4" w14:textId="77777777" w:rsidTr="00821107">
        <w:trPr>
          <w:trHeight w:val="20"/>
        </w:trPr>
        <w:tc>
          <w:tcPr>
            <w:tcW w:w="3828" w:type="dxa"/>
            <w:noWrap/>
            <w:hideMark/>
          </w:tcPr>
          <w:p w14:paraId="11019730" w14:textId="77777777" w:rsidR="005F207A" w:rsidRPr="005F207A" w:rsidRDefault="005F207A" w:rsidP="005F207A">
            <w:pPr>
              <w:spacing w:after="0"/>
              <w:jc w:val="left"/>
              <w:rPr>
                <w:szCs w:val="20"/>
              </w:rPr>
            </w:pPr>
            <w:r w:rsidRPr="005F207A">
              <w:rPr>
                <w:szCs w:val="20"/>
              </w:rPr>
              <w:t xml:space="preserve">Muhammad </w:t>
            </w:r>
            <w:proofErr w:type="spellStart"/>
            <w:r w:rsidRPr="005F207A">
              <w:rPr>
                <w:szCs w:val="20"/>
              </w:rPr>
              <w:t>Shahariah</w:t>
            </w:r>
            <w:proofErr w:type="spellEnd"/>
          </w:p>
        </w:tc>
        <w:tc>
          <w:tcPr>
            <w:tcW w:w="2248" w:type="dxa"/>
            <w:noWrap/>
            <w:hideMark/>
          </w:tcPr>
          <w:p w14:paraId="0511CE61" w14:textId="77777777" w:rsidR="005F207A" w:rsidRPr="005F207A" w:rsidRDefault="005F207A" w:rsidP="005F207A">
            <w:pPr>
              <w:spacing w:after="0"/>
              <w:jc w:val="left"/>
              <w:rPr>
                <w:szCs w:val="20"/>
              </w:rPr>
            </w:pPr>
            <w:r w:rsidRPr="005F207A">
              <w:rPr>
                <w:szCs w:val="20"/>
              </w:rPr>
              <w:t>Kambah ACT 2902</w:t>
            </w:r>
          </w:p>
        </w:tc>
        <w:tc>
          <w:tcPr>
            <w:tcW w:w="987" w:type="dxa"/>
            <w:noWrap/>
            <w:hideMark/>
          </w:tcPr>
          <w:p w14:paraId="17270CB9"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501FD27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FDB424D" w14:textId="77777777" w:rsidR="005F207A" w:rsidRPr="005F207A" w:rsidRDefault="005F207A" w:rsidP="005F207A">
            <w:pPr>
              <w:spacing w:after="0"/>
              <w:jc w:val="right"/>
              <w:rPr>
                <w:szCs w:val="20"/>
              </w:rPr>
            </w:pPr>
            <w:r w:rsidRPr="005F207A">
              <w:rPr>
                <w:szCs w:val="20"/>
              </w:rPr>
              <w:t>21.9.2016</w:t>
            </w:r>
          </w:p>
        </w:tc>
      </w:tr>
      <w:tr w:rsidR="005F207A" w:rsidRPr="005F207A" w14:paraId="10BC3A00" w14:textId="77777777" w:rsidTr="00821107">
        <w:trPr>
          <w:trHeight w:val="20"/>
        </w:trPr>
        <w:tc>
          <w:tcPr>
            <w:tcW w:w="3828" w:type="dxa"/>
            <w:noWrap/>
            <w:hideMark/>
          </w:tcPr>
          <w:p w14:paraId="07DEE996" w14:textId="77777777" w:rsidR="005F207A" w:rsidRPr="005F207A" w:rsidRDefault="005F207A" w:rsidP="005F207A">
            <w:pPr>
              <w:spacing w:after="0"/>
              <w:jc w:val="left"/>
              <w:rPr>
                <w:szCs w:val="20"/>
              </w:rPr>
            </w:pPr>
            <w:r w:rsidRPr="005F207A">
              <w:rPr>
                <w:szCs w:val="20"/>
              </w:rPr>
              <w:lastRenderedPageBreak/>
              <w:t>Mulcahy Luke William John</w:t>
            </w:r>
          </w:p>
        </w:tc>
        <w:tc>
          <w:tcPr>
            <w:tcW w:w="2248" w:type="dxa"/>
            <w:noWrap/>
            <w:hideMark/>
          </w:tcPr>
          <w:p w14:paraId="0DB3C3E9" w14:textId="77777777" w:rsidR="005F207A" w:rsidRPr="005F207A" w:rsidRDefault="005F207A" w:rsidP="005F207A">
            <w:pPr>
              <w:spacing w:after="0"/>
              <w:jc w:val="left"/>
              <w:rPr>
                <w:szCs w:val="20"/>
              </w:rPr>
            </w:pPr>
            <w:r w:rsidRPr="005F207A">
              <w:rPr>
                <w:szCs w:val="20"/>
              </w:rPr>
              <w:t>Artarmon NSW 2064</w:t>
            </w:r>
          </w:p>
        </w:tc>
        <w:tc>
          <w:tcPr>
            <w:tcW w:w="987" w:type="dxa"/>
            <w:noWrap/>
            <w:hideMark/>
          </w:tcPr>
          <w:p w14:paraId="446F7FC3" w14:textId="77777777" w:rsidR="005F207A" w:rsidRPr="005F207A" w:rsidRDefault="005F207A" w:rsidP="005F207A">
            <w:pPr>
              <w:spacing w:after="0"/>
              <w:jc w:val="right"/>
              <w:rPr>
                <w:szCs w:val="20"/>
              </w:rPr>
            </w:pPr>
            <w:r w:rsidRPr="005F207A">
              <w:rPr>
                <w:szCs w:val="20"/>
              </w:rPr>
              <w:t>29.61</w:t>
            </w:r>
          </w:p>
        </w:tc>
        <w:tc>
          <w:tcPr>
            <w:tcW w:w="1416" w:type="dxa"/>
            <w:noWrap/>
            <w:hideMark/>
          </w:tcPr>
          <w:p w14:paraId="0485259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2FF21B1" w14:textId="77777777" w:rsidR="005F207A" w:rsidRPr="005F207A" w:rsidRDefault="005F207A" w:rsidP="005F207A">
            <w:pPr>
              <w:spacing w:after="0"/>
              <w:jc w:val="right"/>
              <w:rPr>
                <w:szCs w:val="20"/>
              </w:rPr>
            </w:pPr>
            <w:r w:rsidRPr="005F207A">
              <w:rPr>
                <w:szCs w:val="20"/>
              </w:rPr>
              <w:t>21.9.2016</w:t>
            </w:r>
          </w:p>
        </w:tc>
      </w:tr>
      <w:tr w:rsidR="005F207A" w:rsidRPr="005F207A" w14:paraId="63779E9A" w14:textId="77777777" w:rsidTr="00821107">
        <w:trPr>
          <w:trHeight w:val="20"/>
        </w:trPr>
        <w:tc>
          <w:tcPr>
            <w:tcW w:w="3828" w:type="dxa"/>
            <w:noWrap/>
            <w:hideMark/>
          </w:tcPr>
          <w:p w14:paraId="2009DC69" w14:textId="77777777" w:rsidR="005F207A" w:rsidRPr="005F207A" w:rsidRDefault="005F207A" w:rsidP="005F207A">
            <w:pPr>
              <w:spacing w:after="0"/>
              <w:jc w:val="left"/>
              <w:rPr>
                <w:szCs w:val="20"/>
              </w:rPr>
            </w:pPr>
            <w:r w:rsidRPr="005F207A">
              <w:rPr>
                <w:szCs w:val="20"/>
              </w:rPr>
              <w:t>Muller Mathew James</w:t>
            </w:r>
          </w:p>
        </w:tc>
        <w:tc>
          <w:tcPr>
            <w:tcW w:w="2248" w:type="dxa"/>
            <w:noWrap/>
            <w:hideMark/>
          </w:tcPr>
          <w:p w14:paraId="35595A6C" w14:textId="77777777" w:rsidR="005F207A" w:rsidRPr="005F207A" w:rsidRDefault="005F207A" w:rsidP="005F207A">
            <w:pPr>
              <w:spacing w:after="0"/>
              <w:jc w:val="left"/>
              <w:rPr>
                <w:szCs w:val="20"/>
              </w:rPr>
            </w:pPr>
            <w:r w:rsidRPr="005F207A">
              <w:rPr>
                <w:szCs w:val="20"/>
              </w:rPr>
              <w:t>Mulgrave VIC 3170</w:t>
            </w:r>
          </w:p>
        </w:tc>
        <w:tc>
          <w:tcPr>
            <w:tcW w:w="987" w:type="dxa"/>
            <w:noWrap/>
            <w:hideMark/>
          </w:tcPr>
          <w:p w14:paraId="3FEEB681"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3DC417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3C83A75" w14:textId="77777777" w:rsidR="005F207A" w:rsidRPr="005F207A" w:rsidRDefault="005F207A" w:rsidP="005F207A">
            <w:pPr>
              <w:spacing w:after="0"/>
              <w:jc w:val="right"/>
              <w:rPr>
                <w:szCs w:val="20"/>
              </w:rPr>
            </w:pPr>
            <w:r w:rsidRPr="005F207A">
              <w:rPr>
                <w:szCs w:val="20"/>
              </w:rPr>
              <w:t>21.9.2016</w:t>
            </w:r>
          </w:p>
        </w:tc>
      </w:tr>
      <w:tr w:rsidR="005F207A" w:rsidRPr="005F207A" w14:paraId="7B731F56" w14:textId="77777777" w:rsidTr="00821107">
        <w:trPr>
          <w:trHeight w:val="20"/>
        </w:trPr>
        <w:tc>
          <w:tcPr>
            <w:tcW w:w="3828" w:type="dxa"/>
            <w:noWrap/>
            <w:hideMark/>
          </w:tcPr>
          <w:p w14:paraId="7F0C5CC6" w14:textId="77777777" w:rsidR="005F207A" w:rsidRPr="005F207A" w:rsidRDefault="005F207A" w:rsidP="005F207A">
            <w:pPr>
              <w:spacing w:after="0"/>
              <w:jc w:val="left"/>
              <w:rPr>
                <w:szCs w:val="20"/>
              </w:rPr>
            </w:pPr>
            <w:r w:rsidRPr="005F207A">
              <w:rPr>
                <w:szCs w:val="20"/>
              </w:rPr>
              <w:t>Mullins Shane Andrew</w:t>
            </w:r>
          </w:p>
        </w:tc>
        <w:tc>
          <w:tcPr>
            <w:tcW w:w="2248" w:type="dxa"/>
            <w:noWrap/>
            <w:hideMark/>
          </w:tcPr>
          <w:p w14:paraId="1850082D" w14:textId="77777777" w:rsidR="005F207A" w:rsidRPr="005F207A" w:rsidRDefault="005F207A" w:rsidP="005F207A">
            <w:pPr>
              <w:spacing w:after="0"/>
              <w:jc w:val="left"/>
              <w:rPr>
                <w:szCs w:val="20"/>
              </w:rPr>
            </w:pPr>
            <w:r w:rsidRPr="005F207A">
              <w:rPr>
                <w:szCs w:val="20"/>
              </w:rPr>
              <w:t>The Rock NSW 2655</w:t>
            </w:r>
          </w:p>
        </w:tc>
        <w:tc>
          <w:tcPr>
            <w:tcW w:w="987" w:type="dxa"/>
            <w:noWrap/>
            <w:hideMark/>
          </w:tcPr>
          <w:p w14:paraId="51565DB8"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79563E9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AC5CDA" w14:textId="77777777" w:rsidR="005F207A" w:rsidRPr="005F207A" w:rsidRDefault="005F207A" w:rsidP="005F207A">
            <w:pPr>
              <w:spacing w:after="0"/>
              <w:jc w:val="right"/>
              <w:rPr>
                <w:szCs w:val="20"/>
              </w:rPr>
            </w:pPr>
            <w:r w:rsidRPr="005F207A">
              <w:rPr>
                <w:szCs w:val="20"/>
              </w:rPr>
              <w:t>21.9.2016</w:t>
            </w:r>
          </w:p>
        </w:tc>
      </w:tr>
      <w:tr w:rsidR="005F207A" w:rsidRPr="005F207A" w14:paraId="72AFDBDA" w14:textId="77777777" w:rsidTr="00821107">
        <w:trPr>
          <w:trHeight w:val="20"/>
        </w:trPr>
        <w:tc>
          <w:tcPr>
            <w:tcW w:w="3828" w:type="dxa"/>
            <w:noWrap/>
            <w:hideMark/>
          </w:tcPr>
          <w:p w14:paraId="0A862819" w14:textId="77777777" w:rsidR="005F207A" w:rsidRPr="005F207A" w:rsidRDefault="005F207A" w:rsidP="005F207A">
            <w:pPr>
              <w:spacing w:after="0"/>
              <w:jc w:val="left"/>
              <w:rPr>
                <w:szCs w:val="20"/>
              </w:rPr>
            </w:pPr>
            <w:proofErr w:type="spellStart"/>
            <w:r w:rsidRPr="005F207A">
              <w:rPr>
                <w:szCs w:val="20"/>
              </w:rPr>
              <w:t>Muntz</w:t>
            </w:r>
            <w:proofErr w:type="spellEnd"/>
            <w:r w:rsidRPr="005F207A">
              <w:rPr>
                <w:szCs w:val="20"/>
              </w:rPr>
              <w:t xml:space="preserve"> Daniel</w:t>
            </w:r>
          </w:p>
        </w:tc>
        <w:tc>
          <w:tcPr>
            <w:tcW w:w="2248" w:type="dxa"/>
            <w:noWrap/>
            <w:hideMark/>
          </w:tcPr>
          <w:p w14:paraId="57BCF251" w14:textId="77777777" w:rsidR="005F207A" w:rsidRPr="005F207A" w:rsidRDefault="005F207A" w:rsidP="005F207A">
            <w:pPr>
              <w:spacing w:after="0"/>
              <w:jc w:val="left"/>
              <w:rPr>
                <w:szCs w:val="20"/>
              </w:rPr>
            </w:pPr>
            <w:r w:rsidRPr="005F207A">
              <w:rPr>
                <w:szCs w:val="20"/>
              </w:rPr>
              <w:t>Cronulla NSW 2230</w:t>
            </w:r>
          </w:p>
        </w:tc>
        <w:tc>
          <w:tcPr>
            <w:tcW w:w="987" w:type="dxa"/>
            <w:noWrap/>
            <w:hideMark/>
          </w:tcPr>
          <w:p w14:paraId="06A8DFDA" w14:textId="77777777" w:rsidR="005F207A" w:rsidRPr="005F207A" w:rsidRDefault="005F207A" w:rsidP="005F207A">
            <w:pPr>
              <w:spacing w:after="0"/>
              <w:jc w:val="right"/>
              <w:rPr>
                <w:szCs w:val="20"/>
              </w:rPr>
            </w:pPr>
            <w:r w:rsidRPr="005F207A">
              <w:rPr>
                <w:szCs w:val="20"/>
              </w:rPr>
              <w:t>236.41</w:t>
            </w:r>
          </w:p>
        </w:tc>
        <w:tc>
          <w:tcPr>
            <w:tcW w:w="1416" w:type="dxa"/>
            <w:noWrap/>
            <w:hideMark/>
          </w:tcPr>
          <w:p w14:paraId="17A05A2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DB06216" w14:textId="77777777" w:rsidR="005F207A" w:rsidRPr="005F207A" w:rsidRDefault="005F207A" w:rsidP="005F207A">
            <w:pPr>
              <w:spacing w:after="0"/>
              <w:jc w:val="right"/>
              <w:rPr>
                <w:szCs w:val="20"/>
              </w:rPr>
            </w:pPr>
            <w:r w:rsidRPr="005F207A">
              <w:rPr>
                <w:szCs w:val="20"/>
              </w:rPr>
              <w:t>21.9.2016</w:t>
            </w:r>
          </w:p>
        </w:tc>
      </w:tr>
      <w:tr w:rsidR="005F207A" w:rsidRPr="005F207A" w14:paraId="2FDAA83D" w14:textId="77777777" w:rsidTr="00821107">
        <w:trPr>
          <w:trHeight w:val="20"/>
        </w:trPr>
        <w:tc>
          <w:tcPr>
            <w:tcW w:w="3828" w:type="dxa"/>
            <w:noWrap/>
            <w:hideMark/>
          </w:tcPr>
          <w:p w14:paraId="5F922FC2" w14:textId="77777777" w:rsidR="005F207A" w:rsidRPr="005F207A" w:rsidRDefault="005F207A" w:rsidP="005F207A">
            <w:pPr>
              <w:spacing w:after="0"/>
              <w:jc w:val="left"/>
              <w:rPr>
                <w:szCs w:val="20"/>
              </w:rPr>
            </w:pPr>
            <w:proofErr w:type="spellStart"/>
            <w:r w:rsidRPr="005F207A">
              <w:rPr>
                <w:szCs w:val="20"/>
              </w:rPr>
              <w:t>Munyard</w:t>
            </w:r>
            <w:proofErr w:type="spellEnd"/>
            <w:r w:rsidRPr="005F207A">
              <w:rPr>
                <w:szCs w:val="20"/>
              </w:rPr>
              <w:t xml:space="preserve"> Kenneth Alfred and </w:t>
            </w:r>
            <w:proofErr w:type="spellStart"/>
            <w:r w:rsidRPr="005F207A">
              <w:rPr>
                <w:szCs w:val="20"/>
              </w:rPr>
              <w:t>Munyard</w:t>
            </w:r>
            <w:proofErr w:type="spellEnd"/>
            <w:r w:rsidRPr="005F207A">
              <w:rPr>
                <w:szCs w:val="20"/>
              </w:rPr>
              <w:t xml:space="preserve"> Charity Fay</w:t>
            </w:r>
          </w:p>
        </w:tc>
        <w:tc>
          <w:tcPr>
            <w:tcW w:w="2248" w:type="dxa"/>
            <w:noWrap/>
            <w:hideMark/>
          </w:tcPr>
          <w:p w14:paraId="063EFF2B" w14:textId="77777777" w:rsidR="005F207A" w:rsidRPr="005F207A" w:rsidRDefault="005F207A" w:rsidP="005F207A">
            <w:pPr>
              <w:spacing w:after="0"/>
              <w:jc w:val="left"/>
              <w:rPr>
                <w:szCs w:val="20"/>
              </w:rPr>
            </w:pPr>
            <w:r w:rsidRPr="005F207A">
              <w:rPr>
                <w:szCs w:val="20"/>
              </w:rPr>
              <w:t>Daisy Hill QLD 4127</w:t>
            </w:r>
          </w:p>
        </w:tc>
        <w:tc>
          <w:tcPr>
            <w:tcW w:w="987" w:type="dxa"/>
            <w:noWrap/>
            <w:hideMark/>
          </w:tcPr>
          <w:p w14:paraId="39CFD85B"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75ABFCB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209DFC6" w14:textId="77777777" w:rsidR="005F207A" w:rsidRPr="005F207A" w:rsidRDefault="005F207A" w:rsidP="005F207A">
            <w:pPr>
              <w:spacing w:after="0"/>
              <w:jc w:val="right"/>
              <w:rPr>
                <w:szCs w:val="20"/>
              </w:rPr>
            </w:pPr>
            <w:r w:rsidRPr="005F207A">
              <w:rPr>
                <w:szCs w:val="20"/>
              </w:rPr>
              <w:t>21.9.2016</w:t>
            </w:r>
          </w:p>
        </w:tc>
      </w:tr>
      <w:tr w:rsidR="005F207A" w:rsidRPr="005F207A" w14:paraId="62FB04A2" w14:textId="77777777" w:rsidTr="00821107">
        <w:trPr>
          <w:trHeight w:val="20"/>
        </w:trPr>
        <w:tc>
          <w:tcPr>
            <w:tcW w:w="3828" w:type="dxa"/>
            <w:noWrap/>
            <w:hideMark/>
          </w:tcPr>
          <w:p w14:paraId="727508EB" w14:textId="77777777" w:rsidR="005F207A" w:rsidRPr="005F207A" w:rsidRDefault="005F207A" w:rsidP="005F207A">
            <w:pPr>
              <w:spacing w:after="0"/>
              <w:jc w:val="left"/>
              <w:rPr>
                <w:szCs w:val="20"/>
              </w:rPr>
            </w:pPr>
            <w:proofErr w:type="spellStart"/>
            <w:r w:rsidRPr="005F207A">
              <w:rPr>
                <w:szCs w:val="20"/>
              </w:rPr>
              <w:t>Murkins</w:t>
            </w:r>
            <w:proofErr w:type="spellEnd"/>
            <w:r w:rsidRPr="005F207A">
              <w:rPr>
                <w:szCs w:val="20"/>
              </w:rPr>
              <w:t xml:space="preserve"> Brett Anthony and </w:t>
            </w:r>
            <w:proofErr w:type="spellStart"/>
            <w:r w:rsidRPr="005F207A">
              <w:rPr>
                <w:szCs w:val="20"/>
              </w:rPr>
              <w:t>Guerry</w:t>
            </w:r>
            <w:proofErr w:type="spellEnd"/>
            <w:r w:rsidRPr="005F207A">
              <w:rPr>
                <w:szCs w:val="20"/>
              </w:rPr>
              <w:t xml:space="preserve"> Maureen Maria</w:t>
            </w:r>
          </w:p>
        </w:tc>
        <w:tc>
          <w:tcPr>
            <w:tcW w:w="2248" w:type="dxa"/>
            <w:noWrap/>
            <w:hideMark/>
          </w:tcPr>
          <w:p w14:paraId="0EE41AA2" w14:textId="77777777" w:rsidR="005F207A" w:rsidRPr="005F207A" w:rsidRDefault="005F207A" w:rsidP="005F207A">
            <w:pPr>
              <w:spacing w:after="0"/>
              <w:jc w:val="left"/>
              <w:rPr>
                <w:szCs w:val="20"/>
              </w:rPr>
            </w:pPr>
            <w:r w:rsidRPr="005F207A">
              <w:rPr>
                <w:szCs w:val="20"/>
              </w:rPr>
              <w:t>Windaroo QLD 4207</w:t>
            </w:r>
          </w:p>
        </w:tc>
        <w:tc>
          <w:tcPr>
            <w:tcW w:w="987" w:type="dxa"/>
            <w:noWrap/>
            <w:hideMark/>
          </w:tcPr>
          <w:p w14:paraId="5FDE64AF" w14:textId="77777777" w:rsidR="005F207A" w:rsidRPr="005F207A" w:rsidRDefault="005F207A" w:rsidP="005F207A">
            <w:pPr>
              <w:spacing w:after="0"/>
              <w:jc w:val="right"/>
              <w:rPr>
                <w:szCs w:val="20"/>
              </w:rPr>
            </w:pPr>
            <w:r w:rsidRPr="005F207A">
              <w:rPr>
                <w:szCs w:val="20"/>
              </w:rPr>
              <w:t>37.79</w:t>
            </w:r>
          </w:p>
        </w:tc>
        <w:tc>
          <w:tcPr>
            <w:tcW w:w="1416" w:type="dxa"/>
            <w:noWrap/>
            <w:hideMark/>
          </w:tcPr>
          <w:p w14:paraId="71C9716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0F6DFA" w14:textId="77777777" w:rsidR="005F207A" w:rsidRPr="005F207A" w:rsidRDefault="005F207A" w:rsidP="005F207A">
            <w:pPr>
              <w:spacing w:after="0"/>
              <w:jc w:val="right"/>
              <w:rPr>
                <w:szCs w:val="20"/>
              </w:rPr>
            </w:pPr>
            <w:r w:rsidRPr="005F207A">
              <w:rPr>
                <w:szCs w:val="20"/>
              </w:rPr>
              <w:t>21.9.2016</w:t>
            </w:r>
          </w:p>
        </w:tc>
      </w:tr>
      <w:tr w:rsidR="005F207A" w:rsidRPr="005F207A" w14:paraId="5BE5ED4F" w14:textId="77777777" w:rsidTr="00821107">
        <w:trPr>
          <w:trHeight w:val="20"/>
        </w:trPr>
        <w:tc>
          <w:tcPr>
            <w:tcW w:w="3828" w:type="dxa"/>
            <w:noWrap/>
            <w:hideMark/>
          </w:tcPr>
          <w:p w14:paraId="52ED9B82" w14:textId="77777777" w:rsidR="005F207A" w:rsidRPr="005F207A" w:rsidRDefault="005F207A" w:rsidP="005F207A">
            <w:pPr>
              <w:spacing w:after="0"/>
              <w:jc w:val="left"/>
              <w:rPr>
                <w:szCs w:val="20"/>
              </w:rPr>
            </w:pPr>
            <w:r w:rsidRPr="005F207A">
              <w:rPr>
                <w:szCs w:val="20"/>
              </w:rPr>
              <w:t>Muser Franco Elio &lt;Muser Super Fund&gt;</w:t>
            </w:r>
          </w:p>
        </w:tc>
        <w:tc>
          <w:tcPr>
            <w:tcW w:w="2248" w:type="dxa"/>
            <w:noWrap/>
            <w:hideMark/>
          </w:tcPr>
          <w:p w14:paraId="0073B035" w14:textId="77777777" w:rsidR="005F207A" w:rsidRPr="005F207A" w:rsidRDefault="005F207A" w:rsidP="005F207A">
            <w:pPr>
              <w:spacing w:after="0"/>
              <w:jc w:val="left"/>
              <w:rPr>
                <w:szCs w:val="20"/>
              </w:rPr>
            </w:pPr>
            <w:r w:rsidRPr="005F207A">
              <w:rPr>
                <w:szCs w:val="20"/>
              </w:rPr>
              <w:t>Upper Ferntree Gully VIC 3156</w:t>
            </w:r>
          </w:p>
        </w:tc>
        <w:tc>
          <w:tcPr>
            <w:tcW w:w="987" w:type="dxa"/>
            <w:noWrap/>
            <w:hideMark/>
          </w:tcPr>
          <w:p w14:paraId="713B9CE5"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16FEED8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CEA8465" w14:textId="77777777" w:rsidR="005F207A" w:rsidRPr="005F207A" w:rsidRDefault="005F207A" w:rsidP="005F207A">
            <w:pPr>
              <w:spacing w:after="0"/>
              <w:jc w:val="right"/>
              <w:rPr>
                <w:szCs w:val="20"/>
              </w:rPr>
            </w:pPr>
            <w:r w:rsidRPr="005F207A">
              <w:rPr>
                <w:szCs w:val="20"/>
              </w:rPr>
              <w:t>21.9.2016</w:t>
            </w:r>
          </w:p>
        </w:tc>
      </w:tr>
      <w:tr w:rsidR="005F207A" w:rsidRPr="005F207A" w14:paraId="22E1BEE3" w14:textId="77777777" w:rsidTr="00821107">
        <w:trPr>
          <w:trHeight w:val="20"/>
        </w:trPr>
        <w:tc>
          <w:tcPr>
            <w:tcW w:w="3828" w:type="dxa"/>
            <w:noWrap/>
            <w:hideMark/>
          </w:tcPr>
          <w:p w14:paraId="1ECDC8A4" w14:textId="77777777" w:rsidR="005F207A" w:rsidRPr="005F207A" w:rsidRDefault="005F207A" w:rsidP="005F207A">
            <w:pPr>
              <w:spacing w:after="0"/>
              <w:jc w:val="left"/>
              <w:rPr>
                <w:szCs w:val="20"/>
              </w:rPr>
            </w:pPr>
            <w:proofErr w:type="spellStart"/>
            <w:r w:rsidRPr="005F207A">
              <w:rPr>
                <w:szCs w:val="20"/>
              </w:rPr>
              <w:t>Muthumala</w:t>
            </w:r>
            <w:proofErr w:type="spellEnd"/>
            <w:r w:rsidRPr="005F207A">
              <w:rPr>
                <w:szCs w:val="20"/>
              </w:rPr>
              <w:t xml:space="preserve"> </w:t>
            </w:r>
            <w:proofErr w:type="spellStart"/>
            <w:r w:rsidRPr="005F207A">
              <w:rPr>
                <w:szCs w:val="20"/>
              </w:rPr>
              <w:t>Pasan</w:t>
            </w:r>
            <w:proofErr w:type="spellEnd"/>
            <w:r w:rsidRPr="005F207A">
              <w:rPr>
                <w:szCs w:val="20"/>
              </w:rPr>
              <w:t xml:space="preserve"> </w:t>
            </w:r>
            <w:proofErr w:type="spellStart"/>
            <w:r w:rsidRPr="005F207A">
              <w:rPr>
                <w:szCs w:val="20"/>
              </w:rPr>
              <w:t>Buddima</w:t>
            </w:r>
            <w:proofErr w:type="spellEnd"/>
          </w:p>
        </w:tc>
        <w:tc>
          <w:tcPr>
            <w:tcW w:w="2248" w:type="dxa"/>
            <w:noWrap/>
            <w:hideMark/>
          </w:tcPr>
          <w:p w14:paraId="5797065B" w14:textId="77777777" w:rsidR="005F207A" w:rsidRPr="005F207A" w:rsidRDefault="005F207A" w:rsidP="005F207A">
            <w:pPr>
              <w:spacing w:after="0"/>
              <w:jc w:val="left"/>
              <w:rPr>
                <w:szCs w:val="20"/>
              </w:rPr>
            </w:pPr>
            <w:proofErr w:type="spellStart"/>
            <w:r w:rsidRPr="005F207A">
              <w:rPr>
                <w:szCs w:val="20"/>
              </w:rPr>
              <w:t>Wandana</w:t>
            </w:r>
            <w:proofErr w:type="spellEnd"/>
            <w:r w:rsidRPr="005F207A">
              <w:rPr>
                <w:szCs w:val="20"/>
              </w:rPr>
              <w:t xml:space="preserve"> Heights VIC 3216</w:t>
            </w:r>
          </w:p>
        </w:tc>
        <w:tc>
          <w:tcPr>
            <w:tcW w:w="987" w:type="dxa"/>
            <w:noWrap/>
            <w:hideMark/>
          </w:tcPr>
          <w:p w14:paraId="57DBB589" w14:textId="77777777" w:rsidR="005F207A" w:rsidRPr="005F207A" w:rsidRDefault="005F207A" w:rsidP="005F207A">
            <w:pPr>
              <w:spacing w:after="0"/>
              <w:jc w:val="right"/>
              <w:rPr>
                <w:szCs w:val="20"/>
              </w:rPr>
            </w:pPr>
            <w:r w:rsidRPr="005F207A">
              <w:rPr>
                <w:szCs w:val="20"/>
              </w:rPr>
              <w:t>29.85</w:t>
            </w:r>
          </w:p>
        </w:tc>
        <w:tc>
          <w:tcPr>
            <w:tcW w:w="1416" w:type="dxa"/>
            <w:noWrap/>
            <w:hideMark/>
          </w:tcPr>
          <w:p w14:paraId="22D038D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92245F0" w14:textId="77777777" w:rsidR="005F207A" w:rsidRPr="005F207A" w:rsidRDefault="005F207A" w:rsidP="005F207A">
            <w:pPr>
              <w:spacing w:after="0"/>
              <w:jc w:val="right"/>
              <w:rPr>
                <w:szCs w:val="20"/>
              </w:rPr>
            </w:pPr>
            <w:r w:rsidRPr="005F207A">
              <w:rPr>
                <w:szCs w:val="20"/>
              </w:rPr>
              <w:t>21.9.2016</w:t>
            </w:r>
          </w:p>
        </w:tc>
      </w:tr>
      <w:tr w:rsidR="005F207A" w:rsidRPr="005F207A" w14:paraId="2026C27E" w14:textId="77777777" w:rsidTr="00821107">
        <w:trPr>
          <w:trHeight w:val="20"/>
        </w:trPr>
        <w:tc>
          <w:tcPr>
            <w:tcW w:w="3828" w:type="dxa"/>
            <w:noWrap/>
            <w:hideMark/>
          </w:tcPr>
          <w:p w14:paraId="4964D4DE" w14:textId="77777777" w:rsidR="005F207A" w:rsidRPr="005F207A" w:rsidRDefault="005F207A" w:rsidP="005F207A">
            <w:pPr>
              <w:spacing w:after="0"/>
              <w:jc w:val="left"/>
              <w:rPr>
                <w:szCs w:val="20"/>
              </w:rPr>
            </w:pPr>
            <w:proofErr w:type="spellStart"/>
            <w:r w:rsidRPr="005F207A">
              <w:rPr>
                <w:szCs w:val="20"/>
              </w:rPr>
              <w:t>Mutukumarana</w:t>
            </w:r>
            <w:proofErr w:type="spellEnd"/>
            <w:r w:rsidRPr="005F207A">
              <w:rPr>
                <w:szCs w:val="20"/>
              </w:rPr>
              <w:t xml:space="preserve"> </w:t>
            </w:r>
            <w:proofErr w:type="spellStart"/>
            <w:r w:rsidRPr="005F207A">
              <w:rPr>
                <w:szCs w:val="20"/>
              </w:rPr>
              <w:t>Palavinnage</w:t>
            </w:r>
            <w:proofErr w:type="spellEnd"/>
            <w:r w:rsidRPr="005F207A">
              <w:rPr>
                <w:szCs w:val="20"/>
              </w:rPr>
              <w:t xml:space="preserve"> </w:t>
            </w:r>
            <w:proofErr w:type="spellStart"/>
            <w:r w:rsidRPr="005F207A">
              <w:rPr>
                <w:szCs w:val="20"/>
              </w:rPr>
              <w:t>Aravindawasa</w:t>
            </w:r>
            <w:proofErr w:type="spellEnd"/>
          </w:p>
        </w:tc>
        <w:tc>
          <w:tcPr>
            <w:tcW w:w="2248" w:type="dxa"/>
            <w:noWrap/>
            <w:hideMark/>
          </w:tcPr>
          <w:p w14:paraId="3C4730A6" w14:textId="77777777" w:rsidR="005F207A" w:rsidRPr="005F207A" w:rsidRDefault="005F207A" w:rsidP="005F207A">
            <w:pPr>
              <w:spacing w:after="0"/>
              <w:jc w:val="left"/>
              <w:rPr>
                <w:szCs w:val="20"/>
              </w:rPr>
            </w:pPr>
            <w:r w:rsidRPr="005F207A">
              <w:rPr>
                <w:szCs w:val="20"/>
              </w:rPr>
              <w:t>West Perth WA 6005</w:t>
            </w:r>
          </w:p>
        </w:tc>
        <w:tc>
          <w:tcPr>
            <w:tcW w:w="987" w:type="dxa"/>
            <w:noWrap/>
            <w:hideMark/>
          </w:tcPr>
          <w:p w14:paraId="12222EA4"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4464175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E0C65D" w14:textId="77777777" w:rsidR="005F207A" w:rsidRPr="005F207A" w:rsidRDefault="005F207A" w:rsidP="005F207A">
            <w:pPr>
              <w:spacing w:after="0"/>
              <w:jc w:val="right"/>
              <w:rPr>
                <w:szCs w:val="20"/>
              </w:rPr>
            </w:pPr>
            <w:r w:rsidRPr="005F207A">
              <w:rPr>
                <w:szCs w:val="20"/>
              </w:rPr>
              <w:t>21.9.2016</w:t>
            </w:r>
          </w:p>
        </w:tc>
      </w:tr>
      <w:tr w:rsidR="005F207A" w:rsidRPr="005F207A" w14:paraId="61ADCD57" w14:textId="77777777" w:rsidTr="00821107">
        <w:trPr>
          <w:trHeight w:val="20"/>
        </w:trPr>
        <w:tc>
          <w:tcPr>
            <w:tcW w:w="3828" w:type="dxa"/>
            <w:noWrap/>
            <w:hideMark/>
          </w:tcPr>
          <w:p w14:paraId="0A00140C" w14:textId="77777777" w:rsidR="005F207A" w:rsidRPr="005F207A" w:rsidRDefault="005F207A" w:rsidP="005F207A">
            <w:pPr>
              <w:spacing w:after="0"/>
              <w:jc w:val="left"/>
              <w:rPr>
                <w:szCs w:val="20"/>
              </w:rPr>
            </w:pPr>
            <w:r w:rsidRPr="005F207A">
              <w:rPr>
                <w:szCs w:val="20"/>
              </w:rPr>
              <w:t>My World Enterprises Pty Ltd &lt;The Empire&gt;</w:t>
            </w:r>
          </w:p>
        </w:tc>
        <w:tc>
          <w:tcPr>
            <w:tcW w:w="2248" w:type="dxa"/>
            <w:noWrap/>
            <w:hideMark/>
          </w:tcPr>
          <w:p w14:paraId="400DD3A5" w14:textId="77777777" w:rsidR="005F207A" w:rsidRPr="005F207A" w:rsidRDefault="005F207A" w:rsidP="005F207A">
            <w:pPr>
              <w:spacing w:after="0"/>
              <w:jc w:val="left"/>
              <w:rPr>
                <w:szCs w:val="20"/>
              </w:rPr>
            </w:pPr>
            <w:r w:rsidRPr="005F207A">
              <w:rPr>
                <w:szCs w:val="20"/>
              </w:rPr>
              <w:t>Malvern East VIC 3145</w:t>
            </w:r>
          </w:p>
        </w:tc>
        <w:tc>
          <w:tcPr>
            <w:tcW w:w="987" w:type="dxa"/>
            <w:noWrap/>
            <w:hideMark/>
          </w:tcPr>
          <w:p w14:paraId="6D7D3F20" w14:textId="77777777" w:rsidR="005F207A" w:rsidRPr="005F207A" w:rsidRDefault="005F207A" w:rsidP="005F207A">
            <w:pPr>
              <w:spacing w:after="0"/>
              <w:jc w:val="right"/>
              <w:rPr>
                <w:szCs w:val="20"/>
              </w:rPr>
            </w:pPr>
            <w:r w:rsidRPr="005F207A">
              <w:rPr>
                <w:szCs w:val="20"/>
              </w:rPr>
              <w:t>271.85</w:t>
            </w:r>
          </w:p>
        </w:tc>
        <w:tc>
          <w:tcPr>
            <w:tcW w:w="1416" w:type="dxa"/>
            <w:noWrap/>
            <w:hideMark/>
          </w:tcPr>
          <w:p w14:paraId="78EB94D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0B95991" w14:textId="77777777" w:rsidR="005F207A" w:rsidRPr="005F207A" w:rsidRDefault="005F207A" w:rsidP="005F207A">
            <w:pPr>
              <w:spacing w:after="0"/>
              <w:jc w:val="right"/>
              <w:rPr>
                <w:szCs w:val="20"/>
              </w:rPr>
            </w:pPr>
            <w:r w:rsidRPr="005F207A">
              <w:rPr>
                <w:szCs w:val="20"/>
              </w:rPr>
              <w:t>21.9.2016</w:t>
            </w:r>
          </w:p>
        </w:tc>
      </w:tr>
      <w:tr w:rsidR="005F207A" w:rsidRPr="005F207A" w14:paraId="34C49385" w14:textId="77777777" w:rsidTr="00821107">
        <w:trPr>
          <w:trHeight w:val="20"/>
        </w:trPr>
        <w:tc>
          <w:tcPr>
            <w:tcW w:w="3828" w:type="dxa"/>
            <w:noWrap/>
            <w:hideMark/>
          </w:tcPr>
          <w:p w14:paraId="63AB6F40" w14:textId="77777777" w:rsidR="005F207A" w:rsidRPr="005F207A" w:rsidRDefault="005F207A" w:rsidP="005F207A">
            <w:pPr>
              <w:spacing w:after="0"/>
              <w:jc w:val="left"/>
              <w:rPr>
                <w:szCs w:val="20"/>
              </w:rPr>
            </w:pPr>
            <w:proofErr w:type="spellStart"/>
            <w:r w:rsidRPr="005F207A">
              <w:rPr>
                <w:szCs w:val="20"/>
              </w:rPr>
              <w:t>Nadador</w:t>
            </w:r>
            <w:proofErr w:type="spellEnd"/>
            <w:r w:rsidRPr="005F207A">
              <w:rPr>
                <w:szCs w:val="20"/>
              </w:rPr>
              <w:t xml:space="preserve"> Srinath</w:t>
            </w:r>
          </w:p>
        </w:tc>
        <w:tc>
          <w:tcPr>
            <w:tcW w:w="2248" w:type="dxa"/>
            <w:noWrap/>
            <w:hideMark/>
          </w:tcPr>
          <w:p w14:paraId="42D7DE17" w14:textId="77777777" w:rsidR="005F207A" w:rsidRPr="005F207A" w:rsidRDefault="005F207A" w:rsidP="005F207A">
            <w:pPr>
              <w:spacing w:after="0"/>
              <w:jc w:val="left"/>
              <w:rPr>
                <w:szCs w:val="20"/>
              </w:rPr>
            </w:pPr>
            <w:r w:rsidRPr="005F207A">
              <w:rPr>
                <w:szCs w:val="20"/>
              </w:rPr>
              <w:t>Braybrook VIC 3019</w:t>
            </w:r>
          </w:p>
        </w:tc>
        <w:tc>
          <w:tcPr>
            <w:tcW w:w="987" w:type="dxa"/>
            <w:noWrap/>
            <w:hideMark/>
          </w:tcPr>
          <w:p w14:paraId="6E6FEB26" w14:textId="77777777" w:rsidR="005F207A" w:rsidRPr="005F207A" w:rsidRDefault="005F207A" w:rsidP="005F207A">
            <w:pPr>
              <w:spacing w:after="0"/>
              <w:jc w:val="right"/>
              <w:rPr>
                <w:szCs w:val="20"/>
              </w:rPr>
            </w:pPr>
            <w:r w:rsidRPr="005F207A">
              <w:rPr>
                <w:szCs w:val="20"/>
              </w:rPr>
              <w:t>31.73</w:t>
            </w:r>
          </w:p>
        </w:tc>
        <w:tc>
          <w:tcPr>
            <w:tcW w:w="1416" w:type="dxa"/>
            <w:noWrap/>
            <w:hideMark/>
          </w:tcPr>
          <w:p w14:paraId="569D05F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0FBBE68" w14:textId="77777777" w:rsidR="005F207A" w:rsidRPr="005F207A" w:rsidRDefault="005F207A" w:rsidP="005F207A">
            <w:pPr>
              <w:spacing w:after="0"/>
              <w:jc w:val="right"/>
              <w:rPr>
                <w:szCs w:val="20"/>
              </w:rPr>
            </w:pPr>
            <w:r w:rsidRPr="005F207A">
              <w:rPr>
                <w:szCs w:val="20"/>
              </w:rPr>
              <w:t>21.9.2016</w:t>
            </w:r>
          </w:p>
        </w:tc>
      </w:tr>
      <w:tr w:rsidR="005F207A" w:rsidRPr="005F207A" w14:paraId="17863268" w14:textId="77777777" w:rsidTr="00821107">
        <w:trPr>
          <w:trHeight w:val="20"/>
        </w:trPr>
        <w:tc>
          <w:tcPr>
            <w:tcW w:w="3828" w:type="dxa"/>
            <w:noWrap/>
            <w:hideMark/>
          </w:tcPr>
          <w:p w14:paraId="745C12D4" w14:textId="77777777" w:rsidR="005F207A" w:rsidRPr="005F207A" w:rsidRDefault="005F207A" w:rsidP="005F207A">
            <w:pPr>
              <w:spacing w:after="0"/>
              <w:jc w:val="left"/>
              <w:rPr>
                <w:szCs w:val="20"/>
              </w:rPr>
            </w:pPr>
            <w:r w:rsidRPr="005F207A">
              <w:rPr>
                <w:szCs w:val="20"/>
              </w:rPr>
              <w:t>Nair Shalini</w:t>
            </w:r>
          </w:p>
        </w:tc>
        <w:tc>
          <w:tcPr>
            <w:tcW w:w="2248" w:type="dxa"/>
            <w:noWrap/>
            <w:hideMark/>
          </w:tcPr>
          <w:p w14:paraId="0B4B5418" w14:textId="77777777" w:rsidR="005F207A" w:rsidRPr="005F207A" w:rsidRDefault="005F207A" w:rsidP="005F207A">
            <w:pPr>
              <w:spacing w:after="0"/>
              <w:jc w:val="left"/>
              <w:rPr>
                <w:szCs w:val="20"/>
              </w:rPr>
            </w:pPr>
            <w:r w:rsidRPr="005F207A">
              <w:rPr>
                <w:szCs w:val="20"/>
              </w:rPr>
              <w:t>Girraween NSW 2145</w:t>
            </w:r>
          </w:p>
        </w:tc>
        <w:tc>
          <w:tcPr>
            <w:tcW w:w="987" w:type="dxa"/>
            <w:noWrap/>
            <w:hideMark/>
          </w:tcPr>
          <w:p w14:paraId="63E5C09C" w14:textId="77777777" w:rsidR="005F207A" w:rsidRPr="005F207A" w:rsidRDefault="005F207A" w:rsidP="005F207A">
            <w:pPr>
              <w:spacing w:after="0"/>
              <w:jc w:val="right"/>
              <w:rPr>
                <w:szCs w:val="20"/>
              </w:rPr>
            </w:pPr>
            <w:r w:rsidRPr="005F207A">
              <w:rPr>
                <w:szCs w:val="20"/>
              </w:rPr>
              <w:t>27.59</w:t>
            </w:r>
          </w:p>
        </w:tc>
        <w:tc>
          <w:tcPr>
            <w:tcW w:w="1416" w:type="dxa"/>
            <w:noWrap/>
            <w:hideMark/>
          </w:tcPr>
          <w:p w14:paraId="001AFAB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611E4E0" w14:textId="77777777" w:rsidR="005F207A" w:rsidRPr="005F207A" w:rsidRDefault="005F207A" w:rsidP="005F207A">
            <w:pPr>
              <w:spacing w:after="0"/>
              <w:jc w:val="right"/>
              <w:rPr>
                <w:szCs w:val="20"/>
              </w:rPr>
            </w:pPr>
            <w:r w:rsidRPr="005F207A">
              <w:rPr>
                <w:szCs w:val="20"/>
              </w:rPr>
              <w:t>21.9.2016</w:t>
            </w:r>
          </w:p>
        </w:tc>
      </w:tr>
      <w:tr w:rsidR="005F207A" w:rsidRPr="005F207A" w14:paraId="4E6C8474" w14:textId="77777777" w:rsidTr="00821107">
        <w:trPr>
          <w:trHeight w:val="20"/>
        </w:trPr>
        <w:tc>
          <w:tcPr>
            <w:tcW w:w="3828" w:type="dxa"/>
            <w:noWrap/>
            <w:hideMark/>
          </w:tcPr>
          <w:p w14:paraId="12487728" w14:textId="77777777" w:rsidR="005F207A" w:rsidRPr="005F207A" w:rsidRDefault="005F207A" w:rsidP="005F207A">
            <w:pPr>
              <w:spacing w:after="0"/>
              <w:jc w:val="left"/>
              <w:rPr>
                <w:szCs w:val="20"/>
              </w:rPr>
            </w:pPr>
            <w:r w:rsidRPr="005F207A">
              <w:rPr>
                <w:szCs w:val="20"/>
              </w:rPr>
              <w:t>Naismith Peter Gerard and Naismith Pauline</w:t>
            </w:r>
          </w:p>
        </w:tc>
        <w:tc>
          <w:tcPr>
            <w:tcW w:w="2248" w:type="dxa"/>
            <w:noWrap/>
            <w:hideMark/>
          </w:tcPr>
          <w:p w14:paraId="010FF5ED" w14:textId="77777777" w:rsidR="005F207A" w:rsidRPr="005F207A" w:rsidRDefault="005F207A" w:rsidP="005F207A">
            <w:pPr>
              <w:spacing w:after="0"/>
              <w:jc w:val="left"/>
              <w:rPr>
                <w:szCs w:val="20"/>
              </w:rPr>
            </w:pPr>
            <w:r w:rsidRPr="005F207A">
              <w:rPr>
                <w:szCs w:val="20"/>
              </w:rPr>
              <w:t>Endeavour Hills VIC 3802</w:t>
            </w:r>
          </w:p>
        </w:tc>
        <w:tc>
          <w:tcPr>
            <w:tcW w:w="987" w:type="dxa"/>
            <w:noWrap/>
            <w:hideMark/>
          </w:tcPr>
          <w:p w14:paraId="5C5A4802" w14:textId="77777777" w:rsidR="005F207A" w:rsidRPr="005F207A" w:rsidRDefault="005F207A" w:rsidP="005F207A">
            <w:pPr>
              <w:spacing w:after="0"/>
              <w:jc w:val="right"/>
              <w:rPr>
                <w:szCs w:val="20"/>
              </w:rPr>
            </w:pPr>
            <w:r w:rsidRPr="005F207A">
              <w:rPr>
                <w:szCs w:val="20"/>
              </w:rPr>
              <w:t>246.75</w:t>
            </w:r>
          </w:p>
        </w:tc>
        <w:tc>
          <w:tcPr>
            <w:tcW w:w="1416" w:type="dxa"/>
            <w:noWrap/>
            <w:hideMark/>
          </w:tcPr>
          <w:p w14:paraId="0E89567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5C5C03B" w14:textId="77777777" w:rsidR="005F207A" w:rsidRPr="005F207A" w:rsidRDefault="005F207A" w:rsidP="005F207A">
            <w:pPr>
              <w:spacing w:after="0"/>
              <w:jc w:val="right"/>
              <w:rPr>
                <w:szCs w:val="20"/>
              </w:rPr>
            </w:pPr>
            <w:r w:rsidRPr="005F207A">
              <w:rPr>
                <w:szCs w:val="20"/>
              </w:rPr>
              <w:t>21.9.2016</w:t>
            </w:r>
          </w:p>
        </w:tc>
      </w:tr>
      <w:tr w:rsidR="005F207A" w:rsidRPr="005F207A" w14:paraId="26911FA0" w14:textId="77777777" w:rsidTr="00821107">
        <w:trPr>
          <w:trHeight w:val="20"/>
        </w:trPr>
        <w:tc>
          <w:tcPr>
            <w:tcW w:w="3828" w:type="dxa"/>
            <w:noWrap/>
            <w:hideMark/>
          </w:tcPr>
          <w:p w14:paraId="34223AFF" w14:textId="77777777" w:rsidR="005F207A" w:rsidRPr="005F207A" w:rsidRDefault="005F207A" w:rsidP="005F207A">
            <w:pPr>
              <w:spacing w:after="0"/>
              <w:jc w:val="left"/>
              <w:rPr>
                <w:szCs w:val="20"/>
              </w:rPr>
            </w:pPr>
            <w:r w:rsidRPr="005F207A">
              <w:rPr>
                <w:szCs w:val="20"/>
              </w:rPr>
              <w:t xml:space="preserve">Nasir </w:t>
            </w:r>
            <w:proofErr w:type="spellStart"/>
            <w:r w:rsidRPr="005F207A">
              <w:rPr>
                <w:szCs w:val="20"/>
              </w:rPr>
              <w:t>Naheed</w:t>
            </w:r>
            <w:proofErr w:type="spellEnd"/>
          </w:p>
        </w:tc>
        <w:tc>
          <w:tcPr>
            <w:tcW w:w="2248" w:type="dxa"/>
            <w:noWrap/>
            <w:hideMark/>
          </w:tcPr>
          <w:p w14:paraId="203E0ED9" w14:textId="77777777" w:rsidR="005F207A" w:rsidRPr="005F207A" w:rsidRDefault="005F207A" w:rsidP="005F207A">
            <w:pPr>
              <w:spacing w:after="0"/>
              <w:jc w:val="left"/>
              <w:rPr>
                <w:szCs w:val="20"/>
              </w:rPr>
            </w:pPr>
            <w:r w:rsidRPr="005F207A">
              <w:rPr>
                <w:szCs w:val="20"/>
              </w:rPr>
              <w:t>Gordon ACT 2906</w:t>
            </w:r>
          </w:p>
        </w:tc>
        <w:tc>
          <w:tcPr>
            <w:tcW w:w="987" w:type="dxa"/>
            <w:noWrap/>
            <w:hideMark/>
          </w:tcPr>
          <w:p w14:paraId="07CC55E1" w14:textId="77777777" w:rsidR="005F207A" w:rsidRPr="005F207A" w:rsidRDefault="005F207A" w:rsidP="005F207A">
            <w:pPr>
              <w:spacing w:after="0"/>
              <w:jc w:val="right"/>
              <w:rPr>
                <w:szCs w:val="20"/>
              </w:rPr>
            </w:pPr>
            <w:r w:rsidRPr="005F207A">
              <w:rPr>
                <w:szCs w:val="20"/>
              </w:rPr>
              <w:t>88.13</w:t>
            </w:r>
          </w:p>
        </w:tc>
        <w:tc>
          <w:tcPr>
            <w:tcW w:w="1416" w:type="dxa"/>
            <w:noWrap/>
            <w:hideMark/>
          </w:tcPr>
          <w:p w14:paraId="4507514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4C722DC" w14:textId="77777777" w:rsidR="005F207A" w:rsidRPr="005F207A" w:rsidRDefault="005F207A" w:rsidP="005F207A">
            <w:pPr>
              <w:spacing w:after="0"/>
              <w:jc w:val="right"/>
              <w:rPr>
                <w:szCs w:val="20"/>
              </w:rPr>
            </w:pPr>
            <w:r w:rsidRPr="005F207A">
              <w:rPr>
                <w:szCs w:val="20"/>
              </w:rPr>
              <w:t>21.9.2016</w:t>
            </w:r>
          </w:p>
        </w:tc>
      </w:tr>
      <w:tr w:rsidR="005F207A" w:rsidRPr="005F207A" w14:paraId="7D48F932" w14:textId="77777777" w:rsidTr="00821107">
        <w:trPr>
          <w:trHeight w:val="20"/>
        </w:trPr>
        <w:tc>
          <w:tcPr>
            <w:tcW w:w="3828" w:type="dxa"/>
            <w:noWrap/>
            <w:hideMark/>
          </w:tcPr>
          <w:p w14:paraId="2876FE77" w14:textId="77777777" w:rsidR="005F207A" w:rsidRPr="005F207A" w:rsidRDefault="005F207A" w:rsidP="005F207A">
            <w:pPr>
              <w:spacing w:after="0"/>
              <w:jc w:val="left"/>
              <w:rPr>
                <w:szCs w:val="20"/>
              </w:rPr>
            </w:pPr>
            <w:proofErr w:type="spellStart"/>
            <w:r w:rsidRPr="005F207A">
              <w:rPr>
                <w:szCs w:val="20"/>
              </w:rPr>
              <w:t>Natoli</w:t>
            </w:r>
            <w:proofErr w:type="spellEnd"/>
            <w:r w:rsidRPr="005F207A">
              <w:rPr>
                <w:szCs w:val="20"/>
              </w:rPr>
              <w:t xml:space="preserve"> Robert</w:t>
            </w:r>
          </w:p>
        </w:tc>
        <w:tc>
          <w:tcPr>
            <w:tcW w:w="2248" w:type="dxa"/>
            <w:noWrap/>
            <w:hideMark/>
          </w:tcPr>
          <w:p w14:paraId="780CDDB0" w14:textId="77777777" w:rsidR="005F207A" w:rsidRPr="005F207A" w:rsidRDefault="005F207A" w:rsidP="005F207A">
            <w:pPr>
              <w:spacing w:after="0"/>
              <w:jc w:val="left"/>
              <w:rPr>
                <w:szCs w:val="20"/>
              </w:rPr>
            </w:pPr>
            <w:proofErr w:type="spellStart"/>
            <w:r w:rsidRPr="005F207A">
              <w:rPr>
                <w:szCs w:val="20"/>
              </w:rPr>
              <w:t>Fishermans</w:t>
            </w:r>
            <w:proofErr w:type="spellEnd"/>
            <w:r w:rsidRPr="005F207A">
              <w:rPr>
                <w:szCs w:val="20"/>
              </w:rPr>
              <w:t xml:space="preserve"> Paradise NSW 2539</w:t>
            </w:r>
          </w:p>
        </w:tc>
        <w:tc>
          <w:tcPr>
            <w:tcW w:w="987" w:type="dxa"/>
            <w:noWrap/>
            <w:hideMark/>
          </w:tcPr>
          <w:p w14:paraId="20A1AD90"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758C344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EBE156F" w14:textId="77777777" w:rsidR="005F207A" w:rsidRPr="005F207A" w:rsidRDefault="005F207A" w:rsidP="005F207A">
            <w:pPr>
              <w:spacing w:after="0"/>
              <w:jc w:val="right"/>
              <w:rPr>
                <w:szCs w:val="20"/>
              </w:rPr>
            </w:pPr>
            <w:r w:rsidRPr="005F207A">
              <w:rPr>
                <w:szCs w:val="20"/>
              </w:rPr>
              <w:t>21.9.2016</w:t>
            </w:r>
          </w:p>
        </w:tc>
      </w:tr>
      <w:tr w:rsidR="005F207A" w:rsidRPr="005F207A" w14:paraId="26672031" w14:textId="77777777" w:rsidTr="00821107">
        <w:trPr>
          <w:trHeight w:val="20"/>
        </w:trPr>
        <w:tc>
          <w:tcPr>
            <w:tcW w:w="3828" w:type="dxa"/>
            <w:noWrap/>
            <w:hideMark/>
          </w:tcPr>
          <w:p w14:paraId="738CE401" w14:textId="77777777" w:rsidR="005F207A" w:rsidRPr="005F207A" w:rsidRDefault="005F207A" w:rsidP="005F207A">
            <w:pPr>
              <w:spacing w:after="0"/>
              <w:jc w:val="left"/>
              <w:rPr>
                <w:szCs w:val="20"/>
              </w:rPr>
            </w:pPr>
            <w:r w:rsidRPr="005F207A">
              <w:rPr>
                <w:szCs w:val="20"/>
              </w:rPr>
              <w:t>Nealon Brendon Patrick</w:t>
            </w:r>
          </w:p>
        </w:tc>
        <w:tc>
          <w:tcPr>
            <w:tcW w:w="2248" w:type="dxa"/>
            <w:noWrap/>
            <w:hideMark/>
          </w:tcPr>
          <w:p w14:paraId="7F13E97A" w14:textId="77777777" w:rsidR="005F207A" w:rsidRPr="005F207A" w:rsidRDefault="005F207A" w:rsidP="005F207A">
            <w:pPr>
              <w:spacing w:after="0"/>
              <w:jc w:val="left"/>
              <w:rPr>
                <w:szCs w:val="20"/>
              </w:rPr>
            </w:pPr>
            <w:r w:rsidRPr="005F207A">
              <w:rPr>
                <w:szCs w:val="20"/>
              </w:rPr>
              <w:t>Bayswater North VIC 3153</w:t>
            </w:r>
          </w:p>
        </w:tc>
        <w:tc>
          <w:tcPr>
            <w:tcW w:w="987" w:type="dxa"/>
            <w:noWrap/>
            <w:hideMark/>
          </w:tcPr>
          <w:p w14:paraId="39F0FBE9" w14:textId="77777777" w:rsidR="005F207A" w:rsidRPr="005F207A" w:rsidRDefault="005F207A" w:rsidP="005F207A">
            <w:pPr>
              <w:spacing w:after="0"/>
              <w:jc w:val="right"/>
              <w:rPr>
                <w:szCs w:val="20"/>
              </w:rPr>
            </w:pPr>
            <w:r w:rsidRPr="005F207A">
              <w:rPr>
                <w:szCs w:val="20"/>
              </w:rPr>
              <w:t>20.82</w:t>
            </w:r>
          </w:p>
        </w:tc>
        <w:tc>
          <w:tcPr>
            <w:tcW w:w="1416" w:type="dxa"/>
            <w:noWrap/>
            <w:hideMark/>
          </w:tcPr>
          <w:p w14:paraId="6CFCE69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D2743F7" w14:textId="77777777" w:rsidR="005F207A" w:rsidRPr="005F207A" w:rsidRDefault="005F207A" w:rsidP="005F207A">
            <w:pPr>
              <w:spacing w:after="0"/>
              <w:jc w:val="right"/>
              <w:rPr>
                <w:szCs w:val="20"/>
              </w:rPr>
            </w:pPr>
            <w:r w:rsidRPr="005F207A">
              <w:rPr>
                <w:szCs w:val="20"/>
              </w:rPr>
              <w:t>21.9.2016</w:t>
            </w:r>
          </w:p>
        </w:tc>
      </w:tr>
      <w:tr w:rsidR="005F207A" w:rsidRPr="005F207A" w14:paraId="286BA07E" w14:textId="77777777" w:rsidTr="00821107">
        <w:trPr>
          <w:trHeight w:val="20"/>
        </w:trPr>
        <w:tc>
          <w:tcPr>
            <w:tcW w:w="3828" w:type="dxa"/>
            <w:noWrap/>
            <w:hideMark/>
          </w:tcPr>
          <w:p w14:paraId="5D4AB9E3" w14:textId="77777777" w:rsidR="005F207A" w:rsidRPr="005F207A" w:rsidRDefault="005F207A" w:rsidP="005F207A">
            <w:pPr>
              <w:spacing w:after="0"/>
              <w:jc w:val="left"/>
              <w:rPr>
                <w:szCs w:val="20"/>
              </w:rPr>
            </w:pPr>
            <w:r w:rsidRPr="005F207A">
              <w:rPr>
                <w:szCs w:val="20"/>
              </w:rPr>
              <w:t>Nicholson Ian John</w:t>
            </w:r>
          </w:p>
        </w:tc>
        <w:tc>
          <w:tcPr>
            <w:tcW w:w="2248" w:type="dxa"/>
            <w:noWrap/>
            <w:hideMark/>
          </w:tcPr>
          <w:p w14:paraId="16CA1B40" w14:textId="77777777" w:rsidR="005F207A" w:rsidRPr="005F207A" w:rsidRDefault="005F207A" w:rsidP="005F207A">
            <w:pPr>
              <w:spacing w:after="0"/>
              <w:jc w:val="left"/>
              <w:rPr>
                <w:szCs w:val="20"/>
              </w:rPr>
            </w:pPr>
            <w:r w:rsidRPr="005F207A">
              <w:rPr>
                <w:szCs w:val="20"/>
              </w:rPr>
              <w:t>Karalee QLD 4306</w:t>
            </w:r>
          </w:p>
        </w:tc>
        <w:tc>
          <w:tcPr>
            <w:tcW w:w="987" w:type="dxa"/>
            <w:noWrap/>
            <w:hideMark/>
          </w:tcPr>
          <w:p w14:paraId="62841B4C"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0118238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617C19F" w14:textId="77777777" w:rsidR="005F207A" w:rsidRPr="005F207A" w:rsidRDefault="005F207A" w:rsidP="005F207A">
            <w:pPr>
              <w:spacing w:after="0"/>
              <w:jc w:val="right"/>
              <w:rPr>
                <w:szCs w:val="20"/>
              </w:rPr>
            </w:pPr>
            <w:r w:rsidRPr="005F207A">
              <w:rPr>
                <w:szCs w:val="20"/>
              </w:rPr>
              <w:t>21.9.2016</w:t>
            </w:r>
          </w:p>
        </w:tc>
      </w:tr>
      <w:tr w:rsidR="005F207A" w:rsidRPr="005F207A" w14:paraId="24654098" w14:textId="77777777" w:rsidTr="00821107">
        <w:trPr>
          <w:trHeight w:val="20"/>
        </w:trPr>
        <w:tc>
          <w:tcPr>
            <w:tcW w:w="3828" w:type="dxa"/>
            <w:noWrap/>
            <w:hideMark/>
          </w:tcPr>
          <w:p w14:paraId="43F8DBCD" w14:textId="77777777" w:rsidR="005F207A" w:rsidRPr="005F207A" w:rsidRDefault="005F207A" w:rsidP="005F207A">
            <w:pPr>
              <w:spacing w:after="0"/>
              <w:jc w:val="left"/>
              <w:rPr>
                <w:szCs w:val="20"/>
              </w:rPr>
            </w:pPr>
            <w:r w:rsidRPr="005F207A">
              <w:rPr>
                <w:szCs w:val="20"/>
              </w:rPr>
              <w:t>Nicoll Deborah Ann</w:t>
            </w:r>
          </w:p>
        </w:tc>
        <w:tc>
          <w:tcPr>
            <w:tcW w:w="2248" w:type="dxa"/>
            <w:noWrap/>
            <w:hideMark/>
          </w:tcPr>
          <w:p w14:paraId="3D151762" w14:textId="77777777" w:rsidR="005F207A" w:rsidRPr="005F207A" w:rsidRDefault="005F207A" w:rsidP="005F207A">
            <w:pPr>
              <w:spacing w:after="0"/>
              <w:jc w:val="left"/>
              <w:rPr>
                <w:szCs w:val="20"/>
              </w:rPr>
            </w:pPr>
            <w:r w:rsidRPr="005F207A">
              <w:rPr>
                <w:szCs w:val="20"/>
              </w:rPr>
              <w:t>Merivale Christchurch NZL</w:t>
            </w:r>
          </w:p>
        </w:tc>
        <w:tc>
          <w:tcPr>
            <w:tcW w:w="987" w:type="dxa"/>
            <w:noWrap/>
            <w:hideMark/>
          </w:tcPr>
          <w:p w14:paraId="6D2EECE8" w14:textId="77777777" w:rsidR="005F207A" w:rsidRPr="005F207A" w:rsidRDefault="005F207A" w:rsidP="005F207A">
            <w:pPr>
              <w:spacing w:after="0"/>
              <w:jc w:val="right"/>
              <w:rPr>
                <w:szCs w:val="20"/>
              </w:rPr>
            </w:pPr>
            <w:r w:rsidRPr="005F207A">
              <w:rPr>
                <w:szCs w:val="20"/>
              </w:rPr>
              <w:t>119.38</w:t>
            </w:r>
          </w:p>
        </w:tc>
        <w:tc>
          <w:tcPr>
            <w:tcW w:w="1416" w:type="dxa"/>
            <w:noWrap/>
            <w:hideMark/>
          </w:tcPr>
          <w:p w14:paraId="3C43661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0B11452" w14:textId="77777777" w:rsidR="005F207A" w:rsidRPr="005F207A" w:rsidRDefault="005F207A" w:rsidP="005F207A">
            <w:pPr>
              <w:spacing w:after="0"/>
              <w:jc w:val="right"/>
              <w:rPr>
                <w:szCs w:val="20"/>
              </w:rPr>
            </w:pPr>
            <w:r w:rsidRPr="005F207A">
              <w:rPr>
                <w:szCs w:val="20"/>
              </w:rPr>
              <w:t>21.9.2016</w:t>
            </w:r>
          </w:p>
        </w:tc>
      </w:tr>
      <w:tr w:rsidR="005F207A" w:rsidRPr="005F207A" w14:paraId="7B21E188" w14:textId="77777777" w:rsidTr="00821107">
        <w:trPr>
          <w:trHeight w:val="20"/>
        </w:trPr>
        <w:tc>
          <w:tcPr>
            <w:tcW w:w="3828" w:type="dxa"/>
            <w:noWrap/>
            <w:hideMark/>
          </w:tcPr>
          <w:p w14:paraId="5B6BC08A" w14:textId="77777777" w:rsidR="005F207A" w:rsidRPr="005F207A" w:rsidRDefault="005F207A" w:rsidP="005F207A">
            <w:pPr>
              <w:spacing w:after="0"/>
              <w:jc w:val="left"/>
              <w:rPr>
                <w:szCs w:val="20"/>
              </w:rPr>
            </w:pPr>
            <w:r w:rsidRPr="005F207A">
              <w:rPr>
                <w:szCs w:val="20"/>
              </w:rPr>
              <w:t xml:space="preserve">Norton William </w:t>
            </w:r>
            <w:proofErr w:type="spellStart"/>
            <w:r w:rsidRPr="005F207A">
              <w:rPr>
                <w:szCs w:val="20"/>
              </w:rPr>
              <w:t>Liem</w:t>
            </w:r>
            <w:proofErr w:type="spellEnd"/>
            <w:r w:rsidRPr="005F207A">
              <w:rPr>
                <w:szCs w:val="20"/>
              </w:rPr>
              <w:t xml:space="preserve"> and Phan </w:t>
            </w:r>
            <w:proofErr w:type="spellStart"/>
            <w:r w:rsidRPr="005F207A">
              <w:rPr>
                <w:szCs w:val="20"/>
              </w:rPr>
              <w:t>Thi</w:t>
            </w:r>
            <w:proofErr w:type="spellEnd"/>
            <w:r w:rsidRPr="005F207A">
              <w:rPr>
                <w:szCs w:val="20"/>
              </w:rPr>
              <w:t xml:space="preserve"> Thanh Nguyet</w:t>
            </w:r>
          </w:p>
        </w:tc>
        <w:tc>
          <w:tcPr>
            <w:tcW w:w="2248" w:type="dxa"/>
            <w:noWrap/>
            <w:hideMark/>
          </w:tcPr>
          <w:p w14:paraId="4FC651C0" w14:textId="77777777" w:rsidR="005F207A" w:rsidRPr="005F207A" w:rsidRDefault="005F207A" w:rsidP="005F207A">
            <w:pPr>
              <w:spacing w:after="0"/>
              <w:jc w:val="left"/>
              <w:rPr>
                <w:szCs w:val="20"/>
              </w:rPr>
            </w:pPr>
            <w:r w:rsidRPr="005F207A">
              <w:rPr>
                <w:szCs w:val="20"/>
              </w:rPr>
              <w:t>Cabramatta NSW 2166</w:t>
            </w:r>
          </w:p>
        </w:tc>
        <w:tc>
          <w:tcPr>
            <w:tcW w:w="987" w:type="dxa"/>
            <w:noWrap/>
            <w:hideMark/>
          </w:tcPr>
          <w:p w14:paraId="063B0C38" w14:textId="77777777" w:rsidR="005F207A" w:rsidRPr="005F207A" w:rsidRDefault="005F207A" w:rsidP="005F207A">
            <w:pPr>
              <w:spacing w:after="0"/>
              <w:jc w:val="right"/>
              <w:rPr>
                <w:szCs w:val="20"/>
              </w:rPr>
            </w:pPr>
            <w:r w:rsidRPr="005F207A">
              <w:rPr>
                <w:szCs w:val="20"/>
              </w:rPr>
              <w:t>20.30</w:t>
            </w:r>
          </w:p>
        </w:tc>
        <w:tc>
          <w:tcPr>
            <w:tcW w:w="1416" w:type="dxa"/>
            <w:noWrap/>
            <w:hideMark/>
          </w:tcPr>
          <w:p w14:paraId="22506F2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2C5D8FC" w14:textId="77777777" w:rsidR="005F207A" w:rsidRPr="005F207A" w:rsidRDefault="005F207A" w:rsidP="005F207A">
            <w:pPr>
              <w:spacing w:after="0"/>
              <w:jc w:val="right"/>
              <w:rPr>
                <w:szCs w:val="20"/>
              </w:rPr>
            </w:pPr>
            <w:r w:rsidRPr="005F207A">
              <w:rPr>
                <w:szCs w:val="20"/>
              </w:rPr>
              <w:t>21.9.2016</w:t>
            </w:r>
          </w:p>
        </w:tc>
      </w:tr>
      <w:tr w:rsidR="005F207A" w:rsidRPr="005F207A" w14:paraId="296241AE" w14:textId="77777777" w:rsidTr="00821107">
        <w:trPr>
          <w:trHeight w:val="20"/>
        </w:trPr>
        <w:tc>
          <w:tcPr>
            <w:tcW w:w="3828" w:type="dxa"/>
            <w:noWrap/>
            <w:hideMark/>
          </w:tcPr>
          <w:p w14:paraId="5DD62222" w14:textId="77777777" w:rsidR="005F207A" w:rsidRPr="005F207A" w:rsidRDefault="005F207A" w:rsidP="005F207A">
            <w:pPr>
              <w:spacing w:after="0"/>
              <w:jc w:val="left"/>
              <w:rPr>
                <w:szCs w:val="20"/>
              </w:rPr>
            </w:pPr>
            <w:proofErr w:type="spellStart"/>
            <w:r w:rsidRPr="005F207A">
              <w:rPr>
                <w:szCs w:val="20"/>
              </w:rPr>
              <w:t>Noumertzis</w:t>
            </w:r>
            <w:proofErr w:type="spellEnd"/>
            <w:r w:rsidRPr="005F207A">
              <w:rPr>
                <w:szCs w:val="20"/>
              </w:rPr>
              <w:t xml:space="preserve"> </w:t>
            </w:r>
            <w:proofErr w:type="spellStart"/>
            <w:r w:rsidRPr="005F207A">
              <w:rPr>
                <w:szCs w:val="20"/>
              </w:rPr>
              <w:t>Voula</w:t>
            </w:r>
            <w:proofErr w:type="spellEnd"/>
          </w:p>
        </w:tc>
        <w:tc>
          <w:tcPr>
            <w:tcW w:w="2248" w:type="dxa"/>
            <w:noWrap/>
            <w:hideMark/>
          </w:tcPr>
          <w:p w14:paraId="7AE84957" w14:textId="77777777" w:rsidR="005F207A" w:rsidRPr="005F207A" w:rsidRDefault="005F207A" w:rsidP="005F207A">
            <w:pPr>
              <w:spacing w:after="0"/>
              <w:jc w:val="left"/>
              <w:rPr>
                <w:szCs w:val="20"/>
              </w:rPr>
            </w:pPr>
            <w:r w:rsidRPr="005F207A">
              <w:rPr>
                <w:szCs w:val="20"/>
              </w:rPr>
              <w:t>Chelsea VIC 3196</w:t>
            </w:r>
          </w:p>
        </w:tc>
        <w:tc>
          <w:tcPr>
            <w:tcW w:w="987" w:type="dxa"/>
            <w:noWrap/>
            <w:hideMark/>
          </w:tcPr>
          <w:p w14:paraId="3C528A63" w14:textId="77777777" w:rsidR="005F207A" w:rsidRPr="005F207A" w:rsidRDefault="005F207A" w:rsidP="005F207A">
            <w:pPr>
              <w:spacing w:after="0"/>
              <w:jc w:val="right"/>
              <w:rPr>
                <w:szCs w:val="20"/>
              </w:rPr>
            </w:pPr>
            <w:r w:rsidRPr="005F207A">
              <w:rPr>
                <w:szCs w:val="20"/>
              </w:rPr>
              <w:t>109.28</w:t>
            </w:r>
          </w:p>
        </w:tc>
        <w:tc>
          <w:tcPr>
            <w:tcW w:w="1416" w:type="dxa"/>
            <w:noWrap/>
            <w:hideMark/>
          </w:tcPr>
          <w:p w14:paraId="4593D48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34C18DA" w14:textId="77777777" w:rsidR="005F207A" w:rsidRPr="005F207A" w:rsidRDefault="005F207A" w:rsidP="005F207A">
            <w:pPr>
              <w:spacing w:after="0"/>
              <w:jc w:val="right"/>
              <w:rPr>
                <w:szCs w:val="20"/>
              </w:rPr>
            </w:pPr>
            <w:r w:rsidRPr="005F207A">
              <w:rPr>
                <w:szCs w:val="20"/>
              </w:rPr>
              <w:t>21.9.2016</w:t>
            </w:r>
          </w:p>
        </w:tc>
      </w:tr>
      <w:tr w:rsidR="005F207A" w:rsidRPr="005F207A" w14:paraId="38B8B792" w14:textId="77777777" w:rsidTr="00821107">
        <w:trPr>
          <w:trHeight w:val="20"/>
        </w:trPr>
        <w:tc>
          <w:tcPr>
            <w:tcW w:w="3828" w:type="dxa"/>
            <w:noWrap/>
            <w:hideMark/>
          </w:tcPr>
          <w:p w14:paraId="397E8BED" w14:textId="77777777" w:rsidR="005F207A" w:rsidRPr="005F207A" w:rsidRDefault="005F207A" w:rsidP="005F207A">
            <w:pPr>
              <w:spacing w:after="0"/>
              <w:jc w:val="left"/>
              <w:rPr>
                <w:szCs w:val="20"/>
              </w:rPr>
            </w:pPr>
            <w:r w:rsidRPr="005F207A">
              <w:rPr>
                <w:szCs w:val="20"/>
              </w:rPr>
              <w:t>Nuttall Jared Peter</w:t>
            </w:r>
          </w:p>
        </w:tc>
        <w:tc>
          <w:tcPr>
            <w:tcW w:w="2248" w:type="dxa"/>
            <w:noWrap/>
            <w:hideMark/>
          </w:tcPr>
          <w:p w14:paraId="46CAC329" w14:textId="77777777" w:rsidR="005F207A" w:rsidRPr="005F207A" w:rsidRDefault="005F207A" w:rsidP="005F207A">
            <w:pPr>
              <w:spacing w:after="0"/>
              <w:jc w:val="left"/>
              <w:rPr>
                <w:szCs w:val="20"/>
              </w:rPr>
            </w:pPr>
            <w:r w:rsidRPr="005F207A">
              <w:rPr>
                <w:szCs w:val="20"/>
              </w:rPr>
              <w:t>Darlington WA 6070</w:t>
            </w:r>
          </w:p>
        </w:tc>
        <w:tc>
          <w:tcPr>
            <w:tcW w:w="987" w:type="dxa"/>
            <w:noWrap/>
            <w:hideMark/>
          </w:tcPr>
          <w:p w14:paraId="6BADE158"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08AAEAE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003469D" w14:textId="77777777" w:rsidR="005F207A" w:rsidRPr="005F207A" w:rsidRDefault="005F207A" w:rsidP="005F207A">
            <w:pPr>
              <w:spacing w:after="0"/>
              <w:jc w:val="right"/>
              <w:rPr>
                <w:szCs w:val="20"/>
              </w:rPr>
            </w:pPr>
            <w:r w:rsidRPr="005F207A">
              <w:rPr>
                <w:szCs w:val="20"/>
              </w:rPr>
              <w:t>21.9.2016</w:t>
            </w:r>
          </w:p>
        </w:tc>
      </w:tr>
      <w:tr w:rsidR="005F207A" w:rsidRPr="005F207A" w14:paraId="521FCC15" w14:textId="77777777" w:rsidTr="00821107">
        <w:trPr>
          <w:trHeight w:val="20"/>
        </w:trPr>
        <w:tc>
          <w:tcPr>
            <w:tcW w:w="3828" w:type="dxa"/>
            <w:noWrap/>
            <w:hideMark/>
          </w:tcPr>
          <w:p w14:paraId="21674145" w14:textId="77777777" w:rsidR="005F207A" w:rsidRPr="005F207A" w:rsidRDefault="005F207A" w:rsidP="005F207A">
            <w:pPr>
              <w:spacing w:after="0"/>
              <w:jc w:val="left"/>
              <w:rPr>
                <w:szCs w:val="20"/>
              </w:rPr>
            </w:pPr>
            <w:proofErr w:type="spellStart"/>
            <w:r w:rsidRPr="005F207A">
              <w:rPr>
                <w:szCs w:val="20"/>
              </w:rPr>
              <w:t>Okarski</w:t>
            </w:r>
            <w:proofErr w:type="spellEnd"/>
            <w:r w:rsidRPr="005F207A">
              <w:rPr>
                <w:szCs w:val="20"/>
              </w:rPr>
              <w:t xml:space="preserve"> Waldemar</w:t>
            </w:r>
          </w:p>
        </w:tc>
        <w:tc>
          <w:tcPr>
            <w:tcW w:w="2248" w:type="dxa"/>
            <w:noWrap/>
            <w:hideMark/>
          </w:tcPr>
          <w:p w14:paraId="113FB6C1" w14:textId="77777777" w:rsidR="005F207A" w:rsidRPr="005F207A" w:rsidRDefault="005F207A" w:rsidP="005F207A">
            <w:pPr>
              <w:spacing w:after="0"/>
              <w:jc w:val="left"/>
              <w:rPr>
                <w:szCs w:val="20"/>
              </w:rPr>
            </w:pPr>
            <w:r w:rsidRPr="005F207A">
              <w:rPr>
                <w:szCs w:val="20"/>
              </w:rPr>
              <w:t>Dandenong VIC 3175</w:t>
            </w:r>
          </w:p>
        </w:tc>
        <w:tc>
          <w:tcPr>
            <w:tcW w:w="987" w:type="dxa"/>
            <w:noWrap/>
            <w:hideMark/>
          </w:tcPr>
          <w:p w14:paraId="5452D6EA" w14:textId="77777777" w:rsidR="005F207A" w:rsidRPr="005F207A" w:rsidRDefault="005F207A" w:rsidP="005F207A">
            <w:pPr>
              <w:spacing w:after="0"/>
              <w:jc w:val="right"/>
              <w:rPr>
                <w:szCs w:val="20"/>
              </w:rPr>
            </w:pPr>
            <w:r w:rsidRPr="005F207A">
              <w:rPr>
                <w:szCs w:val="20"/>
              </w:rPr>
              <w:t>100.11</w:t>
            </w:r>
          </w:p>
        </w:tc>
        <w:tc>
          <w:tcPr>
            <w:tcW w:w="1416" w:type="dxa"/>
            <w:noWrap/>
            <w:hideMark/>
          </w:tcPr>
          <w:p w14:paraId="090BAFD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064B27B" w14:textId="77777777" w:rsidR="005F207A" w:rsidRPr="005F207A" w:rsidRDefault="005F207A" w:rsidP="005F207A">
            <w:pPr>
              <w:spacing w:after="0"/>
              <w:jc w:val="right"/>
              <w:rPr>
                <w:szCs w:val="20"/>
              </w:rPr>
            </w:pPr>
            <w:r w:rsidRPr="005F207A">
              <w:rPr>
                <w:szCs w:val="20"/>
              </w:rPr>
              <w:t>21.9.2016</w:t>
            </w:r>
          </w:p>
        </w:tc>
      </w:tr>
      <w:tr w:rsidR="005F207A" w:rsidRPr="005F207A" w14:paraId="3750D1DB" w14:textId="77777777" w:rsidTr="00821107">
        <w:trPr>
          <w:trHeight w:val="20"/>
        </w:trPr>
        <w:tc>
          <w:tcPr>
            <w:tcW w:w="3828" w:type="dxa"/>
            <w:noWrap/>
            <w:hideMark/>
          </w:tcPr>
          <w:p w14:paraId="28E532B3" w14:textId="77777777" w:rsidR="005F207A" w:rsidRPr="005F207A" w:rsidRDefault="005F207A" w:rsidP="005F207A">
            <w:pPr>
              <w:spacing w:after="0"/>
              <w:jc w:val="left"/>
              <w:rPr>
                <w:szCs w:val="20"/>
              </w:rPr>
            </w:pPr>
            <w:proofErr w:type="spellStart"/>
            <w:r w:rsidRPr="005F207A">
              <w:rPr>
                <w:szCs w:val="20"/>
              </w:rPr>
              <w:t>Omeros</w:t>
            </w:r>
            <w:proofErr w:type="spellEnd"/>
            <w:r w:rsidRPr="005F207A">
              <w:rPr>
                <w:szCs w:val="20"/>
              </w:rPr>
              <w:t xml:space="preserve"> Michael and </w:t>
            </w:r>
            <w:proofErr w:type="spellStart"/>
            <w:r w:rsidRPr="005F207A">
              <w:rPr>
                <w:szCs w:val="20"/>
              </w:rPr>
              <w:t>Omeros</w:t>
            </w:r>
            <w:proofErr w:type="spellEnd"/>
            <w:r w:rsidRPr="005F207A">
              <w:rPr>
                <w:szCs w:val="20"/>
              </w:rPr>
              <w:t xml:space="preserve"> Rene</w:t>
            </w:r>
          </w:p>
        </w:tc>
        <w:tc>
          <w:tcPr>
            <w:tcW w:w="2248" w:type="dxa"/>
            <w:noWrap/>
            <w:hideMark/>
          </w:tcPr>
          <w:p w14:paraId="7BD6B42C" w14:textId="77777777" w:rsidR="005F207A" w:rsidRPr="005F207A" w:rsidRDefault="005F207A" w:rsidP="005F207A">
            <w:pPr>
              <w:spacing w:after="0"/>
              <w:jc w:val="left"/>
              <w:rPr>
                <w:szCs w:val="20"/>
              </w:rPr>
            </w:pPr>
            <w:r w:rsidRPr="005F207A">
              <w:rPr>
                <w:szCs w:val="20"/>
              </w:rPr>
              <w:t>Kingsford NSW 2032</w:t>
            </w:r>
          </w:p>
        </w:tc>
        <w:tc>
          <w:tcPr>
            <w:tcW w:w="987" w:type="dxa"/>
            <w:noWrap/>
            <w:hideMark/>
          </w:tcPr>
          <w:p w14:paraId="76CAF032" w14:textId="77777777" w:rsidR="005F207A" w:rsidRPr="005F207A" w:rsidRDefault="005F207A" w:rsidP="005F207A">
            <w:pPr>
              <w:spacing w:after="0"/>
              <w:jc w:val="right"/>
              <w:rPr>
                <w:szCs w:val="20"/>
              </w:rPr>
            </w:pPr>
            <w:r w:rsidRPr="005F207A">
              <w:rPr>
                <w:szCs w:val="20"/>
              </w:rPr>
              <w:t>15.93</w:t>
            </w:r>
          </w:p>
        </w:tc>
        <w:tc>
          <w:tcPr>
            <w:tcW w:w="1416" w:type="dxa"/>
            <w:noWrap/>
            <w:hideMark/>
          </w:tcPr>
          <w:p w14:paraId="626DA3E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334B001" w14:textId="77777777" w:rsidR="005F207A" w:rsidRPr="005F207A" w:rsidRDefault="005F207A" w:rsidP="005F207A">
            <w:pPr>
              <w:spacing w:after="0"/>
              <w:jc w:val="right"/>
              <w:rPr>
                <w:szCs w:val="20"/>
              </w:rPr>
            </w:pPr>
            <w:r w:rsidRPr="005F207A">
              <w:rPr>
                <w:szCs w:val="20"/>
              </w:rPr>
              <w:t>21.9.2016</w:t>
            </w:r>
          </w:p>
        </w:tc>
      </w:tr>
      <w:tr w:rsidR="005F207A" w:rsidRPr="005F207A" w14:paraId="5914BEC4" w14:textId="77777777" w:rsidTr="00821107">
        <w:trPr>
          <w:trHeight w:val="20"/>
        </w:trPr>
        <w:tc>
          <w:tcPr>
            <w:tcW w:w="3828" w:type="dxa"/>
            <w:noWrap/>
            <w:hideMark/>
          </w:tcPr>
          <w:p w14:paraId="328FA0F1" w14:textId="77777777" w:rsidR="005F207A" w:rsidRPr="005F207A" w:rsidRDefault="005F207A" w:rsidP="005F207A">
            <w:pPr>
              <w:spacing w:after="0"/>
              <w:jc w:val="left"/>
              <w:rPr>
                <w:szCs w:val="20"/>
              </w:rPr>
            </w:pPr>
            <w:r w:rsidRPr="005F207A">
              <w:rPr>
                <w:szCs w:val="20"/>
              </w:rPr>
              <w:t>Ong Chi Luong and Ong Vinh Luong</w:t>
            </w:r>
          </w:p>
        </w:tc>
        <w:tc>
          <w:tcPr>
            <w:tcW w:w="2248" w:type="dxa"/>
            <w:noWrap/>
            <w:hideMark/>
          </w:tcPr>
          <w:p w14:paraId="4B1E03FC" w14:textId="77777777" w:rsidR="005F207A" w:rsidRPr="005F207A" w:rsidRDefault="005F207A" w:rsidP="005F207A">
            <w:pPr>
              <w:spacing w:after="0"/>
              <w:jc w:val="left"/>
              <w:rPr>
                <w:szCs w:val="20"/>
              </w:rPr>
            </w:pPr>
            <w:r w:rsidRPr="005F207A">
              <w:rPr>
                <w:szCs w:val="20"/>
              </w:rPr>
              <w:t>Essendon VIC 3040</w:t>
            </w:r>
          </w:p>
        </w:tc>
        <w:tc>
          <w:tcPr>
            <w:tcW w:w="987" w:type="dxa"/>
            <w:noWrap/>
            <w:hideMark/>
          </w:tcPr>
          <w:p w14:paraId="598BAA7E" w14:textId="77777777" w:rsidR="005F207A" w:rsidRPr="005F207A" w:rsidRDefault="005F207A" w:rsidP="005F207A">
            <w:pPr>
              <w:spacing w:after="0"/>
              <w:jc w:val="right"/>
              <w:rPr>
                <w:szCs w:val="20"/>
              </w:rPr>
            </w:pPr>
            <w:r w:rsidRPr="005F207A">
              <w:rPr>
                <w:szCs w:val="20"/>
              </w:rPr>
              <w:t>14.34</w:t>
            </w:r>
          </w:p>
        </w:tc>
        <w:tc>
          <w:tcPr>
            <w:tcW w:w="1416" w:type="dxa"/>
            <w:noWrap/>
            <w:hideMark/>
          </w:tcPr>
          <w:p w14:paraId="5E189CB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140AC09" w14:textId="77777777" w:rsidR="005F207A" w:rsidRPr="005F207A" w:rsidRDefault="005F207A" w:rsidP="005F207A">
            <w:pPr>
              <w:spacing w:after="0"/>
              <w:jc w:val="right"/>
              <w:rPr>
                <w:szCs w:val="20"/>
              </w:rPr>
            </w:pPr>
            <w:r w:rsidRPr="005F207A">
              <w:rPr>
                <w:szCs w:val="20"/>
              </w:rPr>
              <w:t>21.9.2016</w:t>
            </w:r>
          </w:p>
        </w:tc>
      </w:tr>
      <w:tr w:rsidR="005F207A" w:rsidRPr="005F207A" w14:paraId="729BC242" w14:textId="77777777" w:rsidTr="00821107">
        <w:trPr>
          <w:trHeight w:val="20"/>
        </w:trPr>
        <w:tc>
          <w:tcPr>
            <w:tcW w:w="3828" w:type="dxa"/>
            <w:noWrap/>
            <w:hideMark/>
          </w:tcPr>
          <w:p w14:paraId="0BE75BD1" w14:textId="77777777" w:rsidR="005F207A" w:rsidRPr="005F207A" w:rsidRDefault="005F207A" w:rsidP="005F207A">
            <w:pPr>
              <w:spacing w:after="0"/>
              <w:jc w:val="left"/>
              <w:rPr>
                <w:szCs w:val="20"/>
              </w:rPr>
            </w:pPr>
            <w:proofErr w:type="spellStart"/>
            <w:r w:rsidRPr="005F207A">
              <w:rPr>
                <w:szCs w:val="20"/>
              </w:rPr>
              <w:t>Orique</w:t>
            </w:r>
            <w:proofErr w:type="spellEnd"/>
            <w:r w:rsidRPr="005F207A">
              <w:rPr>
                <w:szCs w:val="20"/>
              </w:rPr>
              <w:t xml:space="preserve"> Pty Limited &lt;</w:t>
            </w:r>
            <w:proofErr w:type="spellStart"/>
            <w:r w:rsidRPr="005F207A">
              <w:rPr>
                <w:szCs w:val="20"/>
              </w:rPr>
              <w:t>Orique</w:t>
            </w:r>
            <w:proofErr w:type="spellEnd"/>
            <w:r w:rsidRPr="005F207A">
              <w:rPr>
                <w:szCs w:val="20"/>
              </w:rPr>
              <w:t xml:space="preserve"> Pty Ltd S/Fund&gt;</w:t>
            </w:r>
          </w:p>
        </w:tc>
        <w:tc>
          <w:tcPr>
            <w:tcW w:w="2248" w:type="dxa"/>
            <w:noWrap/>
            <w:hideMark/>
          </w:tcPr>
          <w:p w14:paraId="45BA2902" w14:textId="77777777" w:rsidR="005F207A" w:rsidRPr="005F207A" w:rsidRDefault="005F207A" w:rsidP="005F207A">
            <w:pPr>
              <w:spacing w:after="0"/>
              <w:jc w:val="left"/>
              <w:rPr>
                <w:szCs w:val="20"/>
              </w:rPr>
            </w:pPr>
            <w:r w:rsidRPr="005F207A">
              <w:rPr>
                <w:szCs w:val="20"/>
              </w:rPr>
              <w:t>Lindfield NSW 2070</w:t>
            </w:r>
          </w:p>
        </w:tc>
        <w:tc>
          <w:tcPr>
            <w:tcW w:w="987" w:type="dxa"/>
            <w:noWrap/>
            <w:hideMark/>
          </w:tcPr>
          <w:p w14:paraId="11C40187"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277B5CA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9F415F" w14:textId="77777777" w:rsidR="005F207A" w:rsidRPr="005F207A" w:rsidRDefault="005F207A" w:rsidP="005F207A">
            <w:pPr>
              <w:spacing w:after="0"/>
              <w:jc w:val="right"/>
              <w:rPr>
                <w:szCs w:val="20"/>
              </w:rPr>
            </w:pPr>
            <w:r w:rsidRPr="005F207A">
              <w:rPr>
                <w:szCs w:val="20"/>
              </w:rPr>
              <w:t>21.9.2016</w:t>
            </w:r>
          </w:p>
        </w:tc>
      </w:tr>
      <w:tr w:rsidR="005F207A" w:rsidRPr="005F207A" w14:paraId="7844E24A" w14:textId="77777777" w:rsidTr="00821107">
        <w:trPr>
          <w:trHeight w:val="20"/>
        </w:trPr>
        <w:tc>
          <w:tcPr>
            <w:tcW w:w="3828" w:type="dxa"/>
            <w:noWrap/>
            <w:hideMark/>
          </w:tcPr>
          <w:p w14:paraId="5C785BA1" w14:textId="77777777" w:rsidR="005F207A" w:rsidRPr="005F207A" w:rsidRDefault="005F207A" w:rsidP="005F207A">
            <w:pPr>
              <w:spacing w:after="0"/>
              <w:jc w:val="left"/>
              <w:rPr>
                <w:szCs w:val="20"/>
              </w:rPr>
            </w:pPr>
            <w:r w:rsidRPr="005F207A">
              <w:rPr>
                <w:szCs w:val="20"/>
              </w:rPr>
              <w:t>O’Toole Patrick Gerard</w:t>
            </w:r>
          </w:p>
        </w:tc>
        <w:tc>
          <w:tcPr>
            <w:tcW w:w="2248" w:type="dxa"/>
            <w:noWrap/>
            <w:hideMark/>
          </w:tcPr>
          <w:p w14:paraId="106020DC" w14:textId="77777777" w:rsidR="005F207A" w:rsidRPr="005F207A" w:rsidRDefault="005F207A" w:rsidP="005F207A">
            <w:pPr>
              <w:spacing w:after="0"/>
              <w:jc w:val="left"/>
              <w:rPr>
                <w:szCs w:val="20"/>
              </w:rPr>
            </w:pPr>
            <w:r w:rsidRPr="005F207A">
              <w:rPr>
                <w:szCs w:val="20"/>
              </w:rPr>
              <w:t>Gooseberry Hill WA 6076</w:t>
            </w:r>
          </w:p>
        </w:tc>
        <w:tc>
          <w:tcPr>
            <w:tcW w:w="987" w:type="dxa"/>
            <w:noWrap/>
            <w:hideMark/>
          </w:tcPr>
          <w:p w14:paraId="52D94494"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7428C57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B2D69E8" w14:textId="77777777" w:rsidR="005F207A" w:rsidRPr="005F207A" w:rsidRDefault="005F207A" w:rsidP="005F207A">
            <w:pPr>
              <w:spacing w:after="0"/>
              <w:jc w:val="right"/>
              <w:rPr>
                <w:szCs w:val="20"/>
              </w:rPr>
            </w:pPr>
            <w:r w:rsidRPr="005F207A">
              <w:rPr>
                <w:szCs w:val="20"/>
              </w:rPr>
              <w:t>21.9.2016</w:t>
            </w:r>
          </w:p>
        </w:tc>
      </w:tr>
      <w:tr w:rsidR="005F207A" w:rsidRPr="005F207A" w14:paraId="6B283543" w14:textId="77777777" w:rsidTr="00821107">
        <w:trPr>
          <w:trHeight w:val="20"/>
        </w:trPr>
        <w:tc>
          <w:tcPr>
            <w:tcW w:w="3828" w:type="dxa"/>
            <w:noWrap/>
            <w:hideMark/>
          </w:tcPr>
          <w:p w14:paraId="05AA1823" w14:textId="77777777" w:rsidR="005F207A" w:rsidRPr="005F207A" w:rsidRDefault="005F207A" w:rsidP="005F207A">
            <w:pPr>
              <w:spacing w:after="0"/>
              <w:jc w:val="left"/>
              <w:rPr>
                <w:szCs w:val="20"/>
              </w:rPr>
            </w:pPr>
            <w:proofErr w:type="spellStart"/>
            <w:r w:rsidRPr="005F207A">
              <w:rPr>
                <w:szCs w:val="20"/>
              </w:rPr>
              <w:t>Panstyn</w:t>
            </w:r>
            <w:proofErr w:type="spellEnd"/>
            <w:r w:rsidRPr="005F207A">
              <w:rPr>
                <w:szCs w:val="20"/>
              </w:rPr>
              <w:t xml:space="preserve"> Investments Pty Ltd</w:t>
            </w:r>
          </w:p>
        </w:tc>
        <w:tc>
          <w:tcPr>
            <w:tcW w:w="2248" w:type="dxa"/>
            <w:noWrap/>
            <w:hideMark/>
          </w:tcPr>
          <w:p w14:paraId="696CB5E1" w14:textId="77777777" w:rsidR="005F207A" w:rsidRPr="005F207A" w:rsidRDefault="005F207A" w:rsidP="005F207A">
            <w:pPr>
              <w:spacing w:after="0"/>
              <w:jc w:val="left"/>
              <w:rPr>
                <w:szCs w:val="20"/>
              </w:rPr>
            </w:pPr>
            <w:r w:rsidRPr="005F207A">
              <w:rPr>
                <w:szCs w:val="20"/>
              </w:rPr>
              <w:t>Sydney NSW 2000</w:t>
            </w:r>
          </w:p>
        </w:tc>
        <w:tc>
          <w:tcPr>
            <w:tcW w:w="987" w:type="dxa"/>
            <w:noWrap/>
            <w:hideMark/>
          </w:tcPr>
          <w:p w14:paraId="0A8A574D" w14:textId="77777777" w:rsidR="005F207A" w:rsidRPr="005F207A" w:rsidRDefault="005F207A" w:rsidP="005F207A">
            <w:pPr>
              <w:spacing w:after="0"/>
              <w:jc w:val="right"/>
              <w:rPr>
                <w:szCs w:val="20"/>
              </w:rPr>
            </w:pPr>
            <w:r w:rsidRPr="005F207A">
              <w:rPr>
                <w:szCs w:val="20"/>
              </w:rPr>
              <w:t>42.39</w:t>
            </w:r>
          </w:p>
        </w:tc>
        <w:tc>
          <w:tcPr>
            <w:tcW w:w="1416" w:type="dxa"/>
            <w:noWrap/>
            <w:hideMark/>
          </w:tcPr>
          <w:p w14:paraId="7843E14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F26B630" w14:textId="77777777" w:rsidR="005F207A" w:rsidRPr="005F207A" w:rsidRDefault="005F207A" w:rsidP="005F207A">
            <w:pPr>
              <w:spacing w:after="0"/>
              <w:jc w:val="right"/>
              <w:rPr>
                <w:szCs w:val="20"/>
              </w:rPr>
            </w:pPr>
            <w:r w:rsidRPr="005F207A">
              <w:rPr>
                <w:szCs w:val="20"/>
              </w:rPr>
              <w:t>21.9.2016</w:t>
            </w:r>
          </w:p>
        </w:tc>
      </w:tr>
      <w:tr w:rsidR="005F207A" w:rsidRPr="005F207A" w14:paraId="2C7AD0E7" w14:textId="77777777" w:rsidTr="00821107">
        <w:trPr>
          <w:trHeight w:val="20"/>
        </w:trPr>
        <w:tc>
          <w:tcPr>
            <w:tcW w:w="3828" w:type="dxa"/>
            <w:noWrap/>
            <w:hideMark/>
          </w:tcPr>
          <w:p w14:paraId="009045C7" w14:textId="77777777" w:rsidR="005F207A" w:rsidRPr="005F207A" w:rsidRDefault="005F207A" w:rsidP="005F207A">
            <w:pPr>
              <w:spacing w:after="0"/>
              <w:jc w:val="left"/>
              <w:rPr>
                <w:szCs w:val="20"/>
              </w:rPr>
            </w:pPr>
            <w:proofErr w:type="spellStart"/>
            <w:r w:rsidRPr="005F207A">
              <w:rPr>
                <w:szCs w:val="20"/>
              </w:rPr>
              <w:t>Pantazopoulos</w:t>
            </w:r>
            <w:proofErr w:type="spellEnd"/>
            <w:r w:rsidRPr="005F207A">
              <w:rPr>
                <w:szCs w:val="20"/>
              </w:rPr>
              <w:t xml:space="preserve"> </w:t>
            </w:r>
            <w:proofErr w:type="spellStart"/>
            <w:r w:rsidRPr="005F207A">
              <w:rPr>
                <w:szCs w:val="20"/>
              </w:rPr>
              <w:t>Koule</w:t>
            </w:r>
            <w:proofErr w:type="spellEnd"/>
            <w:r w:rsidRPr="005F207A">
              <w:rPr>
                <w:szCs w:val="20"/>
              </w:rPr>
              <w:t xml:space="preserve"> and </w:t>
            </w:r>
            <w:proofErr w:type="spellStart"/>
            <w:r w:rsidRPr="005F207A">
              <w:rPr>
                <w:szCs w:val="20"/>
              </w:rPr>
              <w:t>Pantazopoulos</w:t>
            </w:r>
            <w:proofErr w:type="spellEnd"/>
            <w:r w:rsidRPr="005F207A">
              <w:rPr>
                <w:szCs w:val="20"/>
              </w:rPr>
              <w:t xml:space="preserve"> </w:t>
            </w:r>
            <w:proofErr w:type="spellStart"/>
            <w:r w:rsidRPr="005F207A">
              <w:rPr>
                <w:szCs w:val="20"/>
              </w:rPr>
              <w:t>Panayiota</w:t>
            </w:r>
            <w:proofErr w:type="spellEnd"/>
          </w:p>
        </w:tc>
        <w:tc>
          <w:tcPr>
            <w:tcW w:w="2248" w:type="dxa"/>
            <w:noWrap/>
            <w:hideMark/>
          </w:tcPr>
          <w:p w14:paraId="39D18F47" w14:textId="77777777" w:rsidR="005F207A" w:rsidRPr="005F207A" w:rsidRDefault="005F207A" w:rsidP="005F207A">
            <w:pPr>
              <w:spacing w:after="0"/>
              <w:jc w:val="left"/>
              <w:rPr>
                <w:szCs w:val="20"/>
              </w:rPr>
            </w:pPr>
            <w:r w:rsidRPr="005F207A">
              <w:rPr>
                <w:szCs w:val="20"/>
              </w:rPr>
              <w:t>Doncaster East VIC 3109</w:t>
            </w:r>
          </w:p>
        </w:tc>
        <w:tc>
          <w:tcPr>
            <w:tcW w:w="987" w:type="dxa"/>
            <w:noWrap/>
            <w:hideMark/>
          </w:tcPr>
          <w:p w14:paraId="3772622C" w14:textId="77777777" w:rsidR="005F207A" w:rsidRPr="005F207A" w:rsidRDefault="005F207A" w:rsidP="005F207A">
            <w:pPr>
              <w:spacing w:after="0"/>
              <w:jc w:val="right"/>
              <w:rPr>
                <w:szCs w:val="20"/>
              </w:rPr>
            </w:pPr>
            <w:r w:rsidRPr="005F207A">
              <w:rPr>
                <w:szCs w:val="20"/>
              </w:rPr>
              <w:t>16.22</w:t>
            </w:r>
          </w:p>
        </w:tc>
        <w:tc>
          <w:tcPr>
            <w:tcW w:w="1416" w:type="dxa"/>
            <w:noWrap/>
            <w:hideMark/>
          </w:tcPr>
          <w:p w14:paraId="3A2D0CF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D568D62" w14:textId="77777777" w:rsidR="005F207A" w:rsidRPr="005F207A" w:rsidRDefault="005F207A" w:rsidP="005F207A">
            <w:pPr>
              <w:spacing w:after="0"/>
              <w:jc w:val="right"/>
              <w:rPr>
                <w:szCs w:val="20"/>
              </w:rPr>
            </w:pPr>
            <w:r w:rsidRPr="005F207A">
              <w:rPr>
                <w:szCs w:val="20"/>
              </w:rPr>
              <w:t>21.9.2016</w:t>
            </w:r>
          </w:p>
        </w:tc>
      </w:tr>
      <w:tr w:rsidR="005F207A" w:rsidRPr="005F207A" w14:paraId="23BE5393" w14:textId="77777777" w:rsidTr="00821107">
        <w:trPr>
          <w:trHeight w:val="20"/>
        </w:trPr>
        <w:tc>
          <w:tcPr>
            <w:tcW w:w="3828" w:type="dxa"/>
            <w:noWrap/>
            <w:hideMark/>
          </w:tcPr>
          <w:p w14:paraId="7EAD01C2" w14:textId="77777777" w:rsidR="005F207A" w:rsidRPr="005F207A" w:rsidRDefault="005F207A" w:rsidP="005F207A">
            <w:pPr>
              <w:spacing w:after="0"/>
              <w:jc w:val="left"/>
              <w:rPr>
                <w:szCs w:val="20"/>
              </w:rPr>
            </w:pPr>
            <w:r w:rsidRPr="005F207A">
              <w:rPr>
                <w:szCs w:val="20"/>
              </w:rPr>
              <w:t>Parsons Damon Patrick Walter</w:t>
            </w:r>
          </w:p>
        </w:tc>
        <w:tc>
          <w:tcPr>
            <w:tcW w:w="2248" w:type="dxa"/>
            <w:noWrap/>
            <w:hideMark/>
          </w:tcPr>
          <w:p w14:paraId="4E29797E" w14:textId="77777777" w:rsidR="005F207A" w:rsidRPr="005F207A" w:rsidRDefault="005F207A" w:rsidP="005F207A">
            <w:pPr>
              <w:spacing w:after="0"/>
              <w:jc w:val="left"/>
              <w:rPr>
                <w:szCs w:val="20"/>
              </w:rPr>
            </w:pPr>
            <w:r w:rsidRPr="005F207A">
              <w:rPr>
                <w:szCs w:val="20"/>
              </w:rPr>
              <w:t>Kellyville NSW 2155</w:t>
            </w:r>
          </w:p>
        </w:tc>
        <w:tc>
          <w:tcPr>
            <w:tcW w:w="987" w:type="dxa"/>
            <w:noWrap/>
            <w:hideMark/>
          </w:tcPr>
          <w:p w14:paraId="2826C718"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72B0A1E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D403857" w14:textId="77777777" w:rsidR="005F207A" w:rsidRPr="005F207A" w:rsidRDefault="005F207A" w:rsidP="005F207A">
            <w:pPr>
              <w:spacing w:after="0"/>
              <w:jc w:val="right"/>
              <w:rPr>
                <w:szCs w:val="20"/>
              </w:rPr>
            </w:pPr>
            <w:r w:rsidRPr="005F207A">
              <w:rPr>
                <w:szCs w:val="20"/>
              </w:rPr>
              <w:t>21.9.2016</w:t>
            </w:r>
          </w:p>
        </w:tc>
      </w:tr>
      <w:tr w:rsidR="005F207A" w:rsidRPr="005F207A" w14:paraId="0C6D6B06" w14:textId="77777777" w:rsidTr="00821107">
        <w:trPr>
          <w:trHeight w:val="20"/>
        </w:trPr>
        <w:tc>
          <w:tcPr>
            <w:tcW w:w="3828" w:type="dxa"/>
            <w:noWrap/>
            <w:hideMark/>
          </w:tcPr>
          <w:p w14:paraId="5798EC84" w14:textId="77777777" w:rsidR="005F207A" w:rsidRPr="005F207A" w:rsidRDefault="005F207A" w:rsidP="005F207A">
            <w:pPr>
              <w:spacing w:after="0"/>
              <w:jc w:val="left"/>
              <w:rPr>
                <w:szCs w:val="20"/>
              </w:rPr>
            </w:pPr>
            <w:proofErr w:type="spellStart"/>
            <w:r w:rsidRPr="005F207A">
              <w:rPr>
                <w:szCs w:val="20"/>
              </w:rPr>
              <w:t>Pasyar</w:t>
            </w:r>
            <w:proofErr w:type="spellEnd"/>
            <w:r w:rsidRPr="005F207A">
              <w:rPr>
                <w:szCs w:val="20"/>
              </w:rPr>
              <w:t xml:space="preserve"> Tina</w:t>
            </w:r>
          </w:p>
        </w:tc>
        <w:tc>
          <w:tcPr>
            <w:tcW w:w="2248" w:type="dxa"/>
            <w:noWrap/>
            <w:hideMark/>
          </w:tcPr>
          <w:p w14:paraId="20B6740C" w14:textId="77777777" w:rsidR="005F207A" w:rsidRPr="005F207A" w:rsidRDefault="005F207A" w:rsidP="005F207A">
            <w:pPr>
              <w:spacing w:after="0"/>
              <w:jc w:val="left"/>
              <w:rPr>
                <w:szCs w:val="20"/>
              </w:rPr>
            </w:pPr>
            <w:r w:rsidRPr="005F207A">
              <w:rPr>
                <w:szCs w:val="20"/>
              </w:rPr>
              <w:t>Rossmoyne WA 6148</w:t>
            </w:r>
          </w:p>
        </w:tc>
        <w:tc>
          <w:tcPr>
            <w:tcW w:w="987" w:type="dxa"/>
            <w:noWrap/>
            <w:hideMark/>
          </w:tcPr>
          <w:p w14:paraId="128EC003" w14:textId="77777777" w:rsidR="005F207A" w:rsidRPr="005F207A" w:rsidRDefault="005F207A" w:rsidP="005F207A">
            <w:pPr>
              <w:spacing w:after="0"/>
              <w:jc w:val="right"/>
              <w:rPr>
                <w:szCs w:val="20"/>
              </w:rPr>
            </w:pPr>
            <w:r w:rsidRPr="005F207A">
              <w:rPr>
                <w:szCs w:val="20"/>
              </w:rPr>
              <w:t>24.68</w:t>
            </w:r>
          </w:p>
        </w:tc>
        <w:tc>
          <w:tcPr>
            <w:tcW w:w="1416" w:type="dxa"/>
            <w:noWrap/>
            <w:hideMark/>
          </w:tcPr>
          <w:p w14:paraId="0968E9C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8DDB4CA" w14:textId="77777777" w:rsidR="005F207A" w:rsidRPr="005F207A" w:rsidRDefault="005F207A" w:rsidP="005F207A">
            <w:pPr>
              <w:spacing w:after="0"/>
              <w:jc w:val="right"/>
              <w:rPr>
                <w:szCs w:val="20"/>
              </w:rPr>
            </w:pPr>
            <w:r w:rsidRPr="005F207A">
              <w:rPr>
                <w:szCs w:val="20"/>
              </w:rPr>
              <w:t>21.9.2016</w:t>
            </w:r>
          </w:p>
        </w:tc>
      </w:tr>
      <w:tr w:rsidR="005F207A" w:rsidRPr="005F207A" w14:paraId="2A91B6ED" w14:textId="77777777" w:rsidTr="00821107">
        <w:trPr>
          <w:trHeight w:val="20"/>
        </w:trPr>
        <w:tc>
          <w:tcPr>
            <w:tcW w:w="3828" w:type="dxa"/>
            <w:noWrap/>
            <w:hideMark/>
          </w:tcPr>
          <w:p w14:paraId="5CAF7D26" w14:textId="77777777" w:rsidR="005F207A" w:rsidRPr="005F207A" w:rsidRDefault="005F207A" w:rsidP="005F207A">
            <w:pPr>
              <w:spacing w:after="0"/>
              <w:jc w:val="left"/>
              <w:rPr>
                <w:szCs w:val="20"/>
              </w:rPr>
            </w:pPr>
            <w:r w:rsidRPr="005F207A">
              <w:rPr>
                <w:szCs w:val="20"/>
              </w:rPr>
              <w:t>Patterson Paul Andrew and Patterson Samantha Lee</w:t>
            </w:r>
          </w:p>
        </w:tc>
        <w:tc>
          <w:tcPr>
            <w:tcW w:w="2248" w:type="dxa"/>
            <w:noWrap/>
            <w:hideMark/>
          </w:tcPr>
          <w:p w14:paraId="53610EF1" w14:textId="77777777" w:rsidR="005F207A" w:rsidRPr="005F207A" w:rsidRDefault="005F207A" w:rsidP="005F207A">
            <w:pPr>
              <w:spacing w:after="0"/>
              <w:jc w:val="left"/>
              <w:rPr>
                <w:szCs w:val="20"/>
              </w:rPr>
            </w:pPr>
            <w:r w:rsidRPr="005F207A">
              <w:rPr>
                <w:szCs w:val="20"/>
              </w:rPr>
              <w:t>Thornleigh NSW 2120</w:t>
            </w:r>
          </w:p>
        </w:tc>
        <w:tc>
          <w:tcPr>
            <w:tcW w:w="987" w:type="dxa"/>
            <w:noWrap/>
            <w:hideMark/>
          </w:tcPr>
          <w:p w14:paraId="4D872238"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5438A30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BD3E1FF" w14:textId="77777777" w:rsidR="005F207A" w:rsidRPr="005F207A" w:rsidRDefault="005F207A" w:rsidP="005F207A">
            <w:pPr>
              <w:spacing w:after="0"/>
              <w:jc w:val="right"/>
              <w:rPr>
                <w:szCs w:val="20"/>
              </w:rPr>
            </w:pPr>
            <w:r w:rsidRPr="005F207A">
              <w:rPr>
                <w:szCs w:val="20"/>
              </w:rPr>
              <w:t>21.9.2016</w:t>
            </w:r>
          </w:p>
        </w:tc>
      </w:tr>
      <w:tr w:rsidR="005F207A" w:rsidRPr="005F207A" w14:paraId="7A45B48E" w14:textId="77777777" w:rsidTr="00821107">
        <w:trPr>
          <w:trHeight w:val="20"/>
        </w:trPr>
        <w:tc>
          <w:tcPr>
            <w:tcW w:w="3828" w:type="dxa"/>
            <w:noWrap/>
            <w:hideMark/>
          </w:tcPr>
          <w:p w14:paraId="332359EC" w14:textId="77777777" w:rsidR="005F207A" w:rsidRPr="005F207A" w:rsidRDefault="005F207A" w:rsidP="005F207A">
            <w:pPr>
              <w:spacing w:after="0"/>
              <w:jc w:val="left"/>
              <w:rPr>
                <w:szCs w:val="20"/>
              </w:rPr>
            </w:pPr>
            <w:r w:rsidRPr="005F207A">
              <w:rPr>
                <w:szCs w:val="20"/>
              </w:rPr>
              <w:t>Paul Michael</w:t>
            </w:r>
          </w:p>
        </w:tc>
        <w:tc>
          <w:tcPr>
            <w:tcW w:w="2248" w:type="dxa"/>
            <w:noWrap/>
            <w:hideMark/>
          </w:tcPr>
          <w:p w14:paraId="6E3D7292" w14:textId="77777777" w:rsidR="005F207A" w:rsidRPr="005F207A" w:rsidRDefault="005F207A" w:rsidP="005F207A">
            <w:pPr>
              <w:spacing w:after="0"/>
              <w:jc w:val="left"/>
              <w:rPr>
                <w:szCs w:val="20"/>
              </w:rPr>
            </w:pPr>
            <w:r w:rsidRPr="005F207A">
              <w:rPr>
                <w:szCs w:val="20"/>
              </w:rPr>
              <w:t>Carrum Downs VIC 3201</w:t>
            </w:r>
          </w:p>
        </w:tc>
        <w:tc>
          <w:tcPr>
            <w:tcW w:w="987" w:type="dxa"/>
            <w:noWrap/>
            <w:hideMark/>
          </w:tcPr>
          <w:p w14:paraId="466141F3" w14:textId="77777777" w:rsidR="005F207A" w:rsidRPr="005F207A" w:rsidRDefault="005F207A" w:rsidP="005F207A">
            <w:pPr>
              <w:spacing w:after="0"/>
              <w:jc w:val="right"/>
              <w:rPr>
                <w:szCs w:val="20"/>
              </w:rPr>
            </w:pPr>
            <w:r w:rsidRPr="005F207A">
              <w:rPr>
                <w:szCs w:val="20"/>
              </w:rPr>
              <w:t>50.76</w:t>
            </w:r>
          </w:p>
        </w:tc>
        <w:tc>
          <w:tcPr>
            <w:tcW w:w="1416" w:type="dxa"/>
            <w:noWrap/>
            <w:hideMark/>
          </w:tcPr>
          <w:p w14:paraId="1C2BEB4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BEEFBFB" w14:textId="77777777" w:rsidR="005F207A" w:rsidRPr="005F207A" w:rsidRDefault="005F207A" w:rsidP="005F207A">
            <w:pPr>
              <w:spacing w:after="0"/>
              <w:jc w:val="right"/>
              <w:rPr>
                <w:szCs w:val="20"/>
              </w:rPr>
            </w:pPr>
            <w:r w:rsidRPr="005F207A">
              <w:rPr>
                <w:szCs w:val="20"/>
              </w:rPr>
              <w:t>21.9.2016</w:t>
            </w:r>
          </w:p>
        </w:tc>
      </w:tr>
      <w:tr w:rsidR="005F207A" w:rsidRPr="005F207A" w14:paraId="025CBCCD" w14:textId="77777777" w:rsidTr="00821107">
        <w:trPr>
          <w:trHeight w:val="20"/>
        </w:trPr>
        <w:tc>
          <w:tcPr>
            <w:tcW w:w="3828" w:type="dxa"/>
            <w:noWrap/>
            <w:hideMark/>
          </w:tcPr>
          <w:p w14:paraId="5F2CACC3" w14:textId="77777777" w:rsidR="005F207A" w:rsidRPr="005F207A" w:rsidRDefault="005F207A" w:rsidP="005F207A">
            <w:pPr>
              <w:spacing w:after="0"/>
              <w:jc w:val="left"/>
              <w:rPr>
                <w:szCs w:val="20"/>
              </w:rPr>
            </w:pPr>
            <w:r w:rsidRPr="005F207A">
              <w:rPr>
                <w:szCs w:val="20"/>
              </w:rPr>
              <w:t>Pearson David John</w:t>
            </w:r>
          </w:p>
        </w:tc>
        <w:tc>
          <w:tcPr>
            <w:tcW w:w="2248" w:type="dxa"/>
            <w:noWrap/>
            <w:hideMark/>
          </w:tcPr>
          <w:p w14:paraId="4FEC945F" w14:textId="77777777" w:rsidR="005F207A" w:rsidRPr="005F207A" w:rsidRDefault="005F207A" w:rsidP="005F207A">
            <w:pPr>
              <w:spacing w:after="0"/>
              <w:jc w:val="left"/>
              <w:rPr>
                <w:szCs w:val="20"/>
              </w:rPr>
            </w:pPr>
            <w:r w:rsidRPr="005F207A">
              <w:rPr>
                <w:szCs w:val="20"/>
              </w:rPr>
              <w:t>Kingston QLD 4114</w:t>
            </w:r>
          </w:p>
        </w:tc>
        <w:tc>
          <w:tcPr>
            <w:tcW w:w="987" w:type="dxa"/>
            <w:noWrap/>
            <w:hideMark/>
          </w:tcPr>
          <w:p w14:paraId="4204F10E"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52A0792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155C468" w14:textId="77777777" w:rsidR="005F207A" w:rsidRPr="005F207A" w:rsidRDefault="005F207A" w:rsidP="005F207A">
            <w:pPr>
              <w:spacing w:after="0"/>
              <w:jc w:val="right"/>
              <w:rPr>
                <w:szCs w:val="20"/>
              </w:rPr>
            </w:pPr>
            <w:r w:rsidRPr="005F207A">
              <w:rPr>
                <w:szCs w:val="20"/>
              </w:rPr>
              <w:t>21.9.2016</w:t>
            </w:r>
          </w:p>
        </w:tc>
      </w:tr>
      <w:tr w:rsidR="005F207A" w:rsidRPr="005F207A" w14:paraId="2B49A40A" w14:textId="77777777" w:rsidTr="00821107">
        <w:trPr>
          <w:trHeight w:val="20"/>
        </w:trPr>
        <w:tc>
          <w:tcPr>
            <w:tcW w:w="3828" w:type="dxa"/>
            <w:noWrap/>
            <w:hideMark/>
          </w:tcPr>
          <w:p w14:paraId="3AC3B10E" w14:textId="77777777" w:rsidR="005F207A" w:rsidRPr="005F207A" w:rsidRDefault="005F207A" w:rsidP="005F207A">
            <w:pPr>
              <w:spacing w:after="0"/>
              <w:jc w:val="left"/>
              <w:rPr>
                <w:szCs w:val="20"/>
              </w:rPr>
            </w:pPr>
            <w:r w:rsidRPr="005F207A">
              <w:rPr>
                <w:szCs w:val="20"/>
              </w:rPr>
              <w:t>Pearson Ross Llewellyn</w:t>
            </w:r>
          </w:p>
        </w:tc>
        <w:tc>
          <w:tcPr>
            <w:tcW w:w="2248" w:type="dxa"/>
            <w:noWrap/>
            <w:hideMark/>
          </w:tcPr>
          <w:p w14:paraId="006C42DB" w14:textId="77777777" w:rsidR="005F207A" w:rsidRPr="005F207A" w:rsidRDefault="005F207A" w:rsidP="005F207A">
            <w:pPr>
              <w:spacing w:after="0"/>
              <w:jc w:val="left"/>
              <w:rPr>
                <w:szCs w:val="20"/>
              </w:rPr>
            </w:pPr>
            <w:r w:rsidRPr="005F207A">
              <w:rPr>
                <w:szCs w:val="20"/>
              </w:rPr>
              <w:t>Rye VIC 3941</w:t>
            </w:r>
          </w:p>
        </w:tc>
        <w:tc>
          <w:tcPr>
            <w:tcW w:w="987" w:type="dxa"/>
            <w:noWrap/>
            <w:hideMark/>
          </w:tcPr>
          <w:p w14:paraId="544D6ABA"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390450F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5A3E308" w14:textId="77777777" w:rsidR="005F207A" w:rsidRPr="005F207A" w:rsidRDefault="005F207A" w:rsidP="005F207A">
            <w:pPr>
              <w:spacing w:after="0"/>
              <w:jc w:val="right"/>
              <w:rPr>
                <w:szCs w:val="20"/>
              </w:rPr>
            </w:pPr>
            <w:r w:rsidRPr="005F207A">
              <w:rPr>
                <w:szCs w:val="20"/>
              </w:rPr>
              <w:t>21.9.2016</w:t>
            </w:r>
          </w:p>
        </w:tc>
      </w:tr>
      <w:tr w:rsidR="005F207A" w:rsidRPr="005F207A" w14:paraId="10031E5C" w14:textId="77777777" w:rsidTr="00821107">
        <w:trPr>
          <w:trHeight w:val="20"/>
        </w:trPr>
        <w:tc>
          <w:tcPr>
            <w:tcW w:w="3828" w:type="dxa"/>
            <w:noWrap/>
            <w:hideMark/>
          </w:tcPr>
          <w:p w14:paraId="4326F078" w14:textId="77777777" w:rsidR="005F207A" w:rsidRPr="005F207A" w:rsidRDefault="005F207A" w:rsidP="005F207A">
            <w:pPr>
              <w:spacing w:after="0"/>
              <w:jc w:val="left"/>
              <w:rPr>
                <w:szCs w:val="20"/>
              </w:rPr>
            </w:pPr>
            <w:proofErr w:type="spellStart"/>
            <w:r w:rsidRPr="005F207A">
              <w:rPr>
                <w:szCs w:val="20"/>
              </w:rPr>
              <w:t>Pecakovski</w:t>
            </w:r>
            <w:proofErr w:type="spellEnd"/>
            <w:r w:rsidRPr="005F207A">
              <w:rPr>
                <w:szCs w:val="20"/>
              </w:rPr>
              <w:t xml:space="preserve"> Slav</w:t>
            </w:r>
          </w:p>
        </w:tc>
        <w:tc>
          <w:tcPr>
            <w:tcW w:w="2248" w:type="dxa"/>
            <w:noWrap/>
            <w:hideMark/>
          </w:tcPr>
          <w:p w14:paraId="47E40775" w14:textId="77777777" w:rsidR="005F207A" w:rsidRPr="005F207A" w:rsidRDefault="005F207A" w:rsidP="005F207A">
            <w:pPr>
              <w:spacing w:after="0"/>
              <w:jc w:val="left"/>
              <w:rPr>
                <w:szCs w:val="20"/>
              </w:rPr>
            </w:pPr>
            <w:r w:rsidRPr="005F207A">
              <w:rPr>
                <w:szCs w:val="20"/>
              </w:rPr>
              <w:t>Thomastown VIC 3074</w:t>
            </w:r>
          </w:p>
        </w:tc>
        <w:tc>
          <w:tcPr>
            <w:tcW w:w="987" w:type="dxa"/>
            <w:noWrap/>
            <w:hideMark/>
          </w:tcPr>
          <w:p w14:paraId="11FEE182"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7A1DEF1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969843E" w14:textId="77777777" w:rsidR="005F207A" w:rsidRPr="005F207A" w:rsidRDefault="005F207A" w:rsidP="005F207A">
            <w:pPr>
              <w:spacing w:after="0"/>
              <w:jc w:val="right"/>
              <w:rPr>
                <w:szCs w:val="20"/>
              </w:rPr>
            </w:pPr>
            <w:r w:rsidRPr="005F207A">
              <w:rPr>
                <w:szCs w:val="20"/>
              </w:rPr>
              <w:t>21.9.2016</w:t>
            </w:r>
          </w:p>
        </w:tc>
      </w:tr>
      <w:tr w:rsidR="005F207A" w:rsidRPr="005F207A" w14:paraId="7AB905D5" w14:textId="77777777" w:rsidTr="00821107">
        <w:trPr>
          <w:trHeight w:val="20"/>
        </w:trPr>
        <w:tc>
          <w:tcPr>
            <w:tcW w:w="3828" w:type="dxa"/>
            <w:noWrap/>
            <w:hideMark/>
          </w:tcPr>
          <w:p w14:paraId="62B06F1C" w14:textId="77777777" w:rsidR="005F207A" w:rsidRPr="005F207A" w:rsidRDefault="005F207A" w:rsidP="005F207A">
            <w:pPr>
              <w:spacing w:after="0"/>
              <w:jc w:val="left"/>
              <w:rPr>
                <w:szCs w:val="20"/>
              </w:rPr>
            </w:pPr>
            <w:proofErr w:type="spellStart"/>
            <w:r w:rsidRPr="005F207A">
              <w:rPr>
                <w:szCs w:val="20"/>
              </w:rPr>
              <w:t>Pegume</w:t>
            </w:r>
            <w:proofErr w:type="spellEnd"/>
            <w:r w:rsidRPr="005F207A">
              <w:rPr>
                <w:szCs w:val="20"/>
              </w:rPr>
              <w:t xml:space="preserve"> Pty Ltd &lt;</w:t>
            </w:r>
            <w:proofErr w:type="spellStart"/>
            <w:r w:rsidRPr="005F207A">
              <w:rPr>
                <w:szCs w:val="20"/>
              </w:rPr>
              <w:t>Panopoulos</w:t>
            </w:r>
            <w:proofErr w:type="spellEnd"/>
            <w:r w:rsidRPr="005F207A">
              <w:rPr>
                <w:szCs w:val="20"/>
              </w:rPr>
              <w:t xml:space="preserve"> S/Fund&gt;</w:t>
            </w:r>
          </w:p>
        </w:tc>
        <w:tc>
          <w:tcPr>
            <w:tcW w:w="2248" w:type="dxa"/>
            <w:noWrap/>
            <w:hideMark/>
          </w:tcPr>
          <w:p w14:paraId="25A36E26" w14:textId="77777777" w:rsidR="005F207A" w:rsidRPr="005F207A" w:rsidRDefault="005F207A" w:rsidP="005F207A">
            <w:pPr>
              <w:spacing w:after="0"/>
              <w:jc w:val="left"/>
              <w:rPr>
                <w:szCs w:val="20"/>
              </w:rPr>
            </w:pPr>
            <w:r w:rsidRPr="005F207A">
              <w:rPr>
                <w:szCs w:val="20"/>
              </w:rPr>
              <w:t>Earlwood NSW 2206</w:t>
            </w:r>
          </w:p>
        </w:tc>
        <w:tc>
          <w:tcPr>
            <w:tcW w:w="987" w:type="dxa"/>
            <w:noWrap/>
            <w:hideMark/>
          </w:tcPr>
          <w:p w14:paraId="09C56DA4" w14:textId="77777777" w:rsidR="005F207A" w:rsidRPr="005F207A" w:rsidRDefault="005F207A" w:rsidP="005F207A">
            <w:pPr>
              <w:spacing w:after="0"/>
              <w:jc w:val="right"/>
              <w:rPr>
                <w:szCs w:val="20"/>
              </w:rPr>
            </w:pPr>
            <w:r w:rsidRPr="005F207A">
              <w:rPr>
                <w:szCs w:val="20"/>
              </w:rPr>
              <w:t>31.73</w:t>
            </w:r>
          </w:p>
        </w:tc>
        <w:tc>
          <w:tcPr>
            <w:tcW w:w="1416" w:type="dxa"/>
            <w:noWrap/>
            <w:hideMark/>
          </w:tcPr>
          <w:p w14:paraId="760BEB2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48B79E" w14:textId="77777777" w:rsidR="005F207A" w:rsidRPr="005F207A" w:rsidRDefault="005F207A" w:rsidP="005F207A">
            <w:pPr>
              <w:spacing w:after="0"/>
              <w:jc w:val="right"/>
              <w:rPr>
                <w:szCs w:val="20"/>
              </w:rPr>
            </w:pPr>
            <w:r w:rsidRPr="005F207A">
              <w:rPr>
                <w:szCs w:val="20"/>
              </w:rPr>
              <w:t>21.9.2016</w:t>
            </w:r>
          </w:p>
        </w:tc>
      </w:tr>
      <w:tr w:rsidR="005F207A" w:rsidRPr="005F207A" w14:paraId="608C865A" w14:textId="77777777" w:rsidTr="00821107">
        <w:trPr>
          <w:trHeight w:val="20"/>
        </w:trPr>
        <w:tc>
          <w:tcPr>
            <w:tcW w:w="3828" w:type="dxa"/>
            <w:noWrap/>
            <w:hideMark/>
          </w:tcPr>
          <w:p w14:paraId="2721A9A0" w14:textId="77777777" w:rsidR="005F207A" w:rsidRPr="005F207A" w:rsidRDefault="005F207A" w:rsidP="005F207A">
            <w:pPr>
              <w:spacing w:after="0"/>
              <w:jc w:val="left"/>
              <w:rPr>
                <w:szCs w:val="20"/>
              </w:rPr>
            </w:pPr>
            <w:r w:rsidRPr="005F207A">
              <w:rPr>
                <w:szCs w:val="20"/>
              </w:rPr>
              <w:t>Peiris Suraj</w:t>
            </w:r>
          </w:p>
        </w:tc>
        <w:tc>
          <w:tcPr>
            <w:tcW w:w="2248" w:type="dxa"/>
            <w:noWrap/>
            <w:hideMark/>
          </w:tcPr>
          <w:p w14:paraId="517532AB" w14:textId="77777777" w:rsidR="005F207A" w:rsidRPr="005F207A" w:rsidRDefault="005F207A" w:rsidP="005F207A">
            <w:pPr>
              <w:spacing w:after="0"/>
              <w:jc w:val="left"/>
              <w:rPr>
                <w:szCs w:val="20"/>
              </w:rPr>
            </w:pPr>
            <w:r w:rsidRPr="005F207A">
              <w:rPr>
                <w:szCs w:val="20"/>
              </w:rPr>
              <w:t>Moonee Ponds VIC 3039</w:t>
            </w:r>
          </w:p>
        </w:tc>
        <w:tc>
          <w:tcPr>
            <w:tcW w:w="987" w:type="dxa"/>
            <w:noWrap/>
            <w:hideMark/>
          </w:tcPr>
          <w:p w14:paraId="1825B845"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7A1AE2F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482FF64" w14:textId="77777777" w:rsidR="005F207A" w:rsidRPr="005F207A" w:rsidRDefault="005F207A" w:rsidP="005F207A">
            <w:pPr>
              <w:spacing w:after="0"/>
              <w:jc w:val="right"/>
              <w:rPr>
                <w:szCs w:val="20"/>
              </w:rPr>
            </w:pPr>
            <w:r w:rsidRPr="005F207A">
              <w:rPr>
                <w:szCs w:val="20"/>
              </w:rPr>
              <w:t>21.9.2016</w:t>
            </w:r>
          </w:p>
        </w:tc>
      </w:tr>
      <w:tr w:rsidR="005F207A" w:rsidRPr="005F207A" w14:paraId="59FF2B89" w14:textId="77777777" w:rsidTr="00821107">
        <w:trPr>
          <w:trHeight w:val="20"/>
        </w:trPr>
        <w:tc>
          <w:tcPr>
            <w:tcW w:w="3828" w:type="dxa"/>
            <w:noWrap/>
            <w:hideMark/>
          </w:tcPr>
          <w:p w14:paraId="0A0B219C" w14:textId="77777777" w:rsidR="005F207A" w:rsidRPr="005F207A" w:rsidRDefault="005F207A" w:rsidP="005F207A">
            <w:pPr>
              <w:spacing w:after="0"/>
              <w:jc w:val="left"/>
              <w:rPr>
                <w:szCs w:val="20"/>
              </w:rPr>
            </w:pPr>
            <w:proofErr w:type="spellStart"/>
            <w:r w:rsidRPr="005F207A">
              <w:rPr>
                <w:szCs w:val="20"/>
              </w:rPr>
              <w:t>Pentis</w:t>
            </w:r>
            <w:proofErr w:type="spellEnd"/>
            <w:r w:rsidRPr="005F207A">
              <w:rPr>
                <w:szCs w:val="20"/>
              </w:rPr>
              <w:t xml:space="preserve"> John P</w:t>
            </w:r>
          </w:p>
        </w:tc>
        <w:tc>
          <w:tcPr>
            <w:tcW w:w="2248" w:type="dxa"/>
            <w:noWrap/>
            <w:hideMark/>
          </w:tcPr>
          <w:p w14:paraId="68151B43" w14:textId="77777777" w:rsidR="005F207A" w:rsidRPr="005F207A" w:rsidRDefault="005F207A" w:rsidP="005F207A">
            <w:pPr>
              <w:spacing w:after="0"/>
              <w:jc w:val="left"/>
              <w:rPr>
                <w:szCs w:val="20"/>
              </w:rPr>
            </w:pPr>
            <w:r w:rsidRPr="005F207A">
              <w:rPr>
                <w:szCs w:val="20"/>
              </w:rPr>
              <w:t>Main Beach QLD 4215</w:t>
            </w:r>
          </w:p>
        </w:tc>
        <w:tc>
          <w:tcPr>
            <w:tcW w:w="987" w:type="dxa"/>
            <w:noWrap/>
            <w:hideMark/>
          </w:tcPr>
          <w:p w14:paraId="0CC3BF05"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4C83E8F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B8C8CB6" w14:textId="77777777" w:rsidR="005F207A" w:rsidRPr="005F207A" w:rsidRDefault="005F207A" w:rsidP="005F207A">
            <w:pPr>
              <w:spacing w:after="0"/>
              <w:jc w:val="right"/>
              <w:rPr>
                <w:szCs w:val="20"/>
              </w:rPr>
            </w:pPr>
            <w:r w:rsidRPr="005F207A">
              <w:rPr>
                <w:szCs w:val="20"/>
              </w:rPr>
              <w:t>21.9.2016</w:t>
            </w:r>
          </w:p>
        </w:tc>
      </w:tr>
      <w:tr w:rsidR="005F207A" w:rsidRPr="005F207A" w14:paraId="21FEDB11" w14:textId="77777777" w:rsidTr="00821107">
        <w:trPr>
          <w:trHeight w:val="20"/>
        </w:trPr>
        <w:tc>
          <w:tcPr>
            <w:tcW w:w="3828" w:type="dxa"/>
            <w:noWrap/>
            <w:hideMark/>
          </w:tcPr>
          <w:p w14:paraId="2D3605B5" w14:textId="77777777" w:rsidR="005F207A" w:rsidRPr="005F207A" w:rsidRDefault="005F207A" w:rsidP="005F207A">
            <w:pPr>
              <w:spacing w:after="0"/>
              <w:jc w:val="left"/>
              <w:rPr>
                <w:szCs w:val="20"/>
              </w:rPr>
            </w:pPr>
            <w:r w:rsidRPr="005F207A">
              <w:rPr>
                <w:szCs w:val="20"/>
              </w:rPr>
              <w:t xml:space="preserve">Perkins Jeffrey Christopher and Perkins Vicki </w:t>
            </w:r>
            <w:r w:rsidRPr="005F207A">
              <w:rPr>
                <w:szCs w:val="20"/>
              </w:rPr>
              <w:br/>
              <w:t>Lorraine &lt;Jayvee Super Fund&gt;</w:t>
            </w:r>
          </w:p>
        </w:tc>
        <w:tc>
          <w:tcPr>
            <w:tcW w:w="2248" w:type="dxa"/>
            <w:noWrap/>
            <w:hideMark/>
          </w:tcPr>
          <w:p w14:paraId="0C85A98E" w14:textId="77777777" w:rsidR="005F207A" w:rsidRPr="005F207A" w:rsidRDefault="005F207A" w:rsidP="005F207A">
            <w:pPr>
              <w:spacing w:after="0"/>
              <w:jc w:val="left"/>
              <w:rPr>
                <w:szCs w:val="20"/>
              </w:rPr>
            </w:pPr>
            <w:r w:rsidRPr="005F207A">
              <w:rPr>
                <w:szCs w:val="20"/>
              </w:rPr>
              <w:t>Frenchville QLD 4701</w:t>
            </w:r>
          </w:p>
        </w:tc>
        <w:tc>
          <w:tcPr>
            <w:tcW w:w="987" w:type="dxa"/>
            <w:noWrap/>
            <w:hideMark/>
          </w:tcPr>
          <w:p w14:paraId="7EC653EB" w14:textId="77777777" w:rsidR="005F207A" w:rsidRPr="005F207A" w:rsidRDefault="005F207A" w:rsidP="005F207A">
            <w:pPr>
              <w:spacing w:after="0"/>
              <w:jc w:val="right"/>
              <w:rPr>
                <w:szCs w:val="20"/>
              </w:rPr>
            </w:pPr>
            <w:r w:rsidRPr="005F207A">
              <w:rPr>
                <w:szCs w:val="20"/>
              </w:rPr>
              <w:t>225.60</w:t>
            </w:r>
          </w:p>
        </w:tc>
        <w:tc>
          <w:tcPr>
            <w:tcW w:w="1416" w:type="dxa"/>
            <w:noWrap/>
            <w:hideMark/>
          </w:tcPr>
          <w:p w14:paraId="198E6C7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7E2C727" w14:textId="77777777" w:rsidR="005F207A" w:rsidRPr="005F207A" w:rsidRDefault="005F207A" w:rsidP="005F207A">
            <w:pPr>
              <w:spacing w:after="0"/>
              <w:jc w:val="right"/>
              <w:rPr>
                <w:szCs w:val="20"/>
              </w:rPr>
            </w:pPr>
            <w:r w:rsidRPr="005F207A">
              <w:rPr>
                <w:szCs w:val="20"/>
              </w:rPr>
              <w:t>21.9.2016</w:t>
            </w:r>
          </w:p>
        </w:tc>
      </w:tr>
      <w:tr w:rsidR="005F207A" w:rsidRPr="005F207A" w14:paraId="57E3CCDD" w14:textId="77777777" w:rsidTr="00821107">
        <w:trPr>
          <w:trHeight w:val="20"/>
        </w:trPr>
        <w:tc>
          <w:tcPr>
            <w:tcW w:w="3828" w:type="dxa"/>
            <w:noWrap/>
            <w:hideMark/>
          </w:tcPr>
          <w:p w14:paraId="4926E1FC" w14:textId="77777777" w:rsidR="005F207A" w:rsidRPr="005F207A" w:rsidRDefault="005F207A" w:rsidP="005F207A">
            <w:pPr>
              <w:spacing w:after="0"/>
              <w:jc w:val="left"/>
              <w:rPr>
                <w:szCs w:val="20"/>
              </w:rPr>
            </w:pPr>
            <w:r w:rsidRPr="005F207A">
              <w:rPr>
                <w:szCs w:val="20"/>
              </w:rPr>
              <w:t>Pham Chien</w:t>
            </w:r>
          </w:p>
        </w:tc>
        <w:tc>
          <w:tcPr>
            <w:tcW w:w="2248" w:type="dxa"/>
            <w:noWrap/>
            <w:hideMark/>
          </w:tcPr>
          <w:p w14:paraId="73B84CF9" w14:textId="77777777" w:rsidR="005F207A" w:rsidRPr="005F207A" w:rsidRDefault="005F207A" w:rsidP="005F207A">
            <w:pPr>
              <w:spacing w:after="0"/>
              <w:jc w:val="left"/>
              <w:rPr>
                <w:szCs w:val="20"/>
              </w:rPr>
            </w:pPr>
            <w:r w:rsidRPr="005F207A">
              <w:rPr>
                <w:szCs w:val="20"/>
              </w:rPr>
              <w:t>Parafield Gardens SA 5107</w:t>
            </w:r>
          </w:p>
        </w:tc>
        <w:tc>
          <w:tcPr>
            <w:tcW w:w="987" w:type="dxa"/>
            <w:noWrap/>
            <w:hideMark/>
          </w:tcPr>
          <w:p w14:paraId="006DD0CA"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0FEF914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4A4231C" w14:textId="77777777" w:rsidR="005F207A" w:rsidRPr="005F207A" w:rsidRDefault="005F207A" w:rsidP="005F207A">
            <w:pPr>
              <w:spacing w:after="0"/>
              <w:jc w:val="right"/>
              <w:rPr>
                <w:szCs w:val="20"/>
              </w:rPr>
            </w:pPr>
            <w:r w:rsidRPr="005F207A">
              <w:rPr>
                <w:szCs w:val="20"/>
              </w:rPr>
              <w:t>21.9.2016</w:t>
            </w:r>
          </w:p>
        </w:tc>
      </w:tr>
      <w:tr w:rsidR="005F207A" w:rsidRPr="005F207A" w14:paraId="29DA5BF4" w14:textId="77777777" w:rsidTr="00821107">
        <w:trPr>
          <w:trHeight w:val="20"/>
        </w:trPr>
        <w:tc>
          <w:tcPr>
            <w:tcW w:w="3828" w:type="dxa"/>
            <w:noWrap/>
            <w:hideMark/>
          </w:tcPr>
          <w:p w14:paraId="59371ADE" w14:textId="77777777" w:rsidR="005F207A" w:rsidRPr="005F207A" w:rsidRDefault="005F207A" w:rsidP="005F207A">
            <w:pPr>
              <w:spacing w:after="0"/>
              <w:jc w:val="left"/>
              <w:rPr>
                <w:szCs w:val="20"/>
              </w:rPr>
            </w:pPr>
            <w:r w:rsidRPr="005F207A">
              <w:rPr>
                <w:szCs w:val="20"/>
              </w:rPr>
              <w:t xml:space="preserve">Phillis </w:t>
            </w:r>
            <w:proofErr w:type="spellStart"/>
            <w:r w:rsidRPr="005F207A">
              <w:rPr>
                <w:szCs w:val="20"/>
              </w:rPr>
              <w:t>Sriyani</w:t>
            </w:r>
            <w:proofErr w:type="spellEnd"/>
          </w:p>
        </w:tc>
        <w:tc>
          <w:tcPr>
            <w:tcW w:w="2248" w:type="dxa"/>
            <w:noWrap/>
            <w:hideMark/>
          </w:tcPr>
          <w:p w14:paraId="320E95A9" w14:textId="77777777" w:rsidR="005F207A" w:rsidRPr="005F207A" w:rsidRDefault="005F207A" w:rsidP="005F207A">
            <w:pPr>
              <w:spacing w:after="0"/>
              <w:jc w:val="left"/>
              <w:rPr>
                <w:szCs w:val="20"/>
              </w:rPr>
            </w:pPr>
            <w:r w:rsidRPr="005F207A">
              <w:rPr>
                <w:szCs w:val="20"/>
              </w:rPr>
              <w:t>Burnside SA 5066</w:t>
            </w:r>
          </w:p>
        </w:tc>
        <w:tc>
          <w:tcPr>
            <w:tcW w:w="987" w:type="dxa"/>
            <w:noWrap/>
            <w:hideMark/>
          </w:tcPr>
          <w:p w14:paraId="74903428" w14:textId="77777777" w:rsidR="005F207A" w:rsidRPr="005F207A" w:rsidRDefault="005F207A" w:rsidP="005F207A">
            <w:pPr>
              <w:spacing w:after="0"/>
              <w:jc w:val="right"/>
              <w:rPr>
                <w:szCs w:val="20"/>
              </w:rPr>
            </w:pPr>
            <w:r w:rsidRPr="005F207A">
              <w:rPr>
                <w:szCs w:val="20"/>
              </w:rPr>
              <w:t>13.11</w:t>
            </w:r>
          </w:p>
        </w:tc>
        <w:tc>
          <w:tcPr>
            <w:tcW w:w="1416" w:type="dxa"/>
            <w:noWrap/>
            <w:hideMark/>
          </w:tcPr>
          <w:p w14:paraId="5B2DD27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7F05430" w14:textId="77777777" w:rsidR="005F207A" w:rsidRPr="005F207A" w:rsidRDefault="005F207A" w:rsidP="005F207A">
            <w:pPr>
              <w:spacing w:after="0"/>
              <w:jc w:val="right"/>
              <w:rPr>
                <w:szCs w:val="20"/>
              </w:rPr>
            </w:pPr>
            <w:r w:rsidRPr="005F207A">
              <w:rPr>
                <w:szCs w:val="20"/>
              </w:rPr>
              <w:t>21.9.2016</w:t>
            </w:r>
          </w:p>
        </w:tc>
      </w:tr>
      <w:tr w:rsidR="005F207A" w:rsidRPr="005F207A" w14:paraId="03F74C1F" w14:textId="77777777" w:rsidTr="00821107">
        <w:trPr>
          <w:trHeight w:val="20"/>
        </w:trPr>
        <w:tc>
          <w:tcPr>
            <w:tcW w:w="3828" w:type="dxa"/>
            <w:noWrap/>
            <w:hideMark/>
          </w:tcPr>
          <w:p w14:paraId="3906610E" w14:textId="77777777" w:rsidR="005F207A" w:rsidRPr="005F207A" w:rsidRDefault="005F207A" w:rsidP="005F207A">
            <w:pPr>
              <w:spacing w:after="0"/>
              <w:jc w:val="left"/>
              <w:rPr>
                <w:szCs w:val="20"/>
              </w:rPr>
            </w:pPr>
            <w:r w:rsidRPr="005F207A">
              <w:rPr>
                <w:szCs w:val="20"/>
              </w:rPr>
              <w:t>Pickett Jodi</w:t>
            </w:r>
          </w:p>
        </w:tc>
        <w:tc>
          <w:tcPr>
            <w:tcW w:w="2248" w:type="dxa"/>
            <w:noWrap/>
            <w:hideMark/>
          </w:tcPr>
          <w:p w14:paraId="44C61F84" w14:textId="77777777" w:rsidR="005F207A" w:rsidRPr="005F207A" w:rsidRDefault="005F207A" w:rsidP="005F207A">
            <w:pPr>
              <w:spacing w:after="0"/>
              <w:jc w:val="left"/>
              <w:rPr>
                <w:szCs w:val="20"/>
              </w:rPr>
            </w:pPr>
            <w:r w:rsidRPr="005F207A">
              <w:rPr>
                <w:szCs w:val="20"/>
              </w:rPr>
              <w:t>Buccan QLD 4207</w:t>
            </w:r>
          </w:p>
        </w:tc>
        <w:tc>
          <w:tcPr>
            <w:tcW w:w="987" w:type="dxa"/>
            <w:noWrap/>
            <w:hideMark/>
          </w:tcPr>
          <w:p w14:paraId="7FB3E517" w14:textId="77777777" w:rsidR="005F207A" w:rsidRPr="005F207A" w:rsidRDefault="005F207A" w:rsidP="005F207A">
            <w:pPr>
              <w:spacing w:after="0"/>
              <w:jc w:val="right"/>
              <w:rPr>
                <w:szCs w:val="20"/>
              </w:rPr>
            </w:pPr>
            <w:r w:rsidRPr="005F207A">
              <w:rPr>
                <w:szCs w:val="20"/>
              </w:rPr>
              <w:t>34.50</w:t>
            </w:r>
          </w:p>
        </w:tc>
        <w:tc>
          <w:tcPr>
            <w:tcW w:w="1416" w:type="dxa"/>
            <w:noWrap/>
            <w:hideMark/>
          </w:tcPr>
          <w:p w14:paraId="336890E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D8BB6F9" w14:textId="77777777" w:rsidR="005F207A" w:rsidRPr="005F207A" w:rsidRDefault="005F207A" w:rsidP="005F207A">
            <w:pPr>
              <w:spacing w:after="0"/>
              <w:jc w:val="right"/>
              <w:rPr>
                <w:szCs w:val="20"/>
              </w:rPr>
            </w:pPr>
            <w:r w:rsidRPr="005F207A">
              <w:rPr>
                <w:szCs w:val="20"/>
              </w:rPr>
              <w:t>21.9.2016</w:t>
            </w:r>
          </w:p>
        </w:tc>
      </w:tr>
      <w:tr w:rsidR="005F207A" w:rsidRPr="005F207A" w14:paraId="1E551F9F" w14:textId="77777777" w:rsidTr="00821107">
        <w:trPr>
          <w:trHeight w:val="20"/>
        </w:trPr>
        <w:tc>
          <w:tcPr>
            <w:tcW w:w="3828" w:type="dxa"/>
            <w:noWrap/>
            <w:hideMark/>
          </w:tcPr>
          <w:p w14:paraId="412FF6B0" w14:textId="77777777" w:rsidR="005F207A" w:rsidRPr="005F207A" w:rsidRDefault="005F207A" w:rsidP="005F207A">
            <w:pPr>
              <w:spacing w:after="0"/>
              <w:jc w:val="left"/>
              <w:rPr>
                <w:szCs w:val="20"/>
              </w:rPr>
            </w:pPr>
            <w:r w:rsidRPr="005F207A">
              <w:rPr>
                <w:szCs w:val="20"/>
              </w:rPr>
              <w:t>Pink Highway Pty Ltd</w:t>
            </w:r>
          </w:p>
        </w:tc>
        <w:tc>
          <w:tcPr>
            <w:tcW w:w="2248" w:type="dxa"/>
            <w:noWrap/>
            <w:hideMark/>
          </w:tcPr>
          <w:p w14:paraId="681784F8" w14:textId="77777777" w:rsidR="005F207A" w:rsidRPr="005F207A" w:rsidRDefault="005F207A" w:rsidP="005F207A">
            <w:pPr>
              <w:spacing w:after="0"/>
              <w:jc w:val="left"/>
              <w:rPr>
                <w:szCs w:val="20"/>
              </w:rPr>
            </w:pPr>
            <w:r w:rsidRPr="005F207A">
              <w:rPr>
                <w:szCs w:val="20"/>
              </w:rPr>
              <w:t>Cranbourne West VIC 3977</w:t>
            </w:r>
          </w:p>
        </w:tc>
        <w:tc>
          <w:tcPr>
            <w:tcW w:w="987" w:type="dxa"/>
            <w:noWrap/>
            <w:hideMark/>
          </w:tcPr>
          <w:p w14:paraId="6954FF6C" w14:textId="77777777" w:rsidR="005F207A" w:rsidRPr="005F207A" w:rsidRDefault="005F207A" w:rsidP="005F207A">
            <w:pPr>
              <w:spacing w:after="0"/>
              <w:jc w:val="right"/>
              <w:rPr>
                <w:szCs w:val="20"/>
              </w:rPr>
            </w:pPr>
            <w:r w:rsidRPr="005F207A">
              <w:rPr>
                <w:szCs w:val="20"/>
              </w:rPr>
              <w:t>73.60</w:t>
            </w:r>
          </w:p>
        </w:tc>
        <w:tc>
          <w:tcPr>
            <w:tcW w:w="1416" w:type="dxa"/>
            <w:noWrap/>
            <w:hideMark/>
          </w:tcPr>
          <w:p w14:paraId="7CD7D08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E690797" w14:textId="77777777" w:rsidR="005F207A" w:rsidRPr="005F207A" w:rsidRDefault="005F207A" w:rsidP="005F207A">
            <w:pPr>
              <w:spacing w:after="0"/>
              <w:jc w:val="right"/>
              <w:rPr>
                <w:szCs w:val="20"/>
              </w:rPr>
            </w:pPr>
            <w:r w:rsidRPr="005F207A">
              <w:rPr>
                <w:szCs w:val="20"/>
              </w:rPr>
              <w:t>21.9.2016</w:t>
            </w:r>
          </w:p>
        </w:tc>
      </w:tr>
      <w:tr w:rsidR="005F207A" w:rsidRPr="005F207A" w14:paraId="26AD2EFB" w14:textId="77777777" w:rsidTr="00821107">
        <w:trPr>
          <w:trHeight w:val="20"/>
        </w:trPr>
        <w:tc>
          <w:tcPr>
            <w:tcW w:w="3828" w:type="dxa"/>
            <w:noWrap/>
            <w:hideMark/>
          </w:tcPr>
          <w:p w14:paraId="42AAE2AA" w14:textId="77777777" w:rsidR="005F207A" w:rsidRPr="005F207A" w:rsidRDefault="005F207A" w:rsidP="005F207A">
            <w:pPr>
              <w:spacing w:after="0"/>
              <w:jc w:val="left"/>
              <w:rPr>
                <w:szCs w:val="20"/>
              </w:rPr>
            </w:pPr>
            <w:proofErr w:type="spellStart"/>
            <w:r w:rsidRPr="005F207A">
              <w:rPr>
                <w:szCs w:val="20"/>
              </w:rPr>
              <w:t>Pittock</w:t>
            </w:r>
            <w:proofErr w:type="spellEnd"/>
            <w:r w:rsidRPr="005F207A">
              <w:rPr>
                <w:szCs w:val="20"/>
              </w:rPr>
              <w:t xml:space="preserve"> Jonathon Aaron</w:t>
            </w:r>
          </w:p>
        </w:tc>
        <w:tc>
          <w:tcPr>
            <w:tcW w:w="2248" w:type="dxa"/>
            <w:noWrap/>
            <w:hideMark/>
          </w:tcPr>
          <w:p w14:paraId="30C66DAC" w14:textId="77777777" w:rsidR="005F207A" w:rsidRPr="005F207A" w:rsidRDefault="005F207A" w:rsidP="005F207A">
            <w:pPr>
              <w:spacing w:after="0"/>
              <w:jc w:val="left"/>
              <w:rPr>
                <w:szCs w:val="20"/>
              </w:rPr>
            </w:pPr>
            <w:r w:rsidRPr="005F207A">
              <w:rPr>
                <w:szCs w:val="20"/>
              </w:rPr>
              <w:t>Upper Ferntree Gully VIC 3156</w:t>
            </w:r>
          </w:p>
        </w:tc>
        <w:tc>
          <w:tcPr>
            <w:tcW w:w="987" w:type="dxa"/>
            <w:noWrap/>
            <w:hideMark/>
          </w:tcPr>
          <w:p w14:paraId="476A3820" w14:textId="77777777" w:rsidR="005F207A" w:rsidRPr="005F207A" w:rsidRDefault="005F207A" w:rsidP="005F207A">
            <w:pPr>
              <w:spacing w:after="0"/>
              <w:jc w:val="right"/>
              <w:rPr>
                <w:szCs w:val="20"/>
              </w:rPr>
            </w:pPr>
            <w:r w:rsidRPr="005F207A">
              <w:rPr>
                <w:szCs w:val="20"/>
              </w:rPr>
              <w:t>14.76</w:t>
            </w:r>
          </w:p>
        </w:tc>
        <w:tc>
          <w:tcPr>
            <w:tcW w:w="1416" w:type="dxa"/>
            <w:noWrap/>
            <w:hideMark/>
          </w:tcPr>
          <w:p w14:paraId="50F7F8E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41437CA" w14:textId="77777777" w:rsidR="005F207A" w:rsidRPr="005F207A" w:rsidRDefault="005F207A" w:rsidP="005F207A">
            <w:pPr>
              <w:spacing w:after="0"/>
              <w:jc w:val="right"/>
              <w:rPr>
                <w:szCs w:val="20"/>
              </w:rPr>
            </w:pPr>
            <w:r w:rsidRPr="005F207A">
              <w:rPr>
                <w:szCs w:val="20"/>
              </w:rPr>
              <w:t>21.9.2016</w:t>
            </w:r>
          </w:p>
        </w:tc>
      </w:tr>
      <w:tr w:rsidR="005F207A" w:rsidRPr="005F207A" w14:paraId="3F603C7D" w14:textId="77777777" w:rsidTr="00821107">
        <w:trPr>
          <w:trHeight w:val="20"/>
        </w:trPr>
        <w:tc>
          <w:tcPr>
            <w:tcW w:w="3828" w:type="dxa"/>
            <w:noWrap/>
            <w:hideMark/>
          </w:tcPr>
          <w:p w14:paraId="5CF00A8E" w14:textId="77777777" w:rsidR="005F207A" w:rsidRPr="005F207A" w:rsidRDefault="005F207A" w:rsidP="005F207A">
            <w:pPr>
              <w:spacing w:after="0"/>
              <w:jc w:val="left"/>
              <w:rPr>
                <w:szCs w:val="20"/>
              </w:rPr>
            </w:pPr>
            <w:proofErr w:type="spellStart"/>
            <w:r w:rsidRPr="005F207A">
              <w:rPr>
                <w:szCs w:val="20"/>
              </w:rPr>
              <w:t>Polyzoidis</w:t>
            </w:r>
            <w:proofErr w:type="spellEnd"/>
            <w:r w:rsidRPr="005F207A">
              <w:rPr>
                <w:szCs w:val="20"/>
              </w:rPr>
              <w:t xml:space="preserve"> George</w:t>
            </w:r>
          </w:p>
        </w:tc>
        <w:tc>
          <w:tcPr>
            <w:tcW w:w="2248" w:type="dxa"/>
            <w:noWrap/>
            <w:hideMark/>
          </w:tcPr>
          <w:p w14:paraId="7FD1CC56" w14:textId="77777777" w:rsidR="005F207A" w:rsidRPr="005F207A" w:rsidRDefault="005F207A" w:rsidP="005F207A">
            <w:pPr>
              <w:spacing w:after="0"/>
              <w:jc w:val="left"/>
              <w:rPr>
                <w:szCs w:val="20"/>
              </w:rPr>
            </w:pPr>
            <w:r w:rsidRPr="005F207A">
              <w:rPr>
                <w:szCs w:val="20"/>
              </w:rPr>
              <w:t>Bardwell Park NSW 2207</w:t>
            </w:r>
          </w:p>
        </w:tc>
        <w:tc>
          <w:tcPr>
            <w:tcW w:w="987" w:type="dxa"/>
            <w:noWrap/>
            <w:hideMark/>
          </w:tcPr>
          <w:p w14:paraId="2E990EE2" w14:textId="77777777" w:rsidR="005F207A" w:rsidRPr="005F207A" w:rsidRDefault="005F207A" w:rsidP="005F207A">
            <w:pPr>
              <w:spacing w:after="0"/>
              <w:jc w:val="right"/>
              <w:rPr>
                <w:szCs w:val="20"/>
              </w:rPr>
            </w:pPr>
            <w:r w:rsidRPr="005F207A">
              <w:rPr>
                <w:szCs w:val="20"/>
              </w:rPr>
              <w:t>17.63</w:t>
            </w:r>
          </w:p>
        </w:tc>
        <w:tc>
          <w:tcPr>
            <w:tcW w:w="1416" w:type="dxa"/>
            <w:noWrap/>
            <w:hideMark/>
          </w:tcPr>
          <w:p w14:paraId="40DCAF8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D465CBA" w14:textId="77777777" w:rsidR="005F207A" w:rsidRPr="005F207A" w:rsidRDefault="005F207A" w:rsidP="005F207A">
            <w:pPr>
              <w:spacing w:after="0"/>
              <w:jc w:val="right"/>
              <w:rPr>
                <w:szCs w:val="20"/>
              </w:rPr>
            </w:pPr>
            <w:r w:rsidRPr="005F207A">
              <w:rPr>
                <w:szCs w:val="20"/>
              </w:rPr>
              <w:t>21.9.2016</w:t>
            </w:r>
          </w:p>
        </w:tc>
      </w:tr>
      <w:tr w:rsidR="005F207A" w:rsidRPr="005F207A" w14:paraId="738671FA" w14:textId="77777777" w:rsidTr="00821107">
        <w:trPr>
          <w:trHeight w:val="20"/>
        </w:trPr>
        <w:tc>
          <w:tcPr>
            <w:tcW w:w="3828" w:type="dxa"/>
            <w:noWrap/>
            <w:hideMark/>
          </w:tcPr>
          <w:p w14:paraId="69FD570F" w14:textId="77777777" w:rsidR="005F207A" w:rsidRPr="005F207A" w:rsidRDefault="005F207A" w:rsidP="005F207A">
            <w:pPr>
              <w:spacing w:after="0"/>
              <w:jc w:val="left"/>
              <w:rPr>
                <w:szCs w:val="20"/>
              </w:rPr>
            </w:pPr>
            <w:proofErr w:type="spellStart"/>
            <w:r w:rsidRPr="005F207A">
              <w:rPr>
                <w:szCs w:val="20"/>
              </w:rPr>
              <w:t>Ponatshego</w:t>
            </w:r>
            <w:proofErr w:type="spellEnd"/>
            <w:r w:rsidRPr="005F207A">
              <w:rPr>
                <w:szCs w:val="20"/>
              </w:rPr>
              <w:t xml:space="preserve"> </w:t>
            </w:r>
            <w:proofErr w:type="spellStart"/>
            <w:r w:rsidRPr="005F207A">
              <w:rPr>
                <w:szCs w:val="20"/>
              </w:rPr>
              <w:t>Kenanao</w:t>
            </w:r>
            <w:proofErr w:type="spellEnd"/>
            <w:r w:rsidRPr="005F207A">
              <w:rPr>
                <w:szCs w:val="20"/>
              </w:rPr>
              <w:t xml:space="preserve"> Braithwaite</w:t>
            </w:r>
          </w:p>
        </w:tc>
        <w:tc>
          <w:tcPr>
            <w:tcW w:w="2248" w:type="dxa"/>
            <w:noWrap/>
            <w:hideMark/>
          </w:tcPr>
          <w:p w14:paraId="3701B783" w14:textId="77777777" w:rsidR="005F207A" w:rsidRPr="005F207A" w:rsidRDefault="005F207A" w:rsidP="005F207A">
            <w:pPr>
              <w:spacing w:after="0"/>
              <w:jc w:val="left"/>
              <w:rPr>
                <w:szCs w:val="20"/>
              </w:rPr>
            </w:pPr>
            <w:r w:rsidRPr="005F207A">
              <w:rPr>
                <w:szCs w:val="20"/>
              </w:rPr>
              <w:t>Emerald QLD 4720</w:t>
            </w:r>
          </w:p>
        </w:tc>
        <w:tc>
          <w:tcPr>
            <w:tcW w:w="987" w:type="dxa"/>
            <w:noWrap/>
            <w:hideMark/>
          </w:tcPr>
          <w:p w14:paraId="57E9E6FE" w14:textId="77777777" w:rsidR="005F207A" w:rsidRPr="005F207A" w:rsidRDefault="005F207A" w:rsidP="005F207A">
            <w:pPr>
              <w:spacing w:after="0"/>
              <w:jc w:val="right"/>
              <w:rPr>
                <w:szCs w:val="20"/>
              </w:rPr>
            </w:pPr>
            <w:r w:rsidRPr="005F207A">
              <w:rPr>
                <w:szCs w:val="20"/>
              </w:rPr>
              <w:t>11.66</w:t>
            </w:r>
          </w:p>
        </w:tc>
        <w:tc>
          <w:tcPr>
            <w:tcW w:w="1416" w:type="dxa"/>
            <w:noWrap/>
            <w:hideMark/>
          </w:tcPr>
          <w:p w14:paraId="434F864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CDF09C3" w14:textId="77777777" w:rsidR="005F207A" w:rsidRPr="005F207A" w:rsidRDefault="005F207A" w:rsidP="005F207A">
            <w:pPr>
              <w:spacing w:after="0"/>
              <w:jc w:val="right"/>
              <w:rPr>
                <w:szCs w:val="20"/>
              </w:rPr>
            </w:pPr>
            <w:r w:rsidRPr="005F207A">
              <w:rPr>
                <w:szCs w:val="20"/>
              </w:rPr>
              <w:t>21.9.2016</w:t>
            </w:r>
          </w:p>
        </w:tc>
      </w:tr>
      <w:tr w:rsidR="005F207A" w:rsidRPr="005F207A" w14:paraId="18AC25B2" w14:textId="77777777" w:rsidTr="00821107">
        <w:trPr>
          <w:trHeight w:val="20"/>
        </w:trPr>
        <w:tc>
          <w:tcPr>
            <w:tcW w:w="3828" w:type="dxa"/>
            <w:noWrap/>
            <w:hideMark/>
          </w:tcPr>
          <w:p w14:paraId="07CF727E" w14:textId="77777777" w:rsidR="005F207A" w:rsidRPr="005F207A" w:rsidRDefault="005F207A" w:rsidP="005F207A">
            <w:pPr>
              <w:spacing w:after="0"/>
              <w:jc w:val="left"/>
              <w:rPr>
                <w:szCs w:val="20"/>
              </w:rPr>
            </w:pPr>
            <w:r w:rsidRPr="005F207A">
              <w:rPr>
                <w:szCs w:val="20"/>
              </w:rPr>
              <w:t>Poseidon Oysters &amp; Seafood Supplies (Vic) Pty Ltd &lt;Super Fund&gt;</w:t>
            </w:r>
          </w:p>
        </w:tc>
        <w:tc>
          <w:tcPr>
            <w:tcW w:w="2248" w:type="dxa"/>
            <w:noWrap/>
            <w:hideMark/>
          </w:tcPr>
          <w:p w14:paraId="3C680A30" w14:textId="77777777" w:rsidR="005F207A" w:rsidRPr="005F207A" w:rsidRDefault="005F207A" w:rsidP="005F207A">
            <w:pPr>
              <w:spacing w:after="0"/>
              <w:jc w:val="left"/>
              <w:rPr>
                <w:szCs w:val="20"/>
              </w:rPr>
            </w:pPr>
            <w:r w:rsidRPr="005F207A">
              <w:rPr>
                <w:szCs w:val="20"/>
              </w:rPr>
              <w:t>Templestowe VIC 3106</w:t>
            </w:r>
          </w:p>
        </w:tc>
        <w:tc>
          <w:tcPr>
            <w:tcW w:w="987" w:type="dxa"/>
            <w:noWrap/>
            <w:hideMark/>
          </w:tcPr>
          <w:p w14:paraId="7E5BB909" w14:textId="77777777" w:rsidR="005F207A" w:rsidRPr="005F207A" w:rsidRDefault="005F207A" w:rsidP="005F207A">
            <w:pPr>
              <w:spacing w:after="0"/>
              <w:jc w:val="right"/>
              <w:rPr>
                <w:szCs w:val="20"/>
              </w:rPr>
            </w:pPr>
            <w:r w:rsidRPr="005F207A">
              <w:rPr>
                <w:szCs w:val="20"/>
              </w:rPr>
              <w:t>193.88</w:t>
            </w:r>
          </w:p>
        </w:tc>
        <w:tc>
          <w:tcPr>
            <w:tcW w:w="1416" w:type="dxa"/>
            <w:noWrap/>
            <w:hideMark/>
          </w:tcPr>
          <w:p w14:paraId="1FD69A2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6E4F588" w14:textId="77777777" w:rsidR="005F207A" w:rsidRPr="005F207A" w:rsidRDefault="005F207A" w:rsidP="005F207A">
            <w:pPr>
              <w:spacing w:after="0"/>
              <w:jc w:val="right"/>
              <w:rPr>
                <w:szCs w:val="20"/>
              </w:rPr>
            </w:pPr>
            <w:r w:rsidRPr="005F207A">
              <w:rPr>
                <w:szCs w:val="20"/>
              </w:rPr>
              <w:t>21.9.2016</w:t>
            </w:r>
          </w:p>
        </w:tc>
      </w:tr>
      <w:tr w:rsidR="005F207A" w:rsidRPr="005F207A" w14:paraId="4EED2BE8" w14:textId="77777777" w:rsidTr="00821107">
        <w:trPr>
          <w:trHeight w:val="20"/>
        </w:trPr>
        <w:tc>
          <w:tcPr>
            <w:tcW w:w="3828" w:type="dxa"/>
            <w:noWrap/>
            <w:hideMark/>
          </w:tcPr>
          <w:p w14:paraId="1F2ED57D" w14:textId="77777777" w:rsidR="005F207A" w:rsidRPr="005F207A" w:rsidRDefault="005F207A" w:rsidP="005F207A">
            <w:pPr>
              <w:spacing w:after="0"/>
              <w:jc w:val="left"/>
              <w:rPr>
                <w:szCs w:val="20"/>
              </w:rPr>
            </w:pPr>
            <w:proofErr w:type="spellStart"/>
            <w:r w:rsidRPr="005F207A">
              <w:rPr>
                <w:szCs w:val="20"/>
              </w:rPr>
              <w:t>Povazan</w:t>
            </w:r>
            <w:proofErr w:type="spellEnd"/>
            <w:r w:rsidRPr="005F207A">
              <w:rPr>
                <w:szCs w:val="20"/>
              </w:rPr>
              <w:t xml:space="preserve"> Michael Gregory</w:t>
            </w:r>
          </w:p>
        </w:tc>
        <w:tc>
          <w:tcPr>
            <w:tcW w:w="2248" w:type="dxa"/>
            <w:noWrap/>
            <w:hideMark/>
          </w:tcPr>
          <w:p w14:paraId="62C0DC3F" w14:textId="77777777" w:rsidR="005F207A" w:rsidRPr="005F207A" w:rsidRDefault="005F207A" w:rsidP="005F207A">
            <w:pPr>
              <w:spacing w:after="0"/>
              <w:jc w:val="left"/>
              <w:rPr>
                <w:szCs w:val="20"/>
              </w:rPr>
            </w:pPr>
            <w:r w:rsidRPr="005F207A">
              <w:rPr>
                <w:szCs w:val="20"/>
              </w:rPr>
              <w:t>South Yarra VIC 3141</w:t>
            </w:r>
          </w:p>
        </w:tc>
        <w:tc>
          <w:tcPr>
            <w:tcW w:w="987" w:type="dxa"/>
            <w:noWrap/>
            <w:hideMark/>
          </w:tcPr>
          <w:p w14:paraId="1BCE53CD" w14:textId="77777777" w:rsidR="005F207A" w:rsidRPr="005F207A" w:rsidRDefault="005F207A" w:rsidP="005F207A">
            <w:pPr>
              <w:spacing w:after="0"/>
              <w:jc w:val="right"/>
              <w:rPr>
                <w:szCs w:val="20"/>
              </w:rPr>
            </w:pPr>
            <w:r w:rsidRPr="005F207A">
              <w:rPr>
                <w:szCs w:val="20"/>
              </w:rPr>
              <w:t>20.30</w:t>
            </w:r>
          </w:p>
        </w:tc>
        <w:tc>
          <w:tcPr>
            <w:tcW w:w="1416" w:type="dxa"/>
            <w:noWrap/>
            <w:hideMark/>
          </w:tcPr>
          <w:p w14:paraId="55719D1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2A3547F" w14:textId="77777777" w:rsidR="005F207A" w:rsidRPr="005F207A" w:rsidRDefault="005F207A" w:rsidP="005F207A">
            <w:pPr>
              <w:spacing w:after="0"/>
              <w:jc w:val="right"/>
              <w:rPr>
                <w:szCs w:val="20"/>
              </w:rPr>
            </w:pPr>
            <w:r w:rsidRPr="005F207A">
              <w:rPr>
                <w:szCs w:val="20"/>
              </w:rPr>
              <w:t>21.9.2016</w:t>
            </w:r>
          </w:p>
        </w:tc>
      </w:tr>
      <w:tr w:rsidR="005F207A" w:rsidRPr="005F207A" w14:paraId="511BFC84" w14:textId="77777777" w:rsidTr="00821107">
        <w:trPr>
          <w:trHeight w:val="20"/>
        </w:trPr>
        <w:tc>
          <w:tcPr>
            <w:tcW w:w="3828" w:type="dxa"/>
            <w:noWrap/>
            <w:hideMark/>
          </w:tcPr>
          <w:p w14:paraId="7BBA3DB8" w14:textId="77777777" w:rsidR="005F207A" w:rsidRPr="005F207A" w:rsidRDefault="005F207A" w:rsidP="005F207A">
            <w:pPr>
              <w:spacing w:after="0"/>
              <w:jc w:val="left"/>
              <w:rPr>
                <w:szCs w:val="20"/>
              </w:rPr>
            </w:pPr>
            <w:proofErr w:type="spellStart"/>
            <w:r w:rsidRPr="005F207A">
              <w:rPr>
                <w:szCs w:val="20"/>
              </w:rPr>
              <w:t>Praed</w:t>
            </w:r>
            <w:proofErr w:type="spellEnd"/>
            <w:r w:rsidRPr="005F207A">
              <w:rPr>
                <w:szCs w:val="20"/>
              </w:rPr>
              <w:t xml:space="preserve"> Joshua Laurence</w:t>
            </w:r>
          </w:p>
        </w:tc>
        <w:tc>
          <w:tcPr>
            <w:tcW w:w="2248" w:type="dxa"/>
            <w:noWrap/>
            <w:hideMark/>
          </w:tcPr>
          <w:p w14:paraId="32DEB5E7" w14:textId="77777777" w:rsidR="005F207A" w:rsidRPr="005F207A" w:rsidRDefault="005F207A" w:rsidP="005F207A">
            <w:pPr>
              <w:spacing w:after="0"/>
              <w:jc w:val="left"/>
              <w:rPr>
                <w:szCs w:val="20"/>
              </w:rPr>
            </w:pPr>
            <w:r w:rsidRPr="005F207A">
              <w:rPr>
                <w:szCs w:val="20"/>
              </w:rPr>
              <w:t>Beaconsfield WA 6162</w:t>
            </w:r>
          </w:p>
        </w:tc>
        <w:tc>
          <w:tcPr>
            <w:tcW w:w="987" w:type="dxa"/>
            <w:noWrap/>
            <w:hideMark/>
          </w:tcPr>
          <w:p w14:paraId="24F534B6" w14:textId="77777777" w:rsidR="005F207A" w:rsidRPr="005F207A" w:rsidRDefault="005F207A" w:rsidP="005F207A">
            <w:pPr>
              <w:spacing w:after="0"/>
              <w:jc w:val="right"/>
              <w:rPr>
                <w:szCs w:val="20"/>
              </w:rPr>
            </w:pPr>
            <w:r w:rsidRPr="005F207A">
              <w:rPr>
                <w:szCs w:val="20"/>
              </w:rPr>
              <w:t>31.73</w:t>
            </w:r>
          </w:p>
        </w:tc>
        <w:tc>
          <w:tcPr>
            <w:tcW w:w="1416" w:type="dxa"/>
            <w:noWrap/>
            <w:hideMark/>
          </w:tcPr>
          <w:p w14:paraId="6DF4032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5290119" w14:textId="77777777" w:rsidR="005F207A" w:rsidRPr="005F207A" w:rsidRDefault="005F207A" w:rsidP="005F207A">
            <w:pPr>
              <w:spacing w:after="0"/>
              <w:jc w:val="right"/>
              <w:rPr>
                <w:szCs w:val="20"/>
              </w:rPr>
            </w:pPr>
            <w:r w:rsidRPr="005F207A">
              <w:rPr>
                <w:szCs w:val="20"/>
              </w:rPr>
              <w:t>21.9.2016</w:t>
            </w:r>
          </w:p>
        </w:tc>
      </w:tr>
      <w:tr w:rsidR="005F207A" w:rsidRPr="005F207A" w14:paraId="721BD9E2" w14:textId="77777777" w:rsidTr="00821107">
        <w:trPr>
          <w:trHeight w:val="20"/>
        </w:trPr>
        <w:tc>
          <w:tcPr>
            <w:tcW w:w="3828" w:type="dxa"/>
            <w:noWrap/>
            <w:hideMark/>
          </w:tcPr>
          <w:p w14:paraId="39B32507" w14:textId="77777777" w:rsidR="005F207A" w:rsidRPr="005F207A" w:rsidRDefault="005F207A" w:rsidP="005F207A">
            <w:pPr>
              <w:spacing w:after="0"/>
              <w:jc w:val="left"/>
              <w:rPr>
                <w:szCs w:val="20"/>
              </w:rPr>
            </w:pPr>
            <w:r w:rsidRPr="005F207A">
              <w:rPr>
                <w:szCs w:val="20"/>
              </w:rPr>
              <w:t>Preen Christopher Edward</w:t>
            </w:r>
          </w:p>
        </w:tc>
        <w:tc>
          <w:tcPr>
            <w:tcW w:w="2248" w:type="dxa"/>
            <w:noWrap/>
            <w:hideMark/>
          </w:tcPr>
          <w:p w14:paraId="28A0458D" w14:textId="77777777" w:rsidR="005F207A" w:rsidRPr="005F207A" w:rsidRDefault="005F207A" w:rsidP="005F207A">
            <w:pPr>
              <w:spacing w:after="0"/>
              <w:jc w:val="left"/>
              <w:rPr>
                <w:szCs w:val="20"/>
              </w:rPr>
            </w:pPr>
            <w:r w:rsidRPr="005F207A">
              <w:rPr>
                <w:szCs w:val="20"/>
              </w:rPr>
              <w:t>Orange NSW 2800</w:t>
            </w:r>
          </w:p>
        </w:tc>
        <w:tc>
          <w:tcPr>
            <w:tcW w:w="987" w:type="dxa"/>
            <w:noWrap/>
            <w:hideMark/>
          </w:tcPr>
          <w:p w14:paraId="2798FB0E" w14:textId="77777777" w:rsidR="005F207A" w:rsidRPr="005F207A" w:rsidRDefault="005F207A" w:rsidP="005F207A">
            <w:pPr>
              <w:spacing w:after="0"/>
              <w:jc w:val="right"/>
              <w:rPr>
                <w:szCs w:val="20"/>
              </w:rPr>
            </w:pPr>
            <w:r w:rsidRPr="005F207A">
              <w:rPr>
                <w:szCs w:val="20"/>
              </w:rPr>
              <w:t>18.33</w:t>
            </w:r>
          </w:p>
        </w:tc>
        <w:tc>
          <w:tcPr>
            <w:tcW w:w="1416" w:type="dxa"/>
            <w:noWrap/>
            <w:hideMark/>
          </w:tcPr>
          <w:p w14:paraId="32E410D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266F041" w14:textId="77777777" w:rsidR="005F207A" w:rsidRPr="005F207A" w:rsidRDefault="005F207A" w:rsidP="005F207A">
            <w:pPr>
              <w:spacing w:after="0"/>
              <w:jc w:val="right"/>
              <w:rPr>
                <w:szCs w:val="20"/>
              </w:rPr>
            </w:pPr>
            <w:r w:rsidRPr="005F207A">
              <w:rPr>
                <w:szCs w:val="20"/>
              </w:rPr>
              <w:t>21.9.2016</w:t>
            </w:r>
          </w:p>
        </w:tc>
      </w:tr>
      <w:tr w:rsidR="005F207A" w:rsidRPr="005F207A" w14:paraId="06D382D9" w14:textId="77777777" w:rsidTr="00821107">
        <w:trPr>
          <w:trHeight w:val="20"/>
        </w:trPr>
        <w:tc>
          <w:tcPr>
            <w:tcW w:w="3828" w:type="dxa"/>
            <w:noWrap/>
            <w:hideMark/>
          </w:tcPr>
          <w:p w14:paraId="31829F13" w14:textId="77777777" w:rsidR="005F207A" w:rsidRPr="005F207A" w:rsidRDefault="005F207A" w:rsidP="005F207A">
            <w:pPr>
              <w:spacing w:after="0"/>
              <w:jc w:val="left"/>
              <w:rPr>
                <w:szCs w:val="20"/>
              </w:rPr>
            </w:pPr>
            <w:proofErr w:type="spellStart"/>
            <w:r w:rsidRPr="005F207A">
              <w:rPr>
                <w:szCs w:val="20"/>
              </w:rPr>
              <w:t>Prest</w:t>
            </w:r>
            <w:proofErr w:type="spellEnd"/>
            <w:r w:rsidRPr="005F207A">
              <w:rPr>
                <w:szCs w:val="20"/>
              </w:rPr>
              <w:t xml:space="preserve"> Grant</w:t>
            </w:r>
          </w:p>
        </w:tc>
        <w:tc>
          <w:tcPr>
            <w:tcW w:w="2248" w:type="dxa"/>
            <w:noWrap/>
            <w:hideMark/>
          </w:tcPr>
          <w:p w14:paraId="7B1D6BFF" w14:textId="77777777" w:rsidR="005F207A" w:rsidRPr="005F207A" w:rsidRDefault="005F207A" w:rsidP="005F207A">
            <w:pPr>
              <w:spacing w:after="0"/>
              <w:jc w:val="left"/>
              <w:rPr>
                <w:szCs w:val="20"/>
              </w:rPr>
            </w:pPr>
            <w:r w:rsidRPr="005F207A">
              <w:rPr>
                <w:szCs w:val="20"/>
              </w:rPr>
              <w:t>Broadmeadow NSW 2292</w:t>
            </w:r>
          </w:p>
        </w:tc>
        <w:tc>
          <w:tcPr>
            <w:tcW w:w="987" w:type="dxa"/>
            <w:noWrap/>
            <w:hideMark/>
          </w:tcPr>
          <w:p w14:paraId="32C51C82" w14:textId="77777777" w:rsidR="005F207A" w:rsidRPr="005F207A" w:rsidRDefault="005F207A" w:rsidP="005F207A">
            <w:pPr>
              <w:spacing w:after="0"/>
              <w:jc w:val="right"/>
              <w:rPr>
                <w:szCs w:val="20"/>
              </w:rPr>
            </w:pPr>
            <w:r w:rsidRPr="005F207A">
              <w:rPr>
                <w:szCs w:val="20"/>
              </w:rPr>
              <w:t>30.46</w:t>
            </w:r>
          </w:p>
        </w:tc>
        <w:tc>
          <w:tcPr>
            <w:tcW w:w="1416" w:type="dxa"/>
            <w:noWrap/>
            <w:hideMark/>
          </w:tcPr>
          <w:p w14:paraId="4EE37F4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8963DF5" w14:textId="77777777" w:rsidR="005F207A" w:rsidRPr="005F207A" w:rsidRDefault="005F207A" w:rsidP="005F207A">
            <w:pPr>
              <w:spacing w:after="0"/>
              <w:jc w:val="right"/>
              <w:rPr>
                <w:szCs w:val="20"/>
              </w:rPr>
            </w:pPr>
            <w:r w:rsidRPr="005F207A">
              <w:rPr>
                <w:szCs w:val="20"/>
              </w:rPr>
              <w:t>21.9.2016</w:t>
            </w:r>
          </w:p>
        </w:tc>
      </w:tr>
      <w:tr w:rsidR="005F207A" w:rsidRPr="005F207A" w14:paraId="28850D2C" w14:textId="77777777" w:rsidTr="00821107">
        <w:trPr>
          <w:trHeight w:val="20"/>
        </w:trPr>
        <w:tc>
          <w:tcPr>
            <w:tcW w:w="3828" w:type="dxa"/>
            <w:noWrap/>
            <w:hideMark/>
          </w:tcPr>
          <w:p w14:paraId="7B4F8410" w14:textId="77777777" w:rsidR="005F207A" w:rsidRPr="005F207A" w:rsidRDefault="005F207A" w:rsidP="005F207A">
            <w:pPr>
              <w:spacing w:after="0"/>
              <w:jc w:val="left"/>
              <w:rPr>
                <w:szCs w:val="20"/>
              </w:rPr>
            </w:pPr>
            <w:r w:rsidRPr="005F207A">
              <w:rPr>
                <w:szCs w:val="20"/>
              </w:rPr>
              <w:t>Prosser Adam</w:t>
            </w:r>
          </w:p>
        </w:tc>
        <w:tc>
          <w:tcPr>
            <w:tcW w:w="2248" w:type="dxa"/>
            <w:noWrap/>
            <w:hideMark/>
          </w:tcPr>
          <w:p w14:paraId="348A53B9" w14:textId="77777777" w:rsidR="005F207A" w:rsidRPr="005F207A" w:rsidRDefault="005F207A" w:rsidP="005F207A">
            <w:pPr>
              <w:spacing w:after="0"/>
              <w:jc w:val="left"/>
              <w:rPr>
                <w:szCs w:val="20"/>
              </w:rPr>
            </w:pPr>
            <w:r w:rsidRPr="005F207A">
              <w:rPr>
                <w:szCs w:val="20"/>
              </w:rPr>
              <w:t>Mudgeeraba QLD 4213</w:t>
            </w:r>
          </w:p>
        </w:tc>
        <w:tc>
          <w:tcPr>
            <w:tcW w:w="987" w:type="dxa"/>
            <w:noWrap/>
            <w:hideMark/>
          </w:tcPr>
          <w:p w14:paraId="39BAA810" w14:textId="77777777" w:rsidR="005F207A" w:rsidRPr="005F207A" w:rsidRDefault="005F207A" w:rsidP="005F207A">
            <w:pPr>
              <w:spacing w:after="0"/>
              <w:jc w:val="right"/>
              <w:rPr>
                <w:szCs w:val="20"/>
              </w:rPr>
            </w:pPr>
            <w:r w:rsidRPr="005F207A">
              <w:rPr>
                <w:szCs w:val="20"/>
              </w:rPr>
              <w:t>22.56</w:t>
            </w:r>
          </w:p>
        </w:tc>
        <w:tc>
          <w:tcPr>
            <w:tcW w:w="1416" w:type="dxa"/>
            <w:noWrap/>
            <w:hideMark/>
          </w:tcPr>
          <w:p w14:paraId="48CE4F1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DBC368A" w14:textId="77777777" w:rsidR="005F207A" w:rsidRPr="005F207A" w:rsidRDefault="005F207A" w:rsidP="005F207A">
            <w:pPr>
              <w:spacing w:after="0"/>
              <w:jc w:val="right"/>
              <w:rPr>
                <w:szCs w:val="20"/>
              </w:rPr>
            </w:pPr>
            <w:r w:rsidRPr="005F207A">
              <w:rPr>
                <w:szCs w:val="20"/>
              </w:rPr>
              <w:t>21.9.2016</w:t>
            </w:r>
          </w:p>
        </w:tc>
      </w:tr>
      <w:tr w:rsidR="005F207A" w:rsidRPr="005F207A" w14:paraId="52369A70" w14:textId="77777777" w:rsidTr="00821107">
        <w:trPr>
          <w:trHeight w:val="20"/>
        </w:trPr>
        <w:tc>
          <w:tcPr>
            <w:tcW w:w="3828" w:type="dxa"/>
            <w:noWrap/>
            <w:hideMark/>
          </w:tcPr>
          <w:p w14:paraId="13571DF0" w14:textId="77777777" w:rsidR="005F207A" w:rsidRPr="005F207A" w:rsidRDefault="005F207A" w:rsidP="005F207A">
            <w:pPr>
              <w:spacing w:after="0"/>
              <w:jc w:val="left"/>
              <w:rPr>
                <w:szCs w:val="20"/>
              </w:rPr>
            </w:pPr>
            <w:r w:rsidRPr="005F207A">
              <w:rPr>
                <w:szCs w:val="20"/>
              </w:rPr>
              <w:t>Pyle Jamie</w:t>
            </w:r>
          </w:p>
        </w:tc>
        <w:tc>
          <w:tcPr>
            <w:tcW w:w="2248" w:type="dxa"/>
            <w:noWrap/>
            <w:hideMark/>
          </w:tcPr>
          <w:p w14:paraId="10244892" w14:textId="77777777" w:rsidR="005F207A" w:rsidRPr="005F207A" w:rsidRDefault="005F207A" w:rsidP="005F207A">
            <w:pPr>
              <w:spacing w:after="0"/>
              <w:jc w:val="left"/>
              <w:rPr>
                <w:szCs w:val="20"/>
              </w:rPr>
            </w:pPr>
            <w:r w:rsidRPr="005F207A">
              <w:rPr>
                <w:szCs w:val="20"/>
              </w:rPr>
              <w:t>Lovely Banks VIC 3213</w:t>
            </w:r>
          </w:p>
        </w:tc>
        <w:tc>
          <w:tcPr>
            <w:tcW w:w="987" w:type="dxa"/>
            <w:noWrap/>
            <w:hideMark/>
          </w:tcPr>
          <w:p w14:paraId="5B00CE59"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48F906D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488767F" w14:textId="77777777" w:rsidR="005F207A" w:rsidRPr="005F207A" w:rsidRDefault="005F207A" w:rsidP="005F207A">
            <w:pPr>
              <w:spacing w:after="0"/>
              <w:jc w:val="right"/>
              <w:rPr>
                <w:szCs w:val="20"/>
              </w:rPr>
            </w:pPr>
            <w:r w:rsidRPr="005F207A">
              <w:rPr>
                <w:szCs w:val="20"/>
              </w:rPr>
              <w:t>21.9.2016</w:t>
            </w:r>
          </w:p>
        </w:tc>
      </w:tr>
      <w:tr w:rsidR="005F207A" w:rsidRPr="005F207A" w14:paraId="446CDA47" w14:textId="77777777" w:rsidTr="00821107">
        <w:trPr>
          <w:trHeight w:val="20"/>
        </w:trPr>
        <w:tc>
          <w:tcPr>
            <w:tcW w:w="3828" w:type="dxa"/>
            <w:noWrap/>
            <w:hideMark/>
          </w:tcPr>
          <w:p w14:paraId="13CF8C4A" w14:textId="77777777" w:rsidR="005F207A" w:rsidRPr="005F207A" w:rsidRDefault="005F207A" w:rsidP="005F207A">
            <w:pPr>
              <w:spacing w:after="0"/>
              <w:jc w:val="left"/>
              <w:rPr>
                <w:szCs w:val="20"/>
              </w:rPr>
            </w:pPr>
            <w:proofErr w:type="spellStart"/>
            <w:r w:rsidRPr="005F207A">
              <w:rPr>
                <w:szCs w:val="20"/>
              </w:rPr>
              <w:t>Quilford</w:t>
            </w:r>
            <w:proofErr w:type="spellEnd"/>
            <w:r w:rsidRPr="005F207A">
              <w:rPr>
                <w:szCs w:val="20"/>
              </w:rPr>
              <w:t xml:space="preserve"> </w:t>
            </w:r>
            <w:proofErr w:type="spellStart"/>
            <w:r w:rsidRPr="005F207A">
              <w:rPr>
                <w:szCs w:val="20"/>
              </w:rPr>
              <w:t>Merryn</w:t>
            </w:r>
            <w:proofErr w:type="spellEnd"/>
          </w:p>
        </w:tc>
        <w:tc>
          <w:tcPr>
            <w:tcW w:w="2248" w:type="dxa"/>
            <w:noWrap/>
            <w:hideMark/>
          </w:tcPr>
          <w:p w14:paraId="1C459EF1" w14:textId="77777777" w:rsidR="005F207A" w:rsidRPr="005F207A" w:rsidRDefault="005F207A" w:rsidP="005F207A">
            <w:pPr>
              <w:spacing w:after="0"/>
              <w:jc w:val="left"/>
              <w:rPr>
                <w:szCs w:val="20"/>
              </w:rPr>
            </w:pPr>
            <w:r w:rsidRPr="005F207A">
              <w:rPr>
                <w:szCs w:val="20"/>
              </w:rPr>
              <w:t>North Wonthaggi VIC 3995</w:t>
            </w:r>
          </w:p>
        </w:tc>
        <w:tc>
          <w:tcPr>
            <w:tcW w:w="987" w:type="dxa"/>
            <w:noWrap/>
            <w:hideMark/>
          </w:tcPr>
          <w:p w14:paraId="35EF55E6" w14:textId="77777777" w:rsidR="005F207A" w:rsidRPr="005F207A" w:rsidRDefault="005F207A" w:rsidP="005F207A">
            <w:pPr>
              <w:spacing w:after="0"/>
              <w:jc w:val="right"/>
              <w:rPr>
                <w:szCs w:val="20"/>
              </w:rPr>
            </w:pPr>
            <w:r w:rsidRPr="005F207A">
              <w:rPr>
                <w:szCs w:val="20"/>
              </w:rPr>
              <w:t>140.11</w:t>
            </w:r>
          </w:p>
        </w:tc>
        <w:tc>
          <w:tcPr>
            <w:tcW w:w="1416" w:type="dxa"/>
            <w:noWrap/>
            <w:hideMark/>
          </w:tcPr>
          <w:p w14:paraId="39BF23E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4D25752" w14:textId="77777777" w:rsidR="005F207A" w:rsidRPr="005F207A" w:rsidRDefault="005F207A" w:rsidP="005F207A">
            <w:pPr>
              <w:spacing w:after="0"/>
              <w:jc w:val="right"/>
              <w:rPr>
                <w:szCs w:val="20"/>
              </w:rPr>
            </w:pPr>
            <w:r w:rsidRPr="005F207A">
              <w:rPr>
                <w:szCs w:val="20"/>
              </w:rPr>
              <w:t>21.9.2016</w:t>
            </w:r>
          </w:p>
        </w:tc>
      </w:tr>
      <w:tr w:rsidR="005F207A" w:rsidRPr="005F207A" w14:paraId="73E26EF6" w14:textId="77777777" w:rsidTr="00821107">
        <w:trPr>
          <w:trHeight w:val="20"/>
        </w:trPr>
        <w:tc>
          <w:tcPr>
            <w:tcW w:w="3828" w:type="dxa"/>
            <w:noWrap/>
            <w:hideMark/>
          </w:tcPr>
          <w:p w14:paraId="1EFEA871" w14:textId="77777777" w:rsidR="005F207A" w:rsidRPr="005F207A" w:rsidRDefault="005F207A" w:rsidP="005F207A">
            <w:pPr>
              <w:spacing w:after="0"/>
              <w:jc w:val="left"/>
              <w:rPr>
                <w:szCs w:val="20"/>
              </w:rPr>
            </w:pPr>
            <w:proofErr w:type="spellStart"/>
            <w:r w:rsidRPr="005F207A">
              <w:rPr>
                <w:szCs w:val="20"/>
              </w:rPr>
              <w:t>Rabeling</w:t>
            </w:r>
            <w:proofErr w:type="spellEnd"/>
            <w:r w:rsidRPr="005F207A">
              <w:rPr>
                <w:szCs w:val="20"/>
              </w:rPr>
              <w:t xml:space="preserve"> Steven Richard</w:t>
            </w:r>
          </w:p>
        </w:tc>
        <w:tc>
          <w:tcPr>
            <w:tcW w:w="2248" w:type="dxa"/>
            <w:noWrap/>
            <w:hideMark/>
          </w:tcPr>
          <w:p w14:paraId="2A90B7F1" w14:textId="77777777" w:rsidR="005F207A" w:rsidRPr="005F207A" w:rsidRDefault="005F207A" w:rsidP="005F207A">
            <w:pPr>
              <w:spacing w:after="0"/>
              <w:jc w:val="left"/>
              <w:rPr>
                <w:szCs w:val="20"/>
              </w:rPr>
            </w:pPr>
            <w:r w:rsidRPr="005F207A">
              <w:rPr>
                <w:szCs w:val="20"/>
              </w:rPr>
              <w:t>Palmwoods QLD 4555</w:t>
            </w:r>
          </w:p>
        </w:tc>
        <w:tc>
          <w:tcPr>
            <w:tcW w:w="987" w:type="dxa"/>
            <w:noWrap/>
            <w:hideMark/>
          </w:tcPr>
          <w:p w14:paraId="0CED5792" w14:textId="77777777" w:rsidR="005F207A" w:rsidRPr="005F207A" w:rsidRDefault="005F207A" w:rsidP="005F207A">
            <w:pPr>
              <w:spacing w:after="0"/>
              <w:jc w:val="right"/>
              <w:rPr>
                <w:szCs w:val="20"/>
              </w:rPr>
            </w:pPr>
            <w:r w:rsidRPr="005F207A">
              <w:rPr>
                <w:szCs w:val="20"/>
              </w:rPr>
              <w:t>88.13</w:t>
            </w:r>
          </w:p>
        </w:tc>
        <w:tc>
          <w:tcPr>
            <w:tcW w:w="1416" w:type="dxa"/>
            <w:noWrap/>
            <w:hideMark/>
          </w:tcPr>
          <w:p w14:paraId="0845264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FDB1C88" w14:textId="77777777" w:rsidR="005F207A" w:rsidRPr="005F207A" w:rsidRDefault="005F207A" w:rsidP="005F207A">
            <w:pPr>
              <w:spacing w:after="0"/>
              <w:jc w:val="right"/>
              <w:rPr>
                <w:szCs w:val="20"/>
              </w:rPr>
            </w:pPr>
            <w:r w:rsidRPr="005F207A">
              <w:rPr>
                <w:szCs w:val="20"/>
              </w:rPr>
              <w:t>21.9.2016</w:t>
            </w:r>
          </w:p>
        </w:tc>
      </w:tr>
      <w:tr w:rsidR="005F207A" w:rsidRPr="005F207A" w14:paraId="548774AD" w14:textId="77777777" w:rsidTr="00821107">
        <w:trPr>
          <w:trHeight w:val="20"/>
        </w:trPr>
        <w:tc>
          <w:tcPr>
            <w:tcW w:w="3828" w:type="dxa"/>
            <w:noWrap/>
            <w:hideMark/>
          </w:tcPr>
          <w:p w14:paraId="50C7C03D" w14:textId="77777777" w:rsidR="005F207A" w:rsidRPr="005F207A" w:rsidRDefault="005F207A" w:rsidP="005F207A">
            <w:pPr>
              <w:spacing w:after="0"/>
              <w:jc w:val="left"/>
              <w:rPr>
                <w:szCs w:val="20"/>
              </w:rPr>
            </w:pPr>
            <w:r w:rsidRPr="005F207A">
              <w:rPr>
                <w:szCs w:val="20"/>
              </w:rPr>
              <w:t>Ralston Paul John and Ralston Phillip Alan</w:t>
            </w:r>
          </w:p>
        </w:tc>
        <w:tc>
          <w:tcPr>
            <w:tcW w:w="2248" w:type="dxa"/>
            <w:noWrap/>
            <w:hideMark/>
          </w:tcPr>
          <w:p w14:paraId="1A26BB28" w14:textId="77777777" w:rsidR="005F207A" w:rsidRPr="005F207A" w:rsidRDefault="005F207A" w:rsidP="005F207A">
            <w:pPr>
              <w:spacing w:after="0"/>
              <w:jc w:val="left"/>
              <w:rPr>
                <w:szCs w:val="20"/>
              </w:rPr>
            </w:pPr>
            <w:r w:rsidRPr="005F207A">
              <w:rPr>
                <w:szCs w:val="20"/>
              </w:rPr>
              <w:t>Orange NSW 2800</w:t>
            </w:r>
          </w:p>
        </w:tc>
        <w:tc>
          <w:tcPr>
            <w:tcW w:w="987" w:type="dxa"/>
            <w:noWrap/>
            <w:hideMark/>
          </w:tcPr>
          <w:p w14:paraId="5AE69C96" w14:textId="77777777" w:rsidR="005F207A" w:rsidRPr="005F207A" w:rsidRDefault="005F207A" w:rsidP="005F207A">
            <w:pPr>
              <w:spacing w:after="0"/>
              <w:jc w:val="right"/>
              <w:rPr>
                <w:szCs w:val="20"/>
              </w:rPr>
            </w:pPr>
            <w:r w:rsidRPr="005F207A">
              <w:rPr>
                <w:szCs w:val="20"/>
              </w:rPr>
              <w:t>33.93</w:t>
            </w:r>
          </w:p>
        </w:tc>
        <w:tc>
          <w:tcPr>
            <w:tcW w:w="1416" w:type="dxa"/>
            <w:noWrap/>
            <w:hideMark/>
          </w:tcPr>
          <w:p w14:paraId="5C12030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A0B09E5" w14:textId="77777777" w:rsidR="005F207A" w:rsidRPr="005F207A" w:rsidRDefault="005F207A" w:rsidP="005F207A">
            <w:pPr>
              <w:spacing w:after="0"/>
              <w:jc w:val="right"/>
              <w:rPr>
                <w:szCs w:val="20"/>
              </w:rPr>
            </w:pPr>
            <w:r w:rsidRPr="005F207A">
              <w:rPr>
                <w:szCs w:val="20"/>
              </w:rPr>
              <w:t>21.9.2016</w:t>
            </w:r>
          </w:p>
        </w:tc>
      </w:tr>
      <w:tr w:rsidR="005F207A" w:rsidRPr="005F207A" w14:paraId="5E8E52CE" w14:textId="77777777" w:rsidTr="00821107">
        <w:trPr>
          <w:trHeight w:val="20"/>
        </w:trPr>
        <w:tc>
          <w:tcPr>
            <w:tcW w:w="3828" w:type="dxa"/>
            <w:noWrap/>
            <w:hideMark/>
          </w:tcPr>
          <w:p w14:paraId="6B93EC8F" w14:textId="77777777" w:rsidR="005F207A" w:rsidRPr="005F207A" w:rsidRDefault="005F207A" w:rsidP="005F207A">
            <w:pPr>
              <w:spacing w:after="0"/>
              <w:jc w:val="left"/>
              <w:rPr>
                <w:szCs w:val="20"/>
              </w:rPr>
            </w:pPr>
            <w:r w:rsidRPr="005F207A">
              <w:rPr>
                <w:szCs w:val="20"/>
              </w:rPr>
              <w:t>Ramsay Kiri Fiona and Wilson Joshua Henry</w:t>
            </w:r>
          </w:p>
        </w:tc>
        <w:tc>
          <w:tcPr>
            <w:tcW w:w="2248" w:type="dxa"/>
            <w:noWrap/>
            <w:hideMark/>
          </w:tcPr>
          <w:p w14:paraId="24E71061" w14:textId="77777777" w:rsidR="005F207A" w:rsidRPr="005F207A" w:rsidRDefault="005F207A" w:rsidP="005F207A">
            <w:pPr>
              <w:spacing w:after="0"/>
              <w:jc w:val="left"/>
              <w:rPr>
                <w:szCs w:val="20"/>
              </w:rPr>
            </w:pPr>
            <w:r w:rsidRPr="005F207A">
              <w:rPr>
                <w:szCs w:val="20"/>
              </w:rPr>
              <w:t>Collaroy NSW 2097</w:t>
            </w:r>
          </w:p>
        </w:tc>
        <w:tc>
          <w:tcPr>
            <w:tcW w:w="987" w:type="dxa"/>
            <w:noWrap/>
            <w:hideMark/>
          </w:tcPr>
          <w:p w14:paraId="4F6C1867" w14:textId="77777777" w:rsidR="005F207A" w:rsidRPr="005F207A" w:rsidRDefault="005F207A" w:rsidP="005F207A">
            <w:pPr>
              <w:spacing w:after="0"/>
              <w:jc w:val="right"/>
              <w:rPr>
                <w:szCs w:val="20"/>
              </w:rPr>
            </w:pPr>
            <w:r w:rsidRPr="005F207A">
              <w:rPr>
                <w:szCs w:val="20"/>
              </w:rPr>
              <w:t>14.19</w:t>
            </w:r>
          </w:p>
        </w:tc>
        <w:tc>
          <w:tcPr>
            <w:tcW w:w="1416" w:type="dxa"/>
            <w:noWrap/>
            <w:hideMark/>
          </w:tcPr>
          <w:p w14:paraId="00F105F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97F2A80" w14:textId="77777777" w:rsidR="005F207A" w:rsidRPr="005F207A" w:rsidRDefault="005F207A" w:rsidP="005F207A">
            <w:pPr>
              <w:spacing w:after="0"/>
              <w:jc w:val="right"/>
              <w:rPr>
                <w:szCs w:val="20"/>
              </w:rPr>
            </w:pPr>
            <w:r w:rsidRPr="005F207A">
              <w:rPr>
                <w:szCs w:val="20"/>
              </w:rPr>
              <w:t>21.9.2016</w:t>
            </w:r>
          </w:p>
        </w:tc>
      </w:tr>
      <w:tr w:rsidR="005F207A" w:rsidRPr="005F207A" w14:paraId="6D259CA9" w14:textId="77777777" w:rsidTr="00821107">
        <w:trPr>
          <w:trHeight w:val="20"/>
        </w:trPr>
        <w:tc>
          <w:tcPr>
            <w:tcW w:w="3828" w:type="dxa"/>
            <w:noWrap/>
            <w:hideMark/>
          </w:tcPr>
          <w:p w14:paraId="150B9A21" w14:textId="77777777" w:rsidR="005F207A" w:rsidRPr="005F207A" w:rsidRDefault="005F207A" w:rsidP="005F207A">
            <w:pPr>
              <w:spacing w:after="0"/>
              <w:jc w:val="left"/>
              <w:rPr>
                <w:szCs w:val="20"/>
              </w:rPr>
            </w:pPr>
            <w:proofErr w:type="spellStart"/>
            <w:r w:rsidRPr="005F207A">
              <w:rPr>
                <w:szCs w:val="20"/>
              </w:rPr>
              <w:t>Ramsland</w:t>
            </w:r>
            <w:proofErr w:type="spellEnd"/>
            <w:r w:rsidRPr="005F207A">
              <w:rPr>
                <w:szCs w:val="20"/>
              </w:rPr>
              <w:t xml:space="preserve"> Scott Anthony</w:t>
            </w:r>
          </w:p>
        </w:tc>
        <w:tc>
          <w:tcPr>
            <w:tcW w:w="2248" w:type="dxa"/>
            <w:noWrap/>
            <w:hideMark/>
          </w:tcPr>
          <w:p w14:paraId="7924B00A" w14:textId="77777777" w:rsidR="005F207A" w:rsidRPr="005F207A" w:rsidRDefault="005F207A" w:rsidP="005F207A">
            <w:pPr>
              <w:spacing w:after="0"/>
              <w:jc w:val="left"/>
              <w:rPr>
                <w:szCs w:val="20"/>
              </w:rPr>
            </w:pPr>
            <w:r w:rsidRPr="005F207A">
              <w:rPr>
                <w:szCs w:val="20"/>
              </w:rPr>
              <w:t>Wellington NSW 2820</w:t>
            </w:r>
          </w:p>
        </w:tc>
        <w:tc>
          <w:tcPr>
            <w:tcW w:w="987" w:type="dxa"/>
            <w:noWrap/>
            <w:hideMark/>
          </w:tcPr>
          <w:p w14:paraId="0F82577D" w14:textId="77777777" w:rsidR="005F207A" w:rsidRPr="005F207A" w:rsidRDefault="005F207A" w:rsidP="005F207A">
            <w:pPr>
              <w:spacing w:after="0"/>
              <w:jc w:val="right"/>
              <w:rPr>
                <w:szCs w:val="20"/>
              </w:rPr>
            </w:pPr>
            <w:r w:rsidRPr="005F207A">
              <w:rPr>
                <w:szCs w:val="20"/>
              </w:rPr>
              <w:t>22.09</w:t>
            </w:r>
          </w:p>
        </w:tc>
        <w:tc>
          <w:tcPr>
            <w:tcW w:w="1416" w:type="dxa"/>
            <w:noWrap/>
            <w:hideMark/>
          </w:tcPr>
          <w:p w14:paraId="1663009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F1AAB2C" w14:textId="77777777" w:rsidR="005F207A" w:rsidRPr="005F207A" w:rsidRDefault="005F207A" w:rsidP="005F207A">
            <w:pPr>
              <w:spacing w:after="0"/>
              <w:jc w:val="right"/>
              <w:rPr>
                <w:szCs w:val="20"/>
              </w:rPr>
            </w:pPr>
            <w:r w:rsidRPr="005F207A">
              <w:rPr>
                <w:szCs w:val="20"/>
              </w:rPr>
              <w:t>21.9.2016</w:t>
            </w:r>
          </w:p>
        </w:tc>
      </w:tr>
      <w:tr w:rsidR="005F207A" w:rsidRPr="005F207A" w14:paraId="03C5DABB" w14:textId="77777777" w:rsidTr="00821107">
        <w:trPr>
          <w:trHeight w:val="20"/>
        </w:trPr>
        <w:tc>
          <w:tcPr>
            <w:tcW w:w="3828" w:type="dxa"/>
            <w:noWrap/>
            <w:hideMark/>
          </w:tcPr>
          <w:p w14:paraId="56F7EBF7" w14:textId="77777777" w:rsidR="005F207A" w:rsidRPr="005F207A" w:rsidRDefault="005F207A" w:rsidP="005F207A">
            <w:pPr>
              <w:spacing w:after="0"/>
              <w:jc w:val="left"/>
              <w:rPr>
                <w:szCs w:val="20"/>
              </w:rPr>
            </w:pPr>
            <w:r w:rsidRPr="005F207A">
              <w:rPr>
                <w:szCs w:val="20"/>
              </w:rPr>
              <w:t>Rebello Tisha</w:t>
            </w:r>
          </w:p>
        </w:tc>
        <w:tc>
          <w:tcPr>
            <w:tcW w:w="2248" w:type="dxa"/>
            <w:noWrap/>
            <w:hideMark/>
          </w:tcPr>
          <w:p w14:paraId="00244437" w14:textId="77777777" w:rsidR="005F207A" w:rsidRPr="005F207A" w:rsidRDefault="005F207A" w:rsidP="005F207A">
            <w:pPr>
              <w:spacing w:after="0"/>
              <w:jc w:val="left"/>
              <w:rPr>
                <w:szCs w:val="20"/>
              </w:rPr>
            </w:pPr>
            <w:r w:rsidRPr="005F207A">
              <w:rPr>
                <w:szCs w:val="20"/>
              </w:rPr>
              <w:t>Narre Warren South VIC 3805</w:t>
            </w:r>
          </w:p>
        </w:tc>
        <w:tc>
          <w:tcPr>
            <w:tcW w:w="987" w:type="dxa"/>
            <w:noWrap/>
            <w:hideMark/>
          </w:tcPr>
          <w:p w14:paraId="0A59B186"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2DFC165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AF27D83" w14:textId="77777777" w:rsidR="005F207A" w:rsidRPr="005F207A" w:rsidRDefault="005F207A" w:rsidP="005F207A">
            <w:pPr>
              <w:spacing w:after="0"/>
              <w:jc w:val="right"/>
              <w:rPr>
                <w:szCs w:val="20"/>
              </w:rPr>
            </w:pPr>
            <w:r w:rsidRPr="005F207A">
              <w:rPr>
                <w:szCs w:val="20"/>
              </w:rPr>
              <w:t>21.9.2016</w:t>
            </w:r>
          </w:p>
        </w:tc>
      </w:tr>
      <w:tr w:rsidR="005F207A" w:rsidRPr="005F207A" w14:paraId="41B36188" w14:textId="77777777" w:rsidTr="00821107">
        <w:trPr>
          <w:trHeight w:val="20"/>
        </w:trPr>
        <w:tc>
          <w:tcPr>
            <w:tcW w:w="3828" w:type="dxa"/>
            <w:noWrap/>
            <w:hideMark/>
          </w:tcPr>
          <w:p w14:paraId="5864E258" w14:textId="77777777" w:rsidR="005F207A" w:rsidRPr="005F207A" w:rsidRDefault="005F207A" w:rsidP="005F207A">
            <w:pPr>
              <w:spacing w:after="0"/>
              <w:jc w:val="left"/>
              <w:rPr>
                <w:szCs w:val="20"/>
              </w:rPr>
            </w:pPr>
            <w:r w:rsidRPr="005F207A">
              <w:rPr>
                <w:szCs w:val="20"/>
              </w:rPr>
              <w:t xml:space="preserve">Riches Gary and Riches Ann </w:t>
            </w:r>
            <w:r w:rsidRPr="005F207A">
              <w:rPr>
                <w:szCs w:val="20"/>
              </w:rPr>
              <w:br/>
              <w:t>&lt;Gary Riches Super Fund&gt;</w:t>
            </w:r>
          </w:p>
        </w:tc>
        <w:tc>
          <w:tcPr>
            <w:tcW w:w="2248" w:type="dxa"/>
            <w:noWrap/>
            <w:hideMark/>
          </w:tcPr>
          <w:p w14:paraId="314C1C77" w14:textId="77777777" w:rsidR="005F207A" w:rsidRPr="005F207A" w:rsidRDefault="005F207A" w:rsidP="005F207A">
            <w:pPr>
              <w:spacing w:after="0"/>
              <w:jc w:val="left"/>
              <w:rPr>
                <w:szCs w:val="20"/>
              </w:rPr>
            </w:pPr>
            <w:r w:rsidRPr="005F207A">
              <w:rPr>
                <w:szCs w:val="20"/>
              </w:rPr>
              <w:t>Cairns QLD 4870</w:t>
            </w:r>
          </w:p>
        </w:tc>
        <w:tc>
          <w:tcPr>
            <w:tcW w:w="987" w:type="dxa"/>
            <w:noWrap/>
            <w:hideMark/>
          </w:tcPr>
          <w:p w14:paraId="4FECDA8B"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4C88F41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D09F2C6" w14:textId="77777777" w:rsidR="005F207A" w:rsidRPr="005F207A" w:rsidRDefault="005F207A" w:rsidP="005F207A">
            <w:pPr>
              <w:spacing w:after="0"/>
              <w:jc w:val="right"/>
              <w:rPr>
                <w:szCs w:val="20"/>
              </w:rPr>
            </w:pPr>
            <w:r w:rsidRPr="005F207A">
              <w:rPr>
                <w:szCs w:val="20"/>
              </w:rPr>
              <w:t>21.9.2016</w:t>
            </w:r>
          </w:p>
        </w:tc>
      </w:tr>
      <w:tr w:rsidR="005F207A" w:rsidRPr="005F207A" w14:paraId="151B6524" w14:textId="77777777" w:rsidTr="00821107">
        <w:trPr>
          <w:trHeight w:val="20"/>
        </w:trPr>
        <w:tc>
          <w:tcPr>
            <w:tcW w:w="3828" w:type="dxa"/>
            <w:noWrap/>
            <w:hideMark/>
          </w:tcPr>
          <w:p w14:paraId="19B182D0" w14:textId="77777777" w:rsidR="005F207A" w:rsidRPr="005F207A" w:rsidRDefault="005F207A" w:rsidP="005F207A">
            <w:pPr>
              <w:spacing w:after="0"/>
              <w:jc w:val="left"/>
              <w:rPr>
                <w:szCs w:val="20"/>
              </w:rPr>
            </w:pPr>
            <w:r w:rsidRPr="005F207A">
              <w:rPr>
                <w:szCs w:val="20"/>
              </w:rPr>
              <w:t>Robert Stuart</w:t>
            </w:r>
          </w:p>
        </w:tc>
        <w:tc>
          <w:tcPr>
            <w:tcW w:w="2248" w:type="dxa"/>
            <w:noWrap/>
            <w:hideMark/>
          </w:tcPr>
          <w:p w14:paraId="49F42853" w14:textId="77777777" w:rsidR="005F207A" w:rsidRPr="005F207A" w:rsidRDefault="005F207A" w:rsidP="005F207A">
            <w:pPr>
              <w:spacing w:after="0"/>
              <w:jc w:val="left"/>
              <w:rPr>
                <w:szCs w:val="20"/>
              </w:rPr>
            </w:pPr>
            <w:r w:rsidRPr="005F207A">
              <w:rPr>
                <w:szCs w:val="20"/>
              </w:rPr>
              <w:t>Warragul VIC 3820</w:t>
            </w:r>
          </w:p>
        </w:tc>
        <w:tc>
          <w:tcPr>
            <w:tcW w:w="987" w:type="dxa"/>
            <w:noWrap/>
            <w:hideMark/>
          </w:tcPr>
          <w:p w14:paraId="36BBCBEC" w14:textId="77777777" w:rsidR="005F207A" w:rsidRPr="005F207A" w:rsidRDefault="005F207A" w:rsidP="005F207A">
            <w:pPr>
              <w:spacing w:after="0"/>
              <w:jc w:val="right"/>
              <w:rPr>
                <w:szCs w:val="20"/>
              </w:rPr>
            </w:pPr>
            <w:r w:rsidRPr="005F207A">
              <w:rPr>
                <w:szCs w:val="20"/>
              </w:rPr>
              <w:t>63.45</w:t>
            </w:r>
          </w:p>
        </w:tc>
        <w:tc>
          <w:tcPr>
            <w:tcW w:w="1416" w:type="dxa"/>
            <w:noWrap/>
            <w:hideMark/>
          </w:tcPr>
          <w:p w14:paraId="5D8AF96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78F7229" w14:textId="77777777" w:rsidR="005F207A" w:rsidRPr="005F207A" w:rsidRDefault="005F207A" w:rsidP="005F207A">
            <w:pPr>
              <w:spacing w:after="0"/>
              <w:jc w:val="right"/>
              <w:rPr>
                <w:szCs w:val="20"/>
              </w:rPr>
            </w:pPr>
            <w:r w:rsidRPr="005F207A">
              <w:rPr>
                <w:szCs w:val="20"/>
              </w:rPr>
              <w:t>21.9.2016</w:t>
            </w:r>
          </w:p>
        </w:tc>
      </w:tr>
      <w:tr w:rsidR="005F207A" w:rsidRPr="005F207A" w14:paraId="2660FB31" w14:textId="77777777" w:rsidTr="00821107">
        <w:trPr>
          <w:trHeight w:val="20"/>
        </w:trPr>
        <w:tc>
          <w:tcPr>
            <w:tcW w:w="3828" w:type="dxa"/>
            <w:noWrap/>
            <w:hideMark/>
          </w:tcPr>
          <w:p w14:paraId="5703CC2D" w14:textId="77777777" w:rsidR="005F207A" w:rsidRPr="005F207A" w:rsidRDefault="005F207A" w:rsidP="005F207A">
            <w:pPr>
              <w:spacing w:after="0"/>
              <w:jc w:val="left"/>
              <w:rPr>
                <w:szCs w:val="20"/>
              </w:rPr>
            </w:pPr>
            <w:r w:rsidRPr="005F207A">
              <w:rPr>
                <w:szCs w:val="20"/>
              </w:rPr>
              <w:t>Roberts Jason Charles</w:t>
            </w:r>
          </w:p>
        </w:tc>
        <w:tc>
          <w:tcPr>
            <w:tcW w:w="2248" w:type="dxa"/>
            <w:noWrap/>
            <w:hideMark/>
          </w:tcPr>
          <w:p w14:paraId="47BCB9BB" w14:textId="77777777" w:rsidR="005F207A" w:rsidRPr="005F207A" w:rsidRDefault="005F207A" w:rsidP="005F207A">
            <w:pPr>
              <w:spacing w:after="0"/>
              <w:jc w:val="left"/>
              <w:rPr>
                <w:szCs w:val="20"/>
              </w:rPr>
            </w:pPr>
            <w:r w:rsidRPr="005F207A">
              <w:rPr>
                <w:szCs w:val="20"/>
              </w:rPr>
              <w:t>Ararat VIC 3377</w:t>
            </w:r>
          </w:p>
        </w:tc>
        <w:tc>
          <w:tcPr>
            <w:tcW w:w="987" w:type="dxa"/>
            <w:noWrap/>
            <w:hideMark/>
          </w:tcPr>
          <w:p w14:paraId="2E2E1D8A" w14:textId="77777777" w:rsidR="005F207A" w:rsidRPr="005F207A" w:rsidRDefault="005F207A" w:rsidP="005F207A">
            <w:pPr>
              <w:spacing w:after="0"/>
              <w:jc w:val="right"/>
              <w:rPr>
                <w:szCs w:val="20"/>
              </w:rPr>
            </w:pPr>
            <w:r w:rsidRPr="005F207A">
              <w:rPr>
                <w:szCs w:val="20"/>
              </w:rPr>
              <w:t>12.22</w:t>
            </w:r>
          </w:p>
        </w:tc>
        <w:tc>
          <w:tcPr>
            <w:tcW w:w="1416" w:type="dxa"/>
            <w:noWrap/>
            <w:hideMark/>
          </w:tcPr>
          <w:p w14:paraId="3A30127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1416F8A" w14:textId="77777777" w:rsidR="005F207A" w:rsidRPr="005F207A" w:rsidRDefault="005F207A" w:rsidP="005F207A">
            <w:pPr>
              <w:spacing w:after="0"/>
              <w:jc w:val="right"/>
              <w:rPr>
                <w:szCs w:val="20"/>
              </w:rPr>
            </w:pPr>
            <w:r w:rsidRPr="005F207A">
              <w:rPr>
                <w:szCs w:val="20"/>
              </w:rPr>
              <w:t>21.9.2016</w:t>
            </w:r>
          </w:p>
        </w:tc>
      </w:tr>
      <w:tr w:rsidR="005F207A" w:rsidRPr="005F207A" w14:paraId="7B0016F0" w14:textId="77777777" w:rsidTr="00821107">
        <w:trPr>
          <w:trHeight w:val="20"/>
        </w:trPr>
        <w:tc>
          <w:tcPr>
            <w:tcW w:w="3828" w:type="dxa"/>
            <w:noWrap/>
            <w:hideMark/>
          </w:tcPr>
          <w:p w14:paraId="71915C84" w14:textId="77777777" w:rsidR="005F207A" w:rsidRPr="005F207A" w:rsidRDefault="005F207A" w:rsidP="005F207A">
            <w:pPr>
              <w:spacing w:after="0"/>
              <w:jc w:val="left"/>
              <w:rPr>
                <w:szCs w:val="20"/>
              </w:rPr>
            </w:pPr>
            <w:r w:rsidRPr="005F207A">
              <w:rPr>
                <w:szCs w:val="20"/>
              </w:rPr>
              <w:t>Robertson Gail Patricia</w:t>
            </w:r>
          </w:p>
        </w:tc>
        <w:tc>
          <w:tcPr>
            <w:tcW w:w="2248" w:type="dxa"/>
            <w:noWrap/>
            <w:hideMark/>
          </w:tcPr>
          <w:p w14:paraId="70972C5C" w14:textId="77777777" w:rsidR="005F207A" w:rsidRPr="005F207A" w:rsidRDefault="005F207A" w:rsidP="005F207A">
            <w:pPr>
              <w:spacing w:after="0"/>
              <w:jc w:val="left"/>
              <w:rPr>
                <w:szCs w:val="20"/>
              </w:rPr>
            </w:pPr>
            <w:r w:rsidRPr="005F207A">
              <w:rPr>
                <w:szCs w:val="20"/>
              </w:rPr>
              <w:t>Sandford TAS 7020</w:t>
            </w:r>
          </w:p>
        </w:tc>
        <w:tc>
          <w:tcPr>
            <w:tcW w:w="987" w:type="dxa"/>
            <w:noWrap/>
            <w:hideMark/>
          </w:tcPr>
          <w:p w14:paraId="728DC1BA" w14:textId="77777777" w:rsidR="005F207A" w:rsidRPr="005F207A" w:rsidRDefault="005F207A" w:rsidP="005F207A">
            <w:pPr>
              <w:spacing w:after="0"/>
              <w:jc w:val="right"/>
              <w:rPr>
                <w:szCs w:val="20"/>
              </w:rPr>
            </w:pPr>
            <w:r w:rsidRPr="005F207A">
              <w:rPr>
                <w:szCs w:val="20"/>
              </w:rPr>
              <w:t>12.50</w:t>
            </w:r>
          </w:p>
        </w:tc>
        <w:tc>
          <w:tcPr>
            <w:tcW w:w="1416" w:type="dxa"/>
            <w:noWrap/>
            <w:hideMark/>
          </w:tcPr>
          <w:p w14:paraId="434DE39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E213522" w14:textId="77777777" w:rsidR="005F207A" w:rsidRPr="005F207A" w:rsidRDefault="005F207A" w:rsidP="005F207A">
            <w:pPr>
              <w:spacing w:after="0"/>
              <w:jc w:val="right"/>
              <w:rPr>
                <w:szCs w:val="20"/>
              </w:rPr>
            </w:pPr>
            <w:r w:rsidRPr="005F207A">
              <w:rPr>
                <w:szCs w:val="20"/>
              </w:rPr>
              <w:t>21.9.2016</w:t>
            </w:r>
          </w:p>
        </w:tc>
      </w:tr>
      <w:tr w:rsidR="005F207A" w:rsidRPr="005F207A" w14:paraId="41F6B52B" w14:textId="77777777" w:rsidTr="00821107">
        <w:trPr>
          <w:trHeight w:val="20"/>
        </w:trPr>
        <w:tc>
          <w:tcPr>
            <w:tcW w:w="3828" w:type="dxa"/>
            <w:noWrap/>
            <w:hideMark/>
          </w:tcPr>
          <w:p w14:paraId="4D7D013A" w14:textId="77777777" w:rsidR="005F207A" w:rsidRPr="005F207A" w:rsidRDefault="005F207A" w:rsidP="005F207A">
            <w:pPr>
              <w:spacing w:after="0"/>
              <w:jc w:val="left"/>
              <w:rPr>
                <w:szCs w:val="20"/>
              </w:rPr>
            </w:pPr>
            <w:r w:rsidRPr="005F207A">
              <w:rPr>
                <w:szCs w:val="20"/>
              </w:rPr>
              <w:t>Roche Anthony Scott</w:t>
            </w:r>
          </w:p>
        </w:tc>
        <w:tc>
          <w:tcPr>
            <w:tcW w:w="2248" w:type="dxa"/>
            <w:noWrap/>
            <w:hideMark/>
          </w:tcPr>
          <w:p w14:paraId="4FA4FAA4" w14:textId="77777777" w:rsidR="005F207A" w:rsidRPr="005F207A" w:rsidRDefault="005F207A" w:rsidP="005F207A">
            <w:pPr>
              <w:spacing w:after="0"/>
              <w:jc w:val="left"/>
              <w:rPr>
                <w:szCs w:val="20"/>
              </w:rPr>
            </w:pPr>
            <w:r w:rsidRPr="005F207A">
              <w:rPr>
                <w:szCs w:val="20"/>
              </w:rPr>
              <w:t>Wellington Point QLD 4160</w:t>
            </w:r>
          </w:p>
        </w:tc>
        <w:tc>
          <w:tcPr>
            <w:tcW w:w="987" w:type="dxa"/>
            <w:noWrap/>
            <w:hideMark/>
          </w:tcPr>
          <w:p w14:paraId="073046FD"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6220107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3251DD9" w14:textId="77777777" w:rsidR="005F207A" w:rsidRPr="005F207A" w:rsidRDefault="005F207A" w:rsidP="005F207A">
            <w:pPr>
              <w:spacing w:after="0"/>
              <w:jc w:val="right"/>
              <w:rPr>
                <w:szCs w:val="20"/>
              </w:rPr>
            </w:pPr>
            <w:r w:rsidRPr="005F207A">
              <w:rPr>
                <w:szCs w:val="20"/>
              </w:rPr>
              <w:t>21.9.2016</w:t>
            </w:r>
          </w:p>
        </w:tc>
      </w:tr>
      <w:tr w:rsidR="005F207A" w:rsidRPr="005F207A" w14:paraId="0BC7C639" w14:textId="77777777" w:rsidTr="00821107">
        <w:trPr>
          <w:trHeight w:val="20"/>
        </w:trPr>
        <w:tc>
          <w:tcPr>
            <w:tcW w:w="3828" w:type="dxa"/>
            <w:noWrap/>
            <w:hideMark/>
          </w:tcPr>
          <w:p w14:paraId="30911A53" w14:textId="77777777" w:rsidR="005F207A" w:rsidRPr="005F207A" w:rsidRDefault="005F207A" w:rsidP="005F207A">
            <w:pPr>
              <w:spacing w:after="0"/>
              <w:jc w:val="left"/>
              <w:rPr>
                <w:szCs w:val="20"/>
              </w:rPr>
            </w:pPr>
            <w:proofErr w:type="spellStart"/>
            <w:r w:rsidRPr="005F207A">
              <w:rPr>
                <w:szCs w:val="20"/>
              </w:rPr>
              <w:t>Rohlf</w:t>
            </w:r>
            <w:proofErr w:type="spellEnd"/>
            <w:r w:rsidRPr="005F207A">
              <w:rPr>
                <w:szCs w:val="20"/>
              </w:rPr>
              <w:t xml:space="preserve"> Neil Colin</w:t>
            </w:r>
          </w:p>
        </w:tc>
        <w:tc>
          <w:tcPr>
            <w:tcW w:w="2248" w:type="dxa"/>
            <w:noWrap/>
            <w:hideMark/>
          </w:tcPr>
          <w:p w14:paraId="49ABBB9E" w14:textId="77777777" w:rsidR="005F207A" w:rsidRPr="005F207A" w:rsidRDefault="005F207A" w:rsidP="005F207A">
            <w:pPr>
              <w:spacing w:after="0"/>
              <w:jc w:val="left"/>
              <w:rPr>
                <w:szCs w:val="20"/>
              </w:rPr>
            </w:pPr>
            <w:r w:rsidRPr="005F207A">
              <w:rPr>
                <w:szCs w:val="20"/>
              </w:rPr>
              <w:t>Woodroffe NT 0830</w:t>
            </w:r>
          </w:p>
        </w:tc>
        <w:tc>
          <w:tcPr>
            <w:tcW w:w="987" w:type="dxa"/>
            <w:noWrap/>
            <w:hideMark/>
          </w:tcPr>
          <w:p w14:paraId="5C497197" w14:textId="77777777" w:rsidR="005F207A" w:rsidRPr="005F207A" w:rsidRDefault="005F207A" w:rsidP="005F207A">
            <w:pPr>
              <w:spacing w:after="0"/>
              <w:jc w:val="right"/>
              <w:rPr>
                <w:szCs w:val="20"/>
              </w:rPr>
            </w:pPr>
            <w:r w:rsidRPr="005F207A">
              <w:rPr>
                <w:szCs w:val="20"/>
              </w:rPr>
              <w:t>126.90</w:t>
            </w:r>
          </w:p>
        </w:tc>
        <w:tc>
          <w:tcPr>
            <w:tcW w:w="1416" w:type="dxa"/>
            <w:noWrap/>
            <w:hideMark/>
          </w:tcPr>
          <w:p w14:paraId="08979BD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B42C68C" w14:textId="77777777" w:rsidR="005F207A" w:rsidRPr="005F207A" w:rsidRDefault="005F207A" w:rsidP="005F207A">
            <w:pPr>
              <w:spacing w:after="0"/>
              <w:jc w:val="right"/>
              <w:rPr>
                <w:szCs w:val="20"/>
              </w:rPr>
            </w:pPr>
            <w:r w:rsidRPr="005F207A">
              <w:rPr>
                <w:szCs w:val="20"/>
              </w:rPr>
              <w:t>21.9.2016</w:t>
            </w:r>
          </w:p>
        </w:tc>
      </w:tr>
      <w:tr w:rsidR="005F207A" w:rsidRPr="005F207A" w14:paraId="0454C2FD" w14:textId="77777777" w:rsidTr="00821107">
        <w:trPr>
          <w:trHeight w:val="20"/>
        </w:trPr>
        <w:tc>
          <w:tcPr>
            <w:tcW w:w="3828" w:type="dxa"/>
            <w:noWrap/>
            <w:hideMark/>
          </w:tcPr>
          <w:p w14:paraId="0A0C38A0" w14:textId="77777777" w:rsidR="005F207A" w:rsidRPr="005F207A" w:rsidRDefault="005F207A" w:rsidP="005F207A">
            <w:pPr>
              <w:spacing w:after="0"/>
              <w:jc w:val="left"/>
              <w:rPr>
                <w:szCs w:val="20"/>
              </w:rPr>
            </w:pPr>
            <w:proofErr w:type="spellStart"/>
            <w:r w:rsidRPr="005F207A">
              <w:rPr>
                <w:szCs w:val="20"/>
              </w:rPr>
              <w:t>Rohlf</w:t>
            </w:r>
            <w:proofErr w:type="spellEnd"/>
            <w:r w:rsidRPr="005F207A">
              <w:rPr>
                <w:szCs w:val="20"/>
              </w:rPr>
              <w:t xml:space="preserve"> Rosemarie Jeanette</w:t>
            </w:r>
          </w:p>
        </w:tc>
        <w:tc>
          <w:tcPr>
            <w:tcW w:w="2248" w:type="dxa"/>
            <w:noWrap/>
            <w:hideMark/>
          </w:tcPr>
          <w:p w14:paraId="11E50348" w14:textId="77777777" w:rsidR="005F207A" w:rsidRPr="005F207A" w:rsidRDefault="005F207A" w:rsidP="005F207A">
            <w:pPr>
              <w:spacing w:after="0"/>
              <w:jc w:val="left"/>
              <w:rPr>
                <w:szCs w:val="20"/>
              </w:rPr>
            </w:pPr>
            <w:r w:rsidRPr="005F207A">
              <w:rPr>
                <w:szCs w:val="20"/>
              </w:rPr>
              <w:t>Woodroffe NT 0830</w:t>
            </w:r>
          </w:p>
        </w:tc>
        <w:tc>
          <w:tcPr>
            <w:tcW w:w="987" w:type="dxa"/>
            <w:noWrap/>
            <w:hideMark/>
          </w:tcPr>
          <w:p w14:paraId="19BB9AA1" w14:textId="77777777" w:rsidR="005F207A" w:rsidRPr="005F207A" w:rsidRDefault="005F207A" w:rsidP="005F207A">
            <w:pPr>
              <w:spacing w:after="0"/>
              <w:jc w:val="right"/>
              <w:rPr>
                <w:szCs w:val="20"/>
              </w:rPr>
            </w:pPr>
            <w:r w:rsidRPr="005F207A">
              <w:rPr>
                <w:szCs w:val="20"/>
              </w:rPr>
              <w:t>65.14</w:t>
            </w:r>
          </w:p>
        </w:tc>
        <w:tc>
          <w:tcPr>
            <w:tcW w:w="1416" w:type="dxa"/>
            <w:noWrap/>
            <w:hideMark/>
          </w:tcPr>
          <w:p w14:paraId="4D27D22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BB6F153" w14:textId="77777777" w:rsidR="005F207A" w:rsidRPr="005F207A" w:rsidRDefault="005F207A" w:rsidP="005F207A">
            <w:pPr>
              <w:spacing w:after="0"/>
              <w:jc w:val="right"/>
              <w:rPr>
                <w:szCs w:val="20"/>
              </w:rPr>
            </w:pPr>
            <w:r w:rsidRPr="005F207A">
              <w:rPr>
                <w:szCs w:val="20"/>
              </w:rPr>
              <w:t>21.9.2016</w:t>
            </w:r>
          </w:p>
        </w:tc>
      </w:tr>
      <w:tr w:rsidR="005F207A" w:rsidRPr="005F207A" w14:paraId="421BFDCF" w14:textId="77777777" w:rsidTr="00821107">
        <w:trPr>
          <w:trHeight w:val="20"/>
        </w:trPr>
        <w:tc>
          <w:tcPr>
            <w:tcW w:w="3828" w:type="dxa"/>
            <w:noWrap/>
            <w:hideMark/>
          </w:tcPr>
          <w:p w14:paraId="42C9227A" w14:textId="77777777" w:rsidR="005F207A" w:rsidRPr="005F207A" w:rsidRDefault="005F207A" w:rsidP="005F207A">
            <w:pPr>
              <w:spacing w:after="0"/>
              <w:jc w:val="left"/>
              <w:rPr>
                <w:szCs w:val="20"/>
              </w:rPr>
            </w:pPr>
            <w:r w:rsidRPr="005F207A">
              <w:rPr>
                <w:szCs w:val="20"/>
              </w:rPr>
              <w:t>Rossiter Deborah Annette</w:t>
            </w:r>
          </w:p>
        </w:tc>
        <w:tc>
          <w:tcPr>
            <w:tcW w:w="2248" w:type="dxa"/>
            <w:noWrap/>
            <w:hideMark/>
          </w:tcPr>
          <w:p w14:paraId="393C6F7F" w14:textId="77777777" w:rsidR="005F207A" w:rsidRPr="005F207A" w:rsidRDefault="005F207A" w:rsidP="005F207A">
            <w:pPr>
              <w:spacing w:after="0"/>
              <w:jc w:val="left"/>
              <w:rPr>
                <w:szCs w:val="20"/>
              </w:rPr>
            </w:pPr>
            <w:proofErr w:type="spellStart"/>
            <w:r w:rsidRPr="005F207A">
              <w:rPr>
                <w:szCs w:val="20"/>
              </w:rPr>
              <w:t>Grays</w:t>
            </w:r>
            <w:proofErr w:type="spellEnd"/>
            <w:r w:rsidRPr="005F207A">
              <w:rPr>
                <w:szCs w:val="20"/>
              </w:rPr>
              <w:t xml:space="preserve"> Point NSW 2232</w:t>
            </w:r>
          </w:p>
        </w:tc>
        <w:tc>
          <w:tcPr>
            <w:tcW w:w="987" w:type="dxa"/>
            <w:noWrap/>
            <w:hideMark/>
          </w:tcPr>
          <w:p w14:paraId="5E8E386C" w14:textId="77777777" w:rsidR="005F207A" w:rsidRPr="005F207A" w:rsidRDefault="005F207A" w:rsidP="005F207A">
            <w:pPr>
              <w:spacing w:after="0"/>
              <w:jc w:val="right"/>
              <w:rPr>
                <w:szCs w:val="20"/>
              </w:rPr>
            </w:pPr>
            <w:r w:rsidRPr="005F207A">
              <w:rPr>
                <w:szCs w:val="20"/>
              </w:rPr>
              <w:t>246.75</w:t>
            </w:r>
          </w:p>
        </w:tc>
        <w:tc>
          <w:tcPr>
            <w:tcW w:w="1416" w:type="dxa"/>
            <w:noWrap/>
            <w:hideMark/>
          </w:tcPr>
          <w:p w14:paraId="1117668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9C5BE22" w14:textId="77777777" w:rsidR="005F207A" w:rsidRPr="005F207A" w:rsidRDefault="005F207A" w:rsidP="005F207A">
            <w:pPr>
              <w:spacing w:after="0"/>
              <w:jc w:val="right"/>
              <w:rPr>
                <w:szCs w:val="20"/>
              </w:rPr>
            </w:pPr>
            <w:r w:rsidRPr="005F207A">
              <w:rPr>
                <w:szCs w:val="20"/>
              </w:rPr>
              <w:t>21.9.2016</w:t>
            </w:r>
          </w:p>
        </w:tc>
      </w:tr>
      <w:tr w:rsidR="005F207A" w:rsidRPr="005F207A" w14:paraId="66BF609E" w14:textId="77777777" w:rsidTr="00821107">
        <w:trPr>
          <w:trHeight w:val="20"/>
        </w:trPr>
        <w:tc>
          <w:tcPr>
            <w:tcW w:w="3828" w:type="dxa"/>
            <w:noWrap/>
            <w:hideMark/>
          </w:tcPr>
          <w:p w14:paraId="46E4D7C6" w14:textId="77777777" w:rsidR="005F207A" w:rsidRPr="005F207A" w:rsidRDefault="005F207A" w:rsidP="005F207A">
            <w:pPr>
              <w:spacing w:after="0"/>
              <w:jc w:val="left"/>
              <w:rPr>
                <w:szCs w:val="20"/>
              </w:rPr>
            </w:pPr>
            <w:r w:rsidRPr="005F207A">
              <w:rPr>
                <w:szCs w:val="20"/>
              </w:rPr>
              <w:t>Royce Stephen Craig</w:t>
            </w:r>
          </w:p>
        </w:tc>
        <w:tc>
          <w:tcPr>
            <w:tcW w:w="2248" w:type="dxa"/>
            <w:noWrap/>
            <w:hideMark/>
          </w:tcPr>
          <w:p w14:paraId="54369E25" w14:textId="77777777" w:rsidR="005F207A" w:rsidRPr="005F207A" w:rsidRDefault="005F207A" w:rsidP="005F207A">
            <w:pPr>
              <w:spacing w:after="0"/>
              <w:jc w:val="left"/>
              <w:rPr>
                <w:szCs w:val="20"/>
              </w:rPr>
            </w:pPr>
            <w:r w:rsidRPr="005F207A">
              <w:rPr>
                <w:szCs w:val="20"/>
              </w:rPr>
              <w:t>Jan Juc VIC 3228</w:t>
            </w:r>
          </w:p>
        </w:tc>
        <w:tc>
          <w:tcPr>
            <w:tcW w:w="987" w:type="dxa"/>
            <w:noWrap/>
            <w:hideMark/>
          </w:tcPr>
          <w:p w14:paraId="4E5DDBC4" w14:textId="77777777" w:rsidR="005F207A" w:rsidRPr="005F207A" w:rsidRDefault="005F207A" w:rsidP="005F207A">
            <w:pPr>
              <w:spacing w:after="0"/>
              <w:jc w:val="right"/>
              <w:rPr>
                <w:szCs w:val="20"/>
              </w:rPr>
            </w:pPr>
            <w:r w:rsidRPr="005F207A">
              <w:rPr>
                <w:szCs w:val="20"/>
              </w:rPr>
              <w:t>49.35</w:t>
            </w:r>
          </w:p>
        </w:tc>
        <w:tc>
          <w:tcPr>
            <w:tcW w:w="1416" w:type="dxa"/>
            <w:noWrap/>
            <w:hideMark/>
          </w:tcPr>
          <w:p w14:paraId="01C4BE6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3C85059" w14:textId="77777777" w:rsidR="005F207A" w:rsidRPr="005F207A" w:rsidRDefault="005F207A" w:rsidP="005F207A">
            <w:pPr>
              <w:spacing w:after="0"/>
              <w:jc w:val="right"/>
              <w:rPr>
                <w:szCs w:val="20"/>
              </w:rPr>
            </w:pPr>
            <w:r w:rsidRPr="005F207A">
              <w:rPr>
                <w:szCs w:val="20"/>
              </w:rPr>
              <w:t>21.9.2016</w:t>
            </w:r>
          </w:p>
        </w:tc>
      </w:tr>
      <w:tr w:rsidR="005F207A" w:rsidRPr="005F207A" w14:paraId="36EAD85E" w14:textId="77777777" w:rsidTr="00821107">
        <w:trPr>
          <w:trHeight w:val="20"/>
        </w:trPr>
        <w:tc>
          <w:tcPr>
            <w:tcW w:w="3828" w:type="dxa"/>
            <w:noWrap/>
            <w:hideMark/>
          </w:tcPr>
          <w:p w14:paraId="56EA68BC" w14:textId="77777777" w:rsidR="005F207A" w:rsidRPr="005F207A" w:rsidRDefault="005F207A" w:rsidP="005F207A">
            <w:pPr>
              <w:spacing w:after="0"/>
              <w:jc w:val="left"/>
              <w:rPr>
                <w:szCs w:val="20"/>
              </w:rPr>
            </w:pPr>
            <w:proofErr w:type="spellStart"/>
            <w:r w:rsidRPr="005F207A">
              <w:rPr>
                <w:szCs w:val="20"/>
              </w:rPr>
              <w:t>Samimi</w:t>
            </w:r>
            <w:proofErr w:type="spellEnd"/>
            <w:r w:rsidRPr="005F207A">
              <w:rPr>
                <w:szCs w:val="20"/>
              </w:rPr>
              <w:t xml:space="preserve"> Omid</w:t>
            </w:r>
          </w:p>
        </w:tc>
        <w:tc>
          <w:tcPr>
            <w:tcW w:w="2248" w:type="dxa"/>
            <w:noWrap/>
            <w:hideMark/>
          </w:tcPr>
          <w:p w14:paraId="79C0DE3E" w14:textId="77777777" w:rsidR="005F207A" w:rsidRPr="005F207A" w:rsidRDefault="005F207A" w:rsidP="005F207A">
            <w:pPr>
              <w:spacing w:after="0"/>
              <w:jc w:val="left"/>
              <w:rPr>
                <w:szCs w:val="20"/>
              </w:rPr>
            </w:pPr>
            <w:r w:rsidRPr="005F207A">
              <w:rPr>
                <w:szCs w:val="20"/>
              </w:rPr>
              <w:t>West Croydon SA 5008</w:t>
            </w:r>
          </w:p>
        </w:tc>
        <w:tc>
          <w:tcPr>
            <w:tcW w:w="987" w:type="dxa"/>
            <w:noWrap/>
            <w:hideMark/>
          </w:tcPr>
          <w:p w14:paraId="771AEA94"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5EA62BE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7EFD5D3" w14:textId="77777777" w:rsidR="005F207A" w:rsidRPr="005F207A" w:rsidRDefault="005F207A" w:rsidP="005F207A">
            <w:pPr>
              <w:spacing w:after="0"/>
              <w:jc w:val="right"/>
              <w:rPr>
                <w:szCs w:val="20"/>
              </w:rPr>
            </w:pPr>
            <w:r w:rsidRPr="005F207A">
              <w:rPr>
                <w:szCs w:val="20"/>
              </w:rPr>
              <w:t>21.9.2016</w:t>
            </w:r>
          </w:p>
        </w:tc>
      </w:tr>
      <w:tr w:rsidR="005F207A" w:rsidRPr="005F207A" w14:paraId="09B7633D" w14:textId="77777777" w:rsidTr="00821107">
        <w:trPr>
          <w:trHeight w:val="20"/>
        </w:trPr>
        <w:tc>
          <w:tcPr>
            <w:tcW w:w="3828" w:type="dxa"/>
            <w:noWrap/>
            <w:hideMark/>
          </w:tcPr>
          <w:p w14:paraId="6A7B6A62" w14:textId="77777777" w:rsidR="005F207A" w:rsidRPr="005F207A" w:rsidRDefault="005F207A" w:rsidP="005F207A">
            <w:pPr>
              <w:spacing w:after="0"/>
              <w:jc w:val="left"/>
              <w:rPr>
                <w:szCs w:val="20"/>
              </w:rPr>
            </w:pPr>
            <w:proofErr w:type="spellStart"/>
            <w:r w:rsidRPr="005F207A">
              <w:rPr>
                <w:szCs w:val="20"/>
              </w:rPr>
              <w:t>Samimi</w:t>
            </w:r>
            <w:proofErr w:type="spellEnd"/>
            <w:r w:rsidRPr="005F207A">
              <w:rPr>
                <w:szCs w:val="20"/>
              </w:rPr>
              <w:t xml:space="preserve"> Saman</w:t>
            </w:r>
          </w:p>
        </w:tc>
        <w:tc>
          <w:tcPr>
            <w:tcW w:w="2248" w:type="dxa"/>
            <w:noWrap/>
            <w:hideMark/>
          </w:tcPr>
          <w:p w14:paraId="1BAD2272" w14:textId="77777777" w:rsidR="005F207A" w:rsidRPr="005F207A" w:rsidRDefault="005F207A" w:rsidP="005F207A">
            <w:pPr>
              <w:spacing w:after="0"/>
              <w:jc w:val="left"/>
              <w:rPr>
                <w:szCs w:val="20"/>
              </w:rPr>
            </w:pPr>
            <w:r w:rsidRPr="005F207A">
              <w:rPr>
                <w:szCs w:val="20"/>
              </w:rPr>
              <w:t>Cherrybrook NSW 2126</w:t>
            </w:r>
          </w:p>
        </w:tc>
        <w:tc>
          <w:tcPr>
            <w:tcW w:w="987" w:type="dxa"/>
            <w:noWrap/>
            <w:hideMark/>
          </w:tcPr>
          <w:p w14:paraId="5C0F3805"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4EE4F20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25EB0F" w14:textId="77777777" w:rsidR="005F207A" w:rsidRPr="005F207A" w:rsidRDefault="005F207A" w:rsidP="005F207A">
            <w:pPr>
              <w:spacing w:after="0"/>
              <w:jc w:val="right"/>
              <w:rPr>
                <w:szCs w:val="20"/>
              </w:rPr>
            </w:pPr>
            <w:r w:rsidRPr="005F207A">
              <w:rPr>
                <w:szCs w:val="20"/>
              </w:rPr>
              <w:t>21.9.2016</w:t>
            </w:r>
          </w:p>
        </w:tc>
      </w:tr>
      <w:tr w:rsidR="005F207A" w:rsidRPr="005F207A" w14:paraId="0D24FC13" w14:textId="77777777" w:rsidTr="00821107">
        <w:trPr>
          <w:trHeight w:val="20"/>
        </w:trPr>
        <w:tc>
          <w:tcPr>
            <w:tcW w:w="3828" w:type="dxa"/>
            <w:noWrap/>
            <w:hideMark/>
          </w:tcPr>
          <w:p w14:paraId="5B66C4E5" w14:textId="77777777" w:rsidR="005F207A" w:rsidRPr="005F207A" w:rsidRDefault="005F207A" w:rsidP="005F207A">
            <w:pPr>
              <w:spacing w:after="0"/>
              <w:jc w:val="left"/>
              <w:rPr>
                <w:szCs w:val="20"/>
              </w:rPr>
            </w:pPr>
            <w:proofErr w:type="spellStart"/>
            <w:r w:rsidRPr="005F207A">
              <w:rPr>
                <w:szCs w:val="20"/>
              </w:rPr>
              <w:t>Sandico</w:t>
            </w:r>
            <w:proofErr w:type="spellEnd"/>
            <w:r w:rsidRPr="005F207A">
              <w:rPr>
                <w:szCs w:val="20"/>
              </w:rPr>
              <w:t xml:space="preserve"> Alton</w:t>
            </w:r>
          </w:p>
        </w:tc>
        <w:tc>
          <w:tcPr>
            <w:tcW w:w="2248" w:type="dxa"/>
            <w:noWrap/>
            <w:hideMark/>
          </w:tcPr>
          <w:p w14:paraId="109C65B4" w14:textId="77777777" w:rsidR="005F207A" w:rsidRPr="005F207A" w:rsidRDefault="005F207A" w:rsidP="005F207A">
            <w:pPr>
              <w:spacing w:after="0"/>
              <w:jc w:val="left"/>
              <w:rPr>
                <w:szCs w:val="20"/>
              </w:rPr>
            </w:pPr>
            <w:r w:rsidRPr="005F207A">
              <w:rPr>
                <w:szCs w:val="20"/>
              </w:rPr>
              <w:t>Woodcroft NSW 2767</w:t>
            </w:r>
          </w:p>
        </w:tc>
        <w:tc>
          <w:tcPr>
            <w:tcW w:w="987" w:type="dxa"/>
            <w:noWrap/>
            <w:hideMark/>
          </w:tcPr>
          <w:p w14:paraId="5AF65C11" w14:textId="77777777" w:rsidR="005F207A" w:rsidRPr="005F207A" w:rsidRDefault="005F207A" w:rsidP="005F207A">
            <w:pPr>
              <w:spacing w:after="0"/>
              <w:jc w:val="right"/>
              <w:rPr>
                <w:szCs w:val="20"/>
              </w:rPr>
            </w:pPr>
            <w:r w:rsidRPr="005F207A">
              <w:rPr>
                <w:szCs w:val="20"/>
              </w:rPr>
              <w:t>23.83</w:t>
            </w:r>
          </w:p>
        </w:tc>
        <w:tc>
          <w:tcPr>
            <w:tcW w:w="1416" w:type="dxa"/>
            <w:noWrap/>
            <w:hideMark/>
          </w:tcPr>
          <w:p w14:paraId="3836E26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C9938CE" w14:textId="77777777" w:rsidR="005F207A" w:rsidRPr="005F207A" w:rsidRDefault="005F207A" w:rsidP="005F207A">
            <w:pPr>
              <w:spacing w:after="0"/>
              <w:jc w:val="right"/>
              <w:rPr>
                <w:szCs w:val="20"/>
              </w:rPr>
            </w:pPr>
            <w:r w:rsidRPr="005F207A">
              <w:rPr>
                <w:szCs w:val="20"/>
              </w:rPr>
              <w:t>21.9.2016</w:t>
            </w:r>
          </w:p>
        </w:tc>
      </w:tr>
      <w:tr w:rsidR="005F207A" w:rsidRPr="005F207A" w14:paraId="6094CEAA" w14:textId="77777777" w:rsidTr="00821107">
        <w:trPr>
          <w:trHeight w:val="20"/>
        </w:trPr>
        <w:tc>
          <w:tcPr>
            <w:tcW w:w="3828" w:type="dxa"/>
            <w:noWrap/>
            <w:hideMark/>
          </w:tcPr>
          <w:p w14:paraId="5EE71215" w14:textId="77777777" w:rsidR="005F207A" w:rsidRPr="005F207A" w:rsidRDefault="005F207A" w:rsidP="005F207A">
            <w:pPr>
              <w:spacing w:after="0"/>
              <w:jc w:val="left"/>
              <w:rPr>
                <w:szCs w:val="20"/>
              </w:rPr>
            </w:pPr>
            <w:r w:rsidRPr="005F207A">
              <w:rPr>
                <w:szCs w:val="20"/>
              </w:rPr>
              <w:t>Savage Jarrod</w:t>
            </w:r>
          </w:p>
        </w:tc>
        <w:tc>
          <w:tcPr>
            <w:tcW w:w="2248" w:type="dxa"/>
            <w:noWrap/>
            <w:hideMark/>
          </w:tcPr>
          <w:p w14:paraId="61AD9DC6" w14:textId="77777777" w:rsidR="005F207A" w:rsidRPr="005F207A" w:rsidRDefault="005F207A" w:rsidP="005F207A">
            <w:pPr>
              <w:spacing w:after="0"/>
              <w:jc w:val="left"/>
              <w:rPr>
                <w:szCs w:val="20"/>
              </w:rPr>
            </w:pPr>
            <w:r w:rsidRPr="005F207A">
              <w:rPr>
                <w:szCs w:val="20"/>
              </w:rPr>
              <w:t>Diamond Creek VIC 3089</w:t>
            </w:r>
          </w:p>
        </w:tc>
        <w:tc>
          <w:tcPr>
            <w:tcW w:w="987" w:type="dxa"/>
            <w:noWrap/>
            <w:hideMark/>
          </w:tcPr>
          <w:p w14:paraId="5C8A8F38" w14:textId="77777777" w:rsidR="005F207A" w:rsidRPr="005F207A" w:rsidRDefault="005F207A" w:rsidP="005F207A">
            <w:pPr>
              <w:spacing w:after="0"/>
              <w:jc w:val="right"/>
              <w:rPr>
                <w:szCs w:val="20"/>
              </w:rPr>
            </w:pPr>
            <w:r w:rsidRPr="005F207A">
              <w:rPr>
                <w:szCs w:val="20"/>
              </w:rPr>
              <w:t>27.21</w:t>
            </w:r>
          </w:p>
        </w:tc>
        <w:tc>
          <w:tcPr>
            <w:tcW w:w="1416" w:type="dxa"/>
            <w:noWrap/>
            <w:hideMark/>
          </w:tcPr>
          <w:p w14:paraId="4AA52C7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DA791E5" w14:textId="77777777" w:rsidR="005F207A" w:rsidRPr="005F207A" w:rsidRDefault="005F207A" w:rsidP="005F207A">
            <w:pPr>
              <w:spacing w:after="0"/>
              <w:jc w:val="right"/>
              <w:rPr>
                <w:szCs w:val="20"/>
              </w:rPr>
            </w:pPr>
            <w:r w:rsidRPr="005F207A">
              <w:rPr>
                <w:szCs w:val="20"/>
              </w:rPr>
              <w:t>21.9.2016</w:t>
            </w:r>
          </w:p>
        </w:tc>
      </w:tr>
      <w:tr w:rsidR="005F207A" w:rsidRPr="005F207A" w14:paraId="0CE8CDB9" w14:textId="77777777" w:rsidTr="00821107">
        <w:trPr>
          <w:trHeight w:val="20"/>
        </w:trPr>
        <w:tc>
          <w:tcPr>
            <w:tcW w:w="3828" w:type="dxa"/>
            <w:noWrap/>
            <w:hideMark/>
          </w:tcPr>
          <w:p w14:paraId="47C92CBE" w14:textId="77777777" w:rsidR="005F207A" w:rsidRPr="005F207A" w:rsidRDefault="005F207A" w:rsidP="005F207A">
            <w:pPr>
              <w:spacing w:after="0"/>
              <w:jc w:val="left"/>
              <w:rPr>
                <w:szCs w:val="20"/>
              </w:rPr>
            </w:pPr>
            <w:r w:rsidRPr="005F207A">
              <w:rPr>
                <w:szCs w:val="20"/>
              </w:rPr>
              <w:t>Scales Mary Theresa</w:t>
            </w:r>
          </w:p>
        </w:tc>
        <w:tc>
          <w:tcPr>
            <w:tcW w:w="2248" w:type="dxa"/>
            <w:noWrap/>
            <w:hideMark/>
          </w:tcPr>
          <w:p w14:paraId="0BC65ED3" w14:textId="77777777" w:rsidR="005F207A" w:rsidRPr="005F207A" w:rsidRDefault="005F207A" w:rsidP="005F207A">
            <w:pPr>
              <w:spacing w:after="0"/>
              <w:jc w:val="left"/>
              <w:rPr>
                <w:szCs w:val="20"/>
              </w:rPr>
            </w:pPr>
            <w:r w:rsidRPr="005F207A">
              <w:rPr>
                <w:szCs w:val="20"/>
              </w:rPr>
              <w:t>Mt Gravatt East QLD 4122</w:t>
            </w:r>
          </w:p>
        </w:tc>
        <w:tc>
          <w:tcPr>
            <w:tcW w:w="987" w:type="dxa"/>
            <w:noWrap/>
            <w:hideMark/>
          </w:tcPr>
          <w:p w14:paraId="54308A69"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653ABC1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94F291C" w14:textId="77777777" w:rsidR="005F207A" w:rsidRPr="005F207A" w:rsidRDefault="005F207A" w:rsidP="005F207A">
            <w:pPr>
              <w:spacing w:after="0"/>
              <w:jc w:val="right"/>
              <w:rPr>
                <w:szCs w:val="20"/>
              </w:rPr>
            </w:pPr>
            <w:r w:rsidRPr="005F207A">
              <w:rPr>
                <w:szCs w:val="20"/>
              </w:rPr>
              <w:t>21.9.2016</w:t>
            </w:r>
          </w:p>
        </w:tc>
      </w:tr>
      <w:tr w:rsidR="005F207A" w:rsidRPr="005F207A" w14:paraId="480CE2AE" w14:textId="77777777" w:rsidTr="00821107">
        <w:trPr>
          <w:trHeight w:val="20"/>
        </w:trPr>
        <w:tc>
          <w:tcPr>
            <w:tcW w:w="3828" w:type="dxa"/>
            <w:noWrap/>
            <w:hideMark/>
          </w:tcPr>
          <w:p w14:paraId="5A28EEAC" w14:textId="77777777" w:rsidR="005F207A" w:rsidRPr="005F207A" w:rsidRDefault="005F207A" w:rsidP="005F207A">
            <w:pPr>
              <w:spacing w:after="0"/>
              <w:jc w:val="left"/>
              <w:rPr>
                <w:szCs w:val="20"/>
              </w:rPr>
            </w:pPr>
            <w:proofErr w:type="spellStart"/>
            <w:r w:rsidRPr="005F207A">
              <w:rPr>
                <w:szCs w:val="20"/>
              </w:rPr>
              <w:t>Schnuriger</w:t>
            </w:r>
            <w:proofErr w:type="spellEnd"/>
            <w:r w:rsidRPr="005F207A">
              <w:rPr>
                <w:szCs w:val="20"/>
              </w:rPr>
              <w:t xml:space="preserve"> Marc</w:t>
            </w:r>
          </w:p>
        </w:tc>
        <w:tc>
          <w:tcPr>
            <w:tcW w:w="2248" w:type="dxa"/>
            <w:noWrap/>
            <w:hideMark/>
          </w:tcPr>
          <w:p w14:paraId="6F592CB9" w14:textId="77777777" w:rsidR="005F207A" w:rsidRPr="005F207A" w:rsidRDefault="005F207A" w:rsidP="005F207A">
            <w:pPr>
              <w:spacing w:after="0"/>
              <w:jc w:val="left"/>
              <w:rPr>
                <w:szCs w:val="20"/>
              </w:rPr>
            </w:pPr>
            <w:r w:rsidRPr="005F207A">
              <w:rPr>
                <w:szCs w:val="20"/>
              </w:rPr>
              <w:t>Cloverdale WA 6105</w:t>
            </w:r>
          </w:p>
        </w:tc>
        <w:tc>
          <w:tcPr>
            <w:tcW w:w="987" w:type="dxa"/>
            <w:noWrap/>
            <w:hideMark/>
          </w:tcPr>
          <w:p w14:paraId="4B15B928" w14:textId="77777777" w:rsidR="005F207A" w:rsidRPr="005F207A" w:rsidRDefault="005F207A" w:rsidP="005F207A">
            <w:pPr>
              <w:spacing w:after="0"/>
              <w:jc w:val="right"/>
              <w:rPr>
                <w:szCs w:val="20"/>
              </w:rPr>
            </w:pPr>
            <w:r w:rsidRPr="005F207A">
              <w:rPr>
                <w:szCs w:val="20"/>
              </w:rPr>
              <w:t>34.50</w:t>
            </w:r>
          </w:p>
        </w:tc>
        <w:tc>
          <w:tcPr>
            <w:tcW w:w="1416" w:type="dxa"/>
            <w:noWrap/>
            <w:hideMark/>
          </w:tcPr>
          <w:p w14:paraId="1B6D086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E90FB8" w14:textId="77777777" w:rsidR="005F207A" w:rsidRPr="005F207A" w:rsidRDefault="005F207A" w:rsidP="005F207A">
            <w:pPr>
              <w:spacing w:after="0"/>
              <w:jc w:val="right"/>
              <w:rPr>
                <w:szCs w:val="20"/>
              </w:rPr>
            </w:pPr>
            <w:r w:rsidRPr="005F207A">
              <w:rPr>
                <w:szCs w:val="20"/>
              </w:rPr>
              <w:t>21.9.2016</w:t>
            </w:r>
          </w:p>
        </w:tc>
      </w:tr>
      <w:tr w:rsidR="005F207A" w:rsidRPr="005F207A" w14:paraId="0FFC1684" w14:textId="77777777" w:rsidTr="00821107">
        <w:trPr>
          <w:trHeight w:val="20"/>
        </w:trPr>
        <w:tc>
          <w:tcPr>
            <w:tcW w:w="3828" w:type="dxa"/>
            <w:noWrap/>
            <w:hideMark/>
          </w:tcPr>
          <w:p w14:paraId="31610913" w14:textId="77777777" w:rsidR="005F207A" w:rsidRPr="005F207A" w:rsidRDefault="005F207A" w:rsidP="005F207A">
            <w:pPr>
              <w:spacing w:after="0"/>
              <w:jc w:val="left"/>
              <w:rPr>
                <w:szCs w:val="20"/>
              </w:rPr>
            </w:pPr>
            <w:r w:rsidRPr="005F207A">
              <w:rPr>
                <w:szCs w:val="20"/>
              </w:rPr>
              <w:t>Schultz Trevor George</w:t>
            </w:r>
          </w:p>
        </w:tc>
        <w:tc>
          <w:tcPr>
            <w:tcW w:w="2248" w:type="dxa"/>
            <w:noWrap/>
            <w:hideMark/>
          </w:tcPr>
          <w:p w14:paraId="72A5EBE6" w14:textId="77777777" w:rsidR="005F207A" w:rsidRPr="005F207A" w:rsidRDefault="005F207A" w:rsidP="005F207A">
            <w:pPr>
              <w:spacing w:after="0"/>
              <w:jc w:val="left"/>
              <w:rPr>
                <w:szCs w:val="20"/>
              </w:rPr>
            </w:pPr>
            <w:r w:rsidRPr="005F207A">
              <w:rPr>
                <w:szCs w:val="20"/>
              </w:rPr>
              <w:t>Home Hill QLD 4806</w:t>
            </w:r>
          </w:p>
        </w:tc>
        <w:tc>
          <w:tcPr>
            <w:tcW w:w="987" w:type="dxa"/>
            <w:noWrap/>
            <w:hideMark/>
          </w:tcPr>
          <w:p w14:paraId="6257DA21" w14:textId="77777777" w:rsidR="005F207A" w:rsidRPr="005F207A" w:rsidRDefault="005F207A" w:rsidP="005F207A">
            <w:pPr>
              <w:spacing w:after="0"/>
              <w:jc w:val="right"/>
              <w:rPr>
                <w:szCs w:val="20"/>
              </w:rPr>
            </w:pPr>
            <w:r w:rsidRPr="005F207A">
              <w:rPr>
                <w:szCs w:val="20"/>
              </w:rPr>
              <w:t>282.14</w:t>
            </w:r>
          </w:p>
        </w:tc>
        <w:tc>
          <w:tcPr>
            <w:tcW w:w="1416" w:type="dxa"/>
            <w:noWrap/>
            <w:hideMark/>
          </w:tcPr>
          <w:p w14:paraId="5F57FC5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D780246" w14:textId="77777777" w:rsidR="005F207A" w:rsidRPr="005F207A" w:rsidRDefault="005F207A" w:rsidP="005F207A">
            <w:pPr>
              <w:spacing w:after="0"/>
              <w:jc w:val="right"/>
              <w:rPr>
                <w:szCs w:val="20"/>
              </w:rPr>
            </w:pPr>
            <w:r w:rsidRPr="005F207A">
              <w:rPr>
                <w:szCs w:val="20"/>
              </w:rPr>
              <w:t>21.9.2016</w:t>
            </w:r>
          </w:p>
        </w:tc>
      </w:tr>
      <w:tr w:rsidR="005F207A" w:rsidRPr="005F207A" w14:paraId="260132AB" w14:textId="77777777" w:rsidTr="00821107">
        <w:trPr>
          <w:trHeight w:val="20"/>
        </w:trPr>
        <w:tc>
          <w:tcPr>
            <w:tcW w:w="3828" w:type="dxa"/>
            <w:noWrap/>
            <w:hideMark/>
          </w:tcPr>
          <w:p w14:paraId="54F88CAF" w14:textId="77777777" w:rsidR="005F207A" w:rsidRPr="005F207A" w:rsidRDefault="005F207A" w:rsidP="005F207A">
            <w:pPr>
              <w:spacing w:after="0"/>
              <w:jc w:val="left"/>
              <w:rPr>
                <w:szCs w:val="20"/>
              </w:rPr>
            </w:pPr>
            <w:r w:rsidRPr="005F207A">
              <w:rPr>
                <w:szCs w:val="20"/>
              </w:rPr>
              <w:t>Schwartz Janine</w:t>
            </w:r>
          </w:p>
        </w:tc>
        <w:tc>
          <w:tcPr>
            <w:tcW w:w="2248" w:type="dxa"/>
            <w:noWrap/>
            <w:hideMark/>
          </w:tcPr>
          <w:p w14:paraId="5E3A0165" w14:textId="77777777" w:rsidR="005F207A" w:rsidRPr="005F207A" w:rsidRDefault="005F207A" w:rsidP="005F207A">
            <w:pPr>
              <w:spacing w:after="0"/>
              <w:jc w:val="left"/>
              <w:rPr>
                <w:szCs w:val="20"/>
              </w:rPr>
            </w:pPr>
            <w:r w:rsidRPr="005F207A">
              <w:rPr>
                <w:szCs w:val="20"/>
              </w:rPr>
              <w:t>Bellevue Hill NSW 2023</w:t>
            </w:r>
          </w:p>
        </w:tc>
        <w:tc>
          <w:tcPr>
            <w:tcW w:w="987" w:type="dxa"/>
            <w:noWrap/>
            <w:hideMark/>
          </w:tcPr>
          <w:p w14:paraId="72546824" w14:textId="77777777" w:rsidR="005F207A" w:rsidRPr="005F207A" w:rsidRDefault="005F207A" w:rsidP="005F207A">
            <w:pPr>
              <w:spacing w:after="0"/>
              <w:jc w:val="right"/>
              <w:rPr>
                <w:szCs w:val="20"/>
              </w:rPr>
            </w:pPr>
            <w:r w:rsidRPr="005F207A">
              <w:rPr>
                <w:szCs w:val="20"/>
              </w:rPr>
              <w:t>43.71</w:t>
            </w:r>
          </w:p>
        </w:tc>
        <w:tc>
          <w:tcPr>
            <w:tcW w:w="1416" w:type="dxa"/>
            <w:noWrap/>
            <w:hideMark/>
          </w:tcPr>
          <w:p w14:paraId="2B2C0ED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442E969" w14:textId="77777777" w:rsidR="005F207A" w:rsidRPr="005F207A" w:rsidRDefault="005F207A" w:rsidP="005F207A">
            <w:pPr>
              <w:spacing w:after="0"/>
              <w:jc w:val="right"/>
              <w:rPr>
                <w:szCs w:val="20"/>
              </w:rPr>
            </w:pPr>
            <w:r w:rsidRPr="005F207A">
              <w:rPr>
                <w:szCs w:val="20"/>
              </w:rPr>
              <w:t>21.9.2016</w:t>
            </w:r>
          </w:p>
        </w:tc>
      </w:tr>
      <w:tr w:rsidR="005F207A" w:rsidRPr="005F207A" w14:paraId="78CB39B5" w14:textId="77777777" w:rsidTr="00821107">
        <w:trPr>
          <w:trHeight w:val="20"/>
        </w:trPr>
        <w:tc>
          <w:tcPr>
            <w:tcW w:w="3828" w:type="dxa"/>
            <w:noWrap/>
            <w:hideMark/>
          </w:tcPr>
          <w:p w14:paraId="17019594" w14:textId="77777777" w:rsidR="005F207A" w:rsidRPr="005F207A" w:rsidRDefault="005F207A" w:rsidP="005F207A">
            <w:pPr>
              <w:spacing w:after="0"/>
              <w:jc w:val="left"/>
              <w:rPr>
                <w:szCs w:val="20"/>
              </w:rPr>
            </w:pPr>
            <w:proofErr w:type="spellStart"/>
            <w:r w:rsidRPr="005F207A">
              <w:rPr>
                <w:szCs w:val="20"/>
              </w:rPr>
              <w:lastRenderedPageBreak/>
              <w:t>Scimone</w:t>
            </w:r>
            <w:proofErr w:type="spellEnd"/>
            <w:r w:rsidRPr="005F207A">
              <w:rPr>
                <w:szCs w:val="20"/>
              </w:rPr>
              <w:t xml:space="preserve"> Silvio Joseph</w:t>
            </w:r>
          </w:p>
        </w:tc>
        <w:tc>
          <w:tcPr>
            <w:tcW w:w="2248" w:type="dxa"/>
            <w:noWrap/>
            <w:hideMark/>
          </w:tcPr>
          <w:p w14:paraId="32D3FEDF" w14:textId="77777777" w:rsidR="005F207A" w:rsidRPr="005F207A" w:rsidRDefault="005F207A" w:rsidP="005F207A">
            <w:pPr>
              <w:spacing w:after="0"/>
              <w:jc w:val="left"/>
              <w:rPr>
                <w:szCs w:val="20"/>
              </w:rPr>
            </w:pPr>
            <w:r w:rsidRPr="005F207A">
              <w:rPr>
                <w:szCs w:val="20"/>
              </w:rPr>
              <w:t>Carrum Downs VIC 3201</w:t>
            </w:r>
          </w:p>
        </w:tc>
        <w:tc>
          <w:tcPr>
            <w:tcW w:w="987" w:type="dxa"/>
            <w:noWrap/>
            <w:hideMark/>
          </w:tcPr>
          <w:p w14:paraId="09E57C05" w14:textId="77777777" w:rsidR="005F207A" w:rsidRPr="005F207A" w:rsidRDefault="005F207A" w:rsidP="005F207A">
            <w:pPr>
              <w:spacing w:after="0"/>
              <w:jc w:val="right"/>
              <w:rPr>
                <w:szCs w:val="20"/>
              </w:rPr>
            </w:pPr>
            <w:r w:rsidRPr="005F207A">
              <w:rPr>
                <w:szCs w:val="20"/>
              </w:rPr>
              <w:t>29.61</w:t>
            </w:r>
          </w:p>
        </w:tc>
        <w:tc>
          <w:tcPr>
            <w:tcW w:w="1416" w:type="dxa"/>
            <w:noWrap/>
            <w:hideMark/>
          </w:tcPr>
          <w:p w14:paraId="43D3787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2C19DB0" w14:textId="77777777" w:rsidR="005F207A" w:rsidRPr="005F207A" w:rsidRDefault="005F207A" w:rsidP="005F207A">
            <w:pPr>
              <w:spacing w:after="0"/>
              <w:jc w:val="right"/>
              <w:rPr>
                <w:szCs w:val="20"/>
              </w:rPr>
            </w:pPr>
            <w:r w:rsidRPr="005F207A">
              <w:rPr>
                <w:szCs w:val="20"/>
              </w:rPr>
              <w:t>21.9.2016</w:t>
            </w:r>
          </w:p>
        </w:tc>
      </w:tr>
      <w:tr w:rsidR="005F207A" w:rsidRPr="005F207A" w14:paraId="3D23425C" w14:textId="77777777" w:rsidTr="00821107">
        <w:trPr>
          <w:trHeight w:val="20"/>
        </w:trPr>
        <w:tc>
          <w:tcPr>
            <w:tcW w:w="3828" w:type="dxa"/>
            <w:noWrap/>
            <w:hideMark/>
          </w:tcPr>
          <w:p w14:paraId="2771CD9D" w14:textId="77777777" w:rsidR="005F207A" w:rsidRPr="005F207A" w:rsidRDefault="005F207A" w:rsidP="005F207A">
            <w:pPr>
              <w:spacing w:after="0"/>
              <w:jc w:val="left"/>
              <w:rPr>
                <w:szCs w:val="20"/>
              </w:rPr>
            </w:pPr>
            <w:proofErr w:type="spellStart"/>
            <w:r w:rsidRPr="005F207A">
              <w:rPr>
                <w:szCs w:val="20"/>
              </w:rPr>
              <w:t>Scurrah</w:t>
            </w:r>
            <w:proofErr w:type="spellEnd"/>
            <w:r w:rsidRPr="005F207A">
              <w:rPr>
                <w:szCs w:val="20"/>
              </w:rPr>
              <w:t xml:space="preserve"> Tyson Allen Brady</w:t>
            </w:r>
          </w:p>
        </w:tc>
        <w:tc>
          <w:tcPr>
            <w:tcW w:w="2248" w:type="dxa"/>
            <w:noWrap/>
            <w:hideMark/>
          </w:tcPr>
          <w:p w14:paraId="53E9D96C" w14:textId="77777777" w:rsidR="005F207A" w:rsidRPr="005F207A" w:rsidRDefault="005F207A" w:rsidP="005F207A">
            <w:pPr>
              <w:spacing w:after="0"/>
              <w:jc w:val="left"/>
              <w:rPr>
                <w:szCs w:val="20"/>
              </w:rPr>
            </w:pPr>
            <w:r w:rsidRPr="005F207A">
              <w:rPr>
                <w:szCs w:val="20"/>
              </w:rPr>
              <w:t>Albert Park VIC 3206</w:t>
            </w:r>
          </w:p>
        </w:tc>
        <w:tc>
          <w:tcPr>
            <w:tcW w:w="987" w:type="dxa"/>
            <w:noWrap/>
            <w:hideMark/>
          </w:tcPr>
          <w:p w14:paraId="4D46F8D3"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36C4826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CB9BC3" w14:textId="77777777" w:rsidR="005F207A" w:rsidRPr="005F207A" w:rsidRDefault="005F207A" w:rsidP="005F207A">
            <w:pPr>
              <w:spacing w:after="0"/>
              <w:jc w:val="right"/>
              <w:rPr>
                <w:szCs w:val="20"/>
              </w:rPr>
            </w:pPr>
            <w:r w:rsidRPr="005F207A">
              <w:rPr>
                <w:szCs w:val="20"/>
              </w:rPr>
              <w:t>21.9.2016</w:t>
            </w:r>
          </w:p>
        </w:tc>
      </w:tr>
      <w:tr w:rsidR="005F207A" w:rsidRPr="005F207A" w14:paraId="532C118B" w14:textId="77777777" w:rsidTr="00821107">
        <w:trPr>
          <w:trHeight w:val="20"/>
        </w:trPr>
        <w:tc>
          <w:tcPr>
            <w:tcW w:w="3828" w:type="dxa"/>
            <w:noWrap/>
            <w:hideMark/>
          </w:tcPr>
          <w:p w14:paraId="0CB597F2" w14:textId="77777777" w:rsidR="005F207A" w:rsidRPr="005F207A" w:rsidRDefault="005F207A" w:rsidP="005F207A">
            <w:pPr>
              <w:spacing w:after="0"/>
              <w:jc w:val="left"/>
              <w:rPr>
                <w:szCs w:val="20"/>
              </w:rPr>
            </w:pPr>
            <w:r w:rsidRPr="005F207A">
              <w:rPr>
                <w:szCs w:val="20"/>
              </w:rPr>
              <w:t xml:space="preserve">Seawright Ashley Andrew and Seawright Marian </w:t>
            </w:r>
            <w:r w:rsidRPr="005F207A">
              <w:rPr>
                <w:szCs w:val="20"/>
              </w:rPr>
              <w:br/>
              <w:t>Fiona &lt;Seawright Super Fund&gt;</w:t>
            </w:r>
          </w:p>
        </w:tc>
        <w:tc>
          <w:tcPr>
            <w:tcW w:w="2248" w:type="dxa"/>
            <w:noWrap/>
            <w:hideMark/>
          </w:tcPr>
          <w:p w14:paraId="2D92CE32" w14:textId="77777777" w:rsidR="005F207A" w:rsidRPr="005F207A" w:rsidRDefault="005F207A" w:rsidP="005F207A">
            <w:pPr>
              <w:spacing w:after="0"/>
              <w:jc w:val="left"/>
              <w:rPr>
                <w:szCs w:val="20"/>
              </w:rPr>
            </w:pPr>
            <w:r w:rsidRPr="005F207A">
              <w:rPr>
                <w:szCs w:val="20"/>
              </w:rPr>
              <w:t>Middle Ridge QLD 4350</w:t>
            </w:r>
          </w:p>
        </w:tc>
        <w:tc>
          <w:tcPr>
            <w:tcW w:w="987" w:type="dxa"/>
            <w:noWrap/>
            <w:hideMark/>
          </w:tcPr>
          <w:p w14:paraId="73FD1F3D" w14:textId="77777777" w:rsidR="005F207A" w:rsidRPr="005F207A" w:rsidRDefault="005F207A" w:rsidP="005F207A">
            <w:pPr>
              <w:spacing w:after="0"/>
              <w:jc w:val="right"/>
              <w:rPr>
                <w:szCs w:val="20"/>
              </w:rPr>
            </w:pPr>
            <w:r w:rsidRPr="005F207A">
              <w:rPr>
                <w:szCs w:val="20"/>
              </w:rPr>
              <w:t>239.70</w:t>
            </w:r>
          </w:p>
        </w:tc>
        <w:tc>
          <w:tcPr>
            <w:tcW w:w="1416" w:type="dxa"/>
            <w:noWrap/>
            <w:hideMark/>
          </w:tcPr>
          <w:p w14:paraId="50A4678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E23EC46" w14:textId="77777777" w:rsidR="005F207A" w:rsidRPr="005F207A" w:rsidRDefault="005F207A" w:rsidP="005F207A">
            <w:pPr>
              <w:spacing w:after="0"/>
              <w:jc w:val="right"/>
              <w:rPr>
                <w:szCs w:val="20"/>
              </w:rPr>
            </w:pPr>
            <w:r w:rsidRPr="005F207A">
              <w:rPr>
                <w:szCs w:val="20"/>
              </w:rPr>
              <w:t>21.9.2016</w:t>
            </w:r>
          </w:p>
        </w:tc>
      </w:tr>
      <w:tr w:rsidR="005F207A" w:rsidRPr="005F207A" w14:paraId="790B2052" w14:textId="77777777" w:rsidTr="00821107">
        <w:trPr>
          <w:trHeight w:val="20"/>
        </w:trPr>
        <w:tc>
          <w:tcPr>
            <w:tcW w:w="3828" w:type="dxa"/>
            <w:noWrap/>
            <w:hideMark/>
          </w:tcPr>
          <w:p w14:paraId="5CA9F2B6" w14:textId="77777777" w:rsidR="005F207A" w:rsidRPr="005F207A" w:rsidRDefault="005F207A" w:rsidP="005F207A">
            <w:pPr>
              <w:spacing w:after="0"/>
              <w:jc w:val="left"/>
              <w:rPr>
                <w:szCs w:val="20"/>
              </w:rPr>
            </w:pPr>
            <w:proofErr w:type="spellStart"/>
            <w:r w:rsidRPr="005F207A">
              <w:rPr>
                <w:szCs w:val="20"/>
              </w:rPr>
              <w:t>Sellin</w:t>
            </w:r>
            <w:proofErr w:type="spellEnd"/>
            <w:r w:rsidRPr="005F207A">
              <w:rPr>
                <w:szCs w:val="20"/>
              </w:rPr>
              <w:t xml:space="preserve"> </w:t>
            </w:r>
            <w:proofErr w:type="spellStart"/>
            <w:r w:rsidRPr="005F207A">
              <w:rPr>
                <w:szCs w:val="20"/>
              </w:rPr>
              <w:t>Donnavan</w:t>
            </w:r>
            <w:proofErr w:type="spellEnd"/>
            <w:r w:rsidRPr="005F207A">
              <w:rPr>
                <w:szCs w:val="20"/>
              </w:rPr>
              <w:t xml:space="preserve"> Are</w:t>
            </w:r>
          </w:p>
        </w:tc>
        <w:tc>
          <w:tcPr>
            <w:tcW w:w="2248" w:type="dxa"/>
            <w:noWrap/>
            <w:hideMark/>
          </w:tcPr>
          <w:p w14:paraId="7ED11B90" w14:textId="77777777" w:rsidR="005F207A" w:rsidRPr="005F207A" w:rsidRDefault="005F207A" w:rsidP="005F207A">
            <w:pPr>
              <w:spacing w:after="0"/>
              <w:jc w:val="left"/>
              <w:rPr>
                <w:szCs w:val="20"/>
              </w:rPr>
            </w:pPr>
            <w:r w:rsidRPr="005F207A">
              <w:rPr>
                <w:szCs w:val="20"/>
              </w:rPr>
              <w:t>Narooma NSW 2546</w:t>
            </w:r>
          </w:p>
        </w:tc>
        <w:tc>
          <w:tcPr>
            <w:tcW w:w="987" w:type="dxa"/>
            <w:noWrap/>
            <w:hideMark/>
          </w:tcPr>
          <w:p w14:paraId="371B4F49"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2DBD739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0954E8" w14:textId="77777777" w:rsidR="005F207A" w:rsidRPr="005F207A" w:rsidRDefault="005F207A" w:rsidP="005F207A">
            <w:pPr>
              <w:spacing w:after="0"/>
              <w:jc w:val="right"/>
              <w:rPr>
                <w:szCs w:val="20"/>
              </w:rPr>
            </w:pPr>
            <w:r w:rsidRPr="005F207A">
              <w:rPr>
                <w:szCs w:val="20"/>
              </w:rPr>
              <w:t>21.9.2016</w:t>
            </w:r>
          </w:p>
        </w:tc>
      </w:tr>
      <w:tr w:rsidR="005F207A" w:rsidRPr="005F207A" w14:paraId="7B0D384D" w14:textId="77777777" w:rsidTr="00821107">
        <w:trPr>
          <w:trHeight w:val="20"/>
        </w:trPr>
        <w:tc>
          <w:tcPr>
            <w:tcW w:w="3828" w:type="dxa"/>
            <w:noWrap/>
            <w:hideMark/>
          </w:tcPr>
          <w:p w14:paraId="3AE3D40A" w14:textId="77777777" w:rsidR="005F207A" w:rsidRPr="005F207A" w:rsidRDefault="005F207A" w:rsidP="005F207A">
            <w:pPr>
              <w:spacing w:after="0"/>
              <w:jc w:val="left"/>
              <w:rPr>
                <w:szCs w:val="20"/>
              </w:rPr>
            </w:pPr>
            <w:proofErr w:type="spellStart"/>
            <w:r w:rsidRPr="005F207A">
              <w:rPr>
                <w:szCs w:val="20"/>
              </w:rPr>
              <w:t>Sganga</w:t>
            </w:r>
            <w:proofErr w:type="spellEnd"/>
            <w:r w:rsidRPr="005F207A">
              <w:rPr>
                <w:szCs w:val="20"/>
              </w:rPr>
              <w:t xml:space="preserve"> Sonia</w:t>
            </w:r>
          </w:p>
        </w:tc>
        <w:tc>
          <w:tcPr>
            <w:tcW w:w="2248" w:type="dxa"/>
            <w:noWrap/>
            <w:hideMark/>
          </w:tcPr>
          <w:p w14:paraId="514A4CFD" w14:textId="77777777" w:rsidR="005F207A" w:rsidRPr="005F207A" w:rsidRDefault="005F207A" w:rsidP="005F207A">
            <w:pPr>
              <w:spacing w:after="0"/>
              <w:jc w:val="left"/>
              <w:rPr>
                <w:szCs w:val="20"/>
              </w:rPr>
            </w:pPr>
            <w:r w:rsidRPr="005F207A">
              <w:rPr>
                <w:szCs w:val="20"/>
              </w:rPr>
              <w:t>Craigieburn VIC 3064</w:t>
            </w:r>
          </w:p>
        </w:tc>
        <w:tc>
          <w:tcPr>
            <w:tcW w:w="987" w:type="dxa"/>
            <w:noWrap/>
            <w:hideMark/>
          </w:tcPr>
          <w:p w14:paraId="2A785915" w14:textId="77777777" w:rsidR="005F207A" w:rsidRPr="005F207A" w:rsidRDefault="005F207A" w:rsidP="005F207A">
            <w:pPr>
              <w:spacing w:after="0"/>
              <w:jc w:val="right"/>
              <w:rPr>
                <w:szCs w:val="20"/>
              </w:rPr>
            </w:pPr>
            <w:r w:rsidRPr="005F207A">
              <w:rPr>
                <w:szCs w:val="20"/>
              </w:rPr>
              <w:t>12.64</w:t>
            </w:r>
          </w:p>
        </w:tc>
        <w:tc>
          <w:tcPr>
            <w:tcW w:w="1416" w:type="dxa"/>
            <w:noWrap/>
            <w:hideMark/>
          </w:tcPr>
          <w:p w14:paraId="65FE45E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6CDAA5A" w14:textId="77777777" w:rsidR="005F207A" w:rsidRPr="005F207A" w:rsidRDefault="005F207A" w:rsidP="005F207A">
            <w:pPr>
              <w:spacing w:after="0"/>
              <w:jc w:val="right"/>
              <w:rPr>
                <w:szCs w:val="20"/>
              </w:rPr>
            </w:pPr>
            <w:r w:rsidRPr="005F207A">
              <w:rPr>
                <w:szCs w:val="20"/>
              </w:rPr>
              <w:t>21.9.2016</w:t>
            </w:r>
          </w:p>
        </w:tc>
      </w:tr>
      <w:tr w:rsidR="005F207A" w:rsidRPr="005F207A" w14:paraId="26D6ADDB" w14:textId="77777777" w:rsidTr="00821107">
        <w:trPr>
          <w:trHeight w:val="20"/>
        </w:trPr>
        <w:tc>
          <w:tcPr>
            <w:tcW w:w="3828" w:type="dxa"/>
            <w:noWrap/>
            <w:hideMark/>
          </w:tcPr>
          <w:p w14:paraId="4535DA9B" w14:textId="77777777" w:rsidR="005F207A" w:rsidRPr="005F207A" w:rsidRDefault="005F207A" w:rsidP="005F207A">
            <w:pPr>
              <w:spacing w:after="0"/>
              <w:jc w:val="left"/>
              <w:rPr>
                <w:szCs w:val="20"/>
              </w:rPr>
            </w:pPr>
            <w:r w:rsidRPr="005F207A">
              <w:rPr>
                <w:szCs w:val="20"/>
              </w:rPr>
              <w:t>Shannon Robert</w:t>
            </w:r>
          </w:p>
        </w:tc>
        <w:tc>
          <w:tcPr>
            <w:tcW w:w="2248" w:type="dxa"/>
            <w:noWrap/>
            <w:hideMark/>
          </w:tcPr>
          <w:p w14:paraId="3E10573B" w14:textId="77777777" w:rsidR="005F207A" w:rsidRPr="005F207A" w:rsidRDefault="005F207A" w:rsidP="005F207A">
            <w:pPr>
              <w:spacing w:after="0"/>
              <w:jc w:val="left"/>
              <w:rPr>
                <w:szCs w:val="20"/>
              </w:rPr>
            </w:pPr>
            <w:r w:rsidRPr="005F207A">
              <w:rPr>
                <w:szCs w:val="20"/>
              </w:rPr>
              <w:t>Glenroy VIC 3046</w:t>
            </w:r>
          </w:p>
        </w:tc>
        <w:tc>
          <w:tcPr>
            <w:tcW w:w="987" w:type="dxa"/>
            <w:noWrap/>
            <w:hideMark/>
          </w:tcPr>
          <w:p w14:paraId="13EF53FE"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5F75FDC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C95B893" w14:textId="77777777" w:rsidR="005F207A" w:rsidRPr="005F207A" w:rsidRDefault="005F207A" w:rsidP="005F207A">
            <w:pPr>
              <w:spacing w:after="0"/>
              <w:jc w:val="right"/>
              <w:rPr>
                <w:szCs w:val="20"/>
              </w:rPr>
            </w:pPr>
            <w:r w:rsidRPr="005F207A">
              <w:rPr>
                <w:szCs w:val="20"/>
              </w:rPr>
              <w:t>21.9.2016</w:t>
            </w:r>
          </w:p>
        </w:tc>
      </w:tr>
      <w:tr w:rsidR="005F207A" w:rsidRPr="005F207A" w14:paraId="7E3447B1" w14:textId="77777777" w:rsidTr="00821107">
        <w:trPr>
          <w:trHeight w:val="20"/>
        </w:trPr>
        <w:tc>
          <w:tcPr>
            <w:tcW w:w="3828" w:type="dxa"/>
            <w:noWrap/>
            <w:hideMark/>
          </w:tcPr>
          <w:p w14:paraId="14D864DB" w14:textId="77777777" w:rsidR="005F207A" w:rsidRPr="005F207A" w:rsidRDefault="005F207A" w:rsidP="005F207A">
            <w:pPr>
              <w:spacing w:after="0"/>
              <w:jc w:val="left"/>
              <w:rPr>
                <w:szCs w:val="20"/>
              </w:rPr>
            </w:pPr>
            <w:r w:rsidRPr="005F207A">
              <w:rPr>
                <w:szCs w:val="20"/>
              </w:rPr>
              <w:t>Sheers Christopher Paul</w:t>
            </w:r>
          </w:p>
        </w:tc>
        <w:tc>
          <w:tcPr>
            <w:tcW w:w="2248" w:type="dxa"/>
            <w:noWrap/>
            <w:hideMark/>
          </w:tcPr>
          <w:p w14:paraId="4CA1E52C" w14:textId="77777777" w:rsidR="005F207A" w:rsidRPr="005F207A" w:rsidRDefault="005F207A" w:rsidP="005F207A">
            <w:pPr>
              <w:spacing w:after="0"/>
              <w:jc w:val="left"/>
              <w:rPr>
                <w:szCs w:val="20"/>
              </w:rPr>
            </w:pPr>
            <w:r w:rsidRPr="005F207A">
              <w:rPr>
                <w:szCs w:val="20"/>
              </w:rPr>
              <w:t>Park Orchards VIC 3114</w:t>
            </w:r>
          </w:p>
        </w:tc>
        <w:tc>
          <w:tcPr>
            <w:tcW w:w="987" w:type="dxa"/>
            <w:noWrap/>
            <w:hideMark/>
          </w:tcPr>
          <w:p w14:paraId="79E1AAFD" w14:textId="77777777" w:rsidR="005F207A" w:rsidRPr="005F207A" w:rsidRDefault="005F207A" w:rsidP="005F207A">
            <w:pPr>
              <w:spacing w:after="0"/>
              <w:jc w:val="right"/>
              <w:rPr>
                <w:szCs w:val="20"/>
              </w:rPr>
            </w:pPr>
            <w:r w:rsidRPr="005F207A">
              <w:rPr>
                <w:szCs w:val="20"/>
              </w:rPr>
              <w:t>12.69</w:t>
            </w:r>
          </w:p>
        </w:tc>
        <w:tc>
          <w:tcPr>
            <w:tcW w:w="1416" w:type="dxa"/>
            <w:noWrap/>
            <w:hideMark/>
          </w:tcPr>
          <w:p w14:paraId="61699C3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9B41B3" w14:textId="77777777" w:rsidR="005F207A" w:rsidRPr="005F207A" w:rsidRDefault="005F207A" w:rsidP="005F207A">
            <w:pPr>
              <w:spacing w:after="0"/>
              <w:jc w:val="right"/>
              <w:rPr>
                <w:szCs w:val="20"/>
              </w:rPr>
            </w:pPr>
            <w:r w:rsidRPr="005F207A">
              <w:rPr>
                <w:szCs w:val="20"/>
              </w:rPr>
              <w:t>21.9.2016</w:t>
            </w:r>
          </w:p>
        </w:tc>
      </w:tr>
      <w:tr w:rsidR="005F207A" w:rsidRPr="005F207A" w14:paraId="588FB1D0" w14:textId="77777777" w:rsidTr="00821107">
        <w:trPr>
          <w:trHeight w:val="20"/>
        </w:trPr>
        <w:tc>
          <w:tcPr>
            <w:tcW w:w="3828" w:type="dxa"/>
            <w:noWrap/>
            <w:hideMark/>
          </w:tcPr>
          <w:p w14:paraId="36AF3F12" w14:textId="77777777" w:rsidR="005F207A" w:rsidRPr="005F207A" w:rsidRDefault="005F207A" w:rsidP="005F207A">
            <w:pPr>
              <w:spacing w:after="0"/>
              <w:jc w:val="left"/>
              <w:rPr>
                <w:szCs w:val="20"/>
              </w:rPr>
            </w:pPr>
            <w:proofErr w:type="spellStart"/>
            <w:r w:rsidRPr="005F207A">
              <w:rPr>
                <w:szCs w:val="20"/>
              </w:rPr>
              <w:t>Shillabeer</w:t>
            </w:r>
            <w:proofErr w:type="spellEnd"/>
            <w:r w:rsidRPr="005F207A">
              <w:rPr>
                <w:szCs w:val="20"/>
              </w:rPr>
              <w:t xml:space="preserve"> Linda Christine</w:t>
            </w:r>
          </w:p>
        </w:tc>
        <w:tc>
          <w:tcPr>
            <w:tcW w:w="2248" w:type="dxa"/>
            <w:noWrap/>
            <w:hideMark/>
          </w:tcPr>
          <w:p w14:paraId="7C13736C" w14:textId="77777777" w:rsidR="005F207A" w:rsidRPr="005F207A" w:rsidRDefault="005F207A" w:rsidP="005F207A">
            <w:pPr>
              <w:spacing w:after="0"/>
              <w:jc w:val="left"/>
              <w:rPr>
                <w:szCs w:val="20"/>
              </w:rPr>
            </w:pPr>
            <w:r w:rsidRPr="005F207A">
              <w:rPr>
                <w:szCs w:val="20"/>
              </w:rPr>
              <w:t>Springbrook QLD 4213</w:t>
            </w:r>
          </w:p>
        </w:tc>
        <w:tc>
          <w:tcPr>
            <w:tcW w:w="987" w:type="dxa"/>
            <w:noWrap/>
            <w:hideMark/>
          </w:tcPr>
          <w:p w14:paraId="113FE6EE" w14:textId="77777777" w:rsidR="005F207A" w:rsidRPr="005F207A" w:rsidRDefault="005F207A" w:rsidP="005F207A">
            <w:pPr>
              <w:spacing w:after="0"/>
              <w:jc w:val="right"/>
              <w:rPr>
                <w:szCs w:val="20"/>
              </w:rPr>
            </w:pPr>
            <w:r w:rsidRPr="005F207A">
              <w:rPr>
                <w:szCs w:val="20"/>
              </w:rPr>
              <w:t>176.25</w:t>
            </w:r>
          </w:p>
        </w:tc>
        <w:tc>
          <w:tcPr>
            <w:tcW w:w="1416" w:type="dxa"/>
            <w:noWrap/>
            <w:hideMark/>
          </w:tcPr>
          <w:p w14:paraId="5B8AF32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9E1B71" w14:textId="77777777" w:rsidR="005F207A" w:rsidRPr="005F207A" w:rsidRDefault="005F207A" w:rsidP="005F207A">
            <w:pPr>
              <w:spacing w:after="0"/>
              <w:jc w:val="right"/>
              <w:rPr>
                <w:szCs w:val="20"/>
              </w:rPr>
            </w:pPr>
            <w:r w:rsidRPr="005F207A">
              <w:rPr>
                <w:szCs w:val="20"/>
              </w:rPr>
              <w:t>21.9.2016</w:t>
            </w:r>
          </w:p>
        </w:tc>
      </w:tr>
      <w:tr w:rsidR="005F207A" w:rsidRPr="005F207A" w14:paraId="392815EF" w14:textId="77777777" w:rsidTr="00821107">
        <w:trPr>
          <w:trHeight w:val="20"/>
        </w:trPr>
        <w:tc>
          <w:tcPr>
            <w:tcW w:w="3828" w:type="dxa"/>
            <w:noWrap/>
            <w:hideMark/>
          </w:tcPr>
          <w:p w14:paraId="1BA56AD5" w14:textId="77777777" w:rsidR="005F207A" w:rsidRPr="005F207A" w:rsidRDefault="005F207A" w:rsidP="005F207A">
            <w:pPr>
              <w:spacing w:after="0"/>
              <w:jc w:val="left"/>
              <w:rPr>
                <w:szCs w:val="20"/>
              </w:rPr>
            </w:pPr>
            <w:proofErr w:type="spellStart"/>
            <w:r w:rsidRPr="005F207A">
              <w:rPr>
                <w:szCs w:val="20"/>
              </w:rPr>
              <w:t>Shillabeer</w:t>
            </w:r>
            <w:proofErr w:type="spellEnd"/>
            <w:r w:rsidRPr="005F207A">
              <w:rPr>
                <w:szCs w:val="20"/>
              </w:rPr>
              <w:t xml:space="preserve"> Robert Wayne and </w:t>
            </w:r>
            <w:r w:rsidRPr="005F207A">
              <w:rPr>
                <w:szCs w:val="20"/>
              </w:rPr>
              <w:br/>
            </w:r>
            <w:proofErr w:type="spellStart"/>
            <w:r w:rsidRPr="005F207A">
              <w:rPr>
                <w:szCs w:val="20"/>
              </w:rPr>
              <w:t>Shillabeer</w:t>
            </w:r>
            <w:proofErr w:type="spellEnd"/>
            <w:r w:rsidRPr="005F207A">
              <w:rPr>
                <w:szCs w:val="20"/>
              </w:rPr>
              <w:t xml:space="preserve"> Linda Christine</w:t>
            </w:r>
          </w:p>
        </w:tc>
        <w:tc>
          <w:tcPr>
            <w:tcW w:w="2248" w:type="dxa"/>
            <w:noWrap/>
            <w:hideMark/>
          </w:tcPr>
          <w:p w14:paraId="340020EE" w14:textId="77777777" w:rsidR="005F207A" w:rsidRPr="005F207A" w:rsidRDefault="005F207A" w:rsidP="005F207A">
            <w:pPr>
              <w:spacing w:after="0"/>
              <w:jc w:val="left"/>
              <w:rPr>
                <w:szCs w:val="20"/>
              </w:rPr>
            </w:pPr>
            <w:r w:rsidRPr="005F207A">
              <w:rPr>
                <w:szCs w:val="20"/>
              </w:rPr>
              <w:t>Springbrook QLD 4213</w:t>
            </w:r>
          </w:p>
        </w:tc>
        <w:tc>
          <w:tcPr>
            <w:tcW w:w="987" w:type="dxa"/>
            <w:noWrap/>
            <w:hideMark/>
          </w:tcPr>
          <w:p w14:paraId="03FC231B"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7ADB71B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FA64814" w14:textId="77777777" w:rsidR="005F207A" w:rsidRPr="005F207A" w:rsidRDefault="005F207A" w:rsidP="005F207A">
            <w:pPr>
              <w:spacing w:after="0"/>
              <w:jc w:val="right"/>
              <w:rPr>
                <w:szCs w:val="20"/>
              </w:rPr>
            </w:pPr>
            <w:r w:rsidRPr="005F207A">
              <w:rPr>
                <w:szCs w:val="20"/>
              </w:rPr>
              <w:t>21.9.2016</w:t>
            </w:r>
          </w:p>
        </w:tc>
      </w:tr>
      <w:tr w:rsidR="005F207A" w:rsidRPr="005F207A" w14:paraId="01339EB2" w14:textId="77777777" w:rsidTr="00821107">
        <w:trPr>
          <w:trHeight w:val="20"/>
        </w:trPr>
        <w:tc>
          <w:tcPr>
            <w:tcW w:w="3828" w:type="dxa"/>
            <w:noWrap/>
            <w:hideMark/>
          </w:tcPr>
          <w:p w14:paraId="51DE5687" w14:textId="77777777" w:rsidR="005F207A" w:rsidRPr="005F207A" w:rsidRDefault="005F207A" w:rsidP="005F207A">
            <w:pPr>
              <w:spacing w:after="0"/>
              <w:jc w:val="left"/>
              <w:rPr>
                <w:szCs w:val="20"/>
              </w:rPr>
            </w:pPr>
            <w:r w:rsidRPr="005F207A">
              <w:rPr>
                <w:szCs w:val="20"/>
              </w:rPr>
              <w:t>Silk Craig Vincent</w:t>
            </w:r>
          </w:p>
        </w:tc>
        <w:tc>
          <w:tcPr>
            <w:tcW w:w="2248" w:type="dxa"/>
            <w:noWrap/>
            <w:hideMark/>
          </w:tcPr>
          <w:p w14:paraId="59AA57AD" w14:textId="77777777" w:rsidR="005F207A" w:rsidRPr="005F207A" w:rsidRDefault="005F207A" w:rsidP="005F207A">
            <w:pPr>
              <w:spacing w:after="0"/>
              <w:jc w:val="left"/>
              <w:rPr>
                <w:szCs w:val="20"/>
              </w:rPr>
            </w:pPr>
            <w:r w:rsidRPr="005F207A">
              <w:rPr>
                <w:szCs w:val="20"/>
              </w:rPr>
              <w:t>Young NSW 2594</w:t>
            </w:r>
          </w:p>
        </w:tc>
        <w:tc>
          <w:tcPr>
            <w:tcW w:w="987" w:type="dxa"/>
            <w:noWrap/>
            <w:hideMark/>
          </w:tcPr>
          <w:p w14:paraId="76F2717E" w14:textId="77777777" w:rsidR="005F207A" w:rsidRPr="005F207A" w:rsidRDefault="005F207A" w:rsidP="005F207A">
            <w:pPr>
              <w:spacing w:after="0"/>
              <w:jc w:val="right"/>
              <w:rPr>
                <w:szCs w:val="20"/>
              </w:rPr>
            </w:pPr>
            <w:r w:rsidRPr="005F207A">
              <w:rPr>
                <w:szCs w:val="20"/>
              </w:rPr>
              <w:t>337.70</w:t>
            </w:r>
          </w:p>
        </w:tc>
        <w:tc>
          <w:tcPr>
            <w:tcW w:w="1416" w:type="dxa"/>
            <w:noWrap/>
            <w:hideMark/>
          </w:tcPr>
          <w:p w14:paraId="4DF8F352"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29B7710" w14:textId="77777777" w:rsidR="005F207A" w:rsidRPr="005F207A" w:rsidRDefault="005F207A" w:rsidP="005F207A">
            <w:pPr>
              <w:spacing w:after="0"/>
              <w:jc w:val="right"/>
              <w:rPr>
                <w:szCs w:val="20"/>
              </w:rPr>
            </w:pPr>
            <w:r w:rsidRPr="005F207A">
              <w:rPr>
                <w:szCs w:val="20"/>
              </w:rPr>
              <w:t>21.9.2016</w:t>
            </w:r>
          </w:p>
        </w:tc>
      </w:tr>
      <w:tr w:rsidR="005F207A" w:rsidRPr="005F207A" w14:paraId="1DA708EC" w14:textId="77777777" w:rsidTr="00821107">
        <w:trPr>
          <w:trHeight w:val="20"/>
        </w:trPr>
        <w:tc>
          <w:tcPr>
            <w:tcW w:w="3828" w:type="dxa"/>
            <w:noWrap/>
            <w:hideMark/>
          </w:tcPr>
          <w:p w14:paraId="345BCC23" w14:textId="77777777" w:rsidR="005F207A" w:rsidRPr="005F207A" w:rsidRDefault="005F207A" w:rsidP="005F207A">
            <w:pPr>
              <w:spacing w:after="0"/>
              <w:jc w:val="left"/>
              <w:rPr>
                <w:szCs w:val="20"/>
              </w:rPr>
            </w:pPr>
            <w:proofErr w:type="spellStart"/>
            <w:r w:rsidRPr="005F207A">
              <w:rPr>
                <w:szCs w:val="20"/>
              </w:rPr>
              <w:t>Simmich</w:t>
            </w:r>
            <w:proofErr w:type="spellEnd"/>
            <w:r w:rsidRPr="005F207A">
              <w:rPr>
                <w:szCs w:val="20"/>
              </w:rPr>
              <w:t xml:space="preserve"> Nicole Irene</w:t>
            </w:r>
          </w:p>
        </w:tc>
        <w:tc>
          <w:tcPr>
            <w:tcW w:w="2248" w:type="dxa"/>
            <w:noWrap/>
            <w:hideMark/>
          </w:tcPr>
          <w:p w14:paraId="40B31A68" w14:textId="77777777" w:rsidR="005F207A" w:rsidRPr="005F207A" w:rsidRDefault="005F207A" w:rsidP="005F207A">
            <w:pPr>
              <w:spacing w:after="0"/>
              <w:jc w:val="left"/>
              <w:rPr>
                <w:szCs w:val="20"/>
              </w:rPr>
            </w:pPr>
            <w:r w:rsidRPr="005F207A">
              <w:rPr>
                <w:szCs w:val="20"/>
              </w:rPr>
              <w:t>Port Macquarie NSW 2444</w:t>
            </w:r>
          </w:p>
        </w:tc>
        <w:tc>
          <w:tcPr>
            <w:tcW w:w="987" w:type="dxa"/>
            <w:noWrap/>
            <w:hideMark/>
          </w:tcPr>
          <w:p w14:paraId="3208D5E5" w14:textId="77777777" w:rsidR="005F207A" w:rsidRPr="005F207A" w:rsidRDefault="005F207A" w:rsidP="005F207A">
            <w:pPr>
              <w:spacing w:after="0"/>
              <w:jc w:val="right"/>
              <w:rPr>
                <w:szCs w:val="20"/>
              </w:rPr>
            </w:pPr>
            <w:r w:rsidRPr="005F207A">
              <w:rPr>
                <w:szCs w:val="20"/>
              </w:rPr>
              <w:t>23.55</w:t>
            </w:r>
          </w:p>
        </w:tc>
        <w:tc>
          <w:tcPr>
            <w:tcW w:w="1416" w:type="dxa"/>
            <w:noWrap/>
            <w:hideMark/>
          </w:tcPr>
          <w:p w14:paraId="180286B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3F6C9C3" w14:textId="77777777" w:rsidR="005F207A" w:rsidRPr="005F207A" w:rsidRDefault="005F207A" w:rsidP="005F207A">
            <w:pPr>
              <w:spacing w:after="0"/>
              <w:jc w:val="right"/>
              <w:rPr>
                <w:szCs w:val="20"/>
              </w:rPr>
            </w:pPr>
            <w:r w:rsidRPr="005F207A">
              <w:rPr>
                <w:szCs w:val="20"/>
              </w:rPr>
              <w:t>21.9.2016</w:t>
            </w:r>
          </w:p>
        </w:tc>
      </w:tr>
      <w:tr w:rsidR="005F207A" w:rsidRPr="005F207A" w14:paraId="12CFD9D0" w14:textId="77777777" w:rsidTr="00821107">
        <w:trPr>
          <w:trHeight w:val="20"/>
        </w:trPr>
        <w:tc>
          <w:tcPr>
            <w:tcW w:w="3828" w:type="dxa"/>
            <w:noWrap/>
            <w:hideMark/>
          </w:tcPr>
          <w:p w14:paraId="2C0DF95D" w14:textId="77777777" w:rsidR="005F207A" w:rsidRPr="005F207A" w:rsidRDefault="005F207A" w:rsidP="005F207A">
            <w:pPr>
              <w:spacing w:after="0"/>
              <w:jc w:val="left"/>
              <w:rPr>
                <w:szCs w:val="20"/>
              </w:rPr>
            </w:pPr>
            <w:r w:rsidRPr="005F207A">
              <w:rPr>
                <w:szCs w:val="20"/>
              </w:rPr>
              <w:t>Sinton Natalie</w:t>
            </w:r>
          </w:p>
        </w:tc>
        <w:tc>
          <w:tcPr>
            <w:tcW w:w="2248" w:type="dxa"/>
            <w:noWrap/>
            <w:hideMark/>
          </w:tcPr>
          <w:p w14:paraId="2F241E08" w14:textId="77777777" w:rsidR="005F207A" w:rsidRPr="005F207A" w:rsidRDefault="005F207A" w:rsidP="005F207A">
            <w:pPr>
              <w:spacing w:after="0"/>
              <w:jc w:val="left"/>
              <w:rPr>
                <w:szCs w:val="20"/>
              </w:rPr>
            </w:pPr>
            <w:r w:rsidRPr="005F207A">
              <w:rPr>
                <w:szCs w:val="20"/>
              </w:rPr>
              <w:t>Ingle Farm SA 5098</w:t>
            </w:r>
          </w:p>
        </w:tc>
        <w:tc>
          <w:tcPr>
            <w:tcW w:w="987" w:type="dxa"/>
            <w:noWrap/>
            <w:hideMark/>
          </w:tcPr>
          <w:p w14:paraId="17A0EA0E" w14:textId="77777777" w:rsidR="005F207A" w:rsidRPr="005F207A" w:rsidRDefault="005F207A" w:rsidP="005F207A">
            <w:pPr>
              <w:spacing w:after="0"/>
              <w:jc w:val="right"/>
              <w:rPr>
                <w:szCs w:val="20"/>
              </w:rPr>
            </w:pPr>
            <w:r w:rsidRPr="005F207A">
              <w:rPr>
                <w:szCs w:val="20"/>
              </w:rPr>
              <w:t>88.13</w:t>
            </w:r>
          </w:p>
        </w:tc>
        <w:tc>
          <w:tcPr>
            <w:tcW w:w="1416" w:type="dxa"/>
            <w:noWrap/>
            <w:hideMark/>
          </w:tcPr>
          <w:p w14:paraId="133FEA1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6032C86" w14:textId="77777777" w:rsidR="005F207A" w:rsidRPr="005F207A" w:rsidRDefault="005F207A" w:rsidP="005F207A">
            <w:pPr>
              <w:spacing w:after="0"/>
              <w:jc w:val="right"/>
              <w:rPr>
                <w:szCs w:val="20"/>
              </w:rPr>
            </w:pPr>
            <w:r w:rsidRPr="005F207A">
              <w:rPr>
                <w:szCs w:val="20"/>
              </w:rPr>
              <w:t>21.9.2016</w:t>
            </w:r>
          </w:p>
        </w:tc>
      </w:tr>
      <w:tr w:rsidR="005F207A" w:rsidRPr="005F207A" w14:paraId="0CB29CCB" w14:textId="77777777" w:rsidTr="00821107">
        <w:trPr>
          <w:trHeight w:val="20"/>
        </w:trPr>
        <w:tc>
          <w:tcPr>
            <w:tcW w:w="3828" w:type="dxa"/>
            <w:noWrap/>
            <w:hideMark/>
          </w:tcPr>
          <w:p w14:paraId="4AE3BED4" w14:textId="77777777" w:rsidR="005F207A" w:rsidRPr="005F207A" w:rsidRDefault="005F207A" w:rsidP="005F207A">
            <w:pPr>
              <w:spacing w:after="0"/>
              <w:jc w:val="left"/>
              <w:rPr>
                <w:szCs w:val="20"/>
              </w:rPr>
            </w:pPr>
            <w:proofErr w:type="spellStart"/>
            <w:r w:rsidRPr="005F207A">
              <w:rPr>
                <w:szCs w:val="20"/>
              </w:rPr>
              <w:t>Smillie</w:t>
            </w:r>
            <w:proofErr w:type="spellEnd"/>
            <w:r w:rsidRPr="005F207A">
              <w:rPr>
                <w:szCs w:val="20"/>
              </w:rPr>
              <w:t xml:space="preserve"> David Hamilton and </w:t>
            </w:r>
            <w:proofErr w:type="spellStart"/>
            <w:r w:rsidRPr="005F207A">
              <w:rPr>
                <w:szCs w:val="20"/>
              </w:rPr>
              <w:t>Smillie</w:t>
            </w:r>
            <w:proofErr w:type="spellEnd"/>
            <w:r w:rsidRPr="005F207A">
              <w:rPr>
                <w:szCs w:val="20"/>
              </w:rPr>
              <w:t xml:space="preserve"> Susan Carolyn</w:t>
            </w:r>
          </w:p>
        </w:tc>
        <w:tc>
          <w:tcPr>
            <w:tcW w:w="2248" w:type="dxa"/>
            <w:noWrap/>
            <w:hideMark/>
          </w:tcPr>
          <w:p w14:paraId="1E1CA2AF" w14:textId="77777777" w:rsidR="005F207A" w:rsidRPr="005F207A" w:rsidRDefault="005F207A" w:rsidP="005F207A">
            <w:pPr>
              <w:spacing w:after="0"/>
              <w:jc w:val="left"/>
              <w:rPr>
                <w:szCs w:val="20"/>
              </w:rPr>
            </w:pPr>
            <w:r w:rsidRPr="005F207A">
              <w:rPr>
                <w:szCs w:val="20"/>
              </w:rPr>
              <w:t>Blackburn South VIC 3130</w:t>
            </w:r>
          </w:p>
        </w:tc>
        <w:tc>
          <w:tcPr>
            <w:tcW w:w="987" w:type="dxa"/>
            <w:noWrap/>
            <w:hideMark/>
          </w:tcPr>
          <w:p w14:paraId="4B99DAFB" w14:textId="77777777" w:rsidR="005F207A" w:rsidRPr="005F207A" w:rsidRDefault="005F207A" w:rsidP="005F207A">
            <w:pPr>
              <w:spacing w:after="0"/>
              <w:jc w:val="right"/>
              <w:rPr>
                <w:szCs w:val="20"/>
              </w:rPr>
            </w:pPr>
            <w:r w:rsidRPr="005F207A">
              <w:rPr>
                <w:szCs w:val="20"/>
              </w:rPr>
              <w:t>25.33</w:t>
            </w:r>
          </w:p>
        </w:tc>
        <w:tc>
          <w:tcPr>
            <w:tcW w:w="1416" w:type="dxa"/>
            <w:noWrap/>
            <w:hideMark/>
          </w:tcPr>
          <w:p w14:paraId="6872ACF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2637600" w14:textId="77777777" w:rsidR="005F207A" w:rsidRPr="005F207A" w:rsidRDefault="005F207A" w:rsidP="005F207A">
            <w:pPr>
              <w:spacing w:after="0"/>
              <w:jc w:val="right"/>
              <w:rPr>
                <w:szCs w:val="20"/>
              </w:rPr>
            </w:pPr>
            <w:r w:rsidRPr="005F207A">
              <w:rPr>
                <w:szCs w:val="20"/>
              </w:rPr>
              <w:t>21.9.2016</w:t>
            </w:r>
          </w:p>
        </w:tc>
      </w:tr>
      <w:tr w:rsidR="005F207A" w:rsidRPr="005F207A" w14:paraId="6515B47B" w14:textId="77777777" w:rsidTr="00821107">
        <w:trPr>
          <w:trHeight w:val="20"/>
        </w:trPr>
        <w:tc>
          <w:tcPr>
            <w:tcW w:w="3828" w:type="dxa"/>
            <w:noWrap/>
            <w:hideMark/>
          </w:tcPr>
          <w:p w14:paraId="3B35D377" w14:textId="77777777" w:rsidR="005F207A" w:rsidRPr="005F207A" w:rsidRDefault="005F207A" w:rsidP="005F207A">
            <w:pPr>
              <w:spacing w:after="0"/>
              <w:jc w:val="left"/>
              <w:rPr>
                <w:szCs w:val="20"/>
              </w:rPr>
            </w:pPr>
            <w:r w:rsidRPr="005F207A">
              <w:rPr>
                <w:szCs w:val="20"/>
              </w:rPr>
              <w:t>Smith David</w:t>
            </w:r>
          </w:p>
        </w:tc>
        <w:tc>
          <w:tcPr>
            <w:tcW w:w="2248" w:type="dxa"/>
            <w:noWrap/>
            <w:hideMark/>
          </w:tcPr>
          <w:p w14:paraId="1AFE4D28" w14:textId="77777777" w:rsidR="005F207A" w:rsidRPr="005F207A" w:rsidRDefault="005F207A" w:rsidP="005F207A">
            <w:pPr>
              <w:spacing w:after="0"/>
              <w:jc w:val="left"/>
              <w:rPr>
                <w:szCs w:val="20"/>
              </w:rPr>
            </w:pPr>
            <w:r w:rsidRPr="005F207A">
              <w:rPr>
                <w:szCs w:val="20"/>
              </w:rPr>
              <w:t>Portland VIC 3305</w:t>
            </w:r>
          </w:p>
        </w:tc>
        <w:tc>
          <w:tcPr>
            <w:tcW w:w="987" w:type="dxa"/>
            <w:noWrap/>
            <w:hideMark/>
          </w:tcPr>
          <w:p w14:paraId="28E2B19A" w14:textId="77777777" w:rsidR="005F207A" w:rsidRPr="005F207A" w:rsidRDefault="005F207A" w:rsidP="005F207A">
            <w:pPr>
              <w:spacing w:after="0"/>
              <w:jc w:val="right"/>
              <w:rPr>
                <w:szCs w:val="20"/>
              </w:rPr>
            </w:pPr>
            <w:r w:rsidRPr="005F207A">
              <w:rPr>
                <w:szCs w:val="20"/>
              </w:rPr>
              <w:t>38.78</w:t>
            </w:r>
          </w:p>
        </w:tc>
        <w:tc>
          <w:tcPr>
            <w:tcW w:w="1416" w:type="dxa"/>
            <w:noWrap/>
            <w:hideMark/>
          </w:tcPr>
          <w:p w14:paraId="1BC4320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0BFB1D2" w14:textId="77777777" w:rsidR="005F207A" w:rsidRPr="005F207A" w:rsidRDefault="005F207A" w:rsidP="005F207A">
            <w:pPr>
              <w:spacing w:after="0"/>
              <w:jc w:val="right"/>
              <w:rPr>
                <w:szCs w:val="20"/>
              </w:rPr>
            </w:pPr>
            <w:r w:rsidRPr="005F207A">
              <w:rPr>
                <w:szCs w:val="20"/>
              </w:rPr>
              <w:t>21.9.2016</w:t>
            </w:r>
          </w:p>
        </w:tc>
      </w:tr>
      <w:tr w:rsidR="005F207A" w:rsidRPr="005F207A" w14:paraId="1A794E7E" w14:textId="77777777" w:rsidTr="00821107">
        <w:trPr>
          <w:trHeight w:val="20"/>
        </w:trPr>
        <w:tc>
          <w:tcPr>
            <w:tcW w:w="3828" w:type="dxa"/>
            <w:noWrap/>
            <w:hideMark/>
          </w:tcPr>
          <w:p w14:paraId="0CB9C1CE" w14:textId="77777777" w:rsidR="005F207A" w:rsidRPr="005F207A" w:rsidRDefault="005F207A" w:rsidP="005F207A">
            <w:pPr>
              <w:spacing w:after="0"/>
              <w:jc w:val="left"/>
              <w:rPr>
                <w:szCs w:val="20"/>
              </w:rPr>
            </w:pPr>
            <w:r w:rsidRPr="005F207A">
              <w:rPr>
                <w:szCs w:val="20"/>
              </w:rPr>
              <w:t>Smith Nigel Dennis and Terry John</w:t>
            </w:r>
          </w:p>
        </w:tc>
        <w:tc>
          <w:tcPr>
            <w:tcW w:w="2248" w:type="dxa"/>
            <w:noWrap/>
            <w:hideMark/>
          </w:tcPr>
          <w:p w14:paraId="4D4CBD9F" w14:textId="77777777" w:rsidR="005F207A" w:rsidRPr="005F207A" w:rsidRDefault="005F207A" w:rsidP="005F207A">
            <w:pPr>
              <w:spacing w:after="0"/>
              <w:jc w:val="left"/>
              <w:rPr>
                <w:szCs w:val="20"/>
              </w:rPr>
            </w:pPr>
            <w:r w:rsidRPr="005F207A">
              <w:rPr>
                <w:szCs w:val="20"/>
              </w:rPr>
              <w:t>Erskineville NSW 2043</w:t>
            </w:r>
          </w:p>
        </w:tc>
        <w:tc>
          <w:tcPr>
            <w:tcW w:w="987" w:type="dxa"/>
            <w:noWrap/>
            <w:hideMark/>
          </w:tcPr>
          <w:p w14:paraId="14136909" w14:textId="77777777" w:rsidR="005F207A" w:rsidRPr="005F207A" w:rsidRDefault="005F207A" w:rsidP="005F207A">
            <w:pPr>
              <w:spacing w:after="0"/>
              <w:jc w:val="right"/>
              <w:rPr>
                <w:szCs w:val="20"/>
              </w:rPr>
            </w:pPr>
            <w:r w:rsidRPr="005F207A">
              <w:rPr>
                <w:szCs w:val="20"/>
              </w:rPr>
              <w:t>57.11</w:t>
            </w:r>
          </w:p>
        </w:tc>
        <w:tc>
          <w:tcPr>
            <w:tcW w:w="1416" w:type="dxa"/>
            <w:noWrap/>
            <w:hideMark/>
          </w:tcPr>
          <w:p w14:paraId="47B143C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682FEE3" w14:textId="77777777" w:rsidR="005F207A" w:rsidRPr="005F207A" w:rsidRDefault="005F207A" w:rsidP="005F207A">
            <w:pPr>
              <w:spacing w:after="0"/>
              <w:jc w:val="right"/>
              <w:rPr>
                <w:szCs w:val="20"/>
              </w:rPr>
            </w:pPr>
            <w:r w:rsidRPr="005F207A">
              <w:rPr>
                <w:szCs w:val="20"/>
              </w:rPr>
              <w:t>21.9.2016</w:t>
            </w:r>
          </w:p>
        </w:tc>
      </w:tr>
      <w:tr w:rsidR="005F207A" w:rsidRPr="005F207A" w14:paraId="731C10A2" w14:textId="77777777" w:rsidTr="00821107">
        <w:trPr>
          <w:trHeight w:val="20"/>
        </w:trPr>
        <w:tc>
          <w:tcPr>
            <w:tcW w:w="3828" w:type="dxa"/>
            <w:noWrap/>
            <w:hideMark/>
          </w:tcPr>
          <w:p w14:paraId="3AC4ED59" w14:textId="77777777" w:rsidR="005F207A" w:rsidRPr="005F207A" w:rsidRDefault="005F207A" w:rsidP="005F207A">
            <w:pPr>
              <w:spacing w:after="0"/>
              <w:jc w:val="left"/>
              <w:rPr>
                <w:szCs w:val="20"/>
              </w:rPr>
            </w:pPr>
            <w:proofErr w:type="spellStart"/>
            <w:r w:rsidRPr="005F207A">
              <w:rPr>
                <w:szCs w:val="20"/>
              </w:rPr>
              <w:t>Sorbello</w:t>
            </w:r>
            <w:proofErr w:type="spellEnd"/>
            <w:r w:rsidRPr="005F207A">
              <w:rPr>
                <w:szCs w:val="20"/>
              </w:rPr>
              <w:t xml:space="preserve"> Stephen John</w:t>
            </w:r>
          </w:p>
        </w:tc>
        <w:tc>
          <w:tcPr>
            <w:tcW w:w="2248" w:type="dxa"/>
            <w:noWrap/>
            <w:hideMark/>
          </w:tcPr>
          <w:p w14:paraId="2FD2444D" w14:textId="77777777" w:rsidR="005F207A" w:rsidRPr="005F207A" w:rsidRDefault="005F207A" w:rsidP="005F207A">
            <w:pPr>
              <w:spacing w:after="0"/>
              <w:jc w:val="left"/>
              <w:rPr>
                <w:szCs w:val="20"/>
              </w:rPr>
            </w:pPr>
            <w:r w:rsidRPr="005F207A">
              <w:rPr>
                <w:szCs w:val="20"/>
              </w:rPr>
              <w:t>Bruce ACT 2617</w:t>
            </w:r>
          </w:p>
        </w:tc>
        <w:tc>
          <w:tcPr>
            <w:tcW w:w="987" w:type="dxa"/>
            <w:noWrap/>
            <w:hideMark/>
          </w:tcPr>
          <w:p w14:paraId="30931710" w14:textId="77777777" w:rsidR="005F207A" w:rsidRPr="005F207A" w:rsidRDefault="005F207A" w:rsidP="005F207A">
            <w:pPr>
              <w:spacing w:after="0"/>
              <w:jc w:val="right"/>
              <w:rPr>
                <w:szCs w:val="20"/>
              </w:rPr>
            </w:pPr>
            <w:r w:rsidRPr="005F207A">
              <w:rPr>
                <w:szCs w:val="20"/>
              </w:rPr>
              <w:t>55.32</w:t>
            </w:r>
          </w:p>
        </w:tc>
        <w:tc>
          <w:tcPr>
            <w:tcW w:w="1416" w:type="dxa"/>
            <w:noWrap/>
            <w:hideMark/>
          </w:tcPr>
          <w:p w14:paraId="15E8998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756AC48" w14:textId="77777777" w:rsidR="005F207A" w:rsidRPr="005F207A" w:rsidRDefault="005F207A" w:rsidP="005F207A">
            <w:pPr>
              <w:spacing w:after="0"/>
              <w:jc w:val="right"/>
              <w:rPr>
                <w:szCs w:val="20"/>
              </w:rPr>
            </w:pPr>
            <w:r w:rsidRPr="005F207A">
              <w:rPr>
                <w:szCs w:val="20"/>
              </w:rPr>
              <w:t>21.9.2016</w:t>
            </w:r>
          </w:p>
        </w:tc>
      </w:tr>
      <w:tr w:rsidR="005F207A" w:rsidRPr="005F207A" w14:paraId="0E0F5002" w14:textId="77777777" w:rsidTr="00821107">
        <w:trPr>
          <w:trHeight w:val="20"/>
        </w:trPr>
        <w:tc>
          <w:tcPr>
            <w:tcW w:w="3828" w:type="dxa"/>
            <w:noWrap/>
            <w:hideMark/>
          </w:tcPr>
          <w:p w14:paraId="16B705D3" w14:textId="77777777" w:rsidR="005F207A" w:rsidRPr="005F207A" w:rsidRDefault="005F207A" w:rsidP="005F207A">
            <w:pPr>
              <w:spacing w:after="0"/>
              <w:jc w:val="left"/>
              <w:rPr>
                <w:szCs w:val="20"/>
              </w:rPr>
            </w:pPr>
            <w:proofErr w:type="spellStart"/>
            <w:r w:rsidRPr="005F207A">
              <w:rPr>
                <w:szCs w:val="20"/>
              </w:rPr>
              <w:t>Spiess</w:t>
            </w:r>
            <w:proofErr w:type="spellEnd"/>
            <w:r w:rsidRPr="005F207A">
              <w:rPr>
                <w:szCs w:val="20"/>
              </w:rPr>
              <w:t xml:space="preserve"> Marguerite</w:t>
            </w:r>
          </w:p>
        </w:tc>
        <w:tc>
          <w:tcPr>
            <w:tcW w:w="2248" w:type="dxa"/>
            <w:noWrap/>
            <w:hideMark/>
          </w:tcPr>
          <w:p w14:paraId="06672395" w14:textId="77777777" w:rsidR="005F207A" w:rsidRPr="005F207A" w:rsidRDefault="005F207A" w:rsidP="005F207A">
            <w:pPr>
              <w:spacing w:after="0"/>
              <w:jc w:val="left"/>
              <w:rPr>
                <w:szCs w:val="20"/>
              </w:rPr>
            </w:pPr>
            <w:r w:rsidRPr="005F207A">
              <w:rPr>
                <w:szCs w:val="20"/>
              </w:rPr>
              <w:t>Carrum VIC 3197</w:t>
            </w:r>
          </w:p>
        </w:tc>
        <w:tc>
          <w:tcPr>
            <w:tcW w:w="987" w:type="dxa"/>
            <w:noWrap/>
            <w:hideMark/>
          </w:tcPr>
          <w:p w14:paraId="3DCCB9E2" w14:textId="77777777" w:rsidR="005F207A" w:rsidRPr="005F207A" w:rsidRDefault="005F207A" w:rsidP="005F207A">
            <w:pPr>
              <w:spacing w:after="0"/>
              <w:jc w:val="right"/>
              <w:rPr>
                <w:szCs w:val="20"/>
              </w:rPr>
            </w:pPr>
            <w:r w:rsidRPr="005F207A">
              <w:rPr>
                <w:szCs w:val="20"/>
              </w:rPr>
              <w:t>284.26</w:t>
            </w:r>
          </w:p>
        </w:tc>
        <w:tc>
          <w:tcPr>
            <w:tcW w:w="1416" w:type="dxa"/>
            <w:noWrap/>
            <w:hideMark/>
          </w:tcPr>
          <w:p w14:paraId="7203FA2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D9F9477" w14:textId="77777777" w:rsidR="005F207A" w:rsidRPr="005F207A" w:rsidRDefault="005F207A" w:rsidP="005F207A">
            <w:pPr>
              <w:spacing w:after="0"/>
              <w:jc w:val="right"/>
              <w:rPr>
                <w:szCs w:val="20"/>
              </w:rPr>
            </w:pPr>
            <w:r w:rsidRPr="005F207A">
              <w:rPr>
                <w:szCs w:val="20"/>
              </w:rPr>
              <w:t>21.9.2016</w:t>
            </w:r>
          </w:p>
        </w:tc>
      </w:tr>
      <w:tr w:rsidR="005F207A" w:rsidRPr="005F207A" w14:paraId="3A8AECEC" w14:textId="77777777" w:rsidTr="00821107">
        <w:trPr>
          <w:trHeight w:val="20"/>
        </w:trPr>
        <w:tc>
          <w:tcPr>
            <w:tcW w:w="3828" w:type="dxa"/>
            <w:noWrap/>
            <w:hideMark/>
          </w:tcPr>
          <w:p w14:paraId="7C7D07BB" w14:textId="77777777" w:rsidR="005F207A" w:rsidRPr="005F207A" w:rsidRDefault="005F207A" w:rsidP="005F207A">
            <w:pPr>
              <w:spacing w:after="0"/>
              <w:jc w:val="left"/>
              <w:rPr>
                <w:szCs w:val="20"/>
              </w:rPr>
            </w:pPr>
            <w:r w:rsidRPr="005F207A">
              <w:rPr>
                <w:szCs w:val="20"/>
              </w:rPr>
              <w:t>Storey Adam Robert</w:t>
            </w:r>
          </w:p>
        </w:tc>
        <w:tc>
          <w:tcPr>
            <w:tcW w:w="2248" w:type="dxa"/>
            <w:noWrap/>
            <w:hideMark/>
          </w:tcPr>
          <w:p w14:paraId="639E9B2D" w14:textId="77777777" w:rsidR="005F207A" w:rsidRPr="005F207A" w:rsidRDefault="005F207A" w:rsidP="005F207A">
            <w:pPr>
              <w:spacing w:after="0"/>
              <w:jc w:val="left"/>
              <w:rPr>
                <w:szCs w:val="20"/>
              </w:rPr>
            </w:pPr>
            <w:r w:rsidRPr="005F207A">
              <w:rPr>
                <w:szCs w:val="20"/>
              </w:rPr>
              <w:t>Port Melbourne VIC 3207</w:t>
            </w:r>
          </w:p>
        </w:tc>
        <w:tc>
          <w:tcPr>
            <w:tcW w:w="987" w:type="dxa"/>
            <w:noWrap/>
            <w:hideMark/>
          </w:tcPr>
          <w:p w14:paraId="56B3EC22"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F76A59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5BACE59" w14:textId="77777777" w:rsidR="005F207A" w:rsidRPr="005F207A" w:rsidRDefault="005F207A" w:rsidP="005F207A">
            <w:pPr>
              <w:spacing w:after="0"/>
              <w:jc w:val="right"/>
              <w:rPr>
                <w:szCs w:val="20"/>
              </w:rPr>
            </w:pPr>
            <w:r w:rsidRPr="005F207A">
              <w:rPr>
                <w:szCs w:val="20"/>
              </w:rPr>
              <w:t>21.9.2016</w:t>
            </w:r>
          </w:p>
        </w:tc>
      </w:tr>
      <w:tr w:rsidR="005F207A" w:rsidRPr="005F207A" w14:paraId="16F56E7E" w14:textId="77777777" w:rsidTr="00821107">
        <w:trPr>
          <w:trHeight w:val="20"/>
        </w:trPr>
        <w:tc>
          <w:tcPr>
            <w:tcW w:w="3828" w:type="dxa"/>
            <w:noWrap/>
            <w:hideMark/>
          </w:tcPr>
          <w:p w14:paraId="7EAFE33C" w14:textId="77777777" w:rsidR="005F207A" w:rsidRPr="005F207A" w:rsidRDefault="005F207A" w:rsidP="005F207A">
            <w:pPr>
              <w:spacing w:after="0"/>
              <w:jc w:val="left"/>
              <w:rPr>
                <w:szCs w:val="20"/>
              </w:rPr>
            </w:pPr>
            <w:proofErr w:type="spellStart"/>
            <w:r w:rsidRPr="005F207A">
              <w:rPr>
                <w:szCs w:val="20"/>
              </w:rPr>
              <w:t>Stornig</w:t>
            </w:r>
            <w:proofErr w:type="spellEnd"/>
            <w:r w:rsidRPr="005F207A">
              <w:rPr>
                <w:szCs w:val="20"/>
              </w:rPr>
              <w:t xml:space="preserve"> Anne Elizabeth</w:t>
            </w:r>
          </w:p>
        </w:tc>
        <w:tc>
          <w:tcPr>
            <w:tcW w:w="2248" w:type="dxa"/>
            <w:noWrap/>
            <w:hideMark/>
          </w:tcPr>
          <w:p w14:paraId="3CAD7C45" w14:textId="77777777" w:rsidR="005F207A" w:rsidRPr="005F207A" w:rsidRDefault="005F207A" w:rsidP="005F207A">
            <w:pPr>
              <w:spacing w:after="0"/>
              <w:jc w:val="left"/>
              <w:rPr>
                <w:szCs w:val="20"/>
              </w:rPr>
            </w:pPr>
            <w:r w:rsidRPr="005F207A">
              <w:rPr>
                <w:szCs w:val="20"/>
              </w:rPr>
              <w:t>AUT</w:t>
            </w:r>
          </w:p>
        </w:tc>
        <w:tc>
          <w:tcPr>
            <w:tcW w:w="987" w:type="dxa"/>
            <w:noWrap/>
            <w:hideMark/>
          </w:tcPr>
          <w:p w14:paraId="66852620"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1D14894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7E2E845" w14:textId="77777777" w:rsidR="005F207A" w:rsidRPr="005F207A" w:rsidRDefault="005F207A" w:rsidP="005F207A">
            <w:pPr>
              <w:spacing w:after="0"/>
              <w:jc w:val="right"/>
              <w:rPr>
                <w:szCs w:val="20"/>
              </w:rPr>
            </w:pPr>
            <w:r w:rsidRPr="005F207A">
              <w:rPr>
                <w:szCs w:val="20"/>
              </w:rPr>
              <w:t>21.9.2016</w:t>
            </w:r>
          </w:p>
        </w:tc>
      </w:tr>
      <w:tr w:rsidR="005F207A" w:rsidRPr="005F207A" w14:paraId="26926B53" w14:textId="77777777" w:rsidTr="00821107">
        <w:trPr>
          <w:trHeight w:val="20"/>
        </w:trPr>
        <w:tc>
          <w:tcPr>
            <w:tcW w:w="3828" w:type="dxa"/>
            <w:noWrap/>
            <w:hideMark/>
          </w:tcPr>
          <w:p w14:paraId="609C9FED" w14:textId="77777777" w:rsidR="005F207A" w:rsidRPr="005F207A" w:rsidRDefault="005F207A" w:rsidP="005F207A">
            <w:pPr>
              <w:spacing w:after="0"/>
              <w:jc w:val="left"/>
              <w:rPr>
                <w:szCs w:val="20"/>
              </w:rPr>
            </w:pPr>
            <w:proofErr w:type="spellStart"/>
            <w:r w:rsidRPr="005F207A">
              <w:rPr>
                <w:szCs w:val="20"/>
              </w:rPr>
              <w:t>Strezovski</w:t>
            </w:r>
            <w:proofErr w:type="spellEnd"/>
            <w:r w:rsidRPr="005F207A">
              <w:rPr>
                <w:szCs w:val="20"/>
              </w:rPr>
              <w:t xml:space="preserve"> Rick Simon</w:t>
            </w:r>
          </w:p>
        </w:tc>
        <w:tc>
          <w:tcPr>
            <w:tcW w:w="2248" w:type="dxa"/>
            <w:noWrap/>
            <w:hideMark/>
          </w:tcPr>
          <w:p w14:paraId="73B0443A" w14:textId="77777777" w:rsidR="005F207A" w:rsidRPr="005F207A" w:rsidRDefault="005F207A" w:rsidP="005F207A">
            <w:pPr>
              <w:spacing w:after="0"/>
              <w:jc w:val="left"/>
              <w:rPr>
                <w:szCs w:val="20"/>
              </w:rPr>
            </w:pPr>
            <w:r w:rsidRPr="005F207A">
              <w:rPr>
                <w:szCs w:val="20"/>
              </w:rPr>
              <w:t>Brooklyn Park SA 5032</w:t>
            </w:r>
          </w:p>
        </w:tc>
        <w:tc>
          <w:tcPr>
            <w:tcW w:w="987" w:type="dxa"/>
            <w:noWrap/>
            <w:hideMark/>
          </w:tcPr>
          <w:p w14:paraId="4C364BF2"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5A0C6BE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993CFAA" w14:textId="77777777" w:rsidR="005F207A" w:rsidRPr="005F207A" w:rsidRDefault="005F207A" w:rsidP="005F207A">
            <w:pPr>
              <w:spacing w:after="0"/>
              <w:jc w:val="right"/>
              <w:rPr>
                <w:szCs w:val="20"/>
              </w:rPr>
            </w:pPr>
            <w:r w:rsidRPr="005F207A">
              <w:rPr>
                <w:szCs w:val="20"/>
              </w:rPr>
              <w:t>21.9.2016</w:t>
            </w:r>
          </w:p>
        </w:tc>
      </w:tr>
      <w:tr w:rsidR="005F207A" w:rsidRPr="005F207A" w14:paraId="557D24D6" w14:textId="77777777" w:rsidTr="00821107">
        <w:trPr>
          <w:trHeight w:val="20"/>
        </w:trPr>
        <w:tc>
          <w:tcPr>
            <w:tcW w:w="3828" w:type="dxa"/>
            <w:noWrap/>
            <w:hideMark/>
          </w:tcPr>
          <w:p w14:paraId="5A2C1C54" w14:textId="77777777" w:rsidR="005F207A" w:rsidRPr="005F207A" w:rsidRDefault="005F207A" w:rsidP="005F207A">
            <w:pPr>
              <w:spacing w:after="0"/>
              <w:jc w:val="left"/>
              <w:rPr>
                <w:szCs w:val="20"/>
              </w:rPr>
            </w:pPr>
            <w:r w:rsidRPr="005F207A">
              <w:rPr>
                <w:szCs w:val="20"/>
              </w:rPr>
              <w:t>Swart Rosemary</w:t>
            </w:r>
          </w:p>
        </w:tc>
        <w:tc>
          <w:tcPr>
            <w:tcW w:w="2248" w:type="dxa"/>
            <w:noWrap/>
            <w:hideMark/>
          </w:tcPr>
          <w:p w14:paraId="69479FCD" w14:textId="77777777" w:rsidR="005F207A" w:rsidRPr="005F207A" w:rsidRDefault="005F207A" w:rsidP="005F207A">
            <w:pPr>
              <w:spacing w:after="0"/>
              <w:jc w:val="left"/>
              <w:rPr>
                <w:szCs w:val="20"/>
              </w:rPr>
            </w:pPr>
            <w:r w:rsidRPr="005F207A">
              <w:rPr>
                <w:szCs w:val="20"/>
              </w:rPr>
              <w:t>Torrensville SA 5031</w:t>
            </w:r>
          </w:p>
        </w:tc>
        <w:tc>
          <w:tcPr>
            <w:tcW w:w="987" w:type="dxa"/>
            <w:noWrap/>
            <w:hideMark/>
          </w:tcPr>
          <w:p w14:paraId="7BCA5AC7" w14:textId="77777777" w:rsidR="005F207A" w:rsidRPr="005F207A" w:rsidRDefault="005F207A" w:rsidP="005F207A">
            <w:pPr>
              <w:spacing w:after="0"/>
              <w:jc w:val="right"/>
              <w:rPr>
                <w:szCs w:val="20"/>
              </w:rPr>
            </w:pPr>
            <w:r w:rsidRPr="005F207A">
              <w:rPr>
                <w:szCs w:val="20"/>
              </w:rPr>
              <w:t>150.02</w:t>
            </w:r>
          </w:p>
        </w:tc>
        <w:tc>
          <w:tcPr>
            <w:tcW w:w="1416" w:type="dxa"/>
            <w:noWrap/>
            <w:hideMark/>
          </w:tcPr>
          <w:p w14:paraId="1D09864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171CAC8" w14:textId="77777777" w:rsidR="005F207A" w:rsidRPr="005F207A" w:rsidRDefault="005F207A" w:rsidP="005F207A">
            <w:pPr>
              <w:spacing w:after="0"/>
              <w:jc w:val="right"/>
              <w:rPr>
                <w:szCs w:val="20"/>
              </w:rPr>
            </w:pPr>
            <w:r w:rsidRPr="005F207A">
              <w:rPr>
                <w:szCs w:val="20"/>
              </w:rPr>
              <w:t>21.9.2016</w:t>
            </w:r>
          </w:p>
        </w:tc>
      </w:tr>
      <w:tr w:rsidR="005F207A" w:rsidRPr="005F207A" w14:paraId="4130F0AA" w14:textId="77777777" w:rsidTr="00821107">
        <w:trPr>
          <w:trHeight w:val="20"/>
        </w:trPr>
        <w:tc>
          <w:tcPr>
            <w:tcW w:w="3828" w:type="dxa"/>
            <w:noWrap/>
            <w:hideMark/>
          </w:tcPr>
          <w:p w14:paraId="3CFAF8D7" w14:textId="77777777" w:rsidR="005F207A" w:rsidRPr="005F207A" w:rsidRDefault="005F207A" w:rsidP="005F207A">
            <w:pPr>
              <w:spacing w:after="0"/>
              <w:jc w:val="left"/>
              <w:rPr>
                <w:szCs w:val="20"/>
              </w:rPr>
            </w:pPr>
            <w:r w:rsidRPr="005F207A">
              <w:rPr>
                <w:szCs w:val="20"/>
              </w:rPr>
              <w:t>Szabo Katalin</w:t>
            </w:r>
          </w:p>
        </w:tc>
        <w:tc>
          <w:tcPr>
            <w:tcW w:w="2248" w:type="dxa"/>
            <w:noWrap/>
            <w:hideMark/>
          </w:tcPr>
          <w:p w14:paraId="03291472" w14:textId="77777777" w:rsidR="005F207A" w:rsidRPr="005F207A" w:rsidRDefault="005F207A" w:rsidP="005F207A">
            <w:pPr>
              <w:spacing w:after="0"/>
              <w:jc w:val="left"/>
              <w:rPr>
                <w:szCs w:val="20"/>
              </w:rPr>
            </w:pPr>
            <w:r w:rsidRPr="005F207A">
              <w:rPr>
                <w:szCs w:val="20"/>
              </w:rPr>
              <w:t>HUN</w:t>
            </w:r>
          </w:p>
        </w:tc>
        <w:tc>
          <w:tcPr>
            <w:tcW w:w="987" w:type="dxa"/>
            <w:noWrap/>
            <w:hideMark/>
          </w:tcPr>
          <w:p w14:paraId="5A01FFB3" w14:textId="77777777" w:rsidR="005F207A" w:rsidRPr="005F207A" w:rsidRDefault="005F207A" w:rsidP="005F207A">
            <w:pPr>
              <w:spacing w:after="0"/>
              <w:jc w:val="right"/>
              <w:rPr>
                <w:szCs w:val="20"/>
              </w:rPr>
            </w:pPr>
            <w:r w:rsidRPr="005F207A">
              <w:rPr>
                <w:szCs w:val="20"/>
              </w:rPr>
              <w:t>23.78</w:t>
            </w:r>
          </w:p>
        </w:tc>
        <w:tc>
          <w:tcPr>
            <w:tcW w:w="1416" w:type="dxa"/>
            <w:noWrap/>
            <w:hideMark/>
          </w:tcPr>
          <w:p w14:paraId="19BB6F4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6A84A23" w14:textId="77777777" w:rsidR="005F207A" w:rsidRPr="005F207A" w:rsidRDefault="005F207A" w:rsidP="005F207A">
            <w:pPr>
              <w:spacing w:after="0"/>
              <w:jc w:val="right"/>
              <w:rPr>
                <w:szCs w:val="20"/>
              </w:rPr>
            </w:pPr>
            <w:r w:rsidRPr="005F207A">
              <w:rPr>
                <w:szCs w:val="20"/>
              </w:rPr>
              <w:t>21.9.2016</w:t>
            </w:r>
          </w:p>
        </w:tc>
      </w:tr>
      <w:tr w:rsidR="005F207A" w:rsidRPr="005F207A" w14:paraId="3241CBBA" w14:textId="77777777" w:rsidTr="00821107">
        <w:trPr>
          <w:trHeight w:val="20"/>
        </w:trPr>
        <w:tc>
          <w:tcPr>
            <w:tcW w:w="3828" w:type="dxa"/>
            <w:noWrap/>
            <w:hideMark/>
          </w:tcPr>
          <w:p w14:paraId="0D8D7C55" w14:textId="77777777" w:rsidR="005F207A" w:rsidRPr="005F207A" w:rsidRDefault="005F207A" w:rsidP="005F207A">
            <w:pPr>
              <w:spacing w:after="0"/>
              <w:jc w:val="left"/>
              <w:rPr>
                <w:szCs w:val="20"/>
              </w:rPr>
            </w:pPr>
            <w:proofErr w:type="spellStart"/>
            <w:r w:rsidRPr="005F207A">
              <w:rPr>
                <w:szCs w:val="20"/>
              </w:rPr>
              <w:t>Szczyrek</w:t>
            </w:r>
            <w:proofErr w:type="spellEnd"/>
            <w:r w:rsidRPr="005F207A">
              <w:rPr>
                <w:szCs w:val="20"/>
              </w:rPr>
              <w:t xml:space="preserve"> </w:t>
            </w:r>
            <w:proofErr w:type="spellStart"/>
            <w:r w:rsidRPr="005F207A">
              <w:rPr>
                <w:szCs w:val="20"/>
              </w:rPr>
              <w:t>Przemyslaw</w:t>
            </w:r>
            <w:proofErr w:type="spellEnd"/>
          </w:p>
        </w:tc>
        <w:tc>
          <w:tcPr>
            <w:tcW w:w="2248" w:type="dxa"/>
            <w:noWrap/>
            <w:hideMark/>
          </w:tcPr>
          <w:p w14:paraId="07E782CD" w14:textId="77777777" w:rsidR="005F207A" w:rsidRPr="005F207A" w:rsidRDefault="005F207A" w:rsidP="005F207A">
            <w:pPr>
              <w:spacing w:after="0"/>
              <w:jc w:val="left"/>
              <w:rPr>
                <w:szCs w:val="20"/>
              </w:rPr>
            </w:pPr>
            <w:r w:rsidRPr="005F207A">
              <w:rPr>
                <w:szCs w:val="20"/>
              </w:rPr>
              <w:t>Georges Hall NSW 2198</w:t>
            </w:r>
          </w:p>
        </w:tc>
        <w:tc>
          <w:tcPr>
            <w:tcW w:w="987" w:type="dxa"/>
            <w:noWrap/>
            <w:hideMark/>
          </w:tcPr>
          <w:p w14:paraId="5791B59B"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0BF0F1E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57DB2D1" w14:textId="77777777" w:rsidR="005F207A" w:rsidRPr="005F207A" w:rsidRDefault="005F207A" w:rsidP="005F207A">
            <w:pPr>
              <w:spacing w:after="0"/>
              <w:jc w:val="right"/>
              <w:rPr>
                <w:szCs w:val="20"/>
              </w:rPr>
            </w:pPr>
            <w:r w:rsidRPr="005F207A">
              <w:rPr>
                <w:szCs w:val="20"/>
              </w:rPr>
              <w:t>21.9.2016</w:t>
            </w:r>
          </w:p>
        </w:tc>
      </w:tr>
      <w:tr w:rsidR="005F207A" w:rsidRPr="005F207A" w14:paraId="40746778" w14:textId="77777777" w:rsidTr="00821107">
        <w:trPr>
          <w:trHeight w:val="20"/>
        </w:trPr>
        <w:tc>
          <w:tcPr>
            <w:tcW w:w="3828" w:type="dxa"/>
            <w:noWrap/>
            <w:hideMark/>
          </w:tcPr>
          <w:p w14:paraId="21316335" w14:textId="77777777" w:rsidR="005F207A" w:rsidRPr="005F207A" w:rsidRDefault="005F207A" w:rsidP="005F207A">
            <w:pPr>
              <w:spacing w:after="0"/>
              <w:jc w:val="left"/>
              <w:rPr>
                <w:szCs w:val="20"/>
              </w:rPr>
            </w:pPr>
            <w:r w:rsidRPr="005F207A">
              <w:rPr>
                <w:szCs w:val="20"/>
              </w:rPr>
              <w:t xml:space="preserve">Tam </w:t>
            </w:r>
            <w:proofErr w:type="spellStart"/>
            <w:r w:rsidRPr="005F207A">
              <w:rPr>
                <w:szCs w:val="20"/>
              </w:rPr>
              <w:t>Chiew</w:t>
            </w:r>
            <w:proofErr w:type="spellEnd"/>
            <w:r w:rsidRPr="005F207A">
              <w:rPr>
                <w:szCs w:val="20"/>
              </w:rPr>
              <w:t xml:space="preserve"> </w:t>
            </w:r>
            <w:proofErr w:type="spellStart"/>
            <w:r w:rsidRPr="005F207A">
              <w:rPr>
                <w:szCs w:val="20"/>
              </w:rPr>
              <w:t>Leng</w:t>
            </w:r>
            <w:proofErr w:type="spellEnd"/>
          </w:p>
        </w:tc>
        <w:tc>
          <w:tcPr>
            <w:tcW w:w="2248" w:type="dxa"/>
            <w:noWrap/>
            <w:hideMark/>
          </w:tcPr>
          <w:p w14:paraId="7EB7AA69" w14:textId="77777777" w:rsidR="005F207A" w:rsidRPr="005F207A" w:rsidRDefault="005F207A" w:rsidP="005F207A">
            <w:pPr>
              <w:spacing w:after="0"/>
              <w:jc w:val="left"/>
              <w:rPr>
                <w:szCs w:val="20"/>
              </w:rPr>
            </w:pPr>
            <w:r w:rsidRPr="005F207A">
              <w:rPr>
                <w:szCs w:val="20"/>
              </w:rPr>
              <w:t>Wantirna South VIC 3152</w:t>
            </w:r>
          </w:p>
        </w:tc>
        <w:tc>
          <w:tcPr>
            <w:tcW w:w="987" w:type="dxa"/>
            <w:noWrap/>
            <w:hideMark/>
          </w:tcPr>
          <w:p w14:paraId="67118D41" w14:textId="77777777" w:rsidR="005F207A" w:rsidRPr="005F207A" w:rsidRDefault="005F207A" w:rsidP="005F207A">
            <w:pPr>
              <w:spacing w:after="0"/>
              <w:jc w:val="right"/>
              <w:rPr>
                <w:szCs w:val="20"/>
              </w:rPr>
            </w:pPr>
            <w:r w:rsidRPr="005F207A">
              <w:rPr>
                <w:szCs w:val="20"/>
              </w:rPr>
              <w:t>13.11</w:t>
            </w:r>
          </w:p>
        </w:tc>
        <w:tc>
          <w:tcPr>
            <w:tcW w:w="1416" w:type="dxa"/>
            <w:noWrap/>
            <w:hideMark/>
          </w:tcPr>
          <w:p w14:paraId="2764F46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70185BC" w14:textId="77777777" w:rsidR="005F207A" w:rsidRPr="005F207A" w:rsidRDefault="005F207A" w:rsidP="005F207A">
            <w:pPr>
              <w:spacing w:after="0"/>
              <w:jc w:val="right"/>
              <w:rPr>
                <w:szCs w:val="20"/>
              </w:rPr>
            </w:pPr>
            <w:r w:rsidRPr="005F207A">
              <w:rPr>
                <w:szCs w:val="20"/>
              </w:rPr>
              <w:t>21.9.2016</w:t>
            </w:r>
          </w:p>
        </w:tc>
      </w:tr>
      <w:tr w:rsidR="005F207A" w:rsidRPr="005F207A" w14:paraId="53637044" w14:textId="77777777" w:rsidTr="00821107">
        <w:trPr>
          <w:trHeight w:val="20"/>
        </w:trPr>
        <w:tc>
          <w:tcPr>
            <w:tcW w:w="3828" w:type="dxa"/>
            <w:noWrap/>
            <w:hideMark/>
          </w:tcPr>
          <w:p w14:paraId="4CB24F31" w14:textId="77777777" w:rsidR="005F207A" w:rsidRPr="005F207A" w:rsidRDefault="005F207A" w:rsidP="005F207A">
            <w:pPr>
              <w:spacing w:after="0"/>
              <w:jc w:val="left"/>
              <w:rPr>
                <w:szCs w:val="20"/>
              </w:rPr>
            </w:pPr>
            <w:r w:rsidRPr="005F207A">
              <w:rPr>
                <w:szCs w:val="20"/>
              </w:rPr>
              <w:t>Tang Bao Quan</w:t>
            </w:r>
          </w:p>
        </w:tc>
        <w:tc>
          <w:tcPr>
            <w:tcW w:w="2248" w:type="dxa"/>
            <w:noWrap/>
            <w:hideMark/>
          </w:tcPr>
          <w:p w14:paraId="6F94FA84" w14:textId="77777777" w:rsidR="005F207A" w:rsidRPr="005F207A" w:rsidRDefault="005F207A" w:rsidP="005F207A">
            <w:pPr>
              <w:spacing w:after="0"/>
              <w:jc w:val="left"/>
              <w:rPr>
                <w:szCs w:val="20"/>
              </w:rPr>
            </w:pPr>
            <w:r w:rsidRPr="005F207A">
              <w:rPr>
                <w:szCs w:val="20"/>
              </w:rPr>
              <w:t>Concord NSW 2137</w:t>
            </w:r>
          </w:p>
        </w:tc>
        <w:tc>
          <w:tcPr>
            <w:tcW w:w="987" w:type="dxa"/>
            <w:noWrap/>
            <w:hideMark/>
          </w:tcPr>
          <w:p w14:paraId="415B937D" w14:textId="77777777" w:rsidR="005F207A" w:rsidRPr="005F207A" w:rsidRDefault="005F207A" w:rsidP="005F207A">
            <w:pPr>
              <w:spacing w:after="0"/>
              <w:jc w:val="right"/>
              <w:rPr>
                <w:szCs w:val="20"/>
              </w:rPr>
            </w:pPr>
            <w:r w:rsidRPr="005F207A">
              <w:rPr>
                <w:szCs w:val="20"/>
              </w:rPr>
              <w:t>105.75</w:t>
            </w:r>
          </w:p>
        </w:tc>
        <w:tc>
          <w:tcPr>
            <w:tcW w:w="1416" w:type="dxa"/>
            <w:noWrap/>
            <w:hideMark/>
          </w:tcPr>
          <w:p w14:paraId="7135EDD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CF30DC1" w14:textId="77777777" w:rsidR="005F207A" w:rsidRPr="005F207A" w:rsidRDefault="005F207A" w:rsidP="005F207A">
            <w:pPr>
              <w:spacing w:after="0"/>
              <w:jc w:val="right"/>
              <w:rPr>
                <w:szCs w:val="20"/>
              </w:rPr>
            </w:pPr>
            <w:r w:rsidRPr="005F207A">
              <w:rPr>
                <w:szCs w:val="20"/>
              </w:rPr>
              <w:t>21.9.2016</w:t>
            </w:r>
          </w:p>
        </w:tc>
      </w:tr>
      <w:tr w:rsidR="005F207A" w:rsidRPr="005F207A" w14:paraId="50918FCD" w14:textId="77777777" w:rsidTr="00821107">
        <w:trPr>
          <w:trHeight w:val="20"/>
        </w:trPr>
        <w:tc>
          <w:tcPr>
            <w:tcW w:w="3828" w:type="dxa"/>
            <w:noWrap/>
            <w:hideMark/>
          </w:tcPr>
          <w:p w14:paraId="28D6C1A9" w14:textId="77777777" w:rsidR="005F207A" w:rsidRPr="005F207A" w:rsidRDefault="005F207A" w:rsidP="005F207A">
            <w:pPr>
              <w:spacing w:after="0"/>
              <w:jc w:val="left"/>
              <w:rPr>
                <w:szCs w:val="20"/>
              </w:rPr>
            </w:pPr>
            <w:proofErr w:type="spellStart"/>
            <w:r w:rsidRPr="005F207A">
              <w:rPr>
                <w:szCs w:val="20"/>
              </w:rPr>
              <w:t>Tantsis</w:t>
            </w:r>
            <w:proofErr w:type="spellEnd"/>
            <w:r w:rsidRPr="005F207A">
              <w:rPr>
                <w:szCs w:val="20"/>
              </w:rPr>
              <w:t xml:space="preserve"> Paul Anthony</w:t>
            </w:r>
          </w:p>
        </w:tc>
        <w:tc>
          <w:tcPr>
            <w:tcW w:w="2248" w:type="dxa"/>
            <w:noWrap/>
            <w:hideMark/>
          </w:tcPr>
          <w:p w14:paraId="51D04BE2" w14:textId="77777777" w:rsidR="005F207A" w:rsidRPr="005F207A" w:rsidRDefault="005F207A" w:rsidP="005F207A">
            <w:pPr>
              <w:spacing w:after="0"/>
              <w:jc w:val="left"/>
              <w:rPr>
                <w:szCs w:val="20"/>
              </w:rPr>
            </w:pPr>
            <w:r w:rsidRPr="005F207A">
              <w:rPr>
                <w:szCs w:val="20"/>
              </w:rPr>
              <w:t>Hawthorn VIC 3122</w:t>
            </w:r>
          </w:p>
        </w:tc>
        <w:tc>
          <w:tcPr>
            <w:tcW w:w="987" w:type="dxa"/>
            <w:noWrap/>
            <w:hideMark/>
          </w:tcPr>
          <w:p w14:paraId="3EFBEEA0" w14:textId="77777777" w:rsidR="005F207A" w:rsidRPr="005F207A" w:rsidRDefault="005F207A" w:rsidP="005F207A">
            <w:pPr>
              <w:spacing w:after="0"/>
              <w:jc w:val="right"/>
              <w:rPr>
                <w:szCs w:val="20"/>
              </w:rPr>
            </w:pPr>
            <w:r w:rsidRPr="005F207A">
              <w:rPr>
                <w:szCs w:val="20"/>
              </w:rPr>
              <w:t>246.75</w:t>
            </w:r>
          </w:p>
        </w:tc>
        <w:tc>
          <w:tcPr>
            <w:tcW w:w="1416" w:type="dxa"/>
            <w:noWrap/>
            <w:hideMark/>
          </w:tcPr>
          <w:p w14:paraId="61FE3B9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140733B" w14:textId="77777777" w:rsidR="005F207A" w:rsidRPr="005F207A" w:rsidRDefault="005F207A" w:rsidP="005F207A">
            <w:pPr>
              <w:spacing w:after="0"/>
              <w:jc w:val="right"/>
              <w:rPr>
                <w:szCs w:val="20"/>
              </w:rPr>
            </w:pPr>
            <w:r w:rsidRPr="005F207A">
              <w:rPr>
                <w:szCs w:val="20"/>
              </w:rPr>
              <w:t>21.9.2016</w:t>
            </w:r>
          </w:p>
        </w:tc>
      </w:tr>
      <w:tr w:rsidR="005F207A" w:rsidRPr="005F207A" w14:paraId="3FFE5A3B" w14:textId="77777777" w:rsidTr="00821107">
        <w:trPr>
          <w:trHeight w:val="20"/>
        </w:trPr>
        <w:tc>
          <w:tcPr>
            <w:tcW w:w="3828" w:type="dxa"/>
            <w:noWrap/>
            <w:hideMark/>
          </w:tcPr>
          <w:p w14:paraId="7B467E91" w14:textId="77777777" w:rsidR="005F207A" w:rsidRPr="005F207A" w:rsidRDefault="005F207A" w:rsidP="005F207A">
            <w:pPr>
              <w:spacing w:after="0"/>
              <w:jc w:val="left"/>
              <w:rPr>
                <w:szCs w:val="20"/>
              </w:rPr>
            </w:pPr>
            <w:proofErr w:type="spellStart"/>
            <w:r w:rsidRPr="005F207A">
              <w:rPr>
                <w:szCs w:val="20"/>
              </w:rPr>
              <w:t>Tanuwidjaja</w:t>
            </w:r>
            <w:proofErr w:type="spellEnd"/>
            <w:r w:rsidRPr="005F207A">
              <w:rPr>
                <w:szCs w:val="20"/>
              </w:rPr>
              <w:t xml:space="preserve"> Indra</w:t>
            </w:r>
          </w:p>
        </w:tc>
        <w:tc>
          <w:tcPr>
            <w:tcW w:w="2248" w:type="dxa"/>
            <w:noWrap/>
            <w:hideMark/>
          </w:tcPr>
          <w:p w14:paraId="5A726B5F" w14:textId="77777777" w:rsidR="005F207A" w:rsidRPr="005F207A" w:rsidRDefault="005F207A" w:rsidP="005F207A">
            <w:pPr>
              <w:spacing w:after="0"/>
              <w:jc w:val="left"/>
              <w:rPr>
                <w:szCs w:val="20"/>
              </w:rPr>
            </w:pPr>
            <w:r w:rsidRPr="005F207A">
              <w:rPr>
                <w:szCs w:val="20"/>
              </w:rPr>
              <w:t>Maroubra NSW 2035</w:t>
            </w:r>
          </w:p>
        </w:tc>
        <w:tc>
          <w:tcPr>
            <w:tcW w:w="987" w:type="dxa"/>
            <w:noWrap/>
            <w:hideMark/>
          </w:tcPr>
          <w:p w14:paraId="728E0E86"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4ED023E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1FE9DF4" w14:textId="77777777" w:rsidR="005F207A" w:rsidRPr="005F207A" w:rsidRDefault="005F207A" w:rsidP="005F207A">
            <w:pPr>
              <w:spacing w:after="0"/>
              <w:jc w:val="right"/>
              <w:rPr>
                <w:szCs w:val="20"/>
              </w:rPr>
            </w:pPr>
            <w:r w:rsidRPr="005F207A">
              <w:rPr>
                <w:szCs w:val="20"/>
              </w:rPr>
              <w:t>21.9.2016</w:t>
            </w:r>
          </w:p>
        </w:tc>
      </w:tr>
      <w:tr w:rsidR="005F207A" w:rsidRPr="005F207A" w14:paraId="261C0AF3" w14:textId="77777777" w:rsidTr="00821107">
        <w:trPr>
          <w:trHeight w:val="20"/>
        </w:trPr>
        <w:tc>
          <w:tcPr>
            <w:tcW w:w="3828" w:type="dxa"/>
            <w:noWrap/>
            <w:hideMark/>
          </w:tcPr>
          <w:p w14:paraId="1BD852F1" w14:textId="77777777" w:rsidR="005F207A" w:rsidRPr="005F207A" w:rsidRDefault="005F207A" w:rsidP="005F207A">
            <w:pPr>
              <w:spacing w:after="0"/>
              <w:jc w:val="left"/>
              <w:rPr>
                <w:szCs w:val="20"/>
              </w:rPr>
            </w:pPr>
            <w:r w:rsidRPr="005F207A">
              <w:rPr>
                <w:szCs w:val="20"/>
              </w:rPr>
              <w:t>Taylor Debra Gene and Taylor Richard Dawson</w:t>
            </w:r>
          </w:p>
        </w:tc>
        <w:tc>
          <w:tcPr>
            <w:tcW w:w="2248" w:type="dxa"/>
            <w:noWrap/>
            <w:hideMark/>
          </w:tcPr>
          <w:p w14:paraId="54F2A24B" w14:textId="77777777" w:rsidR="005F207A" w:rsidRPr="005F207A" w:rsidRDefault="005F207A" w:rsidP="005F207A">
            <w:pPr>
              <w:spacing w:after="0"/>
              <w:jc w:val="left"/>
              <w:rPr>
                <w:szCs w:val="20"/>
              </w:rPr>
            </w:pPr>
            <w:proofErr w:type="spellStart"/>
            <w:r w:rsidRPr="005F207A">
              <w:rPr>
                <w:szCs w:val="20"/>
              </w:rPr>
              <w:t>Ohau</w:t>
            </w:r>
            <w:proofErr w:type="spellEnd"/>
            <w:r w:rsidRPr="005F207A">
              <w:rPr>
                <w:szCs w:val="20"/>
              </w:rPr>
              <w:t xml:space="preserve"> Levin NZL</w:t>
            </w:r>
          </w:p>
        </w:tc>
        <w:tc>
          <w:tcPr>
            <w:tcW w:w="987" w:type="dxa"/>
            <w:noWrap/>
            <w:hideMark/>
          </w:tcPr>
          <w:p w14:paraId="7B4900AB" w14:textId="77777777" w:rsidR="005F207A" w:rsidRPr="005F207A" w:rsidRDefault="005F207A" w:rsidP="005F207A">
            <w:pPr>
              <w:spacing w:after="0"/>
              <w:jc w:val="right"/>
              <w:rPr>
                <w:szCs w:val="20"/>
              </w:rPr>
            </w:pPr>
            <w:r w:rsidRPr="005F207A">
              <w:rPr>
                <w:szCs w:val="20"/>
              </w:rPr>
              <w:t>63.45</w:t>
            </w:r>
          </w:p>
        </w:tc>
        <w:tc>
          <w:tcPr>
            <w:tcW w:w="1416" w:type="dxa"/>
            <w:noWrap/>
            <w:hideMark/>
          </w:tcPr>
          <w:p w14:paraId="3AAB8FC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2B71E8E" w14:textId="77777777" w:rsidR="005F207A" w:rsidRPr="005F207A" w:rsidRDefault="005F207A" w:rsidP="005F207A">
            <w:pPr>
              <w:spacing w:after="0"/>
              <w:jc w:val="right"/>
              <w:rPr>
                <w:szCs w:val="20"/>
              </w:rPr>
            </w:pPr>
            <w:r w:rsidRPr="005F207A">
              <w:rPr>
                <w:szCs w:val="20"/>
              </w:rPr>
              <w:t>21.9.2016</w:t>
            </w:r>
          </w:p>
        </w:tc>
      </w:tr>
      <w:tr w:rsidR="005F207A" w:rsidRPr="005F207A" w14:paraId="7B089925" w14:textId="77777777" w:rsidTr="00821107">
        <w:trPr>
          <w:trHeight w:val="20"/>
        </w:trPr>
        <w:tc>
          <w:tcPr>
            <w:tcW w:w="3828" w:type="dxa"/>
            <w:noWrap/>
            <w:hideMark/>
          </w:tcPr>
          <w:p w14:paraId="1CDCCC32" w14:textId="77777777" w:rsidR="005F207A" w:rsidRPr="005F207A" w:rsidRDefault="005F207A" w:rsidP="005F207A">
            <w:pPr>
              <w:spacing w:after="0"/>
              <w:jc w:val="left"/>
              <w:rPr>
                <w:szCs w:val="20"/>
              </w:rPr>
            </w:pPr>
            <w:r w:rsidRPr="005F207A">
              <w:rPr>
                <w:szCs w:val="20"/>
              </w:rPr>
              <w:t>Telstar Aust Communications Pty Ltd</w:t>
            </w:r>
          </w:p>
        </w:tc>
        <w:tc>
          <w:tcPr>
            <w:tcW w:w="2248" w:type="dxa"/>
            <w:noWrap/>
            <w:hideMark/>
          </w:tcPr>
          <w:p w14:paraId="5D924B51" w14:textId="77777777" w:rsidR="005F207A" w:rsidRPr="005F207A" w:rsidRDefault="005F207A" w:rsidP="005F207A">
            <w:pPr>
              <w:spacing w:after="0"/>
              <w:jc w:val="left"/>
              <w:rPr>
                <w:szCs w:val="20"/>
              </w:rPr>
            </w:pPr>
            <w:r w:rsidRPr="005F207A">
              <w:rPr>
                <w:szCs w:val="20"/>
              </w:rPr>
              <w:t>Sunshine VIC 3020</w:t>
            </w:r>
          </w:p>
        </w:tc>
        <w:tc>
          <w:tcPr>
            <w:tcW w:w="987" w:type="dxa"/>
            <w:noWrap/>
            <w:hideMark/>
          </w:tcPr>
          <w:p w14:paraId="50604242"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17DAC40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E9F2985" w14:textId="77777777" w:rsidR="005F207A" w:rsidRPr="005F207A" w:rsidRDefault="005F207A" w:rsidP="005F207A">
            <w:pPr>
              <w:spacing w:after="0"/>
              <w:jc w:val="right"/>
              <w:rPr>
                <w:szCs w:val="20"/>
              </w:rPr>
            </w:pPr>
            <w:r w:rsidRPr="005F207A">
              <w:rPr>
                <w:szCs w:val="20"/>
              </w:rPr>
              <w:t>21.9.2016</w:t>
            </w:r>
          </w:p>
        </w:tc>
      </w:tr>
      <w:tr w:rsidR="005F207A" w:rsidRPr="005F207A" w14:paraId="3A20DF48" w14:textId="77777777" w:rsidTr="00821107">
        <w:trPr>
          <w:trHeight w:val="20"/>
        </w:trPr>
        <w:tc>
          <w:tcPr>
            <w:tcW w:w="3828" w:type="dxa"/>
            <w:noWrap/>
            <w:hideMark/>
          </w:tcPr>
          <w:p w14:paraId="13E82BBC" w14:textId="77777777" w:rsidR="005F207A" w:rsidRPr="005F207A" w:rsidRDefault="005F207A" w:rsidP="005F207A">
            <w:pPr>
              <w:spacing w:after="0"/>
              <w:jc w:val="left"/>
              <w:rPr>
                <w:szCs w:val="20"/>
              </w:rPr>
            </w:pPr>
            <w:r w:rsidRPr="005F207A">
              <w:rPr>
                <w:szCs w:val="20"/>
              </w:rPr>
              <w:t>Thatcher George and Thatcher Robyn</w:t>
            </w:r>
          </w:p>
        </w:tc>
        <w:tc>
          <w:tcPr>
            <w:tcW w:w="2248" w:type="dxa"/>
            <w:noWrap/>
            <w:hideMark/>
          </w:tcPr>
          <w:p w14:paraId="4CE2988C" w14:textId="77777777" w:rsidR="005F207A" w:rsidRPr="005F207A" w:rsidRDefault="005F207A" w:rsidP="005F207A">
            <w:pPr>
              <w:spacing w:after="0"/>
              <w:jc w:val="left"/>
              <w:rPr>
                <w:szCs w:val="20"/>
              </w:rPr>
            </w:pPr>
            <w:r w:rsidRPr="005F207A">
              <w:rPr>
                <w:szCs w:val="20"/>
              </w:rPr>
              <w:t>Frankston VIC 3199</w:t>
            </w:r>
          </w:p>
        </w:tc>
        <w:tc>
          <w:tcPr>
            <w:tcW w:w="987" w:type="dxa"/>
            <w:noWrap/>
            <w:hideMark/>
          </w:tcPr>
          <w:p w14:paraId="2C03171D" w14:textId="77777777" w:rsidR="005F207A" w:rsidRPr="005F207A" w:rsidRDefault="005F207A" w:rsidP="005F207A">
            <w:pPr>
              <w:spacing w:after="0"/>
              <w:jc w:val="right"/>
              <w:rPr>
                <w:szCs w:val="20"/>
              </w:rPr>
            </w:pPr>
            <w:r w:rsidRPr="005F207A">
              <w:rPr>
                <w:szCs w:val="20"/>
              </w:rPr>
              <w:t>48.22</w:t>
            </w:r>
          </w:p>
        </w:tc>
        <w:tc>
          <w:tcPr>
            <w:tcW w:w="1416" w:type="dxa"/>
            <w:noWrap/>
            <w:hideMark/>
          </w:tcPr>
          <w:p w14:paraId="0D9A8EB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D622B37" w14:textId="77777777" w:rsidR="005F207A" w:rsidRPr="005F207A" w:rsidRDefault="005F207A" w:rsidP="005F207A">
            <w:pPr>
              <w:spacing w:after="0"/>
              <w:jc w:val="right"/>
              <w:rPr>
                <w:szCs w:val="20"/>
              </w:rPr>
            </w:pPr>
            <w:r w:rsidRPr="005F207A">
              <w:rPr>
                <w:szCs w:val="20"/>
              </w:rPr>
              <w:t>21.9.2016</w:t>
            </w:r>
          </w:p>
        </w:tc>
      </w:tr>
      <w:tr w:rsidR="005F207A" w:rsidRPr="005F207A" w14:paraId="28D51912" w14:textId="77777777" w:rsidTr="00821107">
        <w:trPr>
          <w:trHeight w:val="20"/>
        </w:trPr>
        <w:tc>
          <w:tcPr>
            <w:tcW w:w="3828" w:type="dxa"/>
            <w:noWrap/>
            <w:hideMark/>
          </w:tcPr>
          <w:p w14:paraId="1A22A234" w14:textId="77777777" w:rsidR="005F207A" w:rsidRPr="005F207A" w:rsidRDefault="005F207A" w:rsidP="005F207A">
            <w:pPr>
              <w:spacing w:after="0"/>
              <w:jc w:val="left"/>
              <w:rPr>
                <w:szCs w:val="20"/>
              </w:rPr>
            </w:pPr>
            <w:r w:rsidRPr="005F207A">
              <w:rPr>
                <w:szCs w:val="20"/>
              </w:rPr>
              <w:t>Thompson and Thompson Pty Ltd</w:t>
            </w:r>
          </w:p>
        </w:tc>
        <w:tc>
          <w:tcPr>
            <w:tcW w:w="2248" w:type="dxa"/>
            <w:noWrap/>
            <w:hideMark/>
          </w:tcPr>
          <w:p w14:paraId="3DB55E96" w14:textId="77777777" w:rsidR="005F207A" w:rsidRPr="005F207A" w:rsidRDefault="005F207A" w:rsidP="005F207A">
            <w:pPr>
              <w:spacing w:after="0"/>
              <w:jc w:val="left"/>
              <w:rPr>
                <w:szCs w:val="20"/>
              </w:rPr>
            </w:pPr>
            <w:r w:rsidRPr="005F207A">
              <w:rPr>
                <w:szCs w:val="20"/>
              </w:rPr>
              <w:t>Wantirna South VIC 3152</w:t>
            </w:r>
          </w:p>
        </w:tc>
        <w:tc>
          <w:tcPr>
            <w:tcW w:w="987" w:type="dxa"/>
            <w:noWrap/>
            <w:hideMark/>
          </w:tcPr>
          <w:p w14:paraId="71FA7515" w14:textId="77777777" w:rsidR="005F207A" w:rsidRPr="005F207A" w:rsidRDefault="005F207A" w:rsidP="005F207A">
            <w:pPr>
              <w:spacing w:after="0"/>
              <w:jc w:val="right"/>
              <w:rPr>
                <w:szCs w:val="20"/>
              </w:rPr>
            </w:pPr>
            <w:r w:rsidRPr="005F207A">
              <w:rPr>
                <w:szCs w:val="20"/>
              </w:rPr>
              <w:t>24.68</w:t>
            </w:r>
          </w:p>
        </w:tc>
        <w:tc>
          <w:tcPr>
            <w:tcW w:w="1416" w:type="dxa"/>
            <w:noWrap/>
            <w:hideMark/>
          </w:tcPr>
          <w:p w14:paraId="306AA99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6F96645" w14:textId="77777777" w:rsidR="005F207A" w:rsidRPr="005F207A" w:rsidRDefault="005F207A" w:rsidP="005F207A">
            <w:pPr>
              <w:spacing w:after="0"/>
              <w:jc w:val="right"/>
              <w:rPr>
                <w:szCs w:val="20"/>
              </w:rPr>
            </w:pPr>
            <w:r w:rsidRPr="005F207A">
              <w:rPr>
                <w:szCs w:val="20"/>
              </w:rPr>
              <w:t>21.9.2016</w:t>
            </w:r>
          </w:p>
        </w:tc>
      </w:tr>
      <w:tr w:rsidR="005F207A" w:rsidRPr="005F207A" w14:paraId="2E615EA5" w14:textId="77777777" w:rsidTr="00821107">
        <w:trPr>
          <w:trHeight w:val="20"/>
        </w:trPr>
        <w:tc>
          <w:tcPr>
            <w:tcW w:w="3828" w:type="dxa"/>
            <w:noWrap/>
            <w:hideMark/>
          </w:tcPr>
          <w:p w14:paraId="122F7D44" w14:textId="77777777" w:rsidR="005F207A" w:rsidRPr="005F207A" w:rsidRDefault="005F207A" w:rsidP="005F207A">
            <w:pPr>
              <w:spacing w:after="0"/>
              <w:jc w:val="left"/>
              <w:rPr>
                <w:szCs w:val="20"/>
              </w:rPr>
            </w:pPr>
            <w:r w:rsidRPr="005F207A">
              <w:rPr>
                <w:szCs w:val="20"/>
              </w:rPr>
              <w:t>Thomson Fleur Dian</w:t>
            </w:r>
          </w:p>
        </w:tc>
        <w:tc>
          <w:tcPr>
            <w:tcW w:w="2248" w:type="dxa"/>
            <w:noWrap/>
            <w:hideMark/>
          </w:tcPr>
          <w:p w14:paraId="42E5563F" w14:textId="77777777" w:rsidR="005F207A" w:rsidRPr="005F207A" w:rsidRDefault="005F207A" w:rsidP="005F207A">
            <w:pPr>
              <w:spacing w:after="0"/>
              <w:jc w:val="left"/>
              <w:rPr>
                <w:szCs w:val="20"/>
              </w:rPr>
            </w:pPr>
            <w:r w:rsidRPr="005F207A">
              <w:rPr>
                <w:szCs w:val="20"/>
              </w:rPr>
              <w:t>Thomson VIC 3219</w:t>
            </w:r>
          </w:p>
        </w:tc>
        <w:tc>
          <w:tcPr>
            <w:tcW w:w="987" w:type="dxa"/>
            <w:noWrap/>
            <w:hideMark/>
          </w:tcPr>
          <w:p w14:paraId="732A7FBB" w14:textId="77777777" w:rsidR="005F207A" w:rsidRPr="005F207A" w:rsidRDefault="005F207A" w:rsidP="005F207A">
            <w:pPr>
              <w:spacing w:after="0"/>
              <w:jc w:val="right"/>
              <w:rPr>
                <w:szCs w:val="20"/>
              </w:rPr>
            </w:pPr>
            <w:r w:rsidRPr="005F207A">
              <w:rPr>
                <w:szCs w:val="20"/>
              </w:rPr>
              <w:t>24.68</w:t>
            </w:r>
          </w:p>
        </w:tc>
        <w:tc>
          <w:tcPr>
            <w:tcW w:w="1416" w:type="dxa"/>
            <w:noWrap/>
            <w:hideMark/>
          </w:tcPr>
          <w:p w14:paraId="407328C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CEF9630" w14:textId="77777777" w:rsidR="005F207A" w:rsidRPr="005F207A" w:rsidRDefault="005F207A" w:rsidP="005F207A">
            <w:pPr>
              <w:spacing w:after="0"/>
              <w:jc w:val="right"/>
              <w:rPr>
                <w:szCs w:val="20"/>
              </w:rPr>
            </w:pPr>
            <w:r w:rsidRPr="005F207A">
              <w:rPr>
                <w:szCs w:val="20"/>
              </w:rPr>
              <w:t>21.9.2016</w:t>
            </w:r>
          </w:p>
        </w:tc>
      </w:tr>
      <w:tr w:rsidR="005F207A" w:rsidRPr="005F207A" w14:paraId="35ED7256" w14:textId="77777777" w:rsidTr="00821107">
        <w:trPr>
          <w:trHeight w:val="20"/>
        </w:trPr>
        <w:tc>
          <w:tcPr>
            <w:tcW w:w="3828" w:type="dxa"/>
            <w:noWrap/>
            <w:hideMark/>
          </w:tcPr>
          <w:p w14:paraId="6878A40D" w14:textId="77777777" w:rsidR="005F207A" w:rsidRPr="005F207A" w:rsidRDefault="005F207A" w:rsidP="005F207A">
            <w:pPr>
              <w:spacing w:after="0"/>
              <w:jc w:val="left"/>
              <w:rPr>
                <w:szCs w:val="20"/>
              </w:rPr>
            </w:pPr>
            <w:r w:rsidRPr="005F207A">
              <w:rPr>
                <w:szCs w:val="20"/>
              </w:rPr>
              <w:t xml:space="preserve">Tieu </w:t>
            </w:r>
            <w:proofErr w:type="spellStart"/>
            <w:r w:rsidRPr="005F207A">
              <w:rPr>
                <w:szCs w:val="20"/>
              </w:rPr>
              <w:t>Thuc</w:t>
            </w:r>
            <w:proofErr w:type="spellEnd"/>
            <w:r w:rsidRPr="005F207A">
              <w:rPr>
                <w:szCs w:val="20"/>
              </w:rPr>
              <w:t xml:space="preserve"> </w:t>
            </w:r>
            <w:proofErr w:type="spellStart"/>
            <w:r w:rsidRPr="005F207A">
              <w:rPr>
                <w:szCs w:val="20"/>
              </w:rPr>
              <w:t>Uyen</w:t>
            </w:r>
            <w:proofErr w:type="spellEnd"/>
          </w:p>
        </w:tc>
        <w:tc>
          <w:tcPr>
            <w:tcW w:w="2248" w:type="dxa"/>
            <w:noWrap/>
            <w:hideMark/>
          </w:tcPr>
          <w:p w14:paraId="773A64D4" w14:textId="77777777" w:rsidR="005F207A" w:rsidRPr="005F207A" w:rsidRDefault="005F207A" w:rsidP="005F207A">
            <w:pPr>
              <w:spacing w:after="0"/>
              <w:jc w:val="left"/>
              <w:rPr>
                <w:szCs w:val="20"/>
              </w:rPr>
            </w:pPr>
            <w:r w:rsidRPr="005F207A">
              <w:rPr>
                <w:szCs w:val="20"/>
              </w:rPr>
              <w:t>Berala NSW 2141</w:t>
            </w:r>
          </w:p>
        </w:tc>
        <w:tc>
          <w:tcPr>
            <w:tcW w:w="987" w:type="dxa"/>
            <w:noWrap/>
            <w:hideMark/>
          </w:tcPr>
          <w:p w14:paraId="163B1E9E" w14:textId="77777777" w:rsidR="005F207A" w:rsidRPr="005F207A" w:rsidRDefault="005F207A" w:rsidP="005F207A">
            <w:pPr>
              <w:spacing w:after="0"/>
              <w:jc w:val="right"/>
              <w:rPr>
                <w:szCs w:val="20"/>
              </w:rPr>
            </w:pPr>
            <w:r w:rsidRPr="005F207A">
              <w:rPr>
                <w:szCs w:val="20"/>
              </w:rPr>
              <w:t>95.18</w:t>
            </w:r>
          </w:p>
        </w:tc>
        <w:tc>
          <w:tcPr>
            <w:tcW w:w="1416" w:type="dxa"/>
            <w:noWrap/>
            <w:hideMark/>
          </w:tcPr>
          <w:p w14:paraId="751241C7"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87259D7" w14:textId="77777777" w:rsidR="005F207A" w:rsidRPr="005F207A" w:rsidRDefault="005F207A" w:rsidP="005F207A">
            <w:pPr>
              <w:spacing w:after="0"/>
              <w:jc w:val="right"/>
              <w:rPr>
                <w:szCs w:val="20"/>
              </w:rPr>
            </w:pPr>
            <w:r w:rsidRPr="005F207A">
              <w:rPr>
                <w:szCs w:val="20"/>
              </w:rPr>
              <w:t>21.9.2016</w:t>
            </w:r>
          </w:p>
        </w:tc>
      </w:tr>
      <w:tr w:rsidR="005F207A" w:rsidRPr="005F207A" w14:paraId="2D459E74" w14:textId="77777777" w:rsidTr="00821107">
        <w:trPr>
          <w:trHeight w:val="20"/>
        </w:trPr>
        <w:tc>
          <w:tcPr>
            <w:tcW w:w="3828" w:type="dxa"/>
            <w:noWrap/>
            <w:hideMark/>
          </w:tcPr>
          <w:p w14:paraId="71480FED" w14:textId="77777777" w:rsidR="005F207A" w:rsidRPr="005F207A" w:rsidRDefault="005F207A" w:rsidP="005F207A">
            <w:pPr>
              <w:spacing w:after="0"/>
              <w:jc w:val="left"/>
              <w:rPr>
                <w:szCs w:val="20"/>
              </w:rPr>
            </w:pPr>
            <w:proofErr w:type="spellStart"/>
            <w:r w:rsidRPr="005F207A">
              <w:rPr>
                <w:szCs w:val="20"/>
              </w:rPr>
              <w:t>Tiliakos</w:t>
            </w:r>
            <w:proofErr w:type="spellEnd"/>
            <w:r w:rsidRPr="005F207A">
              <w:rPr>
                <w:szCs w:val="20"/>
              </w:rPr>
              <w:t xml:space="preserve"> Maria</w:t>
            </w:r>
          </w:p>
        </w:tc>
        <w:tc>
          <w:tcPr>
            <w:tcW w:w="2248" w:type="dxa"/>
            <w:noWrap/>
            <w:hideMark/>
          </w:tcPr>
          <w:p w14:paraId="7497EA42" w14:textId="77777777" w:rsidR="005F207A" w:rsidRPr="005F207A" w:rsidRDefault="005F207A" w:rsidP="005F207A">
            <w:pPr>
              <w:spacing w:after="0"/>
              <w:jc w:val="left"/>
              <w:rPr>
                <w:szCs w:val="20"/>
              </w:rPr>
            </w:pPr>
            <w:r w:rsidRPr="005F207A">
              <w:rPr>
                <w:szCs w:val="20"/>
              </w:rPr>
              <w:t>Belfield NSW 2191</w:t>
            </w:r>
          </w:p>
        </w:tc>
        <w:tc>
          <w:tcPr>
            <w:tcW w:w="987" w:type="dxa"/>
            <w:noWrap/>
            <w:hideMark/>
          </w:tcPr>
          <w:p w14:paraId="0302ED3A"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2253784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73AFE95" w14:textId="77777777" w:rsidR="005F207A" w:rsidRPr="005F207A" w:rsidRDefault="005F207A" w:rsidP="005F207A">
            <w:pPr>
              <w:spacing w:after="0"/>
              <w:jc w:val="right"/>
              <w:rPr>
                <w:szCs w:val="20"/>
              </w:rPr>
            </w:pPr>
            <w:r w:rsidRPr="005F207A">
              <w:rPr>
                <w:szCs w:val="20"/>
              </w:rPr>
              <w:t>21.9.2016</w:t>
            </w:r>
          </w:p>
        </w:tc>
      </w:tr>
      <w:tr w:rsidR="005F207A" w:rsidRPr="005F207A" w14:paraId="116EF8EF" w14:textId="77777777" w:rsidTr="00821107">
        <w:trPr>
          <w:trHeight w:val="20"/>
        </w:trPr>
        <w:tc>
          <w:tcPr>
            <w:tcW w:w="3828" w:type="dxa"/>
            <w:noWrap/>
            <w:hideMark/>
          </w:tcPr>
          <w:p w14:paraId="62DC9996" w14:textId="77777777" w:rsidR="005F207A" w:rsidRPr="005F207A" w:rsidRDefault="005F207A" w:rsidP="005F207A">
            <w:pPr>
              <w:spacing w:after="0"/>
              <w:jc w:val="left"/>
              <w:rPr>
                <w:szCs w:val="20"/>
              </w:rPr>
            </w:pPr>
            <w:r w:rsidRPr="005F207A">
              <w:rPr>
                <w:szCs w:val="20"/>
              </w:rPr>
              <w:t>Tiller Barbara</w:t>
            </w:r>
          </w:p>
        </w:tc>
        <w:tc>
          <w:tcPr>
            <w:tcW w:w="2248" w:type="dxa"/>
            <w:noWrap/>
            <w:hideMark/>
          </w:tcPr>
          <w:p w14:paraId="43FCFA57" w14:textId="77777777" w:rsidR="005F207A" w:rsidRPr="005F207A" w:rsidRDefault="005F207A" w:rsidP="005F207A">
            <w:pPr>
              <w:spacing w:after="0"/>
              <w:jc w:val="left"/>
              <w:rPr>
                <w:szCs w:val="20"/>
              </w:rPr>
            </w:pPr>
            <w:r w:rsidRPr="005F207A">
              <w:rPr>
                <w:szCs w:val="20"/>
              </w:rPr>
              <w:t>Korumburra VIC 3950</w:t>
            </w:r>
          </w:p>
        </w:tc>
        <w:tc>
          <w:tcPr>
            <w:tcW w:w="987" w:type="dxa"/>
            <w:noWrap/>
            <w:hideMark/>
          </w:tcPr>
          <w:p w14:paraId="5B1CB631"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778666C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A225049" w14:textId="77777777" w:rsidR="005F207A" w:rsidRPr="005F207A" w:rsidRDefault="005F207A" w:rsidP="005F207A">
            <w:pPr>
              <w:spacing w:after="0"/>
              <w:jc w:val="right"/>
              <w:rPr>
                <w:szCs w:val="20"/>
              </w:rPr>
            </w:pPr>
            <w:r w:rsidRPr="005F207A">
              <w:rPr>
                <w:szCs w:val="20"/>
              </w:rPr>
              <w:t>21.9.2016</w:t>
            </w:r>
          </w:p>
        </w:tc>
      </w:tr>
      <w:tr w:rsidR="005F207A" w:rsidRPr="005F207A" w14:paraId="24559D28" w14:textId="77777777" w:rsidTr="00821107">
        <w:trPr>
          <w:trHeight w:val="20"/>
        </w:trPr>
        <w:tc>
          <w:tcPr>
            <w:tcW w:w="3828" w:type="dxa"/>
            <w:noWrap/>
            <w:hideMark/>
          </w:tcPr>
          <w:p w14:paraId="69509867" w14:textId="77777777" w:rsidR="005F207A" w:rsidRPr="005F207A" w:rsidRDefault="005F207A" w:rsidP="005F207A">
            <w:pPr>
              <w:spacing w:after="0"/>
              <w:jc w:val="left"/>
              <w:rPr>
                <w:szCs w:val="20"/>
              </w:rPr>
            </w:pPr>
            <w:r w:rsidRPr="005F207A">
              <w:rPr>
                <w:szCs w:val="20"/>
              </w:rPr>
              <w:t>Tiller Max</w:t>
            </w:r>
          </w:p>
        </w:tc>
        <w:tc>
          <w:tcPr>
            <w:tcW w:w="2248" w:type="dxa"/>
            <w:noWrap/>
            <w:hideMark/>
          </w:tcPr>
          <w:p w14:paraId="53F38E5E" w14:textId="77777777" w:rsidR="005F207A" w:rsidRPr="005F207A" w:rsidRDefault="005F207A" w:rsidP="005F207A">
            <w:pPr>
              <w:spacing w:after="0"/>
              <w:jc w:val="left"/>
              <w:rPr>
                <w:szCs w:val="20"/>
              </w:rPr>
            </w:pPr>
            <w:r w:rsidRPr="005F207A">
              <w:rPr>
                <w:szCs w:val="20"/>
              </w:rPr>
              <w:t>Hastings VIC 3915</w:t>
            </w:r>
          </w:p>
        </w:tc>
        <w:tc>
          <w:tcPr>
            <w:tcW w:w="987" w:type="dxa"/>
            <w:noWrap/>
            <w:hideMark/>
          </w:tcPr>
          <w:p w14:paraId="41A99C04"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22D3269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97B2560" w14:textId="77777777" w:rsidR="005F207A" w:rsidRPr="005F207A" w:rsidRDefault="005F207A" w:rsidP="005F207A">
            <w:pPr>
              <w:spacing w:after="0"/>
              <w:jc w:val="right"/>
              <w:rPr>
                <w:szCs w:val="20"/>
              </w:rPr>
            </w:pPr>
            <w:r w:rsidRPr="005F207A">
              <w:rPr>
                <w:szCs w:val="20"/>
              </w:rPr>
              <w:t>21.9.2016</w:t>
            </w:r>
          </w:p>
        </w:tc>
      </w:tr>
      <w:tr w:rsidR="005F207A" w:rsidRPr="005F207A" w14:paraId="287ECCFC" w14:textId="77777777" w:rsidTr="00821107">
        <w:trPr>
          <w:trHeight w:val="20"/>
        </w:trPr>
        <w:tc>
          <w:tcPr>
            <w:tcW w:w="3828" w:type="dxa"/>
            <w:noWrap/>
            <w:hideMark/>
          </w:tcPr>
          <w:p w14:paraId="037AD3BD" w14:textId="77777777" w:rsidR="005F207A" w:rsidRPr="005F207A" w:rsidRDefault="005F207A" w:rsidP="005F207A">
            <w:pPr>
              <w:spacing w:after="0"/>
              <w:jc w:val="left"/>
              <w:rPr>
                <w:szCs w:val="20"/>
              </w:rPr>
            </w:pPr>
            <w:proofErr w:type="spellStart"/>
            <w:r w:rsidRPr="005F207A">
              <w:rPr>
                <w:szCs w:val="20"/>
              </w:rPr>
              <w:t>Toklis</w:t>
            </w:r>
            <w:proofErr w:type="spellEnd"/>
            <w:r w:rsidRPr="005F207A">
              <w:rPr>
                <w:szCs w:val="20"/>
              </w:rPr>
              <w:t xml:space="preserve"> Theo</w:t>
            </w:r>
          </w:p>
        </w:tc>
        <w:tc>
          <w:tcPr>
            <w:tcW w:w="2248" w:type="dxa"/>
            <w:noWrap/>
            <w:hideMark/>
          </w:tcPr>
          <w:p w14:paraId="1A19A2B9" w14:textId="77777777" w:rsidR="005F207A" w:rsidRPr="005F207A" w:rsidRDefault="005F207A" w:rsidP="005F207A">
            <w:pPr>
              <w:spacing w:after="0"/>
              <w:jc w:val="left"/>
              <w:rPr>
                <w:szCs w:val="20"/>
              </w:rPr>
            </w:pPr>
            <w:r w:rsidRPr="005F207A">
              <w:rPr>
                <w:szCs w:val="20"/>
              </w:rPr>
              <w:t>Box Hill South VIC 3128</w:t>
            </w:r>
          </w:p>
        </w:tc>
        <w:tc>
          <w:tcPr>
            <w:tcW w:w="987" w:type="dxa"/>
            <w:noWrap/>
            <w:hideMark/>
          </w:tcPr>
          <w:p w14:paraId="64845B5C" w14:textId="77777777" w:rsidR="005F207A" w:rsidRPr="005F207A" w:rsidRDefault="005F207A" w:rsidP="005F207A">
            <w:pPr>
              <w:spacing w:after="0"/>
              <w:jc w:val="right"/>
              <w:rPr>
                <w:szCs w:val="20"/>
              </w:rPr>
            </w:pPr>
            <w:r w:rsidRPr="005F207A">
              <w:rPr>
                <w:szCs w:val="20"/>
              </w:rPr>
              <w:t>81.36</w:t>
            </w:r>
          </w:p>
        </w:tc>
        <w:tc>
          <w:tcPr>
            <w:tcW w:w="1416" w:type="dxa"/>
            <w:noWrap/>
            <w:hideMark/>
          </w:tcPr>
          <w:p w14:paraId="44B1D58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55A6919" w14:textId="77777777" w:rsidR="005F207A" w:rsidRPr="005F207A" w:rsidRDefault="005F207A" w:rsidP="005F207A">
            <w:pPr>
              <w:spacing w:after="0"/>
              <w:jc w:val="right"/>
              <w:rPr>
                <w:szCs w:val="20"/>
              </w:rPr>
            </w:pPr>
            <w:r w:rsidRPr="005F207A">
              <w:rPr>
                <w:szCs w:val="20"/>
              </w:rPr>
              <w:t>21.9.2016</w:t>
            </w:r>
          </w:p>
        </w:tc>
      </w:tr>
      <w:tr w:rsidR="005F207A" w:rsidRPr="005F207A" w14:paraId="796A3356" w14:textId="77777777" w:rsidTr="00821107">
        <w:trPr>
          <w:trHeight w:val="20"/>
        </w:trPr>
        <w:tc>
          <w:tcPr>
            <w:tcW w:w="3828" w:type="dxa"/>
            <w:noWrap/>
            <w:hideMark/>
          </w:tcPr>
          <w:p w14:paraId="238A9E6A" w14:textId="77777777" w:rsidR="005F207A" w:rsidRPr="005F207A" w:rsidRDefault="005F207A" w:rsidP="005F207A">
            <w:pPr>
              <w:spacing w:after="0"/>
              <w:jc w:val="left"/>
              <w:rPr>
                <w:szCs w:val="20"/>
              </w:rPr>
            </w:pPr>
            <w:proofErr w:type="spellStart"/>
            <w:r w:rsidRPr="005F207A">
              <w:rPr>
                <w:szCs w:val="20"/>
              </w:rPr>
              <w:t>Tolcsvai</w:t>
            </w:r>
            <w:proofErr w:type="spellEnd"/>
            <w:r w:rsidRPr="005F207A">
              <w:rPr>
                <w:szCs w:val="20"/>
              </w:rPr>
              <w:t xml:space="preserve"> Anita</w:t>
            </w:r>
          </w:p>
        </w:tc>
        <w:tc>
          <w:tcPr>
            <w:tcW w:w="2248" w:type="dxa"/>
            <w:noWrap/>
            <w:hideMark/>
          </w:tcPr>
          <w:p w14:paraId="17EC0B32" w14:textId="77777777" w:rsidR="005F207A" w:rsidRPr="005F207A" w:rsidRDefault="005F207A" w:rsidP="005F207A">
            <w:pPr>
              <w:spacing w:after="0"/>
              <w:jc w:val="left"/>
              <w:rPr>
                <w:szCs w:val="20"/>
              </w:rPr>
            </w:pPr>
            <w:r w:rsidRPr="005F207A">
              <w:rPr>
                <w:szCs w:val="20"/>
              </w:rPr>
              <w:t>Dingley Village VIC 3172</w:t>
            </w:r>
          </w:p>
        </w:tc>
        <w:tc>
          <w:tcPr>
            <w:tcW w:w="987" w:type="dxa"/>
            <w:noWrap/>
            <w:hideMark/>
          </w:tcPr>
          <w:p w14:paraId="557649F7"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3600698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8DDA0AF" w14:textId="77777777" w:rsidR="005F207A" w:rsidRPr="005F207A" w:rsidRDefault="005F207A" w:rsidP="005F207A">
            <w:pPr>
              <w:spacing w:after="0"/>
              <w:jc w:val="right"/>
              <w:rPr>
                <w:szCs w:val="20"/>
              </w:rPr>
            </w:pPr>
            <w:r w:rsidRPr="005F207A">
              <w:rPr>
                <w:szCs w:val="20"/>
              </w:rPr>
              <w:t>21.9.2016</w:t>
            </w:r>
          </w:p>
        </w:tc>
      </w:tr>
      <w:tr w:rsidR="005F207A" w:rsidRPr="005F207A" w14:paraId="0DE2AC05" w14:textId="77777777" w:rsidTr="00821107">
        <w:trPr>
          <w:trHeight w:val="20"/>
        </w:trPr>
        <w:tc>
          <w:tcPr>
            <w:tcW w:w="3828" w:type="dxa"/>
            <w:noWrap/>
            <w:hideMark/>
          </w:tcPr>
          <w:p w14:paraId="7A405B4E" w14:textId="77777777" w:rsidR="005F207A" w:rsidRPr="005F207A" w:rsidRDefault="005F207A" w:rsidP="005F207A">
            <w:pPr>
              <w:spacing w:after="0"/>
              <w:jc w:val="left"/>
              <w:rPr>
                <w:szCs w:val="20"/>
              </w:rPr>
            </w:pPr>
            <w:r w:rsidRPr="005F207A">
              <w:rPr>
                <w:szCs w:val="20"/>
              </w:rPr>
              <w:t>Tomkins Jeffrey Keith</w:t>
            </w:r>
          </w:p>
        </w:tc>
        <w:tc>
          <w:tcPr>
            <w:tcW w:w="2248" w:type="dxa"/>
            <w:noWrap/>
            <w:hideMark/>
          </w:tcPr>
          <w:p w14:paraId="11FBC34A" w14:textId="77777777" w:rsidR="005F207A" w:rsidRPr="005F207A" w:rsidRDefault="005F207A" w:rsidP="005F207A">
            <w:pPr>
              <w:spacing w:after="0"/>
              <w:jc w:val="left"/>
              <w:rPr>
                <w:szCs w:val="20"/>
              </w:rPr>
            </w:pPr>
            <w:r w:rsidRPr="005F207A">
              <w:rPr>
                <w:szCs w:val="20"/>
              </w:rPr>
              <w:t>Tongala VIC 3621</w:t>
            </w:r>
          </w:p>
        </w:tc>
        <w:tc>
          <w:tcPr>
            <w:tcW w:w="987" w:type="dxa"/>
            <w:noWrap/>
            <w:hideMark/>
          </w:tcPr>
          <w:p w14:paraId="027F9C6B" w14:textId="77777777" w:rsidR="005F207A" w:rsidRPr="005F207A" w:rsidRDefault="005F207A" w:rsidP="005F207A">
            <w:pPr>
              <w:spacing w:after="0"/>
              <w:jc w:val="right"/>
              <w:rPr>
                <w:szCs w:val="20"/>
              </w:rPr>
            </w:pPr>
            <w:r w:rsidRPr="005F207A">
              <w:rPr>
                <w:szCs w:val="20"/>
              </w:rPr>
              <w:t>47.05</w:t>
            </w:r>
          </w:p>
        </w:tc>
        <w:tc>
          <w:tcPr>
            <w:tcW w:w="1416" w:type="dxa"/>
            <w:noWrap/>
            <w:hideMark/>
          </w:tcPr>
          <w:p w14:paraId="74A060A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7A7DD54" w14:textId="77777777" w:rsidR="005F207A" w:rsidRPr="005F207A" w:rsidRDefault="005F207A" w:rsidP="005F207A">
            <w:pPr>
              <w:spacing w:after="0"/>
              <w:jc w:val="right"/>
              <w:rPr>
                <w:szCs w:val="20"/>
              </w:rPr>
            </w:pPr>
            <w:r w:rsidRPr="005F207A">
              <w:rPr>
                <w:szCs w:val="20"/>
              </w:rPr>
              <w:t>21.9.2016</w:t>
            </w:r>
          </w:p>
        </w:tc>
      </w:tr>
      <w:tr w:rsidR="005F207A" w:rsidRPr="005F207A" w14:paraId="796D5695" w14:textId="77777777" w:rsidTr="00821107">
        <w:trPr>
          <w:trHeight w:val="20"/>
        </w:trPr>
        <w:tc>
          <w:tcPr>
            <w:tcW w:w="3828" w:type="dxa"/>
            <w:noWrap/>
            <w:hideMark/>
          </w:tcPr>
          <w:p w14:paraId="4BEE00C0" w14:textId="77777777" w:rsidR="005F207A" w:rsidRPr="005F207A" w:rsidRDefault="005F207A" w:rsidP="005F207A">
            <w:pPr>
              <w:spacing w:after="0"/>
              <w:jc w:val="left"/>
              <w:rPr>
                <w:szCs w:val="20"/>
              </w:rPr>
            </w:pPr>
            <w:r w:rsidRPr="005F207A">
              <w:rPr>
                <w:szCs w:val="20"/>
              </w:rPr>
              <w:t>Tong Wendy Wen-Ying</w:t>
            </w:r>
          </w:p>
        </w:tc>
        <w:tc>
          <w:tcPr>
            <w:tcW w:w="2248" w:type="dxa"/>
            <w:noWrap/>
            <w:hideMark/>
          </w:tcPr>
          <w:p w14:paraId="049FA3CA" w14:textId="77777777" w:rsidR="005F207A" w:rsidRPr="005F207A" w:rsidRDefault="005F207A" w:rsidP="005F207A">
            <w:pPr>
              <w:spacing w:after="0"/>
              <w:jc w:val="left"/>
              <w:rPr>
                <w:szCs w:val="20"/>
              </w:rPr>
            </w:pPr>
            <w:r w:rsidRPr="005F207A">
              <w:rPr>
                <w:szCs w:val="20"/>
              </w:rPr>
              <w:t>Eastwood NSW 2122</w:t>
            </w:r>
          </w:p>
        </w:tc>
        <w:tc>
          <w:tcPr>
            <w:tcW w:w="987" w:type="dxa"/>
            <w:noWrap/>
            <w:hideMark/>
          </w:tcPr>
          <w:p w14:paraId="7B5B2E48" w14:textId="77777777" w:rsidR="005F207A" w:rsidRPr="005F207A" w:rsidRDefault="005F207A" w:rsidP="005F207A">
            <w:pPr>
              <w:spacing w:after="0"/>
              <w:jc w:val="right"/>
              <w:rPr>
                <w:szCs w:val="20"/>
              </w:rPr>
            </w:pPr>
            <w:r w:rsidRPr="005F207A">
              <w:rPr>
                <w:szCs w:val="20"/>
              </w:rPr>
              <w:t>39.48</w:t>
            </w:r>
          </w:p>
        </w:tc>
        <w:tc>
          <w:tcPr>
            <w:tcW w:w="1416" w:type="dxa"/>
            <w:noWrap/>
            <w:hideMark/>
          </w:tcPr>
          <w:p w14:paraId="740B7F4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81FDCFA" w14:textId="77777777" w:rsidR="005F207A" w:rsidRPr="005F207A" w:rsidRDefault="005F207A" w:rsidP="005F207A">
            <w:pPr>
              <w:spacing w:after="0"/>
              <w:jc w:val="right"/>
              <w:rPr>
                <w:szCs w:val="20"/>
              </w:rPr>
            </w:pPr>
            <w:r w:rsidRPr="005F207A">
              <w:rPr>
                <w:szCs w:val="20"/>
              </w:rPr>
              <w:t>21.9.2016</w:t>
            </w:r>
          </w:p>
        </w:tc>
      </w:tr>
      <w:tr w:rsidR="005F207A" w:rsidRPr="005F207A" w14:paraId="1339CE90" w14:textId="77777777" w:rsidTr="00821107">
        <w:trPr>
          <w:trHeight w:val="20"/>
        </w:trPr>
        <w:tc>
          <w:tcPr>
            <w:tcW w:w="3828" w:type="dxa"/>
            <w:noWrap/>
            <w:hideMark/>
          </w:tcPr>
          <w:p w14:paraId="729F8464" w14:textId="77777777" w:rsidR="005F207A" w:rsidRPr="005F207A" w:rsidRDefault="005F207A" w:rsidP="005F207A">
            <w:pPr>
              <w:spacing w:after="0"/>
              <w:jc w:val="left"/>
              <w:rPr>
                <w:szCs w:val="20"/>
              </w:rPr>
            </w:pPr>
            <w:r w:rsidRPr="005F207A">
              <w:rPr>
                <w:szCs w:val="20"/>
              </w:rPr>
              <w:t xml:space="preserve">Tran </w:t>
            </w:r>
            <w:proofErr w:type="spellStart"/>
            <w:r w:rsidRPr="005F207A">
              <w:rPr>
                <w:szCs w:val="20"/>
              </w:rPr>
              <w:t>Thi</w:t>
            </w:r>
            <w:proofErr w:type="spellEnd"/>
            <w:r w:rsidRPr="005F207A">
              <w:rPr>
                <w:szCs w:val="20"/>
              </w:rPr>
              <w:t xml:space="preserve"> Anh Lang</w:t>
            </w:r>
          </w:p>
        </w:tc>
        <w:tc>
          <w:tcPr>
            <w:tcW w:w="2248" w:type="dxa"/>
            <w:noWrap/>
            <w:hideMark/>
          </w:tcPr>
          <w:p w14:paraId="6CA6F0AE" w14:textId="77777777" w:rsidR="005F207A" w:rsidRPr="005F207A" w:rsidRDefault="005F207A" w:rsidP="005F207A">
            <w:pPr>
              <w:spacing w:after="0"/>
              <w:jc w:val="left"/>
              <w:rPr>
                <w:szCs w:val="20"/>
              </w:rPr>
            </w:pPr>
            <w:r w:rsidRPr="005F207A">
              <w:rPr>
                <w:szCs w:val="20"/>
              </w:rPr>
              <w:t>Cabramatta NSW 2166</w:t>
            </w:r>
          </w:p>
        </w:tc>
        <w:tc>
          <w:tcPr>
            <w:tcW w:w="987" w:type="dxa"/>
            <w:noWrap/>
            <w:hideMark/>
          </w:tcPr>
          <w:p w14:paraId="5B6C22E5" w14:textId="77777777" w:rsidR="005F207A" w:rsidRPr="005F207A" w:rsidRDefault="005F207A" w:rsidP="005F207A">
            <w:pPr>
              <w:spacing w:after="0"/>
              <w:jc w:val="right"/>
              <w:rPr>
                <w:szCs w:val="20"/>
              </w:rPr>
            </w:pPr>
            <w:r w:rsidRPr="005F207A">
              <w:rPr>
                <w:szCs w:val="20"/>
              </w:rPr>
              <w:t>352.50</w:t>
            </w:r>
          </w:p>
        </w:tc>
        <w:tc>
          <w:tcPr>
            <w:tcW w:w="1416" w:type="dxa"/>
            <w:noWrap/>
            <w:hideMark/>
          </w:tcPr>
          <w:p w14:paraId="5E83836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654186C" w14:textId="77777777" w:rsidR="005F207A" w:rsidRPr="005F207A" w:rsidRDefault="005F207A" w:rsidP="005F207A">
            <w:pPr>
              <w:spacing w:after="0"/>
              <w:jc w:val="right"/>
              <w:rPr>
                <w:szCs w:val="20"/>
              </w:rPr>
            </w:pPr>
            <w:r w:rsidRPr="005F207A">
              <w:rPr>
                <w:szCs w:val="20"/>
              </w:rPr>
              <w:t>21.9.2016</w:t>
            </w:r>
          </w:p>
        </w:tc>
      </w:tr>
      <w:tr w:rsidR="005F207A" w:rsidRPr="005F207A" w14:paraId="3F32B1CF" w14:textId="77777777" w:rsidTr="00821107">
        <w:trPr>
          <w:trHeight w:val="20"/>
        </w:trPr>
        <w:tc>
          <w:tcPr>
            <w:tcW w:w="3828" w:type="dxa"/>
            <w:noWrap/>
            <w:hideMark/>
          </w:tcPr>
          <w:p w14:paraId="2BB6305F" w14:textId="77777777" w:rsidR="005F207A" w:rsidRPr="005F207A" w:rsidRDefault="005F207A" w:rsidP="005F207A">
            <w:pPr>
              <w:spacing w:after="0"/>
              <w:jc w:val="left"/>
              <w:rPr>
                <w:szCs w:val="20"/>
              </w:rPr>
            </w:pPr>
            <w:r w:rsidRPr="005F207A">
              <w:rPr>
                <w:szCs w:val="20"/>
              </w:rPr>
              <w:t>Tranter Maria Joan</w:t>
            </w:r>
          </w:p>
        </w:tc>
        <w:tc>
          <w:tcPr>
            <w:tcW w:w="2248" w:type="dxa"/>
            <w:noWrap/>
            <w:hideMark/>
          </w:tcPr>
          <w:p w14:paraId="076A7FFC" w14:textId="77777777" w:rsidR="005F207A" w:rsidRPr="005F207A" w:rsidRDefault="005F207A" w:rsidP="005F207A">
            <w:pPr>
              <w:spacing w:after="0"/>
              <w:jc w:val="left"/>
              <w:rPr>
                <w:szCs w:val="20"/>
              </w:rPr>
            </w:pPr>
            <w:r w:rsidRPr="005F207A">
              <w:rPr>
                <w:szCs w:val="20"/>
              </w:rPr>
              <w:t>Sale VIC 3850</w:t>
            </w:r>
          </w:p>
        </w:tc>
        <w:tc>
          <w:tcPr>
            <w:tcW w:w="987" w:type="dxa"/>
            <w:noWrap/>
            <w:hideMark/>
          </w:tcPr>
          <w:p w14:paraId="1BBCA75D" w14:textId="77777777" w:rsidR="005F207A" w:rsidRPr="005F207A" w:rsidRDefault="005F207A" w:rsidP="005F207A">
            <w:pPr>
              <w:spacing w:after="0"/>
              <w:jc w:val="right"/>
              <w:rPr>
                <w:szCs w:val="20"/>
              </w:rPr>
            </w:pPr>
            <w:r w:rsidRPr="005F207A">
              <w:rPr>
                <w:szCs w:val="20"/>
              </w:rPr>
              <w:t>34.40</w:t>
            </w:r>
          </w:p>
        </w:tc>
        <w:tc>
          <w:tcPr>
            <w:tcW w:w="1416" w:type="dxa"/>
            <w:noWrap/>
            <w:hideMark/>
          </w:tcPr>
          <w:p w14:paraId="2F6D52D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00F8A20" w14:textId="77777777" w:rsidR="005F207A" w:rsidRPr="005F207A" w:rsidRDefault="005F207A" w:rsidP="005F207A">
            <w:pPr>
              <w:spacing w:after="0"/>
              <w:jc w:val="right"/>
              <w:rPr>
                <w:szCs w:val="20"/>
              </w:rPr>
            </w:pPr>
            <w:r w:rsidRPr="005F207A">
              <w:rPr>
                <w:szCs w:val="20"/>
              </w:rPr>
              <w:t>21.9.2016</w:t>
            </w:r>
          </w:p>
        </w:tc>
      </w:tr>
      <w:tr w:rsidR="005F207A" w:rsidRPr="005F207A" w14:paraId="1C45060C" w14:textId="77777777" w:rsidTr="00821107">
        <w:trPr>
          <w:trHeight w:val="20"/>
        </w:trPr>
        <w:tc>
          <w:tcPr>
            <w:tcW w:w="3828" w:type="dxa"/>
            <w:noWrap/>
            <w:hideMark/>
          </w:tcPr>
          <w:p w14:paraId="16DC3748" w14:textId="77777777" w:rsidR="005F207A" w:rsidRPr="005F207A" w:rsidRDefault="005F207A" w:rsidP="005F207A">
            <w:pPr>
              <w:spacing w:after="0"/>
              <w:jc w:val="left"/>
              <w:rPr>
                <w:szCs w:val="20"/>
              </w:rPr>
            </w:pPr>
            <w:proofErr w:type="spellStart"/>
            <w:r w:rsidRPr="005F207A">
              <w:rPr>
                <w:szCs w:val="20"/>
              </w:rPr>
              <w:t>Treweek</w:t>
            </w:r>
            <w:proofErr w:type="spellEnd"/>
            <w:r w:rsidRPr="005F207A">
              <w:rPr>
                <w:szCs w:val="20"/>
              </w:rPr>
              <w:t xml:space="preserve"> </w:t>
            </w:r>
            <w:proofErr w:type="spellStart"/>
            <w:r w:rsidRPr="005F207A">
              <w:rPr>
                <w:szCs w:val="20"/>
              </w:rPr>
              <w:t>Salli</w:t>
            </w:r>
            <w:proofErr w:type="spellEnd"/>
            <w:r w:rsidRPr="005F207A">
              <w:rPr>
                <w:szCs w:val="20"/>
              </w:rPr>
              <w:t xml:space="preserve"> Elizabeth</w:t>
            </w:r>
          </w:p>
        </w:tc>
        <w:tc>
          <w:tcPr>
            <w:tcW w:w="2248" w:type="dxa"/>
            <w:noWrap/>
            <w:hideMark/>
          </w:tcPr>
          <w:p w14:paraId="194179E9" w14:textId="77777777" w:rsidR="005F207A" w:rsidRPr="005F207A" w:rsidRDefault="005F207A" w:rsidP="005F207A">
            <w:pPr>
              <w:spacing w:after="0"/>
              <w:jc w:val="left"/>
              <w:rPr>
                <w:szCs w:val="20"/>
              </w:rPr>
            </w:pPr>
            <w:r w:rsidRPr="005F207A">
              <w:rPr>
                <w:szCs w:val="20"/>
              </w:rPr>
              <w:t>Mount Eliza VIC 3930</w:t>
            </w:r>
          </w:p>
        </w:tc>
        <w:tc>
          <w:tcPr>
            <w:tcW w:w="987" w:type="dxa"/>
            <w:noWrap/>
            <w:hideMark/>
          </w:tcPr>
          <w:p w14:paraId="7FEE8E52" w14:textId="77777777" w:rsidR="005F207A" w:rsidRPr="005F207A" w:rsidRDefault="005F207A" w:rsidP="005F207A">
            <w:pPr>
              <w:spacing w:after="0"/>
              <w:jc w:val="right"/>
              <w:rPr>
                <w:szCs w:val="20"/>
              </w:rPr>
            </w:pPr>
            <w:r w:rsidRPr="005F207A">
              <w:rPr>
                <w:szCs w:val="20"/>
              </w:rPr>
              <w:t>14.10</w:t>
            </w:r>
          </w:p>
        </w:tc>
        <w:tc>
          <w:tcPr>
            <w:tcW w:w="1416" w:type="dxa"/>
            <w:noWrap/>
            <w:hideMark/>
          </w:tcPr>
          <w:p w14:paraId="7DD6E63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84A7A5D" w14:textId="77777777" w:rsidR="005F207A" w:rsidRPr="005F207A" w:rsidRDefault="005F207A" w:rsidP="005F207A">
            <w:pPr>
              <w:spacing w:after="0"/>
              <w:jc w:val="right"/>
              <w:rPr>
                <w:szCs w:val="20"/>
              </w:rPr>
            </w:pPr>
            <w:r w:rsidRPr="005F207A">
              <w:rPr>
                <w:szCs w:val="20"/>
              </w:rPr>
              <w:t>21.9.2016</w:t>
            </w:r>
          </w:p>
        </w:tc>
      </w:tr>
      <w:tr w:rsidR="005F207A" w:rsidRPr="005F207A" w14:paraId="77CF6E41" w14:textId="77777777" w:rsidTr="00821107">
        <w:trPr>
          <w:trHeight w:val="20"/>
        </w:trPr>
        <w:tc>
          <w:tcPr>
            <w:tcW w:w="3828" w:type="dxa"/>
            <w:noWrap/>
            <w:hideMark/>
          </w:tcPr>
          <w:p w14:paraId="1F05C00C" w14:textId="77777777" w:rsidR="005F207A" w:rsidRPr="005F207A" w:rsidRDefault="005F207A" w:rsidP="005F207A">
            <w:pPr>
              <w:spacing w:after="0"/>
              <w:jc w:val="left"/>
              <w:rPr>
                <w:szCs w:val="20"/>
              </w:rPr>
            </w:pPr>
            <w:proofErr w:type="spellStart"/>
            <w:r w:rsidRPr="005F207A">
              <w:rPr>
                <w:szCs w:val="20"/>
              </w:rPr>
              <w:t>Tsui</w:t>
            </w:r>
            <w:proofErr w:type="spellEnd"/>
            <w:r w:rsidRPr="005F207A">
              <w:rPr>
                <w:szCs w:val="20"/>
              </w:rPr>
              <w:t xml:space="preserve"> Lisa Wai King</w:t>
            </w:r>
          </w:p>
        </w:tc>
        <w:tc>
          <w:tcPr>
            <w:tcW w:w="2248" w:type="dxa"/>
            <w:noWrap/>
            <w:hideMark/>
          </w:tcPr>
          <w:p w14:paraId="3AA53CFD" w14:textId="77777777" w:rsidR="005F207A" w:rsidRPr="005F207A" w:rsidRDefault="005F207A" w:rsidP="005F207A">
            <w:pPr>
              <w:spacing w:after="0"/>
              <w:jc w:val="left"/>
              <w:rPr>
                <w:szCs w:val="20"/>
              </w:rPr>
            </w:pPr>
            <w:r w:rsidRPr="005F207A">
              <w:rPr>
                <w:szCs w:val="20"/>
              </w:rPr>
              <w:t>Glen Waverley VIC 3150</w:t>
            </w:r>
          </w:p>
        </w:tc>
        <w:tc>
          <w:tcPr>
            <w:tcW w:w="987" w:type="dxa"/>
            <w:noWrap/>
            <w:hideMark/>
          </w:tcPr>
          <w:p w14:paraId="70218B53" w14:textId="77777777" w:rsidR="005F207A" w:rsidRPr="005F207A" w:rsidRDefault="005F207A" w:rsidP="005F207A">
            <w:pPr>
              <w:spacing w:after="0"/>
              <w:jc w:val="right"/>
              <w:rPr>
                <w:szCs w:val="20"/>
              </w:rPr>
            </w:pPr>
            <w:r w:rsidRPr="005F207A">
              <w:rPr>
                <w:szCs w:val="20"/>
              </w:rPr>
              <w:t>52.88</w:t>
            </w:r>
          </w:p>
        </w:tc>
        <w:tc>
          <w:tcPr>
            <w:tcW w:w="1416" w:type="dxa"/>
            <w:noWrap/>
            <w:hideMark/>
          </w:tcPr>
          <w:p w14:paraId="51EAF20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D54C326" w14:textId="77777777" w:rsidR="005F207A" w:rsidRPr="005F207A" w:rsidRDefault="005F207A" w:rsidP="005F207A">
            <w:pPr>
              <w:spacing w:after="0"/>
              <w:jc w:val="right"/>
              <w:rPr>
                <w:szCs w:val="20"/>
              </w:rPr>
            </w:pPr>
            <w:r w:rsidRPr="005F207A">
              <w:rPr>
                <w:szCs w:val="20"/>
              </w:rPr>
              <w:t>21.9.2016</w:t>
            </w:r>
          </w:p>
        </w:tc>
      </w:tr>
      <w:tr w:rsidR="005F207A" w:rsidRPr="005F207A" w14:paraId="2A7039F3" w14:textId="77777777" w:rsidTr="00821107">
        <w:trPr>
          <w:trHeight w:val="20"/>
        </w:trPr>
        <w:tc>
          <w:tcPr>
            <w:tcW w:w="3828" w:type="dxa"/>
            <w:noWrap/>
            <w:hideMark/>
          </w:tcPr>
          <w:p w14:paraId="6BC5B191" w14:textId="77777777" w:rsidR="005F207A" w:rsidRPr="005F207A" w:rsidRDefault="005F207A" w:rsidP="005F207A">
            <w:pPr>
              <w:spacing w:after="0"/>
              <w:jc w:val="left"/>
              <w:rPr>
                <w:szCs w:val="20"/>
              </w:rPr>
            </w:pPr>
            <w:proofErr w:type="spellStart"/>
            <w:r w:rsidRPr="005F207A">
              <w:rPr>
                <w:szCs w:val="20"/>
              </w:rPr>
              <w:t>Tunks</w:t>
            </w:r>
            <w:proofErr w:type="spellEnd"/>
            <w:r w:rsidRPr="005F207A">
              <w:rPr>
                <w:szCs w:val="20"/>
              </w:rPr>
              <w:t xml:space="preserve"> Benjamin Lewellen and </w:t>
            </w:r>
            <w:proofErr w:type="spellStart"/>
            <w:r w:rsidRPr="005F207A">
              <w:rPr>
                <w:szCs w:val="20"/>
              </w:rPr>
              <w:t>Tunks</w:t>
            </w:r>
            <w:proofErr w:type="spellEnd"/>
            <w:r w:rsidRPr="005F207A">
              <w:rPr>
                <w:szCs w:val="20"/>
              </w:rPr>
              <w:t xml:space="preserve"> Fiona Kate</w:t>
            </w:r>
          </w:p>
        </w:tc>
        <w:tc>
          <w:tcPr>
            <w:tcW w:w="2248" w:type="dxa"/>
            <w:noWrap/>
            <w:hideMark/>
          </w:tcPr>
          <w:p w14:paraId="1A39EE8E" w14:textId="77777777" w:rsidR="005F207A" w:rsidRPr="005F207A" w:rsidRDefault="005F207A" w:rsidP="005F207A">
            <w:pPr>
              <w:spacing w:after="0"/>
              <w:jc w:val="left"/>
              <w:rPr>
                <w:szCs w:val="20"/>
              </w:rPr>
            </w:pPr>
            <w:r w:rsidRPr="005F207A">
              <w:rPr>
                <w:szCs w:val="20"/>
              </w:rPr>
              <w:t>Mordialloc VIC 3195</w:t>
            </w:r>
          </w:p>
        </w:tc>
        <w:tc>
          <w:tcPr>
            <w:tcW w:w="987" w:type="dxa"/>
            <w:noWrap/>
            <w:hideMark/>
          </w:tcPr>
          <w:p w14:paraId="3B818033" w14:textId="77777777" w:rsidR="005F207A" w:rsidRPr="005F207A" w:rsidRDefault="005F207A" w:rsidP="005F207A">
            <w:pPr>
              <w:spacing w:after="0"/>
              <w:jc w:val="right"/>
              <w:rPr>
                <w:szCs w:val="20"/>
              </w:rPr>
            </w:pPr>
            <w:r w:rsidRPr="005F207A">
              <w:rPr>
                <w:szCs w:val="20"/>
              </w:rPr>
              <w:t>77.13</w:t>
            </w:r>
          </w:p>
        </w:tc>
        <w:tc>
          <w:tcPr>
            <w:tcW w:w="1416" w:type="dxa"/>
            <w:noWrap/>
            <w:hideMark/>
          </w:tcPr>
          <w:p w14:paraId="721FEA5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D6EB05A" w14:textId="77777777" w:rsidR="005F207A" w:rsidRPr="005F207A" w:rsidRDefault="005F207A" w:rsidP="005F207A">
            <w:pPr>
              <w:spacing w:after="0"/>
              <w:jc w:val="right"/>
              <w:rPr>
                <w:szCs w:val="20"/>
              </w:rPr>
            </w:pPr>
            <w:r w:rsidRPr="005F207A">
              <w:rPr>
                <w:szCs w:val="20"/>
              </w:rPr>
              <w:t>21.9.2016</w:t>
            </w:r>
          </w:p>
        </w:tc>
      </w:tr>
      <w:tr w:rsidR="005F207A" w:rsidRPr="005F207A" w14:paraId="15A821AE" w14:textId="77777777" w:rsidTr="00821107">
        <w:trPr>
          <w:trHeight w:val="20"/>
        </w:trPr>
        <w:tc>
          <w:tcPr>
            <w:tcW w:w="3828" w:type="dxa"/>
            <w:noWrap/>
            <w:hideMark/>
          </w:tcPr>
          <w:p w14:paraId="2E6BDD2B" w14:textId="77777777" w:rsidR="005F207A" w:rsidRPr="005F207A" w:rsidRDefault="005F207A" w:rsidP="005F207A">
            <w:pPr>
              <w:spacing w:after="0"/>
              <w:jc w:val="left"/>
              <w:rPr>
                <w:szCs w:val="20"/>
              </w:rPr>
            </w:pPr>
            <w:r w:rsidRPr="005F207A">
              <w:rPr>
                <w:szCs w:val="20"/>
              </w:rPr>
              <w:t>Turley Bruce William</w:t>
            </w:r>
          </w:p>
        </w:tc>
        <w:tc>
          <w:tcPr>
            <w:tcW w:w="2248" w:type="dxa"/>
            <w:noWrap/>
            <w:hideMark/>
          </w:tcPr>
          <w:p w14:paraId="7B1095CE" w14:textId="77777777" w:rsidR="005F207A" w:rsidRPr="005F207A" w:rsidRDefault="005F207A" w:rsidP="005F207A">
            <w:pPr>
              <w:spacing w:after="0"/>
              <w:jc w:val="left"/>
              <w:rPr>
                <w:szCs w:val="20"/>
              </w:rPr>
            </w:pPr>
            <w:r w:rsidRPr="005F207A">
              <w:rPr>
                <w:szCs w:val="20"/>
              </w:rPr>
              <w:t>Wellington Point QLD 4160</w:t>
            </w:r>
          </w:p>
        </w:tc>
        <w:tc>
          <w:tcPr>
            <w:tcW w:w="987" w:type="dxa"/>
            <w:noWrap/>
            <w:hideMark/>
          </w:tcPr>
          <w:p w14:paraId="46500236"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0671AD8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21BF58E" w14:textId="77777777" w:rsidR="005F207A" w:rsidRPr="005F207A" w:rsidRDefault="005F207A" w:rsidP="005F207A">
            <w:pPr>
              <w:spacing w:after="0"/>
              <w:jc w:val="right"/>
              <w:rPr>
                <w:szCs w:val="20"/>
              </w:rPr>
            </w:pPr>
            <w:r w:rsidRPr="005F207A">
              <w:rPr>
                <w:szCs w:val="20"/>
              </w:rPr>
              <w:t>21.9.2016</w:t>
            </w:r>
          </w:p>
        </w:tc>
      </w:tr>
      <w:tr w:rsidR="005F207A" w:rsidRPr="005F207A" w14:paraId="469E0D62" w14:textId="77777777" w:rsidTr="00821107">
        <w:trPr>
          <w:trHeight w:val="20"/>
        </w:trPr>
        <w:tc>
          <w:tcPr>
            <w:tcW w:w="3828" w:type="dxa"/>
            <w:noWrap/>
            <w:hideMark/>
          </w:tcPr>
          <w:p w14:paraId="6E20C28F" w14:textId="77777777" w:rsidR="005F207A" w:rsidRPr="005F207A" w:rsidRDefault="005F207A" w:rsidP="005F207A">
            <w:pPr>
              <w:spacing w:after="0"/>
              <w:jc w:val="left"/>
              <w:rPr>
                <w:szCs w:val="20"/>
              </w:rPr>
            </w:pPr>
            <w:r w:rsidRPr="005F207A">
              <w:rPr>
                <w:szCs w:val="20"/>
              </w:rPr>
              <w:t>Turner Jamie-Cheree</w:t>
            </w:r>
          </w:p>
        </w:tc>
        <w:tc>
          <w:tcPr>
            <w:tcW w:w="2248" w:type="dxa"/>
            <w:noWrap/>
            <w:hideMark/>
          </w:tcPr>
          <w:p w14:paraId="79D4EA8C" w14:textId="77777777" w:rsidR="005F207A" w:rsidRPr="005F207A" w:rsidRDefault="005F207A" w:rsidP="005F207A">
            <w:pPr>
              <w:spacing w:after="0"/>
              <w:jc w:val="left"/>
              <w:rPr>
                <w:szCs w:val="20"/>
              </w:rPr>
            </w:pPr>
            <w:r w:rsidRPr="005F207A">
              <w:rPr>
                <w:szCs w:val="20"/>
              </w:rPr>
              <w:t>Kalgoorlie WA 6430</w:t>
            </w:r>
          </w:p>
        </w:tc>
        <w:tc>
          <w:tcPr>
            <w:tcW w:w="987" w:type="dxa"/>
            <w:noWrap/>
            <w:hideMark/>
          </w:tcPr>
          <w:p w14:paraId="7836EDC6"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6E4CBAF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0AC8CB1" w14:textId="77777777" w:rsidR="005F207A" w:rsidRPr="005F207A" w:rsidRDefault="005F207A" w:rsidP="005F207A">
            <w:pPr>
              <w:spacing w:after="0"/>
              <w:jc w:val="right"/>
              <w:rPr>
                <w:szCs w:val="20"/>
              </w:rPr>
            </w:pPr>
            <w:r w:rsidRPr="005F207A">
              <w:rPr>
                <w:szCs w:val="20"/>
              </w:rPr>
              <w:t>21.9.2016</w:t>
            </w:r>
          </w:p>
        </w:tc>
      </w:tr>
      <w:tr w:rsidR="005F207A" w:rsidRPr="005F207A" w14:paraId="0E43C762" w14:textId="77777777" w:rsidTr="00821107">
        <w:trPr>
          <w:trHeight w:val="20"/>
        </w:trPr>
        <w:tc>
          <w:tcPr>
            <w:tcW w:w="3828" w:type="dxa"/>
            <w:noWrap/>
            <w:hideMark/>
          </w:tcPr>
          <w:p w14:paraId="38745373" w14:textId="77777777" w:rsidR="005F207A" w:rsidRPr="005F207A" w:rsidRDefault="005F207A" w:rsidP="005F207A">
            <w:pPr>
              <w:spacing w:after="0"/>
              <w:jc w:val="left"/>
              <w:rPr>
                <w:szCs w:val="20"/>
              </w:rPr>
            </w:pPr>
            <w:proofErr w:type="spellStart"/>
            <w:r w:rsidRPr="005F207A">
              <w:rPr>
                <w:szCs w:val="20"/>
              </w:rPr>
              <w:t>Tuxworth</w:t>
            </w:r>
            <w:proofErr w:type="spellEnd"/>
            <w:r w:rsidRPr="005F207A">
              <w:rPr>
                <w:szCs w:val="20"/>
              </w:rPr>
              <w:t xml:space="preserve"> Robert</w:t>
            </w:r>
          </w:p>
        </w:tc>
        <w:tc>
          <w:tcPr>
            <w:tcW w:w="2248" w:type="dxa"/>
            <w:noWrap/>
            <w:hideMark/>
          </w:tcPr>
          <w:p w14:paraId="61B23D5D" w14:textId="77777777" w:rsidR="005F207A" w:rsidRPr="005F207A" w:rsidRDefault="005F207A" w:rsidP="005F207A">
            <w:pPr>
              <w:spacing w:after="0"/>
              <w:jc w:val="left"/>
              <w:rPr>
                <w:szCs w:val="20"/>
              </w:rPr>
            </w:pPr>
            <w:r w:rsidRPr="005F207A">
              <w:rPr>
                <w:szCs w:val="20"/>
              </w:rPr>
              <w:t>Mareeba QLD 4880</w:t>
            </w:r>
          </w:p>
        </w:tc>
        <w:tc>
          <w:tcPr>
            <w:tcW w:w="987" w:type="dxa"/>
            <w:noWrap/>
            <w:hideMark/>
          </w:tcPr>
          <w:p w14:paraId="0DE909C8" w14:textId="77777777" w:rsidR="005F207A" w:rsidRPr="005F207A" w:rsidRDefault="005F207A" w:rsidP="005F207A">
            <w:pPr>
              <w:spacing w:after="0"/>
              <w:jc w:val="right"/>
              <w:rPr>
                <w:szCs w:val="20"/>
              </w:rPr>
            </w:pPr>
            <w:r w:rsidRPr="005F207A">
              <w:rPr>
                <w:szCs w:val="20"/>
              </w:rPr>
              <w:t>11.99</w:t>
            </w:r>
          </w:p>
        </w:tc>
        <w:tc>
          <w:tcPr>
            <w:tcW w:w="1416" w:type="dxa"/>
            <w:noWrap/>
            <w:hideMark/>
          </w:tcPr>
          <w:p w14:paraId="4028EDD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D38FCB6" w14:textId="77777777" w:rsidR="005F207A" w:rsidRPr="005F207A" w:rsidRDefault="005F207A" w:rsidP="005F207A">
            <w:pPr>
              <w:spacing w:after="0"/>
              <w:jc w:val="right"/>
              <w:rPr>
                <w:szCs w:val="20"/>
              </w:rPr>
            </w:pPr>
            <w:r w:rsidRPr="005F207A">
              <w:rPr>
                <w:szCs w:val="20"/>
              </w:rPr>
              <w:t>21.9.2016</w:t>
            </w:r>
          </w:p>
        </w:tc>
      </w:tr>
      <w:tr w:rsidR="005F207A" w:rsidRPr="005F207A" w14:paraId="5E7FDEAF" w14:textId="77777777" w:rsidTr="00821107">
        <w:trPr>
          <w:trHeight w:val="20"/>
        </w:trPr>
        <w:tc>
          <w:tcPr>
            <w:tcW w:w="3828" w:type="dxa"/>
            <w:noWrap/>
            <w:hideMark/>
          </w:tcPr>
          <w:p w14:paraId="5944B86B" w14:textId="77777777" w:rsidR="005F207A" w:rsidRPr="005F207A" w:rsidRDefault="005F207A" w:rsidP="005F207A">
            <w:pPr>
              <w:spacing w:after="0"/>
              <w:jc w:val="left"/>
              <w:rPr>
                <w:szCs w:val="20"/>
              </w:rPr>
            </w:pPr>
            <w:r w:rsidRPr="005F207A">
              <w:rPr>
                <w:szCs w:val="20"/>
              </w:rPr>
              <w:t xml:space="preserve">Van Der </w:t>
            </w:r>
            <w:proofErr w:type="spellStart"/>
            <w:r w:rsidRPr="005F207A">
              <w:rPr>
                <w:szCs w:val="20"/>
              </w:rPr>
              <w:t>Werff</w:t>
            </w:r>
            <w:proofErr w:type="spellEnd"/>
            <w:r w:rsidRPr="005F207A">
              <w:rPr>
                <w:szCs w:val="20"/>
              </w:rPr>
              <w:t xml:space="preserve"> John </w:t>
            </w:r>
            <w:proofErr w:type="spellStart"/>
            <w:r w:rsidRPr="005F207A">
              <w:rPr>
                <w:szCs w:val="20"/>
              </w:rPr>
              <w:t>Lubbertus</w:t>
            </w:r>
            <w:proofErr w:type="spellEnd"/>
          </w:p>
        </w:tc>
        <w:tc>
          <w:tcPr>
            <w:tcW w:w="2248" w:type="dxa"/>
            <w:noWrap/>
            <w:hideMark/>
          </w:tcPr>
          <w:p w14:paraId="3C63B517" w14:textId="77777777" w:rsidR="005F207A" w:rsidRPr="005F207A" w:rsidRDefault="005F207A" w:rsidP="005F207A">
            <w:pPr>
              <w:spacing w:after="0"/>
              <w:jc w:val="left"/>
              <w:rPr>
                <w:szCs w:val="20"/>
              </w:rPr>
            </w:pPr>
            <w:r w:rsidRPr="005F207A">
              <w:rPr>
                <w:szCs w:val="20"/>
              </w:rPr>
              <w:t>Ballina NSW 2478</w:t>
            </w:r>
          </w:p>
        </w:tc>
        <w:tc>
          <w:tcPr>
            <w:tcW w:w="987" w:type="dxa"/>
            <w:noWrap/>
            <w:hideMark/>
          </w:tcPr>
          <w:p w14:paraId="5827137D"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6E237DF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2A491F2" w14:textId="77777777" w:rsidR="005F207A" w:rsidRPr="005F207A" w:rsidRDefault="005F207A" w:rsidP="005F207A">
            <w:pPr>
              <w:spacing w:after="0"/>
              <w:jc w:val="right"/>
              <w:rPr>
                <w:szCs w:val="20"/>
              </w:rPr>
            </w:pPr>
            <w:r w:rsidRPr="005F207A">
              <w:rPr>
                <w:szCs w:val="20"/>
              </w:rPr>
              <w:t>21.9.2016</w:t>
            </w:r>
          </w:p>
        </w:tc>
      </w:tr>
      <w:tr w:rsidR="005F207A" w:rsidRPr="005F207A" w14:paraId="42988A4A" w14:textId="77777777" w:rsidTr="00821107">
        <w:trPr>
          <w:trHeight w:val="20"/>
        </w:trPr>
        <w:tc>
          <w:tcPr>
            <w:tcW w:w="3828" w:type="dxa"/>
            <w:noWrap/>
            <w:hideMark/>
          </w:tcPr>
          <w:p w14:paraId="6A8EBD62" w14:textId="77777777" w:rsidR="005F207A" w:rsidRPr="005F207A" w:rsidRDefault="005F207A" w:rsidP="005F207A">
            <w:pPr>
              <w:spacing w:after="0"/>
              <w:jc w:val="left"/>
              <w:rPr>
                <w:szCs w:val="20"/>
              </w:rPr>
            </w:pPr>
            <w:r w:rsidRPr="005F207A">
              <w:rPr>
                <w:szCs w:val="20"/>
              </w:rPr>
              <w:t>Van To Ms</w:t>
            </w:r>
          </w:p>
        </w:tc>
        <w:tc>
          <w:tcPr>
            <w:tcW w:w="2248" w:type="dxa"/>
            <w:noWrap/>
            <w:hideMark/>
          </w:tcPr>
          <w:p w14:paraId="01044254" w14:textId="77777777" w:rsidR="005F207A" w:rsidRPr="005F207A" w:rsidRDefault="005F207A" w:rsidP="005F207A">
            <w:pPr>
              <w:spacing w:after="0"/>
              <w:jc w:val="left"/>
              <w:rPr>
                <w:szCs w:val="20"/>
              </w:rPr>
            </w:pPr>
            <w:r w:rsidRPr="005F207A">
              <w:rPr>
                <w:szCs w:val="20"/>
              </w:rPr>
              <w:t>Prospect East SA 5082</w:t>
            </w:r>
          </w:p>
        </w:tc>
        <w:tc>
          <w:tcPr>
            <w:tcW w:w="987" w:type="dxa"/>
            <w:noWrap/>
            <w:hideMark/>
          </w:tcPr>
          <w:p w14:paraId="1B714F4F" w14:textId="77777777" w:rsidR="005F207A" w:rsidRPr="005F207A" w:rsidRDefault="005F207A" w:rsidP="005F207A">
            <w:pPr>
              <w:spacing w:after="0"/>
              <w:jc w:val="right"/>
              <w:rPr>
                <w:szCs w:val="20"/>
              </w:rPr>
            </w:pPr>
            <w:r w:rsidRPr="005F207A">
              <w:rPr>
                <w:szCs w:val="20"/>
              </w:rPr>
              <w:t>30.69</w:t>
            </w:r>
          </w:p>
        </w:tc>
        <w:tc>
          <w:tcPr>
            <w:tcW w:w="1416" w:type="dxa"/>
            <w:noWrap/>
            <w:hideMark/>
          </w:tcPr>
          <w:p w14:paraId="64FC456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CFFF64C" w14:textId="77777777" w:rsidR="005F207A" w:rsidRPr="005F207A" w:rsidRDefault="005F207A" w:rsidP="005F207A">
            <w:pPr>
              <w:spacing w:after="0"/>
              <w:jc w:val="right"/>
              <w:rPr>
                <w:szCs w:val="20"/>
              </w:rPr>
            </w:pPr>
            <w:r w:rsidRPr="005F207A">
              <w:rPr>
                <w:szCs w:val="20"/>
              </w:rPr>
              <w:t>21.9.2016</w:t>
            </w:r>
          </w:p>
        </w:tc>
      </w:tr>
      <w:tr w:rsidR="005F207A" w:rsidRPr="005F207A" w14:paraId="783C82D8" w14:textId="77777777" w:rsidTr="00821107">
        <w:trPr>
          <w:trHeight w:val="20"/>
        </w:trPr>
        <w:tc>
          <w:tcPr>
            <w:tcW w:w="3828" w:type="dxa"/>
            <w:noWrap/>
            <w:hideMark/>
          </w:tcPr>
          <w:p w14:paraId="70FE1A10" w14:textId="77777777" w:rsidR="005F207A" w:rsidRPr="005F207A" w:rsidRDefault="005F207A" w:rsidP="005F207A">
            <w:pPr>
              <w:spacing w:after="0"/>
              <w:jc w:val="left"/>
              <w:rPr>
                <w:szCs w:val="20"/>
              </w:rPr>
            </w:pPr>
            <w:r w:rsidRPr="005F207A">
              <w:rPr>
                <w:szCs w:val="20"/>
              </w:rPr>
              <w:t>Veitch Nicholas Peter</w:t>
            </w:r>
          </w:p>
        </w:tc>
        <w:tc>
          <w:tcPr>
            <w:tcW w:w="2248" w:type="dxa"/>
            <w:noWrap/>
            <w:hideMark/>
          </w:tcPr>
          <w:p w14:paraId="5F3AC834" w14:textId="77777777" w:rsidR="005F207A" w:rsidRPr="005F207A" w:rsidRDefault="005F207A" w:rsidP="005F207A">
            <w:pPr>
              <w:spacing w:after="0"/>
              <w:jc w:val="left"/>
              <w:rPr>
                <w:szCs w:val="20"/>
              </w:rPr>
            </w:pPr>
            <w:r w:rsidRPr="005F207A">
              <w:rPr>
                <w:szCs w:val="20"/>
              </w:rPr>
              <w:t>Bicton WA 6157</w:t>
            </w:r>
          </w:p>
        </w:tc>
        <w:tc>
          <w:tcPr>
            <w:tcW w:w="987" w:type="dxa"/>
            <w:noWrap/>
            <w:hideMark/>
          </w:tcPr>
          <w:p w14:paraId="6D1F5E69"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6775D51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E7C790C" w14:textId="77777777" w:rsidR="005F207A" w:rsidRPr="005F207A" w:rsidRDefault="005F207A" w:rsidP="005F207A">
            <w:pPr>
              <w:spacing w:after="0"/>
              <w:jc w:val="right"/>
              <w:rPr>
                <w:szCs w:val="20"/>
              </w:rPr>
            </w:pPr>
            <w:r w:rsidRPr="005F207A">
              <w:rPr>
                <w:szCs w:val="20"/>
              </w:rPr>
              <w:t>21.9.2016</w:t>
            </w:r>
          </w:p>
        </w:tc>
      </w:tr>
      <w:tr w:rsidR="005F207A" w:rsidRPr="005F207A" w14:paraId="329F858C" w14:textId="77777777" w:rsidTr="00821107">
        <w:trPr>
          <w:trHeight w:val="20"/>
        </w:trPr>
        <w:tc>
          <w:tcPr>
            <w:tcW w:w="3828" w:type="dxa"/>
            <w:noWrap/>
            <w:hideMark/>
          </w:tcPr>
          <w:p w14:paraId="44748F3B" w14:textId="77777777" w:rsidR="005F207A" w:rsidRPr="005F207A" w:rsidRDefault="005F207A" w:rsidP="005F207A">
            <w:pPr>
              <w:spacing w:after="0"/>
              <w:jc w:val="left"/>
              <w:rPr>
                <w:szCs w:val="20"/>
              </w:rPr>
            </w:pPr>
            <w:r w:rsidRPr="005F207A">
              <w:rPr>
                <w:szCs w:val="20"/>
              </w:rPr>
              <w:t>Vella Craig Michael and Silvestro Marie</w:t>
            </w:r>
          </w:p>
        </w:tc>
        <w:tc>
          <w:tcPr>
            <w:tcW w:w="2248" w:type="dxa"/>
            <w:noWrap/>
            <w:hideMark/>
          </w:tcPr>
          <w:p w14:paraId="46A7A087" w14:textId="77777777" w:rsidR="005F207A" w:rsidRPr="005F207A" w:rsidRDefault="005F207A" w:rsidP="005F207A">
            <w:pPr>
              <w:spacing w:after="0"/>
              <w:jc w:val="left"/>
              <w:rPr>
                <w:szCs w:val="20"/>
              </w:rPr>
            </w:pPr>
            <w:r w:rsidRPr="005F207A">
              <w:rPr>
                <w:szCs w:val="20"/>
              </w:rPr>
              <w:t>Noosaville QLD 4566</w:t>
            </w:r>
          </w:p>
        </w:tc>
        <w:tc>
          <w:tcPr>
            <w:tcW w:w="987" w:type="dxa"/>
            <w:noWrap/>
            <w:hideMark/>
          </w:tcPr>
          <w:p w14:paraId="27C62992" w14:textId="77777777" w:rsidR="005F207A" w:rsidRPr="005F207A" w:rsidRDefault="005F207A" w:rsidP="005F207A">
            <w:pPr>
              <w:spacing w:after="0"/>
              <w:jc w:val="right"/>
              <w:rPr>
                <w:szCs w:val="20"/>
              </w:rPr>
            </w:pPr>
            <w:r w:rsidRPr="005F207A">
              <w:rPr>
                <w:szCs w:val="20"/>
              </w:rPr>
              <w:t>141.00</w:t>
            </w:r>
          </w:p>
        </w:tc>
        <w:tc>
          <w:tcPr>
            <w:tcW w:w="1416" w:type="dxa"/>
            <w:noWrap/>
            <w:hideMark/>
          </w:tcPr>
          <w:p w14:paraId="7835874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89476D4" w14:textId="77777777" w:rsidR="005F207A" w:rsidRPr="005F207A" w:rsidRDefault="005F207A" w:rsidP="005F207A">
            <w:pPr>
              <w:spacing w:after="0"/>
              <w:jc w:val="right"/>
              <w:rPr>
                <w:szCs w:val="20"/>
              </w:rPr>
            </w:pPr>
            <w:r w:rsidRPr="005F207A">
              <w:rPr>
                <w:szCs w:val="20"/>
              </w:rPr>
              <w:t>21.9.2016</w:t>
            </w:r>
          </w:p>
        </w:tc>
      </w:tr>
      <w:tr w:rsidR="005F207A" w:rsidRPr="005F207A" w14:paraId="5A063B8C" w14:textId="77777777" w:rsidTr="00821107">
        <w:trPr>
          <w:trHeight w:val="20"/>
        </w:trPr>
        <w:tc>
          <w:tcPr>
            <w:tcW w:w="3828" w:type="dxa"/>
            <w:noWrap/>
            <w:hideMark/>
          </w:tcPr>
          <w:p w14:paraId="2CD3203B" w14:textId="77777777" w:rsidR="005F207A" w:rsidRPr="005F207A" w:rsidRDefault="005F207A" w:rsidP="005F207A">
            <w:pPr>
              <w:spacing w:after="0"/>
              <w:jc w:val="left"/>
              <w:rPr>
                <w:szCs w:val="20"/>
              </w:rPr>
            </w:pPr>
            <w:proofErr w:type="spellStart"/>
            <w:r w:rsidRPr="005F207A">
              <w:rPr>
                <w:szCs w:val="20"/>
              </w:rPr>
              <w:t>Vielhauer</w:t>
            </w:r>
            <w:proofErr w:type="spellEnd"/>
            <w:r w:rsidRPr="005F207A">
              <w:rPr>
                <w:szCs w:val="20"/>
              </w:rPr>
              <w:t xml:space="preserve"> Nicole Louise &lt;Hayden </w:t>
            </w:r>
            <w:proofErr w:type="spellStart"/>
            <w:r w:rsidRPr="005F207A">
              <w:rPr>
                <w:szCs w:val="20"/>
              </w:rPr>
              <w:t>Vielhauer</w:t>
            </w:r>
            <w:proofErr w:type="spellEnd"/>
            <w:r w:rsidRPr="005F207A">
              <w:rPr>
                <w:szCs w:val="20"/>
              </w:rPr>
              <w:t>&gt;</w:t>
            </w:r>
          </w:p>
        </w:tc>
        <w:tc>
          <w:tcPr>
            <w:tcW w:w="2248" w:type="dxa"/>
            <w:noWrap/>
            <w:hideMark/>
          </w:tcPr>
          <w:p w14:paraId="3A883F24" w14:textId="77777777" w:rsidR="005F207A" w:rsidRPr="005F207A" w:rsidRDefault="005F207A" w:rsidP="005F207A">
            <w:pPr>
              <w:spacing w:after="0"/>
              <w:jc w:val="left"/>
              <w:rPr>
                <w:szCs w:val="20"/>
              </w:rPr>
            </w:pPr>
            <w:r w:rsidRPr="005F207A">
              <w:rPr>
                <w:szCs w:val="20"/>
              </w:rPr>
              <w:t>Ellenbrook WA 6069</w:t>
            </w:r>
          </w:p>
        </w:tc>
        <w:tc>
          <w:tcPr>
            <w:tcW w:w="987" w:type="dxa"/>
            <w:noWrap/>
            <w:hideMark/>
          </w:tcPr>
          <w:p w14:paraId="17EB1B67"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3186F14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0E3B0E6" w14:textId="77777777" w:rsidR="005F207A" w:rsidRPr="005F207A" w:rsidRDefault="005F207A" w:rsidP="005F207A">
            <w:pPr>
              <w:spacing w:after="0"/>
              <w:jc w:val="right"/>
              <w:rPr>
                <w:szCs w:val="20"/>
              </w:rPr>
            </w:pPr>
            <w:r w:rsidRPr="005F207A">
              <w:rPr>
                <w:szCs w:val="20"/>
              </w:rPr>
              <w:t>21.9.2016</w:t>
            </w:r>
          </w:p>
        </w:tc>
      </w:tr>
      <w:tr w:rsidR="005F207A" w:rsidRPr="005F207A" w14:paraId="00B7EF11" w14:textId="77777777" w:rsidTr="00821107">
        <w:trPr>
          <w:trHeight w:val="20"/>
        </w:trPr>
        <w:tc>
          <w:tcPr>
            <w:tcW w:w="3828" w:type="dxa"/>
            <w:noWrap/>
            <w:hideMark/>
          </w:tcPr>
          <w:p w14:paraId="3C275B74" w14:textId="77777777" w:rsidR="005F207A" w:rsidRPr="005F207A" w:rsidRDefault="005F207A" w:rsidP="005F207A">
            <w:pPr>
              <w:spacing w:after="0"/>
              <w:jc w:val="left"/>
              <w:rPr>
                <w:szCs w:val="20"/>
              </w:rPr>
            </w:pPr>
            <w:proofErr w:type="spellStart"/>
            <w:r w:rsidRPr="005F207A">
              <w:rPr>
                <w:szCs w:val="20"/>
              </w:rPr>
              <w:t>Villari</w:t>
            </w:r>
            <w:proofErr w:type="spellEnd"/>
            <w:r w:rsidRPr="005F207A">
              <w:rPr>
                <w:szCs w:val="20"/>
              </w:rPr>
              <w:t xml:space="preserve"> Carl Anthony</w:t>
            </w:r>
          </w:p>
        </w:tc>
        <w:tc>
          <w:tcPr>
            <w:tcW w:w="2248" w:type="dxa"/>
            <w:noWrap/>
            <w:hideMark/>
          </w:tcPr>
          <w:p w14:paraId="4CEC32B4" w14:textId="77777777" w:rsidR="005F207A" w:rsidRPr="005F207A" w:rsidRDefault="005F207A" w:rsidP="005F207A">
            <w:pPr>
              <w:spacing w:after="0"/>
              <w:jc w:val="left"/>
              <w:rPr>
                <w:szCs w:val="20"/>
              </w:rPr>
            </w:pPr>
            <w:r w:rsidRPr="005F207A">
              <w:rPr>
                <w:szCs w:val="20"/>
              </w:rPr>
              <w:t>Mount Gravatt East QLD 4122</w:t>
            </w:r>
          </w:p>
        </w:tc>
        <w:tc>
          <w:tcPr>
            <w:tcW w:w="987" w:type="dxa"/>
            <w:noWrap/>
            <w:hideMark/>
          </w:tcPr>
          <w:p w14:paraId="1C61FAC2" w14:textId="77777777" w:rsidR="005F207A" w:rsidRPr="005F207A" w:rsidRDefault="005F207A" w:rsidP="005F207A">
            <w:pPr>
              <w:spacing w:after="0"/>
              <w:jc w:val="right"/>
              <w:rPr>
                <w:szCs w:val="20"/>
              </w:rPr>
            </w:pPr>
            <w:r w:rsidRPr="005F207A">
              <w:rPr>
                <w:szCs w:val="20"/>
              </w:rPr>
              <w:t>56.64</w:t>
            </w:r>
          </w:p>
        </w:tc>
        <w:tc>
          <w:tcPr>
            <w:tcW w:w="1416" w:type="dxa"/>
            <w:noWrap/>
            <w:hideMark/>
          </w:tcPr>
          <w:p w14:paraId="75DDB65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5AA48CE" w14:textId="77777777" w:rsidR="005F207A" w:rsidRPr="005F207A" w:rsidRDefault="005F207A" w:rsidP="005F207A">
            <w:pPr>
              <w:spacing w:after="0"/>
              <w:jc w:val="right"/>
              <w:rPr>
                <w:szCs w:val="20"/>
              </w:rPr>
            </w:pPr>
            <w:r w:rsidRPr="005F207A">
              <w:rPr>
                <w:szCs w:val="20"/>
              </w:rPr>
              <w:t>21.9.2016</w:t>
            </w:r>
          </w:p>
        </w:tc>
      </w:tr>
      <w:tr w:rsidR="005F207A" w:rsidRPr="005F207A" w14:paraId="0CE488FB" w14:textId="77777777" w:rsidTr="00821107">
        <w:trPr>
          <w:trHeight w:val="20"/>
        </w:trPr>
        <w:tc>
          <w:tcPr>
            <w:tcW w:w="3828" w:type="dxa"/>
            <w:noWrap/>
            <w:hideMark/>
          </w:tcPr>
          <w:p w14:paraId="2B5B05B1" w14:textId="77777777" w:rsidR="005F207A" w:rsidRPr="005F207A" w:rsidRDefault="005F207A" w:rsidP="005F207A">
            <w:pPr>
              <w:spacing w:after="0"/>
              <w:jc w:val="left"/>
              <w:rPr>
                <w:szCs w:val="20"/>
              </w:rPr>
            </w:pPr>
            <w:proofErr w:type="spellStart"/>
            <w:r w:rsidRPr="005F207A">
              <w:rPr>
                <w:szCs w:val="20"/>
              </w:rPr>
              <w:t>Vrabac</w:t>
            </w:r>
            <w:proofErr w:type="spellEnd"/>
            <w:r w:rsidRPr="005F207A">
              <w:rPr>
                <w:szCs w:val="20"/>
              </w:rPr>
              <w:t xml:space="preserve"> Mark</w:t>
            </w:r>
          </w:p>
        </w:tc>
        <w:tc>
          <w:tcPr>
            <w:tcW w:w="2248" w:type="dxa"/>
            <w:noWrap/>
            <w:hideMark/>
          </w:tcPr>
          <w:p w14:paraId="5DF618B6" w14:textId="77777777" w:rsidR="005F207A" w:rsidRPr="005F207A" w:rsidRDefault="005F207A" w:rsidP="005F207A">
            <w:pPr>
              <w:spacing w:after="0"/>
              <w:jc w:val="left"/>
              <w:rPr>
                <w:szCs w:val="20"/>
              </w:rPr>
            </w:pPr>
            <w:r w:rsidRPr="005F207A">
              <w:rPr>
                <w:szCs w:val="20"/>
              </w:rPr>
              <w:t>Maroubra NSW 2035</w:t>
            </w:r>
          </w:p>
        </w:tc>
        <w:tc>
          <w:tcPr>
            <w:tcW w:w="987" w:type="dxa"/>
            <w:noWrap/>
            <w:hideMark/>
          </w:tcPr>
          <w:p w14:paraId="451EF969" w14:textId="77777777" w:rsidR="005F207A" w:rsidRPr="005F207A" w:rsidRDefault="005F207A" w:rsidP="005F207A">
            <w:pPr>
              <w:spacing w:after="0"/>
              <w:jc w:val="right"/>
              <w:rPr>
                <w:szCs w:val="20"/>
              </w:rPr>
            </w:pPr>
            <w:r w:rsidRPr="005F207A">
              <w:rPr>
                <w:szCs w:val="20"/>
              </w:rPr>
              <w:t>32.95</w:t>
            </w:r>
          </w:p>
        </w:tc>
        <w:tc>
          <w:tcPr>
            <w:tcW w:w="1416" w:type="dxa"/>
            <w:noWrap/>
            <w:hideMark/>
          </w:tcPr>
          <w:p w14:paraId="505319E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F153D7C" w14:textId="77777777" w:rsidR="005F207A" w:rsidRPr="005F207A" w:rsidRDefault="005F207A" w:rsidP="005F207A">
            <w:pPr>
              <w:spacing w:after="0"/>
              <w:jc w:val="right"/>
              <w:rPr>
                <w:szCs w:val="20"/>
              </w:rPr>
            </w:pPr>
            <w:r w:rsidRPr="005F207A">
              <w:rPr>
                <w:szCs w:val="20"/>
              </w:rPr>
              <w:t>21.9.2016</w:t>
            </w:r>
          </w:p>
        </w:tc>
      </w:tr>
      <w:tr w:rsidR="005F207A" w:rsidRPr="005F207A" w14:paraId="495BEEAD" w14:textId="77777777" w:rsidTr="00821107">
        <w:trPr>
          <w:trHeight w:val="20"/>
        </w:trPr>
        <w:tc>
          <w:tcPr>
            <w:tcW w:w="3828" w:type="dxa"/>
            <w:noWrap/>
            <w:hideMark/>
          </w:tcPr>
          <w:p w14:paraId="3667AAE0" w14:textId="77777777" w:rsidR="005F207A" w:rsidRPr="005F207A" w:rsidRDefault="005F207A" w:rsidP="005F207A">
            <w:pPr>
              <w:spacing w:after="0"/>
              <w:jc w:val="left"/>
              <w:rPr>
                <w:szCs w:val="20"/>
              </w:rPr>
            </w:pPr>
            <w:proofErr w:type="spellStart"/>
            <w:r w:rsidRPr="005F207A">
              <w:rPr>
                <w:szCs w:val="20"/>
              </w:rPr>
              <w:t>Vrecko</w:t>
            </w:r>
            <w:proofErr w:type="spellEnd"/>
            <w:r w:rsidRPr="005F207A">
              <w:rPr>
                <w:szCs w:val="20"/>
              </w:rPr>
              <w:t xml:space="preserve"> Karl Daniel</w:t>
            </w:r>
          </w:p>
        </w:tc>
        <w:tc>
          <w:tcPr>
            <w:tcW w:w="2248" w:type="dxa"/>
            <w:noWrap/>
            <w:hideMark/>
          </w:tcPr>
          <w:p w14:paraId="421314DD" w14:textId="77777777" w:rsidR="005F207A" w:rsidRPr="005F207A" w:rsidRDefault="005F207A" w:rsidP="005F207A">
            <w:pPr>
              <w:spacing w:after="0"/>
              <w:jc w:val="left"/>
              <w:rPr>
                <w:szCs w:val="20"/>
              </w:rPr>
            </w:pPr>
            <w:r w:rsidRPr="005F207A">
              <w:rPr>
                <w:szCs w:val="20"/>
              </w:rPr>
              <w:t>Eltham VIC 3095</w:t>
            </w:r>
          </w:p>
        </w:tc>
        <w:tc>
          <w:tcPr>
            <w:tcW w:w="987" w:type="dxa"/>
            <w:noWrap/>
            <w:hideMark/>
          </w:tcPr>
          <w:p w14:paraId="711432AE" w14:textId="77777777" w:rsidR="005F207A" w:rsidRPr="005F207A" w:rsidRDefault="005F207A" w:rsidP="005F207A">
            <w:pPr>
              <w:spacing w:after="0"/>
              <w:jc w:val="right"/>
              <w:rPr>
                <w:szCs w:val="20"/>
              </w:rPr>
            </w:pPr>
            <w:r w:rsidRPr="005F207A">
              <w:rPr>
                <w:szCs w:val="20"/>
              </w:rPr>
              <w:t>417.17</w:t>
            </w:r>
          </w:p>
        </w:tc>
        <w:tc>
          <w:tcPr>
            <w:tcW w:w="1416" w:type="dxa"/>
            <w:noWrap/>
            <w:hideMark/>
          </w:tcPr>
          <w:p w14:paraId="2EE9399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45343C6" w14:textId="77777777" w:rsidR="005F207A" w:rsidRPr="005F207A" w:rsidRDefault="005F207A" w:rsidP="005F207A">
            <w:pPr>
              <w:spacing w:after="0"/>
              <w:jc w:val="right"/>
              <w:rPr>
                <w:szCs w:val="20"/>
              </w:rPr>
            </w:pPr>
            <w:r w:rsidRPr="005F207A">
              <w:rPr>
                <w:szCs w:val="20"/>
              </w:rPr>
              <w:t>21.9.2016</w:t>
            </w:r>
          </w:p>
        </w:tc>
      </w:tr>
      <w:tr w:rsidR="005F207A" w:rsidRPr="005F207A" w14:paraId="0FE40C67" w14:textId="77777777" w:rsidTr="00821107">
        <w:trPr>
          <w:trHeight w:val="20"/>
        </w:trPr>
        <w:tc>
          <w:tcPr>
            <w:tcW w:w="3828" w:type="dxa"/>
            <w:noWrap/>
            <w:hideMark/>
          </w:tcPr>
          <w:p w14:paraId="66E04454" w14:textId="77777777" w:rsidR="005F207A" w:rsidRPr="005F207A" w:rsidRDefault="005F207A" w:rsidP="005F207A">
            <w:pPr>
              <w:spacing w:after="0"/>
              <w:jc w:val="left"/>
              <w:rPr>
                <w:szCs w:val="20"/>
              </w:rPr>
            </w:pPr>
            <w:proofErr w:type="spellStart"/>
            <w:r w:rsidRPr="005F207A">
              <w:rPr>
                <w:szCs w:val="20"/>
              </w:rPr>
              <w:t>Vuillermin</w:t>
            </w:r>
            <w:proofErr w:type="spellEnd"/>
            <w:r w:rsidRPr="005F207A">
              <w:rPr>
                <w:szCs w:val="20"/>
              </w:rPr>
              <w:t xml:space="preserve"> Julie Nicole</w:t>
            </w:r>
          </w:p>
        </w:tc>
        <w:tc>
          <w:tcPr>
            <w:tcW w:w="2248" w:type="dxa"/>
            <w:noWrap/>
            <w:hideMark/>
          </w:tcPr>
          <w:p w14:paraId="44AA306B" w14:textId="77777777" w:rsidR="005F207A" w:rsidRPr="005F207A" w:rsidRDefault="005F207A" w:rsidP="005F207A">
            <w:pPr>
              <w:spacing w:after="0"/>
              <w:jc w:val="left"/>
              <w:rPr>
                <w:szCs w:val="20"/>
              </w:rPr>
            </w:pPr>
            <w:r w:rsidRPr="005F207A">
              <w:rPr>
                <w:szCs w:val="20"/>
              </w:rPr>
              <w:t>Fish Creek VIC 3959</w:t>
            </w:r>
          </w:p>
        </w:tc>
        <w:tc>
          <w:tcPr>
            <w:tcW w:w="987" w:type="dxa"/>
            <w:noWrap/>
            <w:hideMark/>
          </w:tcPr>
          <w:p w14:paraId="501053E9"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1D6FDFB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7E67A05" w14:textId="77777777" w:rsidR="005F207A" w:rsidRPr="005F207A" w:rsidRDefault="005F207A" w:rsidP="005F207A">
            <w:pPr>
              <w:spacing w:after="0"/>
              <w:jc w:val="right"/>
              <w:rPr>
                <w:szCs w:val="20"/>
              </w:rPr>
            </w:pPr>
            <w:r w:rsidRPr="005F207A">
              <w:rPr>
                <w:szCs w:val="20"/>
              </w:rPr>
              <w:t>21.9.2016</w:t>
            </w:r>
          </w:p>
        </w:tc>
      </w:tr>
      <w:tr w:rsidR="005F207A" w:rsidRPr="005F207A" w14:paraId="3F8AD8E9" w14:textId="77777777" w:rsidTr="00821107">
        <w:trPr>
          <w:trHeight w:val="20"/>
        </w:trPr>
        <w:tc>
          <w:tcPr>
            <w:tcW w:w="3828" w:type="dxa"/>
            <w:noWrap/>
            <w:hideMark/>
          </w:tcPr>
          <w:p w14:paraId="3ABC8530" w14:textId="77777777" w:rsidR="005F207A" w:rsidRPr="005F207A" w:rsidRDefault="005F207A" w:rsidP="005F207A">
            <w:pPr>
              <w:spacing w:after="0"/>
              <w:jc w:val="left"/>
              <w:rPr>
                <w:szCs w:val="20"/>
              </w:rPr>
            </w:pPr>
            <w:r w:rsidRPr="005F207A">
              <w:rPr>
                <w:szCs w:val="20"/>
              </w:rPr>
              <w:t>Walker David Newlands</w:t>
            </w:r>
          </w:p>
        </w:tc>
        <w:tc>
          <w:tcPr>
            <w:tcW w:w="2248" w:type="dxa"/>
            <w:noWrap/>
            <w:hideMark/>
          </w:tcPr>
          <w:p w14:paraId="6D4E5DFF" w14:textId="77777777" w:rsidR="005F207A" w:rsidRPr="005F207A" w:rsidRDefault="005F207A" w:rsidP="005F207A">
            <w:pPr>
              <w:spacing w:after="0"/>
              <w:jc w:val="left"/>
              <w:rPr>
                <w:szCs w:val="20"/>
              </w:rPr>
            </w:pPr>
            <w:r w:rsidRPr="005F207A">
              <w:rPr>
                <w:szCs w:val="20"/>
              </w:rPr>
              <w:t>Caloundra QLD 4551</w:t>
            </w:r>
          </w:p>
        </w:tc>
        <w:tc>
          <w:tcPr>
            <w:tcW w:w="987" w:type="dxa"/>
            <w:noWrap/>
            <w:hideMark/>
          </w:tcPr>
          <w:p w14:paraId="7278FE7D" w14:textId="77777777" w:rsidR="005F207A" w:rsidRPr="005F207A" w:rsidRDefault="005F207A" w:rsidP="005F207A">
            <w:pPr>
              <w:spacing w:after="0"/>
              <w:jc w:val="right"/>
              <w:rPr>
                <w:szCs w:val="20"/>
              </w:rPr>
            </w:pPr>
            <w:r w:rsidRPr="005F207A">
              <w:rPr>
                <w:szCs w:val="20"/>
              </w:rPr>
              <w:t>84.60</w:t>
            </w:r>
          </w:p>
        </w:tc>
        <w:tc>
          <w:tcPr>
            <w:tcW w:w="1416" w:type="dxa"/>
            <w:noWrap/>
            <w:hideMark/>
          </w:tcPr>
          <w:p w14:paraId="26C7EF2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F2F9598" w14:textId="77777777" w:rsidR="005F207A" w:rsidRPr="005F207A" w:rsidRDefault="005F207A" w:rsidP="005F207A">
            <w:pPr>
              <w:spacing w:after="0"/>
              <w:jc w:val="right"/>
              <w:rPr>
                <w:szCs w:val="20"/>
              </w:rPr>
            </w:pPr>
            <w:r w:rsidRPr="005F207A">
              <w:rPr>
                <w:szCs w:val="20"/>
              </w:rPr>
              <w:t>21.9.2016</w:t>
            </w:r>
          </w:p>
        </w:tc>
      </w:tr>
      <w:tr w:rsidR="005F207A" w:rsidRPr="005F207A" w14:paraId="07901AE6" w14:textId="77777777" w:rsidTr="00821107">
        <w:trPr>
          <w:trHeight w:val="20"/>
        </w:trPr>
        <w:tc>
          <w:tcPr>
            <w:tcW w:w="3828" w:type="dxa"/>
            <w:noWrap/>
            <w:hideMark/>
          </w:tcPr>
          <w:p w14:paraId="4CB043AD" w14:textId="77777777" w:rsidR="005F207A" w:rsidRPr="005F207A" w:rsidRDefault="005F207A" w:rsidP="005F207A">
            <w:pPr>
              <w:spacing w:after="0"/>
              <w:jc w:val="left"/>
              <w:rPr>
                <w:szCs w:val="20"/>
              </w:rPr>
            </w:pPr>
            <w:r w:rsidRPr="005F207A">
              <w:rPr>
                <w:szCs w:val="20"/>
              </w:rPr>
              <w:t>Walker Wayne Michael and Walker Cheryl Anne</w:t>
            </w:r>
          </w:p>
        </w:tc>
        <w:tc>
          <w:tcPr>
            <w:tcW w:w="2248" w:type="dxa"/>
            <w:noWrap/>
            <w:hideMark/>
          </w:tcPr>
          <w:p w14:paraId="2121264E" w14:textId="77777777" w:rsidR="005F207A" w:rsidRPr="005F207A" w:rsidRDefault="005F207A" w:rsidP="005F207A">
            <w:pPr>
              <w:spacing w:after="0"/>
              <w:jc w:val="left"/>
              <w:rPr>
                <w:szCs w:val="20"/>
              </w:rPr>
            </w:pPr>
            <w:r w:rsidRPr="005F207A">
              <w:rPr>
                <w:szCs w:val="20"/>
              </w:rPr>
              <w:t>Carindale QLD 4152</w:t>
            </w:r>
          </w:p>
        </w:tc>
        <w:tc>
          <w:tcPr>
            <w:tcW w:w="987" w:type="dxa"/>
            <w:noWrap/>
            <w:hideMark/>
          </w:tcPr>
          <w:p w14:paraId="0FC74BBD"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6BB15D7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E5C575C" w14:textId="77777777" w:rsidR="005F207A" w:rsidRPr="005F207A" w:rsidRDefault="005F207A" w:rsidP="005F207A">
            <w:pPr>
              <w:spacing w:after="0"/>
              <w:jc w:val="right"/>
              <w:rPr>
                <w:szCs w:val="20"/>
              </w:rPr>
            </w:pPr>
            <w:r w:rsidRPr="005F207A">
              <w:rPr>
                <w:szCs w:val="20"/>
              </w:rPr>
              <w:t>21.9.2016</w:t>
            </w:r>
          </w:p>
        </w:tc>
      </w:tr>
      <w:tr w:rsidR="005F207A" w:rsidRPr="005F207A" w14:paraId="6A0C43E2" w14:textId="77777777" w:rsidTr="00821107">
        <w:trPr>
          <w:trHeight w:val="20"/>
        </w:trPr>
        <w:tc>
          <w:tcPr>
            <w:tcW w:w="3828" w:type="dxa"/>
            <w:noWrap/>
            <w:hideMark/>
          </w:tcPr>
          <w:p w14:paraId="3E649F0E" w14:textId="77777777" w:rsidR="005F207A" w:rsidRPr="005F207A" w:rsidRDefault="005F207A" w:rsidP="005F207A">
            <w:pPr>
              <w:spacing w:after="0"/>
              <w:jc w:val="left"/>
              <w:rPr>
                <w:szCs w:val="20"/>
              </w:rPr>
            </w:pPr>
            <w:r w:rsidRPr="005F207A">
              <w:rPr>
                <w:szCs w:val="20"/>
              </w:rPr>
              <w:t>Wall Barry Mervyn and Wall Melinda Lee</w:t>
            </w:r>
          </w:p>
        </w:tc>
        <w:tc>
          <w:tcPr>
            <w:tcW w:w="2248" w:type="dxa"/>
            <w:noWrap/>
            <w:hideMark/>
          </w:tcPr>
          <w:p w14:paraId="3536AA16" w14:textId="77777777" w:rsidR="005F207A" w:rsidRPr="005F207A" w:rsidRDefault="005F207A" w:rsidP="005F207A">
            <w:pPr>
              <w:spacing w:after="0"/>
              <w:jc w:val="left"/>
              <w:rPr>
                <w:szCs w:val="20"/>
              </w:rPr>
            </w:pPr>
            <w:r w:rsidRPr="005F207A">
              <w:rPr>
                <w:szCs w:val="20"/>
              </w:rPr>
              <w:t>Wentworthville NSW 2145</w:t>
            </w:r>
          </w:p>
        </w:tc>
        <w:tc>
          <w:tcPr>
            <w:tcW w:w="987" w:type="dxa"/>
            <w:noWrap/>
            <w:hideMark/>
          </w:tcPr>
          <w:p w14:paraId="0D27EB35" w14:textId="77777777" w:rsidR="005F207A" w:rsidRPr="005F207A" w:rsidRDefault="005F207A" w:rsidP="005F207A">
            <w:pPr>
              <w:spacing w:after="0"/>
              <w:jc w:val="right"/>
              <w:rPr>
                <w:szCs w:val="20"/>
              </w:rPr>
            </w:pPr>
            <w:r w:rsidRPr="005F207A">
              <w:rPr>
                <w:szCs w:val="20"/>
              </w:rPr>
              <w:t>10.11</w:t>
            </w:r>
          </w:p>
        </w:tc>
        <w:tc>
          <w:tcPr>
            <w:tcW w:w="1416" w:type="dxa"/>
            <w:noWrap/>
            <w:hideMark/>
          </w:tcPr>
          <w:p w14:paraId="4F77023B"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39D7132" w14:textId="77777777" w:rsidR="005F207A" w:rsidRPr="005F207A" w:rsidRDefault="005F207A" w:rsidP="005F207A">
            <w:pPr>
              <w:spacing w:after="0"/>
              <w:jc w:val="right"/>
              <w:rPr>
                <w:szCs w:val="20"/>
              </w:rPr>
            </w:pPr>
            <w:r w:rsidRPr="005F207A">
              <w:rPr>
                <w:szCs w:val="20"/>
              </w:rPr>
              <w:t>21.9.2016</w:t>
            </w:r>
          </w:p>
        </w:tc>
      </w:tr>
      <w:tr w:rsidR="005F207A" w:rsidRPr="005F207A" w14:paraId="60174159" w14:textId="77777777" w:rsidTr="00821107">
        <w:trPr>
          <w:trHeight w:val="20"/>
        </w:trPr>
        <w:tc>
          <w:tcPr>
            <w:tcW w:w="3828" w:type="dxa"/>
            <w:noWrap/>
            <w:hideMark/>
          </w:tcPr>
          <w:p w14:paraId="73952232" w14:textId="77777777" w:rsidR="005F207A" w:rsidRPr="005F207A" w:rsidRDefault="005F207A" w:rsidP="005F207A">
            <w:pPr>
              <w:spacing w:after="0"/>
              <w:jc w:val="left"/>
              <w:rPr>
                <w:szCs w:val="20"/>
              </w:rPr>
            </w:pPr>
            <w:r w:rsidRPr="005F207A">
              <w:rPr>
                <w:szCs w:val="20"/>
              </w:rPr>
              <w:t>Wang Daniel</w:t>
            </w:r>
          </w:p>
        </w:tc>
        <w:tc>
          <w:tcPr>
            <w:tcW w:w="2248" w:type="dxa"/>
            <w:noWrap/>
            <w:hideMark/>
          </w:tcPr>
          <w:p w14:paraId="3B4DC3FD" w14:textId="77777777" w:rsidR="005F207A" w:rsidRPr="005F207A" w:rsidRDefault="005F207A" w:rsidP="005F207A">
            <w:pPr>
              <w:spacing w:after="0"/>
              <w:jc w:val="left"/>
              <w:rPr>
                <w:szCs w:val="20"/>
              </w:rPr>
            </w:pPr>
            <w:r w:rsidRPr="005F207A">
              <w:rPr>
                <w:szCs w:val="20"/>
              </w:rPr>
              <w:t>Ryde NSW 2112</w:t>
            </w:r>
          </w:p>
        </w:tc>
        <w:tc>
          <w:tcPr>
            <w:tcW w:w="987" w:type="dxa"/>
            <w:noWrap/>
            <w:hideMark/>
          </w:tcPr>
          <w:p w14:paraId="31648313" w14:textId="77777777" w:rsidR="005F207A" w:rsidRPr="005F207A" w:rsidRDefault="005F207A" w:rsidP="005F207A">
            <w:pPr>
              <w:spacing w:after="0"/>
              <w:jc w:val="right"/>
              <w:rPr>
                <w:szCs w:val="20"/>
              </w:rPr>
            </w:pPr>
            <w:r w:rsidRPr="005F207A">
              <w:rPr>
                <w:szCs w:val="20"/>
              </w:rPr>
              <w:t>160.74</w:t>
            </w:r>
          </w:p>
        </w:tc>
        <w:tc>
          <w:tcPr>
            <w:tcW w:w="1416" w:type="dxa"/>
            <w:noWrap/>
            <w:hideMark/>
          </w:tcPr>
          <w:p w14:paraId="7805324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A67182C" w14:textId="77777777" w:rsidR="005F207A" w:rsidRPr="005F207A" w:rsidRDefault="005F207A" w:rsidP="005F207A">
            <w:pPr>
              <w:spacing w:after="0"/>
              <w:jc w:val="right"/>
              <w:rPr>
                <w:szCs w:val="20"/>
              </w:rPr>
            </w:pPr>
            <w:r w:rsidRPr="005F207A">
              <w:rPr>
                <w:szCs w:val="20"/>
              </w:rPr>
              <w:t>21.9.2016</w:t>
            </w:r>
          </w:p>
        </w:tc>
      </w:tr>
      <w:tr w:rsidR="005F207A" w:rsidRPr="005F207A" w14:paraId="6CD0EB4C" w14:textId="77777777" w:rsidTr="00821107">
        <w:trPr>
          <w:trHeight w:val="20"/>
        </w:trPr>
        <w:tc>
          <w:tcPr>
            <w:tcW w:w="3828" w:type="dxa"/>
            <w:noWrap/>
            <w:hideMark/>
          </w:tcPr>
          <w:p w14:paraId="7732ECCA" w14:textId="77777777" w:rsidR="005F207A" w:rsidRPr="005F207A" w:rsidRDefault="005F207A" w:rsidP="005F207A">
            <w:pPr>
              <w:spacing w:after="0"/>
              <w:jc w:val="left"/>
              <w:rPr>
                <w:szCs w:val="20"/>
              </w:rPr>
            </w:pPr>
            <w:r w:rsidRPr="005F207A">
              <w:rPr>
                <w:szCs w:val="20"/>
              </w:rPr>
              <w:t>Warren Justin Dean</w:t>
            </w:r>
          </w:p>
        </w:tc>
        <w:tc>
          <w:tcPr>
            <w:tcW w:w="2248" w:type="dxa"/>
            <w:noWrap/>
            <w:hideMark/>
          </w:tcPr>
          <w:p w14:paraId="77B2EC14" w14:textId="77777777" w:rsidR="005F207A" w:rsidRPr="005F207A" w:rsidRDefault="005F207A" w:rsidP="005F207A">
            <w:pPr>
              <w:spacing w:after="0"/>
              <w:jc w:val="left"/>
              <w:rPr>
                <w:szCs w:val="20"/>
              </w:rPr>
            </w:pPr>
            <w:r w:rsidRPr="005F207A">
              <w:rPr>
                <w:szCs w:val="20"/>
              </w:rPr>
              <w:t>Brooklyn TAS 7320</w:t>
            </w:r>
          </w:p>
        </w:tc>
        <w:tc>
          <w:tcPr>
            <w:tcW w:w="987" w:type="dxa"/>
            <w:noWrap/>
            <w:hideMark/>
          </w:tcPr>
          <w:p w14:paraId="2617AE48" w14:textId="77777777" w:rsidR="005F207A" w:rsidRPr="005F207A" w:rsidRDefault="005F207A" w:rsidP="005F207A">
            <w:pPr>
              <w:spacing w:after="0"/>
              <w:jc w:val="right"/>
              <w:rPr>
                <w:szCs w:val="20"/>
              </w:rPr>
            </w:pPr>
            <w:r w:rsidRPr="005F207A">
              <w:rPr>
                <w:szCs w:val="20"/>
              </w:rPr>
              <w:t>22.09</w:t>
            </w:r>
          </w:p>
        </w:tc>
        <w:tc>
          <w:tcPr>
            <w:tcW w:w="1416" w:type="dxa"/>
            <w:noWrap/>
            <w:hideMark/>
          </w:tcPr>
          <w:p w14:paraId="7585D31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A006935" w14:textId="77777777" w:rsidR="005F207A" w:rsidRPr="005F207A" w:rsidRDefault="005F207A" w:rsidP="005F207A">
            <w:pPr>
              <w:spacing w:after="0"/>
              <w:jc w:val="right"/>
              <w:rPr>
                <w:szCs w:val="20"/>
              </w:rPr>
            </w:pPr>
            <w:r w:rsidRPr="005F207A">
              <w:rPr>
                <w:szCs w:val="20"/>
              </w:rPr>
              <w:t>21.9.2016</w:t>
            </w:r>
          </w:p>
        </w:tc>
      </w:tr>
      <w:tr w:rsidR="005F207A" w:rsidRPr="005F207A" w14:paraId="33D79F71" w14:textId="77777777" w:rsidTr="00821107">
        <w:trPr>
          <w:trHeight w:val="20"/>
        </w:trPr>
        <w:tc>
          <w:tcPr>
            <w:tcW w:w="3828" w:type="dxa"/>
            <w:noWrap/>
            <w:hideMark/>
          </w:tcPr>
          <w:p w14:paraId="25DFA2AB" w14:textId="77777777" w:rsidR="005F207A" w:rsidRPr="005F207A" w:rsidRDefault="005F207A" w:rsidP="005F207A">
            <w:pPr>
              <w:spacing w:after="0"/>
              <w:jc w:val="left"/>
              <w:rPr>
                <w:szCs w:val="20"/>
              </w:rPr>
            </w:pPr>
            <w:proofErr w:type="spellStart"/>
            <w:r w:rsidRPr="005F207A">
              <w:rPr>
                <w:szCs w:val="20"/>
              </w:rPr>
              <w:t>Watchvine</w:t>
            </w:r>
            <w:proofErr w:type="spellEnd"/>
            <w:r w:rsidRPr="005F207A">
              <w:rPr>
                <w:szCs w:val="20"/>
              </w:rPr>
              <w:t xml:space="preserve"> Pty Ltd</w:t>
            </w:r>
          </w:p>
        </w:tc>
        <w:tc>
          <w:tcPr>
            <w:tcW w:w="2248" w:type="dxa"/>
            <w:noWrap/>
            <w:hideMark/>
          </w:tcPr>
          <w:p w14:paraId="0F704EDE" w14:textId="77777777" w:rsidR="005F207A" w:rsidRPr="005F207A" w:rsidRDefault="005F207A" w:rsidP="005F207A">
            <w:pPr>
              <w:spacing w:after="0"/>
              <w:jc w:val="left"/>
              <w:rPr>
                <w:szCs w:val="20"/>
              </w:rPr>
            </w:pPr>
            <w:r w:rsidRPr="005F207A">
              <w:rPr>
                <w:szCs w:val="20"/>
              </w:rPr>
              <w:t>Port Kembla NSW 2505</w:t>
            </w:r>
          </w:p>
        </w:tc>
        <w:tc>
          <w:tcPr>
            <w:tcW w:w="987" w:type="dxa"/>
            <w:noWrap/>
            <w:hideMark/>
          </w:tcPr>
          <w:p w14:paraId="628E5ED5"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0AD8F67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073C19E" w14:textId="77777777" w:rsidR="005F207A" w:rsidRPr="005F207A" w:rsidRDefault="005F207A" w:rsidP="005F207A">
            <w:pPr>
              <w:spacing w:after="0"/>
              <w:jc w:val="right"/>
              <w:rPr>
                <w:szCs w:val="20"/>
              </w:rPr>
            </w:pPr>
            <w:r w:rsidRPr="005F207A">
              <w:rPr>
                <w:szCs w:val="20"/>
              </w:rPr>
              <w:t>21.9.2016</w:t>
            </w:r>
          </w:p>
        </w:tc>
      </w:tr>
      <w:tr w:rsidR="005F207A" w:rsidRPr="005F207A" w14:paraId="1F20E899" w14:textId="77777777" w:rsidTr="00821107">
        <w:trPr>
          <w:trHeight w:val="20"/>
        </w:trPr>
        <w:tc>
          <w:tcPr>
            <w:tcW w:w="3828" w:type="dxa"/>
            <w:noWrap/>
            <w:hideMark/>
          </w:tcPr>
          <w:p w14:paraId="720C921B" w14:textId="77777777" w:rsidR="005F207A" w:rsidRPr="005F207A" w:rsidRDefault="005F207A" w:rsidP="005F207A">
            <w:pPr>
              <w:spacing w:after="0"/>
              <w:jc w:val="left"/>
              <w:rPr>
                <w:szCs w:val="20"/>
              </w:rPr>
            </w:pPr>
            <w:r w:rsidRPr="005F207A">
              <w:rPr>
                <w:szCs w:val="20"/>
              </w:rPr>
              <w:t>Watkins Guy William</w:t>
            </w:r>
          </w:p>
        </w:tc>
        <w:tc>
          <w:tcPr>
            <w:tcW w:w="2248" w:type="dxa"/>
            <w:noWrap/>
            <w:hideMark/>
          </w:tcPr>
          <w:p w14:paraId="674E10C4" w14:textId="77777777" w:rsidR="005F207A" w:rsidRPr="005F207A" w:rsidRDefault="005F207A" w:rsidP="005F207A">
            <w:pPr>
              <w:spacing w:after="0"/>
              <w:jc w:val="left"/>
              <w:rPr>
                <w:szCs w:val="20"/>
              </w:rPr>
            </w:pPr>
            <w:r w:rsidRPr="005F207A">
              <w:rPr>
                <w:szCs w:val="20"/>
              </w:rPr>
              <w:t>Innaloo WA 6018</w:t>
            </w:r>
          </w:p>
        </w:tc>
        <w:tc>
          <w:tcPr>
            <w:tcW w:w="987" w:type="dxa"/>
            <w:noWrap/>
            <w:hideMark/>
          </w:tcPr>
          <w:p w14:paraId="38E60BE4"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6C62F7C0"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BC77D5B" w14:textId="77777777" w:rsidR="005F207A" w:rsidRPr="005F207A" w:rsidRDefault="005F207A" w:rsidP="005F207A">
            <w:pPr>
              <w:spacing w:after="0"/>
              <w:jc w:val="right"/>
              <w:rPr>
                <w:szCs w:val="20"/>
              </w:rPr>
            </w:pPr>
            <w:r w:rsidRPr="005F207A">
              <w:rPr>
                <w:szCs w:val="20"/>
              </w:rPr>
              <w:t>21.9.2016</w:t>
            </w:r>
          </w:p>
        </w:tc>
      </w:tr>
      <w:tr w:rsidR="005F207A" w:rsidRPr="005F207A" w14:paraId="783D616A" w14:textId="77777777" w:rsidTr="00821107">
        <w:trPr>
          <w:trHeight w:val="20"/>
        </w:trPr>
        <w:tc>
          <w:tcPr>
            <w:tcW w:w="3828" w:type="dxa"/>
            <w:noWrap/>
            <w:hideMark/>
          </w:tcPr>
          <w:p w14:paraId="4C87F592" w14:textId="77777777" w:rsidR="005F207A" w:rsidRPr="005F207A" w:rsidRDefault="005F207A" w:rsidP="005F207A">
            <w:pPr>
              <w:spacing w:after="0"/>
              <w:jc w:val="left"/>
              <w:rPr>
                <w:szCs w:val="20"/>
              </w:rPr>
            </w:pPr>
            <w:r w:rsidRPr="005F207A">
              <w:rPr>
                <w:szCs w:val="20"/>
              </w:rPr>
              <w:t xml:space="preserve">Watson David James and Watson Lucy Agnes </w:t>
            </w:r>
            <w:r w:rsidRPr="005F207A">
              <w:rPr>
                <w:szCs w:val="20"/>
              </w:rPr>
              <w:br/>
              <w:t>&lt;D &amp; L Watson Super Fund&gt;</w:t>
            </w:r>
          </w:p>
        </w:tc>
        <w:tc>
          <w:tcPr>
            <w:tcW w:w="2248" w:type="dxa"/>
            <w:noWrap/>
            <w:hideMark/>
          </w:tcPr>
          <w:p w14:paraId="16E4C087" w14:textId="77777777" w:rsidR="005F207A" w:rsidRPr="005F207A" w:rsidRDefault="005F207A" w:rsidP="005F207A">
            <w:pPr>
              <w:spacing w:after="0"/>
              <w:jc w:val="left"/>
              <w:rPr>
                <w:szCs w:val="20"/>
              </w:rPr>
            </w:pPr>
            <w:r w:rsidRPr="005F207A">
              <w:rPr>
                <w:szCs w:val="20"/>
              </w:rPr>
              <w:t>Clifton Beach QLD 4879</w:t>
            </w:r>
          </w:p>
        </w:tc>
        <w:tc>
          <w:tcPr>
            <w:tcW w:w="987" w:type="dxa"/>
            <w:noWrap/>
            <w:hideMark/>
          </w:tcPr>
          <w:p w14:paraId="60BAB064"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750DD2C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E5B1B91" w14:textId="77777777" w:rsidR="005F207A" w:rsidRPr="005F207A" w:rsidRDefault="005F207A" w:rsidP="005F207A">
            <w:pPr>
              <w:spacing w:after="0"/>
              <w:jc w:val="right"/>
              <w:rPr>
                <w:szCs w:val="20"/>
              </w:rPr>
            </w:pPr>
            <w:r w:rsidRPr="005F207A">
              <w:rPr>
                <w:szCs w:val="20"/>
              </w:rPr>
              <w:t>21.9.2016</w:t>
            </w:r>
          </w:p>
        </w:tc>
      </w:tr>
      <w:tr w:rsidR="005F207A" w:rsidRPr="005F207A" w14:paraId="45408A6C" w14:textId="77777777" w:rsidTr="00821107">
        <w:trPr>
          <w:trHeight w:val="20"/>
        </w:trPr>
        <w:tc>
          <w:tcPr>
            <w:tcW w:w="3828" w:type="dxa"/>
            <w:noWrap/>
            <w:hideMark/>
          </w:tcPr>
          <w:p w14:paraId="65CF143E" w14:textId="77777777" w:rsidR="005F207A" w:rsidRPr="005F207A" w:rsidRDefault="005F207A" w:rsidP="005F207A">
            <w:pPr>
              <w:spacing w:after="0"/>
              <w:jc w:val="left"/>
              <w:rPr>
                <w:szCs w:val="20"/>
              </w:rPr>
            </w:pPr>
            <w:r w:rsidRPr="005F207A">
              <w:rPr>
                <w:szCs w:val="20"/>
              </w:rPr>
              <w:t>Webster Anna &lt;Isabella Webster&gt;</w:t>
            </w:r>
          </w:p>
        </w:tc>
        <w:tc>
          <w:tcPr>
            <w:tcW w:w="2248" w:type="dxa"/>
            <w:noWrap/>
            <w:hideMark/>
          </w:tcPr>
          <w:p w14:paraId="54488EBA" w14:textId="77777777" w:rsidR="005F207A" w:rsidRPr="005F207A" w:rsidRDefault="005F207A" w:rsidP="005F207A">
            <w:pPr>
              <w:spacing w:after="0"/>
              <w:jc w:val="left"/>
              <w:rPr>
                <w:szCs w:val="20"/>
              </w:rPr>
            </w:pPr>
            <w:r w:rsidRPr="005F207A">
              <w:rPr>
                <w:szCs w:val="20"/>
              </w:rPr>
              <w:t>GBR</w:t>
            </w:r>
          </w:p>
        </w:tc>
        <w:tc>
          <w:tcPr>
            <w:tcW w:w="987" w:type="dxa"/>
            <w:noWrap/>
            <w:hideMark/>
          </w:tcPr>
          <w:p w14:paraId="7E98473D" w14:textId="77777777" w:rsidR="005F207A" w:rsidRPr="005F207A" w:rsidRDefault="005F207A" w:rsidP="005F207A">
            <w:pPr>
              <w:spacing w:after="0"/>
              <w:jc w:val="right"/>
              <w:rPr>
                <w:szCs w:val="20"/>
              </w:rPr>
            </w:pPr>
            <w:r w:rsidRPr="005F207A">
              <w:rPr>
                <w:szCs w:val="20"/>
              </w:rPr>
              <w:t>91.65</w:t>
            </w:r>
          </w:p>
        </w:tc>
        <w:tc>
          <w:tcPr>
            <w:tcW w:w="1416" w:type="dxa"/>
            <w:noWrap/>
            <w:hideMark/>
          </w:tcPr>
          <w:p w14:paraId="32F1EEE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6675550" w14:textId="77777777" w:rsidR="005F207A" w:rsidRPr="005F207A" w:rsidRDefault="005F207A" w:rsidP="005F207A">
            <w:pPr>
              <w:spacing w:after="0"/>
              <w:jc w:val="right"/>
              <w:rPr>
                <w:szCs w:val="20"/>
              </w:rPr>
            </w:pPr>
            <w:r w:rsidRPr="005F207A">
              <w:rPr>
                <w:szCs w:val="20"/>
              </w:rPr>
              <w:t>21.9.2016</w:t>
            </w:r>
          </w:p>
        </w:tc>
      </w:tr>
      <w:tr w:rsidR="005F207A" w:rsidRPr="005F207A" w14:paraId="4D60100C" w14:textId="77777777" w:rsidTr="00821107">
        <w:trPr>
          <w:trHeight w:val="20"/>
        </w:trPr>
        <w:tc>
          <w:tcPr>
            <w:tcW w:w="3828" w:type="dxa"/>
            <w:noWrap/>
            <w:hideMark/>
          </w:tcPr>
          <w:p w14:paraId="580B1917" w14:textId="77777777" w:rsidR="005F207A" w:rsidRPr="005F207A" w:rsidRDefault="005F207A" w:rsidP="005F207A">
            <w:pPr>
              <w:spacing w:after="0"/>
              <w:jc w:val="left"/>
              <w:rPr>
                <w:szCs w:val="20"/>
              </w:rPr>
            </w:pPr>
            <w:r w:rsidRPr="005F207A">
              <w:rPr>
                <w:szCs w:val="20"/>
              </w:rPr>
              <w:t>Webster Shane</w:t>
            </w:r>
          </w:p>
        </w:tc>
        <w:tc>
          <w:tcPr>
            <w:tcW w:w="2248" w:type="dxa"/>
            <w:noWrap/>
            <w:hideMark/>
          </w:tcPr>
          <w:p w14:paraId="3CCE689D" w14:textId="77777777" w:rsidR="005F207A" w:rsidRPr="005F207A" w:rsidRDefault="005F207A" w:rsidP="005F207A">
            <w:pPr>
              <w:spacing w:after="0"/>
              <w:jc w:val="left"/>
              <w:rPr>
                <w:szCs w:val="20"/>
              </w:rPr>
            </w:pPr>
            <w:r w:rsidRPr="005F207A">
              <w:rPr>
                <w:szCs w:val="20"/>
              </w:rPr>
              <w:t>Research VIC 3095</w:t>
            </w:r>
          </w:p>
        </w:tc>
        <w:tc>
          <w:tcPr>
            <w:tcW w:w="987" w:type="dxa"/>
            <w:noWrap/>
            <w:hideMark/>
          </w:tcPr>
          <w:p w14:paraId="55902008" w14:textId="77777777" w:rsidR="005F207A" w:rsidRPr="005F207A" w:rsidRDefault="005F207A" w:rsidP="005F207A">
            <w:pPr>
              <w:spacing w:after="0"/>
              <w:jc w:val="right"/>
              <w:rPr>
                <w:szCs w:val="20"/>
              </w:rPr>
            </w:pPr>
            <w:r w:rsidRPr="005F207A">
              <w:rPr>
                <w:szCs w:val="20"/>
              </w:rPr>
              <w:t>15.23</w:t>
            </w:r>
          </w:p>
        </w:tc>
        <w:tc>
          <w:tcPr>
            <w:tcW w:w="1416" w:type="dxa"/>
            <w:noWrap/>
            <w:hideMark/>
          </w:tcPr>
          <w:p w14:paraId="1529BA4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CDD35A6" w14:textId="77777777" w:rsidR="005F207A" w:rsidRPr="005F207A" w:rsidRDefault="005F207A" w:rsidP="005F207A">
            <w:pPr>
              <w:spacing w:after="0"/>
              <w:jc w:val="right"/>
              <w:rPr>
                <w:szCs w:val="20"/>
              </w:rPr>
            </w:pPr>
            <w:r w:rsidRPr="005F207A">
              <w:rPr>
                <w:szCs w:val="20"/>
              </w:rPr>
              <w:t>21.9.2016</w:t>
            </w:r>
          </w:p>
        </w:tc>
      </w:tr>
      <w:tr w:rsidR="005F207A" w:rsidRPr="005F207A" w14:paraId="677C302B" w14:textId="77777777" w:rsidTr="00821107">
        <w:trPr>
          <w:trHeight w:val="20"/>
        </w:trPr>
        <w:tc>
          <w:tcPr>
            <w:tcW w:w="3828" w:type="dxa"/>
            <w:noWrap/>
            <w:hideMark/>
          </w:tcPr>
          <w:p w14:paraId="7954882E" w14:textId="77777777" w:rsidR="005F207A" w:rsidRPr="005F207A" w:rsidRDefault="005F207A" w:rsidP="005F207A">
            <w:pPr>
              <w:spacing w:after="0"/>
              <w:jc w:val="left"/>
              <w:rPr>
                <w:szCs w:val="20"/>
              </w:rPr>
            </w:pPr>
            <w:r w:rsidRPr="005F207A">
              <w:rPr>
                <w:szCs w:val="20"/>
              </w:rPr>
              <w:t>Wedding Nathan Paul</w:t>
            </w:r>
          </w:p>
        </w:tc>
        <w:tc>
          <w:tcPr>
            <w:tcW w:w="2248" w:type="dxa"/>
            <w:noWrap/>
            <w:hideMark/>
          </w:tcPr>
          <w:p w14:paraId="3AF93529" w14:textId="77777777" w:rsidR="005F207A" w:rsidRPr="005F207A" w:rsidRDefault="005F207A" w:rsidP="005F207A">
            <w:pPr>
              <w:spacing w:after="0"/>
              <w:jc w:val="left"/>
              <w:rPr>
                <w:szCs w:val="20"/>
              </w:rPr>
            </w:pPr>
            <w:r w:rsidRPr="005F207A">
              <w:rPr>
                <w:szCs w:val="20"/>
              </w:rPr>
              <w:t>Gordon Park QLD 4031</w:t>
            </w:r>
          </w:p>
        </w:tc>
        <w:tc>
          <w:tcPr>
            <w:tcW w:w="987" w:type="dxa"/>
            <w:noWrap/>
            <w:hideMark/>
          </w:tcPr>
          <w:p w14:paraId="057947D4"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18C5530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50E0FAC" w14:textId="77777777" w:rsidR="005F207A" w:rsidRPr="005F207A" w:rsidRDefault="005F207A" w:rsidP="005F207A">
            <w:pPr>
              <w:spacing w:after="0"/>
              <w:jc w:val="right"/>
              <w:rPr>
                <w:szCs w:val="20"/>
              </w:rPr>
            </w:pPr>
            <w:r w:rsidRPr="005F207A">
              <w:rPr>
                <w:szCs w:val="20"/>
              </w:rPr>
              <w:t>21.9.2016</w:t>
            </w:r>
          </w:p>
        </w:tc>
      </w:tr>
      <w:tr w:rsidR="005F207A" w:rsidRPr="005F207A" w14:paraId="5EF856D1" w14:textId="77777777" w:rsidTr="00821107">
        <w:trPr>
          <w:trHeight w:val="20"/>
        </w:trPr>
        <w:tc>
          <w:tcPr>
            <w:tcW w:w="3828" w:type="dxa"/>
            <w:noWrap/>
            <w:hideMark/>
          </w:tcPr>
          <w:p w14:paraId="2250D709" w14:textId="77777777" w:rsidR="005F207A" w:rsidRPr="005F207A" w:rsidRDefault="005F207A" w:rsidP="005F207A">
            <w:pPr>
              <w:spacing w:after="0"/>
              <w:jc w:val="left"/>
              <w:rPr>
                <w:szCs w:val="20"/>
              </w:rPr>
            </w:pPr>
            <w:r w:rsidRPr="005F207A">
              <w:rPr>
                <w:szCs w:val="20"/>
              </w:rPr>
              <w:t>Whelan Sean Anthony</w:t>
            </w:r>
          </w:p>
        </w:tc>
        <w:tc>
          <w:tcPr>
            <w:tcW w:w="2248" w:type="dxa"/>
            <w:noWrap/>
            <w:hideMark/>
          </w:tcPr>
          <w:p w14:paraId="12563FF3" w14:textId="77777777" w:rsidR="005F207A" w:rsidRPr="005F207A" w:rsidRDefault="005F207A" w:rsidP="005F207A">
            <w:pPr>
              <w:spacing w:after="0"/>
              <w:jc w:val="left"/>
              <w:rPr>
                <w:szCs w:val="20"/>
              </w:rPr>
            </w:pPr>
            <w:r w:rsidRPr="005F207A">
              <w:rPr>
                <w:szCs w:val="20"/>
              </w:rPr>
              <w:t>Mount Martha VIC 3934</w:t>
            </w:r>
          </w:p>
        </w:tc>
        <w:tc>
          <w:tcPr>
            <w:tcW w:w="987" w:type="dxa"/>
            <w:noWrap/>
            <w:hideMark/>
          </w:tcPr>
          <w:p w14:paraId="11E0124A" w14:textId="77777777" w:rsidR="005F207A" w:rsidRPr="005F207A" w:rsidRDefault="005F207A" w:rsidP="005F207A">
            <w:pPr>
              <w:spacing w:after="0"/>
              <w:jc w:val="right"/>
              <w:rPr>
                <w:szCs w:val="20"/>
              </w:rPr>
            </w:pPr>
            <w:r w:rsidRPr="005F207A">
              <w:rPr>
                <w:szCs w:val="20"/>
              </w:rPr>
              <w:t>211.50</w:t>
            </w:r>
          </w:p>
        </w:tc>
        <w:tc>
          <w:tcPr>
            <w:tcW w:w="1416" w:type="dxa"/>
            <w:noWrap/>
            <w:hideMark/>
          </w:tcPr>
          <w:p w14:paraId="5C2A5F8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09F6BD3" w14:textId="77777777" w:rsidR="005F207A" w:rsidRPr="005F207A" w:rsidRDefault="005F207A" w:rsidP="005F207A">
            <w:pPr>
              <w:spacing w:after="0"/>
              <w:jc w:val="right"/>
              <w:rPr>
                <w:szCs w:val="20"/>
              </w:rPr>
            </w:pPr>
            <w:r w:rsidRPr="005F207A">
              <w:rPr>
                <w:szCs w:val="20"/>
              </w:rPr>
              <w:t>21.9.2016</w:t>
            </w:r>
          </w:p>
        </w:tc>
      </w:tr>
      <w:tr w:rsidR="005F207A" w:rsidRPr="005F207A" w14:paraId="41E53229" w14:textId="77777777" w:rsidTr="00821107">
        <w:trPr>
          <w:trHeight w:val="20"/>
        </w:trPr>
        <w:tc>
          <w:tcPr>
            <w:tcW w:w="3828" w:type="dxa"/>
            <w:noWrap/>
            <w:hideMark/>
          </w:tcPr>
          <w:p w14:paraId="78276F9B" w14:textId="77777777" w:rsidR="005F207A" w:rsidRPr="005F207A" w:rsidRDefault="005F207A" w:rsidP="005F207A">
            <w:pPr>
              <w:spacing w:after="0"/>
              <w:jc w:val="left"/>
              <w:rPr>
                <w:szCs w:val="20"/>
              </w:rPr>
            </w:pPr>
            <w:proofErr w:type="spellStart"/>
            <w:r w:rsidRPr="005F207A">
              <w:rPr>
                <w:szCs w:val="20"/>
              </w:rPr>
              <w:t>Wildhaber</w:t>
            </w:r>
            <w:proofErr w:type="spellEnd"/>
            <w:r w:rsidRPr="005F207A">
              <w:rPr>
                <w:szCs w:val="20"/>
              </w:rPr>
              <w:t xml:space="preserve"> Claudio and </w:t>
            </w:r>
            <w:proofErr w:type="spellStart"/>
            <w:r w:rsidRPr="005F207A">
              <w:rPr>
                <w:szCs w:val="20"/>
              </w:rPr>
              <w:t>Wildhaber</w:t>
            </w:r>
            <w:proofErr w:type="spellEnd"/>
            <w:r w:rsidRPr="005F207A">
              <w:rPr>
                <w:szCs w:val="20"/>
              </w:rPr>
              <w:t xml:space="preserve"> </w:t>
            </w:r>
            <w:proofErr w:type="spellStart"/>
            <w:r w:rsidRPr="005F207A">
              <w:rPr>
                <w:szCs w:val="20"/>
              </w:rPr>
              <w:t>Bernardita</w:t>
            </w:r>
            <w:proofErr w:type="spellEnd"/>
            <w:r w:rsidRPr="005F207A">
              <w:rPr>
                <w:szCs w:val="20"/>
              </w:rPr>
              <w:t xml:space="preserve"> &lt;</w:t>
            </w:r>
            <w:proofErr w:type="spellStart"/>
            <w:r w:rsidRPr="005F207A">
              <w:rPr>
                <w:szCs w:val="20"/>
              </w:rPr>
              <w:t>Wildhaber</w:t>
            </w:r>
            <w:proofErr w:type="spellEnd"/>
            <w:r w:rsidRPr="005F207A">
              <w:rPr>
                <w:szCs w:val="20"/>
              </w:rPr>
              <w:t xml:space="preserve"> Family Fund&gt;</w:t>
            </w:r>
          </w:p>
        </w:tc>
        <w:tc>
          <w:tcPr>
            <w:tcW w:w="2248" w:type="dxa"/>
            <w:noWrap/>
            <w:hideMark/>
          </w:tcPr>
          <w:p w14:paraId="1BF18BCA" w14:textId="77777777" w:rsidR="005F207A" w:rsidRPr="005F207A" w:rsidRDefault="005F207A" w:rsidP="005F207A">
            <w:pPr>
              <w:spacing w:after="0"/>
              <w:jc w:val="left"/>
              <w:rPr>
                <w:szCs w:val="20"/>
              </w:rPr>
            </w:pPr>
            <w:r w:rsidRPr="005F207A">
              <w:rPr>
                <w:szCs w:val="20"/>
              </w:rPr>
              <w:t>Minchinbury NSW 2770</w:t>
            </w:r>
          </w:p>
        </w:tc>
        <w:tc>
          <w:tcPr>
            <w:tcW w:w="987" w:type="dxa"/>
            <w:noWrap/>
            <w:hideMark/>
          </w:tcPr>
          <w:p w14:paraId="1C8C8F3D" w14:textId="77777777" w:rsidR="005F207A" w:rsidRPr="005F207A" w:rsidRDefault="005F207A" w:rsidP="005F207A">
            <w:pPr>
              <w:spacing w:after="0"/>
              <w:jc w:val="right"/>
              <w:rPr>
                <w:szCs w:val="20"/>
              </w:rPr>
            </w:pPr>
            <w:r w:rsidRPr="005F207A">
              <w:rPr>
                <w:szCs w:val="20"/>
              </w:rPr>
              <w:t>125.30</w:t>
            </w:r>
          </w:p>
        </w:tc>
        <w:tc>
          <w:tcPr>
            <w:tcW w:w="1416" w:type="dxa"/>
            <w:noWrap/>
            <w:hideMark/>
          </w:tcPr>
          <w:p w14:paraId="575FDC3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3912280" w14:textId="77777777" w:rsidR="005F207A" w:rsidRPr="005F207A" w:rsidRDefault="005F207A" w:rsidP="005F207A">
            <w:pPr>
              <w:spacing w:after="0"/>
              <w:jc w:val="right"/>
              <w:rPr>
                <w:szCs w:val="20"/>
              </w:rPr>
            </w:pPr>
            <w:r w:rsidRPr="005F207A">
              <w:rPr>
                <w:szCs w:val="20"/>
              </w:rPr>
              <w:t>21.9.2016</w:t>
            </w:r>
          </w:p>
        </w:tc>
      </w:tr>
      <w:tr w:rsidR="005F207A" w:rsidRPr="005F207A" w14:paraId="4134AF6D" w14:textId="77777777" w:rsidTr="00821107">
        <w:trPr>
          <w:trHeight w:val="20"/>
        </w:trPr>
        <w:tc>
          <w:tcPr>
            <w:tcW w:w="3828" w:type="dxa"/>
            <w:noWrap/>
            <w:hideMark/>
          </w:tcPr>
          <w:p w14:paraId="10C22870" w14:textId="77777777" w:rsidR="005F207A" w:rsidRPr="005F207A" w:rsidRDefault="005F207A" w:rsidP="005F207A">
            <w:pPr>
              <w:spacing w:after="0"/>
              <w:jc w:val="left"/>
              <w:rPr>
                <w:szCs w:val="20"/>
              </w:rPr>
            </w:pPr>
            <w:proofErr w:type="spellStart"/>
            <w:r w:rsidRPr="005F207A">
              <w:rPr>
                <w:szCs w:val="20"/>
              </w:rPr>
              <w:t>Wilkie</w:t>
            </w:r>
            <w:proofErr w:type="spellEnd"/>
            <w:r w:rsidRPr="005F207A">
              <w:rPr>
                <w:szCs w:val="20"/>
              </w:rPr>
              <w:t xml:space="preserve"> Carla</w:t>
            </w:r>
          </w:p>
        </w:tc>
        <w:tc>
          <w:tcPr>
            <w:tcW w:w="2248" w:type="dxa"/>
            <w:noWrap/>
            <w:hideMark/>
          </w:tcPr>
          <w:p w14:paraId="0396067D" w14:textId="77777777" w:rsidR="005F207A" w:rsidRPr="005F207A" w:rsidRDefault="005F207A" w:rsidP="005F207A">
            <w:pPr>
              <w:spacing w:after="0"/>
              <w:jc w:val="left"/>
              <w:rPr>
                <w:szCs w:val="20"/>
              </w:rPr>
            </w:pPr>
            <w:r w:rsidRPr="005F207A">
              <w:rPr>
                <w:szCs w:val="20"/>
              </w:rPr>
              <w:t>Elwood VIC 3192</w:t>
            </w:r>
          </w:p>
        </w:tc>
        <w:tc>
          <w:tcPr>
            <w:tcW w:w="987" w:type="dxa"/>
            <w:noWrap/>
            <w:hideMark/>
          </w:tcPr>
          <w:p w14:paraId="2D83ACEC"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2F8DA67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837D6B4" w14:textId="77777777" w:rsidR="005F207A" w:rsidRPr="005F207A" w:rsidRDefault="005F207A" w:rsidP="005F207A">
            <w:pPr>
              <w:spacing w:after="0"/>
              <w:jc w:val="right"/>
              <w:rPr>
                <w:szCs w:val="20"/>
              </w:rPr>
            </w:pPr>
            <w:r w:rsidRPr="005F207A">
              <w:rPr>
                <w:szCs w:val="20"/>
              </w:rPr>
              <w:t>21.9.2016</w:t>
            </w:r>
          </w:p>
        </w:tc>
      </w:tr>
      <w:tr w:rsidR="005F207A" w:rsidRPr="005F207A" w14:paraId="678D0F24" w14:textId="77777777" w:rsidTr="00821107">
        <w:trPr>
          <w:trHeight w:val="20"/>
        </w:trPr>
        <w:tc>
          <w:tcPr>
            <w:tcW w:w="3828" w:type="dxa"/>
            <w:noWrap/>
            <w:hideMark/>
          </w:tcPr>
          <w:p w14:paraId="1D3AC1FD" w14:textId="77777777" w:rsidR="005F207A" w:rsidRPr="005F207A" w:rsidRDefault="005F207A" w:rsidP="005F207A">
            <w:pPr>
              <w:spacing w:after="0"/>
              <w:jc w:val="left"/>
              <w:rPr>
                <w:szCs w:val="20"/>
              </w:rPr>
            </w:pPr>
            <w:proofErr w:type="spellStart"/>
            <w:r w:rsidRPr="005F207A">
              <w:rPr>
                <w:szCs w:val="20"/>
              </w:rPr>
              <w:t>Wilkie</w:t>
            </w:r>
            <w:proofErr w:type="spellEnd"/>
            <w:r w:rsidRPr="005F207A">
              <w:rPr>
                <w:szCs w:val="20"/>
              </w:rPr>
              <w:t xml:space="preserve"> Jessie</w:t>
            </w:r>
          </w:p>
        </w:tc>
        <w:tc>
          <w:tcPr>
            <w:tcW w:w="2248" w:type="dxa"/>
            <w:noWrap/>
            <w:hideMark/>
          </w:tcPr>
          <w:p w14:paraId="7230D522" w14:textId="77777777" w:rsidR="005F207A" w:rsidRPr="005F207A" w:rsidRDefault="005F207A" w:rsidP="005F207A">
            <w:pPr>
              <w:spacing w:after="0"/>
              <w:jc w:val="left"/>
              <w:rPr>
                <w:szCs w:val="20"/>
              </w:rPr>
            </w:pPr>
            <w:r w:rsidRPr="005F207A">
              <w:rPr>
                <w:szCs w:val="20"/>
              </w:rPr>
              <w:t>Elwood VIC 3192</w:t>
            </w:r>
          </w:p>
        </w:tc>
        <w:tc>
          <w:tcPr>
            <w:tcW w:w="987" w:type="dxa"/>
            <w:noWrap/>
            <w:hideMark/>
          </w:tcPr>
          <w:p w14:paraId="566D6B77" w14:textId="77777777" w:rsidR="005F207A" w:rsidRPr="005F207A" w:rsidRDefault="005F207A" w:rsidP="005F207A">
            <w:pPr>
              <w:spacing w:after="0"/>
              <w:jc w:val="right"/>
              <w:rPr>
                <w:szCs w:val="20"/>
              </w:rPr>
            </w:pPr>
            <w:r w:rsidRPr="005F207A">
              <w:rPr>
                <w:szCs w:val="20"/>
              </w:rPr>
              <w:t>21.15</w:t>
            </w:r>
          </w:p>
        </w:tc>
        <w:tc>
          <w:tcPr>
            <w:tcW w:w="1416" w:type="dxa"/>
            <w:noWrap/>
            <w:hideMark/>
          </w:tcPr>
          <w:p w14:paraId="3EC0A6A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FC5EFCA" w14:textId="77777777" w:rsidR="005F207A" w:rsidRPr="005F207A" w:rsidRDefault="005F207A" w:rsidP="005F207A">
            <w:pPr>
              <w:spacing w:after="0"/>
              <w:jc w:val="right"/>
              <w:rPr>
                <w:szCs w:val="20"/>
              </w:rPr>
            </w:pPr>
            <w:r w:rsidRPr="005F207A">
              <w:rPr>
                <w:szCs w:val="20"/>
              </w:rPr>
              <w:t>21.9.2016</w:t>
            </w:r>
          </w:p>
        </w:tc>
      </w:tr>
      <w:tr w:rsidR="005F207A" w:rsidRPr="005F207A" w14:paraId="6EB1FE56" w14:textId="77777777" w:rsidTr="00821107">
        <w:trPr>
          <w:trHeight w:val="20"/>
        </w:trPr>
        <w:tc>
          <w:tcPr>
            <w:tcW w:w="3828" w:type="dxa"/>
            <w:noWrap/>
            <w:hideMark/>
          </w:tcPr>
          <w:p w14:paraId="298AD489" w14:textId="77777777" w:rsidR="005F207A" w:rsidRPr="005F207A" w:rsidRDefault="005F207A" w:rsidP="005F207A">
            <w:pPr>
              <w:spacing w:after="0"/>
              <w:jc w:val="left"/>
              <w:rPr>
                <w:szCs w:val="20"/>
              </w:rPr>
            </w:pPr>
            <w:r w:rsidRPr="005F207A">
              <w:rPr>
                <w:szCs w:val="20"/>
              </w:rPr>
              <w:t>Williams Olivia Winifred</w:t>
            </w:r>
          </w:p>
        </w:tc>
        <w:tc>
          <w:tcPr>
            <w:tcW w:w="2248" w:type="dxa"/>
            <w:noWrap/>
            <w:hideMark/>
          </w:tcPr>
          <w:p w14:paraId="4E085A4B" w14:textId="77777777" w:rsidR="005F207A" w:rsidRPr="005F207A" w:rsidRDefault="005F207A" w:rsidP="005F207A">
            <w:pPr>
              <w:spacing w:after="0"/>
              <w:jc w:val="left"/>
              <w:rPr>
                <w:szCs w:val="20"/>
              </w:rPr>
            </w:pPr>
            <w:r w:rsidRPr="005F207A">
              <w:rPr>
                <w:szCs w:val="20"/>
              </w:rPr>
              <w:t>Wangaratta VIC 3677</w:t>
            </w:r>
          </w:p>
        </w:tc>
        <w:tc>
          <w:tcPr>
            <w:tcW w:w="987" w:type="dxa"/>
            <w:noWrap/>
            <w:hideMark/>
          </w:tcPr>
          <w:p w14:paraId="317CD6E0" w14:textId="77777777" w:rsidR="005F207A" w:rsidRPr="005F207A" w:rsidRDefault="005F207A" w:rsidP="005F207A">
            <w:pPr>
              <w:spacing w:after="0"/>
              <w:jc w:val="right"/>
              <w:rPr>
                <w:szCs w:val="20"/>
              </w:rPr>
            </w:pPr>
            <w:r w:rsidRPr="005F207A">
              <w:rPr>
                <w:szCs w:val="20"/>
              </w:rPr>
              <w:t>11.28</w:t>
            </w:r>
          </w:p>
        </w:tc>
        <w:tc>
          <w:tcPr>
            <w:tcW w:w="1416" w:type="dxa"/>
            <w:noWrap/>
            <w:hideMark/>
          </w:tcPr>
          <w:p w14:paraId="1D4C0AD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949C908" w14:textId="77777777" w:rsidR="005F207A" w:rsidRPr="005F207A" w:rsidRDefault="005F207A" w:rsidP="005F207A">
            <w:pPr>
              <w:spacing w:after="0"/>
              <w:jc w:val="right"/>
              <w:rPr>
                <w:szCs w:val="20"/>
              </w:rPr>
            </w:pPr>
            <w:r w:rsidRPr="005F207A">
              <w:rPr>
                <w:szCs w:val="20"/>
              </w:rPr>
              <w:t>21.9.2016</w:t>
            </w:r>
          </w:p>
        </w:tc>
      </w:tr>
      <w:tr w:rsidR="005F207A" w:rsidRPr="005F207A" w14:paraId="167F6344" w14:textId="77777777" w:rsidTr="00821107">
        <w:trPr>
          <w:trHeight w:val="20"/>
        </w:trPr>
        <w:tc>
          <w:tcPr>
            <w:tcW w:w="3828" w:type="dxa"/>
            <w:noWrap/>
            <w:hideMark/>
          </w:tcPr>
          <w:p w14:paraId="3D771F8E" w14:textId="77777777" w:rsidR="005F207A" w:rsidRPr="005F207A" w:rsidRDefault="005F207A" w:rsidP="005F207A">
            <w:pPr>
              <w:spacing w:after="0"/>
              <w:jc w:val="left"/>
              <w:rPr>
                <w:szCs w:val="20"/>
              </w:rPr>
            </w:pPr>
            <w:r w:rsidRPr="005F207A">
              <w:rPr>
                <w:szCs w:val="20"/>
              </w:rPr>
              <w:t>Williamson Benjamin</w:t>
            </w:r>
          </w:p>
        </w:tc>
        <w:tc>
          <w:tcPr>
            <w:tcW w:w="2248" w:type="dxa"/>
            <w:noWrap/>
            <w:hideMark/>
          </w:tcPr>
          <w:p w14:paraId="1E025D3C" w14:textId="77777777" w:rsidR="005F207A" w:rsidRPr="005F207A" w:rsidRDefault="005F207A" w:rsidP="005F207A">
            <w:pPr>
              <w:spacing w:after="0"/>
              <w:jc w:val="left"/>
              <w:rPr>
                <w:szCs w:val="20"/>
              </w:rPr>
            </w:pPr>
            <w:r w:rsidRPr="005F207A">
              <w:rPr>
                <w:szCs w:val="20"/>
              </w:rPr>
              <w:t>Drouin VIC 3818</w:t>
            </w:r>
          </w:p>
        </w:tc>
        <w:tc>
          <w:tcPr>
            <w:tcW w:w="987" w:type="dxa"/>
            <w:noWrap/>
            <w:hideMark/>
          </w:tcPr>
          <w:p w14:paraId="5BBF87AF" w14:textId="77777777" w:rsidR="005F207A" w:rsidRPr="005F207A" w:rsidRDefault="005F207A" w:rsidP="005F207A">
            <w:pPr>
              <w:spacing w:after="0"/>
              <w:jc w:val="right"/>
              <w:rPr>
                <w:szCs w:val="20"/>
              </w:rPr>
            </w:pPr>
            <w:r w:rsidRPr="005F207A">
              <w:rPr>
                <w:szCs w:val="20"/>
              </w:rPr>
              <w:t>42.30</w:t>
            </w:r>
          </w:p>
        </w:tc>
        <w:tc>
          <w:tcPr>
            <w:tcW w:w="1416" w:type="dxa"/>
            <w:noWrap/>
            <w:hideMark/>
          </w:tcPr>
          <w:p w14:paraId="5DC529F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FE74643" w14:textId="77777777" w:rsidR="005F207A" w:rsidRPr="005F207A" w:rsidRDefault="005F207A" w:rsidP="005F207A">
            <w:pPr>
              <w:spacing w:after="0"/>
              <w:jc w:val="right"/>
              <w:rPr>
                <w:szCs w:val="20"/>
              </w:rPr>
            </w:pPr>
            <w:r w:rsidRPr="005F207A">
              <w:rPr>
                <w:szCs w:val="20"/>
              </w:rPr>
              <w:t>21.9.2016</w:t>
            </w:r>
          </w:p>
        </w:tc>
      </w:tr>
      <w:tr w:rsidR="005F207A" w:rsidRPr="005F207A" w14:paraId="00154A38" w14:textId="77777777" w:rsidTr="00821107">
        <w:trPr>
          <w:trHeight w:val="20"/>
        </w:trPr>
        <w:tc>
          <w:tcPr>
            <w:tcW w:w="3828" w:type="dxa"/>
            <w:noWrap/>
            <w:hideMark/>
          </w:tcPr>
          <w:p w14:paraId="300FE2F9" w14:textId="77777777" w:rsidR="005F207A" w:rsidRPr="005F207A" w:rsidRDefault="005F207A" w:rsidP="005F207A">
            <w:pPr>
              <w:spacing w:after="0"/>
              <w:jc w:val="left"/>
              <w:rPr>
                <w:szCs w:val="20"/>
              </w:rPr>
            </w:pPr>
            <w:r w:rsidRPr="005F207A">
              <w:rPr>
                <w:szCs w:val="20"/>
              </w:rPr>
              <w:lastRenderedPageBreak/>
              <w:t>Wilson Nikki Joy and Cook Ian Leslie</w:t>
            </w:r>
          </w:p>
        </w:tc>
        <w:tc>
          <w:tcPr>
            <w:tcW w:w="2248" w:type="dxa"/>
            <w:noWrap/>
            <w:hideMark/>
          </w:tcPr>
          <w:p w14:paraId="6C8337EE" w14:textId="77777777" w:rsidR="005F207A" w:rsidRPr="005F207A" w:rsidRDefault="005F207A" w:rsidP="005F207A">
            <w:pPr>
              <w:spacing w:after="0"/>
              <w:jc w:val="left"/>
              <w:rPr>
                <w:szCs w:val="20"/>
              </w:rPr>
            </w:pPr>
            <w:r w:rsidRPr="005F207A">
              <w:rPr>
                <w:szCs w:val="20"/>
              </w:rPr>
              <w:t>Kiama Downs NSW 2533</w:t>
            </w:r>
          </w:p>
        </w:tc>
        <w:tc>
          <w:tcPr>
            <w:tcW w:w="987" w:type="dxa"/>
            <w:noWrap/>
            <w:hideMark/>
          </w:tcPr>
          <w:p w14:paraId="01059EA0" w14:textId="77777777" w:rsidR="005F207A" w:rsidRPr="005F207A" w:rsidRDefault="005F207A" w:rsidP="005F207A">
            <w:pPr>
              <w:spacing w:after="0"/>
              <w:jc w:val="right"/>
              <w:rPr>
                <w:szCs w:val="20"/>
              </w:rPr>
            </w:pPr>
            <w:r w:rsidRPr="005F207A">
              <w:rPr>
                <w:szCs w:val="20"/>
              </w:rPr>
              <w:t>88.13</w:t>
            </w:r>
          </w:p>
        </w:tc>
        <w:tc>
          <w:tcPr>
            <w:tcW w:w="1416" w:type="dxa"/>
            <w:noWrap/>
            <w:hideMark/>
          </w:tcPr>
          <w:p w14:paraId="4FA308A9"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C901F80" w14:textId="77777777" w:rsidR="005F207A" w:rsidRPr="005F207A" w:rsidRDefault="005F207A" w:rsidP="005F207A">
            <w:pPr>
              <w:spacing w:after="0"/>
              <w:jc w:val="right"/>
              <w:rPr>
                <w:szCs w:val="20"/>
              </w:rPr>
            </w:pPr>
            <w:r w:rsidRPr="005F207A">
              <w:rPr>
                <w:szCs w:val="20"/>
              </w:rPr>
              <w:t>21.9.2016</w:t>
            </w:r>
          </w:p>
        </w:tc>
      </w:tr>
      <w:tr w:rsidR="005F207A" w:rsidRPr="005F207A" w14:paraId="15609613" w14:textId="77777777" w:rsidTr="00821107">
        <w:trPr>
          <w:trHeight w:val="20"/>
        </w:trPr>
        <w:tc>
          <w:tcPr>
            <w:tcW w:w="3828" w:type="dxa"/>
            <w:noWrap/>
            <w:hideMark/>
          </w:tcPr>
          <w:p w14:paraId="4BCCFC38" w14:textId="77777777" w:rsidR="005F207A" w:rsidRPr="005F207A" w:rsidRDefault="005F207A" w:rsidP="005F207A">
            <w:pPr>
              <w:spacing w:after="0"/>
              <w:jc w:val="left"/>
              <w:rPr>
                <w:szCs w:val="20"/>
              </w:rPr>
            </w:pPr>
            <w:r w:rsidRPr="005F207A">
              <w:rPr>
                <w:szCs w:val="20"/>
              </w:rPr>
              <w:t>Wilson Robyn</w:t>
            </w:r>
          </w:p>
        </w:tc>
        <w:tc>
          <w:tcPr>
            <w:tcW w:w="2248" w:type="dxa"/>
            <w:noWrap/>
            <w:hideMark/>
          </w:tcPr>
          <w:p w14:paraId="11F4BAD4" w14:textId="77777777" w:rsidR="005F207A" w:rsidRPr="005F207A" w:rsidRDefault="005F207A" w:rsidP="005F207A">
            <w:pPr>
              <w:spacing w:after="0"/>
              <w:jc w:val="left"/>
              <w:rPr>
                <w:szCs w:val="20"/>
              </w:rPr>
            </w:pPr>
            <w:r w:rsidRPr="005F207A">
              <w:rPr>
                <w:szCs w:val="20"/>
              </w:rPr>
              <w:t>Quirindi NSW 2343</w:t>
            </w:r>
          </w:p>
        </w:tc>
        <w:tc>
          <w:tcPr>
            <w:tcW w:w="987" w:type="dxa"/>
            <w:noWrap/>
            <w:hideMark/>
          </w:tcPr>
          <w:p w14:paraId="74B006E4" w14:textId="77777777" w:rsidR="005F207A" w:rsidRPr="005F207A" w:rsidRDefault="005F207A" w:rsidP="005F207A">
            <w:pPr>
              <w:spacing w:after="0"/>
              <w:jc w:val="right"/>
              <w:rPr>
                <w:szCs w:val="20"/>
              </w:rPr>
            </w:pPr>
            <w:r w:rsidRPr="005F207A">
              <w:rPr>
                <w:szCs w:val="20"/>
              </w:rPr>
              <w:t>28.20</w:t>
            </w:r>
          </w:p>
        </w:tc>
        <w:tc>
          <w:tcPr>
            <w:tcW w:w="1416" w:type="dxa"/>
            <w:noWrap/>
            <w:hideMark/>
          </w:tcPr>
          <w:p w14:paraId="20055BA8"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899F535" w14:textId="77777777" w:rsidR="005F207A" w:rsidRPr="005F207A" w:rsidRDefault="005F207A" w:rsidP="005F207A">
            <w:pPr>
              <w:spacing w:after="0"/>
              <w:jc w:val="right"/>
              <w:rPr>
                <w:szCs w:val="20"/>
              </w:rPr>
            </w:pPr>
            <w:r w:rsidRPr="005F207A">
              <w:rPr>
                <w:szCs w:val="20"/>
              </w:rPr>
              <w:t>21.9.2016</w:t>
            </w:r>
          </w:p>
        </w:tc>
      </w:tr>
      <w:tr w:rsidR="005F207A" w:rsidRPr="005F207A" w14:paraId="6B2706F7" w14:textId="77777777" w:rsidTr="00821107">
        <w:trPr>
          <w:trHeight w:val="20"/>
        </w:trPr>
        <w:tc>
          <w:tcPr>
            <w:tcW w:w="3828" w:type="dxa"/>
            <w:noWrap/>
            <w:hideMark/>
          </w:tcPr>
          <w:p w14:paraId="356A03A3" w14:textId="77777777" w:rsidR="005F207A" w:rsidRPr="005F207A" w:rsidRDefault="005F207A" w:rsidP="005F207A">
            <w:pPr>
              <w:spacing w:after="0"/>
              <w:jc w:val="left"/>
              <w:rPr>
                <w:szCs w:val="20"/>
              </w:rPr>
            </w:pPr>
            <w:r w:rsidRPr="005F207A">
              <w:rPr>
                <w:szCs w:val="20"/>
              </w:rPr>
              <w:t>Wisely Richard A</w:t>
            </w:r>
          </w:p>
        </w:tc>
        <w:tc>
          <w:tcPr>
            <w:tcW w:w="2248" w:type="dxa"/>
            <w:noWrap/>
            <w:hideMark/>
          </w:tcPr>
          <w:p w14:paraId="3F1A488D" w14:textId="77777777" w:rsidR="005F207A" w:rsidRPr="005F207A" w:rsidRDefault="005F207A" w:rsidP="005F207A">
            <w:pPr>
              <w:spacing w:after="0"/>
              <w:jc w:val="left"/>
              <w:rPr>
                <w:szCs w:val="20"/>
              </w:rPr>
            </w:pPr>
            <w:r w:rsidRPr="005F207A">
              <w:rPr>
                <w:szCs w:val="20"/>
              </w:rPr>
              <w:t>Roseville NSW 2069</w:t>
            </w:r>
          </w:p>
        </w:tc>
        <w:tc>
          <w:tcPr>
            <w:tcW w:w="987" w:type="dxa"/>
            <w:noWrap/>
            <w:hideMark/>
          </w:tcPr>
          <w:p w14:paraId="6E5E15DF" w14:textId="77777777" w:rsidR="005F207A" w:rsidRPr="005F207A" w:rsidRDefault="005F207A" w:rsidP="005F207A">
            <w:pPr>
              <w:spacing w:after="0"/>
              <w:jc w:val="right"/>
              <w:rPr>
                <w:szCs w:val="20"/>
              </w:rPr>
            </w:pPr>
            <w:r w:rsidRPr="005F207A">
              <w:rPr>
                <w:szCs w:val="20"/>
              </w:rPr>
              <w:t>10.58</w:t>
            </w:r>
          </w:p>
        </w:tc>
        <w:tc>
          <w:tcPr>
            <w:tcW w:w="1416" w:type="dxa"/>
            <w:noWrap/>
            <w:hideMark/>
          </w:tcPr>
          <w:p w14:paraId="2A7A053F"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262817D5" w14:textId="77777777" w:rsidR="005F207A" w:rsidRPr="005F207A" w:rsidRDefault="005F207A" w:rsidP="005F207A">
            <w:pPr>
              <w:spacing w:after="0"/>
              <w:jc w:val="right"/>
              <w:rPr>
                <w:szCs w:val="20"/>
              </w:rPr>
            </w:pPr>
            <w:r w:rsidRPr="005F207A">
              <w:rPr>
                <w:szCs w:val="20"/>
              </w:rPr>
              <w:t>21.9.2016</w:t>
            </w:r>
          </w:p>
        </w:tc>
      </w:tr>
      <w:tr w:rsidR="005F207A" w:rsidRPr="005F207A" w14:paraId="4A3A912E" w14:textId="77777777" w:rsidTr="00821107">
        <w:trPr>
          <w:trHeight w:val="20"/>
        </w:trPr>
        <w:tc>
          <w:tcPr>
            <w:tcW w:w="3828" w:type="dxa"/>
            <w:noWrap/>
            <w:hideMark/>
          </w:tcPr>
          <w:p w14:paraId="53432199" w14:textId="77777777" w:rsidR="005F207A" w:rsidRPr="005F207A" w:rsidRDefault="005F207A" w:rsidP="005F207A">
            <w:pPr>
              <w:spacing w:after="0"/>
              <w:jc w:val="left"/>
              <w:rPr>
                <w:szCs w:val="20"/>
              </w:rPr>
            </w:pPr>
            <w:proofErr w:type="spellStart"/>
            <w:r w:rsidRPr="005F207A">
              <w:rPr>
                <w:szCs w:val="20"/>
              </w:rPr>
              <w:t>Wiskens</w:t>
            </w:r>
            <w:proofErr w:type="spellEnd"/>
            <w:r w:rsidRPr="005F207A">
              <w:rPr>
                <w:szCs w:val="20"/>
              </w:rPr>
              <w:t xml:space="preserve"> Jeffrey</w:t>
            </w:r>
          </w:p>
        </w:tc>
        <w:tc>
          <w:tcPr>
            <w:tcW w:w="2248" w:type="dxa"/>
            <w:noWrap/>
            <w:hideMark/>
          </w:tcPr>
          <w:p w14:paraId="516CCBC3" w14:textId="77777777" w:rsidR="005F207A" w:rsidRPr="005F207A" w:rsidRDefault="005F207A" w:rsidP="005F207A">
            <w:pPr>
              <w:spacing w:after="0"/>
              <w:jc w:val="left"/>
              <w:rPr>
                <w:szCs w:val="20"/>
              </w:rPr>
            </w:pPr>
            <w:r w:rsidRPr="005F207A">
              <w:rPr>
                <w:szCs w:val="20"/>
              </w:rPr>
              <w:t>Monterey Keys QLD 4212</w:t>
            </w:r>
          </w:p>
        </w:tc>
        <w:tc>
          <w:tcPr>
            <w:tcW w:w="987" w:type="dxa"/>
            <w:noWrap/>
            <w:hideMark/>
          </w:tcPr>
          <w:p w14:paraId="55D1E83B" w14:textId="77777777" w:rsidR="005F207A" w:rsidRPr="005F207A" w:rsidRDefault="005F207A" w:rsidP="005F207A">
            <w:pPr>
              <w:spacing w:after="0"/>
              <w:jc w:val="right"/>
              <w:rPr>
                <w:szCs w:val="20"/>
              </w:rPr>
            </w:pPr>
            <w:r w:rsidRPr="005F207A">
              <w:rPr>
                <w:szCs w:val="20"/>
              </w:rPr>
              <w:t>16.22</w:t>
            </w:r>
          </w:p>
        </w:tc>
        <w:tc>
          <w:tcPr>
            <w:tcW w:w="1416" w:type="dxa"/>
            <w:noWrap/>
            <w:hideMark/>
          </w:tcPr>
          <w:p w14:paraId="70C70AF4"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EFC2595" w14:textId="77777777" w:rsidR="005F207A" w:rsidRPr="005F207A" w:rsidRDefault="005F207A" w:rsidP="005F207A">
            <w:pPr>
              <w:spacing w:after="0"/>
              <w:jc w:val="right"/>
              <w:rPr>
                <w:szCs w:val="20"/>
              </w:rPr>
            </w:pPr>
            <w:r w:rsidRPr="005F207A">
              <w:rPr>
                <w:szCs w:val="20"/>
              </w:rPr>
              <w:t>21.9.2016</w:t>
            </w:r>
          </w:p>
        </w:tc>
      </w:tr>
      <w:tr w:rsidR="005F207A" w:rsidRPr="005F207A" w14:paraId="4CA3F20B" w14:textId="77777777" w:rsidTr="00821107">
        <w:trPr>
          <w:trHeight w:val="20"/>
        </w:trPr>
        <w:tc>
          <w:tcPr>
            <w:tcW w:w="3828" w:type="dxa"/>
            <w:noWrap/>
            <w:hideMark/>
          </w:tcPr>
          <w:p w14:paraId="43E07990" w14:textId="77777777" w:rsidR="005F207A" w:rsidRPr="005F207A" w:rsidRDefault="005F207A" w:rsidP="005F207A">
            <w:pPr>
              <w:spacing w:after="0"/>
              <w:jc w:val="left"/>
              <w:rPr>
                <w:szCs w:val="20"/>
              </w:rPr>
            </w:pPr>
            <w:proofErr w:type="spellStart"/>
            <w:r w:rsidRPr="005F207A">
              <w:rPr>
                <w:szCs w:val="20"/>
              </w:rPr>
              <w:t>Witehira</w:t>
            </w:r>
            <w:proofErr w:type="spellEnd"/>
            <w:r w:rsidRPr="005F207A">
              <w:rPr>
                <w:szCs w:val="20"/>
              </w:rPr>
              <w:t xml:space="preserve"> </w:t>
            </w:r>
            <w:proofErr w:type="spellStart"/>
            <w:r w:rsidRPr="005F207A">
              <w:rPr>
                <w:szCs w:val="20"/>
              </w:rPr>
              <w:t>Te</w:t>
            </w:r>
            <w:proofErr w:type="spellEnd"/>
            <w:r w:rsidRPr="005F207A">
              <w:rPr>
                <w:szCs w:val="20"/>
              </w:rPr>
              <w:t xml:space="preserve"> Oranga and </w:t>
            </w:r>
            <w:proofErr w:type="spellStart"/>
            <w:r w:rsidRPr="005F207A">
              <w:rPr>
                <w:szCs w:val="20"/>
              </w:rPr>
              <w:t>Pepene</w:t>
            </w:r>
            <w:proofErr w:type="spellEnd"/>
            <w:r w:rsidRPr="005F207A">
              <w:rPr>
                <w:szCs w:val="20"/>
              </w:rPr>
              <w:t xml:space="preserve"> Richard Lawrence</w:t>
            </w:r>
          </w:p>
        </w:tc>
        <w:tc>
          <w:tcPr>
            <w:tcW w:w="2248" w:type="dxa"/>
            <w:noWrap/>
            <w:hideMark/>
          </w:tcPr>
          <w:p w14:paraId="15A459B7" w14:textId="77777777" w:rsidR="005F207A" w:rsidRPr="005F207A" w:rsidRDefault="005F207A" w:rsidP="005F207A">
            <w:pPr>
              <w:spacing w:after="0"/>
              <w:jc w:val="left"/>
              <w:rPr>
                <w:szCs w:val="20"/>
              </w:rPr>
            </w:pPr>
            <w:r w:rsidRPr="005F207A">
              <w:rPr>
                <w:szCs w:val="20"/>
              </w:rPr>
              <w:t>Auckland NZL</w:t>
            </w:r>
          </w:p>
        </w:tc>
        <w:tc>
          <w:tcPr>
            <w:tcW w:w="987" w:type="dxa"/>
            <w:noWrap/>
            <w:hideMark/>
          </w:tcPr>
          <w:p w14:paraId="5D127122" w14:textId="77777777" w:rsidR="005F207A" w:rsidRPr="005F207A" w:rsidRDefault="005F207A" w:rsidP="005F207A">
            <w:pPr>
              <w:spacing w:after="0"/>
              <w:jc w:val="right"/>
              <w:rPr>
                <w:szCs w:val="20"/>
              </w:rPr>
            </w:pPr>
            <w:r w:rsidRPr="005F207A">
              <w:rPr>
                <w:szCs w:val="20"/>
              </w:rPr>
              <w:t>203.04</w:t>
            </w:r>
          </w:p>
        </w:tc>
        <w:tc>
          <w:tcPr>
            <w:tcW w:w="1416" w:type="dxa"/>
            <w:noWrap/>
            <w:hideMark/>
          </w:tcPr>
          <w:p w14:paraId="278B1346"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1D6F29D1" w14:textId="77777777" w:rsidR="005F207A" w:rsidRPr="005F207A" w:rsidRDefault="005F207A" w:rsidP="005F207A">
            <w:pPr>
              <w:spacing w:after="0"/>
              <w:jc w:val="right"/>
              <w:rPr>
                <w:szCs w:val="20"/>
              </w:rPr>
            </w:pPr>
            <w:r w:rsidRPr="005F207A">
              <w:rPr>
                <w:szCs w:val="20"/>
              </w:rPr>
              <w:t>21.9.2016</w:t>
            </w:r>
          </w:p>
        </w:tc>
      </w:tr>
      <w:tr w:rsidR="005F207A" w:rsidRPr="005F207A" w14:paraId="3C102C0F" w14:textId="77777777" w:rsidTr="00821107">
        <w:trPr>
          <w:trHeight w:val="20"/>
        </w:trPr>
        <w:tc>
          <w:tcPr>
            <w:tcW w:w="3828" w:type="dxa"/>
            <w:noWrap/>
            <w:hideMark/>
          </w:tcPr>
          <w:p w14:paraId="488975E6" w14:textId="77777777" w:rsidR="005F207A" w:rsidRPr="005F207A" w:rsidRDefault="005F207A" w:rsidP="005F207A">
            <w:pPr>
              <w:spacing w:after="0"/>
              <w:jc w:val="left"/>
              <w:rPr>
                <w:szCs w:val="20"/>
              </w:rPr>
            </w:pPr>
            <w:r w:rsidRPr="005F207A">
              <w:rPr>
                <w:szCs w:val="20"/>
              </w:rPr>
              <w:t xml:space="preserve">Wong Heng </w:t>
            </w:r>
            <w:proofErr w:type="spellStart"/>
            <w:r w:rsidRPr="005F207A">
              <w:rPr>
                <w:szCs w:val="20"/>
              </w:rPr>
              <w:t>Siong</w:t>
            </w:r>
            <w:proofErr w:type="spellEnd"/>
          </w:p>
        </w:tc>
        <w:tc>
          <w:tcPr>
            <w:tcW w:w="2248" w:type="dxa"/>
            <w:noWrap/>
            <w:hideMark/>
          </w:tcPr>
          <w:p w14:paraId="5C7CD397" w14:textId="77777777" w:rsidR="005F207A" w:rsidRPr="005F207A" w:rsidRDefault="005F207A" w:rsidP="005F207A">
            <w:pPr>
              <w:spacing w:after="0"/>
              <w:jc w:val="left"/>
              <w:rPr>
                <w:szCs w:val="20"/>
              </w:rPr>
            </w:pPr>
            <w:r w:rsidRPr="005F207A">
              <w:rPr>
                <w:szCs w:val="20"/>
              </w:rPr>
              <w:t>Lane Cove NSW 2066</w:t>
            </w:r>
          </w:p>
        </w:tc>
        <w:tc>
          <w:tcPr>
            <w:tcW w:w="987" w:type="dxa"/>
            <w:noWrap/>
            <w:hideMark/>
          </w:tcPr>
          <w:p w14:paraId="3BCE3C4B" w14:textId="77777777" w:rsidR="005F207A" w:rsidRPr="005F207A" w:rsidRDefault="005F207A" w:rsidP="005F207A">
            <w:pPr>
              <w:spacing w:after="0"/>
              <w:jc w:val="right"/>
              <w:rPr>
                <w:szCs w:val="20"/>
              </w:rPr>
            </w:pPr>
            <w:r w:rsidRPr="005F207A">
              <w:rPr>
                <w:szCs w:val="20"/>
              </w:rPr>
              <w:t>49.35</w:t>
            </w:r>
          </w:p>
        </w:tc>
        <w:tc>
          <w:tcPr>
            <w:tcW w:w="1416" w:type="dxa"/>
            <w:noWrap/>
            <w:hideMark/>
          </w:tcPr>
          <w:p w14:paraId="71EBED6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30042D2" w14:textId="77777777" w:rsidR="005F207A" w:rsidRPr="005F207A" w:rsidRDefault="005F207A" w:rsidP="005F207A">
            <w:pPr>
              <w:spacing w:after="0"/>
              <w:jc w:val="right"/>
              <w:rPr>
                <w:szCs w:val="20"/>
              </w:rPr>
            </w:pPr>
            <w:r w:rsidRPr="005F207A">
              <w:rPr>
                <w:szCs w:val="20"/>
              </w:rPr>
              <w:t>21.9.2016</w:t>
            </w:r>
          </w:p>
        </w:tc>
      </w:tr>
      <w:tr w:rsidR="005F207A" w:rsidRPr="005F207A" w14:paraId="4C9B4BA4" w14:textId="77777777" w:rsidTr="00821107">
        <w:trPr>
          <w:trHeight w:val="20"/>
        </w:trPr>
        <w:tc>
          <w:tcPr>
            <w:tcW w:w="3828" w:type="dxa"/>
            <w:noWrap/>
            <w:hideMark/>
          </w:tcPr>
          <w:p w14:paraId="53771703" w14:textId="77777777" w:rsidR="005F207A" w:rsidRPr="005F207A" w:rsidRDefault="005F207A" w:rsidP="005F207A">
            <w:pPr>
              <w:spacing w:after="0"/>
              <w:jc w:val="left"/>
              <w:rPr>
                <w:szCs w:val="20"/>
              </w:rPr>
            </w:pPr>
            <w:r w:rsidRPr="005F207A">
              <w:rPr>
                <w:szCs w:val="20"/>
              </w:rPr>
              <w:t>Woods Dean Anthony</w:t>
            </w:r>
          </w:p>
        </w:tc>
        <w:tc>
          <w:tcPr>
            <w:tcW w:w="2248" w:type="dxa"/>
            <w:noWrap/>
            <w:hideMark/>
          </w:tcPr>
          <w:p w14:paraId="1ABABD96" w14:textId="77777777" w:rsidR="005F207A" w:rsidRPr="005F207A" w:rsidRDefault="005F207A" w:rsidP="005F207A">
            <w:pPr>
              <w:spacing w:after="0"/>
              <w:jc w:val="left"/>
              <w:rPr>
                <w:szCs w:val="20"/>
              </w:rPr>
            </w:pPr>
            <w:r w:rsidRPr="005F207A">
              <w:rPr>
                <w:szCs w:val="20"/>
              </w:rPr>
              <w:t>Kalgoorlie WA 6430</w:t>
            </w:r>
          </w:p>
        </w:tc>
        <w:tc>
          <w:tcPr>
            <w:tcW w:w="987" w:type="dxa"/>
            <w:noWrap/>
            <w:hideMark/>
          </w:tcPr>
          <w:p w14:paraId="0907E1C3" w14:textId="77777777" w:rsidR="005F207A" w:rsidRPr="005F207A" w:rsidRDefault="005F207A" w:rsidP="005F207A">
            <w:pPr>
              <w:spacing w:after="0"/>
              <w:jc w:val="right"/>
              <w:rPr>
                <w:szCs w:val="20"/>
              </w:rPr>
            </w:pPr>
            <w:r w:rsidRPr="005F207A">
              <w:rPr>
                <w:szCs w:val="20"/>
              </w:rPr>
              <w:t>56.40</w:t>
            </w:r>
          </w:p>
        </w:tc>
        <w:tc>
          <w:tcPr>
            <w:tcW w:w="1416" w:type="dxa"/>
            <w:noWrap/>
            <w:hideMark/>
          </w:tcPr>
          <w:p w14:paraId="0E6CA725"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7954FDD8" w14:textId="77777777" w:rsidR="005F207A" w:rsidRPr="005F207A" w:rsidRDefault="005F207A" w:rsidP="005F207A">
            <w:pPr>
              <w:spacing w:after="0"/>
              <w:jc w:val="right"/>
              <w:rPr>
                <w:szCs w:val="20"/>
              </w:rPr>
            </w:pPr>
            <w:r w:rsidRPr="005F207A">
              <w:rPr>
                <w:szCs w:val="20"/>
              </w:rPr>
              <w:t>21.9.2016</w:t>
            </w:r>
          </w:p>
        </w:tc>
      </w:tr>
      <w:tr w:rsidR="005F207A" w:rsidRPr="005F207A" w14:paraId="1F7EF074" w14:textId="77777777" w:rsidTr="00821107">
        <w:trPr>
          <w:trHeight w:val="20"/>
        </w:trPr>
        <w:tc>
          <w:tcPr>
            <w:tcW w:w="3828" w:type="dxa"/>
            <w:noWrap/>
            <w:hideMark/>
          </w:tcPr>
          <w:p w14:paraId="7CB1BC4C" w14:textId="77777777" w:rsidR="005F207A" w:rsidRPr="005F207A" w:rsidRDefault="005F207A" w:rsidP="005F207A">
            <w:pPr>
              <w:spacing w:after="0"/>
              <w:jc w:val="left"/>
              <w:rPr>
                <w:szCs w:val="20"/>
              </w:rPr>
            </w:pPr>
            <w:r w:rsidRPr="005F207A">
              <w:rPr>
                <w:szCs w:val="20"/>
              </w:rPr>
              <w:t>Wright Nathaniel David George</w:t>
            </w:r>
          </w:p>
        </w:tc>
        <w:tc>
          <w:tcPr>
            <w:tcW w:w="2248" w:type="dxa"/>
            <w:noWrap/>
            <w:hideMark/>
          </w:tcPr>
          <w:p w14:paraId="4991BB20" w14:textId="77777777" w:rsidR="005F207A" w:rsidRPr="005F207A" w:rsidRDefault="005F207A" w:rsidP="005F207A">
            <w:pPr>
              <w:spacing w:after="0"/>
              <w:jc w:val="left"/>
              <w:rPr>
                <w:szCs w:val="20"/>
              </w:rPr>
            </w:pPr>
            <w:r w:rsidRPr="005F207A">
              <w:rPr>
                <w:szCs w:val="20"/>
              </w:rPr>
              <w:t>Wheelers Hill VIC 3150</w:t>
            </w:r>
          </w:p>
        </w:tc>
        <w:tc>
          <w:tcPr>
            <w:tcW w:w="987" w:type="dxa"/>
            <w:noWrap/>
            <w:hideMark/>
          </w:tcPr>
          <w:p w14:paraId="76C49CDA" w14:textId="77777777" w:rsidR="005F207A" w:rsidRPr="005F207A" w:rsidRDefault="005F207A" w:rsidP="005F207A">
            <w:pPr>
              <w:spacing w:after="0"/>
              <w:jc w:val="right"/>
              <w:rPr>
                <w:szCs w:val="20"/>
              </w:rPr>
            </w:pPr>
            <w:r w:rsidRPr="005F207A">
              <w:rPr>
                <w:szCs w:val="20"/>
              </w:rPr>
              <w:t>84.60</w:t>
            </w:r>
          </w:p>
        </w:tc>
        <w:tc>
          <w:tcPr>
            <w:tcW w:w="1416" w:type="dxa"/>
            <w:noWrap/>
            <w:hideMark/>
          </w:tcPr>
          <w:p w14:paraId="6FC25C6A"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E604D37" w14:textId="77777777" w:rsidR="005F207A" w:rsidRPr="005F207A" w:rsidRDefault="005F207A" w:rsidP="005F207A">
            <w:pPr>
              <w:spacing w:after="0"/>
              <w:jc w:val="right"/>
              <w:rPr>
                <w:szCs w:val="20"/>
              </w:rPr>
            </w:pPr>
            <w:r w:rsidRPr="005F207A">
              <w:rPr>
                <w:szCs w:val="20"/>
              </w:rPr>
              <w:t>21.9.2016</w:t>
            </w:r>
          </w:p>
        </w:tc>
      </w:tr>
      <w:tr w:rsidR="005F207A" w:rsidRPr="005F207A" w14:paraId="5EFC0A2D" w14:textId="77777777" w:rsidTr="00821107">
        <w:trPr>
          <w:trHeight w:val="20"/>
        </w:trPr>
        <w:tc>
          <w:tcPr>
            <w:tcW w:w="3828" w:type="dxa"/>
            <w:noWrap/>
            <w:hideMark/>
          </w:tcPr>
          <w:p w14:paraId="63DB51D4" w14:textId="77777777" w:rsidR="005F207A" w:rsidRPr="005F207A" w:rsidRDefault="005F207A" w:rsidP="005F207A">
            <w:pPr>
              <w:spacing w:after="0"/>
              <w:jc w:val="left"/>
              <w:rPr>
                <w:szCs w:val="20"/>
              </w:rPr>
            </w:pPr>
            <w:r w:rsidRPr="005F207A">
              <w:rPr>
                <w:szCs w:val="20"/>
              </w:rPr>
              <w:t>Wynwood Russell Clifford</w:t>
            </w:r>
          </w:p>
        </w:tc>
        <w:tc>
          <w:tcPr>
            <w:tcW w:w="2248" w:type="dxa"/>
            <w:noWrap/>
            <w:hideMark/>
          </w:tcPr>
          <w:p w14:paraId="6FDF1AFD" w14:textId="77777777" w:rsidR="005F207A" w:rsidRPr="005F207A" w:rsidRDefault="005F207A" w:rsidP="005F207A">
            <w:pPr>
              <w:spacing w:after="0"/>
              <w:jc w:val="left"/>
              <w:rPr>
                <w:szCs w:val="20"/>
              </w:rPr>
            </w:pPr>
            <w:r w:rsidRPr="005F207A">
              <w:rPr>
                <w:szCs w:val="20"/>
              </w:rPr>
              <w:t>Somerset TAS 7322</w:t>
            </w:r>
          </w:p>
        </w:tc>
        <w:tc>
          <w:tcPr>
            <w:tcW w:w="987" w:type="dxa"/>
            <w:noWrap/>
            <w:hideMark/>
          </w:tcPr>
          <w:p w14:paraId="5D1B481B" w14:textId="77777777" w:rsidR="005F207A" w:rsidRPr="005F207A" w:rsidRDefault="005F207A" w:rsidP="005F207A">
            <w:pPr>
              <w:spacing w:after="0"/>
              <w:jc w:val="right"/>
              <w:rPr>
                <w:szCs w:val="20"/>
              </w:rPr>
            </w:pPr>
            <w:r w:rsidRPr="005F207A">
              <w:rPr>
                <w:szCs w:val="20"/>
              </w:rPr>
              <w:t>19.60</w:t>
            </w:r>
          </w:p>
        </w:tc>
        <w:tc>
          <w:tcPr>
            <w:tcW w:w="1416" w:type="dxa"/>
            <w:noWrap/>
            <w:hideMark/>
          </w:tcPr>
          <w:p w14:paraId="7AAA18BC"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6A83D7D6" w14:textId="77777777" w:rsidR="005F207A" w:rsidRPr="005F207A" w:rsidRDefault="005F207A" w:rsidP="005F207A">
            <w:pPr>
              <w:spacing w:after="0"/>
              <w:jc w:val="right"/>
              <w:rPr>
                <w:szCs w:val="20"/>
              </w:rPr>
            </w:pPr>
            <w:r w:rsidRPr="005F207A">
              <w:rPr>
                <w:szCs w:val="20"/>
              </w:rPr>
              <w:t>21.9.2016</w:t>
            </w:r>
          </w:p>
        </w:tc>
      </w:tr>
      <w:tr w:rsidR="005F207A" w:rsidRPr="005F207A" w14:paraId="7315C435" w14:textId="77777777" w:rsidTr="00821107">
        <w:trPr>
          <w:trHeight w:val="20"/>
        </w:trPr>
        <w:tc>
          <w:tcPr>
            <w:tcW w:w="3828" w:type="dxa"/>
            <w:noWrap/>
            <w:hideMark/>
          </w:tcPr>
          <w:p w14:paraId="061F4D99" w14:textId="77777777" w:rsidR="005F207A" w:rsidRPr="005F207A" w:rsidRDefault="005F207A" w:rsidP="005F207A">
            <w:pPr>
              <w:spacing w:after="0"/>
              <w:jc w:val="left"/>
              <w:rPr>
                <w:szCs w:val="20"/>
              </w:rPr>
            </w:pPr>
            <w:r w:rsidRPr="005F207A">
              <w:rPr>
                <w:szCs w:val="20"/>
              </w:rPr>
              <w:t>Xia Ting He</w:t>
            </w:r>
          </w:p>
        </w:tc>
        <w:tc>
          <w:tcPr>
            <w:tcW w:w="2248" w:type="dxa"/>
            <w:noWrap/>
            <w:hideMark/>
          </w:tcPr>
          <w:p w14:paraId="79F0939C" w14:textId="77777777" w:rsidR="005F207A" w:rsidRPr="005F207A" w:rsidRDefault="005F207A" w:rsidP="005F207A">
            <w:pPr>
              <w:spacing w:after="0"/>
              <w:jc w:val="left"/>
              <w:rPr>
                <w:szCs w:val="20"/>
              </w:rPr>
            </w:pPr>
            <w:r w:rsidRPr="005F207A">
              <w:rPr>
                <w:szCs w:val="20"/>
              </w:rPr>
              <w:t>Bentleigh VIC 3204</w:t>
            </w:r>
          </w:p>
        </w:tc>
        <w:tc>
          <w:tcPr>
            <w:tcW w:w="987" w:type="dxa"/>
            <w:noWrap/>
            <w:hideMark/>
          </w:tcPr>
          <w:p w14:paraId="1D5BCE3F" w14:textId="77777777" w:rsidR="005F207A" w:rsidRPr="005F207A" w:rsidRDefault="005F207A" w:rsidP="005F207A">
            <w:pPr>
              <w:spacing w:after="0"/>
              <w:jc w:val="right"/>
              <w:rPr>
                <w:szCs w:val="20"/>
              </w:rPr>
            </w:pPr>
            <w:r w:rsidRPr="005F207A">
              <w:rPr>
                <w:szCs w:val="20"/>
              </w:rPr>
              <w:t>35.25</w:t>
            </w:r>
          </w:p>
        </w:tc>
        <w:tc>
          <w:tcPr>
            <w:tcW w:w="1416" w:type="dxa"/>
            <w:noWrap/>
            <w:hideMark/>
          </w:tcPr>
          <w:p w14:paraId="6604030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2F60475" w14:textId="77777777" w:rsidR="005F207A" w:rsidRPr="005F207A" w:rsidRDefault="005F207A" w:rsidP="005F207A">
            <w:pPr>
              <w:spacing w:after="0"/>
              <w:jc w:val="right"/>
              <w:rPr>
                <w:szCs w:val="20"/>
              </w:rPr>
            </w:pPr>
            <w:r w:rsidRPr="005F207A">
              <w:rPr>
                <w:szCs w:val="20"/>
              </w:rPr>
              <w:t>21.9.2016</w:t>
            </w:r>
          </w:p>
        </w:tc>
      </w:tr>
      <w:tr w:rsidR="005F207A" w:rsidRPr="005F207A" w14:paraId="4936D176" w14:textId="77777777" w:rsidTr="00821107">
        <w:trPr>
          <w:trHeight w:val="20"/>
        </w:trPr>
        <w:tc>
          <w:tcPr>
            <w:tcW w:w="3828" w:type="dxa"/>
            <w:noWrap/>
            <w:hideMark/>
          </w:tcPr>
          <w:p w14:paraId="25151EF0" w14:textId="77777777" w:rsidR="005F207A" w:rsidRPr="005F207A" w:rsidRDefault="005F207A" w:rsidP="005F207A">
            <w:pPr>
              <w:spacing w:after="0"/>
              <w:jc w:val="left"/>
              <w:rPr>
                <w:szCs w:val="20"/>
              </w:rPr>
            </w:pPr>
            <w:r w:rsidRPr="005F207A">
              <w:rPr>
                <w:szCs w:val="20"/>
              </w:rPr>
              <w:t>Xu Zhong Liang and Xu Ping</w:t>
            </w:r>
          </w:p>
        </w:tc>
        <w:tc>
          <w:tcPr>
            <w:tcW w:w="2248" w:type="dxa"/>
            <w:noWrap/>
            <w:hideMark/>
          </w:tcPr>
          <w:p w14:paraId="3650B66E" w14:textId="77777777" w:rsidR="005F207A" w:rsidRPr="005F207A" w:rsidRDefault="005F207A" w:rsidP="005F207A">
            <w:pPr>
              <w:spacing w:after="0"/>
              <w:jc w:val="left"/>
              <w:rPr>
                <w:szCs w:val="20"/>
              </w:rPr>
            </w:pPr>
            <w:r w:rsidRPr="005F207A">
              <w:rPr>
                <w:szCs w:val="20"/>
              </w:rPr>
              <w:t>Dundas NSW 2117</w:t>
            </w:r>
          </w:p>
        </w:tc>
        <w:tc>
          <w:tcPr>
            <w:tcW w:w="987" w:type="dxa"/>
            <w:noWrap/>
            <w:hideMark/>
          </w:tcPr>
          <w:p w14:paraId="51735A40" w14:textId="77777777" w:rsidR="005F207A" w:rsidRPr="005F207A" w:rsidRDefault="005F207A" w:rsidP="005F207A">
            <w:pPr>
              <w:spacing w:after="0"/>
              <w:jc w:val="right"/>
              <w:rPr>
                <w:szCs w:val="20"/>
              </w:rPr>
            </w:pPr>
            <w:r w:rsidRPr="005F207A">
              <w:rPr>
                <w:szCs w:val="20"/>
              </w:rPr>
              <w:t>282.00</w:t>
            </w:r>
          </w:p>
        </w:tc>
        <w:tc>
          <w:tcPr>
            <w:tcW w:w="1416" w:type="dxa"/>
            <w:noWrap/>
            <w:hideMark/>
          </w:tcPr>
          <w:p w14:paraId="515A1D3E"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0920C51E" w14:textId="77777777" w:rsidR="005F207A" w:rsidRPr="005F207A" w:rsidRDefault="005F207A" w:rsidP="005F207A">
            <w:pPr>
              <w:spacing w:after="0"/>
              <w:jc w:val="right"/>
              <w:rPr>
                <w:szCs w:val="20"/>
              </w:rPr>
            </w:pPr>
            <w:r w:rsidRPr="005F207A">
              <w:rPr>
                <w:szCs w:val="20"/>
              </w:rPr>
              <w:t>21.9.2016</w:t>
            </w:r>
          </w:p>
        </w:tc>
      </w:tr>
      <w:tr w:rsidR="005F207A" w:rsidRPr="005F207A" w14:paraId="35074520" w14:textId="77777777" w:rsidTr="00821107">
        <w:trPr>
          <w:trHeight w:val="20"/>
        </w:trPr>
        <w:tc>
          <w:tcPr>
            <w:tcW w:w="3828" w:type="dxa"/>
            <w:noWrap/>
            <w:hideMark/>
          </w:tcPr>
          <w:p w14:paraId="570E733C" w14:textId="77777777" w:rsidR="005F207A" w:rsidRPr="005F207A" w:rsidRDefault="005F207A" w:rsidP="005F207A">
            <w:pPr>
              <w:spacing w:after="0"/>
              <w:jc w:val="left"/>
              <w:rPr>
                <w:szCs w:val="20"/>
              </w:rPr>
            </w:pPr>
            <w:r w:rsidRPr="005F207A">
              <w:rPr>
                <w:szCs w:val="20"/>
              </w:rPr>
              <w:t>Young John Robert</w:t>
            </w:r>
          </w:p>
        </w:tc>
        <w:tc>
          <w:tcPr>
            <w:tcW w:w="2248" w:type="dxa"/>
            <w:noWrap/>
            <w:hideMark/>
          </w:tcPr>
          <w:p w14:paraId="606796B1" w14:textId="77777777" w:rsidR="005F207A" w:rsidRPr="005F207A" w:rsidRDefault="005F207A" w:rsidP="005F207A">
            <w:pPr>
              <w:spacing w:after="0"/>
              <w:jc w:val="left"/>
              <w:rPr>
                <w:szCs w:val="20"/>
              </w:rPr>
            </w:pPr>
            <w:r w:rsidRPr="005F207A">
              <w:rPr>
                <w:szCs w:val="20"/>
              </w:rPr>
              <w:t>Buderim QLD 4556</w:t>
            </w:r>
          </w:p>
        </w:tc>
        <w:tc>
          <w:tcPr>
            <w:tcW w:w="987" w:type="dxa"/>
            <w:noWrap/>
            <w:hideMark/>
          </w:tcPr>
          <w:p w14:paraId="010CF299" w14:textId="77777777" w:rsidR="005F207A" w:rsidRPr="005F207A" w:rsidRDefault="005F207A" w:rsidP="005F207A">
            <w:pPr>
              <w:spacing w:after="0"/>
              <w:jc w:val="right"/>
              <w:rPr>
                <w:szCs w:val="20"/>
              </w:rPr>
            </w:pPr>
            <w:r w:rsidRPr="005F207A">
              <w:rPr>
                <w:szCs w:val="20"/>
              </w:rPr>
              <w:t>15.51</w:t>
            </w:r>
          </w:p>
        </w:tc>
        <w:tc>
          <w:tcPr>
            <w:tcW w:w="1416" w:type="dxa"/>
            <w:noWrap/>
            <w:hideMark/>
          </w:tcPr>
          <w:p w14:paraId="68C39971"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32E2774B" w14:textId="77777777" w:rsidR="005F207A" w:rsidRPr="005F207A" w:rsidRDefault="005F207A" w:rsidP="005F207A">
            <w:pPr>
              <w:spacing w:after="0"/>
              <w:jc w:val="right"/>
              <w:rPr>
                <w:szCs w:val="20"/>
              </w:rPr>
            </w:pPr>
            <w:r w:rsidRPr="005F207A">
              <w:rPr>
                <w:szCs w:val="20"/>
              </w:rPr>
              <w:t>21.9.2016</w:t>
            </w:r>
          </w:p>
        </w:tc>
      </w:tr>
      <w:tr w:rsidR="005F207A" w:rsidRPr="005F207A" w14:paraId="4CA411AC" w14:textId="77777777" w:rsidTr="00821107">
        <w:trPr>
          <w:trHeight w:val="20"/>
        </w:trPr>
        <w:tc>
          <w:tcPr>
            <w:tcW w:w="3828" w:type="dxa"/>
            <w:noWrap/>
            <w:hideMark/>
          </w:tcPr>
          <w:p w14:paraId="72F39E09" w14:textId="77777777" w:rsidR="005F207A" w:rsidRPr="005F207A" w:rsidRDefault="005F207A" w:rsidP="005F207A">
            <w:pPr>
              <w:spacing w:after="0"/>
              <w:jc w:val="left"/>
              <w:rPr>
                <w:szCs w:val="20"/>
              </w:rPr>
            </w:pPr>
            <w:r w:rsidRPr="005F207A">
              <w:rPr>
                <w:szCs w:val="20"/>
              </w:rPr>
              <w:t xml:space="preserve">Young John Robert &lt;Michelle </w:t>
            </w:r>
            <w:proofErr w:type="spellStart"/>
            <w:r w:rsidRPr="005F207A">
              <w:rPr>
                <w:szCs w:val="20"/>
              </w:rPr>
              <w:t>Danee</w:t>
            </w:r>
            <w:proofErr w:type="spellEnd"/>
            <w:r w:rsidRPr="005F207A">
              <w:rPr>
                <w:szCs w:val="20"/>
              </w:rPr>
              <w:t xml:space="preserve"> Young&gt;</w:t>
            </w:r>
          </w:p>
        </w:tc>
        <w:tc>
          <w:tcPr>
            <w:tcW w:w="2248" w:type="dxa"/>
            <w:noWrap/>
            <w:hideMark/>
          </w:tcPr>
          <w:p w14:paraId="0702AF11" w14:textId="77777777" w:rsidR="005F207A" w:rsidRPr="005F207A" w:rsidRDefault="005F207A" w:rsidP="005F207A">
            <w:pPr>
              <w:spacing w:after="0"/>
              <w:jc w:val="left"/>
              <w:rPr>
                <w:szCs w:val="20"/>
              </w:rPr>
            </w:pPr>
            <w:r w:rsidRPr="005F207A">
              <w:rPr>
                <w:szCs w:val="20"/>
              </w:rPr>
              <w:t>Southport QLD 4215</w:t>
            </w:r>
          </w:p>
        </w:tc>
        <w:tc>
          <w:tcPr>
            <w:tcW w:w="987" w:type="dxa"/>
            <w:noWrap/>
            <w:hideMark/>
          </w:tcPr>
          <w:p w14:paraId="0D02D2F4" w14:textId="77777777" w:rsidR="005F207A" w:rsidRPr="005F207A" w:rsidRDefault="005F207A" w:rsidP="005F207A">
            <w:pPr>
              <w:spacing w:after="0"/>
              <w:jc w:val="right"/>
              <w:rPr>
                <w:szCs w:val="20"/>
              </w:rPr>
            </w:pPr>
            <w:r w:rsidRPr="005F207A">
              <w:rPr>
                <w:szCs w:val="20"/>
              </w:rPr>
              <w:t>70.50</w:t>
            </w:r>
          </w:p>
        </w:tc>
        <w:tc>
          <w:tcPr>
            <w:tcW w:w="1416" w:type="dxa"/>
            <w:noWrap/>
            <w:hideMark/>
          </w:tcPr>
          <w:p w14:paraId="4063A1D3"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4943E48F" w14:textId="77777777" w:rsidR="005F207A" w:rsidRPr="005F207A" w:rsidRDefault="005F207A" w:rsidP="005F207A">
            <w:pPr>
              <w:spacing w:after="0"/>
              <w:jc w:val="right"/>
              <w:rPr>
                <w:szCs w:val="20"/>
              </w:rPr>
            </w:pPr>
            <w:r w:rsidRPr="005F207A">
              <w:rPr>
                <w:szCs w:val="20"/>
              </w:rPr>
              <w:t>21.9.2016</w:t>
            </w:r>
          </w:p>
        </w:tc>
      </w:tr>
      <w:tr w:rsidR="005F207A" w:rsidRPr="005F207A" w14:paraId="7E6E8A1E" w14:textId="77777777" w:rsidTr="00821107">
        <w:trPr>
          <w:trHeight w:val="20"/>
        </w:trPr>
        <w:tc>
          <w:tcPr>
            <w:tcW w:w="3828" w:type="dxa"/>
            <w:noWrap/>
            <w:hideMark/>
          </w:tcPr>
          <w:p w14:paraId="4D46D783" w14:textId="77777777" w:rsidR="005F207A" w:rsidRPr="005F207A" w:rsidRDefault="005F207A" w:rsidP="005F207A">
            <w:pPr>
              <w:spacing w:after="0"/>
              <w:jc w:val="left"/>
              <w:rPr>
                <w:szCs w:val="20"/>
              </w:rPr>
            </w:pPr>
            <w:r w:rsidRPr="005F207A">
              <w:rPr>
                <w:szCs w:val="20"/>
              </w:rPr>
              <w:t>Zhang Alan Miao</w:t>
            </w:r>
          </w:p>
        </w:tc>
        <w:tc>
          <w:tcPr>
            <w:tcW w:w="2248" w:type="dxa"/>
            <w:noWrap/>
            <w:hideMark/>
          </w:tcPr>
          <w:p w14:paraId="31C6A93D" w14:textId="77777777" w:rsidR="005F207A" w:rsidRPr="005F207A" w:rsidRDefault="005F207A" w:rsidP="005F207A">
            <w:pPr>
              <w:spacing w:after="0"/>
              <w:jc w:val="left"/>
              <w:rPr>
                <w:szCs w:val="20"/>
              </w:rPr>
            </w:pPr>
            <w:r w:rsidRPr="005F207A">
              <w:rPr>
                <w:szCs w:val="20"/>
              </w:rPr>
              <w:t>Dandenong VIC 3175</w:t>
            </w:r>
          </w:p>
        </w:tc>
        <w:tc>
          <w:tcPr>
            <w:tcW w:w="987" w:type="dxa"/>
            <w:noWrap/>
            <w:hideMark/>
          </w:tcPr>
          <w:p w14:paraId="2D574B2C" w14:textId="77777777" w:rsidR="005F207A" w:rsidRPr="005F207A" w:rsidRDefault="005F207A" w:rsidP="005F207A">
            <w:pPr>
              <w:spacing w:after="0"/>
              <w:jc w:val="right"/>
              <w:rPr>
                <w:szCs w:val="20"/>
              </w:rPr>
            </w:pPr>
            <w:r w:rsidRPr="005F207A">
              <w:rPr>
                <w:szCs w:val="20"/>
              </w:rPr>
              <w:t>98.70</w:t>
            </w:r>
          </w:p>
        </w:tc>
        <w:tc>
          <w:tcPr>
            <w:tcW w:w="1416" w:type="dxa"/>
            <w:noWrap/>
            <w:hideMark/>
          </w:tcPr>
          <w:p w14:paraId="08EBB1CD" w14:textId="77777777" w:rsidR="005F207A" w:rsidRPr="005F207A" w:rsidRDefault="005F207A" w:rsidP="005F207A">
            <w:pPr>
              <w:spacing w:after="0"/>
              <w:jc w:val="center"/>
              <w:rPr>
                <w:szCs w:val="20"/>
              </w:rPr>
            </w:pPr>
            <w:r w:rsidRPr="005F207A">
              <w:rPr>
                <w:szCs w:val="20"/>
              </w:rPr>
              <w:t>Payment</w:t>
            </w:r>
          </w:p>
        </w:tc>
        <w:tc>
          <w:tcPr>
            <w:tcW w:w="881" w:type="dxa"/>
            <w:noWrap/>
            <w:hideMark/>
          </w:tcPr>
          <w:p w14:paraId="5510BEA4" w14:textId="77777777" w:rsidR="005F207A" w:rsidRPr="005F207A" w:rsidRDefault="005F207A" w:rsidP="005F207A">
            <w:pPr>
              <w:spacing w:after="0"/>
              <w:jc w:val="right"/>
              <w:rPr>
                <w:szCs w:val="20"/>
              </w:rPr>
            </w:pPr>
            <w:r w:rsidRPr="005F207A">
              <w:rPr>
                <w:szCs w:val="20"/>
              </w:rPr>
              <w:t>21.9.2016</w:t>
            </w:r>
          </w:p>
        </w:tc>
      </w:tr>
      <w:tr w:rsidR="005F207A" w:rsidRPr="005F207A" w14:paraId="3476D411" w14:textId="77777777" w:rsidTr="00821107">
        <w:trPr>
          <w:trHeight w:val="20"/>
        </w:trPr>
        <w:tc>
          <w:tcPr>
            <w:tcW w:w="3828" w:type="dxa"/>
            <w:tcBorders>
              <w:bottom w:val="single" w:sz="4" w:space="0" w:color="auto"/>
            </w:tcBorders>
            <w:noWrap/>
            <w:hideMark/>
          </w:tcPr>
          <w:p w14:paraId="71B59A5B" w14:textId="77777777" w:rsidR="005F207A" w:rsidRPr="005F207A" w:rsidRDefault="005F207A" w:rsidP="005F207A">
            <w:pPr>
              <w:spacing w:after="40"/>
              <w:jc w:val="left"/>
              <w:rPr>
                <w:szCs w:val="20"/>
              </w:rPr>
            </w:pPr>
            <w:r w:rsidRPr="005F207A">
              <w:rPr>
                <w:szCs w:val="20"/>
              </w:rPr>
              <w:t>Zhao Jimmy</w:t>
            </w:r>
          </w:p>
        </w:tc>
        <w:tc>
          <w:tcPr>
            <w:tcW w:w="2248" w:type="dxa"/>
            <w:tcBorders>
              <w:bottom w:val="single" w:sz="4" w:space="0" w:color="auto"/>
            </w:tcBorders>
            <w:noWrap/>
            <w:hideMark/>
          </w:tcPr>
          <w:p w14:paraId="5EEF7FD4" w14:textId="77777777" w:rsidR="005F207A" w:rsidRPr="005F207A" w:rsidRDefault="005F207A" w:rsidP="005F207A">
            <w:pPr>
              <w:spacing w:after="40"/>
              <w:jc w:val="left"/>
              <w:rPr>
                <w:szCs w:val="20"/>
              </w:rPr>
            </w:pPr>
            <w:r w:rsidRPr="005F207A">
              <w:rPr>
                <w:szCs w:val="20"/>
              </w:rPr>
              <w:t>Lane Cove North NSW 2066</w:t>
            </w:r>
          </w:p>
        </w:tc>
        <w:tc>
          <w:tcPr>
            <w:tcW w:w="987" w:type="dxa"/>
            <w:tcBorders>
              <w:bottom w:val="single" w:sz="4" w:space="0" w:color="auto"/>
            </w:tcBorders>
            <w:noWrap/>
            <w:hideMark/>
          </w:tcPr>
          <w:p w14:paraId="2507E213" w14:textId="77777777" w:rsidR="005F207A" w:rsidRPr="005F207A" w:rsidRDefault="005F207A" w:rsidP="005F207A">
            <w:pPr>
              <w:spacing w:after="40"/>
              <w:jc w:val="right"/>
              <w:rPr>
                <w:szCs w:val="20"/>
              </w:rPr>
            </w:pPr>
            <w:r w:rsidRPr="005F207A">
              <w:rPr>
                <w:szCs w:val="20"/>
              </w:rPr>
              <w:t>12.69</w:t>
            </w:r>
          </w:p>
        </w:tc>
        <w:tc>
          <w:tcPr>
            <w:tcW w:w="1416" w:type="dxa"/>
            <w:tcBorders>
              <w:bottom w:val="single" w:sz="4" w:space="0" w:color="auto"/>
            </w:tcBorders>
            <w:noWrap/>
            <w:hideMark/>
          </w:tcPr>
          <w:p w14:paraId="3A78C89F" w14:textId="77777777" w:rsidR="005F207A" w:rsidRPr="005F207A" w:rsidRDefault="005F207A" w:rsidP="005F207A">
            <w:pPr>
              <w:spacing w:after="40"/>
              <w:jc w:val="center"/>
              <w:rPr>
                <w:szCs w:val="20"/>
              </w:rPr>
            </w:pPr>
            <w:r w:rsidRPr="005F207A">
              <w:rPr>
                <w:szCs w:val="20"/>
              </w:rPr>
              <w:t>Payment</w:t>
            </w:r>
          </w:p>
        </w:tc>
        <w:tc>
          <w:tcPr>
            <w:tcW w:w="881" w:type="dxa"/>
            <w:tcBorders>
              <w:bottom w:val="single" w:sz="4" w:space="0" w:color="auto"/>
            </w:tcBorders>
            <w:noWrap/>
            <w:hideMark/>
          </w:tcPr>
          <w:p w14:paraId="46B54DCF" w14:textId="77777777" w:rsidR="005F207A" w:rsidRPr="005F207A" w:rsidRDefault="005F207A" w:rsidP="005F207A">
            <w:pPr>
              <w:spacing w:after="40"/>
              <w:jc w:val="right"/>
              <w:rPr>
                <w:szCs w:val="20"/>
              </w:rPr>
            </w:pPr>
            <w:r w:rsidRPr="005F207A">
              <w:rPr>
                <w:szCs w:val="20"/>
              </w:rPr>
              <w:t>21.9.2016</w:t>
            </w:r>
          </w:p>
        </w:tc>
      </w:tr>
    </w:tbl>
    <w:p w14:paraId="4794265A" w14:textId="1990230A" w:rsidR="005F207A" w:rsidRDefault="005F207A" w:rsidP="005F207A">
      <w:pPr>
        <w:pBdr>
          <w:top w:val="single" w:sz="4" w:space="1" w:color="auto"/>
        </w:pBdr>
        <w:spacing w:before="100" w:after="0" w:line="14" w:lineRule="exact"/>
        <w:jc w:val="center"/>
        <w:rPr>
          <w:rFonts w:eastAsia="Times New Roman"/>
          <w:szCs w:val="20"/>
        </w:rPr>
      </w:pPr>
    </w:p>
    <w:p w14:paraId="4B4C30E4" w14:textId="77777777" w:rsidR="005F207A" w:rsidRPr="00DB7B33" w:rsidRDefault="005F207A" w:rsidP="00DB7B3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20"/>
        </w:rPr>
      </w:pPr>
    </w:p>
    <w:p w14:paraId="1957B65A" w14:textId="77777777" w:rsidR="00DB7B33" w:rsidRPr="00DB7B33" w:rsidRDefault="00DB7B33" w:rsidP="00DB7B33">
      <w:pPr>
        <w:jc w:val="center"/>
        <w:rPr>
          <w:caps/>
          <w:szCs w:val="17"/>
          <w:lang w:eastAsia="en-AU"/>
        </w:rPr>
      </w:pPr>
      <w:r w:rsidRPr="00DB7B33">
        <w:rPr>
          <w:caps/>
          <w:szCs w:val="17"/>
          <w:lang w:eastAsia="en-AU"/>
        </w:rPr>
        <w:t>Unclaimed Moneys Act 1891</w:t>
      </w:r>
    </w:p>
    <w:p w14:paraId="54FB6C5E" w14:textId="77777777" w:rsidR="00DB7B33" w:rsidRPr="00DB7B33" w:rsidRDefault="00DB7B33" w:rsidP="00DB7B33">
      <w:pPr>
        <w:jc w:val="center"/>
        <w:rPr>
          <w:smallCaps/>
          <w:szCs w:val="17"/>
          <w:lang w:eastAsia="en-AU"/>
        </w:rPr>
      </w:pPr>
      <w:r w:rsidRPr="00DB7B33">
        <w:rPr>
          <w:smallCaps/>
          <w:szCs w:val="17"/>
          <w:lang w:eastAsia="en-AU"/>
        </w:rPr>
        <w:t>Prophecy International Holdings Limited</w:t>
      </w:r>
    </w:p>
    <w:p w14:paraId="4C792B8A" w14:textId="77777777" w:rsidR="00DB7B33" w:rsidRPr="00DB7B33" w:rsidRDefault="00DB7B33" w:rsidP="00DB7B33">
      <w:pPr>
        <w:jc w:val="center"/>
        <w:rPr>
          <w:i/>
          <w:szCs w:val="17"/>
          <w:lang w:eastAsia="en-AU"/>
        </w:rPr>
      </w:pPr>
      <w:r w:rsidRPr="00DB7B33">
        <w:rPr>
          <w:i/>
          <w:szCs w:val="17"/>
          <w:lang w:eastAsia="en-AU"/>
        </w:rPr>
        <w:t xml:space="preserve">Register of Unclaimed Moneys </w:t>
      </w:r>
      <w:r w:rsidRPr="00DB7B33">
        <w:rPr>
          <w:i/>
          <w:szCs w:val="17"/>
        </w:rPr>
        <w:t>held</w:t>
      </w:r>
      <w:r w:rsidRPr="00DB7B33">
        <w:rPr>
          <w:i/>
          <w:szCs w:val="17"/>
          <w:lang w:eastAsia="en-AU"/>
        </w:rPr>
        <w:t xml:space="preserve"> for the year ended </w:t>
      </w:r>
      <w:proofErr w:type="gramStart"/>
      <w:r w:rsidRPr="00DB7B33">
        <w:rPr>
          <w:i/>
          <w:szCs w:val="17"/>
          <w:lang w:eastAsia="en-AU"/>
        </w:rPr>
        <w:t>2015</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28"/>
        <w:gridCol w:w="2245"/>
        <w:gridCol w:w="997"/>
        <w:gridCol w:w="1650"/>
        <w:gridCol w:w="934"/>
      </w:tblGrid>
      <w:tr w:rsidR="00DB7B33" w:rsidRPr="00DB7B33" w14:paraId="1667E8CB" w14:textId="77777777" w:rsidTr="00557639">
        <w:trPr>
          <w:trHeight w:val="20"/>
          <w:tblHeader/>
        </w:trPr>
        <w:tc>
          <w:tcPr>
            <w:tcW w:w="5794" w:type="dxa"/>
            <w:gridSpan w:val="2"/>
            <w:tcBorders>
              <w:top w:val="single" w:sz="4" w:space="0" w:color="auto"/>
              <w:bottom w:val="single" w:sz="4" w:space="0" w:color="auto"/>
            </w:tcBorders>
            <w:noWrap/>
            <w:vAlign w:val="center"/>
          </w:tcPr>
          <w:p w14:paraId="5F881B5B" w14:textId="77777777" w:rsidR="00DB7B33" w:rsidRPr="00DB7B33" w:rsidRDefault="00DB7B33" w:rsidP="00DB7B33">
            <w:pPr>
              <w:spacing w:before="40" w:after="40"/>
              <w:jc w:val="center"/>
              <w:rPr>
                <w:b/>
                <w:bCs/>
                <w:szCs w:val="20"/>
              </w:rPr>
            </w:pPr>
            <w:r w:rsidRPr="00DB7B33">
              <w:rPr>
                <w:b/>
                <w:bCs/>
                <w:szCs w:val="20"/>
              </w:rPr>
              <w:t>Name and Address of Owner</w:t>
            </w:r>
          </w:p>
        </w:tc>
        <w:tc>
          <w:tcPr>
            <w:tcW w:w="990" w:type="dxa"/>
            <w:tcBorders>
              <w:top w:val="single" w:sz="4" w:space="0" w:color="auto"/>
              <w:bottom w:val="single" w:sz="4" w:space="0" w:color="auto"/>
            </w:tcBorders>
            <w:noWrap/>
            <w:vAlign w:val="center"/>
          </w:tcPr>
          <w:p w14:paraId="038E642E" w14:textId="77777777" w:rsidR="00DB7B33" w:rsidRPr="00DB7B33" w:rsidRDefault="00DB7B33" w:rsidP="00DB7B33">
            <w:pPr>
              <w:spacing w:before="40" w:after="40"/>
              <w:jc w:val="center"/>
              <w:rPr>
                <w:b/>
                <w:bCs/>
                <w:szCs w:val="20"/>
              </w:rPr>
            </w:pPr>
            <w:r w:rsidRPr="00DB7B33">
              <w:rPr>
                <w:b/>
                <w:bCs/>
                <w:szCs w:val="20"/>
              </w:rPr>
              <w:t>Amount $</w:t>
            </w:r>
          </w:p>
        </w:tc>
        <w:tc>
          <w:tcPr>
            <w:tcW w:w="1649" w:type="dxa"/>
            <w:tcBorders>
              <w:top w:val="single" w:sz="4" w:space="0" w:color="auto"/>
              <w:bottom w:val="single" w:sz="4" w:space="0" w:color="auto"/>
            </w:tcBorders>
            <w:noWrap/>
            <w:vAlign w:val="center"/>
          </w:tcPr>
          <w:p w14:paraId="08A5DE54" w14:textId="77777777" w:rsidR="00DB7B33" w:rsidRPr="00DB7B33" w:rsidRDefault="00DB7B33" w:rsidP="00DB7B33">
            <w:pPr>
              <w:spacing w:before="40" w:after="40"/>
              <w:jc w:val="center"/>
              <w:rPr>
                <w:b/>
                <w:bCs/>
                <w:szCs w:val="20"/>
              </w:rPr>
            </w:pPr>
            <w:r w:rsidRPr="00DB7B33">
              <w:rPr>
                <w:b/>
                <w:bCs/>
                <w:szCs w:val="20"/>
              </w:rPr>
              <w:t>Description of Unclaimed Money</w:t>
            </w:r>
          </w:p>
        </w:tc>
        <w:tc>
          <w:tcPr>
            <w:tcW w:w="927" w:type="dxa"/>
            <w:tcBorders>
              <w:top w:val="single" w:sz="4" w:space="0" w:color="auto"/>
              <w:bottom w:val="single" w:sz="4" w:space="0" w:color="auto"/>
            </w:tcBorders>
            <w:noWrap/>
            <w:vAlign w:val="center"/>
          </w:tcPr>
          <w:p w14:paraId="5E4EF708" w14:textId="77777777" w:rsidR="00DB7B33" w:rsidRPr="00DB7B33" w:rsidRDefault="00DB7B33" w:rsidP="00DB7B33">
            <w:pPr>
              <w:spacing w:before="40" w:after="40"/>
              <w:jc w:val="center"/>
              <w:rPr>
                <w:b/>
                <w:bCs/>
                <w:szCs w:val="20"/>
              </w:rPr>
            </w:pPr>
            <w:r w:rsidRPr="00DB7B33">
              <w:rPr>
                <w:b/>
                <w:bCs/>
                <w:szCs w:val="20"/>
              </w:rPr>
              <w:t>Date</w:t>
            </w:r>
          </w:p>
        </w:tc>
      </w:tr>
      <w:tr w:rsidR="00DB7B33" w:rsidRPr="00DB7B33" w14:paraId="2F3ABE04" w14:textId="77777777" w:rsidTr="00557639">
        <w:trPr>
          <w:trHeight w:val="20"/>
          <w:tblHeader/>
        </w:trPr>
        <w:tc>
          <w:tcPr>
            <w:tcW w:w="3544" w:type="dxa"/>
            <w:tcBorders>
              <w:top w:val="single" w:sz="4" w:space="0" w:color="auto"/>
            </w:tcBorders>
            <w:noWrap/>
          </w:tcPr>
          <w:p w14:paraId="2B5A6307" w14:textId="77777777" w:rsidR="00DB7B33" w:rsidRPr="00DB7B33" w:rsidRDefault="00DB7B33" w:rsidP="00DB7B33">
            <w:pPr>
              <w:spacing w:after="0" w:line="40" w:lineRule="exact"/>
              <w:rPr>
                <w:szCs w:val="20"/>
              </w:rPr>
            </w:pPr>
          </w:p>
        </w:tc>
        <w:tc>
          <w:tcPr>
            <w:tcW w:w="2250" w:type="dxa"/>
            <w:tcBorders>
              <w:top w:val="single" w:sz="4" w:space="0" w:color="auto"/>
            </w:tcBorders>
            <w:noWrap/>
          </w:tcPr>
          <w:p w14:paraId="4595CE9F" w14:textId="77777777" w:rsidR="00DB7B33" w:rsidRPr="00DB7B33" w:rsidRDefault="00DB7B33" w:rsidP="00DB7B33">
            <w:pPr>
              <w:spacing w:after="0" w:line="40" w:lineRule="exact"/>
              <w:rPr>
                <w:szCs w:val="20"/>
              </w:rPr>
            </w:pPr>
          </w:p>
        </w:tc>
        <w:tc>
          <w:tcPr>
            <w:tcW w:w="990" w:type="dxa"/>
            <w:tcBorders>
              <w:top w:val="single" w:sz="4" w:space="0" w:color="auto"/>
            </w:tcBorders>
            <w:noWrap/>
          </w:tcPr>
          <w:p w14:paraId="1F2483C1" w14:textId="77777777" w:rsidR="00DB7B33" w:rsidRPr="00DB7B33" w:rsidRDefault="00DB7B33" w:rsidP="00DB7B33">
            <w:pPr>
              <w:spacing w:after="0" w:line="40" w:lineRule="exact"/>
              <w:jc w:val="right"/>
              <w:rPr>
                <w:szCs w:val="20"/>
              </w:rPr>
            </w:pPr>
          </w:p>
        </w:tc>
        <w:tc>
          <w:tcPr>
            <w:tcW w:w="1649" w:type="dxa"/>
            <w:tcBorders>
              <w:top w:val="single" w:sz="4" w:space="0" w:color="auto"/>
            </w:tcBorders>
            <w:noWrap/>
          </w:tcPr>
          <w:p w14:paraId="56DF3C5C" w14:textId="77777777" w:rsidR="00DB7B33" w:rsidRPr="00DB7B33" w:rsidRDefault="00DB7B33" w:rsidP="00DB7B33">
            <w:pPr>
              <w:spacing w:after="0" w:line="40" w:lineRule="exact"/>
              <w:rPr>
                <w:szCs w:val="20"/>
              </w:rPr>
            </w:pPr>
          </w:p>
        </w:tc>
        <w:tc>
          <w:tcPr>
            <w:tcW w:w="927" w:type="dxa"/>
            <w:tcBorders>
              <w:top w:val="single" w:sz="4" w:space="0" w:color="auto"/>
            </w:tcBorders>
            <w:noWrap/>
          </w:tcPr>
          <w:p w14:paraId="4D1B6692" w14:textId="77777777" w:rsidR="00DB7B33" w:rsidRPr="00DB7B33" w:rsidRDefault="00DB7B33" w:rsidP="00DB7B33">
            <w:pPr>
              <w:spacing w:after="0" w:line="40" w:lineRule="exact"/>
              <w:jc w:val="right"/>
              <w:rPr>
                <w:szCs w:val="20"/>
              </w:rPr>
            </w:pPr>
          </w:p>
        </w:tc>
      </w:tr>
      <w:tr w:rsidR="00DB7B33" w:rsidRPr="00DB7B33" w14:paraId="7DF15F8F" w14:textId="77777777" w:rsidTr="00557639">
        <w:trPr>
          <w:trHeight w:val="20"/>
        </w:trPr>
        <w:tc>
          <w:tcPr>
            <w:tcW w:w="3544" w:type="dxa"/>
            <w:noWrap/>
            <w:hideMark/>
          </w:tcPr>
          <w:p w14:paraId="7B986429" w14:textId="77777777" w:rsidR="00DB7B33" w:rsidRPr="00DB7B33" w:rsidRDefault="00DB7B33" w:rsidP="00DB7B33">
            <w:pPr>
              <w:spacing w:after="0"/>
              <w:ind w:left="159" w:hanging="159"/>
              <w:jc w:val="left"/>
              <w:rPr>
                <w:szCs w:val="20"/>
              </w:rPr>
            </w:pPr>
            <w:proofErr w:type="spellStart"/>
            <w:r w:rsidRPr="00DB7B33">
              <w:rPr>
                <w:szCs w:val="20"/>
              </w:rPr>
              <w:t>Aotonga</w:t>
            </w:r>
            <w:proofErr w:type="spellEnd"/>
            <w:r w:rsidRPr="00DB7B33">
              <w:rPr>
                <w:szCs w:val="20"/>
              </w:rPr>
              <w:t xml:space="preserve"> </w:t>
            </w:r>
            <w:proofErr w:type="spellStart"/>
            <w:r w:rsidRPr="00DB7B33">
              <w:rPr>
                <w:szCs w:val="20"/>
              </w:rPr>
              <w:t>Awarua</w:t>
            </w:r>
            <w:proofErr w:type="spellEnd"/>
            <w:r w:rsidRPr="00DB7B33">
              <w:rPr>
                <w:szCs w:val="20"/>
              </w:rPr>
              <w:t xml:space="preserve"> </w:t>
            </w:r>
            <w:proofErr w:type="spellStart"/>
            <w:r w:rsidRPr="00DB7B33">
              <w:rPr>
                <w:szCs w:val="20"/>
              </w:rPr>
              <w:t>Te</w:t>
            </w:r>
            <w:proofErr w:type="spellEnd"/>
          </w:p>
        </w:tc>
        <w:tc>
          <w:tcPr>
            <w:tcW w:w="2250" w:type="dxa"/>
            <w:noWrap/>
            <w:hideMark/>
          </w:tcPr>
          <w:p w14:paraId="20476864" w14:textId="77777777" w:rsidR="00DB7B33" w:rsidRPr="00DB7B33" w:rsidRDefault="00DB7B33" w:rsidP="00DB7B33">
            <w:pPr>
              <w:spacing w:after="0"/>
              <w:ind w:left="159" w:hanging="159"/>
              <w:jc w:val="left"/>
              <w:rPr>
                <w:szCs w:val="20"/>
              </w:rPr>
            </w:pPr>
            <w:r w:rsidRPr="00DB7B33">
              <w:rPr>
                <w:szCs w:val="20"/>
              </w:rPr>
              <w:t>Bethlehem Tauranga NZL</w:t>
            </w:r>
          </w:p>
        </w:tc>
        <w:tc>
          <w:tcPr>
            <w:tcW w:w="990" w:type="dxa"/>
            <w:noWrap/>
            <w:hideMark/>
          </w:tcPr>
          <w:p w14:paraId="6E7C8297" w14:textId="77777777" w:rsidR="00DB7B33" w:rsidRPr="00DB7B33" w:rsidRDefault="00DB7B33" w:rsidP="00DB7B33">
            <w:pPr>
              <w:spacing w:after="0"/>
              <w:ind w:right="113"/>
              <w:jc w:val="right"/>
              <w:rPr>
                <w:szCs w:val="20"/>
              </w:rPr>
            </w:pPr>
            <w:r w:rsidRPr="00DB7B33">
              <w:rPr>
                <w:szCs w:val="20"/>
              </w:rPr>
              <w:t>36.30</w:t>
            </w:r>
          </w:p>
        </w:tc>
        <w:tc>
          <w:tcPr>
            <w:tcW w:w="1649" w:type="dxa"/>
            <w:noWrap/>
            <w:hideMark/>
          </w:tcPr>
          <w:p w14:paraId="39AAD8E3"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A4F4405" w14:textId="77777777" w:rsidR="00DB7B33" w:rsidRPr="00DB7B33" w:rsidRDefault="00DB7B33" w:rsidP="00DB7B33">
            <w:pPr>
              <w:spacing w:after="0"/>
              <w:jc w:val="right"/>
              <w:rPr>
                <w:szCs w:val="20"/>
              </w:rPr>
            </w:pPr>
            <w:r w:rsidRPr="00DB7B33">
              <w:rPr>
                <w:szCs w:val="20"/>
              </w:rPr>
              <w:t>8.10.2015</w:t>
            </w:r>
          </w:p>
        </w:tc>
      </w:tr>
      <w:tr w:rsidR="00DB7B33" w:rsidRPr="00DB7B33" w14:paraId="2EC45A16" w14:textId="77777777" w:rsidTr="00557639">
        <w:trPr>
          <w:trHeight w:val="20"/>
        </w:trPr>
        <w:tc>
          <w:tcPr>
            <w:tcW w:w="3544" w:type="dxa"/>
            <w:noWrap/>
            <w:hideMark/>
          </w:tcPr>
          <w:p w14:paraId="2FEBF8CC" w14:textId="77777777" w:rsidR="00DB7B33" w:rsidRPr="00DB7B33" w:rsidRDefault="00DB7B33" w:rsidP="00DB7B33">
            <w:pPr>
              <w:spacing w:after="0"/>
              <w:ind w:left="159" w:hanging="159"/>
              <w:jc w:val="left"/>
              <w:rPr>
                <w:szCs w:val="20"/>
              </w:rPr>
            </w:pPr>
            <w:r w:rsidRPr="00DB7B33">
              <w:rPr>
                <w:szCs w:val="20"/>
              </w:rPr>
              <w:t>Bain Stewart George</w:t>
            </w:r>
          </w:p>
        </w:tc>
        <w:tc>
          <w:tcPr>
            <w:tcW w:w="2250" w:type="dxa"/>
            <w:noWrap/>
            <w:hideMark/>
          </w:tcPr>
          <w:p w14:paraId="0AB469BA" w14:textId="77777777" w:rsidR="00DB7B33" w:rsidRPr="00DB7B33" w:rsidRDefault="00DB7B33" w:rsidP="00DB7B33">
            <w:pPr>
              <w:spacing w:after="0"/>
              <w:ind w:left="159" w:hanging="159"/>
              <w:jc w:val="left"/>
              <w:rPr>
                <w:szCs w:val="20"/>
              </w:rPr>
            </w:pPr>
            <w:r w:rsidRPr="00DB7B33">
              <w:rPr>
                <w:szCs w:val="20"/>
              </w:rPr>
              <w:t>Roxburgh NZL</w:t>
            </w:r>
          </w:p>
        </w:tc>
        <w:tc>
          <w:tcPr>
            <w:tcW w:w="990" w:type="dxa"/>
            <w:noWrap/>
            <w:hideMark/>
          </w:tcPr>
          <w:p w14:paraId="4648C037" w14:textId="77777777" w:rsidR="00DB7B33" w:rsidRPr="00DB7B33" w:rsidRDefault="00DB7B33" w:rsidP="00DB7B33">
            <w:pPr>
              <w:spacing w:after="0"/>
              <w:ind w:right="113"/>
              <w:jc w:val="right"/>
              <w:rPr>
                <w:szCs w:val="20"/>
              </w:rPr>
            </w:pPr>
            <w:r w:rsidRPr="00DB7B33">
              <w:rPr>
                <w:szCs w:val="20"/>
              </w:rPr>
              <w:t>120.00</w:t>
            </w:r>
          </w:p>
        </w:tc>
        <w:tc>
          <w:tcPr>
            <w:tcW w:w="1649" w:type="dxa"/>
            <w:noWrap/>
            <w:hideMark/>
          </w:tcPr>
          <w:p w14:paraId="7002C7EF"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5BD0061" w14:textId="77777777" w:rsidR="00DB7B33" w:rsidRPr="00DB7B33" w:rsidRDefault="00DB7B33" w:rsidP="00DB7B33">
            <w:pPr>
              <w:spacing w:after="0"/>
              <w:jc w:val="right"/>
              <w:rPr>
                <w:szCs w:val="20"/>
              </w:rPr>
            </w:pPr>
            <w:r w:rsidRPr="00DB7B33">
              <w:rPr>
                <w:szCs w:val="20"/>
              </w:rPr>
              <w:t>2.4.2015</w:t>
            </w:r>
          </w:p>
        </w:tc>
      </w:tr>
      <w:tr w:rsidR="00DB7B33" w:rsidRPr="00DB7B33" w14:paraId="052AE2AB" w14:textId="77777777" w:rsidTr="00557639">
        <w:trPr>
          <w:trHeight w:val="20"/>
        </w:trPr>
        <w:tc>
          <w:tcPr>
            <w:tcW w:w="3544" w:type="dxa"/>
            <w:noWrap/>
            <w:hideMark/>
          </w:tcPr>
          <w:p w14:paraId="3DC0D775" w14:textId="77777777" w:rsidR="00DB7B33" w:rsidRPr="00DB7B33" w:rsidRDefault="00DB7B33" w:rsidP="00DB7B33">
            <w:pPr>
              <w:spacing w:after="0"/>
              <w:ind w:left="159" w:hanging="159"/>
              <w:jc w:val="left"/>
              <w:rPr>
                <w:szCs w:val="20"/>
              </w:rPr>
            </w:pPr>
            <w:r w:rsidRPr="00DB7B33">
              <w:rPr>
                <w:szCs w:val="20"/>
              </w:rPr>
              <w:t>Bain Stewart George</w:t>
            </w:r>
          </w:p>
        </w:tc>
        <w:tc>
          <w:tcPr>
            <w:tcW w:w="2250" w:type="dxa"/>
            <w:noWrap/>
            <w:hideMark/>
          </w:tcPr>
          <w:p w14:paraId="2A1678B3" w14:textId="77777777" w:rsidR="00DB7B33" w:rsidRPr="00DB7B33" w:rsidRDefault="00DB7B33" w:rsidP="00DB7B33">
            <w:pPr>
              <w:spacing w:after="0"/>
              <w:ind w:left="159" w:hanging="159"/>
              <w:jc w:val="left"/>
              <w:rPr>
                <w:szCs w:val="20"/>
              </w:rPr>
            </w:pPr>
            <w:r w:rsidRPr="00DB7B33">
              <w:rPr>
                <w:szCs w:val="20"/>
              </w:rPr>
              <w:t>Roxburgh NZL</w:t>
            </w:r>
          </w:p>
        </w:tc>
        <w:tc>
          <w:tcPr>
            <w:tcW w:w="990" w:type="dxa"/>
            <w:noWrap/>
            <w:hideMark/>
          </w:tcPr>
          <w:p w14:paraId="3B2132A9" w14:textId="77777777" w:rsidR="00DB7B33" w:rsidRPr="00DB7B33" w:rsidRDefault="00DB7B33" w:rsidP="00DB7B33">
            <w:pPr>
              <w:spacing w:after="0"/>
              <w:ind w:right="113"/>
              <w:jc w:val="right"/>
              <w:rPr>
                <w:szCs w:val="20"/>
              </w:rPr>
            </w:pPr>
            <w:r w:rsidRPr="00DB7B33">
              <w:rPr>
                <w:szCs w:val="20"/>
              </w:rPr>
              <w:t>132.00</w:t>
            </w:r>
          </w:p>
        </w:tc>
        <w:tc>
          <w:tcPr>
            <w:tcW w:w="1649" w:type="dxa"/>
            <w:noWrap/>
            <w:hideMark/>
          </w:tcPr>
          <w:p w14:paraId="03A149C0"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D9701BF" w14:textId="77777777" w:rsidR="00DB7B33" w:rsidRPr="00DB7B33" w:rsidRDefault="00DB7B33" w:rsidP="00DB7B33">
            <w:pPr>
              <w:spacing w:after="0"/>
              <w:jc w:val="right"/>
              <w:rPr>
                <w:szCs w:val="20"/>
              </w:rPr>
            </w:pPr>
            <w:r w:rsidRPr="00DB7B33">
              <w:rPr>
                <w:szCs w:val="20"/>
              </w:rPr>
              <w:t>8.10.2015</w:t>
            </w:r>
          </w:p>
        </w:tc>
      </w:tr>
      <w:tr w:rsidR="00DB7B33" w:rsidRPr="00DB7B33" w14:paraId="2B348155" w14:textId="77777777" w:rsidTr="00557639">
        <w:trPr>
          <w:trHeight w:val="20"/>
        </w:trPr>
        <w:tc>
          <w:tcPr>
            <w:tcW w:w="3544" w:type="dxa"/>
            <w:noWrap/>
            <w:hideMark/>
          </w:tcPr>
          <w:p w14:paraId="59466B46" w14:textId="77777777" w:rsidR="00DB7B33" w:rsidRPr="00DB7B33" w:rsidRDefault="00DB7B33" w:rsidP="00DB7B33">
            <w:pPr>
              <w:spacing w:after="0"/>
              <w:ind w:left="159" w:hanging="159"/>
              <w:jc w:val="left"/>
              <w:rPr>
                <w:szCs w:val="20"/>
              </w:rPr>
            </w:pPr>
            <w:r w:rsidRPr="00DB7B33">
              <w:rPr>
                <w:szCs w:val="20"/>
              </w:rPr>
              <w:t>Baker Jon</w:t>
            </w:r>
          </w:p>
        </w:tc>
        <w:tc>
          <w:tcPr>
            <w:tcW w:w="2250" w:type="dxa"/>
            <w:noWrap/>
            <w:hideMark/>
          </w:tcPr>
          <w:p w14:paraId="7D8E3C42" w14:textId="77777777" w:rsidR="00DB7B33" w:rsidRPr="00DB7B33" w:rsidRDefault="00DB7B33" w:rsidP="00DB7B33">
            <w:pPr>
              <w:spacing w:after="0"/>
              <w:ind w:left="159" w:hanging="159"/>
              <w:jc w:val="left"/>
              <w:rPr>
                <w:szCs w:val="20"/>
              </w:rPr>
            </w:pPr>
            <w:r w:rsidRPr="00DB7B33">
              <w:rPr>
                <w:szCs w:val="20"/>
              </w:rPr>
              <w:t>Rozelle NSW 2039</w:t>
            </w:r>
          </w:p>
        </w:tc>
        <w:tc>
          <w:tcPr>
            <w:tcW w:w="990" w:type="dxa"/>
            <w:noWrap/>
            <w:hideMark/>
          </w:tcPr>
          <w:p w14:paraId="54AABC64" w14:textId="77777777" w:rsidR="00DB7B33" w:rsidRPr="00DB7B33" w:rsidRDefault="00DB7B33" w:rsidP="00DB7B33">
            <w:pPr>
              <w:spacing w:after="0"/>
              <w:ind w:right="113"/>
              <w:jc w:val="right"/>
              <w:rPr>
                <w:szCs w:val="20"/>
              </w:rPr>
            </w:pPr>
            <w:r w:rsidRPr="00DB7B33">
              <w:rPr>
                <w:szCs w:val="20"/>
              </w:rPr>
              <w:t>47.74</w:t>
            </w:r>
          </w:p>
        </w:tc>
        <w:tc>
          <w:tcPr>
            <w:tcW w:w="1649" w:type="dxa"/>
            <w:noWrap/>
            <w:hideMark/>
          </w:tcPr>
          <w:p w14:paraId="350A317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31802E9" w14:textId="77777777" w:rsidR="00DB7B33" w:rsidRPr="00DB7B33" w:rsidRDefault="00DB7B33" w:rsidP="00DB7B33">
            <w:pPr>
              <w:spacing w:after="0"/>
              <w:jc w:val="right"/>
              <w:rPr>
                <w:szCs w:val="20"/>
              </w:rPr>
            </w:pPr>
            <w:r w:rsidRPr="00DB7B33">
              <w:rPr>
                <w:szCs w:val="20"/>
              </w:rPr>
              <w:t>8.10.2015</w:t>
            </w:r>
          </w:p>
        </w:tc>
      </w:tr>
      <w:tr w:rsidR="00DB7B33" w:rsidRPr="00DB7B33" w14:paraId="5638A839" w14:textId="77777777" w:rsidTr="00557639">
        <w:trPr>
          <w:trHeight w:val="20"/>
        </w:trPr>
        <w:tc>
          <w:tcPr>
            <w:tcW w:w="3544" w:type="dxa"/>
            <w:noWrap/>
            <w:hideMark/>
          </w:tcPr>
          <w:p w14:paraId="185267CF" w14:textId="77777777" w:rsidR="00DB7B33" w:rsidRPr="00DB7B33" w:rsidRDefault="00DB7B33" w:rsidP="00DB7B33">
            <w:pPr>
              <w:spacing w:after="0"/>
              <w:ind w:left="159" w:hanging="159"/>
              <w:jc w:val="left"/>
              <w:rPr>
                <w:szCs w:val="20"/>
              </w:rPr>
            </w:pPr>
            <w:r w:rsidRPr="00DB7B33">
              <w:rPr>
                <w:szCs w:val="20"/>
              </w:rPr>
              <w:t>Batchelor Hamzah Rene</w:t>
            </w:r>
          </w:p>
        </w:tc>
        <w:tc>
          <w:tcPr>
            <w:tcW w:w="2250" w:type="dxa"/>
            <w:noWrap/>
            <w:hideMark/>
          </w:tcPr>
          <w:p w14:paraId="2C652014" w14:textId="77777777" w:rsidR="00DB7B33" w:rsidRPr="00DB7B33" w:rsidRDefault="00DB7B33" w:rsidP="00DB7B33">
            <w:pPr>
              <w:spacing w:after="0"/>
              <w:ind w:left="159" w:hanging="159"/>
              <w:jc w:val="left"/>
              <w:rPr>
                <w:szCs w:val="20"/>
              </w:rPr>
            </w:pPr>
            <w:r w:rsidRPr="00DB7B33">
              <w:rPr>
                <w:szCs w:val="20"/>
              </w:rPr>
              <w:t>Sunnybank Hills QLD 4109</w:t>
            </w:r>
          </w:p>
        </w:tc>
        <w:tc>
          <w:tcPr>
            <w:tcW w:w="990" w:type="dxa"/>
            <w:noWrap/>
            <w:hideMark/>
          </w:tcPr>
          <w:p w14:paraId="3E8C7BBA" w14:textId="77777777" w:rsidR="00DB7B33" w:rsidRPr="00DB7B33" w:rsidRDefault="00DB7B33" w:rsidP="00DB7B33">
            <w:pPr>
              <w:spacing w:after="0"/>
              <w:ind w:right="113"/>
              <w:jc w:val="right"/>
              <w:rPr>
                <w:szCs w:val="20"/>
              </w:rPr>
            </w:pPr>
            <w:r w:rsidRPr="00DB7B33">
              <w:rPr>
                <w:szCs w:val="20"/>
              </w:rPr>
              <w:t>49.30</w:t>
            </w:r>
          </w:p>
        </w:tc>
        <w:tc>
          <w:tcPr>
            <w:tcW w:w="1649" w:type="dxa"/>
            <w:noWrap/>
            <w:hideMark/>
          </w:tcPr>
          <w:p w14:paraId="2E736DF5"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D4E0C40" w14:textId="77777777" w:rsidR="00DB7B33" w:rsidRPr="00DB7B33" w:rsidRDefault="00DB7B33" w:rsidP="00DB7B33">
            <w:pPr>
              <w:spacing w:after="0"/>
              <w:jc w:val="right"/>
              <w:rPr>
                <w:szCs w:val="20"/>
              </w:rPr>
            </w:pPr>
            <w:r w:rsidRPr="00DB7B33">
              <w:rPr>
                <w:szCs w:val="20"/>
              </w:rPr>
              <w:t>2.4.2015</w:t>
            </w:r>
          </w:p>
        </w:tc>
      </w:tr>
      <w:tr w:rsidR="00DB7B33" w:rsidRPr="00DB7B33" w14:paraId="131373A7" w14:textId="77777777" w:rsidTr="00557639">
        <w:trPr>
          <w:trHeight w:val="20"/>
        </w:trPr>
        <w:tc>
          <w:tcPr>
            <w:tcW w:w="3544" w:type="dxa"/>
            <w:noWrap/>
            <w:hideMark/>
          </w:tcPr>
          <w:p w14:paraId="569A7CA8" w14:textId="77777777" w:rsidR="00DB7B33" w:rsidRPr="00DB7B33" w:rsidRDefault="00DB7B33" w:rsidP="00DB7B33">
            <w:pPr>
              <w:spacing w:after="0"/>
              <w:ind w:left="159" w:hanging="159"/>
              <w:jc w:val="left"/>
              <w:rPr>
                <w:szCs w:val="20"/>
              </w:rPr>
            </w:pPr>
            <w:r w:rsidRPr="00DB7B33">
              <w:rPr>
                <w:szCs w:val="20"/>
              </w:rPr>
              <w:t>Batchelor Hamzah Rene</w:t>
            </w:r>
          </w:p>
        </w:tc>
        <w:tc>
          <w:tcPr>
            <w:tcW w:w="2250" w:type="dxa"/>
            <w:noWrap/>
            <w:hideMark/>
          </w:tcPr>
          <w:p w14:paraId="7FAD0CB9" w14:textId="77777777" w:rsidR="00DB7B33" w:rsidRPr="00DB7B33" w:rsidRDefault="00DB7B33" w:rsidP="00DB7B33">
            <w:pPr>
              <w:spacing w:after="0"/>
              <w:ind w:left="159" w:hanging="159"/>
              <w:jc w:val="left"/>
              <w:rPr>
                <w:szCs w:val="20"/>
              </w:rPr>
            </w:pPr>
            <w:r w:rsidRPr="00DB7B33">
              <w:rPr>
                <w:szCs w:val="20"/>
              </w:rPr>
              <w:t>Sunnybank Hills QLD 4109</w:t>
            </w:r>
          </w:p>
        </w:tc>
        <w:tc>
          <w:tcPr>
            <w:tcW w:w="990" w:type="dxa"/>
            <w:noWrap/>
            <w:hideMark/>
          </w:tcPr>
          <w:p w14:paraId="2CCE114A" w14:textId="77777777" w:rsidR="00DB7B33" w:rsidRPr="00DB7B33" w:rsidRDefault="00DB7B33" w:rsidP="00DB7B33">
            <w:pPr>
              <w:spacing w:after="0"/>
              <w:ind w:right="113"/>
              <w:jc w:val="right"/>
              <w:rPr>
                <w:szCs w:val="20"/>
              </w:rPr>
            </w:pPr>
            <w:r w:rsidRPr="00DB7B33">
              <w:rPr>
                <w:szCs w:val="20"/>
              </w:rPr>
              <w:t>54.23</w:t>
            </w:r>
          </w:p>
        </w:tc>
        <w:tc>
          <w:tcPr>
            <w:tcW w:w="1649" w:type="dxa"/>
            <w:noWrap/>
            <w:hideMark/>
          </w:tcPr>
          <w:p w14:paraId="787A15ED"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7EA82153" w14:textId="77777777" w:rsidR="00DB7B33" w:rsidRPr="00DB7B33" w:rsidRDefault="00DB7B33" w:rsidP="00DB7B33">
            <w:pPr>
              <w:spacing w:after="0"/>
              <w:jc w:val="right"/>
              <w:rPr>
                <w:szCs w:val="20"/>
              </w:rPr>
            </w:pPr>
            <w:r w:rsidRPr="00DB7B33">
              <w:rPr>
                <w:szCs w:val="20"/>
              </w:rPr>
              <w:t>8.10.2015</w:t>
            </w:r>
          </w:p>
        </w:tc>
      </w:tr>
      <w:tr w:rsidR="00DB7B33" w:rsidRPr="00DB7B33" w14:paraId="57A7966B" w14:textId="77777777" w:rsidTr="00557639">
        <w:trPr>
          <w:trHeight w:val="20"/>
        </w:trPr>
        <w:tc>
          <w:tcPr>
            <w:tcW w:w="3544" w:type="dxa"/>
            <w:noWrap/>
            <w:hideMark/>
          </w:tcPr>
          <w:p w14:paraId="6C4882F1" w14:textId="77777777" w:rsidR="00DB7B33" w:rsidRPr="00DB7B33" w:rsidRDefault="00DB7B33" w:rsidP="00DB7B33">
            <w:pPr>
              <w:spacing w:after="0"/>
              <w:ind w:left="159" w:hanging="159"/>
              <w:jc w:val="left"/>
              <w:rPr>
                <w:szCs w:val="20"/>
              </w:rPr>
            </w:pPr>
            <w:r w:rsidRPr="00DB7B33">
              <w:rPr>
                <w:szCs w:val="20"/>
              </w:rPr>
              <w:t>Beasley Sean Telford</w:t>
            </w:r>
          </w:p>
        </w:tc>
        <w:tc>
          <w:tcPr>
            <w:tcW w:w="2250" w:type="dxa"/>
            <w:noWrap/>
            <w:hideMark/>
          </w:tcPr>
          <w:p w14:paraId="34D43703" w14:textId="77777777" w:rsidR="00DB7B33" w:rsidRPr="00DB7B33" w:rsidRDefault="00DB7B33" w:rsidP="00DB7B33">
            <w:pPr>
              <w:spacing w:after="0"/>
              <w:ind w:left="159" w:hanging="159"/>
              <w:jc w:val="left"/>
              <w:rPr>
                <w:szCs w:val="20"/>
              </w:rPr>
            </w:pPr>
            <w:r w:rsidRPr="00DB7B33">
              <w:rPr>
                <w:szCs w:val="20"/>
              </w:rPr>
              <w:t>Werribee VIC 3030</w:t>
            </w:r>
          </w:p>
        </w:tc>
        <w:tc>
          <w:tcPr>
            <w:tcW w:w="990" w:type="dxa"/>
            <w:noWrap/>
            <w:hideMark/>
          </w:tcPr>
          <w:p w14:paraId="4C4F3173" w14:textId="77777777" w:rsidR="00DB7B33" w:rsidRPr="00DB7B33" w:rsidRDefault="00DB7B33" w:rsidP="00DB7B33">
            <w:pPr>
              <w:spacing w:after="0"/>
              <w:ind w:right="113"/>
              <w:jc w:val="right"/>
              <w:rPr>
                <w:szCs w:val="20"/>
              </w:rPr>
            </w:pPr>
            <w:r w:rsidRPr="00DB7B33">
              <w:rPr>
                <w:szCs w:val="20"/>
              </w:rPr>
              <w:t>64.35</w:t>
            </w:r>
          </w:p>
        </w:tc>
        <w:tc>
          <w:tcPr>
            <w:tcW w:w="1649" w:type="dxa"/>
            <w:noWrap/>
            <w:hideMark/>
          </w:tcPr>
          <w:p w14:paraId="1528EDEF"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E3CA58A" w14:textId="77777777" w:rsidR="00DB7B33" w:rsidRPr="00DB7B33" w:rsidRDefault="00DB7B33" w:rsidP="00DB7B33">
            <w:pPr>
              <w:spacing w:after="0"/>
              <w:jc w:val="right"/>
              <w:rPr>
                <w:szCs w:val="20"/>
              </w:rPr>
            </w:pPr>
            <w:r w:rsidRPr="00DB7B33">
              <w:rPr>
                <w:szCs w:val="20"/>
              </w:rPr>
              <w:t>8.10.2015</w:t>
            </w:r>
          </w:p>
        </w:tc>
      </w:tr>
      <w:tr w:rsidR="00DB7B33" w:rsidRPr="00DB7B33" w14:paraId="05B02544" w14:textId="77777777" w:rsidTr="00557639">
        <w:trPr>
          <w:trHeight w:val="20"/>
        </w:trPr>
        <w:tc>
          <w:tcPr>
            <w:tcW w:w="3544" w:type="dxa"/>
            <w:noWrap/>
            <w:hideMark/>
          </w:tcPr>
          <w:p w14:paraId="5342674E" w14:textId="77777777" w:rsidR="00DB7B33" w:rsidRPr="00DB7B33" w:rsidRDefault="00DB7B33" w:rsidP="00DB7B33">
            <w:pPr>
              <w:spacing w:after="0"/>
              <w:ind w:left="159" w:hanging="159"/>
              <w:jc w:val="left"/>
              <w:rPr>
                <w:szCs w:val="20"/>
              </w:rPr>
            </w:pPr>
            <w:r w:rsidRPr="00DB7B33">
              <w:rPr>
                <w:szCs w:val="20"/>
              </w:rPr>
              <w:t>Bright Janice Margaret</w:t>
            </w:r>
          </w:p>
        </w:tc>
        <w:tc>
          <w:tcPr>
            <w:tcW w:w="2250" w:type="dxa"/>
            <w:noWrap/>
            <w:hideMark/>
          </w:tcPr>
          <w:p w14:paraId="3581EC69" w14:textId="77777777" w:rsidR="00DB7B33" w:rsidRPr="00DB7B33" w:rsidRDefault="00DB7B33" w:rsidP="00DB7B33">
            <w:pPr>
              <w:spacing w:after="0"/>
              <w:ind w:left="159" w:hanging="159"/>
              <w:jc w:val="left"/>
              <w:rPr>
                <w:szCs w:val="20"/>
              </w:rPr>
            </w:pPr>
            <w:r w:rsidRPr="00DB7B33">
              <w:rPr>
                <w:szCs w:val="20"/>
              </w:rPr>
              <w:t>Neutral Bay NSW 2089</w:t>
            </w:r>
          </w:p>
        </w:tc>
        <w:tc>
          <w:tcPr>
            <w:tcW w:w="990" w:type="dxa"/>
            <w:noWrap/>
            <w:hideMark/>
          </w:tcPr>
          <w:p w14:paraId="54574026" w14:textId="77777777" w:rsidR="00DB7B33" w:rsidRPr="00DB7B33" w:rsidRDefault="00DB7B33" w:rsidP="00DB7B33">
            <w:pPr>
              <w:spacing w:after="0"/>
              <w:ind w:right="113"/>
              <w:jc w:val="right"/>
              <w:rPr>
                <w:szCs w:val="20"/>
              </w:rPr>
            </w:pPr>
            <w:r w:rsidRPr="00DB7B33">
              <w:rPr>
                <w:szCs w:val="20"/>
              </w:rPr>
              <w:t>190.00</w:t>
            </w:r>
          </w:p>
        </w:tc>
        <w:tc>
          <w:tcPr>
            <w:tcW w:w="1649" w:type="dxa"/>
            <w:noWrap/>
            <w:hideMark/>
          </w:tcPr>
          <w:p w14:paraId="3244E100"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77885C2" w14:textId="77777777" w:rsidR="00DB7B33" w:rsidRPr="00DB7B33" w:rsidRDefault="00DB7B33" w:rsidP="00DB7B33">
            <w:pPr>
              <w:spacing w:after="0"/>
              <w:jc w:val="right"/>
              <w:rPr>
                <w:szCs w:val="20"/>
              </w:rPr>
            </w:pPr>
            <w:r w:rsidRPr="00DB7B33">
              <w:rPr>
                <w:szCs w:val="20"/>
              </w:rPr>
              <w:t>2.4.2015</w:t>
            </w:r>
          </w:p>
        </w:tc>
      </w:tr>
      <w:tr w:rsidR="00DB7B33" w:rsidRPr="00DB7B33" w14:paraId="6C314D77" w14:textId="77777777" w:rsidTr="00557639">
        <w:trPr>
          <w:trHeight w:val="20"/>
        </w:trPr>
        <w:tc>
          <w:tcPr>
            <w:tcW w:w="3544" w:type="dxa"/>
            <w:noWrap/>
            <w:hideMark/>
          </w:tcPr>
          <w:p w14:paraId="5192679C" w14:textId="77777777" w:rsidR="00DB7B33" w:rsidRPr="00DB7B33" w:rsidRDefault="00DB7B33" w:rsidP="00DB7B33">
            <w:pPr>
              <w:spacing w:after="0"/>
              <w:ind w:left="159" w:hanging="159"/>
              <w:jc w:val="left"/>
              <w:rPr>
                <w:szCs w:val="20"/>
              </w:rPr>
            </w:pPr>
            <w:r w:rsidRPr="00DB7B33">
              <w:rPr>
                <w:szCs w:val="20"/>
              </w:rPr>
              <w:t>Bright Janice Margaret</w:t>
            </w:r>
          </w:p>
        </w:tc>
        <w:tc>
          <w:tcPr>
            <w:tcW w:w="2250" w:type="dxa"/>
            <w:noWrap/>
            <w:hideMark/>
          </w:tcPr>
          <w:p w14:paraId="789DB791" w14:textId="77777777" w:rsidR="00DB7B33" w:rsidRPr="00DB7B33" w:rsidRDefault="00DB7B33" w:rsidP="00DB7B33">
            <w:pPr>
              <w:spacing w:after="0"/>
              <w:ind w:left="159" w:hanging="159"/>
              <w:jc w:val="left"/>
              <w:rPr>
                <w:szCs w:val="20"/>
              </w:rPr>
            </w:pPr>
            <w:r w:rsidRPr="00DB7B33">
              <w:rPr>
                <w:szCs w:val="20"/>
              </w:rPr>
              <w:t>Neutral Bay NSW 2089</w:t>
            </w:r>
          </w:p>
        </w:tc>
        <w:tc>
          <w:tcPr>
            <w:tcW w:w="990" w:type="dxa"/>
            <w:noWrap/>
            <w:hideMark/>
          </w:tcPr>
          <w:p w14:paraId="55982518" w14:textId="77777777" w:rsidR="00DB7B33" w:rsidRPr="00DB7B33" w:rsidRDefault="00DB7B33" w:rsidP="00DB7B33">
            <w:pPr>
              <w:spacing w:after="0"/>
              <w:ind w:right="113"/>
              <w:jc w:val="right"/>
              <w:rPr>
                <w:szCs w:val="20"/>
              </w:rPr>
            </w:pPr>
            <w:r w:rsidRPr="00DB7B33">
              <w:rPr>
                <w:szCs w:val="20"/>
              </w:rPr>
              <w:t>209.00</w:t>
            </w:r>
          </w:p>
        </w:tc>
        <w:tc>
          <w:tcPr>
            <w:tcW w:w="1649" w:type="dxa"/>
            <w:noWrap/>
            <w:hideMark/>
          </w:tcPr>
          <w:p w14:paraId="48D3E77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4632FE6" w14:textId="77777777" w:rsidR="00DB7B33" w:rsidRPr="00DB7B33" w:rsidRDefault="00DB7B33" w:rsidP="00DB7B33">
            <w:pPr>
              <w:spacing w:after="0"/>
              <w:jc w:val="right"/>
              <w:rPr>
                <w:szCs w:val="20"/>
              </w:rPr>
            </w:pPr>
            <w:r w:rsidRPr="00DB7B33">
              <w:rPr>
                <w:szCs w:val="20"/>
              </w:rPr>
              <w:t>8.10.2015</w:t>
            </w:r>
          </w:p>
        </w:tc>
      </w:tr>
      <w:tr w:rsidR="00DB7B33" w:rsidRPr="00DB7B33" w14:paraId="63E336D8" w14:textId="77777777" w:rsidTr="00557639">
        <w:trPr>
          <w:trHeight w:val="20"/>
        </w:trPr>
        <w:tc>
          <w:tcPr>
            <w:tcW w:w="3544" w:type="dxa"/>
            <w:noWrap/>
            <w:hideMark/>
          </w:tcPr>
          <w:p w14:paraId="3A75AFF0" w14:textId="77777777" w:rsidR="00DB7B33" w:rsidRPr="00DB7B33" w:rsidRDefault="00DB7B33" w:rsidP="00DB7B33">
            <w:pPr>
              <w:spacing w:after="0"/>
              <w:ind w:left="159" w:hanging="159"/>
              <w:jc w:val="left"/>
              <w:rPr>
                <w:szCs w:val="20"/>
              </w:rPr>
            </w:pPr>
            <w:r w:rsidRPr="00DB7B33">
              <w:rPr>
                <w:szCs w:val="20"/>
              </w:rPr>
              <w:t>Collins Gavin John and Collins Jane Allison</w:t>
            </w:r>
          </w:p>
        </w:tc>
        <w:tc>
          <w:tcPr>
            <w:tcW w:w="2250" w:type="dxa"/>
            <w:noWrap/>
            <w:hideMark/>
          </w:tcPr>
          <w:p w14:paraId="4FEB5EA2" w14:textId="77777777" w:rsidR="00DB7B33" w:rsidRPr="00DB7B33" w:rsidRDefault="00DB7B33" w:rsidP="00DB7B33">
            <w:pPr>
              <w:spacing w:after="0"/>
              <w:ind w:left="159" w:hanging="159"/>
              <w:jc w:val="left"/>
              <w:rPr>
                <w:szCs w:val="20"/>
              </w:rPr>
            </w:pPr>
            <w:r w:rsidRPr="00DB7B33">
              <w:rPr>
                <w:szCs w:val="20"/>
              </w:rPr>
              <w:t>Palmerston North NZL</w:t>
            </w:r>
          </w:p>
        </w:tc>
        <w:tc>
          <w:tcPr>
            <w:tcW w:w="990" w:type="dxa"/>
            <w:noWrap/>
            <w:hideMark/>
          </w:tcPr>
          <w:p w14:paraId="139A3B88" w14:textId="77777777" w:rsidR="00DB7B33" w:rsidRPr="00DB7B33" w:rsidRDefault="00DB7B33" w:rsidP="00DB7B33">
            <w:pPr>
              <w:spacing w:after="0"/>
              <w:ind w:right="113"/>
              <w:jc w:val="right"/>
              <w:rPr>
                <w:szCs w:val="20"/>
              </w:rPr>
            </w:pPr>
            <w:r w:rsidRPr="00DB7B33">
              <w:rPr>
                <w:szCs w:val="20"/>
              </w:rPr>
              <w:t>29.00</w:t>
            </w:r>
          </w:p>
        </w:tc>
        <w:tc>
          <w:tcPr>
            <w:tcW w:w="1649" w:type="dxa"/>
            <w:noWrap/>
            <w:hideMark/>
          </w:tcPr>
          <w:p w14:paraId="1EEA793F"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243A1924" w14:textId="77777777" w:rsidR="00DB7B33" w:rsidRPr="00DB7B33" w:rsidRDefault="00DB7B33" w:rsidP="00DB7B33">
            <w:pPr>
              <w:spacing w:after="0"/>
              <w:jc w:val="right"/>
              <w:rPr>
                <w:szCs w:val="20"/>
              </w:rPr>
            </w:pPr>
            <w:r w:rsidRPr="00DB7B33">
              <w:rPr>
                <w:szCs w:val="20"/>
              </w:rPr>
              <w:t>2.4.2015</w:t>
            </w:r>
          </w:p>
        </w:tc>
      </w:tr>
      <w:tr w:rsidR="00DB7B33" w:rsidRPr="00DB7B33" w14:paraId="72D8EE43" w14:textId="77777777" w:rsidTr="00557639">
        <w:trPr>
          <w:trHeight w:val="20"/>
        </w:trPr>
        <w:tc>
          <w:tcPr>
            <w:tcW w:w="3544" w:type="dxa"/>
            <w:noWrap/>
            <w:hideMark/>
          </w:tcPr>
          <w:p w14:paraId="1EBBE239" w14:textId="77777777" w:rsidR="00DB7B33" w:rsidRPr="00DB7B33" w:rsidRDefault="00DB7B33" w:rsidP="00DB7B33">
            <w:pPr>
              <w:spacing w:after="0"/>
              <w:ind w:left="159" w:hanging="159"/>
              <w:jc w:val="left"/>
              <w:rPr>
                <w:szCs w:val="20"/>
              </w:rPr>
            </w:pPr>
            <w:proofErr w:type="spellStart"/>
            <w:r w:rsidRPr="00DB7B33">
              <w:rPr>
                <w:szCs w:val="20"/>
              </w:rPr>
              <w:t>Dat</w:t>
            </w:r>
            <w:proofErr w:type="spellEnd"/>
            <w:r w:rsidRPr="00DB7B33">
              <w:rPr>
                <w:szCs w:val="20"/>
              </w:rPr>
              <w:t xml:space="preserve"> Clear Measures LLC</w:t>
            </w:r>
          </w:p>
        </w:tc>
        <w:tc>
          <w:tcPr>
            <w:tcW w:w="2250" w:type="dxa"/>
            <w:noWrap/>
            <w:hideMark/>
          </w:tcPr>
          <w:p w14:paraId="28E271CF" w14:textId="77777777" w:rsidR="00DB7B33" w:rsidRPr="00DB7B33" w:rsidRDefault="00DB7B33" w:rsidP="00DB7B33">
            <w:pPr>
              <w:spacing w:after="0"/>
              <w:ind w:left="159" w:hanging="159"/>
              <w:jc w:val="left"/>
              <w:rPr>
                <w:szCs w:val="20"/>
              </w:rPr>
            </w:pPr>
            <w:r w:rsidRPr="00DB7B33">
              <w:rPr>
                <w:szCs w:val="20"/>
              </w:rPr>
              <w:t>Florence Kentucky 41042 USA</w:t>
            </w:r>
          </w:p>
        </w:tc>
        <w:tc>
          <w:tcPr>
            <w:tcW w:w="990" w:type="dxa"/>
            <w:noWrap/>
            <w:hideMark/>
          </w:tcPr>
          <w:p w14:paraId="1234E885" w14:textId="77777777" w:rsidR="00DB7B33" w:rsidRPr="00DB7B33" w:rsidRDefault="00DB7B33" w:rsidP="00DB7B33">
            <w:pPr>
              <w:spacing w:after="0"/>
              <w:ind w:right="113"/>
              <w:jc w:val="right"/>
              <w:rPr>
                <w:szCs w:val="20"/>
              </w:rPr>
            </w:pPr>
            <w:r w:rsidRPr="00DB7B33">
              <w:rPr>
                <w:szCs w:val="20"/>
              </w:rPr>
              <w:t>12,642.67</w:t>
            </w:r>
          </w:p>
        </w:tc>
        <w:tc>
          <w:tcPr>
            <w:tcW w:w="1649" w:type="dxa"/>
            <w:noWrap/>
            <w:hideMark/>
          </w:tcPr>
          <w:p w14:paraId="12C8F363"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22DD1DD" w14:textId="77777777" w:rsidR="00DB7B33" w:rsidRPr="00DB7B33" w:rsidRDefault="00DB7B33" w:rsidP="00DB7B33">
            <w:pPr>
              <w:spacing w:after="0"/>
              <w:jc w:val="right"/>
              <w:rPr>
                <w:szCs w:val="20"/>
              </w:rPr>
            </w:pPr>
            <w:r w:rsidRPr="00DB7B33">
              <w:rPr>
                <w:szCs w:val="20"/>
              </w:rPr>
              <w:t>8.10.2015</w:t>
            </w:r>
          </w:p>
        </w:tc>
      </w:tr>
      <w:tr w:rsidR="00DB7B33" w:rsidRPr="00DB7B33" w14:paraId="4EB1DB16" w14:textId="77777777" w:rsidTr="00557639">
        <w:trPr>
          <w:trHeight w:val="20"/>
        </w:trPr>
        <w:tc>
          <w:tcPr>
            <w:tcW w:w="3544" w:type="dxa"/>
            <w:noWrap/>
            <w:hideMark/>
          </w:tcPr>
          <w:p w14:paraId="07397E86" w14:textId="77777777" w:rsidR="00DB7B33" w:rsidRPr="00DB7B33" w:rsidRDefault="00DB7B33" w:rsidP="00DB7B33">
            <w:pPr>
              <w:spacing w:after="0"/>
              <w:ind w:left="159" w:hanging="159"/>
              <w:jc w:val="left"/>
              <w:rPr>
                <w:szCs w:val="20"/>
              </w:rPr>
            </w:pPr>
            <w:r w:rsidRPr="00DB7B33">
              <w:rPr>
                <w:szCs w:val="20"/>
              </w:rPr>
              <w:t xml:space="preserve">De Silva </w:t>
            </w:r>
            <w:proofErr w:type="spellStart"/>
            <w:r w:rsidRPr="00DB7B33">
              <w:rPr>
                <w:szCs w:val="20"/>
              </w:rPr>
              <w:t>Ruanthi</w:t>
            </w:r>
            <w:proofErr w:type="spellEnd"/>
          </w:p>
        </w:tc>
        <w:tc>
          <w:tcPr>
            <w:tcW w:w="2250" w:type="dxa"/>
            <w:noWrap/>
            <w:hideMark/>
          </w:tcPr>
          <w:p w14:paraId="43B789A9" w14:textId="77777777" w:rsidR="00DB7B33" w:rsidRPr="00DB7B33" w:rsidRDefault="00DB7B33" w:rsidP="00DB7B33">
            <w:pPr>
              <w:spacing w:after="0"/>
              <w:ind w:left="159" w:hanging="159"/>
              <w:jc w:val="left"/>
              <w:rPr>
                <w:szCs w:val="20"/>
              </w:rPr>
            </w:pPr>
            <w:r w:rsidRPr="00DB7B33">
              <w:rPr>
                <w:szCs w:val="20"/>
              </w:rPr>
              <w:t>Drummoyne NSW 2047</w:t>
            </w:r>
          </w:p>
        </w:tc>
        <w:tc>
          <w:tcPr>
            <w:tcW w:w="990" w:type="dxa"/>
            <w:noWrap/>
            <w:hideMark/>
          </w:tcPr>
          <w:p w14:paraId="7328EDF6" w14:textId="77777777" w:rsidR="00DB7B33" w:rsidRPr="00DB7B33" w:rsidRDefault="00DB7B33" w:rsidP="00DB7B33">
            <w:pPr>
              <w:spacing w:after="0"/>
              <w:ind w:right="113"/>
              <w:jc w:val="right"/>
              <w:rPr>
                <w:szCs w:val="20"/>
              </w:rPr>
            </w:pPr>
            <w:r w:rsidRPr="00DB7B33">
              <w:rPr>
                <w:szCs w:val="20"/>
              </w:rPr>
              <w:t>60.00</w:t>
            </w:r>
          </w:p>
        </w:tc>
        <w:tc>
          <w:tcPr>
            <w:tcW w:w="1649" w:type="dxa"/>
            <w:noWrap/>
            <w:hideMark/>
          </w:tcPr>
          <w:p w14:paraId="043DE0D8"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4E7764A" w14:textId="77777777" w:rsidR="00DB7B33" w:rsidRPr="00DB7B33" w:rsidRDefault="00DB7B33" w:rsidP="00DB7B33">
            <w:pPr>
              <w:spacing w:after="0"/>
              <w:jc w:val="right"/>
              <w:rPr>
                <w:szCs w:val="20"/>
              </w:rPr>
            </w:pPr>
            <w:r w:rsidRPr="00DB7B33">
              <w:rPr>
                <w:szCs w:val="20"/>
              </w:rPr>
              <w:t>2.4.2015</w:t>
            </w:r>
          </w:p>
        </w:tc>
      </w:tr>
      <w:tr w:rsidR="00DB7B33" w:rsidRPr="00DB7B33" w14:paraId="79A361CB" w14:textId="77777777" w:rsidTr="00557639">
        <w:trPr>
          <w:trHeight w:val="20"/>
        </w:trPr>
        <w:tc>
          <w:tcPr>
            <w:tcW w:w="3544" w:type="dxa"/>
            <w:noWrap/>
            <w:hideMark/>
          </w:tcPr>
          <w:p w14:paraId="182EAB8B" w14:textId="77777777" w:rsidR="00DB7B33" w:rsidRPr="00DB7B33" w:rsidRDefault="00DB7B33" w:rsidP="00DB7B33">
            <w:pPr>
              <w:spacing w:after="0"/>
              <w:ind w:left="159" w:hanging="159"/>
              <w:jc w:val="left"/>
              <w:rPr>
                <w:szCs w:val="20"/>
              </w:rPr>
            </w:pPr>
            <w:r w:rsidRPr="00DB7B33">
              <w:rPr>
                <w:szCs w:val="20"/>
              </w:rPr>
              <w:t xml:space="preserve">De Silva </w:t>
            </w:r>
            <w:proofErr w:type="spellStart"/>
            <w:r w:rsidRPr="00DB7B33">
              <w:rPr>
                <w:szCs w:val="20"/>
              </w:rPr>
              <w:t>Ruanthi</w:t>
            </w:r>
            <w:proofErr w:type="spellEnd"/>
          </w:p>
        </w:tc>
        <w:tc>
          <w:tcPr>
            <w:tcW w:w="2250" w:type="dxa"/>
            <w:noWrap/>
            <w:hideMark/>
          </w:tcPr>
          <w:p w14:paraId="5177B116" w14:textId="77777777" w:rsidR="00DB7B33" w:rsidRPr="00DB7B33" w:rsidRDefault="00DB7B33" w:rsidP="00DB7B33">
            <w:pPr>
              <w:spacing w:after="0"/>
              <w:ind w:left="159" w:hanging="159"/>
              <w:jc w:val="left"/>
              <w:rPr>
                <w:szCs w:val="20"/>
              </w:rPr>
            </w:pPr>
            <w:r w:rsidRPr="00DB7B33">
              <w:rPr>
                <w:szCs w:val="20"/>
              </w:rPr>
              <w:t>Drummoyne NSW 2047</w:t>
            </w:r>
          </w:p>
        </w:tc>
        <w:tc>
          <w:tcPr>
            <w:tcW w:w="990" w:type="dxa"/>
            <w:noWrap/>
            <w:hideMark/>
          </w:tcPr>
          <w:p w14:paraId="77D17EAB" w14:textId="77777777" w:rsidR="00DB7B33" w:rsidRPr="00DB7B33" w:rsidRDefault="00DB7B33" w:rsidP="00DB7B33">
            <w:pPr>
              <w:spacing w:after="0"/>
              <w:ind w:right="113"/>
              <w:jc w:val="right"/>
              <w:rPr>
                <w:szCs w:val="20"/>
              </w:rPr>
            </w:pPr>
            <w:r w:rsidRPr="00DB7B33">
              <w:rPr>
                <w:szCs w:val="20"/>
              </w:rPr>
              <w:t>66.00</w:t>
            </w:r>
          </w:p>
        </w:tc>
        <w:tc>
          <w:tcPr>
            <w:tcW w:w="1649" w:type="dxa"/>
            <w:noWrap/>
            <w:hideMark/>
          </w:tcPr>
          <w:p w14:paraId="3AF5529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706F51D6" w14:textId="77777777" w:rsidR="00DB7B33" w:rsidRPr="00DB7B33" w:rsidRDefault="00DB7B33" w:rsidP="00DB7B33">
            <w:pPr>
              <w:spacing w:after="0"/>
              <w:jc w:val="right"/>
              <w:rPr>
                <w:szCs w:val="20"/>
              </w:rPr>
            </w:pPr>
            <w:r w:rsidRPr="00DB7B33">
              <w:rPr>
                <w:szCs w:val="20"/>
              </w:rPr>
              <w:t>8.10.2015</w:t>
            </w:r>
          </w:p>
        </w:tc>
      </w:tr>
      <w:tr w:rsidR="00DB7B33" w:rsidRPr="00DB7B33" w14:paraId="1D1B42C3" w14:textId="77777777" w:rsidTr="00557639">
        <w:trPr>
          <w:trHeight w:val="20"/>
        </w:trPr>
        <w:tc>
          <w:tcPr>
            <w:tcW w:w="3544" w:type="dxa"/>
            <w:noWrap/>
            <w:hideMark/>
          </w:tcPr>
          <w:p w14:paraId="0BEBAE0C" w14:textId="77777777" w:rsidR="00DB7B33" w:rsidRPr="00DB7B33" w:rsidRDefault="00DB7B33" w:rsidP="00DB7B33">
            <w:pPr>
              <w:spacing w:after="0"/>
              <w:ind w:left="159" w:hanging="159"/>
              <w:jc w:val="left"/>
              <w:rPr>
                <w:szCs w:val="20"/>
              </w:rPr>
            </w:pPr>
            <w:r w:rsidRPr="00DB7B33">
              <w:rPr>
                <w:szCs w:val="20"/>
              </w:rPr>
              <w:t>Elliott Marjorie Helen</w:t>
            </w:r>
          </w:p>
        </w:tc>
        <w:tc>
          <w:tcPr>
            <w:tcW w:w="2250" w:type="dxa"/>
            <w:noWrap/>
            <w:hideMark/>
          </w:tcPr>
          <w:p w14:paraId="6B80BB3A" w14:textId="77777777" w:rsidR="00DB7B33" w:rsidRPr="00DB7B33" w:rsidRDefault="00DB7B33" w:rsidP="00DB7B33">
            <w:pPr>
              <w:spacing w:after="0"/>
              <w:ind w:left="159" w:hanging="159"/>
              <w:jc w:val="left"/>
              <w:rPr>
                <w:szCs w:val="20"/>
              </w:rPr>
            </w:pPr>
            <w:r w:rsidRPr="00DB7B33">
              <w:rPr>
                <w:szCs w:val="20"/>
              </w:rPr>
              <w:t>Salisbury SA 5108</w:t>
            </w:r>
          </w:p>
        </w:tc>
        <w:tc>
          <w:tcPr>
            <w:tcW w:w="990" w:type="dxa"/>
            <w:noWrap/>
            <w:hideMark/>
          </w:tcPr>
          <w:p w14:paraId="449B9B1A" w14:textId="77777777" w:rsidR="00DB7B33" w:rsidRPr="00DB7B33" w:rsidRDefault="00DB7B33" w:rsidP="00DB7B33">
            <w:pPr>
              <w:spacing w:after="0"/>
              <w:ind w:right="113"/>
              <w:jc w:val="right"/>
              <w:rPr>
                <w:szCs w:val="20"/>
              </w:rPr>
            </w:pPr>
            <w:r w:rsidRPr="00DB7B33">
              <w:rPr>
                <w:szCs w:val="20"/>
              </w:rPr>
              <w:t>88.00</w:t>
            </w:r>
          </w:p>
        </w:tc>
        <w:tc>
          <w:tcPr>
            <w:tcW w:w="1649" w:type="dxa"/>
            <w:noWrap/>
            <w:hideMark/>
          </w:tcPr>
          <w:p w14:paraId="209A182D"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29E471F" w14:textId="77777777" w:rsidR="00DB7B33" w:rsidRPr="00DB7B33" w:rsidRDefault="00DB7B33" w:rsidP="00DB7B33">
            <w:pPr>
              <w:spacing w:after="0"/>
              <w:jc w:val="right"/>
              <w:rPr>
                <w:szCs w:val="20"/>
              </w:rPr>
            </w:pPr>
            <w:r w:rsidRPr="00DB7B33">
              <w:rPr>
                <w:szCs w:val="20"/>
              </w:rPr>
              <w:t>8.10.2015</w:t>
            </w:r>
          </w:p>
        </w:tc>
      </w:tr>
      <w:tr w:rsidR="00DB7B33" w:rsidRPr="00DB7B33" w14:paraId="4942D5A6" w14:textId="77777777" w:rsidTr="00557639">
        <w:trPr>
          <w:trHeight w:val="20"/>
        </w:trPr>
        <w:tc>
          <w:tcPr>
            <w:tcW w:w="3544" w:type="dxa"/>
            <w:noWrap/>
            <w:hideMark/>
          </w:tcPr>
          <w:p w14:paraId="39DCE5CB" w14:textId="77777777" w:rsidR="00DB7B33" w:rsidRPr="00DB7B33" w:rsidRDefault="00DB7B33" w:rsidP="00DB7B33">
            <w:pPr>
              <w:spacing w:after="0"/>
              <w:ind w:left="159" w:hanging="159"/>
              <w:jc w:val="left"/>
              <w:rPr>
                <w:szCs w:val="20"/>
              </w:rPr>
            </w:pPr>
            <w:proofErr w:type="spellStart"/>
            <w:r w:rsidRPr="00DB7B33">
              <w:rPr>
                <w:szCs w:val="20"/>
              </w:rPr>
              <w:t>Frazton</w:t>
            </w:r>
            <w:proofErr w:type="spellEnd"/>
            <w:r w:rsidRPr="00DB7B33">
              <w:rPr>
                <w:szCs w:val="20"/>
              </w:rPr>
              <w:t xml:space="preserve"> Pty Ltd</w:t>
            </w:r>
          </w:p>
        </w:tc>
        <w:tc>
          <w:tcPr>
            <w:tcW w:w="2250" w:type="dxa"/>
            <w:noWrap/>
            <w:hideMark/>
          </w:tcPr>
          <w:p w14:paraId="6A686400" w14:textId="77777777" w:rsidR="00DB7B33" w:rsidRPr="00DB7B33" w:rsidRDefault="00DB7B33" w:rsidP="00DB7B33">
            <w:pPr>
              <w:spacing w:after="0"/>
              <w:ind w:left="159" w:hanging="159"/>
              <w:jc w:val="left"/>
              <w:rPr>
                <w:szCs w:val="20"/>
              </w:rPr>
            </w:pPr>
            <w:r w:rsidRPr="00DB7B33">
              <w:rPr>
                <w:szCs w:val="20"/>
              </w:rPr>
              <w:t>Kew VIC 3101</w:t>
            </w:r>
          </w:p>
        </w:tc>
        <w:tc>
          <w:tcPr>
            <w:tcW w:w="990" w:type="dxa"/>
            <w:noWrap/>
            <w:hideMark/>
          </w:tcPr>
          <w:p w14:paraId="41D14A3D" w14:textId="77777777" w:rsidR="00DB7B33" w:rsidRPr="00DB7B33" w:rsidRDefault="00DB7B33" w:rsidP="00DB7B33">
            <w:pPr>
              <w:spacing w:after="0"/>
              <w:ind w:right="113"/>
              <w:jc w:val="right"/>
              <w:rPr>
                <w:szCs w:val="20"/>
              </w:rPr>
            </w:pPr>
            <w:r w:rsidRPr="00DB7B33">
              <w:rPr>
                <w:szCs w:val="20"/>
              </w:rPr>
              <w:t>100.00</w:t>
            </w:r>
          </w:p>
        </w:tc>
        <w:tc>
          <w:tcPr>
            <w:tcW w:w="1649" w:type="dxa"/>
            <w:noWrap/>
            <w:hideMark/>
          </w:tcPr>
          <w:p w14:paraId="1519D1C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A910A3F" w14:textId="77777777" w:rsidR="00DB7B33" w:rsidRPr="00DB7B33" w:rsidRDefault="00DB7B33" w:rsidP="00DB7B33">
            <w:pPr>
              <w:spacing w:after="0"/>
              <w:jc w:val="right"/>
              <w:rPr>
                <w:szCs w:val="20"/>
              </w:rPr>
            </w:pPr>
            <w:r w:rsidRPr="00DB7B33">
              <w:rPr>
                <w:szCs w:val="20"/>
              </w:rPr>
              <w:t>2.4.2015</w:t>
            </w:r>
          </w:p>
        </w:tc>
      </w:tr>
      <w:tr w:rsidR="00DB7B33" w:rsidRPr="00DB7B33" w14:paraId="5360F6B5" w14:textId="77777777" w:rsidTr="00557639">
        <w:trPr>
          <w:trHeight w:val="20"/>
        </w:trPr>
        <w:tc>
          <w:tcPr>
            <w:tcW w:w="3544" w:type="dxa"/>
            <w:noWrap/>
            <w:hideMark/>
          </w:tcPr>
          <w:p w14:paraId="240B1514" w14:textId="77777777" w:rsidR="00DB7B33" w:rsidRPr="00DB7B33" w:rsidRDefault="00DB7B33" w:rsidP="00DB7B33">
            <w:pPr>
              <w:spacing w:after="0"/>
              <w:ind w:left="159" w:hanging="159"/>
              <w:jc w:val="left"/>
              <w:rPr>
                <w:szCs w:val="20"/>
              </w:rPr>
            </w:pPr>
            <w:proofErr w:type="spellStart"/>
            <w:r w:rsidRPr="00DB7B33">
              <w:rPr>
                <w:szCs w:val="20"/>
              </w:rPr>
              <w:t>Frazton</w:t>
            </w:r>
            <w:proofErr w:type="spellEnd"/>
            <w:r w:rsidRPr="00DB7B33">
              <w:rPr>
                <w:szCs w:val="20"/>
              </w:rPr>
              <w:t xml:space="preserve"> Pty Ltd</w:t>
            </w:r>
          </w:p>
        </w:tc>
        <w:tc>
          <w:tcPr>
            <w:tcW w:w="2250" w:type="dxa"/>
            <w:noWrap/>
            <w:hideMark/>
          </w:tcPr>
          <w:p w14:paraId="58345696" w14:textId="77777777" w:rsidR="00DB7B33" w:rsidRPr="00DB7B33" w:rsidRDefault="00DB7B33" w:rsidP="00DB7B33">
            <w:pPr>
              <w:spacing w:after="0"/>
              <w:ind w:left="159" w:hanging="159"/>
              <w:jc w:val="left"/>
              <w:rPr>
                <w:szCs w:val="20"/>
              </w:rPr>
            </w:pPr>
            <w:r w:rsidRPr="00DB7B33">
              <w:rPr>
                <w:szCs w:val="20"/>
              </w:rPr>
              <w:t>Kew VIC 3101</w:t>
            </w:r>
          </w:p>
        </w:tc>
        <w:tc>
          <w:tcPr>
            <w:tcW w:w="990" w:type="dxa"/>
            <w:noWrap/>
            <w:hideMark/>
          </w:tcPr>
          <w:p w14:paraId="6AEAACC7" w14:textId="77777777" w:rsidR="00DB7B33" w:rsidRPr="00DB7B33" w:rsidRDefault="00DB7B33" w:rsidP="00DB7B33">
            <w:pPr>
              <w:spacing w:after="0"/>
              <w:ind w:right="113"/>
              <w:jc w:val="right"/>
              <w:rPr>
                <w:szCs w:val="20"/>
              </w:rPr>
            </w:pPr>
            <w:r w:rsidRPr="00DB7B33">
              <w:rPr>
                <w:szCs w:val="20"/>
              </w:rPr>
              <w:t>110.00</w:t>
            </w:r>
          </w:p>
        </w:tc>
        <w:tc>
          <w:tcPr>
            <w:tcW w:w="1649" w:type="dxa"/>
            <w:noWrap/>
            <w:hideMark/>
          </w:tcPr>
          <w:p w14:paraId="47F34AE6"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B8D3617" w14:textId="77777777" w:rsidR="00DB7B33" w:rsidRPr="00DB7B33" w:rsidRDefault="00DB7B33" w:rsidP="00DB7B33">
            <w:pPr>
              <w:spacing w:after="0"/>
              <w:jc w:val="right"/>
              <w:rPr>
                <w:szCs w:val="20"/>
              </w:rPr>
            </w:pPr>
            <w:r w:rsidRPr="00DB7B33">
              <w:rPr>
                <w:szCs w:val="20"/>
              </w:rPr>
              <w:t>8.10.2015</w:t>
            </w:r>
          </w:p>
        </w:tc>
      </w:tr>
      <w:tr w:rsidR="00DB7B33" w:rsidRPr="00DB7B33" w14:paraId="4B5C4AD0" w14:textId="77777777" w:rsidTr="00557639">
        <w:trPr>
          <w:trHeight w:val="20"/>
        </w:trPr>
        <w:tc>
          <w:tcPr>
            <w:tcW w:w="3544" w:type="dxa"/>
            <w:noWrap/>
            <w:hideMark/>
          </w:tcPr>
          <w:p w14:paraId="49E55C3D" w14:textId="77777777" w:rsidR="00DB7B33" w:rsidRPr="00DB7B33" w:rsidRDefault="00DB7B33" w:rsidP="00DB7B33">
            <w:pPr>
              <w:spacing w:after="0"/>
              <w:ind w:left="159" w:hanging="159"/>
              <w:jc w:val="left"/>
              <w:rPr>
                <w:szCs w:val="20"/>
              </w:rPr>
            </w:pPr>
            <w:r w:rsidRPr="00DB7B33">
              <w:rPr>
                <w:szCs w:val="20"/>
              </w:rPr>
              <w:t>Gadsby Jessica</w:t>
            </w:r>
          </w:p>
        </w:tc>
        <w:tc>
          <w:tcPr>
            <w:tcW w:w="2250" w:type="dxa"/>
            <w:noWrap/>
            <w:hideMark/>
          </w:tcPr>
          <w:p w14:paraId="7F106BDE" w14:textId="77777777" w:rsidR="00DB7B33" w:rsidRPr="00DB7B33" w:rsidRDefault="00DB7B33" w:rsidP="00DB7B33">
            <w:pPr>
              <w:spacing w:after="0"/>
              <w:ind w:left="159" w:hanging="159"/>
              <w:jc w:val="left"/>
              <w:rPr>
                <w:szCs w:val="20"/>
              </w:rPr>
            </w:pPr>
            <w:r w:rsidRPr="00DB7B33">
              <w:rPr>
                <w:szCs w:val="20"/>
              </w:rPr>
              <w:t>Kensington Park SA 5068</w:t>
            </w:r>
          </w:p>
        </w:tc>
        <w:tc>
          <w:tcPr>
            <w:tcW w:w="990" w:type="dxa"/>
            <w:noWrap/>
            <w:hideMark/>
          </w:tcPr>
          <w:p w14:paraId="34073071" w14:textId="77777777" w:rsidR="00DB7B33" w:rsidRPr="00DB7B33" w:rsidRDefault="00DB7B33" w:rsidP="00DB7B33">
            <w:pPr>
              <w:spacing w:after="0"/>
              <w:ind w:right="113"/>
              <w:jc w:val="right"/>
              <w:rPr>
                <w:szCs w:val="20"/>
              </w:rPr>
            </w:pPr>
            <w:r w:rsidRPr="00DB7B33">
              <w:rPr>
                <w:szCs w:val="20"/>
              </w:rPr>
              <w:t>152.79</w:t>
            </w:r>
          </w:p>
        </w:tc>
        <w:tc>
          <w:tcPr>
            <w:tcW w:w="1649" w:type="dxa"/>
            <w:noWrap/>
            <w:hideMark/>
          </w:tcPr>
          <w:p w14:paraId="12DA1E38"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4C6028A" w14:textId="77777777" w:rsidR="00DB7B33" w:rsidRPr="00DB7B33" w:rsidRDefault="00DB7B33" w:rsidP="00DB7B33">
            <w:pPr>
              <w:spacing w:after="0"/>
              <w:jc w:val="right"/>
              <w:rPr>
                <w:szCs w:val="20"/>
              </w:rPr>
            </w:pPr>
            <w:r w:rsidRPr="00DB7B33">
              <w:rPr>
                <w:szCs w:val="20"/>
              </w:rPr>
              <w:t>8.10.2015</w:t>
            </w:r>
          </w:p>
        </w:tc>
      </w:tr>
      <w:tr w:rsidR="00DB7B33" w:rsidRPr="00DB7B33" w14:paraId="6B603BA8" w14:textId="77777777" w:rsidTr="00557639">
        <w:trPr>
          <w:trHeight w:val="20"/>
        </w:trPr>
        <w:tc>
          <w:tcPr>
            <w:tcW w:w="3544" w:type="dxa"/>
            <w:noWrap/>
            <w:hideMark/>
          </w:tcPr>
          <w:p w14:paraId="2EAEEFDF" w14:textId="77777777" w:rsidR="00DB7B33" w:rsidRPr="00DB7B33" w:rsidRDefault="00DB7B33" w:rsidP="00DB7B33">
            <w:pPr>
              <w:spacing w:after="0"/>
              <w:ind w:left="159" w:hanging="159"/>
              <w:jc w:val="left"/>
              <w:rPr>
                <w:szCs w:val="20"/>
              </w:rPr>
            </w:pPr>
            <w:r w:rsidRPr="00DB7B33">
              <w:rPr>
                <w:szCs w:val="20"/>
              </w:rPr>
              <w:t>GRQ Nominees Pty Ltd</w:t>
            </w:r>
          </w:p>
        </w:tc>
        <w:tc>
          <w:tcPr>
            <w:tcW w:w="2250" w:type="dxa"/>
            <w:noWrap/>
            <w:hideMark/>
          </w:tcPr>
          <w:p w14:paraId="0834FD7B" w14:textId="77777777" w:rsidR="00DB7B33" w:rsidRPr="00DB7B33" w:rsidRDefault="00DB7B33" w:rsidP="00DB7B33">
            <w:pPr>
              <w:spacing w:after="0"/>
              <w:ind w:left="159" w:hanging="159"/>
              <w:jc w:val="left"/>
              <w:rPr>
                <w:szCs w:val="20"/>
              </w:rPr>
            </w:pPr>
            <w:r w:rsidRPr="00DB7B33">
              <w:rPr>
                <w:szCs w:val="20"/>
              </w:rPr>
              <w:t>North Adelaide SA 5006</w:t>
            </w:r>
          </w:p>
        </w:tc>
        <w:tc>
          <w:tcPr>
            <w:tcW w:w="990" w:type="dxa"/>
            <w:noWrap/>
            <w:hideMark/>
          </w:tcPr>
          <w:p w14:paraId="73ED0563" w14:textId="77777777" w:rsidR="00DB7B33" w:rsidRPr="00DB7B33" w:rsidRDefault="00DB7B33" w:rsidP="00DB7B33">
            <w:pPr>
              <w:spacing w:after="0"/>
              <w:ind w:right="113"/>
              <w:jc w:val="right"/>
              <w:rPr>
                <w:szCs w:val="20"/>
              </w:rPr>
            </w:pPr>
            <w:r w:rsidRPr="00DB7B33">
              <w:rPr>
                <w:szCs w:val="20"/>
              </w:rPr>
              <w:t>104.00</w:t>
            </w:r>
          </w:p>
        </w:tc>
        <w:tc>
          <w:tcPr>
            <w:tcW w:w="1649" w:type="dxa"/>
            <w:noWrap/>
            <w:hideMark/>
          </w:tcPr>
          <w:p w14:paraId="66F49F86"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198BB8F" w14:textId="77777777" w:rsidR="00DB7B33" w:rsidRPr="00DB7B33" w:rsidRDefault="00DB7B33" w:rsidP="00DB7B33">
            <w:pPr>
              <w:spacing w:after="0"/>
              <w:jc w:val="right"/>
              <w:rPr>
                <w:szCs w:val="20"/>
              </w:rPr>
            </w:pPr>
            <w:r w:rsidRPr="00DB7B33">
              <w:rPr>
                <w:szCs w:val="20"/>
              </w:rPr>
              <w:t>2.4.2015</w:t>
            </w:r>
          </w:p>
        </w:tc>
      </w:tr>
      <w:tr w:rsidR="00DB7B33" w:rsidRPr="00DB7B33" w14:paraId="6720F729" w14:textId="77777777" w:rsidTr="00557639">
        <w:trPr>
          <w:trHeight w:val="20"/>
        </w:trPr>
        <w:tc>
          <w:tcPr>
            <w:tcW w:w="3544" w:type="dxa"/>
            <w:noWrap/>
            <w:hideMark/>
          </w:tcPr>
          <w:p w14:paraId="65DD8CA6" w14:textId="77777777" w:rsidR="00DB7B33" w:rsidRPr="00DB7B33" w:rsidRDefault="00DB7B33" w:rsidP="00DB7B33">
            <w:pPr>
              <w:spacing w:after="0"/>
              <w:ind w:left="159" w:hanging="159"/>
              <w:jc w:val="left"/>
              <w:rPr>
                <w:szCs w:val="20"/>
              </w:rPr>
            </w:pPr>
            <w:r w:rsidRPr="00DB7B33">
              <w:rPr>
                <w:szCs w:val="20"/>
              </w:rPr>
              <w:t>GRQ Nominees Pty Ltd</w:t>
            </w:r>
          </w:p>
        </w:tc>
        <w:tc>
          <w:tcPr>
            <w:tcW w:w="2250" w:type="dxa"/>
            <w:noWrap/>
            <w:hideMark/>
          </w:tcPr>
          <w:p w14:paraId="7F699671" w14:textId="77777777" w:rsidR="00DB7B33" w:rsidRPr="00DB7B33" w:rsidRDefault="00DB7B33" w:rsidP="00DB7B33">
            <w:pPr>
              <w:spacing w:after="0"/>
              <w:ind w:left="159" w:hanging="159"/>
              <w:jc w:val="left"/>
              <w:rPr>
                <w:szCs w:val="20"/>
              </w:rPr>
            </w:pPr>
            <w:r w:rsidRPr="00DB7B33">
              <w:rPr>
                <w:szCs w:val="20"/>
              </w:rPr>
              <w:t>North Adelaide SA 5006</w:t>
            </w:r>
          </w:p>
        </w:tc>
        <w:tc>
          <w:tcPr>
            <w:tcW w:w="990" w:type="dxa"/>
            <w:noWrap/>
            <w:hideMark/>
          </w:tcPr>
          <w:p w14:paraId="10BD5A99" w14:textId="77777777" w:rsidR="00DB7B33" w:rsidRPr="00DB7B33" w:rsidRDefault="00DB7B33" w:rsidP="00DB7B33">
            <w:pPr>
              <w:spacing w:after="0"/>
              <w:ind w:right="113"/>
              <w:jc w:val="right"/>
              <w:rPr>
                <w:szCs w:val="20"/>
              </w:rPr>
            </w:pPr>
            <w:r w:rsidRPr="00DB7B33">
              <w:rPr>
                <w:szCs w:val="20"/>
              </w:rPr>
              <w:t>114.40</w:t>
            </w:r>
          </w:p>
        </w:tc>
        <w:tc>
          <w:tcPr>
            <w:tcW w:w="1649" w:type="dxa"/>
            <w:noWrap/>
            <w:hideMark/>
          </w:tcPr>
          <w:p w14:paraId="4B4968A3"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A4012E0" w14:textId="77777777" w:rsidR="00DB7B33" w:rsidRPr="00DB7B33" w:rsidRDefault="00DB7B33" w:rsidP="00DB7B33">
            <w:pPr>
              <w:spacing w:after="0"/>
              <w:jc w:val="right"/>
              <w:rPr>
                <w:szCs w:val="20"/>
              </w:rPr>
            </w:pPr>
            <w:r w:rsidRPr="00DB7B33">
              <w:rPr>
                <w:szCs w:val="20"/>
              </w:rPr>
              <w:t>8.10.2015</w:t>
            </w:r>
          </w:p>
        </w:tc>
      </w:tr>
      <w:tr w:rsidR="00DB7B33" w:rsidRPr="00DB7B33" w14:paraId="42427ED6" w14:textId="77777777" w:rsidTr="00557639">
        <w:trPr>
          <w:trHeight w:val="20"/>
        </w:trPr>
        <w:tc>
          <w:tcPr>
            <w:tcW w:w="3544" w:type="dxa"/>
            <w:noWrap/>
            <w:hideMark/>
          </w:tcPr>
          <w:p w14:paraId="76B6CD49" w14:textId="77777777" w:rsidR="00DB7B33" w:rsidRPr="00DB7B33" w:rsidRDefault="00DB7B33" w:rsidP="00DB7B33">
            <w:pPr>
              <w:spacing w:after="0"/>
              <w:ind w:left="159" w:hanging="159"/>
              <w:jc w:val="left"/>
              <w:rPr>
                <w:szCs w:val="20"/>
              </w:rPr>
            </w:pPr>
            <w:proofErr w:type="spellStart"/>
            <w:r w:rsidRPr="00DB7B33">
              <w:rPr>
                <w:szCs w:val="20"/>
              </w:rPr>
              <w:t>Hadjistavrou</w:t>
            </w:r>
            <w:proofErr w:type="spellEnd"/>
            <w:r w:rsidRPr="00DB7B33">
              <w:rPr>
                <w:szCs w:val="20"/>
              </w:rPr>
              <w:t xml:space="preserve"> George and </w:t>
            </w:r>
            <w:proofErr w:type="spellStart"/>
            <w:r w:rsidRPr="00DB7B33">
              <w:rPr>
                <w:szCs w:val="20"/>
              </w:rPr>
              <w:t>Hadjistavrou</w:t>
            </w:r>
            <w:proofErr w:type="spellEnd"/>
            <w:r w:rsidRPr="00DB7B33">
              <w:rPr>
                <w:szCs w:val="20"/>
              </w:rPr>
              <w:t xml:space="preserve"> Lena </w:t>
            </w:r>
            <w:r w:rsidRPr="00DB7B33">
              <w:rPr>
                <w:szCs w:val="20"/>
              </w:rPr>
              <w:br/>
              <w:t>&lt;The George Super Fund&gt;</w:t>
            </w:r>
          </w:p>
        </w:tc>
        <w:tc>
          <w:tcPr>
            <w:tcW w:w="2250" w:type="dxa"/>
            <w:noWrap/>
            <w:hideMark/>
          </w:tcPr>
          <w:p w14:paraId="5DEE7137" w14:textId="77777777" w:rsidR="00DB7B33" w:rsidRPr="00DB7B33" w:rsidRDefault="00DB7B33" w:rsidP="00DB7B33">
            <w:pPr>
              <w:spacing w:after="0"/>
              <w:ind w:left="159" w:hanging="159"/>
              <w:jc w:val="left"/>
              <w:rPr>
                <w:szCs w:val="20"/>
              </w:rPr>
            </w:pPr>
            <w:r w:rsidRPr="00DB7B33">
              <w:rPr>
                <w:szCs w:val="20"/>
              </w:rPr>
              <w:t>Kingsgrove NSW 2208</w:t>
            </w:r>
          </w:p>
        </w:tc>
        <w:tc>
          <w:tcPr>
            <w:tcW w:w="990" w:type="dxa"/>
            <w:noWrap/>
            <w:hideMark/>
          </w:tcPr>
          <w:p w14:paraId="1F7A2306" w14:textId="77777777" w:rsidR="00DB7B33" w:rsidRPr="00DB7B33" w:rsidRDefault="00DB7B33" w:rsidP="00DB7B33">
            <w:pPr>
              <w:spacing w:after="0"/>
              <w:ind w:right="113"/>
              <w:jc w:val="right"/>
              <w:rPr>
                <w:szCs w:val="20"/>
              </w:rPr>
            </w:pPr>
            <w:r w:rsidRPr="00DB7B33">
              <w:rPr>
                <w:szCs w:val="20"/>
              </w:rPr>
              <w:t>100.00</w:t>
            </w:r>
          </w:p>
        </w:tc>
        <w:tc>
          <w:tcPr>
            <w:tcW w:w="1649" w:type="dxa"/>
            <w:noWrap/>
            <w:hideMark/>
          </w:tcPr>
          <w:p w14:paraId="2B9E6111"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75FE9261" w14:textId="77777777" w:rsidR="00DB7B33" w:rsidRPr="00DB7B33" w:rsidRDefault="00DB7B33" w:rsidP="00DB7B33">
            <w:pPr>
              <w:spacing w:after="0"/>
              <w:jc w:val="right"/>
              <w:rPr>
                <w:szCs w:val="20"/>
              </w:rPr>
            </w:pPr>
            <w:r w:rsidRPr="00DB7B33">
              <w:rPr>
                <w:szCs w:val="20"/>
              </w:rPr>
              <w:t>2.4.2015</w:t>
            </w:r>
          </w:p>
        </w:tc>
      </w:tr>
      <w:tr w:rsidR="00DB7B33" w:rsidRPr="00DB7B33" w14:paraId="2A89D3CF" w14:textId="77777777" w:rsidTr="00557639">
        <w:trPr>
          <w:trHeight w:val="20"/>
        </w:trPr>
        <w:tc>
          <w:tcPr>
            <w:tcW w:w="3544" w:type="dxa"/>
            <w:noWrap/>
            <w:hideMark/>
          </w:tcPr>
          <w:p w14:paraId="0C08AB4A" w14:textId="77777777" w:rsidR="00DB7B33" w:rsidRPr="00DB7B33" w:rsidRDefault="00DB7B33" w:rsidP="00DB7B33">
            <w:pPr>
              <w:spacing w:after="0"/>
              <w:ind w:left="159" w:hanging="159"/>
              <w:jc w:val="left"/>
              <w:rPr>
                <w:szCs w:val="20"/>
              </w:rPr>
            </w:pPr>
            <w:proofErr w:type="spellStart"/>
            <w:r w:rsidRPr="00DB7B33">
              <w:rPr>
                <w:szCs w:val="20"/>
              </w:rPr>
              <w:t>Hadjistavrou</w:t>
            </w:r>
            <w:proofErr w:type="spellEnd"/>
            <w:r w:rsidRPr="00DB7B33">
              <w:rPr>
                <w:szCs w:val="20"/>
              </w:rPr>
              <w:t xml:space="preserve"> George and </w:t>
            </w:r>
            <w:proofErr w:type="spellStart"/>
            <w:r w:rsidRPr="00DB7B33">
              <w:rPr>
                <w:szCs w:val="20"/>
              </w:rPr>
              <w:t>Hadjistavrou</w:t>
            </w:r>
            <w:proofErr w:type="spellEnd"/>
            <w:r w:rsidRPr="00DB7B33">
              <w:rPr>
                <w:szCs w:val="20"/>
              </w:rPr>
              <w:t xml:space="preserve"> Lena </w:t>
            </w:r>
            <w:r w:rsidRPr="00DB7B33">
              <w:rPr>
                <w:szCs w:val="20"/>
              </w:rPr>
              <w:br/>
              <w:t>&lt;The George Super Fund&gt;</w:t>
            </w:r>
          </w:p>
        </w:tc>
        <w:tc>
          <w:tcPr>
            <w:tcW w:w="2250" w:type="dxa"/>
            <w:noWrap/>
            <w:hideMark/>
          </w:tcPr>
          <w:p w14:paraId="439FFDAA" w14:textId="77777777" w:rsidR="00DB7B33" w:rsidRPr="00DB7B33" w:rsidRDefault="00DB7B33" w:rsidP="00DB7B33">
            <w:pPr>
              <w:spacing w:after="0"/>
              <w:ind w:left="159" w:hanging="159"/>
              <w:jc w:val="left"/>
              <w:rPr>
                <w:szCs w:val="20"/>
              </w:rPr>
            </w:pPr>
            <w:r w:rsidRPr="00DB7B33">
              <w:rPr>
                <w:szCs w:val="20"/>
              </w:rPr>
              <w:t>Kingsgrove NSW 2208</w:t>
            </w:r>
          </w:p>
        </w:tc>
        <w:tc>
          <w:tcPr>
            <w:tcW w:w="990" w:type="dxa"/>
            <w:noWrap/>
            <w:hideMark/>
          </w:tcPr>
          <w:p w14:paraId="6BD33D0B" w14:textId="77777777" w:rsidR="00DB7B33" w:rsidRPr="00DB7B33" w:rsidRDefault="00DB7B33" w:rsidP="00DB7B33">
            <w:pPr>
              <w:spacing w:after="0"/>
              <w:ind w:right="113"/>
              <w:jc w:val="right"/>
              <w:rPr>
                <w:szCs w:val="20"/>
              </w:rPr>
            </w:pPr>
            <w:r w:rsidRPr="00DB7B33">
              <w:rPr>
                <w:szCs w:val="20"/>
              </w:rPr>
              <w:t>110.00</w:t>
            </w:r>
          </w:p>
        </w:tc>
        <w:tc>
          <w:tcPr>
            <w:tcW w:w="1649" w:type="dxa"/>
            <w:noWrap/>
            <w:hideMark/>
          </w:tcPr>
          <w:p w14:paraId="21D9CA7B"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B399159" w14:textId="77777777" w:rsidR="00DB7B33" w:rsidRPr="00DB7B33" w:rsidRDefault="00DB7B33" w:rsidP="00DB7B33">
            <w:pPr>
              <w:spacing w:after="0"/>
              <w:jc w:val="right"/>
              <w:rPr>
                <w:szCs w:val="20"/>
              </w:rPr>
            </w:pPr>
            <w:r w:rsidRPr="00DB7B33">
              <w:rPr>
                <w:szCs w:val="20"/>
              </w:rPr>
              <w:t>8.10.2015</w:t>
            </w:r>
          </w:p>
        </w:tc>
      </w:tr>
      <w:tr w:rsidR="00DB7B33" w:rsidRPr="00DB7B33" w14:paraId="35B78E50" w14:textId="77777777" w:rsidTr="00557639">
        <w:trPr>
          <w:trHeight w:val="20"/>
        </w:trPr>
        <w:tc>
          <w:tcPr>
            <w:tcW w:w="3544" w:type="dxa"/>
            <w:noWrap/>
            <w:hideMark/>
          </w:tcPr>
          <w:p w14:paraId="048F62D3" w14:textId="77777777" w:rsidR="00DB7B33" w:rsidRPr="00DB7B33" w:rsidRDefault="00DB7B33" w:rsidP="00DB7B33">
            <w:pPr>
              <w:spacing w:after="0"/>
              <w:ind w:left="159" w:hanging="159"/>
              <w:jc w:val="left"/>
              <w:rPr>
                <w:szCs w:val="20"/>
              </w:rPr>
            </w:pPr>
            <w:r w:rsidRPr="00DB7B33">
              <w:rPr>
                <w:szCs w:val="20"/>
              </w:rPr>
              <w:t>Harris Georgia Elizabeth</w:t>
            </w:r>
          </w:p>
        </w:tc>
        <w:tc>
          <w:tcPr>
            <w:tcW w:w="2250" w:type="dxa"/>
            <w:noWrap/>
            <w:hideMark/>
          </w:tcPr>
          <w:p w14:paraId="0BCEFC17" w14:textId="77777777" w:rsidR="00DB7B33" w:rsidRPr="00DB7B33" w:rsidRDefault="00DB7B33" w:rsidP="00DB7B33">
            <w:pPr>
              <w:spacing w:after="0"/>
              <w:ind w:left="159" w:hanging="159"/>
              <w:jc w:val="left"/>
              <w:rPr>
                <w:szCs w:val="20"/>
              </w:rPr>
            </w:pPr>
            <w:r w:rsidRPr="00DB7B33">
              <w:rPr>
                <w:szCs w:val="20"/>
              </w:rPr>
              <w:t>Millswood SA 5034</w:t>
            </w:r>
          </w:p>
        </w:tc>
        <w:tc>
          <w:tcPr>
            <w:tcW w:w="990" w:type="dxa"/>
            <w:noWrap/>
            <w:hideMark/>
          </w:tcPr>
          <w:p w14:paraId="1EA9C41E" w14:textId="77777777" w:rsidR="00DB7B33" w:rsidRPr="00DB7B33" w:rsidRDefault="00DB7B33" w:rsidP="00DB7B33">
            <w:pPr>
              <w:spacing w:after="0"/>
              <w:ind w:right="113"/>
              <w:jc w:val="right"/>
              <w:rPr>
                <w:szCs w:val="20"/>
              </w:rPr>
            </w:pPr>
            <w:r w:rsidRPr="00DB7B33">
              <w:rPr>
                <w:szCs w:val="20"/>
              </w:rPr>
              <w:t>30.00</w:t>
            </w:r>
          </w:p>
        </w:tc>
        <w:tc>
          <w:tcPr>
            <w:tcW w:w="1649" w:type="dxa"/>
            <w:noWrap/>
            <w:hideMark/>
          </w:tcPr>
          <w:p w14:paraId="71D56A7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23635B70" w14:textId="77777777" w:rsidR="00DB7B33" w:rsidRPr="00DB7B33" w:rsidRDefault="00DB7B33" w:rsidP="00DB7B33">
            <w:pPr>
              <w:spacing w:after="0"/>
              <w:jc w:val="right"/>
              <w:rPr>
                <w:szCs w:val="20"/>
              </w:rPr>
            </w:pPr>
            <w:r w:rsidRPr="00DB7B33">
              <w:rPr>
                <w:szCs w:val="20"/>
              </w:rPr>
              <w:t>2.4.2015</w:t>
            </w:r>
          </w:p>
        </w:tc>
      </w:tr>
      <w:tr w:rsidR="00DB7B33" w:rsidRPr="00DB7B33" w14:paraId="020E25B6" w14:textId="77777777" w:rsidTr="00557639">
        <w:trPr>
          <w:trHeight w:val="20"/>
        </w:trPr>
        <w:tc>
          <w:tcPr>
            <w:tcW w:w="3544" w:type="dxa"/>
            <w:noWrap/>
            <w:hideMark/>
          </w:tcPr>
          <w:p w14:paraId="5DDB567F" w14:textId="77777777" w:rsidR="00DB7B33" w:rsidRPr="00DB7B33" w:rsidRDefault="00DB7B33" w:rsidP="00DB7B33">
            <w:pPr>
              <w:spacing w:after="0"/>
              <w:ind w:left="159" w:hanging="159"/>
              <w:jc w:val="left"/>
              <w:rPr>
                <w:szCs w:val="20"/>
              </w:rPr>
            </w:pPr>
            <w:r w:rsidRPr="00DB7B33">
              <w:rPr>
                <w:szCs w:val="20"/>
              </w:rPr>
              <w:t>Harris Georgia Elizabeth</w:t>
            </w:r>
          </w:p>
        </w:tc>
        <w:tc>
          <w:tcPr>
            <w:tcW w:w="2250" w:type="dxa"/>
            <w:noWrap/>
            <w:hideMark/>
          </w:tcPr>
          <w:p w14:paraId="42923242" w14:textId="77777777" w:rsidR="00DB7B33" w:rsidRPr="00DB7B33" w:rsidRDefault="00DB7B33" w:rsidP="00DB7B33">
            <w:pPr>
              <w:spacing w:after="0"/>
              <w:ind w:left="159" w:hanging="159"/>
              <w:jc w:val="left"/>
              <w:rPr>
                <w:szCs w:val="20"/>
              </w:rPr>
            </w:pPr>
            <w:r w:rsidRPr="00DB7B33">
              <w:rPr>
                <w:szCs w:val="20"/>
              </w:rPr>
              <w:t>Millswood SA 5034</w:t>
            </w:r>
          </w:p>
        </w:tc>
        <w:tc>
          <w:tcPr>
            <w:tcW w:w="990" w:type="dxa"/>
            <w:noWrap/>
            <w:hideMark/>
          </w:tcPr>
          <w:p w14:paraId="7D9EEBEF" w14:textId="77777777" w:rsidR="00DB7B33" w:rsidRPr="00DB7B33" w:rsidRDefault="00DB7B33" w:rsidP="00DB7B33">
            <w:pPr>
              <w:spacing w:after="0"/>
              <w:ind w:right="113"/>
              <w:jc w:val="right"/>
              <w:rPr>
                <w:szCs w:val="20"/>
              </w:rPr>
            </w:pPr>
            <w:r w:rsidRPr="00DB7B33">
              <w:rPr>
                <w:szCs w:val="20"/>
              </w:rPr>
              <w:t>33.00</w:t>
            </w:r>
          </w:p>
        </w:tc>
        <w:tc>
          <w:tcPr>
            <w:tcW w:w="1649" w:type="dxa"/>
            <w:noWrap/>
            <w:hideMark/>
          </w:tcPr>
          <w:p w14:paraId="54CE277C"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3CD9D09" w14:textId="77777777" w:rsidR="00DB7B33" w:rsidRPr="00DB7B33" w:rsidRDefault="00DB7B33" w:rsidP="00DB7B33">
            <w:pPr>
              <w:spacing w:after="0"/>
              <w:jc w:val="right"/>
              <w:rPr>
                <w:szCs w:val="20"/>
              </w:rPr>
            </w:pPr>
            <w:r w:rsidRPr="00DB7B33">
              <w:rPr>
                <w:szCs w:val="20"/>
              </w:rPr>
              <w:t>8.10.2015</w:t>
            </w:r>
          </w:p>
        </w:tc>
      </w:tr>
      <w:tr w:rsidR="00DB7B33" w:rsidRPr="00DB7B33" w14:paraId="312DC5B6" w14:textId="77777777" w:rsidTr="00557639">
        <w:trPr>
          <w:trHeight w:val="20"/>
        </w:trPr>
        <w:tc>
          <w:tcPr>
            <w:tcW w:w="3544" w:type="dxa"/>
            <w:noWrap/>
            <w:hideMark/>
          </w:tcPr>
          <w:p w14:paraId="73C95682" w14:textId="77777777" w:rsidR="00DB7B33" w:rsidRPr="00DB7B33" w:rsidRDefault="00DB7B33" w:rsidP="00DB7B33">
            <w:pPr>
              <w:spacing w:after="0"/>
              <w:ind w:left="159" w:hanging="159"/>
              <w:jc w:val="left"/>
              <w:rPr>
                <w:szCs w:val="20"/>
              </w:rPr>
            </w:pPr>
            <w:r w:rsidRPr="00DB7B33">
              <w:rPr>
                <w:szCs w:val="20"/>
              </w:rPr>
              <w:t>Harris Kate Amanda</w:t>
            </w:r>
          </w:p>
        </w:tc>
        <w:tc>
          <w:tcPr>
            <w:tcW w:w="2250" w:type="dxa"/>
            <w:noWrap/>
            <w:hideMark/>
          </w:tcPr>
          <w:p w14:paraId="0E08BD8E" w14:textId="77777777" w:rsidR="00DB7B33" w:rsidRPr="00DB7B33" w:rsidRDefault="00DB7B33" w:rsidP="00DB7B33">
            <w:pPr>
              <w:spacing w:after="0"/>
              <w:ind w:left="159" w:hanging="159"/>
              <w:jc w:val="left"/>
              <w:rPr>
                <w:szCs w:val="20"/>
              </w:rPr>
            </w:pPr>
            <w:r w:rsidRPr="00DB7B33">
              <w:rPr>
                <w:szCs w:val="20"/>
              </w:rPr>
              <w:t>Unley Park SA 5061</w:t>
            </w:r>
          </w:p>
        </w:tc>
        <w:tc>
          <w:tcPr>
            <w:tcW w:w="990" w:type="dxa"/>
            <w:noWrap/>
            <w:hideMark/>
          </w:tcPr>
          <w:p w14:paraId="005CB29A" w14:textId="77777777" w:rsidR="00DB7B33" w:rsidRPr="00DB7B33" w:rsidRDefault="00DB7B33" w:rsidP="00DB7B33">
            <w:pPr>
              <w:spacing w:after="0"/>
              <w:ind w:right="113"/>
              <w:jc w:val="right"/>
              <w:rPr>
                <w:szCs w:val="20"/>
              </w:rPr>
            </w:pPr>
            <w:r w:rsidRPr="00DB7B33">
              <w:rPr>
                <w:szCs w:val="20"/>
              </w:rPr>
              <w:t>30.00</w:t>
            </w:r>
          </w:p>
        </w:tc>
        <w:tc>
          <w:tcPr>
            <w:tcW w:w="1649" w:type="dxa"/>
            <w:noWrap/>
            <w:hideMark/>
          </w:tcPr>
          <w:p w14:paraId="7F3C726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CFD6C3A" w14:textId="77777777" w:rsidR="00DB7B33" w:rsidRPr="00DB7B33" w:rsidRDefault="00DB7B33" w:rsidP="00DB7B33">
            <w:pPr>
              <w:spacing w:after="0"/>
              <w:jc w:val="right"/>
              <w:rPr>
                <w:szCs w:val="20"/>
              </w:rPr>
            </w:pPr>
            <w:r w:rsidRPr="00DB7B33">
              <w:rPr>
                <w:szCs w:val="20"/>
              </w:rPr>
              <w:t>2.4.2015</w:t>
            </w:r>
          </w:p>
        </w:tc>
      </w:tr>
      <w:tr w:rsidR="00DB7B33" w:rsidRPr="00DB7B33" w14:paraId="7CA9C2AD" w14:textId="77777777" w:rsidTr="00557639">
        <w:trPr>
          <w:trHeight w:val="20"/>
        </w:trPr>
        <w:tc>
          <w:tcPr>
            <w:tcW w:w="3544" w:type="dxa"/>
            <w:noWrap/>
            <w:hideMark/>
          </w:tcPr>
          <w:p w14:paraId="4406AC63" w14:textId="77777777" w:rsidR="00DB7B33" w:rsidRPr="00DB7B33" w:rsidRDefault="00DB7B33" w:rsidP="00DB7B33">
            <w:pPr>
              <w:spacing w:after="0"/>
              <w:ind w:left="159" w:hanging="159"/>
              <w:jc w:val="left"/>
              <w:rPr>
                <w:szCs w:val="20"/>
              </w:rPr>
            </w:pPr>
            <w:r w:rsidRPr="00DB7B33">
              <w:rPr>
                <w:szCs w:val="20"/>
              </w:rPr>
              <w:t>Harris Kate Amanda</w:t>
            </w:r>
          </w:p>
        </w:tc>
        <w:tc>
          <w:tcPr>
            <w:tcW w:w="2250" w:type="dxa"/>
            <w:noWrap/>
            <w:hideMark/>
          </w:tcPr>
          <w:p w14:paraId="4F102090" w14:textId="77777777" w:rsidR="00DB7B33" w:rsidRPr="00DB7B33" w:rsidRDefault="00DB7B33" w:rsidP="00DB7B33">
            <w:pPr>
              <w:spacing w:after="0"/>
              <w:ind w:left="159" w:hanging="159"/>
              <w:jc w:val="left"/>
              <w:rPr>
                <w:szCs w:val="20"/>
              </w:rPr>
            </w:pPr>
            <w:r w:rsidRPr="00DB7B33">
              <w:rPr>
                <w:szCs w:val="20"/>
              </w:rPr>
              <w:t>Unley Park SA 5061</w:t>
            </w:r>
          </w:p>
        </w:tc>
        <w:tc>
          <w:tcPr>
            <w:tcW w:w="990" w:type="dxa"/>
            <w:noWrap/>
            <w:hideMark/>
          </w:tcPr>
          <w:p w14:paraId="38BE22E8" w14:textId="77777777" w:rsidR="00DB7B33" w:rsidRPr="00DB7B33" w:rsidRDefault="00DB7B33" w:rsidP="00DB7B33">
            <w:pPr>
              <w:spacing w:after="0"/>
              <w:ind w:right="113"/>
              <w:jc w:val="right"/>
              <w:rPr>
                <w:szCs w:val="20"/>
              </w:rPr>
            </w:pPr>
            <w:r w:rsidRPr="00DB7B33">
              <w:rPr>
                <w:szCs w:val="20"/>
              </w:rPr>
              <w:t>33.00</w:t>
            </w:r>
          </w:p>
        </w:tc>
        <w:tc>
          <w:tcPr>
            <w:tcW w:w="1649" w:type="dxa"/>
            <w:noWrap/>
            <w:hideMark/>
          </w:tcPr>
          <w:p w14:paraId="714DFC0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7CA0835" w14:textId="77777777" w:rsidR="00DB7B33" w:rsidRPr="00DB7B33" w:rsidRDefault="00DB7B33" w:rsidP="00DB7B33">
            <w:pPr>
              <w:spacing w:after="0"/>
              <w:jc w:val="right"/>
              <w:rPr>
                <w:szCs w:val="20"/>
              </w:rPr>
            </w:pPr>
            <w:r w:rsidRPr="00DB7B33">
              <w:rPr>
                <w:szCs w:val="20"/>
              </w:rPr>
              <w:t>8.10.2015</w:t>
            </w:r>
          </w:p>
        </w:tc>
      </w:tr>
      <w:tr w:rsidR="00DB7B33" w:rsidRPr="00DB7B33" w14:paraId="737ED474" w14:textId="77777777" w:rsidTr="00557639">
        <w:trPr>
          <w:trHeight w:val="20"/>
        </w:trPr>
        <w:tc>
          <w:tcPr>
            <w:tcW w:w="3544" w:type="dxa"/>
            <w:noWrap/>
            <w:hideMark/>
          </w:tcPr>
          <w:p w14:paraId="179E567E" w14:textId="77777777" w:rsidR="00DB7B33" w:rsidRPr="00DB7B33" w:rsidRDefault="00DB7B33" w:rsidP="00DB7B33">
            <w:pPr>
              <w:spacing w:after="0"/>
              <w:ind w:left="159" w:hanging="159"/>
              <w:jc w:val="left"/>
              <w:rPr>
                <w:szCs w:val="20"/>
              </w:rPr>
            </w:pPr>
            <w:r w:rsidRPr="00DB7B33">
              <w:rPr>
                <w:szCs w:val="20"/>
              </w:rPr>
              <w:t xml:space="preserve">Hutchins Andrew James and </w:t>
            </w:r>
            <w:r w:rsidRPr="00DB7B33">
              <w:rPr>
                <w:szCs w:val="20"/>
              </w:rPr>
              <w:br/>
              <w:t>Hutchins Susanne Mary</w:t>
            </w:r>
          </w:p>
        </w:tc>
        <w:tc>
          <w:tcPr>
            <w:tcW w:w="2250" w:type="dxa"/>
            <w:noWrap/>
            <w:hideMark/>
          </w:tcPr>
          <w:p w14:paraId="3068EC20" w14:textId="77777777" w:rsidR="00DB7B33" w:rsidRPr="00DB7B33" w:rsidRDefault="00DB7B33" w:rsidP="00DB7B33">
            <w:pPr>
              <w:spacing w:after="0"/>
              <w:ind w:left="159" w:hanging="159"/>
              <w:jc w:val="left"/>
              <w:rPr>
                <w:szCs w:val="20"/>
              </w:rPr>
            </w:pPr>
            <w:r w:rsidRPr="00DB7B33">
              <w:rPr>
                <w:szCs w:val="20"/>
              </w:rPr>
              <w:t>Willoughby NSW 2068</w:t>
            </w:r>
          </w:p>
        </w:tc>
        <w:tc>
          <w:tcPr>
            <w:tcW w:w="990" w:type="dxa"/>
            <w:noWrap/>
            <w:hideMark/>
          </w:tcPr>
          <w:p w14:paraId="443764FC" w14:textId="77777777" w:rsidR="00DB7B33" w:rsidRPr="00DB7B33" w:rsidRDefault="00DB7B33" w:rsidP="00DB7B33">
            <w:pPr>
              <w:spacing w:after="0"/>
              <w:ind w:right="113"/>
              <w:jc w:val="right"/>
              <w:rPr>
                <w:szCs w:val="20"/>
              </w:rPr>
            </w:pPr>
            <w:r w:rsidRPr="00DB7B33">
              <w:rPr>
                <w:szCs w:val="20"/>
              </w:rPr>
              <w:t>88.00</w:t>
            </w:r>
          </w:p>
        </w:tc>
        <w:tc>
          <w:tcPr>
            <w:tcW w:w="1649" w:type="dxa"/>
            <w:noWrap/>
            <w:hideMark/>
          </w:tcPr>
          <w:p w14:paraId="1C29FDD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1FB5F2C" w14:textId="77777777" w:rsidR="00DB7B33" w:rsidRPr="00DB7B33" w:rsidRDefault="00DB7B33" w:rsidP="00DB7B33">
            <w:pPr>
              <w:spacing w:after="0"/>
              <w:jc w:val="right"/>
              <w:rPr>
                <w:szCs w:val="20"/>
              </w:rPr>
            </w:pPr>
            <w:r w:rsidRPr="00DB7B33">
              <w:rPr>
                <w:szCs w:val="20"/>
              </w:rPr>
              <w:t>8.10.2015</w:t>
            </w:r>
          </w:p>
        </w:tc>
      </w:tr>
      <w:tr w:rsidR="00DB7B33" w:rsidRPr="00DB7B33" w14:paraId="268DA0CC" w14:textId="77777777" w:rsidTr="00557639">
        <w:trPr>
          <w:trHeight w:val="20"/>
        </w:trPr>
        <w:tc>
          <w:tcPr>
            <w:tcW w:w="3544" w:type="dxa"/>
            <w:noWrap/>
            <w:hideMark/>
          </w:tcPr>
          <w:p w14:paraId="63A94C31" w14:textId="77777777" w:rsidR="00DB7B33" w:rsidRPr="00DB7B33" w:rsidRDefault="00DB7B33" w:rsidP="00DB7B33">
            <w:pPr>
              <w:spacing w:after="0"/>
              <w:ind w:left="159" w:hanging="159"/>
              <w:jc w:val="left"/>
              <w:rPr>
                <w:szCs w:val="20"/>
              </w:rPr>
            </w:pPr>
            <w:r w:rsidRPr="00DB7B33">
              <w:rPr>
                <w:szCs w:val="20"/>
              </w:rPr>
              <w:t xml:space="preserve">Hyndman Christopher Samuel and Dobbs </w:t>
            </w:r>
            <w:r w:rsidRPr="00DB7B33">
              <w:rPr>
                <w:szCs w:val="20"/>
              </w:rPr>
              <w:br/>
              <w:t xml:space="preserve">Sydney Thomas and Calvert Hilary Jane </w:t>
            </w:r>
            <w:r w:rsidRPr="00DB7B33">
              <w:rPr>
                <w:szCs w:val="20"/>
              </w:rPr>
              <w:br/>
              <w:t>&lt;Hyndman Burton Family&gt;</w:t>
            </w:r>
          </w:p>
        </w:tc>
        <w:tc>
          <w:tcPr>
            <w:tcW w:w="2250" w:type="dxa"/>
            <w:noWrap/>
            <w:hideMark/>
          </w:tcPr>
          <w:p w14:paraId="70DCDCEC" w14:textId="77777777" w:rsidR="00DB7B33" w:rsidRPr="00DB7B33" w:rsidRDefault="00DB7B33" w:rsidP="00DB7B33">
            <w:pPr>
              <w:spacing w:after="0"/>
              <w:ind w:left="159" w:hanging="159"/>
              <w:jc w:val="left"/>
              <w:rPr>
                <w:szCs w:val="20"/>
              </w:rPr>
            </w:pPr>
            <w:r w:rsidRPr="00DB7B33">
              <w:rPr>
                <w:szCs w:val="20"/>
              </w:rPr>
              <w:t>Dunedin NZL</w:t>
            </w:r>
          </w:p>
        </w:tc>
        <w:tc>
          <w:tcPr>
            <w:tcW w:w="990" w:type="dxa"/>
            <w:noWrap/>
            <w:hideMark/>
          </w:tcPr>
          <w:p w14:paraId="641443DE" w14:textId="77777777" w:rsidR="00DB7B33" w:rsidRPr="00DB7B33" w:rsidRDefault="00DB7B33" w:rsidP="00DB7B33">
            <w:pPr>
              <w:spacing w:after="0"/>
              <w:ind w:right="113"/>
              <w:jc w:val="right"/>
              <w:rPr>
                <w:szCs w:val="20"/>
              </w:rPr>
            </w:pPr>
            <w:r w:rsidRPr="00DB7B33">
              <w:rPr>
                <w:szCs w:val="20"/>
              </w:rPr>
              <w:t>51.36</w:t>
            </w:r>
          </w:p>
        </w:tc>
        <w:tc>
          <w:tcPr>
            <w:tcW w:w="1649" w:type="dxa"/>
            <w:noWrap/>
            <w:hideMark/>
          </w:tcPr>
          <w:p w14:paraId="787C787B"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A2708E8" w14:textId="77777777" w:rsidR="00DB7B33" w:rsidRPr="00DB7B33" w:rsidRDefault="00DB7B33" w:rsidP="00DB7B33">
            <w:pPr>
              <w:spacing w:after="0"/>
              <w:jc w:val="right"/>
              <w:rPr>
                <w:szCs w:val="20"/>
              </w:rPr>
            </w:pPr>
            <w:r w:rsidRPr="00DB7B33">
              <w:rPr>
                <w:szCs w:val="20"/>
              </w:rPr>
              <w:t>2.4.2015</w:t>
            </w:r>
          </w:p>
        </w:tc>
      </w:tr>
      <w:tr w:rsidR="00DB7B33" w:rsidRPr="00DB7B33" w14:paraId="77948868" w14:textId="77777777" w:rsidTr="00557639">
        <w:trPr>
          <w:trHeight w:val="20"/>
        </w:trPr>
        <w:tc>
          <w:tcPr>
            <w:tcW w:w="3544" w:type="dxa"/>
            <w:noWrap/>
            <w:hideMark/>
          </w:tcPr>
          <w:p w14:paraId="225E76E5" w14:textId="77777777" w:rsidR="00DB7B33" w:rsidRPr="00DB7B33" w:rsidRDefault="00DB7B33" w:rsidP="00DB7B33">
            <w:pPr>
              <w:spacing w:after="0"/>
              <w:ind w:left="159" w:hanging="159"/>
              <w:jc w:val="left"/>
              <w:rPr>
                <w:szCs w:val="20"/>
              </w:rPr>
            </w:pPr>
            <w:r w:rsidRPr="00DB7B33">
              <w:rPr>
                <w:szCs w:val="20"/>
              </w:rPr>
              <w:t xml:space="preserve">Ignatavicius </w:t>
            </w:r>
            <w:proofErr w:type="spellStart"/>
            <w:r w:rsidRPr="00DB7B33">
              <w:rPr>
                <w:szCs w:val="20"/>
              </w:rPr>
              <w:t>Algis</w:t>
            </w:r>
            <w:proofErr w:type="spellEnd"/>
            <w:r w:rsidRPr="00DB7B33">
              <w:rPr>
                <w:szCs w:val="20"/>
              </w:rPr>
              <w:t xml:space="preserve"> Peter and </w:t>
            </w:r>
            <w:r w:rsidRPr="00DB7B33">
              <w:rPr>
                <w:szCs w:val="20"/>
              </w:rPr>
              <w:br/>
              <w:t>Ignatavicius Jennifer Dawn</w:t>
            </w:r>
          </w:p>
        </w:tc>
        <w:tc>
          <w:tcPr>
            <w:tcW w:w="2250" w:type="dxa"/>
            <w:noWrap/>
            <w:hideMark/>
          </w:tcPr>
          <w:p w14:paraId="1D03FF4B" w14:textId="77777777" w:rsidR="00DB7B33" w:rsidRPr="00DB7B33" w:rsidRDefault="00DB7B33" w:rsidP="00DB7B33">
            <w:pPr>
              <w:spacing w:after="0"/>
              <w:ind w:left="159" w:hanging="159"/>
              <w:jc w:val="left"/>
              <w:rPr>
                <w:szCs w:val="20"/>
              </w:rPr>
            </w:pPr>
            <w:r w:rsidRPr="00DB7B33">
              <w:rPr>
                <w:szCs w:val="20"/>
              </w:rPr>
              <w:t>Fullarton SA 5063</w:t>
            </w:r>
          </w:p>
        </w:tc>
        <w:tc>
          <w:tcPr>
            <w:tcW w:w="990" w:type="dxa"/>
            <w:noWrap/>
            <w:hideMark/>
          </w:tcPr>
          <w:p w14:paraId="3D659A64" w14:textId="77777777" w:rsidR="00DB7B33" w:rsidRPr="00DB7B33" w:rsidRDefault="00DB7B33" w:rsidP="00DB7B33">
            <w:pPr>
              <w:spacing w:after="0"/>
              <w:ind w:right="113"/>
              <w:jc w:val="right"/>
              <w:rPr>
                <w:szCs w:val="20"/>
              </w:rPr>
            </w:pPr>
            <w:r w:rsidRPr="00DB7B33">
              <w:rPr>
                <w:szCs w:val="20"/>
              </w:rPr>
              <w:t>30.00</w:t>
            </w:r>
          </w:p>
        </w:tc>
        <w:tc>
          <w:tcPr>
            <w:tcW w:w="1649" w:type="dxa"/>
            <w:noWrap/>
            <w:hideMark/>
          </w:tcPr>
          <w:p w14:paraId="7DE0C65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326EE66" w14:textId="77777777" w:rsidR="00DB7B33" w:rsidRPr="00DB7B33" w:rsidRDefault="00DB7B33" w:rsidP="00DB7B33">
            <w:pPr>
              <w:spacing w:after="0"/>
              <w:jc w:val="right"/>
              <w:rPr>
                <w:szCs w:val="20"/>
              </w:rPr>
            </w:pPr>
            <w:r w:rsidRPr="00DB7B33">
              <w:rPr>
                <w:szCs w:val="20"/>
              </w:rPr>
              <w:t>2.4.2015</w:t>
            </w:r>
          </w:p>
        </w:tc>
      </w:tr>
      <w:tr w:rsidR="00DB7B33" w:rsidRPr="00DB7B33" w14:paraId="47F5935E" w14:textId="77777777" w:rsidTr="00557639">
        <w:trPr>
          <w:trHeight w:val="20"/>
        </w:trPr>
        <w:tc>
          <w:tcPr>
            <w:tcW w:w="3544" w:type="dxa"/>
            <w:noWrap/>
            <w:hideMark/>
          </w:tcPr>
          <w:p w14:paraId="1841F751" w14:textId="77777777" w:rsidR="00DB7B33" w:rsidRPr="00DB7B33" w:rsidRDefault="00DB7B33" w:rsidP="00DB7B33">
            <w:pPr>
              <w:spacing w:after="0"/>
              <w:ind w:left="159" w:hanging="159"/>
              <w:jc w:val="left"/>
              <w:rPr>
                <w:szCs w:val="20"/>
              </w:rPr>
            </w:pPr>
            <w:r w:rsidRPr="00DB7B33">
              <w:rPr>
                <w:szCs w:val="20"/>
              </w:rPr>
              <w:t xml:space="preserve">Ignatavicius </w:t>
            </w:r>
            <w:proofErr w:type="spellStart"/>
            <w:r w:rsidRPr="00DB7B33">
              <w:rPr>
                <w:szCs w:val="20"/>
              </w:rPr>
              <w:t>Algis</w:t>
            </w:r>
            <w:proofErr w:type="spellEnd"/>
            <w:r w:rsidRPr="00DB7B33">
              <w:rPr>
                <w:szCs w:val="20"/>
              </w:rPr>
              <w:t xml:space="preserve"> Peter and </w:t>
            </w:r>
            <w:r w:rsidRPr="00DB7B33">
              <w:rPr>
                <w:szCs w:val="20"/>
              </w:rPr>
              <w:br/>
              <w:t>Ignatavicius Jennifer Dawn</w:t>
            </w:r>
          </w:p>
        </w:tc>
        <w:tc>
          <w:tcPr>
            <w:tcW w:w="2250" w:type="dxa"/>
            <w:noWrap/>
            <w:hideMark/>
          </w:tcPr>
          <w:p w14:paraId="35B9A9E1" w14:textId="77777777" w:rsidR="00DB7B33" w:rsidRPr="00DB7B33" w:rsidRDefault="00DB7B33" w:rsidP="00DB7B33">
            <w:pPr>
              <w:spacing w:after="0"/>
              <w:ind w:left="159" w:hanging="159"/>
              <w:jc w:val="left"/>
              <w:rPr>
                <w:szCs w:val="20"/>
              </w:rPr>
            </w:pPr>
            <w:r w:rsidRPr="00DB7B33">
              <w:rPr>
                <w:szCs w:val="20"/>
              </w:rPr>
              <w:t>Fullarton SA 5063</w:t>
            </w:r>
          </w:p>
        </w:tc>
        <w:tc>
          <w:tcPr>
            <w:tcW w:w="990" w:type="dxa"/>
            <w:noWrap/>
            <w:hideMark/>
          </w:tcPr>
          <w:p w14:paraId="2EB6F335" w14:textId="77777777" w:rsidR="00DB7B33" w:rsidRPr="00DB7B33" w:rsidRDefault="00DB7B33" w:rsidP="00DB7B33">
            <w:pPr>
              <w:spacing w:after="0"/>
              <w:ind w:right="113"/>
              <w:jc w:val="right"/>
              <w:rPr>
                <w:szCs w:val="20"/>
              </w:rPr>
            </w:pPr>
            <w:r w:rsidRPr="00DB7B33">
              <w:rPr>
                <w:szCs w:val="20"/>
              </w:rPr>
              <w:t>33.00</w:t>
            </w:r>
          </w:p>
        </w:tc>
        <w:tc>
          <w:tcPr>
            <w:tcW w:w="1649" w:type="dxa"/>
            <w:noWrap/>
            <w:hideMark/>
          </w:tcPr>
          <w:p w14:paraId="3B9D0342"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192CE00" w14:textId="77777777" w:rsidR="00DB7B33" w:rsidRPr="00DB7B33" w:rsidRDefault="00DB7B33" w:rsidP="00DB7B33">
            <w:pPr>
              <w:spacing w:after="0"/>
              <w:jc w:val="right"/>
              <w:rPr>
                <w:szCs w:val="20"/>
              </w:rPr>
            </w:pPr>
            <w:r w:rsidRPr="00DB7B33">
              <w:rPr>
                <w:szCs w:val="20"/>
              </w:rPr>
              <w:t>8.10.2015</w:t>
            </w:r>
          </w:p>
        </w:tc>
      </w:tr>
      <w:tr w:rsidR="00DB7B33" w:rsidRPr="00DB7B33" w14:paraId="4D95A9B3" w14:textId="77777777" w:rsidTr="00557639">
        <w:trPr>
          <w:trHeight w:val="20"/>
        </w:trPr>
        <w:tc>
          <w:tcPr>
            <w:tcW w:w="3544" w:type="dxa"/>
            <w:noWrap/>
            <w:hideMark/>
          </w:tcPr>
          <w:p w14:paraId="33234DEC" w14:textId="77777777" w:rsidR="00DB7B33" w:rsidRPr="00DB7B33" w:rsidRDefault="00DB7B33" w:rsidP="00DB7B33">
            <w:pPr>
              <w:spacing w:after="0"/>
              <w:ind w:left="159" w:hanging="159"/>
              <w:jc w:val="left"/>
              <w:rPr>
                <w:szCs w:val="20"/>
              </w:rPr>
            </w:pPr>
            <w:r w:rsidRPr="00DB7B33">
              <w:rPr>
                <w:szCs w:val="20"/>
              </w:rPr>
              <w:t>Jolly Ian Campbell</w:t>
            </w:r>
          </w:p>
        </w:tc>
        <w:tc>
          <w:tcPr>
            <w:tcW w:w="2250" w:type="dxa"/>
            <w:noWrap/>
            <w:hideMark/>
          </w:tcPr>
          <w:p w14:paraId="6C71293A" w14:textId="77777777" w:rsidR="00DB7B33" w:rsidRPr="00DB7B33" w:rsidRDefault="00DB7B33" w:rsidP="00DB7B33">
            <w:pPr>
              <w:spacing w:after="0"/>
              <w:ind w:left="159" w:hanging="159"/>
              <w:jc w:val="left"/>
              <w:rPr>
                <w:szCs w:val="20"/>
              </w:rPr>
            </w:pPr>
            <w:r w:rsidRPr="00DB7B33">
              <w:rPr>
                <w:szCs w:val="20"/>
              </w:rPr>
              <w:t>Masterton NZL</w:t>
            </w:r>
          </w:p>
        </w:tc>
        <w:tc>
          <w:tcPr>
            <w:tcW w:w="990" w:type="dxa"/>
            <w:noWrap/>
            <w:hideMark/>
          </w:tcPr>
          <w:p w14:paraId="4C4795BF" w14:textId="77777777" w:rsidR="00DB7B33" w:rsidRPr="00DB7B33" w:rsidRDefault="00DB7B33" w:rsidP="00DB7B33">
            <w:pPr>
              <w:spacing w:after="0"/>
              <w:ind w:right="113"/>
              <w:jc w:val="right"/>
              <w:rPr>
                <w:szCs w:val="20"/>
              </w:rPr>
            </w:pPr>
            <w:r w:rsidRPr="00DB7B33">
              <w:rPr>
                <w:szCs w:val="20"/>
              </w:rPr>
              <w:t>200.00</w:t>
            </w:r>
          </w:p>
        </w:tc>
        <w:tc>
          <w:tcPr>
            <w:tcW w:w="1649" w:type="dxa"/>
            <w:noWrap/>
            <w:hideMark/>
          </w:tcPr>
          <w:p w14:paraId="7148AE01"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C48529B" w14:textId="77777777" w:rsidR="00DB7B33" w:rsidRPr="00DB7B33" w:rsidRDefault="00DB7B33" w:rsidP="00DB7B33">
            <w:pPr>
              <w:spacing w:after="0"/>
              <w:jc w:val="right"/>
              <w:rPr>
                <w:szCs w:val="20"/>
              </w:rPr>
            </w:pPr>
            <w:r w:rsidRPr="00DB7B33">
              <w:rPr>
                <w:szCs w:val="20"/>
              </w:rPr>
              <w:t>2.4.2015</w:t>
            </w:r>
          </w:p>
        </w:tc>
      </w:tr>
      <w:tr w:rsidR="00DB7B33" w:rsidRPr="00DB7B33" w14:paraId="110A771C" w14:textId="77777777" w:rsidTr="00557639">
        <w:trPr>
          <w:trHeight w:val="20"/>
        </w:trPr>
        <w:tc>
          <w:tcPr>
            <w:tcW w:w="3544" w:type="dxa"/>
            <w:noWrap/>
            <w:hideMark/>
          </w:tcPr>
          <w:p w14:paraId="019C0402" w14:textId="77777777" w:rsidR="00DB7B33" w:rsidRPr="00DB7B33" w:rsidRDefault="00DB7B33" w:rsidP="00DB7B33">
            <w:pPr>
              <w:spacing w:after="0"/>
              <w:ind w:left="159" w:hanging="159"/>
              <w:jc w:val="left"/>
              <w:rPr>
                <w:szCs w:val="20"/>
              </w:rPr>
            </w:pPr>
            <w:r w:rsidRPr="00DB7B33">
              <w:rPr>
                <w:szCs w:val="20"/>
              </w:rPr>
              <w:t>Jolly Ian Campbell</w:t>
            </w:r>
          </w:p>
        </w:tc>
        <w:tc>
          <w:tcPr>
            <w:tcW w:w="2250" w:type="dxa"/>
            <w:noWrap/>
            <w:hideMark/>
          </w:tcPr>
          <w:p w14:paraId="59527B3F" w14:textId="77777777" w:rsidR="00DB7B33" w:rsidRPr="00DB7B33" w:rsidRDefault="00DB7B33" w:rsidP="00DB7B33">
            <w:pPr>
              <w:spacing w:after="0"/>
              <w:ind w:left="159" w:hanging="159"/>
              <w:jc w:val="left"/>
              <w:rPr>
                <w:szCs w:val="20"/>
              </w:rPr>
            </w:pPr>
            <w:r w:rsidRPr="00DB7B33">
              <w:rPr>
                <w:szCs w:val="20"/>
              </w:rPr>
              <w:t>Masterton NZL</w:t>
            </w:r>
          </w:p>
        </w:tc>
        <w:tc>
          <w:tcPr>
            <w:tcW w:w="990" w:type="dxa"/>
            <w:noWrap/>
            <w:hideMark/>
          </w:tcPr>
          <w:p w14:paraId="4C4EF468" w14:textId="77777777" w:rsidR="00DB7B33" w:rsidRPr="00DB7B33" w:rsidRDefault="00DB7B33" w:rsidP="00DB7B33">
            <w:pPr>
              <w:spacing w:after="0"/>
              <w:ind w:right="113"/>
              <w:jc w:val="right"/>
              <w:rPr>
                <w:szCs w:val="20"/>
              </w:rPr>
            </w:pPr>
            <w:r w:rsidRPr="00DB7B33">
              <w:rPr>
                <w:szCs w:val="20"/>
              </w:rPr>
              <w:t>220.00</w:t>
            </w:r>
          </w:p>
        </w:tc>
        <w:tc>
          <w:tcPr>
            <w:tcW w:w="1649" w:type="dxa"/>
            <w:noWrap/>
            <w:hideMark/>
          </w:tcPr>
          <w:p w14:paraId="0C031AE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E2B5FE3" w14:textId="77777777" w:rsidR="00DB7B33" w:rsidRPr="00DB7B33" w:rsidRDefault="00DB7B33" w:rsidP="00DB7B33">
            <w:pPr>
              <w:spacing w:after="0"/>
              <w:jc w:val="right"/>
              <w:rPr>
                <w:szCs w:val="20"/>
              </w:rPr>
            </w:pPr>
            <w:r w:rsidRPr="00DB7B33">
              <w:rPr>
                <w:szCs w:val="20"/>
              </w:rPr>
              <w:t>8.10.2015</w:t>
            </w:r>
          </w:p>
        </w:tc>
      </w:tr>
      <w:tr w:rsidR="00DB7B33" w:rsidRPr="00DB7B33" w14:paraId="73CEDB9F" w14:textId="77777777" w:rsidTr="00557639">
        <w:trPr>
          <w:trHeight w:val="20"/>
        </w:trPr>
        <w:tc>
          <w:tcPr>
            <w:tcW w:w="3544" w:type="dxa"/>
            <w:noWrap/>
            <w:hideMark/>
          </w:tcPr>
          <w:p w14:paraId="59883986" w14:textId="77777777" w:rsidR="00DB7B33" w:rsidRPr="00DB7B33" w:rsidRDefault="00DB7B33" w:rsidP="00DB7B33">
            <w:pPr>
              <w:spacing w:after="0"/>
              <w:ind w:left="159" w:hanging="159"/>
              <w:jc w:val="left"/>
              <w:rPr>
                <w:szCs w:val="20"/>
              </w:rPr>
            </w:pPr>
            <w:proofErr w:type="spellStart"/>
            <w:r w:rsidRPr="00DB7B33">
              <w:rPr>
                <w:szCs w:val="20"/>
              </w:rPr>
              <w:t>Kwong</w:t>
            </w:r>
            <w:proofErr w:type="spellEnd"/>
            <w:r w:rsidRPr="00DB7B33">
              <w:rPr>
                <w:szCs w:val="20"/>
              </w:rPr>
              <w:t xml:space="preserve"> Terry</w:t>
            </w:r>
          </w:p>
        </w:tc>
        <w:tc>
          <w:tcPr>
            <w:tcW w:w="2250" w:type="dxa"/>
            <w:noWrap/>
            <w:hideMark/>
          </w:tcPr>
          <w:p w14:paraId="5A13A70A" w14:textId="77777777" w:rsidR="00DB7B33" w:rsidRPr="00DB7B33" w:rsidRDefault="00DB7B33" w:rsidP="00DB7B33">
            <w:pPr>
              <w:spacing w:after="0"/>
              <w:ind w:left="159" w:hanging="159"/>
              <w:jc w:val="left"/>
              <w:rPr>
                <w:szCs w:val="20"/>
              </w:rPr>
            </w:pPr>
            <w:r w:rsidRPr="00DB7B33">
              <w:rPr>
                <w:szCs w:val="20"/>
              </w:rPr>
              <w:t>Hurstville NSW 2220</w:t>
            </w:r>
          </w:p>
        </w:tc>
        <w:tc>
          <w:tcPr>
            <w:tcW w:w="990" w:type="dxa"/>
            <w:noWrap/>
            <w:hideMark/>
          </w:tcPr>
          <w:p w14:paraId="3EFC10E9" w14:textId="77777777" w:rsidR="00DB7B33" w:rsidRPr="00DB7B33" w:rsidRDefault="00DB7B33" w:rsidP="00DB7B33">
            <w:pPr>
              <w:spacing w:after="0"/>
              <w:ind w:right="113"/>
              <w:jc w:val="right"/>
              <w:rPr>
                <w:szCs w:val="20"/>
              </w:rPr>
            </w:pPr>
            <w:r w:rsidRPr="00DB7B33">
              <w:rPr>
                <w:szCs w:val="20"/>
              </w:rPr>
              <w:t>40.00</w:t>
            </w:r>
          </w:p>
        </w:tc>
        <w:tc>
          <w:tcPr>
            <w:tcW w:w="1649" w:type="dxa"/>
            <w:noWrap/>
            <w:hideMark/>
          </w:tcPr>
          <w:p w14:paraId="67219229"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DF10EBB" w14:textId="77777777" w:rsidR="00DB7B33" w:rsidRPr="00DB7B33" w:rsidRDefault="00DB7B33" w:rsidP="00DB7B33">
            <w:pPr>
              <w:spacing w:after="0"/>
              <w:jc w:val="right"/>
              <w:rPr>
                <w:szCs w:val="20"/>
              </w:rPr>
            </w:pPr>
            <w:r w:rsidRPr="00DB7B33">
              <w:rPr>
                <w:szCs w:val="20"/>
              </w:rPr>
              <w:t>2.4.2015</w:t>
            </w:r>
          </w:p>
        </w:tc>
      </w:tr>
      <w:tr w:rsidR="00DB7B33" w:rsidRPr="00DB7B33" w14:paraId="55EECA0C" w14:textId="77777777" w:rsidTr="00557639">
        <w:trPr>
          <w:trHeight w:val="20"/>
        </w:trPr>
        <w:tc>
          <w:tcPr>
            <w:tcW w:w="3544" w:type="dxa"/>
            <w:noWrap/>
            <w:hideMark/>
          </w:tcPr>
          <w:p w14:paraId="61CC4BBC" w14:textId="77777777" w:rsidR="00DB7B33" w:rsidRPr="00DB7B33" w:rsidRDefault="00DB7B33" w:rsidP="00DB7B33">
            <w:pPr>
              <w:spacing w:after="0"/>
              <w:ind w:left="159" w:hanging="159"/>
              <w:jc w:val="left"/>
              <w:rPr>
                <w:szCs w:val="20"/>
              </w:rPr>
            </w:pPr>
            <w:proofErr w:type="spellStart"/>
            <w:r w:rsidRPr="00DB7B33">
              <w:rPr>
                <w:szCs w:val="20"/>
              </w:rPr>
              <w:t>Kwong</w:t>
            </w:r>
            <w:proofErr w:type="spellEnd"/>
            <w:r w:rsidRPr="00DB7B33">
              <w:rPr>
                <w:szCs w:val="20"/>
              </w:rPr>
              <w:t xml:space="preserve"> Terry</w:t>
            </w:r>
          </w:p>
        </w:tc>
        <w:tc>
          <w:tcPr>
            <w:tcW w:w="2250" w:type="dxa"/>
            <w:noWrap/>
            <w:hideMark/>
          </w:tcPr>
          <w:p w14:paraId="75825791" w14:textId="77777777" w:rsidR="00DB7B33" w:rsidRPr="00DB7B33" w:rsidRDefault="00DB7B33" w:rsidP="00DB7B33">
            <w:pPr>
              <w:spacing w:after="0"/>
              <w:ind w:left="159" w:hanging="159"/>
              <w:jc w:val="left"/>
              <w:rPr>
                <w:szCs w:val="20"/>
              </w:rPr>
            </w:pPr>
            <w:r w:rsidRPr="00DB7B33">
              <w:rPr>
                <w:szCs w:val="20"/>
              </w:rPr>
              <w:t>Hurstville NSW 2220</w:t>
            </w:r>
          </w:p>
        </w:tc>
        <w:tc>
          <w:tcPr>
            <w:tcW w:w="990" w:type="dxa"/>
            <w:noWrap/>
            <w:hideMark/>
          </w:tcPr>
          <w:p w14:paraId="24664193" w14:textId="77777777" w:rsidR="00DB7B33" w:rsidRPr="00DB7B33" w:rsidRDefault="00DB7B33" w:rsidP="00DB7B33">
            <w:pPr>
              <w:spacing w:after="0"/>
              <w:ind w:right="113"/>
              <w:jc w:val="right"/>
              <w:rPr>
                <w:szCs w:val="20"/>
              </w:rPr>
            </w:pPr>
            <w:r w:rsidRPr="00DB7B33">
              <w:rPr>
                <w:szCs w:val="20"/>
              </w:rPr>
              <w:t>44.00</w:t>
            </w:r>
          </w:p>
        </w:tc>
        <w:tc>
          <w:tcPr>
            <w:tcW w:w="1649" w:type="dxa"/>
            <w:noWrap/>
            <w:hideMark/>
          </w:tcPr>
          <w:p w14:paraId="01EE6D76"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2E9FF2A" w14:textId="77777777" w:rsidR="00DB7B33" w:rsidRPr="00DB7B33" w:rsidRDefault="00DB7B33" w:rsidP="00DB7B33">
            <w:pPr>
              <w:spacing w:after="0"/>
              <w:jc w:val="right"/>
              <w:rPr>
                <w:szCs w:val="20"/>
              </w:rPr>
            </w:pPr>
            <w:r w:rsidRPr="00DB7B33">
              <w:rPr>
                <w:szCs w:val="20"/>
              </w:rPr>
              <w:t>8.10.2015</w:t>
            </w:r>
          </w:p>
        </w:tc>
      </w:tr>
      <w:tr w:rsidR="00DB7B33" w:rsidRPr="00DB7B33" w14:paraId="4673A2FB" w14:textId="77777777" w:rsidTr="00557639">
        <w:trPr>
          <w:trHeight w:val="20"/>
        </w:trPr>
        <w:tc>
          <w:tcPr>
            <w:tcW w:w="3544" w:type="dxa"/>
            <w:noWrap/>
            <w:hideMark/>
          </w:tcPr>
          <w:p w14:paraId="44CA0C65" w14:textId="77777777" w:rsidR="00DB7B33" w:rsidRPr="00DB7B33" w:rsidRDefault="00DB7B33" w:rsidP="00DB7B33">
            <w:pPr>
              <w:spacing w:after="0"/>
              <w:ind w:left="159" w:hanging="159"/>
              <w:jc w:val="left"/>
              <w:rPr>
                <w:szCs w:val="20"/>
              </w:rPr>
            </w:pPr>
            <w:r w:rsidRPr="00DB7B33">
              <w:rPr>
                <w:szCs w:val="20"/>
              </w:rPr>
              <w:t>The League Limited</w:t>
            </w:r>
          </w:p>
        </w:tc>
        <w:tc>
          <w:tcPr>
            <w:tcW w:w="2250" w:type="dxa"/>
            <w:noWrap/>
            <w:hideMark/>
          </w:tcPr>
          <w:p w14:paraId="164A56F6" w14:textId="77777777" w:rsidR="00DB7B33" w:rsidRPr="00DB7B33" w:rsidRDefault="00DB7B33" w:rsidP="00DB7B33">
            <w:pPr>
              <w:spacing w:after="0"/>
              <w:ind w:left="159" w:hanging="159"/>
              <w:jc w:val="left"/>
              <w:rPr>
                <w:szCs w:val="20"/>
              </w:rPr>
            </w:pPr>
            <w:r w:rsidRPr="00DB7B33">
              <w:rPr>
                <w:szCs w:val="20"/>
              </w:rPr>
              <w:t>Auckland NZL</w:t>
            </w:r>
          </w:p>
        </w:tc>
        <w:tc>
          <w:tcPr>
            <w:tcW w:w="990" w:type="dxa"/>
            <w:noWrap/>
            <w:hideMark/>
          </w:tcPr>
          <w:p w14:paraId="3CF6CDCB" w14:textId="77777777" w:rsidR="00DB7B33" w:rsidRPr="00DB7B33" w:rsidRDefault="00DB7B33" w:rsidP="00DB7B33">
            <w:pPr>
              <w:spacing w:after="0"/>
              <w:ind w:right="113"/>
              <w:jc w:val="right"/>
              <w:rPr>
                <w:szCs w:val="20"/>
              </w:rPr>
            </w:pPr>
            <w:r w:rsidRPr="00DB7B33">
              <w:rPr>
                <w:szCs w:val="20"/>
              </w:rPr>
              <w:t>114.40</w:t>
            </w:r>
          </w:p>
        </w:tc>
        <w:tc>
          <w:tcPr>
            <w:tcW w:w="1649" w:type="dxa"/>
            <w:noWrap/>
            <w:hideMark/>
          </w:tcPr>
          <w:p w14:paraId="6341C7F3"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DA0A1FF" w14:textId="77777777" w:rsidR="00DB7B33" w:rsidRPr="00DB7B33" w:rsidRDefault="00DB7B33" w:rsidP="00DB7B33">
            <w:pPr>
              <w:spacing w:after="0"/>
              <w:jc w:val="right"/>
              <w:rPr>
                <w:szCs w:val="20"/>
              </w:rPr>
            </w:pPr>
            <w:r w:rsidRPr="00DB7B33">
              <w:rPr>
                <w:szCs w:val="20"/>
              </w:rPr>
              <w:t>8.10.2015</w:t>
            </w:r>
          </w:p>
        </w:tc>
      </w:tr>
      <w:tr w:rsidR="00DB7B33" w:rsidRPr="00DB7B33" w14:paraId="3580EB61" w14:textId="77777777" w:rsidTr="00557639">
        <w:trPr>
          <w:trHeight w:val="20"/>
        </w:trPr>
        <w:tc>
          <w:tcPr>
            <w:tcW w:w="3544" w:type="dxa"/>
            <w:noWrap/>
            <w:hideMark/>
          </w:tcPr>
          <w:p w14:paraId="5D404E06" w14:textId="77777777" w:rsidR="00DB7B33" w:rsidRPr="00DB7B33" w:rsidRDefault="00DB7B33" w:rsidP="00DB7B33">
            <w:pPr>
              <w:spacing w:after="0"/>
              <w:ind w:left="159" w:hanging="159"/>
              <w:jc w:val="left"/>
              <w:rPr>
                <w:szCs w:val="20"/>
              </w:rPr>
            </w:pPr>
            <w:r w:rsidRPr="00DB7B33">
              <w:rPr>
                <w:szCs w:val="20"/>
              </w:rPr>
              <w:t>Lord Christopher Andrew</w:t>
            </w:r>
          </w:p>
        </w:tc>
        <w:tc>
          <w:tcPr>
            <w:tcW w:w="2250" w:type="dxa"/>
            <w:noWrap/>
            <w:hideMark/>
          </w:tcPr>
          <w:p w14:paraId="06FE2A07" w14:textId="77777777" w:rsidR="00DB7B33" w:rsidRPr="00DB7B33" w:rsidRDefault="00DB7B33" w:rsidP="00DB7B33">
            <w:pPr>
              <w:spacing w:after="0"/>
              <w:ind w:left="159" w:hanging="159"/>
              <w:jc w:val="left"/>
              <w:rPr>
                <w:szCs w:val="20"/>
              </w:rPr>
            </w:pPr>
            <w:r w:rsidRPr="00DB7B33">
              <w:rPr>
                <w:szCs w:val="20"/>
              </w:rPr>
              <w:t>Hendra QLD 4011</w:t>
            </w:r>
          </w:p>
        </w:tc>
        <w:tc>
          <w:tcPr>
            <w:tcW w:w="990" w:type="dxa"/>
            <w:noWrap/>
            <w:hideMark/>
          </w:tcPr>
          <w:p w14:paraId="5F9F0CF5" w14:textId="77777777" w:rsidR="00DB7B33" w:rsidRPr="00DB7B33" w:rsidRDefault="00DB7B33" w:rsidP="00DB7B33">
            <w:pPr>
              <w:spacing w:after="0"/>
              <w:ind w:right="113"/>
              <w:jc w:val="right"/>
              <w:rPr>
                <w:szCs w:val="20"/>
              </w:rPr>
            </w:pPr>
            <w:r w:rsidRPr="00DB7B33">
              <w:rPr>
                <w:szCs w:val="20"/>
              </w:rPr>
              <w:t>31.00</w:t>
            </w:r>
          </w:p>
        </w:tc>
        <w:tc>
          <w:tcPr>
            <w:tcW w:w="1649" w:type="dxa"/>
            <w:noWrap/>
            <w:hideMark/>
          </w:tcPr>
          <w:p w14:paraId="73C0F89B"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D0E37D6" w14:textId="77777777" w:rsidR="00DB7B33" w:rsidRPr="00DB7B33" w:rsidRDefault="00DB7B33" w:rsidP="00DB7B33">
            <w:pPr>
              <w:spacing w:after="0"/>
              <w:jc w:val="right"/>
              <w:rPr>
                <w:szCs w:val="20"/>
              </w:rPr>
            </w:pPr>
            <w:r w:rsidRPr="00DB7B33">
              <w:rPr>
                <w:szCs w:val="20"/>
              </w:rPr>
              <w:t>2.4.2015</w:t>
            </w:r>
          </w:p>
        </w:tc>
      </w:tr>
      <w:tr w:rsidR="00DB7B33" w:rsidRPr="00DB7B33" w14:paraId="6D5E868D" w14:textId="77777777" w:rsidTr="00557639">
        <w:trPr>
          <w:trHeight w:val="20"/>
        </w:trPr>
        <w:tc>
          <w:tcPr>
            <w:tcW w:w="3544" w:type="dxa"/>
            <w:noWrap/>
            <w:hideMark/>
          </w:tcPr>
          <w:p w14:paraId="2DD2AB86" w14:textId="77777777" w:rsidR="00DB7B33" w:rsidRPr="00DB7B33" w:rsidRDefault="00DB7B33" w:rsidP="00DB7B33">
            <w:pPr>
              <w:spacing w:after="0"/>
              <w:ind w:left="159" w:hanging="159"/>
              <w:jc w:val="left"/>
              <w:rPr>
                <w:szCs w:val="20"/>
              </w:rPr>
            </w:pPr>
            <w:r w:rsidRPr="00DB7B33">
              <w:rPr>
                <w:szCs w:val="20"/>
              </w:rPr>
              <w:t>Lord Christopher Andrew</w:t>
            </w:r>
          </w:p>
        </w:tc>
        <w:tc>
          <w:tcPr>
            <w:tcW w:w="2250" w:type="dxa"/>
            <w:noWrap/>
            <w:hideMark/>
          </w:tcPr>
          <w:p w14:paraId="060B11DE" w14:textId="77777777" w:rsidR="00DB7B33" w:rsidRPr="00DB7B33" w:rsidRDefault="00DB7B33" w:rsidP="00DB7B33">
            <w:pPr>
              <w:spacing w:after="0"/>
              <w:ind w:left="159" w:hanging="159"/>
              <w:jc w:val="left"/>
              <w:rPr>
                <w:szCs w:val="20"/>
              </w:rPr>
            </w:pPr>
            <w:r w:rsidRPr="00DB7B33">
              <w:rPr>
                <w:szCs w:val="20"/>
              </w:rPr>
              <w:t>Hendra QLD 4011</w:t>
            </w:r>
          </w:p>
        </w:tc>
        <w:tc>
          <w:tcPr>
            <w:tcW w:w="990" w:type="dxa"/>
            <w:noWrap/>
            <w:hideMark/>
          </w:tcPr>
          <w:p w14:paraId="71B9317C" w14:textId="77777777" w:rsidR="00DB7B33" w:rsidRPr="00DB7B33" w:rsidRDefault="00DB7B33" w:rsidP="00DB7B33">
            <w:pPr>
              <w:spacing w:after="0"/>
              <w:ind w:right="113"/>
              <w:jc w:val="right"/>
              <w:rPr>
                <w:szCs w:val="20"/>
              </w:rPr>
            </w:pPr>
            <w:r w:rsidRPr="00DB7B33">
              <w:rPr>
                <w:szCs w:val="20"/>
              </w:rPr>
              <w:t>34.10</w:t>
            </w:r>
          </w:p>
        </w:tc>
        <w:tc>
          <w:tcPr>
            <w:tcW w:w="1649" w:type="dxa"/>
            <w:noWrap/>
            <w:hideMark/>
          </w:tcPr>
          <w:p w14:paraId="68AC58F5"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6DD9309" w14:textId="77777777" w:rsidR="00DB7B33" w:rsidRPr="00DB7B33" w:rsidRDefault="00DB7B33" w:rsidP="00DB7B33">
            <w:pPr>
              <w:spacing w:after="0"/>
              <w:jc w:val="right"/>
              <w:rPr>
                <w:szCs w:val="20"/>
              </w:rPr>
            </w:pPr>
            <w:r w:rsidRPr="00DB7B33">
              <w:rPr>
                <w:szCs w:val="20"/>
              </w:rPr>
              <w:t>8.10.2015</w:t>
            </w:r>
          </w:p>
        </w:tc>
      </w:tr>
      <w:tr w:rsidR="00DB7B33" w:rsidRPr="00DB7B33" w14:paraId="224BC40A" w14:textId="77777777" w:rsidTr="00557639">
        <w:trPr>
          <w:trHeight w:val="20"/>
        </w:trPr>
        <w:tc>
          <w:tcPr>
            <w:tcW w:w="3544" w:type="dxa"/>
            <w:noWrap/>
            <w:hideMark/>
          </w:tcPr>
          <w:p w14:paraId="5E5CB799" w14:textId="77777777" w:rsidR="00DB7B33" w:rsidRPr="00DB7B33" w:rsidRDefault="00DB7B33" w:rsidP="00DB7B33">
            <w:pPr>
              <w:spacing w:after="0"/>
              <w:ind w:left="159" w:hanging="159"/>
              <w:jc w:val="left"/>
              <w:rPr>
                <w:szCs w:val="20"/>
              </w:rPr>
            </w:pPr>
            <w:r w:rsidRPr="00DB7B33">
              <w:rPr>
                <w:szCs w:val="20"/>
              </w:rPr>
              <w:t>Lowe Kevin Fai-Ki and Lowe Jenny Wai-Ching</w:t>
            </w:r>
          </w:p>
        </w:tc>
        <w:tc>
          <w:tcPr>
            <w:tcW w:w="2250" w:type="dxa"/>
            <w:noWrap/>
            <w:hideMark/>
          </w:tcPr>
          <w:p w14:paraId="25FC4379" w14:textId="77777777" w:rsidR="00DB7B33" w:rsidRPr="00DB7B33" w:rsidRDefault="00DB7B33" w:rsidP="00DB7B33">
            <w:pPr>
              <w:spacing w:after="0"/>
              <w:ind w:left="159" w:hanging="159"/>
              <w:jc w:val="left"/>
              <w:rPr>
                <w:szCs w:val="20"/>
              </w:rPr>
            </w:pPr>
            <w:r w:rsidRPr="00DB7B33">
              <w:rPr>
                <w:szCs w:val="20"/>
              </w:rPr>
              <w:t>Toowoomba QLD 4350</w:t>
            </w:r>
          </w:p>
        </w:tc>
        <w:tc>
          <w:tcPr>
            <w:tcW w:w="990" w:type="dxa"/>
            <w:noWrap/>
            <w:hideMark/>
          </w:tcPr>
          <w:p w14:paraId="59B53918" w14:textId="77777777" w:rsidR="00DB7B33" w:rsidRPr="00DB7B33" w:rsidRDefault="00DB7B33" w:rsidP="00DB7B33">
            <w:pPr>
              <w:spacing w:after="0"/>
              <w:ind w:right="113"/>
              <w:jc w:val="right"/>
              <w:rPr>
                <w:szCs w:val="20"/>
              </w:rPr>
            </w:pPr>
            <w:r w:rsidRPr="00DB7B33">
              <w:rPr>
                <w:szCs w:val="20"/>
              </w:rPr>
              <w:t>100.00</w:t>
            </w:r>
          </w:p>
        </w:tc>
        <w:tc>
          <w:tcPr>
            <w:tcW w:w="1649" w:type="dxa"/>
            <w:noWrap/>
            <w:hideMark/>
          </w:tcPr>
          <w:p w14:paraId="185C3A25"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252F4A8D" w14:textId="77777777" w:rsidR="00DB7B33" w:rsidRPr="00DB7B33" w:rsidRDefault="00DB7B33" w:rsidP="00DB7B33">
            <w:pPr>
              <w:spacing w:after="0"/>
              <w:jc w:val="right"/>
              <w:rPr>
                <w:szCs w:val="20"/>
              </w:rPr>
            </w:pPr>
            <w:r w:rsidRPr="00DB7B33">
              <w:rPr>
                <w:szCs w:val="20"/>
              </w:rPr>
              <w:t>2.4.2015</w:t>
            </w:r>
          </w:p>
        </w:tc>
      </w:tr>
      <w:tr w:rsidR="00DB7B33" w:rsidRPr="00DB7B33" w14:paraId="2D18CB17" w14:textId="77777777" w:rsidTr="00557639">
        <w:trPr>
          <w:trHeight w:val="20"/>
        </w:trPr>
        <w:tc>
          <w:tcPr>
            <w:tcW w:w="3544" w:type="dxa"/>
            <w:noWrap/>
            <w:hideMark/>
          </w:tcPr>
          <w:p w14:paraId="4FAC6BAE" w14:textId="77777777" w:rsidR="00DB7B33" w:rsidRPr="00DB7B33" w:rsidRDefault="00DB7B33" w:rsidP="00DB7B33">
            <w:pPr>
              <w:spacing w:after="0"/>
              <w:ind w:left="159" w:hanging="159"/>
              <w:jc w:val="left"/>
              <w:rPr>
                <w:szCs w:val="20"/>
              </w:rPr>
            </w:pPr>
            <w:r w:rsidRPr="00DB7B33">
              <w:rPr>
                <w:szCs w:val="20"/>
              </w:rPr>
              <w:t>Lowe Kevin Fai-Ki and Lowe Jenny Wai-Ching</w:t>
            </w:r>
          </w:p>
        </w:tc>
        <w:tc>
          <w:tcPr>
            <w:tcW w:w="2250" w:type="dxa"/>
            <w:noWrap/>
            <w:hideMark/>
          </w:tcPr>
          <w:p w14:paraId="24ABC6F5" w14:textId="77777777" w:rsidR="00DB7B33" w:rsidRPr="00DB7B33" w:rsidRDefault="00DB7B33" w:rsidP="00DB7B33">
            <w:pPr>
              <w:spacing w:after="0"/>
              <w:ind w:left="159" w:hanging="159"/>
              <w:jc w:val="left"/>
              <w:rPr>
                <w:szCs w:val="20"/>
              </w:rPr>
            </w:pPr>
            <w:r w:rsidRPr="00DB7B33">
              <w:rPr>
                <w:szCs w:val="20"/>
              </w:rPr>
              <w:t>Toowoomba QLD 4350</w:t>
            </w:r>
          </w:p>
        </w:tc>
        <w:tc>
          <w:tcPr>
            <w:tcW w:w="990" w:type="dxa"/>
            <w:noWrap/>
            <w:hideMark/>
          </w:tcPr>
          <w:p w14:paraId="6CFC6930" w14:textId="77777777" w:rsidR="00DB7B33" w:rsidRPr="00DB7B33" w:rsidRDefault="00DB7B33" w:rsidP="00DB7B33">
            <w:pPr>
              <w:spacing w:after="0"/>
              <w:ind w:right="113"/>
              <w:jc w:val="right"/>
              <w:rPr>
                <w:szCs w:val="20"/>
              </w:rPr>
            </w:pPr>
            <w:r w:rsidRPr="00DB7B33">
              <w:rPr>
                <w:szCs w:val="20"/>
              </w:rPr>
              <w:t>110.00</w:t>
            </w:r>
          </w:p>
        </w:tc>
        <w:tc>
          <w:tcPr>
            <w:tcW w:w="1649" w:type="dxa"/>
            <w:noWrap/>
            <w:hideMark/>
          </w:tcPr>
          <w:p w14:paraId="2A5C3B8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2F641224" w14:textId="77777777" w:rsidR="00DB7B33" w:rsidRPr="00DB7B33" w:rsidRDefault="00DB7B33" w:rsidP="00DB7B33">
            <w:pPr>
              <w:spacing w:after="0"/>
              <w:jc w:val="right"/>
              <w:rPr>
                <w:szCs w:val="20"/>
              </w:rPr>
            </w:pPr>
            <w:r w:rsidRPr="00DB7B33">
              <w:rPr>
                <w:szCs w:val="20"/>
              </w:rPr>
              <w:t>8.10.2015</w:t>
            </w:r>
          </w:p>
        </w:tc>
      </w:tr>
      <w:tr w:rsidR="00DB7B33" w:rsidRPr="00DB7B33" w14:paraId="4DEE5BAC" w14:textId="77777777" w:rsidTr="00557639">
        <w:trPr>
          <w:trHeight w:val="20"/>
        </w:trPr>
        <w:tc>
          <w:tcPr>
            <w:tcW w:w="3544" w:type="dxa"/>
            <w:noWrap/>
            <w:hideMark/>
          </w:tcPr>
          <w:p w14:paraId="2B340D4B" w14:textId="77777777" w:rsidR="00DB7B33" w:rsidRPr="00DB7B33" w:rsidRDefault="00DB7B33" w:rsidP="00DB7B33">
            <w:pPr>
              <w:spacing w:after="0"/>
              <w:ind w:left="159" w:hanging="159"/>
              <w:jc w:val="left"/>
              <w:rPr>
                <w:szCs w:val="20"/>
              </w:rPr>
            </w:pPr>
            <w:r w:rsidRPr="00DB7B33">
              <w:rPr>
                <w:szCs w:val="20"/>
              </w:rPr>
              <w:t>Lu Li Rong</w:t>
            </w:r>
          </w:p>
        </w:tc>
        <w:tc>
          <w:tcPr>
            <w:tcW w:w="2250" w:type="dxa"/>
            <w:noWrap/>
            <w:hideMark/>
          </w:tcPr>
          <w:p w14:paraId="06EECB38" w14:textId="77777777" w:rsidR="00DB7B33" w:rsidRPr="00DB7B33" w:rsidRDefault="00DB7B33" w:rsidP="00DB7B33">
            <w:pPr>
              <w:spacing w:after="0"/>
              <w:ind w:left="159" w:hanging="159"/>
              <w:jc w:val="left"/>
              <w:rPr>
                <w:szCs w:val="20"/>
              </w:rPr>
            </w:pPr>
            <w:r w:rsidRPr="00DB7B33">
              <w:rPr>
                <w:szCs w:val="20"/>
              </w:rPr>
              <w:t>Allawah NSW 2218</w:t>
            </w:r>
          </w:p>
        </w:tc>
        <w:tc>
          <w:tcPr>
            <w:tcW w:w="990" w:type="dxa"/>
            <w:noWrap/>
            <w:hideMark/>
          </w:tcPr>
          <w:p w14:paraId="11F6D613" w14:textId="77777777" w:rsidR="00DB7B33" w:rsidRPr="00DB7B33" w:rsidRDefault="00DB7B33" w:rsidP="00DB7B33">
            <w:pPr>
              <w:spacing w:after="0"/>
              <w:ind w:right="113"/>
              <w:jc w:val="right"/>
              <w:rPr>
                <w:szCs w:val="20"/>
              </w:rPr>
            </w:pPr>
            <w:r w:rsidRPr="00DB7B33">
              <w:rPr>
                <w:szCs w:val="20"/>
              </w:rPr>
              <w:t>60.00</w:t>
            </w:r>
          </w:p>
        </w:tc>
        <w:tc>
          <w:tcPr>
            <w:tcW w:w="1649" w:type="dxa"/>
            <w:noWrap/>
            <w:hideMark/>
          </w:tcPr>
          <w:p w14:paraId="457F4941"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F2A1EDA" w14:textId="77777777" w:rsidR="00DB7B33" w:rsidRPr="00DB7B33" w:rsidRDefault="00DB7B33" w:rsidP="00DB7B33">
            <w:pPr>
              <w:spacing w:after="0"/>
              <w:jc w:val="right"/>
              <w:rPr>
                <w:szCs w:val="20"/>
              </w:rPr>
            </w:pPr>
            <w:r w:rsidRPr="00DB7B33">
              <w:rPr>
                <w:szCs w:val="20"/>
              </w:rPr>
              <w:t>2.4.2015</w:t>
            </w:r>
          </w:p>
        </w:tc>
      </w:tr>
      <w:tr w:rsidR="00DB7B33" w:rsidRPr="00DB7B33" w14:paraId="3721EC76" w14:textId="77777777" w:rsidTr="00557639">
        <w:trPr>
          <w:trHeight w:val="20"/>
        </w:trPr>
        <w:tc>
          <w:tcPr>
            <w:tcW w:w="3544" w:type="dxa"/>
            <w:noWrap/>
            <w:hideMark/>
          </w:tcPr>
          <w:p w14:paraId="4C3FC474" w14:textId="77777777" w:rsidR="00DB7B33" w:rsidRPr="00DB7B33" w:rsidRDefault="00DB7B33" w:rsidP="00DB7B33">
            <w:pPr>
              <w:spacing w:after="0"/>
              <w:ind w:left="159" w:hanging="159"/>
              <w:jc w:val="left"/>
              <w:rPr>
                <w:szCs w:val="20"/>
              </w:rPr>
            </w:pPr>
            <w:r w:rsidRPr="00DB7B33">
              <w:rPr>
                <w:szCs w:val="20"/>
              </w:rPr>
              <w:t>Lu Li Rong</w:t>
            </w:r>
          </w:p>
        </w:tc>
        <w:tc>
          <w:tcPr>
            <w:tcW w:w="2250" w:type="dxa"/>
            <w:noWrap/>
            <w:hideMark/>
          </w:tcPr>
          <w:p w14:paraId="4560705B" w14:textId="77777777" w:rsidR="00DB7B33" w:rsidRPr="00DB7B33" w:rsidRDefault="00DB7B33" w:rsidP="00DB7B33">
            <w:pPr>
              <w:spacing w:after="0"/>
              <w:ind w:left="159" w:hanging="159"/>
              <w:jc w:val="left"/>
              <w:rPr>
                <w:szCs w:val="20"/>
              </w:rPr>
            </w:pPr>
            <w:r w:rsidRPr="00DB7B33">
              <w:rPr>
                <w:szCs w:val="20"/>
              </w:rPr>
              <w:t>Allawah NSW 2218</w:t>
            </w:r>
          </w:p>
        </w:tc>
        <w:tc>
          <w:tcPr>
            <w:tcW w:w="990" w:type="dxa"/>
            <w:noWrap/>
            <w:hideMark/>
          </w:tcPr>
          <w:p w14:paraId="1FC32136" w14:textId="77777777" w:rsidR="00DB7B33" w:rsidRPr="00DB7B33" w:rsidRDefault="00DB7B33" w:rsidP="00DB7B33">
            <w:pPr>
              <w:spacing w:after="0"/>
              <w:ind w:right="113"/>
              <w:jc w:val="right"/>
              <w:rPr>
                <w:szCs w:val="20"/>
              </w:rPr>
            </w:pPr>
            <w:r w:rsidRPr="00DB7B33">
              <w:rPr>
                <w:szCs w:val="20"/>
              </w:rPr>
              <w:t>66.00</w:t>
            </w:r>
          </w:p>
        </w:tc>
        <w:tc>
          <w:tcPr>
            <w:tcW w:w="1649" w:type="dxa"/>
            <w:noWrap/>
            <w:hideMark/>
          </w:tcPr>
          <w:p w14:paraId="1BDDD967"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28EA1485" w14:textId="77777777" w:rsidR="00DB7B33" w:rsidRPr="00DB7B33" w:rsidRDefault="00DB7B33" w:rsidP="00DB7B33">
            <w:pPr>
              <w:spacing w:after="0"/>
              <w:jc w:val="right"/>
              <w:rPr>
                <w:szCs w:val="20"/>
              </w:rPr>
            </w:pPr>
            <w:r w:rsidRPr="00DB7B33">
              <w:rPr>
                <w:szCs w:val="20"/>
              </w:rPr>
              <w:t>8.10.2015</w:t>
            </w:r>
          </w:p>
        </w:tc>
      </w:tr>
      <w:tr w:rsidR="00DB7B33" w:rsidRPr="00DB7B33" w14:paraId="098536D2" w14:textId="77777777" w:rsidTr="00557639">
        <w:trPr>
          <w:trHeight w:val="20"/>
        </w:trPr>
        <w:tc>
          <w:tcPr>
            <w:tcW w:w="3544" w:type="dxa"/>
            <w:noWrap/>
            <w:hideMark/>
          </w:tcPr>
          <w:p w14:paraId="2B7942E9" w14:textId="77777777" w:rsidR="00DB7B33" w:rsidRPr="00DB7B33" w:rsidRDefault="00DB7B33" w:rsidP="00DB7B33">
            <w:pPr>
              <w:spacing w:after="0"/>
              <w:ind w:left="159" w:hanging="159"/>
              <w:jc w:val="left"/>
              <w:rPr>
                <w:szCs w:val="20"/>
              </w:rPr>
            </w:pPr>
            <w:r w:rsidRPr="00DB7B33">
              <w:rPr>
                <w:szCs w:val="20"/>
              </w:rPr>
              <w:t>Mason Margaret</w:t>
            </w:r>
          </w:p>
        </w:tc>
        <w:tc>
          <w:tcPr>
            <w:tcW w:w="2250" w:type="dxa"/>
            <w:noWrap/>
            <w:hideMark/>
          </w:tcPr>
          <w:p w14:paraId="6608A887" w14:textId="77777777" w:rsidR="00DB7B33" w:rsidRPr="00DB7B33" w:rsidRDefault="00DB7B33" w:rsidP="00DB7B33">
            <w:pPr>
              <w:spacing w:after="0"/>
              <w:ind w:left="159" w:hanging="159"/>
              <w:jc w:val="left"/>
              <w:rPr>
                <w:szCs w:val="20"/>
              </w:rPr>
            </w:pPr>
            <w:r w:rsidRPr="00DB7B33">
              <w:rPr>
                <w:szCs w:val="20"/>
              </w:rPr>
              <w:t>Five Dock NSW 2046</w:t>
            </w:r>
          </w:p>
        </w:tc>
        <w:tc>
          <w:tcPr>
            <w:tcW w:w="990" w:type="dxa"/>
            <w:noWrap/>
            <w:hideMark/>
          </w:tcPr>
          <w:p w14:paraId="7536329C" w14:textId="77777777" w:rsidR="00DB7B33" w:rsidRPr="00DB7B33" w:rsidRDefault="00DB7B33" w:rsidP="00DB7B33">
            <w:pPr>
              <w:spacing w:after="0"/>
              <w:ind w:right="113"/>
              <w:jc w:val="right"/>
              <w:rPr>
                <w:szCs w:val="20"/>
              </w:rPr>
            </w:pPr>
            <w:r w:rsidRPr="00DB7B33">
              <w:rPr>
                <w:szCs w:val="20"/>
              </w:rPr>
              <w:t>46.00</w:t>
            </w:r>
          </w:p>
        </w:tc>
        <w:tc>
          <w:tcPr>
            <w:tcW w:w="1649" w:type="dxa"/>
            <w:noWrap/>
            <w:hideMark/>
          </w:tcPr>
          <w:p w14:paraId="3B407645"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306089D" w14:textId="77777777" w:rsidR="00DB7B33" w:rsidRPr="00DB7B33" w:rsidRDefault="00DB7B33" w:rsidP="00DB7B33">
            <w:pPr>
              <w:spacing w:after="0"/>
              <w:jc w:val="right"/>
              <w:rPr>
                <w:szCs w:val="20"/>
              </w:rPr>
            </w:pPr>
            <w:r w:rsidRPr="00DB7B33">
              <w:rPr>
                <w:szCs w:val="20"/>
              </w:rPr>
              <w:t>2.4.2015</w:t>
            </w:r>
          </w:p>
        </w:tc>
      </w:tr>
      <w:tr w:rsidR="00DB7B33" w:rsidRPr="00DB7B33" w14:paraId="62E440E5" w14:textId="77777777" w:rsidTr="00557639">
        <w:trPr>
          <w:trHeight w:val="20"/>
        </w:trPr>
        <w:tc>
          <w:tcPr>
            <w:tcW w:w="3544" w:type="dxa"/>
            <w:noWrap/>
            <w:hideMark/>
          </w:tcPr>
          <w:p w14:paraId="5694CA37" w14:textId="77777777" w:rsidR="00DB7B33" w:rsidRPr="00DB7B33" w:rsidRDefault="00DB7B33" w:rsidP="00DB7B33">
            <w:pPr>
              <w:spacing w:after="0"/>
              <w:ind w:left="159" w:hanging="159"/>
              <w:jc w:val="left"/>
              <w:rPr>
                <w:szCs w:val="20"/>
              </w:rPr>
            </w:pPr>
            <w:r w:rsidRPr="00DB7B33">
              <w:rPr>
                <w:szCs w:val="20"/>
              </w:rPr>
              <w:t>Mason Margaret</w:t>
            </w:r>
          </w:p>
        </w:tc>
        <w:tc>
          <w:tcPr>
            <w:tcW w:w="2250" w:type="dxa"/>
            <w:noWrap/>
            <w:hideMark/>
          </w:tcPr>
          <w:p w14:paraId="251E751A" w14:textId="77777777" w:rsidR="00DB7B33" w:rsidRPr="00DB7B33" w:rsidRDefault="00DB7B33" w:rsidP="00DB7B33">
            <w:pPr>
              <w:spacing w:after="0"/>
              <w:ind w:left="159" w:hanging="159"/>
              <w:jc w:val="left"/>
              <w:rPr>
                <w:szCs w:val="20"/>
              </w:rPr>
            </w:pPr>
            <w:r w:rsidRPr="00DB7B33">
              <w:rPr>
                <w:szCs w:val="20"/>
              </w:rPr>
              <w:t>Five Dock NSW 2046</w:t>
            </w:r>
          </w:p>
        </w:tc>
        <w:tc>
          <w:tcPr>
            <w:tcW w:w="990" w:type="dxa"/>
            <w:noWrap/>
            <w:hideMark/>
          </w:tcPr>
          <w:p w14:paraId="1C7F271C" w14:textId="77777777" w:rsidR="00DB7B33" w:rsidRPr="00DB7B33" w:rsidRDefault="00DB7B33" w:rsidP="00DB7B33">
            <w:pPr>
              <w:spacing w:after="0"/>
              <w:ind w:right="113"/>
              <w:jc w:val="right"/>
              <w:rPr>
                <w:szCs w:val="20"/>
              </w:rPr>
            </w:pPr>
            <w:r w:rsidRPr="00DB7B33">
              <w:rPr>
                <w:szCs w:val="20"/>
              </w:rPr>
              <w:t>50.60</w:t>
            </w:r>
          </w:p>
        </w:tc>
        <w:tc>
          <w:tcPr>
            <w:tcW w:w="1649" w:type="dxa"/>
            <w:noWrap/>
            <w:hideMark/>
          </w:tcPr>
          <w:p w14:paraId="550C2DA5"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F3FEFED" w14:textId="77777777" w:rsidR="00DB7B33" w:rsidRPr="00DB7B33" w:rsidRDefault="00DB7B33" w:rsidP="00DB7B33">
            <w:pPr>
              <w:spacing w:after="0"/>
              <w:jc w:val="right"/>
              <w:rPr>
                <w:szCs w:val="20"/>
              </w:rPr>
            </w:pPr>
            <w:r w:rsidRPr="00DB7B33">
              <w:rPr>
                <w:szCs w:val="20"/>
              </w:rPr>
              <w:t>8.10.2015</w:t>
            </w:r>
          </w:p>
        </w:tc>
      </w:tr>
      <w:tr w:rsidR="00DB7B33" w:rsidRPr="00DB7B33" w14:paraId="50D2B095" w14:textId="77777777" w:rsidTr="00557639">
        <w:trPr>
          <w:trHeight w:val="20"/>
        </w:trPr>
        <w:tc>
          <w:tcPr>
            <w:tcW w:w="3544" w:type="dxa"/>
            <w:noWrap/>
            <w:hideMark/>
          </w:tcPr>
          <w:p w14:paraId="699A7D50" w14:textId="77777777" w:rsidR="00DB7B33" w:rsidRPr="00DB7B33" w:rsidRDefault="00DB7B33" w:rsidP="00DB7B33">
            <w:pPr>
              <w:spacing w:after="0"/>
              <w:ind w:left="159" w:hanging="159"/>
              <w:jc w:val="left"/>
              <w:rPr>
                <w:szCs w:val="20"/>
              </w:rPr>
            </w:pPr>
            <w:r w:rsidRPr="00DB7B33">
              <w:rPr>
                <w:szCs w:val="20"/>
              </w:rPr>
              <w:t>Millner James Michael</w:t>
            </w:r>
          </w:p>
        </w:tc>
        <w:tc>
          <w:tcPr>
            <w:tcW w:w="2250" w:type="dxa"/>
            <w:noWrap/>
            <w:hideMark/>
          </w:tcPr>
          <w:p w14:paraId="66C64405" w14:textId="77777777" w:rsidR="00DB7B33" w:rsidRPr="00DB7B33" w:rsidRDefault="00DB7B33" w:rsidP="00DB7B33">
            <w:pPr>
              <w:spacing w:after="0"/>
              <w:ind w:left="159" w:hanging="159"/>
              <w:jc w:val="left"/>
              <w:rPr>
                <w:szCs w:val="20"/>
              </w:rPr>
            </w:pPr>
            <w:r w:rsidRPr="00DB7B33">
              <w:rPr>
                <w:szCs w:val="20"/>
              </w:rPr>
              <w:t>Blayney NSW 2799</w:t>
            </w:r>
          </w:p>
        </w:tc>
        <w:tc>
          <w:tcPr>
            <w:tcW w:w="990" w:type="dxa"/>
            <w:noWrap/>
            <w:hideMark/>
          </w:tcPr>
          <w:p w14:paraId="5F2C6B7A" w14:textId="77777777" w:rsidR="00DB7B33" w:rsidRPr="00DB7B33" w:rsidRDefault="00DB7B33" w:rsidP="00DB7B33">
            <w:pPr>
              <w:spacing w:after="0"/>
              <w:ind w:right="113"/>
              <w:jc w:val="right"/>
              <w:rPr>
                <w:szCs w:val="20"/>
              </w:rPr>
            </w:pPr>
            <w:r w:rsidRPr="00DB7B33">
              <w:rPr>
                <w:szCs w:val="20"/>
              </w:rPr>
              <w:t>200.00</w:t>
            </w:r>
          </w:p>
        </w:tc>
        <w:tc>
          <w:tcPr>
            <w:tcW w:w="1649" w:type="dxa"/>
            <w:noWrap/>
            <w:hideMark/>
          </w:tcPr>
          <w:p w14:paraId="4624043B"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EC32E43" w14:textId="77777777" w:rsidR="00DB7B33" w:rsidRPr="00DB7B33" w:rsidRDefault="00DB7B33" w:rsidP="00DB7B33">
            <w:pPr>
              <w:spacing w:after="0"/>
              <w:jc w:val="right"/>
              <w:rPr>
                <w:szCs w:val="20"/>
              </w:rPr>
            </w:pPr>
            <w:r w:rsidRPr="00DB7B33">
              <w:rPr>
                <w:szCs w:val="20"/>
              </w:rPr>
              <w:t>2.4.2015</w:t>
            </w:r>
          </w:p>
        </w:tc>
      </w:tr>
      <w:tr w:rsidR="00DB7B33" w:rsidRPr="00DB7B33" w14:paraId="435036F2" w14:textId="77777777" w:rsidTr="00557639">
        <w:trPr>
          <w:trHeight w:val="20"/>
        </w:trPr>
        <w:tc>
          <w:tcPr>
            <w:tcW w:w="3544" w:type="dxa"/>
            <w:noWrap/>
            <w:hideMark/>
          </w:tcPr>
          <w:p w14:paraId="3DCD21DD" w14:textId="77777777" w:rsidR="00DB7B33" w:rsidRPr="00DB7B33" w:rsidRDefault="00DB7B33" w:rsidP="00DB7B33">
            <w:pPr>
              <w:spacing w:after="0"/>
              <w:ind w:left="159" w:hanging="159"/>
              <w:jc w:val="left"/>
              <w:rPr>
                <w:szCs w:val="20"/>
              </w:rPr>
            </w:pPr>
            <w:r w:rsidRPr="00DB7B33">
              <w:rPr>
                <w:szCs w:val="20"/>
              </w:rPr>
              <w:t>Moore William John</w:t>
            </w:r>
          </w:p>
        </w:tc>
        <w:tc>
          <w:tcPr>
            <w:tcW w:w="2250" w:type="dxa"/>
            <w:noWrap/>
            <w:hideMark/>
          </w:tcPr>
          <w:p w14:paraId="0198FE0B" w14:textId="77777777" w:rsidR="00DB7B33" w:rsidRPr="00DB7B33" w:rsidRDefault="00DB7B33" w:rsidP="00DB7B33">
            <w:pPr>
              <w:spacing w:after="0"/>
              <w:ind w:left="159" w:hanging="159"/>
              <w:jc w:val="left"/>
              <w:rPr>
                <w:szCs w:val="20"/>
              </w:rPr>
            </w:pPr>
            <w:r w:rsidRPr="00DB7B33">
              <w:rPr>
                <w:szCs w:val="20"/>
              </w:rPr>
              <w:t>Ringwood VIC 3134</w:t>
            </w:r>
          </w:p>
        </w:tc>
        <w:tc>
          <w:tcPr>
            <w:tcW w:w="990" w:type="dxa"/>
            <w:noWrap/>
            <w:hideMark/>
          </w:tcPr>
          <w:p w14:paraId="6556AEE8" w14:textId="77777777" w:rsidR="00DB7B33" w:rsidRPr="00DB7B33" w:rsidRDefault="00DB7B33" w:rsidP="00DB7B33">
            <w:pPr>
              <w:spacing w:after="0"/>
              <w:ind w:right="113"/>
              <w:jc w:val="right"/>
              <w:rPr>
                <w:szCs w:val="20"/>
              </w:rPr>
            </w:pPr>
            <w:r w:rsidRPr="00DB7B33">
              <w:rPr>
                <w:szCs w:val="20"/>
              </w:rPr>
              <w:t>80.00</w:t>
            </w:r>
          </w:p>
        </w:tc>
        <w:tc>
          <w:tcPr>
            <w:tcW w:w="1649" w:type="dxa"/>
            <w:noWrap/>
            <w:hideMark/>
          </w:tcPr>
          <w:p w14:paraId="4980DBFD"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F8458D1" w14:textId="77777777" w:rsidR="00DB7B33" w:rsidRPr="00DB7B33" w:rsidRDefault="00DB7B33" w:rsidP="00DB7B33">
            <w:pPr>
              <w:spacing w:after="0"/>
              <w:jc w:val="right"/>
              <w:rPr>
                <w:szCs w:val="20"/>
              </w:rPr>
            </w:pPr>
            <w:r w:rsidRPr="00DB7B33">
              <w:rPr>
                <w:szCs w:val="20"/>
              </w:rPr>
              <w:t>2.4.2015</w:t>
            </w:r>
          </w:p>
        </w:tc>
      </w:tr>
      <w:tr w:rsidR="00DB7B33" w:rsidRPr="00DB7B33" w14:paraId="0448D13E" w14:textId="77777777" w:rsidTr="00557639">
        <w:trPr>
          <w:trHeight w:val="20"/>
        </w:trPr>
        <w:tc>
          <w:tcPr>
            <w:tcW w:w="3544" w:type="dxa"/>
            <w:noWrap/>
            <w:hideMark/>
          </w:tcPr>
          <w:p w14:paraId="7758C6D7" w14:textId="77777777" w:rsidR="00DB7B33" w:rsidRPr="00DB7B33" w:rsidRDefault="00DB7B33" w:rsidP="00DB7B33">
            <w:pPr>
              <w:spacing w:after="0"/>
              <w:ind w:left="159" w:hanging="159"/>
              <w:jc w:val="left"/>
              <w:rPr>
                <w:szCs w:val="20"/>
              </w:rPr>
            </w:pPr>
            <w:r w:rsidRPr="00DB7B33">
              <w:rPr>
                <w:szCs w:val="20"/>
              </w:rPr>
              <w:t>Moore William John</w:t>
            </w:r>
          </w:p>
        </w:tc>
        <w:tc>
          <w:tcPr>
            <w:tcW w:w="2250" w:type="dxa"/>
            <w:noWrap/>
            <w:hideMark/>
          </w:tcPr>
          <w:p w14:paraId="23D119A6" w14:textId="77777777" w:rsidR="00DB7B33" w:rsidRPr="00DB7B33" w:rsidRDefault="00DB7B33" w:rsidP="00DB7B33">
            <w:pPr>
              <w:spacing w:after="0"/>
              <w:ind w:left="159" w:hanging="159"/>
              <w:jc w:val="left"/>
              <w:rPr>
                <w:szCs w:val="20"/>
              </w:rPr>
            </w:pPr>
            <w:r w:rsidRPr="00DB7B33">
              <w:rPr>
                <w:szCs w:val="20"/>
              </w:rPr>
              <w:t>Ringwood VIC 3134</w:t>
            </w:r>
          </w:p>
        </w:tc>
        <w:tc>
          <w:tcPr>
            <w:tcW w:w="990" w:type="dxa"/>
            <w:noWrap/>
            <w:hideMark/>
          </w:tcPr>
          <w:p w14:paraId="27D1AC61" w14:textId="77777777" w:rsidR="00DB7B33" w:rsidRPr="00DB7B33" w:rsidRDefault="00DB7B33" w:rsidP="00DB7B33">
            <w:pPr>
              <w:spacing w:after="0"/>
              <w:ind w:right="113"/>
              <w:jc w:val="right"/>
              <w:rPr>
                <w:szCs w:val="20"/>
              </w:rPr>
            </w:pPr>
            <w:r w:rsidRPr="00DB7B33">
              <w:rPr>
                <w:szCs w:val="20"/>
              </w:rPr>
              <w:t>88.00</w:t>
            </w:r>
          </w:p>
        </w:tc>
        <w:tc>
          <w:tcPr>
            <w:tcW w:w="1649" w:type="dxa"/>
            <w:noWrap/>
            <w:hideMark/>
          </w:tcPr>
          <w:p w14:paraId="31CECC1F"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57994A8" w14:textId="77777777" w:rsidR="00DB7B33" w:rsidRPr="00DB7B33" w:rsidRDefault="00DB7B33" w:rsidP="00DB7B33">
            <w:pPr>
              <w:spacing w:after="0"/>
              <w:jc w:val="right"/>
              <w:rPr>
                <w:szCs w:val="20"/>
              </w:rPr>
            </w:pPr>
            <w:r w:rsidRPr="00DB7B33">
              <w:rPr>
                <w:szCs w:val="20"/>
              </w:rPr>
              <w:t>8.10.2015</w:t>
            </w:r>
          </w:p>
        </w:tc>
      </w:tr>
      <w:tr w:rsidR="00DB7B33" w:rsidRPr="00DB7B33" w14:paraId="3A1B758F" w14:textId="77777777" w:rsidTr="00557639">
        <w:trPr>
          <w:trHeight w:val="20"/>
        </w:trPr>
        <w:tc>
          <w:tcPr>
            <w:tcW w:w="3544" w:type="dxa"/>
            <w:noWrap/>
            <w:hideMark/>
          </w:tcPr>
          <w:p w14:paraId="788FF3B0" w14:textId="77777777" w:rsidR="00DB7B33" w:rsidRPr="00DB7B33" w:rsidRDefault="00DB7B33" w:rsidP="00DB7B33">
            <w:pPr>
              <w:spacing w:after="0"/>
              <w:ind w:left="159" w:hanging="159"/>
              <w:jc w:val="left"/>
              <w:rPr>
                <w:szCs w:val="20"/>
              </w:rPr>
            </w:pPr>
            <w:r w:rsidRPr="00DB7B33">
              <w:rPr>
                <w:szCs w:val="20"/>
              </w:rPr>
              <w:t>Negotiators (Real Estate) P/L</w:t>
            </w:r>
          </w:p>
        </w:tc>
        <w:tc>
          <w:tcPr>
            <w:tcW w:w="2250" w:type="dxa"/>
            <w:noWrap/>
            <w:hideMark/>
          </w:tcPr>
          <w:p w14:paraId="4584A1AC" w14:textId="77777777" w:rsidR="00DB7B33" w:rsidRPr="00DB7B33" w:rsidRDefault="00DB7B33" w:rsidP="00DB7B33">
            <w:pPr>
              <w:spacing w:after="0"/>
              <w:ind w:left="159" w:hanging="159"/>
              <w:jc w:val="left"/>
              <w:rPr>
                <w:szCs w:val="20"/>
              </w:rPr>
            </w:pPr>
            <w:r w:rsidRPr="00DB7B33">
              <w:rPr>
                <w:szCs w:val="20"/>
              </w:rPr>
              <w:t>Glenside SA 5065</w:t>
            </w:r>
          </w:p>
        </w:tc>
        <w:tc>
          <w:tcPr>
            <w:tcW w:w="990" w:type="dxa"/>
            <w:noWrap/>
            <w:hideMark/>
          </w:tcPr>
          <w:p w14:paraId="0C3B0B58" w14:textId="77777777" w:rsidR="00DB7B33" w:rsidRPr="00DB7B33" w:rsidRDefault="00DB7B33" w:rsidP="00DB7B33">
            <w:pPr>
              <w:spacing w:after="0"/>
              <w:ind w:right="113"/>
              <w:jc w:val="right"/>
              <w:rPr>
                <w:szCs w:val="20"/>
              </w:rPr>
            </w:pPr>
            <w:r w:rsidRPr="00DB7B33">
              <w:rPr>
                <w:szCs w:val="20"/>
              </w:rPr>
              <w:t>30.00</w:t>
            </w:r>
          </w:p>
        </w:tc>
        <w:tc>
          <w:tcPr>
            <w:tcW w:w="1649" w:type="dxa"/>
            <w:noWrap/>
            <w:hideMark/>
          </w:tcPr>
          <w:p w14:paraId="502EE9DD"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2CE9449" w14:textId="77777777" w:rsidR="00DB7B33" w:rsidRPr="00DB7B33" w:rsidRDefault="00DB7B33" w:rsidP="00DB7B33">
            <w:pPr>
              <w:spacing w:after="0"/>
              <w:jc w:val="right"/>
              <w:rPr>
                <w:szCs w:val="20"/>
              </w:rPr>
            </w:pPr>
            <w:r w:rsidRPr="00DB7B33">
              <w:rPr>
                <w:szCs w:val="20"/>
              </w:rPr>
              <w:t>2.4.2015</w:t>
            </w:r>
          </w:p>
        </w:tc>
      </w:tr>
      <w:tr w:rsidR="00DB7B33" w:rsidRPr="00DB7B33" w14:paraId="5E263C1A" w14:textId="77777777" w:rsidTr="00557639">
        <w:trPr>
          <w:trHeight w:val="20"/>
        </w:trPr>
        <w:tc>
          <w:tcPr>
            <w:tcW w:w="3544" w:type="dxa"/>
            <w:noWrap/>
            <w:hideMark/>
          </w:tcPr>
          <w:p w14:paraId="4A79BBE6" w14:textId="77777777" w:rsidR="00DB7B33" w:rsidRPr="00DB7B33" w:rsidRDefault="00DB7B33" w:rsidP="00DB7B33">
            <w:pPr>
              <w:spacing w:after="0"/>
              <w:ind w:left="159" w:hanging="159"/>
              <w:jc w:val="left"/>
              <w:rPr>
                <w:szCs w:val="20"/>
              </w:rPr>
            </w:pPr>
            <w:r w:rsidRPr="00DB7B33">
              <w:rPr>
                <w:szCs w:val="20"/>
              </w:rPr>
              <w:t>Negotiators (Real Estate) P/L</w:t>
            </w:r>
          </w:p>
        </w:tc>
        <w:tc>
          <w:tcPr>
            <w:tcW w:w="2250" w:type="dxa"/>
            <w:noWrap/>
            <w:hideMark/>
          </w:tcPr>
          <w:p w14:paraId="3B2A554D" w14:textId="77777777" w:rsidR="00DB7B33" w:rsidRPr="00DB7B33" w:rsidRDefault="00DB7B33" w:rsidP="00DB7B33">
            <w:pPr>
              <w:spacing w:after="0"/>
              <w:ind w:left="159" w:hanging="159"/>
              <w:jc w:val="left"/>
              <w:rPr>
                <w:szCs w:val="20"/>
              </w:rPr>
            </w:pPr>
            <w:r w:rsidRPr="00DB7B33">
              <w:rPr>
                <w:szCs w:val="20"/>
              </w:rPr>
              <w:t>Glenside SA 5065</w:t>
            </w:r>
          </w:p>
        </w:tc>
        <w:tc>
          <w:tcPr>
            <w:tcW w:w="990" w:type="dxa"/>
            <w:noWrap/>
            <w:hideMark/>
          </w:tcPr>
          <w:p w14:paraId="62173048" w14:textId="77777777" w:rsidR="00DB7B33" w:rsidRPr="00DB7B33" w:rsidRDefault="00DB7B33" w:rsidP="00DB7B33">
            <w:pPr>
              <w:spacing w:after="0"/>
              <w:ind w:right="113"/>
              <w:jc w:val="right"/>
              <w:rPr>
                <w:szCs w:val="20"/>
              </w:rPr>
            </w:pPr>
            <w:r w:rsidRPr="00DB7B33">
              <w:rPr>
                <w:szCs w:val="20"/>
              </w:rPr>
              <w:t>33.00</w:t>
            </w:r>
          </w:p>
        </w:tc>
        <w:tc>
          <w:tcPr>
            <w:tcW w:w="1649" w:type="dxa"/>
            <w:noWrap/>
            <w:hideMark/>
          </w:tcPr>
          <w:p w14:paraId="2EA414AC"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7B9CE24" w14:textId="77777777" w:rsidR="00DB7B33" w:rsidRPr="00DB7B33" w:rsidRDefault="00DB7B33" w:rsidP="00DB7B33">
            <w:pPr>
              <w:spacing w:after="0"/>
              <w:jc w:val="right"/>
              <w:rPr>
                <w:szCs w:val="20"/>
              </w:rPr>
            </w:pPr>
            <w:r w:rsidRPr="00DB7B33">
              <w:rPr>
                <w:szCs w:val="20"/>
              </w:rPr>
              <w:t>8.10.2015</w:t>
            </w:r>
          </w:p>
        </w:tc>
      </w:tr>
      <w:tr w:rsidR="00DB7B33" w:rsidRPr="00DB7B33" w14:paraId="640B53CA" w14:textId="77777777" w:rsidTr="00557639">
        <w:trPr>
          <w:trHeight w:val="20"/>
        </w:trPr>
        <w:tc>
          <w:tcPr>
            <w:tcW w:w="3544" w:type="dxa"/>
            <w:noWrap/>
            <w:hideMark/>
          </w:tcPr>
          <w:p w14:paraId="7BDCA967" w14:textId="77777777" w:rsidR="00DB7B33" w:rsidRPr="00DB7B33" w:rsidRDefault="00DB7B33" w:rsidP="00DB7B33">
            <w:pPr>
              <w:spacing w:after="0"/>
              <w:ind w:left="159" w:hanging="159"/>
              <w:jc w:val="left"/>
              <w:rPr>
                <w:szCs w:val="20"/>
              </w:rPr>
            </w:pPr>
            <w:r w:rsidRPr="00DB7B33">
              <w:rPr>
                <w:szCs w:val="20"/>
              </w:rPr>
              <w:lastRenderedPageBreak/>
              <w:t>Nicoll Leeann and Nicoll David Charles Osler</w:t>
            </w:r>
          </w:p>
        </w:tc>
        <w:tc>
          <w:tcPr>
            <w:tcW w:w="2250" w:type="dxa"/>
            <w:noWrap/>
            <w:hideMark/>
          </w:tcPr>
          <w:p w14:paraId="5B5BCD33" w14:textId="77777777" w:rsidR="00DB7B33" w:rsidRPr="00DB7B33" w:rsidRDefault="00DB7B33" w:rsidP="00DB7B33">
            <w:pPr>
              <w:spacing w:after="0"/>
              <w:ind w:left="159" w:hanging="159"/>
              <w:jc w:val="left"/>
              <w:rPr>
                <w:szCs w:val="20"/>
              </w:rPr>
            </w:pPr>
            <w:r w:rsidRPr="00DB7B33">
              <w:rPr>
                <w:szCs w:val="20"/>
              </w:rPr>
              <w:t>Hampton VIC 3188</w:t>
            </w:r>
          </w:p>
        </w:tc>
        <w:tc>
          <w:tcPr>
            <w:tcW w:w="990" w:type="dxa"/>
            <w:noWrap/>
            <w:hideMark/>
          </w:tcPr>
          <w:p w14:paraId="6BDC163C" w14:textId="77777777" w:rsidR="00DB7B33" w:rsidRPr="00DB7B33" w:rsidRDefault="00DB7B33" w:rsidP="00DB7B33">
            <w:pPr>
              <w:spacing w:after="0"/>
              <w:ind w:right="113"/>
              <w:jc w:val="right"/>
              <w:rPr>
                <w:szCs w:val="20"/>
              </w:rPr>
            </w:pPr>
            <w:r w:rsidRPr="00DB7B33">
              <w:rPr>
                <w:szCs w:val="20"/>
              </w:rPr>
              <w:t>55.00</w:t>
            </w:r>
          </w:p>
        </w:tc>
        <w:tc>
          <w:tcPr>
            <w:tcW w:w="1649" w:type="dxa"/>
            <w:noWrap/>
            <w:hideMark/>
          </w:tcPr>
          <w:p w14:paraId="754DED89"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99E96C8" w14:textId="77777777" w:rsidR="00DB7B33" w:rsidRPr="00DB7B33" w:rsidRDefault="00DB7B33" w:rsidP="00DB7B33">
            <w:pPr>
              <w:spacing w:after="0"/>
              <w:jc w:val="right"/>
              <w:rPr>
                <w:szCs w:val="20"/>
              </w:rPr>
            </w:pPr>
            <w:r w:rsidRPr="00DB7B33">
              <w:rPr>
                <w:szCs w:val="20"/>
              </w:rPr>
              <w:t>2.4.2015</w:t>
            </w:r>
          </w:p>
        </w:tc>
      </w:tr>
      <w:tr w:rsidR="00DB7B33" w:rsidRPr="00DB7B33" w14:paraId="4FE3FB50" w14:textId="77777777" w:rsidTr="00557639">
        <w:trPr>
          <w:trHeight w:val="20"/>
        </w:trPr>
        <w:tc>
          <w:tcPr>
            <w:tcW w:w="3544" w:type="dxa"/>
            <w:noWrap/>
            <w:hideMark/>
          </w:tcPr>
          <w:p w14:paraId="219A641F" w14:textId="77777777" w:rsidR="00DB7B33" w:rsidRPr="00DB7B33" w:rsidRDefault="00DB7B33" w:rsidP="00DB7B33">
            <w:pPr>
              <w:spacing w:after="0"/>
              <w:ind w:left="159" w:hanging="159"/>
              <w:jc w:val="left"/>
              <w:rPr>
                <w:szCs w:val="20"/>
              </w:rPr>
            </w:pPr>
            <w:r w:rsidRPr="00DB7B33">
              <w:rPr>
                <w:szCs w:val="20"/>
              </w:rPr>
              <w:t>Nicoll Leeann and Nicoll David Charles Osler</w:t>
            </w:r>
          </w:p>
        </w:tc>
        <w:tc>
          <w:tcPr>
            <w:tcW w:w="2250" w:type="dxa"/>
            <w:noWrap/>
            <w:hideMark/>
          </w:tcPr>
          <w:p w14:paraId="3AFFB6C7" w14:textId="77777777" w:rsidR="00DB7B33" w:rsidRPr="00DB7B33" w:rsidRDefault="00DB7B33" w:rsidP="00DB7B33">
            <w:pPr>
              <w:spacing w:after="0"/>
              <w:ind w:left="159" w:hanging="159"/>
              <w:jc w:val="left"/>
              <w:rPr>
                <w:szCs w:val="20"/>
              </w:rPr>
            </w:pPr>
            <w:r w:rsidRPr="00DB7B33">
              <w:rPr>
                <w:szCs w:val="20"/>
              </w:rPr>
              <w:t>Hampton VIC 3188</w:t>
            </w:r>
          </w:p>
        </w:tc>
        <w:tc>
          <w:tcPr>
            <w:tcW w:w="990" w:type="dxa"/>
            <w:noWrap/>
            <w:hideMark/>
          </w:tcPr>
          <w:p w14:paraId="7F13CF00" w14:textId="77777777" w:rsidR="00DB7B33" w:rsidRPr="00DB7B33" w:rsidRDefault="00DB7B33" w:rsidP="00DB7B33">
            <w:pPr>
              <w:spacing w:after="0"/>
              <w:ind w:right="113"/>
              <w:jc w:val="right"/>
              <w:rPr>
                <w:szCs w:val="20"/>
              </w:rPr>
            </w:pPr>
            <w:r w:rsidRPr="00DB7B33">
              <w:rPr>
                <w:szCs w:val="20"/>
              </w:rPr>
              <w:t>60.50</w:t>
            </w:r>
          </w:p>
        </w:tc>
        <w:tc>
          <w:tcPr>
            <w:tcW w:w="1649" w:type="dxa"/>
            <w:noWrap/>
            <w:hideMark/>
          </w:tcPr>
          <w:p w14:paraId="35F9239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1D83E8A" w14:textId="77777777" w:rsidR="00DB7B33" w:rsidRPr="00DB7B33" w:rsidRDefault="00DB7B33" w:rsidP="00DB7B33">
            <w:pPr>
              <w:spacing w:after="0"/>
              <w:jc w:val="right"/>
              <w:rPr>
                <w:szCs w:val="20"/>
              </w:rPr>
            </w:pPr>
            <w:r w:rsidRPr="00DB7B33">
              <w:rPr>
                <w:szCs w:val="20"/>
              </w:rPr>
              <w:t>8.10.2015</w:t>
            </w:r>
          </w:p>
        </w:tc>
      </w:tr>
      <w:tr w:rsidR="00DB7B33" w:rsidRPr="00DB7B33" w14:paraId="29E738FF" w14:textId="77777777" w:rsidTr="00557639">
        <w:trPr>
          <w:trHeight w:val="20"/>
        </w:trPr>
        <w:tc>
          <w:tcPr>
            <w:tcW w:w="3544" w:type="dxa"/>
            <w:noWrap/>
            <w:hideMark/>
          </w:tcPr>
          <w:p w14:paraId="782D1B54" w14:textId="77777777" w:rsidR="00DB7B33" w:rsidRPr="00DB7B33" w:rsidRDefault="00DB7B33" w:rsidP="00DB7B33">
            <w:pPr>
              <w:spacing w:after="0"/>
              <w:ind w:left="159" w:hanging="159"/>
              <w:jc w:val="left"/>
              <w:rPr>
                <w:szCs w:val="20"/>
              </w:rPr>
            </w:pPr>
            <w:r w:rsidRPr="00DB7B33">
              <w:rPr>
                <w:szCs w:val="20"/>
              </w:rPr>
              <w:t>Pena Celeste</w:t>
            </w:r>
          </w:p>
        </w:tc>
        <w:tc>
          <w:tcPr>
            <w:tcW w:w="2250" w:type="dxa"/>
            <w:noWrap/>
            <w:hideMark/>
          </w:tcPr>
          <w:p w14:paraId="757E5B9A" w14:textId="77777777" w:rsidR="00DB7B33" w:rsidRPr="00DB7B33" w:rsidRDefault="00DB7B33" w:rsidP="00DB7B33">
            <w:pPr>
              <w:spacing w:after="0"/>
              <w:ind w:left="159" w:hanging="159"/>
              <w:jc w:val="left"/>
              <w:rPr>
                <w:szCs w:val="20"/>
              </w:rPr>
            </w:pPr>
            <w:r w:rsidRPr="00DB7B33">
              <w:rPr>
                <w:szCs w:val="20"/>
              </w:rPr>
              <w:t>Tennyson NSW 2111</w:t>
            </w:r>
          </w:p>
        </w:tc>
        <w:tc>
          <w:tcPr>
            <w:tcW w:w="990" w:type="dxa"/>
            <w:noWrap/>
            <w:hideMark/>
          </w:tcPr>
          <w:p w14:paraId="0B8D06FA" w14:textId="77777777" w:rsidR="00DB7B33" w:rsidRPr="00DB7B33" w:rsidRDefault="00DB7B33" w:rsidP="00DB7B33">
            <w:pPr>
              <w:spacing w:after="0"/>
              <w:ind w:right="113"/>
              <w:jc w:val="right"/>
              <w:rPr>
                <w:szCs w:val="20"/>
              </w:rPr>
            </w:pPr>
            <w:r w:rsidRPr="00DB7B33">
              <w:rPr>
                <w:szCs w:val="20"/>
              </w:rPr>
              <w:t>40.00</w:t>
            </w:r>
          </w:p>
        </w:tc>
        <w:tc>
          <w:tcPr>
            <w:tcW w:w="1649" w:type="dxa"/>
            <w:noWrap/>
            <w:hideMark/>
          </w:tcPr>
          <w:p w14:paraId="3C516B2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A898CB2" w14:textId="77777777" w:rsidR="00DB7B33" w:rsidRPr="00DB7B33" w:rsidRDefault="00DB7B33" w:rsidP="00DB7B33">
            <w:pPr>
              <w:spacing w:after="0"/>
              <w:jc w:val="right"/>
              <w:rPr>
                <w:szCs w:val="20"/>
              </w:rPr>
            </w:pPr>
            <w:r w:rsidRPr="00DB7B33">
              <w:rPr>
                <w:szCs w:val="20"/>
              </w:rPr>
              <w:t>2.4.2015</w:t>
            </w:r>
          </w:p>
        </w:tc>
      </w:tr>
      <w:tr w:rsidR="00DB7B33" w:rsidRPr="00DB7B33" w14:paraId="3E1E750E" w14:textId="77777777" w:rsidTr="00557639">
        <w:trPr>
          <w:trHeight w:val="20"/>
        </w:trPr>
        <w:tc>
          <w:tcPr>
            <w:tcW w:w="3544" w:type="dxa"/>
            <w:noWrap/>
            <w:hideMark/>
          </w:tcPr>
          <w:p w14:paraId="2682482F" w14:textId="77777777" w:rsidR="00DB7B33" w:rsidRPr="00DB7B33" w:rsidRDefault="00DB7B33" w:rsidP="00DB7B33">
            <w:pPr>
              <w:spacing w:after="0"/>
              <w:ind w:left="159" w:hanging="159"/>
              <w:jc w:val="left"/>
              <w:rPr>
                <w:szCs w:val="20"/>
              </w:rPr>
            </w:pPr>
            <w:r w:rsidRPr="00DB7B33">
              <w:rPr>
                <w:szCs w:val="20"/>
              </w:rPr>
              <w:t>Pena Celeste</w:t>
            </w:r>
          </w:p>
        </w:tc>
        <w:tc>
          <w:tcPr>
            <w:tcW w:w="2250" w:type="dxa"/>
            <w:noWrap/>
            <w:hideMark/>
          </w:tcPr>
          <w:p w14:paraId="6F17F9BB" w14:textId="77777777" w:rsidR="00DB7B33" w:rsidRPr="00DB7B33" w:rsidRDefault="00DB7B33" w:rsidP="00DB7B33">
            <w:pPr>
              <w:spacing w:after="0"/>
              <w:ind w:left="159" w:hanging="159"/>
              <w:jc w:val="left"/>
              <w:rPr>
                <w:szCs w:val="20"/>
              </w:rPr>
            </w:pPr>
            <w:r w:rsidRPr="00DB7B33">
              <w:rPr>
                <w:szCs w:val="20"/>
              </w:rPr>
              <w:t>Tennyson NSW 2111</w:t>
            </w:r>
          </w:p>
        </w:tc>
        <w:tc>
          <w:tcPr>
            <w:tcW w:w="990" w:type="dxa"/>
            <w:noWrap/>
            <w:hideMark/>
          </w:tcPr>
          <w:p w14:paraId="05D45FCA" w14:textId="77777777" w:rsidR="00DB7B33" w:rsidRPr="00DB7B33" w:rsidRDefault="00DB7B33" w:rsidP="00DB7B33">
            <w:pPr>
              <w:spacing w:after="0"/>
              <w:ind w:right="113"/>
              <w:jc w:val="right"/>
              <w:rPr>
                <w:szCs w:val="20"/>
              </w:rPr>
            </w:pPr>
            <w:r w:rsidRPr="00DB7B33">
              <w:rPr>
                <w:szCs w:val="20"/>
              </w:rPr>
              <w:t>44.00</w:t>
            </w:r>
          </w:p>
        </w:tc>
        <w:tc>
          <w:tcPr>
            <w:tcW w:w="1649" w:type="dxa"/>
            <w:noWrap/>
            <w:hideMark/>
          </w:tcPr>
          <w:p w14:paraId="3F6B8EB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C4FD802" w14:textId="77777777" w:rsidR="00DB7B33" w:rsidRPr="00DB7B33" w:rsidRDefault="00DB7B33" w:rsidP="00DB7B33">
            <w:pPr>
              <w:spacing w:after="0"/>
              <w:jc w:val="right"/>
              <w:rPr>
                <w:szCs w:val="20"/>
              </w:rPr>
            </w:pPr>
            <w:r w:rsidRPr="00DB7B33">
              <w:rPr>
                <w:szCs w:val="20"/>
              </w:rPr>
              <w:t>8.10.2015</w:t>
            </w:r>
          </w:p>
        </w:tc>
      </w:tr>
      <w:tr w:rsidR="00DB7B33" w:rsidRPr="00DB7B33" w14:paraId="30137ED6" w14:textId="77777777" w:rsidTr="00557639">
        <w:trPr>
          <w:trHeight w:val="20"/>
        </w:trPr>
        <w:tc>
          <w:tcPr>
            <w:tcW w:w="3544" w:type="dxa"/>
            <w:noWrap/>
            <w:hideMark/>
          </w:tcPr>
          <w:p w14:paraId="317D79FF" w14:textId="77777777" w:rsidR="00DB7B33" w:rsidRPr="00DB7B33" w:rsidRDefault="00DB7B33" w:rsidP="00DB7B33">
            <w:pPr>
              <w:spacing w:after="0"/>
              <w:ind w:left="159" w:hanging="159"/>
              <w:jc w:val="left"/>
              <w:rPr>
                <w:szCs w:val="20"/>
              </w:rPr>
            </w:pPr>
            <w:r w:rsidRPr="00DB7B33">
              <w:rPr>
                <w:szCs w:val="20"/>
              </w:rPr>
              <w:t>Pryce Michael</w:t>
            </w:r>
          </w:p>
        </w:tc>
        <w:tc>
          <w:tcPr>
            <w:tcW w:w="2250" w:type="dxa"/>
            <w:noWrap/>
            <w:hideMark/>
          </w:tcPr>
          <w:p w14:paraId="35BDF24C" w14:textId="77777777" w:rsidR="00DB7B33" w:rsidRPr="00DB7B33" w:rsidRDefault="00DB7B33" w:rsidP="00DB7B33">
            <w:pPr>
              <w:spacing w:after="0"/>
              <w:ind w:left="159" w:hanging="159"/>
              <w:jc w:val="left"/>
              <w:rPr>
                <w:szCs w:val="20"/>
              </w:rPr>
            </w:pPr>
            <w:r w:rsidRPr="00DB7B33">
              <w:rPr>
                <w:szCs w:val="20"/>
              </w:rPr>
              <w:t>Sydney NSW 2000</w:t>
            </w:r>
          </w:p>
        </w:tc>
        <w:tc>
          <w:tcPr>
            <w:tcW w:w="990" w:type="dxa"/>
            <w:noWrap/>
            <w:hideMark/>
          </w:tcPr>
          <w:p w14:paraId="53050C19" w14:textId="77777777" w:rsidR="00DB7B33" w:rsidRPr="00DB7B33" w:rsidRDefault="00DB7B33" w:rsidP="00DB7B33">
            <w:pPr>
              <w:spacing w:after="0"/>
              <w:ind w:right="113"/>
              <w:jc w:val="right"/>
              <w:rPr>
                <w:szCs w:val="20"/>
              </w:rPr>
            </w:pPr>
            <w:r w:rsidRPr="00DB7B33">
              <w:rPr>
                <w:szCs w:val="20"/>
              </w:rPr>
              <w:t>40.00</w:t>
            </w:r>
          </w:p>
        </w:tc>
        <w:tc>
          <w:tcPr>
            <w:tcW w:w="1649" w:type="dxa"/>
            <w:noWrap/>
            <w:hideMark/>
          </w:tcPr>
          <w:p w14:paraId="03AE07A8"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6687313" w14:textId="77777777" w:rsidR="00DB7B33" w:rsidRPr="00DB7B33" w:rsidRDefault="00DB7B33" w:rsidP="00DB7B33">
            <w:pPr>
              <w:spacing w:after="0"/>
              <w:jc w:val="right"/>
              <w:rPr>
                <w:szCs w:val="20"/>
              </w:rPr>
            </w:pPr>
            <w:r w:rsidRPr="00DB7B33">
              <w:rPr>
                <w:szCs w:val="20"/>
              </w:rPr>
              <w:t>2.4.2015</w:t>
            </w:r>
          </w:p>
        </w:tc>
      </w:tr>
      <w:tr w:rsidR="00DB7B33" w:rsidRPr="00DB7B33" w14:paraId="0D29A682" w14:textId="77777777" w:rsidTr="00557639">
        <w:trPr>
          <w:trHeight w:val="20"/>
        </w:trPr>
        <w:tc>
          <w:tcPr>
            <w:tcW w:w="3544" w:type="dxa"/>
            <w:noWrap/>
            <w:hideMark/>
          </w:tcPr>
          <w:p w14:paraId="76F5B6E6" w14:textId="77777777" w:rsidR="00DB7B33" w:rsidRPr="00DB7B33" w:rsidRDefault="00DB7B33" w:rsidP="00DB7B33">
            <w:pPr>
              <w:spacing w:after="0"/>
              <w:ind w:left="159" w:hanging="159"/>
              <w:jc w:val="left"/>
              <w:rPr>
                <w:szCs w:val="20"/>
              </w:rPr>
            </w:pPr>
            <w:r w:rsidRPr="00DB7B33">
              <w:rPr>
                <w:szCs w:val="20"/>
              </w:rPr>
              <w:t>Pryce Michael</w:t>
            </w:r>
          </w:p>
        </w:tc>
        <w:tc>
          <w:tcPr>
            <w:tcW w:w="2250" w:type="dxa"/>
            <w:noWrap/>
            <w:hideMark/>
          </w:tcPr>
          <w:p w14:paraId="4B76899E" w14:textId="77777777" w:rsidR="00DB7B33" w:rsidRPr="00DB7B33" w:rsidRDefault="00DB7B33" w:rsidP="00DB7B33">
            <w:pPr>
              <w:spacing w:after="0"/>
              <w:ind w:left="159" w:hanging="159"/>
              <w:jc w:val="left"/>
              <w:rPr>
                <w:szCs w:val="20"/>
              </w:rPr>
            </w:pPr>
            <w:r w:rsidRPr="00DB7B33">
              <w:rPr>
                <w:szCs w:val="20"/>
              </w:rPr>
              <w:t>Sydney NSW 2000</w:t>
            </w:r>
          </w:p>
        </w:tc>
        <w:tc>
          <w:tcPr>
            <w:tcW w:w="990" w:type="dxa"/>
            <w:noWrap/>
            <w:hideMark/>
          </w:tcPr>
          <w:p w14:paraId="1D8A5A2D" w14:textId="77777777" w:rsidR="00DB7B33" w:rsidRPr="00DB7B33" w:rsidRDefault="00DB7B33" w:rsidP="00DB7B33">
            <w:pPr>
              <w:spacing w:after="0"/>
              <w:ind w:right="113"/>
              <w:jc w:val="right"/>
              <w:rPr>
                <w:szCs w:val="20"/>
              </w:rPr>
            </w:pPr>
            <w:r w:rsidRPr="00DB7B33">
              <w:rPr>
                <w:szCs w:val="20"/>
              </w:rPr>
              <w:t>44.00</w:t>
            </w:r>
          </w:p>
        </w:tc>
        <w:tc>
          <w:tcPr>
            <w:tcW w:w="1649" w:type="dxa"/>
            <w:noWrap/>
            <w:hideMark/>
          </w:tcPr>
          <w:p w14:paraId="5FB239C7"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35F616E" w14:textId="77777777" w:rsidR="00DB7B33" w:rsidRPr="00DB7B33" w:rsidRDefault="00DB7B33" w:rsidP="00DB7B33">
            <w:pPr>
              <w:spacing w:after="0"/>
              <w:jc w:val="right"/>
              <w:rPr>
                <w:szCs w:val="20"/>
              </w:rPr>
            </w:pPr>
            <w:r w:rsidRPr="00DB7B33">
              <w:rPr>
                <w:szCs w:val="20"/>
              </w:rPr>
              <w:t>8.10.2015</w:t>
            </w:r>
          </w:p>
        </w:tc>
      </w:tr>
      <w:tr w:rsidR="00DB7B33" w:rsidRPr="00DB7B33" w14:paraId="4EFB56E3" w14:textId="77777777" w:rsidTr="00557639">
        <w:trPr>
          <w:trHeight w:val="20"/>
        </w:trPr>
        <w:tc>
          <w:tcPr>
            <w:tcW w:w="3544" w:type="dxa"/>
            <w:noWrap/>
            <w:hideMark/>
          </w:tcPr>
          <w:p w14:paraId="11E59223" w14:textId="77777777" w:rsidR="00DB7B33" w:rsidRPr="00DB7B33" w:rsidRDefault="00DB7B33" w:rsidP="00DB7B33">
            <w:pPr>
              <w:spacing w:after="0"/>
              <w:ind w:left="159" w:hanging="159"/>
              <w:jc w:val="left"/>
              <w:rPr>
                <w:szCs w:val="20"/>
              </w:rPr>
            </w:pPr>
            <w:proofErr w:type="spellStart"/>
            <w:r w:rsidRPr="00DB7B33">
              <w:rPr>
                <w:szCs w:val="20"/>
              </w:rPr>
              <w:t>Rogozny</w:t>
            </w:r>
            <w:proofErr w:type="spellEnd"/>
            <w:r w:rsidRPr="00DB7B33">
              <w:rPr>
                <w:szCs w:val="20"/>
              </w:rPr>
              <w:t xml:space="preserve"> Marian Boleslaw</w:t>
            </w:r>
          </w:p>
        </w:tc>
        <w:tc>
          <w:tcPr>
            <w:tcW w:w="2250" w:type="dxa"/>
            <w:noWrap/>
            <w:hideMark/>
          </w:tcPr>
          <w:p w14:paraId="2F23F214" w14:textId="77777777" w:rsidR="00DB7B33" w:rsidRPr="00DB7B33" w:rsidRDefault="00DB7B33" w:rsidP="00DB7B33">
            <w:pPr>
              <w:spacing w:after="0"/>
              <w:ind w:left="159" w:hanging="159"/>
              <w:jc w:val="left"/>
              <w:rPr>
                <w:szCs w:val="20"/>
              </w:rPr>
            </w:pPr>
            <w:r w:rsidRPr="00DB7B33">
              <w:rPr>
                <w:szCs w:val="20"/>
              </w:rPr>
              <w:t>Rowville VIC 3178</w:t>
            </w:r>
          </w:p>
        </w:tc>
        <w:tc>
          <w:tcPr>
            <w:tcW w:w="990" w:type="dxa"/>
            <w:noWrap/>
            <w:hideMark/>
          </w:tcPr>
          <w:p w14:paraId="110AA6EF" w14:textId="77777777" w:rsidR="00DB7B33" w:rsidRPr="00DB7B33" w:rsidRDefault="00DB7B33" w:rsidP="00DB7B33">
            <w:pPr>
              <w:spacing w:after="0"/>
              <w:ind w:right="113"/>
              <w:jc w:val="right"/>
              <w:rPr>
                <w:szCs w:val="20"/>
              </w:rPr>
            </w:pPr>
            <w:r w:rsidRPr="00DB7B33">
              <w:rPr>
                <w:szCs w:val="20"/>
              </w:rPr>
              <w:t>30.00</w:t>
            </w:r>
          </w:p>
        </w:tc>
        <w:tc>
          <w:tcPr>
            <w:tcW w:w="1649" w:type="dxa"/>
            <w:noWrap/>
            <w:hideMark/>
          </w:tcPr>
          <w:p w14:paraId="60B2E51B"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A0C252F" w14:textId="77777777" w:rsidR="00DB7B33" w:rsidRPr="00DB7B33" w:rsidRDefault="00DB7B33" w:rsidP="00DB7B33">
            <w:pPr>
              <w:spacing w:after="0"/>
              <w:jc w:val="right"/>
              <w:rPr>
                <w:szCs w:val="20"/>
              </w:rPr>
            </w:pPr>
            <w:r w:rsidRPr="00DB7B33">
              <w:rPr>
                <w:szCs w:val="20"/>
              </w:rPr>
              <w:t>2.4.2015</w:t>
            </w:r>
          </w:p>
        </w:tc>
      </w:tr>
      <w:tr w:rsidR="00DB7B33" w:rsidRPr="00DB7B33" w14:paraId="72CC4E1A" w14:textId="77777777" w:rsidTr="00557639">
        <w:trPr>
          <w:trHeight w:val="20"/>
        </w:trPr>
        <w:tc>
          <w:tcPr>
            <w:tcW w:w="3544" w:type="dxa"/>
            <w:noWrap/>
            <w:hideMark/>
          </w:tcPr>
          <w:p w14:paraId="1B412200" w14:textId="77777777" w:rsidR="00DB7B33" w:rsidRPr="00DB7B33" w:rsidRDefault="00DB7B33" w:rsidP="00DB7B33">
            <w:pPr>
              <w:spacing w:after="0"/>
              <w:ind w:left="159" w:hanging="159"/>
              <w:jc w:val="left"/>
              <w:rPr>
                <w:szCs w:val="20"/>
              </w:rPr>
            </w:pPr>
            <w:r w:rsidRPr="00DB7B33">
              <w:rPr>
                <w:szCs w:val="20"/>
              </w:rPr>
              <w:t>Schneider Darrel Ray &lt;Schneider Family JV&gt;</w:t>
            </w:r>
          </w:p>
        </w:tc>
        <w:tc>
          <w:tcPr>
            <w:tcW w:w="2250" w:type="dxa"/>
            <w:noWrap/>
            <w:hideMark/>
          </w:tcPr>
          <w:p w14:paraId="2CC2242E" w14:textId="77777777" w:rsidR="00DB7B33" w:rsidRPr="00DB7B33" w:rsidRDefault="00DB7B33" w:rsidP="00DB7B33">
            <w:pPr>
              <w:spacing w:after="0"/>
              <w:ind w:left="159" w:hanging="159"/>
              <w:jc w:val="left"/>
              <w:rPr>
                <w:szCs w:val="20"/>
              </w:rPr>
            </w:pPr>
            <w:r w:rsidRPr="00DB7B33">
              <w:rPr>
                <w:szCs w:val="20"/>
              </w:rPr>
              <w:t>Arlington Texas 76013 USA</w:t>
            </w:r>
          </w:p>
        </w:tc>
        <w:tc>
          <w:tcPr>
            <w:tcW w:w="990" w:type="dxa"/>
            <w:noWrap/>
            <w:hideMark/>
          </w:tcPr>
          <w:p w14:paraId="2EF2CBCF" w14:textId="77777777" w:rsidR="00DB7B33" w:rsidRPr="00DB7B33" w:rsidRDefault="00DB7B33" w:rsidP="00DB7B33">
            <w:pPr>
              <w:spacing w:after="0"/>
              <w:ind w:right="113"/>
              <w:jc w:val="right"/>
              <w:rPr>
                <w:szCs w:val="20"/>
              </w:rPr>
            </w:pPr>
            <w:r w:rsidRPr="00DB7B33">
              <w:rPr>
                <w:szCs w:val="20"/>
              </w:rPr>
              <w:t>12,147.50</w:t>
            </w:r>
          </w:p>
        </w:tc>
        <w:tc>
          <w:tcPr>
            <w:tcW w:w="1649" w:type="dxa"/>
            <w:noWrap/>
            <w:hideMark/>
          </w:tcPr>
          <w:p w14:paraId="33818889"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B5FBC6D" w14:textId="77777777" w:rsidR="00DB7B33" w:rsidRPr="00DB7B33" w:rsidRDefault="00DB7B33" w:rsidP="00DB7B33">
            <w:pPr>
              <w:spacing w:after="0"/>
              <w:jc w:val="right"/>
              <w:rPr>
                <w:szCs w:val="20"/>
              </w:rPr>
            </w:pPr>
            <w:r w:rsidRPr="00DB7B33">
              <w:rPr>
                <w:szCs w:val="20"/>
              </w:rPr>
              <w:t>8.10.2015</w:t>
            </w:r>
          </w:p>
        </w:tc>
      </w:tr>
      <w:tr w:rsidR="00DB7B33" w:rsidRPr="00DB7B33" w14:paraId="0DDCD01C" w14:textId="77777777" w:rsidTr="00557639">
        <w:trPr>
          <w:trHeight w:val="20"/>
        </w:trPr>
        <w:tc>
          <w:tcPr>
            <w:tcW w:w="3544" w:type="dxa"/>
            <w:noWrap/>
            <w:hideMark/>
          </w:tcPr>
          <w:p w14:paraId="22DD379B" w14:textId="77777777" w:rsidR="00DB7B33" w:rsidRPr="00DB7B33" w:rsidRDefault="00DB7B33" w:rsidP="00DB7B33">
            <w:pPr>
              <w:spacing w:after="0"/>
              <w:ind w:left="159" w:hanging="159"/>
              <w:jc w:val="left"/>
              <w:rPr>
                <w:szCs w:val="20"/>
              </w:rPr>
            </w:pPr>
            <w:proofErr w:type="spellStart"/>
            <w:r w:rsidRPr="00DB7B33">
              <w:rPr>
                <w:szCs w:val="20"/>
              </w:rPr>
              <w:t>Skillecorn</w:t>
            </w:r>
            <w:proofErr w:type="spellEnd"/>
            <w:r w:rsidRPr="00DB7B33">
              <w:rPr>
                <w:szCs w:val="20"/>
              </w:rPr>
              <w:t xml:space="preserve"> Casimir John</w:t>
            </w:r>
          </w:p>
        </w:tc>
        <w:tc>
          <w:tcPr>
            <w:tcW w:w="2250" w:type="dxa"/>
            <w:noWrap/>
            <w:hideMark/>
          </w:tcPr>
          <w:p w14:paraId="1BAAE80A" w14:textId="77777777" w:rsidR="00DB7B33" w:rsidRPr="00DB7B33" w:rsidRDefault="00DB7B33" w:rsidP="00DB7B33">
            <w:pPr>
              <w:spacing w:after="0"/>
              <w:ind w:left="159" w:hanging="159"/>
              <w:jc w:val="left"/>
              <w:rPr>
                <w:szCs w:val="20"/>
              </w:rPr>
            </w:pPr>
            <w:r w:rsidRPr="00DB7B33">
              <w:rPr>
                <w:szCs w:val="20"/>
              </w:rPr>
              <w:t>Leichhardt NSW 2040</w:t>
            </w:r>
          </w:p>
        </w:tc>
        <w:tc>
          <w:tcPr>
            <w:tcW w:w="990" w:type="dxa"/>
            <w:noWrap/>
            <w:hideMark/>
          </w:tcPr>
          <w:p w14:paraId="069479FD" w14:textId="77777777" w:rsidR="00DB7B33" w:rsidRPr="00DB7B33" w:rsidRDefault="00DB7B33" w:rsidP="00DB7B33">
            <w:pPr>
              <w:spacing w:after="0"/>
              <w:ind w:right="113"/>
              <w:jc w:val="right"/>
              <w:rPr>
                <w:szCs w:val="20"/>
              </w:rPr>
            </w:pPr>
            <w:r w:rsidRPr="00DB7B33">
              <w:rPr>
                <w:szCs w:val="20"/>
              </w:rPr>
              <w:t>242.00</w:t>
            </w:r>
          </w:p>
        </w:tc>
        <w:tc>
          <w:tcPr>
            <w:tcW w:w="1649" w:type="dxa"/>
            <w:noWrap/>
            <w:hideMark/>
          </w:tcPr>
          <w:p w14:paraId="091894CA"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F10AD80" w14:textId="77777777" w:rsidR="00DB7B33" w:rsidRPr="00DB7B33" w:rsidRDefault="00DB7B33" w:rsidP="00DB7B33">
            <w:pPr>
              <w:spacing w:after="0"/>
              <w:jc w:val="right"/>
              <w:rPr>
                <w:szCs w:val="20"/>
              </w:rPr>
            </w:pPr>
            <w:r w:rsidRPr="00DB7B33">
              <w:rPr>
                <w:szCs w:val="20"/>
              </w:rPr>
              <w:t>8.10.2015</w:t>
            </w:r>
          </w:p>
        </w:tc>
      </w:tr>
      <w:tr w:rsidR="00DB7B33" w:rsidRPr="00DB7B33" w14:paraId="5256666B" w14:textId="77777777" w:rsidTr="00557639">
        <w:trPr>
          <w:trHeight w:val="20"/>
        </w:trPr>
        <w:tc>
          <w:tcPr>
            <w:tcW w:w="3544" w:type="dxa"/>
            <w:noWrap/>
            <w:hideMark/>
          </w:tcPr>
          <w:p w14:paraId="6B287605" w14:textId="77777777" w:rsidR="00DB7B33" w:rsidRPr="00DB7B33" w:rsidRDefault="00DB7B33" w:rsidP="00DB7B33">
            <w:pPr>
              <w:spacing w:after="0"/>
              <w:ind w:left="159" w:hanging="159"/>
              <w:jc w:val="left"/>
              <w:rPr>
                <w:szCs w:val="20"/>
              </w:rPr>
            </w:pPr>
            <w:r w:rsidRPr="00DB7B33">
              <w:rPr>
                <w:szCs w:val="20"/>
              </w:rPr>
              <w:t>Soh Adrian Boon Leong</w:t>
            </w:r>
          </w:p>
        </w:tc>
        <w:tc>
          <w:tcPr>
            <w:tcW w:w="2250" w:type="dxa"/>
            <w:noWrap/>
            <w:hideMark/>
          </w:tcPr>
          <w:p w14:paraId="0A449255" w14:textId="77777777" w:rsidR="00DB7B33" w:rsidRPr="00DB7B33" w:rsidRDefault="00DB7B33" w:rsidP="00DB7B33">
            <w:pPr>
              <w:spacing w:after="0"/>
              <w:ind w:left="159" w:hanging="159"/>
              <w:jc w:val="left"/>
              <w:rPr>
                <w:szCs w:val="20"/>
              </w:rPr>
            </w:pPr>
            <w:r w:rsidRPr="00DB7B33">
              <w:rPr>
                <w:szCs w:val="20"/>
              </w:rPr>
              <w:t>Eltham VIC 3095</w:t>
            </w:r>
          </w:p>
        </w:tc>
        <w:tc>
          <w:tcPr>
            <w:tcW w:w="990" w:type="dxa"/>
            <w:noWrap/>
            <w:hideMark/>
          </w:tcPr>
          <w:p w14:paraId="03AE8BBE" w14:textId="77777777" w:rsidR="00DB7B33" w:rsidRPr="00DB7B33" w:rsidRDefault="00DB7B33" w:rsidP="00DB7B33">
            <w:pPr>
              <w:spacing w:after="0"/>
              <w:ind w:right="113"/>
              <w:jc w:val="right"/>
              <w:rPr>
                <w:szCs w:val="20"/>
              </w:rPr>
            </w:pPr>
            <w:r w:rsidRPr="00DB7B33">
              <w:rPr>
                <w:szCs w:val="20"/>
              </w:rPr>
              <w:t>80.00</w:t>
            </w:r>
          </w:p>
        </w:tc>
        <w:tc>
          <w:tcPr>
            <w:tcW w:w="1649" w:type="dxa"/>
            <w:noWrap/>
            <w:hideMark/>
          </w:tcPr>
          <w:p w14:paraId="5A33A8BA"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ADCC3F6" w14:textId="77777777" w:rsidR="00DB7B33" w:rsidRPr="00DB7B33" w:rsidRDefault="00DB7B33" w:rsidP="00DB7B33">
            <w:pPr>
              <w:spacing w:after="0"/>
              <w:jc w:val="right"/>
              <w:rPr>
                <w:szCs w:val="20"/>
              </w:rPr>
            </w:pPr>
            <w:r w:rsidRPr="00DB7B33">
              <w:rPr>
                <w:szCs w:val="20"/>
              </w:rPr>
              <w:t>2.4.2015</w:t>
            </w:r>
          </w:p>
        </w:tc>
      </w:tr>
      <w:tr w:rsidR="00DB7B33" w:rsidRPr="00DB7B33" w14:paraId="5B506967" w14:textId="77777777" w:rsidTr="00557639">
        <w:trPr>
          <w:trHeight w:val="20"/>
        </w:trPr>
        <w:tc>
          <w:tcPr>
            <w:tcW w:w="3544" w:type="dxa"/>
            <w:noWrap/>
            <w:hideMark/>
          </w:tcPr>
          <w:p w14:paraId="57A3FD99" w14:textId="77777777" w:rsidR="00DB7B33" w:rsidRPr="00DB7B33" w:rsidRDefault="00DB7B33" w:rsidP="00DB7B33">
            <w:pPr>
              <w:spacing w:after="0"/>
              <w:ind w:left="159" w:hanging="159"/>
              <w:jc w:val="left"/>
              <w:rPr>
                <w:szCs w:val="20"/>
              </w:rPr>
            </w:pPr>
            <w:r w:rsidRPr="00DB7B33">
              <w:rPr>
                <w:szCs w:val="20"/>
              </w:rPr>
              <w:t xml:space="preserve">Stevenson </w:t>
            </w:r>
            <w:proofErr w:type="spellStart"/>
            <w:r w:rsidRPr="00DB7B33">
              <w:rPr>
                <w:szCs w:val="20"/>
              </w:rPr>
              <w:t>Leonore</w:t>
            </w:r>
            <w:proofErr w:type="spellEnd"/>
            <w:r w:rsidRPr="00DB7B33">
              <w:rPr>
                <w:szCs w:val="20"/>
              </w:rPr>
              <w:t xml:space="preserve"> Patricia</w:t>
            </w:r>
          </w:p>
        </w:tc>
        <w:tc>
          <w:tcPr>
            <w:tcW w:w="2250" w:type="dxa"/>
            <w:noWrap/>
            <w:hideMark/>
          </w:tcPr>
          <w:p w14:paraId="4944B18B" w14:textId="77777777" w:rsidR="00DB7B33" w:rsidRPr="00DB7B33" w:rsidRDefault="00DB7B33" w:rsidP="00DB7B33">
            <w:pPr>
              <w:spacing w:after="0"/>
              <w:ind w:left="159" w:hanging="159"/>
              <w:jc w:val="left"/>
              <w:rPr>
                <w:szCs w:val="20"/>
              </w:rPr>
            </w:pPr>
            <w:r w:rsidRPr="00DB7B33">
              <w:rPr>
                <w:szCs w:val="20"/>
              </w:rPr>
              <w:t>Colonel Light Gardens SA 5041</w:t>
            </w:r>
          </w:p>
        </w:tc>
        <w:tc>
          <w:tcPr>
            <w:tcW w:w="990" w:type="dxa"/>
            <w:noWrap/>
            <w:hideMark/>
          </w:tcPr>
          <w:p w14:paraId="6B5C0EF7" w14:textId="77777777" w:rsidR="00DB7B33" w:rsidRPr="00DB7B33" w:rsidRDefault="00DB7B33" w:rsidP="00DB7B33">
            <w:pPr>
              <w:spacing w:after="0"/>
              <w:ind w:right="113"/>
              <w:jc w:val="right"/>
              <w:rPr>
                <w:szCs w:val="20"/>
              </w:rPr>
            </w:pPr>
            <w:r w:rsidRPr="00DB7B33">
              <w:rPr>
                <w:szCs w:val="20"/>
              </w:rPr>
              <w:t>66.00</w:t>
            </w:r>
          </w:p>
        </w:tc>
        <w:tc>
          <w:tcPr>
            <w:tcW w:w="1649" w:type="dxa"/>
            <w:noWrap/>
            <w:hideMark/>
          </w:tcPr>
          <w:p w14:paraId="45B70208"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18D5C0C1" w14:textId="77777777" w:rsidR="00DB7B33" w:rsidRPr="00DB7B33" w:rsidRDefault="00DB7B33" w:rsidP="00DB7B33">
            <w:pPr>
              <w:spacing w:after="0"/>
              <w:jc w:val="right"/>
              <w:rPr>
                <w:szCs w:val="20"/>
              </w:rPr>
            </w:pPr>
            <w:r w:rsidRPr="00DB7B33">
              <w:rPr>
                <w:szCs w:val="20"/>
              </w:rPr>
              <w:t>8.10.2015</w:t>
            </w:r>
          </w:p>
        </w:tc>
      </w:tr>
      <w:tr w:rsidR="00DB7B33" w:rsidRPr="00DB7B33" w14:paraId="5D6E21F7" w14:textId="77777777" w:rsidTr="00557639">
        <w:trPr>
          <w:trHeight w:val="20"/>
        </w:trPr>
        <w:tc>
          <w:tcPr>
            <w:tcW w:w="3544" w:type="dxa"/>
            <w:noWrap/>
            <w:hideMark/>
          </w:tcPr>
          <w:p w14:paraId="36E88496" w14:textId="77777777" w:rsidR="00DB7B33" w:rsidRPr="00DB7B33" w:rsidRDefault="00DB7B33" w:rsidP="00DB7B33">
            <w:pPr>
              <w:spacing w:after="0"/>
              <w:ind w:left="159" w:hanging="159"/>
              <w:jc w:val="left"/>
              <w:rPr>
                <w:szCs w:val="20"/>
              </w:rPr>
            </w:pPr>
            <w:r w:rsidRPr="00DB7B33">
              <w:rPr>
                <w:szCs w:val="20"/>
              </w:rPr>
              <w:t>Tang Jenny</w:t>
            </w:r>
          </w:p>
        </w:tc>
        <w:tc>
          <w:tcPr>
            <w:tcW w:w="2250" w:type="dxa"/>
            <w:noWrap/>
            <w:hideMark/>
          </w:tcPr>
          <w:p w14:paraId="1133451D" w14:textId="77777777" w:rsidR="00DB7B33" w:rsidRPr="00DB7B33" w:rsidRDefault="00DB7B33" w:rsidP="00DB7B33">
            <w:pPr>
              <w:spacing w:after="0"/>
              <w:ind w:left="159" w:hanging="159"/>
              <w:jc w:val="left"/>
              <w:rPr>
                <w:szCs w:val="20"/>
              </w:rPr>
            </w:pPr>
            <w:r w:rsidRPr="00DB7B33">
              <w:rPr>
                <w:szCs w:val="20"/>
              </w:rPr>
              <w:t>Eastwood NSW 2122</w:t>
            </w:r>
          </w:p>
        </w:tc>
        <w:tc>
          <w:tcPr>
            <w:tcW w:w="990" w:type="dxa"/>
            <w:noWrap/>
            <w:hideMark/>
          </w:tcPr>
          <w:p w14:paraId="76EF1C1C" w14:textId="77777777" w:rsidR="00DB7B33" w:rsidRPr="00DB7B33" w:rsidRDefault="00DB7B33" w:rsidP="00DB7B33">
            <w:pPr>
              <w:spacing w:after="0"/>
              <w:ind w:right="113"/>
              <w:jc w:val="right"/>
              <w:rPr>
                <w:szCs w:val="20"/>
              </w:rPr>
            </w:pPr>
            <w:r w:rsidRPr="00DB7B33">
              <w:rPr>
                <w:szCs w:val="20"/>
              </w:rPr>
              <w:t>60.00</w:t>
            </w:r>
          </w:p>
        </w:tc>
        <w:tc>
          <w:tcPr>
            <w:tcW w:w="1649" w:type="dxa"/>
            <w:noWrap/>
            <w:hideMark/>
          </w:tcPr>
          <w:p w14:paraId="4E164F50"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8ED94B1" w14:textId="77777777" w:rsidR="00DB7B33" w:rsidRPr="00DB7B33" w:rsidRDefault="00DB7B33" w:rsidP="00DB7B33">
            <w:pPr>
              <w:spacing w:after="0"/>
              <w:jc w:val="right"/>
              <w:rPr>
                <w:szCs w:val="20"/>
              </w:rPr>
            </w:pPr>
            <w:r w:rsidRPr="00DB7B33">
              <w:rPr>
                <w:szCs w:val="20"/>
              </w:rPr>
              <w:t>2.4.2015</w:t>
            </w:r>
          </w:p>
        </w:tc>
      </w:tr>
      <w:tr w:rsidR="00DB7B33" w:rsidRPr="00DB7B33" w14:paraId="4E4C0B5B" w14:textId="77777777" w:rsidTr="00557639">
        <w:trPr>
          <w:trHeight w:val="20"/>
        </w:trPr>
        <w:tc>
          <w:tcPr>
            <w:tcW w:w="3544" w:type="dxa"/>
            <w:noWrap/>
            <w:hideMark/>
          </w:tcPr>
          <w:p w14:paraId="6519EE80" w14:textId="77777777" w:rsidR="00DB7B33" w:rsidRPr="00DB7B33" w:rsidRDefault="00DB7B33" w:rsidP="00DB7B33">
            <w:pPr>
              <w:spacing w:after="0"/>
              <w:ind w:left="159" w:hanging="159"/>
              <w:jc w:val="left"/>
              <w:rPr>
                <w:szCs w:val="20"/>
              </w:rPr>
            </w:pPr>
            <w:r w:rsidRPr="00DB7B33">
              <w:rPr>
                <w:szCs w:val="20"/>
              </w:rPr>
              <w:t>Tang Jenny</w:t>
            </w:r>
          </w:p>
        </w:tc>
        <w:tc>
          <w:tcPr>
            <w:tcW w:w="2250" w:type="dxa"/>
            <w:noWrap/>
            <w:hideMark/>
          </w:tcPr>
          <w:p w14:paraId="2EDF8250" w14:textId="77777777" w:rsidR="00DB7B33" w:rsidRPr="00DB7B33" w:rsidRDefault="00DB7B33" w:rsidP="00DB7B33">
            <w:pPr>
              <w:spacing w:after="0"/>
              <w:ind w:left="159" w:hanging="159"/>
              <w:jc w:val="left"/>
              <w:rPr>
                <w:szCs w:val="20"/>
              </w:rPr>
            </w:pPr>
            <w:r w:rsidRPr="00DB7B33">
              <w:rPr>
                <w:szCs w:val="20"/>
              </w:rPr>
              <w:t>Eastwood NSW 2122</w:t>
            </w:r>
          </w:p>
        </w:tc>
        <w:tc>
          <w:tcPr>
            <w:tcW w:w="990" w:type="dxa"/>
            <w:noWrap/>
            <w:hideMark/>
          </w:tcPr>
          <w:p w14:paraId="4F96FA6C" w14:textId="77777777" w:rsidR="00DB7B33" w:rsidRPr="00DB7B33" w:rsidRDefault="00DB7B33" w:rsidP="00DB7B33">
            <w:pPr>
              <w:spacing w:after="0"/>
              <w:ind w:right="113"/>
              <w:jc w:val="right"/>
              <w:rPr>
                <w:szCs w:val="20"/>
              </w:rPr>
            </w:pPr>
            <w:r w:rsidRPr="00DB7B33">
              <w:rPr>
                <w:szCs w:val="20"/>
              </w:rPr>
              <w:t>66.00</w:t>
            </w:r>
          </w:p>
        </w:tc>
        <w:tc>
          <w:tcPr>
            <w:tcW w:w="1649" w:type="dxa"/>
            <w:noWrap/>
            <w:hideMark/>
          </w:tcPr>
          <w:p w14:paraId="6E11E663"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FC0460C" w14:textId="77777777" w:rsidR="00DB7B33" w:rsidRPr="00DB7B33" w:rsidRDefault="00DB7B33" w:rsidP="00DB7B33">
            <w:pPr>
              <w:spacing w:after="0"/>
              <w:jc w:val="right"/>
              <w:rPr>
                <w:szCs w:val="20"/>
              </w:rPr>
            </w:pPr>
            <w:r w:rsidRPr="00DB7B33">
              <w:rPr>
                <w:szCs w:val="20"/>
              </w:rPr>
              <w:t>8.10.2015</w:t>
            </w:r>
          </w:p>
        </w:tc>
      </w:tr>
      <w:tr w:rsidR="00DB7B33" w:rsidRPr="00DB7B33" w14:paraId="0898DF02" w14:textId="77777777" w:rsidTr="00557639">
        <w:trPr>
          <w:trHeight w:val="20"/>
        </w:trPr>
        <w:tc>
          <w:tcPr>
            <w:tcW w:w="3544" w:type="dxa"/>
            <w:noWrap/>
            <w:hideMark/>
          </w:tcPr>
          <w:p w14:paraId="565C8975" w14:textId="77777777" w:rsidR="00DB7B33" w:rsidRPr="00DB7B33" w:rsidRDefault="00DB7B33" w:rsidP="00DB7B33">
            <w:pPr>
              <w:spacing w:after="0"/>
              <w:ind w:left="159" w:hanging="159"/>
              <w:jc w:val="left"/>
              <w:rPr>
                <w:szCs w:val="20"/>
              </w:rPr>
            </w:pPr>
            <w:r w:rsidRPr="00DB7B33">
              <w:rPr>
                <w:szCs w:val="20"/>
              </w:rPr>
              <w:t>Thorburn Quentin and Thorburn Debbie</w:t>
            </w:r>
          </w:p>
        </w:tc>
        <w:tc>
          <w:tcPr>
            <w:tcW w:w="2250" w:type="dxa"/>
            <w:noWrap/>
            <w:hideMark/>
          </w:tcPr>
          <w:p w14:paraId="371240D2" w14:textId="77777777" w:rsidR="00DB7B33" w:rsidRPr="00DB7B33" w:rsidRDefault="00DB7B33" w:rsidP="00DB7B33">
            <w:pPr>
              <w:spacing w:after="0"/>
              <w:ind w:left="159" w:hanging="159"/>
              <w:jc w:val="left"/>
              <w:rPr>
                <w:szCs w:val="20"/>
              </w:rPr>
            </w:pPr>
            <w:r w:rsidRPr="00DB7B33">
              <w:rPr>
                <w:szCs w:val="20"/>
              </w:rPr>
              <w:t>Oaklands Park SA 5046</w:t>
            </w:r>
          </w:p>
        </w:tc>
        <w:tc>
          <w:tcPr>
            <w:tcW w:w="990" w:type="dxa"/>
            <w:noWrap/>
            <w:hideMark/>
          </w:tcPr>
          <w:p w14:paraId="524D80AB" w14:textId="77777777" w:rsidR="00DB7B33" w:rsidRPr="00DB7B33" w:rsidRDefault="00DB7B33" w:rsidP="00DB7B33">
            <w:pPr>
              <w:spacing w:after="0"/>
              <w:ind w:right="113"/>
              <w:jc w:val="right"/>
              <w:rPr>
                <w:szCs w:val="20"/>
              </w:rPr>
            </w:pPr>
            <w:r w:rsidRPr="00DB7B33">
              <w:rPr>
                <w:szCs w:val="20"/>
              </w:rPr>
              <w:t>40.00</w:t>
            </w:r>
          </w:p>
        </w:tc>
        <w:tc>
          <w:tcPr>
            <w:tcW w:w="1649" w:type="dxa"/>
            <w:noWrap/>
            <w:hideMark/>
          </w:tcPr>
          <w:p w14:paraId="024E0BCC"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7274543" w14:textId="77777777" w:rsidR="00DB7B33" w:rsidRPr="00DB7B33" w:rsidRDefault="00DB7B33" w:rsidP="00DB7B33">
            <w:pPr>
              <w:spacing w:after="0"/>
              <w:jc w:val="right"/>
              <w:rPr>
                <w:szCs w:val="20"/>
              </w:rPr>
            </w:pPr>
            <w:r w:rsidRPr="00DB7B33">
              <w:rPr>
                <w:szCs w:val="20"/>
              </w:rPr>
              <w:t>2.4.2015</w:t>
            </w:r>
          </w:p>
        </w:tc>
      </w:tr>
      <w:tr w:rsidR="00DB7B33" w:rsidRPr="00DB7B33" w14:paraId="002B7A2A" w14:textId="77777777" w:rsidTr="00557639">
        <w:trPr>
          <w:trHeight w:val="20"/>
        </w:trPr>
        <w:tc>
          <w:tcPr>
            <w:tcW w:w="3544" w:type="dxa"/>
            <w:noWrap/>
            <w:hideMark/>
          </w:tcPr>
          <w:p w14:paraId="6BAFF4A8" w14:textId="77777777" w:rsidR="00DB7B33" w:rsidRPr="00DB7B33" w:rsidRDefault="00DB7B33" w:rsidP="00DB7B33">
            <w:pPr>
              <w:spacing w:after="0"/>
              <w:ind w:left="159" w:hanging="159"/>
              <w:jc w:val="left"/>
              <w:rPr>
                <w:szCs w:val="20"/>
              </w:rPr>
            </w:pPr>
            <w:r w:rsidRPr="00DB7B33">
              <w:rPr>
                <w:szCs w:val="20"/>
              </w:rPr>
              <w:t>Thorburn Quentin and Thorburn Debbie</w:t>
            </w:r>
          </w:p>
        </w:tc>
        <w:tc>
          <w:tcPr>
            <w:tcW w:w="2250" w:type="dxa"/>
            <w:noWrap/>
            <w:hideMark/>
          </w:tcPr>
          <w:p w14:paraId="5849B0AB" w14:textId="77777777" w:rsidR="00DB7B33" w:rsidRPr="00DB7B33" w:rsidRDefault="00DB7B33" w:rsidP="00DB7B33">
            <w:pPr>
              <w:spacing w:after="0"/>
              <w:ind w:left="159" w:hanging="159"/>
              <w:jc w:val="left"/>
              <w:rPr>
                <w:szCs w:val="20"/>
              </w:rPr>
            </w:pPr>
            <w:r w:rsidRPr="00DB7B33">
              <w:rPr>
                <w:szCs w:val="20"/>
              </w:rPr>
              <w:t>Oaklands Park SA 5046</w:t>
            </w:r>
          </w:p>
        </w:tc>
        <w:tc>
          <w:tcPr>
            <w:tcW w:w="990" w:type="dxa"/>
            <w:noWrap/>
            <w:hideMark/>
          </w:tcPr>
          <w:p w14:paraId="1E0B68C3" w14:textId="77777777" w:rsidR="00DB7B33" w:rsidRPr="00DB7B33" w:rsidRDefault="00DB7B33" w:rsidP="00DB7B33">
            <w:pPr>
              <w:spacing w:after="0"/>
              <w:ind w:right="113"/>
              <w:jc w:val="right"/>
              <w:rPr>
                <w:szCs w:val="20"/>
              </w:rPr>
            </w:pPr>
            <w:r w:rsidRPr="00DB7B33">
              <w:rPr>
                <w:szCs w:val="20"/>
              </w:rPr>
              <w:t>44.00</w:t>
            </w:r>
          </w:p>
        </w:tc>
        <w:tc>
          <w:tcPr>
            <w:tcW w:w="1649" w:type="dxa"/>
            <w:noWrap/>
            <w:hideMark/>
          </w:tcPr>
          <w:p w14:paraId="36BED61C"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5228BEC5" w14:textId="77777777" w:rsidR="00DB7B33" w:rsidRPr="00DB7B33" w:rsidRDefault="00DB7B33" w:rsidP="00DB7B33">
            <w:pPr>
              <w:spacing w:after="0"/>
              <w:jc w:val="right"/>
              <w:rPr>
                <w:szCs w:val="20"/>
              </w:rPr>
            </w:pPr>
            <w:r w:rsidRPr="00DB7B33">
              <w:rPr>
                <w:szCs w:val="20"/>
              </w:rPr>
              <w:t>8.10.2015</w:t>
            </w:r>
          </w:p>
        </w:tc>
      </w:tr>
      <w:tr w:rsidR="00DB7B33" w:rsidRPr="00DB7B33" w14:paraId="282C811F" w14:textId="77777777" w:rsidTr="00557639">
        <w:trPr>
          <w:trHeight w:val="20"/>
        </w:trPr>
        <w:tc>
          <w:tcPr>
            <w:tcW w:w="3544" w:type="dxa"/>
            <w:noWrap/>
            <w:hideMark/>
          </w:tcPr>
          <w:p w14:paraId="1EFA54A2" w14:textId="77777777" w:rsidR="00DB7B33" w:rsidRPr="00DB7B33" w:rsidRDefault="00DB7B33" w:rsidP="00DB7B33">
            <w:pPr>
              <w:spacing w:after="0"/>
              <w:ind w:left="159" w:hanging="159"/>
              <w:jc w:val="left"/>
              <w:rPr>
                <w:szCs w:val="20"/>
              </w:rPr>
            </w:pPr>
            <w:r w:rsidRPr="00DB7B33">
              <w:rPr>
                <w:szCs w:val="20"/>
              </w:rPr>
              <w:t xml:space="preserve">Tyler Dorothy Beatrice </w:t>
            </w:r>
            <w:r w:rsidRPr="00DB7B33">
              <w:rPr>
                <w:szCs w:val="20"/>
              </w:rPr>
              <w:br/>
              <w:t>&lt;Durham Rd No2 Staff S/F&gt;</w:t>
            </w:r>
          </w:p>
        </w:tc>
        <w:tc>
          <w:tcPr>
            <w:tcW w:w="2250" w:type="dxa"/>
            <w:noWrap/>
            <w:hideMark/>
          </w:tcPr>
          <w:p w14:paraId="048D8740" w14:textId="77777777" w:rsidR="00DB7B33" w:rsidRPr="00DB7B33" w:rsidRDefault="00DB7B33" w:rsidP="00DB7B33">
            <w:pPr>
              <w:spacing w:after="0"/>
              <w:ind w:left="159" w:hanging="159"/>
              <w:jc w:val="left"/>
              <w:rPr>
                <w:szCs w:val="20"/>
              </w:rPr>
            </w:pPr>
            <w:r w:rsidRPr="00DB7B33">
              <w:rPr>
                <w:szCs w:val="20"/>
              </w:rPr>
              <w:t>Cranbourne VIC 3977</w:t>
            </w:r>
          </w:p>
        </w:tc>
        <w:tc>
          <w:tcPr>
            <w:tcW w:w="990" w:type="dxa"/>
            <w:noWrap/>
            <w:hideMark/>
          </w:tcPr>
          <w:p w14:paraId="448A4D2F" w14:textId="77777777" w:rsidR="00DB7B33" w:rsidRPr="00DB7B33" w:rsidRDefault="00DB7B33" w:rsidP="00DB7B33">
            <w:pPr>
              <w:spacing w:after="0"/>
              <w:ind w:right="113"/>
              <w:jc w:val="right"/>
              <w:rPr>
                <w:szCs w:val="20"/>
              </w:rPr>
            </w:pPr>
            <w:r w:rsidRPr="00DB7B33">
              <w:rPr>
                <w:szCs w:val="20"/>
              </w:rPr>
              <w:t>40.00</w:t>
            </w:r>
          </w:p>
        </w:tc>
        <w:tc>
          <w:tcPr>
            <w:tcW w:w="1649" w:type="dxa"/>
            <w:noWrap/>
            <w:hideMark/>
          </w:tcPr>
          <w:p w14:paraId="08BFE0FD"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44270661" w14:textId="77777777" w:rsidR="00DB7B33" w:rsidRPr="00DB7B33" w:rsidRDefault="00DB7B33" w:rsidP="00DB7B33">
            <w:pPr>
              <w:spacing w:after="0"/>
              <w:jc w:val="right"/>
              <w:rPr>
                <w:szCs w:val="20"/>
              </w:rPr>
            </w:pPr>
            <w:r w:rsidRPr="00DB7B33">
              <w:rPr>
                <w:szCs w:val="20"/>
              </w:rPr>
              <w:t>2.4.2015</w:t>
            </w:r>
          </w:p>
        </w:tc>
      </w:tr>
      <w:tr w:rsidR="00DB7B33" w:rsidRPr="00DB7B33" w14:paraId="352D924D" w14:textId="77777777" w:rsidTr="00557639">
        <w:trPr>
          <w:trHeight w:val="20"/>
        </w:trPr>
        <w:tc>
          <w:tcPr>
            <w:tcW w:w="3544" w:type="dxa"/>
            <w:noWrap/>
            <w:hideMark/>
          </w:tcPr>
          <w:p w14:paraId="4E62397C" w14:textId="77777777" w:rsidR="00DB7B33" w:rsidRPr="00DB7B33" w:rsidRDefault="00DB7B33" w:rsidP="00DB7B33">
            <w:pPr>
              <w:spacing w:after="0"/>
              <w:ind w:left="159" w:hanging="159"/>
              <w:jc w:val="left"/>
              <w:rPr>
                <w:szCs w:val="20"/>
              </w:rPr>
            </w:pPr>
            <w:r w:rsidRPr="00DB7B33">
              <w:rPr>
                <w:szCs w:val="20"/>
              </w:rPr>
              <w:t xml:space="preserve">Tyler Dorothy Beatrice </w:t>
            </w:r>
            <w:r w:rsidRPr="00DB7B33">
              <w:rPr>
                <w:szCs w:val="20"/>
              </w:rPr>
              <w:br/>
              <w:t>&lt;Durham Rd No2 Staff S/F&gt;</w:t>
            </w:r>
          </w:p>
        </w:tc>
        <w:tc>
          <w:tcPr>
            <w:tcW w:w="2250" w:type="dxa"/>
            <w:noWrap/>
            <w:hideMark/>
          </w:tcPr>
          <w:p w14:paraId="29441EDE" w14:textId="77777777" w:rsidR="00DB7B33" w:rsidRPr="00DB7B33" w:rsidRDefault="00DB7B33" w:rsidP="00DB7B33">
            <w:pPr>
              <w:spacing w:after="0"/>
              <w:ind w:left="159" w:hanging="159"/>
              <w:jc w:val="left"/>
              <w:rPr>
                <w:szCs w:val="20"/>
              </w:rPr>
            </w:pPr>
            <w:r w:rsidRPr="00DB7B33">
              <w:rPr>
                <w:szCs w:val="20"/>
              </w:rPr>
              <w:t>Cranbourne VIC 3977</w:t>
            </w:r>
          </w:p>
        </w:tc>
        <w:tc>
          <w:tcPr>
            <w:tcW w:w="990" w:type="dxa"/>
            <w:noWrap/>
            <w:hideMark/>
          </w:tcPr>
          <w:p w14:paraId="3560F5CD" w14:textId="77777777" w:rsidR="00DB7B33" w:rsidRPr="00DB7B33" w:rsidRDefault="00DB7B33" w:rsidP="00DB7B33">
            <w:pPr>
              <w:spacing w:after="0"/>
              <w:ind w:right="113"/>
              <w:jc w:val="right"/>
              <w:rPr>
                <w:szCs w:val="20"/>
              </w:rPr>
            </w:pPr>
            <w:r w:rsidRPr="00DB7B33">
              <w:rPr>
                <w:szCs w:val="20"/>
              </w:rPr>
              <w:t>44.00</w:t>
            </w:r>
          </w:p>
        </w:tc>
        <w:tc>
          <w:tcPr>
            <w:tcW w:w="1649" w:type="dxa"/>
            <w:noWrap/>
            <w:hideMark/>
          </w:tcPr>
          <w:p w14:paraId="63C29A6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BAB4973" w14:textId="77777777" w:rsidR="00DB7B33" w:rsidRPr="00DB7B33" w:rsidRDefault="00DB7B33" w:rsidP="00DB7B33">
            <w:pPr>
              <w:spacing w:after="0"/>
              <w:jc w:val="right"/>
              <w:rPr>
                <w:szCs w:val="20"/>
              </w:rPr>
            </w:pPr>
            <w:r w:rsidRPr="00DB7B33">
              <w:rPr>
                <w:szCs w:val="20"/>
              </w:rPr>
              <w:t>8.10.2015</w:t>
            </w:r>
          </w:p>
        </w:tc>
      </w:tr>
      <w:tr w:rsidR="00DB7B33" w:rsidRPr="00DB7B33" w14:paraId="48FE309B" w14:textId="77777777" w:rsidTr="00557639">
        <w:trPr>
          <w:trHeight w:val="20"/>
        </w:trPr>
        <w:tc>
          <w:tcPr>
            <w:tcW w:w="3544" w:type="dxa"/>
            <w:noWrap/>
            <w:hideMark/>
          </w:tcPr>
          <w:p w14:paraId="30525F6D" w14:textId="77777777" w:rsidR="00DB7B33" w:rsidRPr="00DB7B33" w:rsidRDefault="00DB7B33" w:rsidP="00DB7B33">
            <w:pPr>
              <w:spacing w:after="0"/>
              <w:ind w:left="159" w:hanging="159"/>
              <w:jc w:val="left"/>
              <w:rPr>
                <w:szCs w:val="20"/>
              </w:rPr>
            </w:pPr>
            <w:r w:rsidRPr="00DB7B33">
              <w:rPr>
                <w:szCs w:val="20"/>
              </w:rPr>
              <w:t>West John and West Susan</w:t>
            </w:r>
          </w:p>
        </w:tc>
        <w:tc>
          <w:tcPr>
            <w:tcW w:w="2250" w:type="dxa"/>
            <w:noWrap/>
            <w:hideMark/>
          </w:tcPr>
          <w:p w14:paraId="6323AF10" w14:textId="77777777" w:rsidR="00DB7B33" w:rsidRPr="00DB7B33" w:rsidRDefault="00DB7B33" w:rsidP="00DB7B33">
            <w:pPr>
              <w:spacing w:after="0"/>
              <w:ind w:left="159" w:hanging="159"/>
              <w:jc w:val="left"/>
              <w:rPr>
                <w:szCs w:val="20"/>
              </w:rPr>
            </w:pPr>
            <w:r w:rsidRPr="00DB7B33">
              <w:rPr>
                <w:szCs w:val="20"/>
              </w:rPr>
              <w:t>Mardi NSW 2259</w:t>
            </w:r>
          </w:p>
        </w:tc>
        <w:tc>
          <w:tcPr>
            <w:tcW w:w="990" w:type="dxa"/>
            <w:noWrap/>
            <w:hideMark/>
          </w:tcPr>
          <w:p w14:paraId="6AFFEA2D" w14:textId="77777777" w:rsidR="00DB7B33" w:rsidRPr="00DB7B33" w:rsidRDefault="00DB7B33" w:rsidP="00DB7B33">
            <w:pPr>
              <w:spacing w:after="0"/>
              <w:ind w:right="113"/>
              <w:jc w:val="right"/>
              <w:rPr>
                <w:szCs w:val="20"/>
              </w:rPr>
            </w:pPr>
            <w:r w:rsidRPr="00DB7B33">
              <w:rPr>
                <w:szCs w:val="20"/>
              </w:rPr>
              <w:t>26.95</w:t>
            </w:r>
          </w:p>
        </w:tc>
        <w:tc>
          <w:tcPr>
            <w:tcW w:w="1649" w:type="dxa"/>
            <w:noWrap/>
            <w:hideMark/>
          </w:tcPr>
          <w:p w14:paraId="76C7B9BA"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672D1EA9" w14:textId="77777777" w:rsidR="00DB7B33" w:rsidRPr="00DB7B33" w:rsidRDefault="00DB7B33" w:rsidP="00DB7B33">
            <w:pPr>
              <w:spacing w:after="0"/>
              <w:jc w:val="right"/>
              <w:rPr>
                <w:szCs w:val="20"/>
              </w:rPr>
            </w:pPr>
            <w:r w:rsidRPr="00DB7B33">
              <w:rPr>
                <w:szCs w:val="20"/>
              </w:rPr>
              <w:t>8.10.2015</w:t>
            </w:r>
          </w:p>
        </w:tc>
      </w:tr>
      <w:tr w:rsidR="00DB7B33" w:rsidRPr="00DB7B33" w14:paraId="0238C587" w14:textId="77777777" w:rsidTr="00557639">
        <w:trPr>
          <w:trHeight w:val="20"/>
        </w:trPr>
        <w:tc>
          <w:tcPr>
            <w:tcW w:w="3544" w:type="dxa"/>
            <w:noWrap/>
            <w:hideMark/>
          </w:tcPr>
          <w:p w14:paraId="5A9B83C6" w14:textId="77777777" w:rsidR="00DB7B33" w:rsidRPr="00DB7B33" w:rsidRDefault="00DB7B33" w:rsidP="00DB7B33">
            <w:pPr>
              <w:spacing w:after="0"/>
              <w:ind w:left="159" w:hanging="159"/>
              <w:jc w:val="left"/>
              <w:rPr>
                <w:szCs w:val="20"/>
              </w:rPr>
            </w:pPr>
            <w:r w:rsidRPr="00DB7B33">
              <w:rPr>
                <w:szCs w:val="20"/>
              </w:rPr>
              <w:t>Williamson David Andrew</w:t>
            </w:r>
          </w:p>
        </w:tc>
        <w:tc>
          <w:tcPr>
            <w:tcW w:w="2250" w:type="dxa"/>
            <w:noWrap/>
            <w:hideMark/>
          </w:tcPr>
          <w:p w14:paraId="1B1B1820" w14:textId="77777777" w:rsidR="00DB7B33" w:rsidRPr="00DB7B33" w:rsidRDefault="00DB7B33" w:rsidP="00DB7B33">
            <w:pPr>
              <w:spacing w:after="0"/>
              <w:ind w:left="159" w:hanging="159"/>
              <w:jc w:val="left"/>
              <w:rPr>
                <w:szCs w:val="20"/>
              </w:rPr>
            </w:pPr>
            <w:r w:rsidRPr="00DB7B33">
              <w:rPr>
                <w:szCs w:val="20"/>
              </w:rPr>
              <w:t>South Yarra VIC 3141</w:t>
            </w:r>
          </w:p>
        </w:tc>
        <w:tc>
          <w:tcPr>
            <w:tcW w:w="990" w:type="dxa"/>
            <w:noWrap/>
            <w:hideMark/>
          </w:tcPr>
          <w:p w14:paraId="79794B41" w14:textId="77777777" w:rsidR="00DB7B33" w:rsidRPr="00DB7B33" w:rsidRDefault="00DB7B33" w:rsidP="00DB7B33">
            <w:pPr>
              <w:spacing w:after="0"/>
              <w:ind w:right="113"/>
              <w:jc w:val="right"/>
              <w:rPr>
                <w:szCs w:val="20"/>
              </w:rPr>
            </w:pPr>
            <w:r w:rsidRPr="00DB7B33">
              <w:rPr>
                <w:szCs w:val="20"/>
              </w:rPr>
              <w:t>150.00</w:t>
            </w:r>
          </w:p>
        </w:tc>
        <w:tc>
          <w:tcPr>
            <w:tcW w:w="1649" w:type="dxa"/>
            <w:noWrap/>
            <w:hideMark/>
          </w:tcPr>
          <w:p w14:paraId="3D48EF54"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21246F4" w14:textId="77777777" w:rsidR="00DB7B33" w:rsidRPr="00DB7B33" w:rsidRDefault="00DB7B33" w:rsidP="00DB7B33">
            <w:pPr>
              <w:spacing w:after="0"/>
              <w:jc w:val="right"/>
              <w:rPr>
                <w:szCs w:val="20"/>
              </w:rPr>
            </w:pPr>
            <w:r w:rsidRPr="00DB7B33">
              <w:rPr>
                <w:szCs w:val="20"/>
              </w:rPr>
              <w:t>2.4.2015</w:t>
            </w:r>
          </w:p>
        </w:tc>
      </w:tr>
      <w:tr w:rsidR="00DB7B33" w:rsidRPr="00DB7B33" w14:paraId="3CBA3736" w14:textId="77777777" w:rsidTr="00557639">
        <w:trPr>
          <w:trHeight w:val="20"/>
        </w:trPr>
        <w:tc>
          <w:tcPr>
            <w:tcW w:w="3544" w:type="dxa"/>
            <w:noWrap/>
            <w:hideMark/>
          </w:tcPr>
          <w:p w14:paraId="56FE7913" w14:textId="77777777" w:rsidR="00DB7B33" w:rsidRPr="00DB7B33" w:rsidRDefault="00DB7B33" w:rsidP="00DB7B33">
            <w:pPr>
              <w:spacing w:after="0"/>
              <w:ind w:left="159" w:hanging="159"/>
              <w:jc w:val="left"/>
              <w:rPr>
                <w:szCs w:val="20"/>
              </w:rPr>
            </w:pPr>
            <w:r w:rsidRPr="00DB7B33">
              <w:rPr>
                <w:szCs w:val="20"/>
              </w:rPr>
              <w:t>Williamson David Andrew</w:t>
            </w:r>
          </w:p>
        </w:tc>
        <w:tc>
          <w:tcPr>
            <w:tcW w:w="2250" w:type="dxa"/>
            <w:noWrap/>
            <w:hideMark/>
          </w:tcPr>
          <w:p w14:paraId="7B77AE1C" w14:textId="77777777" w:rsidR="00DB7B33" w:rsidRPr="00DB7B33" w:rsidRDefault="00DB7B33" w:rsidP="00DB7B33">
            <w:pPr>
              <w:spacing w:after="0"/>
              <w:ind w:left="159" w:hanging="159"/>
              <w:jc w:val="left"/>
              <w:rPr>
                <w:szCs w:val="20"/>
              </w:rPr>
            </w:pPr>
            <w:r w:rsidRPr="00DB7B33">
              <w:rPr>
                <w:szCs w:val="20"/>
              </w:rPr>
              <w:t>South Yarra VIC 3141</w:t>
            </w:r>
          </w:p>
        </w:tc>
        <w:tc>
          <w:tcPr>
            <w:tcW w:w="990" w:type="dxa"/>
            <w:noWrap/>
            <w:hideMark/>
          </w:tcPr>
          <w:p w14:paraId="395F61B5" w14:textId="77777777" w:rsidR="00DB7B33" w:rsidRPr="00DB7B33" w:rsidRDefault="00DB7B33" w:rsidP="00DB7B33">
            <w:pPr>
              <w:spacing w:after="0"/>
              <w:ind w:right="113"/>
              <w:jc w:val="right"/>
              <w:rPr>
                <w:szCs w:val="20"/>
              </w:rPr>
            </w:pPr>
            <w:r w:rsidRPr="00DB7B33">
              <w:rPr>
                <w:szCs w:val="20"/>
              </w:rPr>
              <w:t>165.00</w:t>
            </w:r>
          </w:p>
        </w:tc>
        <w:tc>
          <w:tcPr>
            <w:tcW w:w="1649" w:type="dxa"/>
            <w:noWrap/>
            <w:hideMark/>
          </w:tcPr>
          <w:p w14:paraId="1B342836"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3AF74FB9" w14:textId="77777777" w:rsidR="00DB7B33" w:rsidRPr="00DB7B33" w:rsidRDefault="00DB7B33" w:rsidP="00DB7B33">
            <w:pPr>
              <w:spacing w:after="0"/>
              <w:jc w:val="right"/>
              <w:rPr>
                <w:szCs w:val="20"/>
              </w:rPr>
            </w:pPr>
            <w:r w:rsidRPr="00DB7B33">
              <w:rPr>
                <w:szCs w:val="20"/>
              </w:rPr>
              <w:t>8.10.2015</w:t>
            </w:r>
          </w:p>
        </w:tc>
      </w:tr>
      <w:tr w:rsidR="00DB7B33" w:rsidRPr="00DB7B33" w14:paraId="351D00D6" w14:textId="77777777" w:rsidTr="00557639">
        <w:trPr>
          <w:trHeight w:val="20"/>
        </w:trPr>
        <w:tc>
          <w:tcPr>
            <w:tcW w:w="3544" w:type="dxa"/>
            <w:noWrap/>
            <w:hideMark/>
          </w:tcPr>
          <w:p w14:paraId="4EE4E5A3" w14:textId="77777777" w:rsidR="00DB7B33" w:rsidRPr="00DB7B33" w:rsidRDefault="00DB7B33" w:rsidP="00DB7B33">
            <w:pPr>
              <w:spacing w:after="0"/>
              <w:ind w:left="159" w:hanging="159"/>
              <w:jc w:val="left"/>
              <w:rPr>
                <w:szCs w:val="20"/>
              </w:rPr>
            </w:pPr>
            <w:r w:rsidRPr="00DB7B33">
              <w:rPr>
                <w:szCs w:val="20"/>
              </w:rPr>
              <w:t xml:space="preserve">Zhou </w:t>
            </w:r>
            <w:proofErr w:type="spellStart"/>
            <w:r w:rsidRPr="00DB7B33">
              <w:rPr>
                <w:szCs w:val="20"/>
              </w:rPr>
              <w:t>Shuo</w:t>
            </w:r>
            <w:proofErr w:type="spellEnd"/>
          </w:p>
        </w:tc>
        <w:tc>
          <w:tcPr>
            <w:tcW w:w="2250" w:type="dxa"/>
            <w:noWrap/>
            <w:hideMark/>
          </w:tcPr>
          <w:p w14:paraId="3E4A81F2" w14:textId="77777777" w:rsidR="00DB7B33" w:rsidRPr="00DB7B33" w:rsidRDefault="00DB7B33" w:rsidP="00DB7B33">
            <w:pPr>
              <w:spacing w:after="0"/>
              <w:ind w:left="159" w:hanging="159"/>
              <w:jc w:val="left"/>
              <w:rPr>
                <w:szCs w:val="20"/>
              </w:rPr>
            </w:pPr>
            <w:r w:rsidRPr="00DB7B33">
              <w:rPr>
                <w:szCs w:val="20"/>
              </w:rPr>
              <w:t>Maroubra NSW 2035</w:t>
            </w:r>
          </w:p>
        </w:tc>
        <w:tc>
          <w:tcPr>
            <w:tcW w:w="990" w:type="dxa"/>
            <w:noWrap/>
            <w:hideMark/>
          </w:tcPr>
          <w:p w14:paraId="4B67F1B0" w14:textId="77777777" w:rsidR="00DB7B33" w:rsidRPr="00DB7B33" w:rsidRDefault="00DB7B33" w:rsidP="00DB7B33">
            <w:pPr>
              <w:spacing w:after="0"/>
              <w:ind w:right="113"/>
              <w:jc w:val="right"/>
              <w:rPr>
                <w:szCs w:val="20"/>
              </w:rPr>
            </w:pPr>
            <w:r w:rsidRPr="00DB7B33">
              <w:rPr>
                <w:szCs w:val="20"/>
              </w:rPr>
              <w:t>120.00</w:t>
            </w:r>
          </w:p>
        </w:tc>
        <w:tc>
          <w:tcPr>
            <w:tcW w:w="1649" w:type="dxa"/>
            <w:noWrap/>
            <w:hideMark/>
          </w:tcPr>
          <w:p w14:paraId="6DAFBF6E" w14:textId="77777777" w:rsidR="00DB7B33" w:rsidRPr="00DB7B33" w:rsidRDefault="00DB7B33" w:rsidP="00DB7B33">
            <w:pPr>
              <w:spacing w:after="0"/>
              <w:jc w:val="center"/>
              <w:rPr>
                <w:szCs w:val="20"/>
              </w:rPr>
            </w:pPr>
            <w:r w:rsidRPr="00DB7B33">
              <w:rPr>
                <w:szCs w:val="20"/>
              </w:rPr>
              <w:t>Payment</w:t>
            </w:r>
          </w:p>
        </w:tc>
        <w:tc>
          <w:tcPr>
            <w:tcW w:w="927" w:type="dxa"/>
            <w:noWrap/>
            <w:hideMark/>
          </w:tcPr>
          <w:p w14:paraId="0A4FDEA4" w14:textId="77777777" w:rsidR="00DB7B33" w:rsidRPr="00DB7B33" w:rsidRDefault="00DB7B33" w:rsidP="00DB7B33">
            <w:pPr>
              <w:spacing w:after="0"/>
              <w:jc w:val="right"/>
              <w:rPr>
                <w:szCs w:val="20"/>
              </w:rPr>
            </w:pPr>
            <w:r w:rsidRPr="00DB7B33">
              <w:rPr>
                <w:szCs w:val="20"/>
              </w:rPr>
              <w:t>2.4.2015</w:t>
            </w:r>
          </w:p>
        </w:tc>
      </w:tr>
      <w:tr w:rsidR="00DB7B33" w:rsidRPr="00DB7B33" w14:paraId="19EDB78B" w14:textId="77777777" w:rsidTr="00557639">
        <w:trPr>
          <w:trHeight w:val="20"/>
        </w:trPr>
        <w:tc>
          <w:tcPr>
            <w:tcW w:w="3544" w:type="dxa"/>
            <w:tcBorders>
              <w:bottom w:val="single" w:sz="4" w:space="0" w:color="auto"/>
            </w:tcBorders>
            <w:noWrap/>
            <w:hideMark/>
          </w:tcPr>
          <w:p w14:paraId="34B5E19E" w14:textId="77777777" w:rsidR="00DB7B33" w:rsidRPr="00DB7B33" w:rsidRDefault="00DB7B33" w:rsidP="00DB7B33">
            <w:pPr>
              <w:spacing w:after="40"/>
              <w:ind w:left="159" w:hanging="159"/>
              <w:jc w:val="left"/>
              <w:rPr>
                <w:szCs w:val="20"/>
              </w:rPr>
            </w:pPr>
            <w:r w:rsidRPr="00DB7B33">
              <w:rPr>
                <w:szCs w:val="20"/>
              </w:rPr>
              <w:t xml:space="preserve">Zhou </w:t>
            </w:r>
            <w:proofErr w:type="spellStart"/>
            <w:r w:rsidRPr="00DB7B33">
              <w:rPr>
                <w:szCs w:val="20"/>
              </w:rPr>
              <w:t>Shuo</w:t>
            </w:r>
            <w:proofErr w:type="spellEnd"/>
          </w:p>
        </w:tc>
        <w:tc>
          <w:tcPr>
            <w:tcW w:w="2250" w:type="dxa"/>
            <w:tcBorders>
              <w:bottom w:val="single" w:sz="4" w:space="0" w:color="auto"/>
            </w:tcBorders>
            <w:noWrap/>
            <w:hideMark/>
          </w:tcPr>
          <w:p w14:paraId="409D3600" w14:textId="77777777" w:rsidR="00DB7B33" w:rsidRPr="00DB7B33" w:rsidRDefault="00DB7B33" w:rsidP="00DB7B33">
            <w:pPr>
              <w:spacing w:after="40"/>
              <w:ind w:left="159" w:hanging="159"/>
              <w:jc w:val="left"/>
              <w:rPr>
                <w:szCs w:val="20"/>
              </w:rPr>
            </w:pPr>
            <w:r w:rsidRPr="00DB7B33">
              <w:rPr>
                <w:szCs w:val="20"/>
              </w:rPr>
              <w:t>Maroubra NSW 2035</w:t>
            </w:r>
          </w:p>
        </w:tc>
        <w:tc>
          <w:tcPr>
            <w:tcW w:w="990" w:type="dxa"/>
            <w:tcBorders>
              <w:bottom w:val="single" w:sz="4" w:space="0" w:color="auto"/>
            </w:tcBorders>
            <w:noWrap/>
            <w:hideMark/>
          </w:tcPr>
          <w:p w14:paraId="6A2D8267" w14:textId="77777777" w:rsidR="00DB7B33" w:rsidRPr="00DB7B33" w:rsidRDefault="00DB7B33" w:rsidP="00DB7B33">
            <w:pPr>
              <w:spacing w:after="40"/>
              <w:ind w:right="113"/>
              <w:jc w:val="right"/>
              <w:rPr>
                <w:szCs w:val="20"/>
              </w:rPr>
            </w:pPr>
            <w:r w:rsidRPr="00DB7B33">
              <w:rPr>
                <w:szCs w:val="20"/>
              </w:rPr>
              <w:t>132.00</w:t>
            </w:r>
          </w:p>
        </w:tc>
        <w:tc>
          <w:tcPr>
            <w:tcW w:w="1649" w:type="dxa"/>
            <w:tcBorders>
              <w:bottom w:val="single" w:sz="4" w:space="0" w:color="auto"/>
            </w:tcBorders>
            <w:noWrap/>
            <w:hideMark/>
          </w:tcPr>
          <w:p w14:paraId="6EF0928A" w14:textId="77777777" w:rsidR="00DB7B33" w:rsidRPr="00DB7B33" w:rsidRDefault="00DB7B33" w:rsidP="00DB7B33">
            <w:pPr>
              <w:spacing w:after="40"/>
              <w:jc w:val="center"/>
              <w:rPr>
                <w:szCs w:val="20"/>
              </w:rPr>
            </w:pPr>
            <w:r w:rsidRPr="00DB7B33">
              <w:rPr>
                <w:szCs w:val="20"/>
              </w:rPr>
              <w:t>Payment</w:t>
            </w:r>
          </w:p>
        </w:tc>
        <w:tc>
          <w:tcPr>
            <w:tcW w:w="927" w:type="dxa"/>
            <w:tcBorders>
              <w:bottom w:val="single" w:sz="4" w:space="0" w:color="auto"/>
            </w:tcBorders>
            <w:noWrap/>
            <w:hideMark/>
          </w:tcPr>
          <w:p w14:paraId="1E32B245" w14:textId="77777777" w:rsidR="00DB7B33" w:rsidRPr="00DB7B33" w:rsidRDefault="00DB7B33" w:rsidP="00DB7B33">
            <w:pPr>
              <w:spacing w:after="40"/>
              <w:jc w:val="right"/>
              <w:rPr>
                <w:szCs w:val="20"/>
              </w:rPr>
            </w:pPr>
            <w:r w:rsidRPr="00DB7B33">
              <w:rPr>
                <w:szCs w:val="20"/>
              </w:rPr>
              <w:t>8.10.2015</w:t>
            </w:r>
          </w:p>
        </w:tc>
      </w:tr>
    </w:tbl>
    <w:p w14:paraId="05E51BFD" w14:textId="416F5CBA" w:rsidR="005B0A43" w:rsidRDefault="005B0A43" w:rsidP="005B0A43">
      <w:pPr>
        <w:pStyle w:val="GG-body"/>
        <w:pBdr>
          <w:top w:val="single" w:sz="4" w:space="1" w:color="auto"/>
        </w:pBdr>
        <w:spacing w:before="100" w:after="0" w:line="14" w:lineRule="exact"/>
        <w:jc w:val="center"/>
      </w:pPr>
    </w:p>
    <w:p w14:paraId="68451EAA" w14:textId="77777777" w:rsidR="005B0A43" w:rsidRPr="005B0A43" w:rsidRDefault="005B0A43" w:rsidP="005B0A43">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5F54F575" w14:textId="77777777" w:rsidR="005B0A43" w:rsidRPr="005B0A43" w:rsidRDefault="005B0A43" w:rsidP="005B0A43">
      <w:pPr>
        <w:jc w:val="center"/>
        <w:rPr>
          <w:caps/>
          <w:szCs w:val="17"/>
          <w:lang w:eastAsia="en-AU"/>
        </w:rPr>
      </w:pPr>
      <w:r w:rsidRPr="005B0A43">
        <w:rPr>
          <w:caps/>
          <w:szCs w:val="17"/>
          <w:lang w:eastAsia="en-AU"/>
        </w:rPr>
        <w:t>Unclaimed Moneys ACT 1891</w:t>
      </w:r>
    </w:p>
    <w:p w14:paraId="595974A6" w14:textId="77777777" w:rsidR="005B0A43" w:rsidRPr="005B0A43" w:rsidRDefault="005B0A43" w:rsidP="005B0A43">
      <w:pPr>
        <w:jc w:val="center"/>
        <w:rPr>
          <w:smallCaps/>
          <w:szCs w:val="17"/>
          <w:lang w:eastAsia="en-AU"/>
        </w:rPr>
      </w:pPr>
      <w:r w:rsidRPr="005B0A43">
        <w:rPr>
          <w:smallCaps/>
          <w:szCs w:val="17"/>
          <w:lang w:eastAsia="en-AU"/>
        </w:rPr>
        <w:t>Prophecy International Holdings Limited</w:t>
      </w:r>
    </w:p>
    <w:p w14:paraId="57DCFAC4" w14:textId="77777777" w:rsidR="005B0A43" w:rsidRPr="005B0A43" w:rsidRDefault="005B0A43" w:rsidP="005B0A43">
      <w:pPr>
        <w:jc w:val="center"/>
        <w:rPr>
          <w:i/>
          <w:szCs w:val="17"/>
          <w:lang w:eastAsia="en-AU"/>
        </w:rPr>
      </w:pPr>
      <w:r w:rsidRPr="005B0A43">
        <w:rPr>
          <w:i/>
          <w:szCs w:val="17"/>
          <w:lang w:eastAsia="en-AU"/>
        </w:rPr>
        <w:t xml:space="preserve">Register of Unclaimed Moneys </w:t>
      </w:r>
      <w:r w:rsidRPr="005B0A43">
        <w:rPr>
          <w:i/>
          <w:szCs w:val="17"/>
        </w:rPr>
        <w:t>held</w:t>
      </w:r>
      <w:r w:rsidRPr="005B0A43">
        <w:rPr>
          <w:i/>
          <w:szCs w:val="17"/>
          <w:lang w:eastAsia="en-AU"/>
        </w:rPr>
        <w:t xml:space="preserve"> for the year ended </w:t>
      </w:r>
      <w:proofErr w:type="gramStart"/>
      <w:r w:rsidRPr="005B0A43">
        <w:rPr>
          <w:i/>
          <w:szCs w:val="17"/>
          <w:lang w:eastAsia="en-AU"/>
        </w:rPr>
        <w:t>2016</w:t>
      </w:r>
      <w:proofErr w:type="gramEnd"/>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84"/>
        <w:gridCol w:w="2267"/>
        <w:gridCol w:w="995"/>
        <w:gridCol w:w="1553"/>
        <w:gridCol w:w="855"/>
      </w:tblGrid>
      <w:tr w:rsidR="005B0A43" w:rsidRPr="005B0A43" w14:paraId="65D3AD40" w14:textId="77777777" w:rsidTr="00557639">
        <w:trPr>
          <w:trHeight w:val="20"/>
          <w:tblHeader/>
        </w:trPr>
        <w:tc>
          <w:tcPr>
            <w:tcW w:w="3181" w:type="pct"/>
            <w:gridSpan w:val="2"/>
            <w:tcBorders>
              <w:top w:val="single" w:sz="4" w:space="0" w:color="auto"/>
              <w:bottom w:val="single" w:sz="4" w:space="0" w:color="auto"/>
            </w:tcBorders>
            <w:noWrap/>
            <w:vAlign w:val="center"/>
          </w:tcPr>
          <w:p w14:paraId="3788A0ED" w14:textId="77777777" w:rsidR="005B0A43" w:rsidRPr="005B0A43" w:rsidRDefault="005B0A43" w:rsidP="005B0A43">
            <w:pPr>
              <w:spacing w:before="40" w:after="40"/>
              <w:ind w:left="159" w:hanging="159"/>
              <w:jc w:val="center"/>
              <w:rPr>
                <w:b/>
                <w:bCs/>
                <w:szCs w:val="20"/>
              </w:rPr>
            </w:pPr>
            <w:r w:rsidRPr="005B0A43">
              <w:rPr>
                <w:b/>
                <w:bCs/>
                <w:szCs w:val="20"/>
              </w:rPr>
              <w:t>Name and Address of Owner</w:t>
            </w:r>
          </w:p>
        </w:tc>
        <w:tc>
          <w:tcPr>
            <w:tcW w:w="532" w:type="pct"/>
            <w:tcBorders>
              <w:top w:val="single" w:sz="4" w:space="0" w:color="auto"/>
              <w:bottom w:val="single" w:sz="4" w:space="0" w:color="auto"/>
            </w:tcBorders>
            <w:vAlign w:val="center"/>
          </w:tcPr>
          <w:p w14:paraId="0F92825C" w14:textId="77777777" w:rsidR="005B0A43" w:rsidRPr="005B0A43" w:rsidRDefault="005B0A43" w:rsidP="005B0A43">
            <w:pPr>
              <w:spacing w:before="40" w:after="40"/>
              <w:jc w:val="center"/>
              <w:rPr>
                <w:b/>
                <w:bCs/>
                <w:szCs w:val="20"/>
              </w:rPr>
            </w:pPr>
            <w:r w:rsidRPr="005B0A43">
              <w:rPr>
                <w:b/>
                <w:bCs/>
                <w:szCs w:val="20"/>
              </w:rPr>
              <w:t>Amount $</w:t>
            </w:r>
          </w:p>
        </w:tc>
        <w:tc>
          <w:tcPr>
            <w:tcW w:w="830" w:type="pct"/>
            <w:tcBorders>
              <w:top w:val="single" w:sz="4" w:space="0" w:color="auto"/>
              <w:bottom w:val="single" w:sz="4" w:space="0" w:color="auto"/>
            </w:tcBorders>
            <w:noWrap/>
            <w:vAlign w:val="center"/>
          </w:tcPr>
          <w:p w14:paraId="029FCA3C" w14:textId="77777777" w:rsidR="005B0A43" w:rsidRPr="005B0A43" w:rsidRDefault="005B0A43" w:rsidP="005B0A43">
            <w:pPr>
              <w:spacing w:before="40" w:after="40"/>
              <w:jc w:val="center"/>
              <w:rPr>
                <w:b/>
                <w:bCs/>
                <w:szCs w:val="20"/>
              </w:rPr>
            </w:pPr>
            <w:r w:rsidRPr="005B0A43">
              <w:rPr>
                <w:b/>
                <w:bCs/>
                <w:szCs w:val="20"/>
              </w:rPr>
              <w:t>Description of Unclaimed Money</w:t>
            </w:r>
          </w:p>
        </w:tc>
        <w:tc>
          <w:tcPr>
            <w:tcW w:w="457" w:type="pct"/>
            <w:tcBorders>
              <w:top w:val="single" w:sz="4" w:space="0" w:color="auto"/>
              <w:bottom w:val="single" w:sz="4" w:space="0" w:color="auto"/>
            </w:tcBorders>
            <w:noWrap/>
            <w:vAlign w:val="center"/>
          </w:tcPr>
          <w:p w14:paraId="471E05DC" w14:textId="77777777" w:rsidR="005B0A43" w:rsidRPr="005B0A43" w:rsidRDefault="005B0A43" w:rsidP="005B0A43">
            <w:pPr>
              <w:spacing w:before="40" w:after="40"/>
              <w:jc w:val="center"/>
              <w:rPr>
                <w:b/>
                <w:bCs/>
                <w:szCs w:val="20"/>
              </w:rPr>
            </w:pPr>
            <w:r w:rsidRPr="005B0A43">
              <w:rPr>
                <w:b/>
                <w:bCs/>
                <w:szCs w:val="20"/>
              </w:rPr>
              <w:t>Date</w:t>
            </w:r>
          </w:p>
        </w:tc>
      </w:tr>
      <w:tr w:rsidR="005B0A43" w:rsidRPr="005B0A43" w14:paraId="2706BACE" w14:textId="77777777" w:rsidTr="00557639">
        <w:trPr>
          <w:trHeight w:val="20"/>
          <w:tblHeader/>
        </w:trPr>
        <w:tc>
          <w:tcPr>
            <w:tcW w:w="1969" w:type="pct"/>
            <w:tcBorders>
              <w:top w:val="single" w:sz="4" w:space="0" w:color="auto"/>
            </w:tcBorders>
            <w:noWrap/>
          </w:tcPr>
          <w:p w14:paraId="04AA696A" w14:textId="77777777" w:rsidR="005B0A43" w:rsidRPr="005B0A43" w:rsidRDefault="005B0A43" w:rsidP="005B0A43">
            <w:pPr>
              <w:spacing w:after="0" w:line="40" w:lineRule="exact"/>
              <w:ind w:hanging="159"/>
              <w:jc w:val="center"/>
              <w:rPr>
                <w:szCs w:val="20"/>
              </w:rPr>
            </w:pPr>
          </w:p>
        </w:tc>
        <w:tc>
          <w:tcPr>
            <w:tcW w:w="1212" w:type="pct"/>
            <w:tcBorders>
              <w:top w:val="single" w:sz="4" w:space="0" w:color="auto"/>
            </w:tcBorders>
            <w:noWrap/>
          </w:tcPr>
          <w:p w14:paraId="189AAFF9" w14:textId="77777777" w:rsidR="005B0A43" w:rsidRPr="005B0A43" w:rsidRDefault="005B0A43" w:rsidP="005B0A43">
            <w:pPr>
              <w:spacing w:after="0" w:line="40" w:lineRule="exact"/>
              <w:ind w:hanging="159"/>
              <w:jc w:val="center"/>
              <w:rPr>
                <w:szCs w:val="20"/>
              </w:rPr>
            </w:pPr>
          </w:p>
        </w:tc>
        <w:tc>
          <w:tcPr>
            <w:tcW w:w="532" w:type="pct"/>
            <w:tcBorders>
              <w:top w:val="single" w:sz="4" w:space="0" w:color="auto"/>
            </w:tcBorders>
          </w:tcPr>
          <w:p w14:paraId="015D9A3C" w14:textId="77777777" w:rsidR="005B0A43" w:rsidRPr="005B0A43" w:rsidRDefault="005B0A43" w:rsidP="005B0A43">
            <w:pPr>
              <w:spacing w:after="0" w:line="40" w:lineRule="exact"/>
              <w:jc w:val="center"/>
              <w:rPr>
                <w:szCs w:val="20"/>
              </w:rPr>
            </w:pPr>
          </w:p>
        </w:tc>
        <w:tc>
          <w:tcPr>
            <w:tcW w:w="830" w:type="pct"/>
            <w:tcBorders>
              <w:top w:val="single" w:sz="4" w:space="0" w:color="auto"/>
            </w:tcBorders>
            <w:noWrap/>
          </w:tcPr>
          <w:p w14:paraId="7EF29ACD" w14:textId="77777777" w:rsidR="005B0A43" w:rsidRPr="005B0A43" w:rsidRDefault="005B0A43" w:rsidP="005B0A43">
            <w:pPr>
              <w:spacing w:after="0" w:line="40" w:lineRule="exact"/>
              <w:jc w:val="center"/>
              <w:rPr>
                <w:szCs w:val="20"/>
              </w:rPr>
            </w:pPr>
          </w:p>
        </w:tc>
        <w:tc>
          <w:tcPr>
            <w:tcW w:w="457" w:type="pct"/>
            <w:tcBorders>
              <w:top w:val="single" w:sz="4" w:space="0" w:color="auto"/>
            </w:tcBorders>
            <w:noWrap/>
          </w:tcPr>
          <w:p w14:paraId="3C29B4B8" w14:textId="77777777" w:rsidR="005B0A43" w:rsidRPr="005B0A43" w:rsidRDefault="005B0A43" w:rsidP="005B0A43">
            <w:pPr>
              <w:spacing w:after="0" w:line="40" w:lineRule="exact"/>
              <w:jc w:val="center"/>
              <w:rPr>
                <w:szCs w:val="20"/>
              </w:rPr>
            </w:pPr>
          </w:p>
        </w:tc>
      </w:tr>
      <w:tr w:rsidR="005B0A43" w:rsidRPr="005B0A43" w14:paraId="004B6C3D" w14:textId="77777777" w:rsidTr="00557639">
        <w:trPr>
          <w:trHeight w:val="20"/>
        </w:trPr>
        <w:tc>
          <w:tcPr>
            <w:tcW w:w="1969" w:type="pct"/>
            <w:noWrap/>
            <w:hideMark/>
          </w:tcPr>
          <w:p w14:paraId="48394102" w14:textId="77777777" w:rsidR="005B0A43" w:rsidRPr="005B0A43" w:rsidRDefault="005B0A43" w:rsidP="005B0A43">
            <w:pPr>
              <w:spacing w:after="0"/>
              <w:ind w:left="159" w:hanging="159"/>
              <w:jc w:val="left"/>
              <w:rPr>
                <w:szCs w:val="20"/>
              </w:rPr>
            </w:pPr>
            <w:r w:rsidRPr="005B0A43">
              <w:rPr>
                <w:szCs w:val="20"/>
              </w:rPr>
              <w:t xml:space="preserve">A Beaver International Pty Ltd </w:t>
            </w:r>
            <w:r w:rsidRPr="005B0A43">
              <w:rPr>
                <w:szCs w:val="20"/>
              </w:rPr>
              <w:br/>
              <w:t xml:space="preserve">&lt;Di </w:t>
            </w:r>
            <w:proofErr w:type="spellStart"/>
            <w:r w:rsidRPr="005B0A43">
              <w:rPr>
                <w:szCs w:val="20"/>
              </w:rPr>
              <w:t>Losa</w:t>
            </w:r>
            <w:proofErr w:type="spellEnd"/>
            <w:r w:rsidRPr="005B0A43">
              <w:rPr>
                <w:szCs w:val="20"/>
              </w:rPr>
              <w:t xml:space="preserve"> Super Fund&gt;</w:t>
            </w:r>
          </w:p>
        </w:tc>
        <w:tc>
          <w:tcPr>
            <w:tcW w:w="1212" w:type="pct"/>
            <w:noWrap/>
            <w:hideMark/>
          </w:tcPr>
          <w:p w14:paraId="577FD134" w14:textId="77777777" w:rsidR="005B0A43" w:rsidRPr="005B0A43" w:rsidRDefault="005B0A43" w:rsidP="005B0A43">
            <w:pPr>
              <w:spacing w:after="0"/>
              <w:ind w:left="159" w:hanging="159"/>
              <w:jc w:val="left"/>
              <w:rPr>
                <w:szCs w:val="20"/>
              </w:rPr>
            </w:pPr>
            <w:r w:rsidRPr="005B0A43">
              <w:rPr>
                <w:szCs w:val="20"/>
              </w:rPr>
              <w:t>Concord NSW 2137</w:t>
            </w:r>
          </w:p>
        </w:tc>
        <w:tc>
          <w:tcPr>
            <w:tcW w:w="532" w:type="pct"/>
          </w:tcPr>
          <w:p w14:paraId="5D898BCF" w14:textId="5EBC1D6A" w:rsidR="005B0A43" w:rsidRPr="005B0A43" w:rsidRDefault="005B0A43" w:rsidP="005B0A43">
            <w:pPr>
              <w:spacing w:after="0"/>
              <w:ind w:right="113"/>
              <w:jc w:val="right"/>
              <w:rPr>
                <w:szCs w:val="20"/>
              </w:rPr>
            </w:pPr>
            <w:r w:rsidRPr="005B0A43">
              <w:rPr>
                <w:szCs w:val="20"/>
              </w:rPr>
              <w:t>102.0</w:t>
            </w:r>
            <w:r w:rsidR="000F5DC9">
              <w:rPr>
                <w:szCs w:val="20"/>
              </w:rPr>
              <w:t>0</w:t>
            </w:r>
          </w:p>
        </w:tc>
        <w:tc>
          <w:tcPr>
            <w:tcW w:w="830" w:type="pct"/>
            <w:noWrap/>
            <w:hideMark/>
          </w:tcPr>
          <w:p w14:paraId="00C56ED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1395A56" w14:textId="77777777" w:rsidR="005B0A43" w:rsidRPr="005B0A43" w:rsidRDefault="005B0A43" w:rsidP="005B0A43">
            <w:pPr>
              <w:spacing w:after="0"/>
              <w:jc w:val="right"/>
              <w:rPr>
                <w:szCs w:val="20"/>
              </w:rPr>
            </w:pPr>
            <w:r w:rsidRPr="005B0A43">
              <w:rPr>
                <w:szCs w:val="20"/>
              </w:rPr>
              <w:t>8.11.2016</w:t>
            </w:r>
          </w:p>
        </w:tc>
      </w:tr>
      <w:tr w:rsidR="005B0A43" w:rsidRPr="005B0A43" w14:paraId="4B334823" w14:textId="77777777" w:rsidTr="00557639">
        <w:trPr>
          <w:trHeight w:val="20"/>
        </w:trPr>
        <w:tc>
          <w:tcPr>
            <w:tcW w:w="1969" w:type="pct"/>
            <w:noWrap/>
            <w:hideMark/>
          </w:tcPr>
          <w:p w14:paraId="68841AB7" w14:textId="77777777" w:rsidR="005B0A43" w:rsidRPr="005B0A43" w:rsidRDefault="005B0A43" w:rsidP="005B0A43">
            <w:pPr>
              <w:spacing w:after="0"/>
              <w:ind w:left="159" w:hanging="159"/>
              <w:jc w:val="left"/>
              <w:rPr>
                <w:szCs w:val="20"/>
              </w:rPr>
            </w:pPr>
            <w:r w:rsidRPr="005B0A43">
              <w:rPr>
                <w:szCs w:val="20"/>
              </w:rPr>
              <w:t>Allen Fred J</w:t>
            </w:r>
          </w:p>
        </w:tc>
        <w:tc>
          <w:tcPr>
            <w:tcW w:w="1212" w:type="pct"/>
            <w:noWrap/>
            <w:hideMark/>
          </w:tcPr>
          <w:p w14:paraId="2F01C9AB" w14:textId="77777777" w:rsidR="005B0A43" w:rsidRPr="005B0A43" w:rsidRDefault="005B0A43" w:rsidP="005B0A43">
            <w:pPr>
              <w:spacing w:after="0"/>
              <w:ind w:left="159" w:hanging="159"/>
              <w:jc w:val="left"/>
              <w:rPr>
                <w:szCs w:val="20"/>
              </w:rPr>
            </w:pPr>
            <w:r w:rsidRPr="005B0A43">
              <w:rPr>
                <w:szCs w:val="20"/>
              </w:rPr>
              <w:t>USA</w:t>
            </w:r>
          </w:p>
        </w:tc>
        <w:tc>
          <w:tcPr>
            <w:tcW w:w="532" w:type="pct"/>
          </w:tcPr>
          <w:p w14:paraId="72A273DE" w14:textId="71C15A19" w:rsidR="005B0A43" w:rsidRPr="005B0A43" w:rsidRDefault="005B0A43" w:rsidP="005B0A43">
            <w:pPr>
              <w:spacing w:after="0"/>
              <w:ind w:right="113"/>
              <w:jc w:val="right"/>
              <w:rPr>
                <w:szCs w:val="20"/>
              </w:rPr>
            </w:pPr>
            <w:r w:rsidRPr="005B0A43">
              <w:rPr>
                <w:szCs w:val="20"/>
              </w:rPr>
              <w:t>276.0</w:t>
            </w:r>
            <w:r w:rsidR="000F5DC9">
              <w:rPr>
                <w:szCs w:val="20"/>
              </w:rPr>
              <w:t>0</w:t>
            </w:r>
          </w:p>
        </w:tc>
        <w:tc>
          <w:tcPr>
            <w:tcW w:w="830" w:type="pct"/>
            <w:noWrap/>
            <w:hideMark/>
          </w:tcPr>
          <w:p w14:paraId="5D44082E"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5FAA25B" w14:textId="77777777" w:rsidR="005B0A43" w:rsidRPr="005B0A43" w:rsidRDefault="005B0A43" w:rsidP="005B0A43">
            <w:pPr>
              <w:spacing w:after="0"/>
              <w:jc w:val="right"/>
              <w:rPr>
                <w:szCs w:val="20"/>
              </w:rPr>
            </w:pPr>
            <w:r w:rsidRPr="005B0A43">
              <w:rPr>
                <w:szCs w:val="20"/>
              </w:rPr>
              <w:t>31.3.2016</w:t>
            </w:r>
          </w:p>
        </w:tc>
      </w:tr>
      <w:tr w:rsidR="005B0A43" w:rsidRPr="005B0A43" w14:paraId="70F7865A" w14:textId="77777777" w:rsidTr="00557639">
        <w:trPr>
          <w:trHeight w:val="20"/>
        </w:trPr>
        <w:tc>
          <w:tcPr>
            <w:tcW w:w="1969" w:type="pct"/>
            <w:noWrap/>
            <w:hideMark/>
          </w:tcPr>
          <w:p w14:paraId="096340B5" w14:textId="77777777" w:rsidR="005B0A43" w:rsidRPr="005B0A43" w:rsidRDefault="005B0A43" w:rsidP="005B0A43">
            <w:pPr>
              <w:spacing w:after="0"/>
              <w:ind w:left="159" w:hanging="159"/>
              <w:jc w:val="left"/>
              <w:rPr>
                <w:szCs w:val="20"/>
              </w:rPr>
            </w:pPr>
            <w:r w:rsidRPr="005B0A43">
              <w:rPr>
                <w:szCs w:val="20"/>
              </w:rPr>
              <w:t>Allen Fred J</w:t>
            </w:r>
          </w:p>
        </w:tc>
        <w:tc>
          <w:tcPr>
            <w:tcW w:w="1212" w:type="pct"/>
            <w:noWrap/>
            <w:hideMark/>
          </w:tcPr>
          <w:p w14:paraId="3FB61900" w14:textId="77777777" w:rsidR="005B0A43" w:rsidRPr="005B0A43" w:rsidRDefault="005B0A43" w:rsidP="005B0A43">
            <w:pPr>
              <w:spacing w:after="0"/>
              <w:ind w:left="159" w:hanging="159"/>
              <w:jc w:val="left"/>
              <w:rPr>
                <w:szCs w:val="20"/>
              </w:rPr>
            </w:pPr>
            <w:r w:rsidRPr="005B0A43">
              <w:rPr>
                <w:szCs w:val="20"/>
              </w:rPr>
              <w:t>USA</w:t>
            </w:r>
          </w:p>
        </w:tc>
        <w:tc>
          <w:tcPr>
            <w:tcW w:w="532" w:type="pct"/>
          </w:tcPr>
          <w:p w14:paraId="47E9E626" w14:textId="21AA752F" w:rsidR="005B0A43" w:rsidRPr="005B0A43" w:rsidRDefault="005B0A43" w:rsidP="005B0A43">
            <w:pPr>
              <w:spacing w:after="0"/>
              <w:ind w:right="113"/>
              <w:jc w:val="right"/>
              <w:rPr>
                <w:szCs w:val="20"/>
              </w:rPr>
            </w:pPr>
            <w:r w:rsidRPr="005B0A43">
              <w:rPr>
                <w:szCs w:val="20"/>
              </w:rPr>
              <w:t>276.0</w:t>
            </w:r>
            <w:r w:rsidR="000F5DC9">
              <w:rPr>
                <w:szCs w:val="20"/>
              </w:rPr>
              <w:t>0</w:t>
            </w:r>
          </w:p>
        </w:tc>
        <w:tc>
          <w:tcPr>
            <w:tcW w:w="830" w:type="pct"/>
            <w:noWrap/>
            <w:hideMark/>
          </w:tcPr>
          <w:p w14:paraId="732F0EC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F56D35D" w14:textId="77777777" w:rsidR="005B0A43" w:rsidRPr="005B0A43" w:rsidRDefault="005B0A43" w:rsidP="005B0A43">
            <w:pPr>
              <w:spacing w:after="0"/>
              <w:jc w:val="right"/>
              <w:rPr>
                <w:szCs w:val="20"/>
              </w:rPr>
            </w:pPr>
            <w:r w:rsidRPr="005B0A43">
              <w:rPr>
                <w:szCs w:val="20"/>
              </w:rPr>
              <w:t>8.11.2016</w:t>
            </w:r>
          </w:p>
        </w:tc>
      </w:tr>
      <w:tr w:rsidR="005B0A43" w:rsidRPr="005B0A43" w14:paraId="7F27CEEF" w14:textId="77777777" w:rsidTr="00557639">
        <w:trPr>
          <w:trHeight w:val="20"/>
        </w:trPr>
        <w:tc>
          <w:tcPr>
            <w:tcW w:w="1969" w:type="pct"/>
            <w:noWrap/>
            <w:hideMark/>
          </w:tcPr>
          <w:p w14:paraId="62EA165E" w14:textId="77777777" w:rsidR="005B0A43" w:rsidRPr="005B0A43" w:rsidRDefault="005B0A43" w:rsidP="005B0A43">
            <w:pPr>
              <w:spacing w:after="0"/>
              <w:ind w:left="159" w:hanging="159"/>
              <w:jc w:val="left"/>
              <w:rPr>
                <w:szCs w:val="20"/>
              </w:rPr>
            </w:pPr>
            <w:r w:rsidRPr="005B0A43">
              <w:rPr>
                <w:szCs w:val="20"/>
              </w:rPr>
              <w:t>Bain Stewart George</w:t>
            </w:r>
          </w:p>
        </w:tc>
        <w:tc>
          <w:tcPr>
            <w:tcW w:w="1212" w:type="pct"/>
            <w:noWrap/>
            <w:hideMark/>
          </w:tcPr>
          <w:p w14:paraId="4968EEBD" w14:textId="77777777" w:rsidR="005B0A43" w:rsidRPr="005B0A43" w:rsidRDefault="005B0A43" w:rsidP="005B0A43">
            <w:pPr>
              <w:spacing w:after="0"/>
              <w:ind w:left="159" w:hanging="159"/>
              <w:jc w:val="left"/>
              <w:rPr>
                <w:szCs w:val="20"/>
              </w:rPr>
            </w:pPr>
            <w:r w:rsidRPr="005B0A43">
              <w:rPr>
                <w:szCs w:val="20"/>
              </w:rPr>
              <w:t>Roxburgh NZL</w:t>
            </w:r>
          </w:p>
        </w:tc>
        <w:tc>
          <w:tcPr>
            <w:tcW w:w="532" w:type="pct"/>
          </w:tcPr>
          <w:p w14:paraId="599B934A" w14:textId="235E488B" w:rsidR="005B0A43" w:rsidRPr="005B0A43" w:rsidRDefault="005B0A43" w:rsidP="005B0A43">
            <w:pPr>
              <w:spacing w:after="0"/>
              <w:ind w:right="113"/>
              <w:jc w:val="right"/>
              <w:rPr>
                <w:szCs w:val="20"/>
              </w:rPr>
            </w:pPr>
            <w:r w:rsidRPr="005B0A43">
              <w:rPr>
                <w:szCs w:val="20"/>
              </w:rPr>
              <w:t>102.0</w:t>
            </w:r>
            <w:r w:rsidR="000F5DC9">
              <w:rPr>
                <w:szCs w:val="20"/>
              </w:rPr>
              <w:t>0</w:t>
            </w:r>
          </w:p>
        </w:tc>
        <w:tc>
          <w:tcPr>
            <w:tcW w:w="830" w:type="pct"/>
            <w:noWrap/>
            <w:hideMark/>
          </w:tcPr>
          <w:p w14:paraId="406E546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3A9AB91" w14:textId="77777777" w:rsidR="005B0A43" w:rsidRPr="005B0A43" w:rsidRDefault="005B0A43" w:rsidP="005B0A43">
            <w:pPr>
              <w:spacing w:after="0"/>
              <w:jc w:val="right"/>
              <w:rPr>
                <w:szCs w:val="20"/>
              </w:rPr>
            </w:pPr>
            <w:r w:rsidRPr="005B0A43">
              <w:rPr>
                <w:szCs w:val="20"/>
              </w:rPr>
              <w:t>8.11.2016</w:t>
            </w:r>
          </w:p>
        </w:tc>
      </w:tr>
      <w:tr w:rsidR="005B0A43" w:rsidRPr="005B0A43" w14:paraId="43CD88AB" w14:textId="77777777" w:rsidTr="00557639">
        <w:trPr>
          <w:trHeight w:val="20"/>
        </w:trPr>
        <w:tc>
          <w:tcPr>
            <w:tcW w:w="1969" w:type="pct"/>
            <w:noWrap/>
            <w:hideMark/>
          </w:tcPr>
          <w:p w14:paraId="353AB14B" w14:textId="77777777" w:rsidR="005B0A43" w:rsidRPr="005B0A43" w:rsidRDefault="005B0A43" w:rsidP="005B0A43">
            <w:pPr>
              <w:spacing w:after="0"/>
              <w:ind w:left="159" w:hanging="159"/>
              <w:jc w:val="left"/>
              <w:rPr>
                <w:szCs w:val="20"/>
              </w:rPr>
            </w:pPr>
            <w:r w:rsidRPr="005B0A43">
              <w:rPr>
                <w:szCs w:val="20"/>
              </w:rPr>
              <w:t>Baker Jon</w:t>
            </w:r>
          </w:p>
        </w:tc>
        <w:tc>
          <w:tcPr>
            <w:tcW w:w="1212" w:type="pct"/>
            <w:noWrap/>
            <w:hideMark/>
          </w:tcPr>
          <w:p w14:paraId="27B05780" w14:textId="77777777" w:rsidR="005B0A43" w:rsidRPr="005B0A43" w:rsidRDefault="005B0A43" w:rsidP="005B0A43">
            <w:pPr>
              <w:spacing w:after="0"/>
              <w:ind w:left="159" w:hanging="159"/>
              <w:jc w:val="left"/>
              <w:rPr>
                <w:szCs w:val="20"/>
              </w:rPr>
            </w:pPr>
            <w:r w:rsidRPr="005B0A43">
              <w:rPr>
                <w:szCs w:val="20"/>
              </w:rPr>
              <w:t>Rozelle NSW 2039</w:t>
            </w:r>
          </w:p>
        </w:tc>
        <w:tc>
          <w:tcPr>
            <w:tcW w:w="532" w:type="pct"/>
          </w:tcPr>
          <w:p w14:paraId="33198764" w14:textId="0BF42E77" w:rsidR="005B0A43" w:rsidRPr="005B0A43" w:rsidRDefault="005B0A43" w:rsidP="005B0A43">
            <w:pPr>
              <w:spacing w:after="0"/>
              <w:ind w:right="113"/>
              <w:jc w:val="right"/>
              <w:rPr>
                <w:szCs w:val="20"/>
              </w:rPr>
            </w:pPr>
            <w:r w:rsidRPr="005B0A43">
              <w:rPr>
                <w:szCs w:val="20"/>
              </w:rPr>
              <w:t>43.40</w:t>
            </w:r>
          </w:p>
        </w:tc>
        <w:tc>
          <w:tcPr>
            <w:tcW w:w="830" w:type="pct"/>
            <w:noWrap/>
            <w:hideMark/>
          </w:tcPr>
          <w:p w14:paraId="756BE28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6DDBDF7" w14:textId="77777777" w:rsidR="005B0A43" w:rsidRPr="005B0A43" w:rsidRDefault="005B0A43" w:rsidP="005B0A43">
            <w:pPr>
              <w:spacing w:after="0"/>
              <w:jc w:val="right"/>
              <w:rPr>
                <w:szCs w:val="20"/>
              </w:rPr>
            </w:pPr>
            <w:r w:rsidRPr="005B0A43">
              <w:rPr>
                <w:szCs w:val="20"/>
              </w:rPr>
              <w:t>31.3.2016</w:t>
            </w:r>
          </w:p>
        </w:tc>
      </w:tr>
      <w:tr w:rsidR="005B0A43" w:rsidRPr="005B0A43" w14:paraId="005AD0D5" w14:textId="77777777" w:rsidTr="00557639">
        <w:trPr>
          <w:trHeight w:val="20"/>
        </w:trPr>
        <w:tc>
          <w:tcPr>
            <w:tcW w:w="1969" w:type="pct"/>
            <w:noWrap/>
            <w:hideMark/>
          </w:tcPr>
          <w:p w14:paraId="3F00DD17" w14:textId="77777777" w:rsidR="005B0A43" w:rsidRPr="005B0A43" w:rsidRDefault="005B0A43" w:rsidP="005B0A43">
            <w:pPr>
              <w:spacing w:after="0"/>
              <w:ind w:left="159" w:hanging="159"/>
              <w:jc w:val="left"/>
              <w:rPr>
                <w:szCs w:val="20"/>
              </w:rPr>
            </w:pPr>
            <w:r w:rsidRPr="005B0A43">
              <w:rPr>
                <w:szCs w:val="20"/>
              </w:rPr>
              <w:t>Baker Jon</w:t>
            </w:r>
          </w:p>
        </w:tc>
        <w:tc>
          <w:tcPr>
            <w:tcW w:w="1212" w:type="pct"/>
            <w:noWrap/>
            <w:hideMark/>
          </w:tcPr>
          <w:p w14:paraId="1F2E9473" w14:textId="77777777" w:rsidR="005B0A43" w:rsidRPr="005B0A43" w:rsidRDefault="005B0A43" w:rsidP="005B0A43">
            <w:pPr>
              <w:spacing w:after="0"/>
              <w:ind w:left="159" w:hanging="159"/>
              <w:jc w:val="left"/>
              <w:rPr>
                <w:szCs w:val="20"/>
              </w:rPr>
            </w:pPr>
            <w:r w:rsidRPr="005B0A43">
              <w:rPr>
                <w:szCs w:val="20"/>
              </w:rPr>
              <w:t>Rozelle NSW 2039</w:t>
            </w:r>
          </w:p>
        </w:tc>
        <w:tc>
          <w:tcPr>
            <w:tcW w:w="532" w:type="pct"/>
          </w:tcPr>
          <w:p w14:paraId="5901B221" w14:textId="31A739C3"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311B783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5E0138E" w14:textId="77777777" w:rsidR="005B0A43" w:rsidRPr="005B0A43" w:rsidRDefault="005B0A43" w:rsidP="005B0A43">
            <w:pPr>
              <w:spacing w:after="0"/>
              <w:jc w:val="right"/>
              <w:rPr>
                <w:szCs w:val="20"/>
              </w:rPr>
            </w:pPr>
            <w:r w:rsidRPr="005B0A43">
              <w:rPr>
                <w:szCs w:val="20"/>
              </w:rPr>
              <w:t>8.11.2016</w:t>
            </w:r>
          </w:p>
        </w:tc>
      </w:tr>
      <w:tr w:rsidR="005B0A43" w:rsidRPr="005B0A43" w14:paraId="234A7F16" w14:textId="77777777" w:rsidTr="00557639">
        <w:trPr>
          <w:trHeight w:val="20"/>
        </w:trPr>
        <w:tc>
          <w:tcPr>
            <w:tcW w:w="1969" w:type="pct"/>
            <w:noWrap/>
            <w:hideMark/>
          </w:tcPr>
          <w:p w14:paraId="370A2F3B" w14:textId="77777777" w:rsidR="005B0A43" w:rsidRPr="005B0A43" w:rsidRDefault="005B0A43" w:rsidP="005B0A43">
            <w:pPr>
              <w:spacing w:after="0"/>
              <w:ind w:left="159" w:hanging="159"/>
              <w:jc w:val="left"/>
              <w:rPr>
                <w:szCs w:val="20"/>
              </w:rPr>
            </w:pPr>
            <w:r w:rsidRPr="005B0A43">
              <w:rPr>
                <w:szCs w:val="20"/>
              </w:rPr>
              <w:t>Bannon Wayne</w:t>
            </w:r>
          </w:p>
        </w:tc>
        <w:tc>
          <w:tcPr>
            <w:tcW w:w="1212" w:type="pct"/>
            <w:noWrap/>
            <w:hideMark/>
          </w:tcPr>
          <w:p w14:paraId="1CC2B896" w14:textId="77777777" w:rsidR="005B0A43" w:rsidRPr="005B0A43" w:rsidRDefault="005B0A43" w:rsidP="005B0A43">
            <w:pPr>
              <w:spacing w:after="0"/>
              <w:ind w:left="159" w:hanging="159"/>
              <w:jc w:val="left"/>
              <w:rPr>
                <w:szCs w:val="20"/>
              </w:rPr>
            </w:pPr>
            <w:r w:rsidRPr="005B0A43">
              <w:rPr>
                <w:szCs w:val="20"/>
              </w:rPr>
              <w:t>Ho Chi Minh City VNM</w:t>
            </w:r>
          </w:p>
        </w:tc>
        <w:tc>
          <w:tcPr>
            <w:tcW w:w="532" w:type="pct"/>
          </w:tcPr>
          <w:p w14:paraId="753025A9" w14:textId="77777777" w:rsidR="005B0A43" w:rsidRPr="005B0A43" w:rsidRDefault="005B0A43" w:rsidP="005B0A43">
            <w:pPr>
              <w:spacing w:after="0"/>
              <w:ind w:right="113"/>
              <w:jc w:val="right"/>
              <w:rPr>
                <w:szCs w:val="20"/>
              </w:rPr>
            </w:pPr>
            <w:r w:rsidRPr="005B0A43">
              <w:rPr>
                <w:szCs w:val="20"/>
              </w:rPr>
              <w:t>12.36</w:t>
            </w:r>
          </w:p>
        </w:tc>
        <w:tc>
          <w:tcPr>
            <w:tcW w:w="830" w:type="pct"/>
            <w:noWrap/>
            <w:hideMark/>
          </w:tcPr>
          <w:p w14:paraId="5321B60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F524C6B" w14:textId="77777777" w:rsidR="005B0A43" w:rsidRPr="005B0A43" w:rsidRDefault="005B0A43" w:rsidP="005B0A43">
            <w:pPr>
              <w:spacing w:after="0"/>
              <w:jc w:val="right"/>
              <w:rPr>
                <w:szCs w:val="20"/>
              </w:rPr>
            </w:pPr>
            <w:r w:rsidRPr="005B0A43">
              <w:rPr>
                <w:szCs w:val="20"/>
              </w:rPr>
              <w:t>31.3.2016</w:t>
            </w:r>
          </w:p>
        </w:tc>
      </w:tr>
      <w:tr w:rsidR="005B0A43" w:rsidRPr="005B0A43" w14:paraId="6F9BA932" w14:textId="77777777" w:rsidTr="00557639">
        <w:trPr>
          <w:trHeight w:val="20"/>
        </w:trPr>
        <w:tc>
          <w:tcPr>
            <w:tcW w:w="1969" w:type="pct"/>
            <w:noWrap/>
            <w:hideMark/>
          </w:tcPr>
          <w:p w14:paraId="7BFA3D24" w14:textId="77777777" w:rsidR="005B0A43" w:rsidRPr="005B0A43" w:rsidRDefault="005B0A43" w:rsidP="005B0A43">
            <w:pPr>
              <w:spacing w:after="0"/>
              <w:ind w:left="159" w:hanging="159"/>
              <w:jc w:val="left"/>
              <w:rPr>
                <w:szCs w:val="20"/>
              </w:rPr>
            </w:pPr>
            <w:r w:rsidRPr="005B0A43">
              <w:rPr>
                <w:szCs w:val="20"/>
              </w:rPr>
              <w:t>Bannon Wayne</w:t>
            </w:r>
          </w:p>
        </w:tc>
        <w:tc>
          <w:tcPr>
            <w:tcW w:w="1212" w:type="pct"/>
            <w:noWrap/>
            <w:hideMark/>
          </w:tcPr>
          <w:p w14:paraId="4A08793A" w14:textId="77777777" w:rsidR="005B0A43" w:rsidRPr="005B0A43" w:rsidRDefault="005B0A43" w:rsidP="005B0A43">
            <w:pPr>
              <w:spacing w:after="0"/>
              <w:ind w:left="159" w:hanging="159"/>
              <w:jc w:val="left"/>
              <w:rPr>
                <w:szCs w:val="20"/>
              </w:rPr>
            </w:pPr>
            <w:r w:rsidRPr="005B0A43">
              <w:rPr>
                <w:szCs w:val="20"/>
              </w:rPr>
              <w:t>Ho Chi Minh City VNM</w:t>
            </w:r>
          </w:p>
        </w:tc>
        <w:tc>
          <w:tcPr>
            <w:tcW w:w="532" w:type="pct"/>
          </w:tcPr>
          <w:p w14:paraId="421F7652" w14:textId="77777777" w:rsidR="005B0A43" w:rsidRPr="005B0A43" w:rsidRDefault="005B0A43" w:rsidP="005B0A43">
            <w:pPr>
              <w:spacing w:after="0"/>
              <w:ind w:right="113"/>
              <w:jc w:val="right"/>
              <w:rPr>
                <w:szCs w:val="20"/>
              </w:rPr>
            </w:pPr>
            <w:r w:rsidRPr="005B0A43">
              <w:rPr>
                <w:szCs w:val="20"/>
              </w:rPr>
              <w:t>12.36</w:t>
            </w:r>
          </w:p>
        </w:tc>
        <w:tc>
          <w:tcPr>
            <w:tcW w:w="830" w:type="pct"/>
            <w:noWrap/>
            <w:hideMark/>
          </w:tcPr>
          <w:p w14:paraId="4C0AEFD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AA10DCF" w14:textId="77777777" w:rsidR="005B0A43" w:rsidRPr="005B0A43" w:rsidRDefault="005B0A43" w:rsidP="005B0A43">
            <w:pPr>
              <w:spacing w:after="0"/>
              <w:jc w:val="right"/>
              <w:rPr>
                <w:szCs w:val="20"/>
              </w:rPr>
            </w:pPr>
            <w:r w:rsidRPr="005B0A43">
              <w:rPr>
                <w:szCs w:val="20"/>
              </w:rPr>
              <w:t>8.11.2016</w:t>
            </w:r>
          </w:p>
        </w:tc>
      </w:tr>
      <w:tr w:rsidR="005B0A43" w:rsidRPr="005B0A43" w14:paraId="12EFBBF7" w14:textId="77777777" w:rsidTr="00557639">
        <w:trPr>
          <w:trHeight w:val="20"/>
        </w:trPr>
        <w:tc>
          <w:tcPr>
            <w:tcW w:w="1969" w:type="pct"/>
            <w:noWrap/>
            <w:hideMark/>
          </w:tcPr>
          <w:p w14:paraId="41B6CBB0" w14:textId="77777777" w:rsidR="005B0A43" w:rsidRPr="005B0A43" w:rsidRDefault="005B0A43" w:rsidP="005B0A43">
            <w:pPr>
              <w:spacing w:after="0"/>
              <w:ind w:left="159" w:hanging="159"/>
              <w:jc w:val="left"/>
              <w:rPr>
                <w:szCs w:val="20"/>
              </w:rPr>
            </w:pPr>
            <w:r w:rsidRPr="005B0A43">
              <w:rPr>
                <w:szCs w:val="20"/>
              </w:rPr>
              <w:t>Barnett Caroline Wendy</w:t>
            </w:r>
          </w:p>
        </w:tc>
        <w:tc>
          <w:tcPr>
            <w:tcW w:w="1212" w:type="pct"/>
            <w:noWrap/>
            <w:hideMark/>
          </w:tcPr>
          <w:p w14:paraId="1CB107C4" w14:textId="77777777" w:rsidR="005B0A43" w:rsidRPr="005B0A43" w:rsidRDefault="005B0A43" w:rsidP="005B0A43">
            <w:pPr>
              <w:spacing w:after="0"/>
              <w:ind w:left="159" w:hanging="159"/>
              <w:jc w:val="left"/>
              <w:rPr>
                <w:szCs w:val="20"/>
              </w:rPr>
            </w:pPr>
            <w:r w:rsidRPr="005B0A43">
              <w:rPr>
                <w:szCs w:val="20"/>
              </w:rPr>
              <w:t>Freshwater NSW 2096</w:t>
            </w:r>
          </w:p>
        </w:tc>
        <w:tc>
          <w:tcPr>
            <w:tcW w:w="532" w:type="pct"/>
          </w:tcPr>
          <w:p w14:paraId="4E83A219" w14:textId="77777777" w:rsidR="005B0A43" w:rsidRPr="005B0A43" w:rsidRDefault="005B0A43" w:rsidP="005B0A43">
            <w:pPr>
              <w:spacing w:after="0"/>
              <w:ind w:right="113"/>
              <w:jc w:val="right"/>
              <w:rPr>
                <w:szCs w:val="20"/>
              </w:rPr>
            </w:pPr>
            <w:r w:rsidRPr="005B0A43">
              <w:rPr>
                <w:szCs w:val="20"/>
              </w:rPr>
              <w:t>17.42</w:t>
            </w:r>
          </w:p>
        </w:tc>
        <w:tc>
          <w:tcPr>
            <w:tcW w:w="830" w:type="pct"/>
            <w:noWrap/>
            <w:hideMark/>
          </w:tcPr>
          <w:p w14:paraId="2AEE864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BA1380B" w14:textId="77777777" w:rsidR="005B0A43" w:rsidRPr="005B0A43" w:rsidRDefault="005B0A43" w:rsidP="005B0A43">
            <w:pPr>
              <w:spacing w:after="0"/>
              <w:jc w:val="right"/>
              <w:rPr>
                <w:szCs w:val="20"/>
              </w:rPr>
            </w:pPr>
            <w:r w:rsidRPr="005B0A43">
              <w:rPr>
                <w:szCs w:val="20"/>
              </w:rPr>
              <w:t>31.3.2016</w:t>
            </w:r>
          </w:p>
        </w:tc>
      </w:tr>
      <w:tr w:rsidR="005B0A43" w:rsidRPr="005B0A43" w14:paraId="34A3C2B0" w14:textId="77777777" w:rsidTr="00557639">
        <w:trPr>
          <w:trHeight w:val="20"/>
        </w:trPr>
        <w:tc>
          <w:tcPr>
            <w:tcW w:w="1969" w:type="pct"/>
            <w:noWrap/>
            <w:hideMark/>
          </w:tcPr>
          <w:p w14:paraId="120AAE87" w14:textId="77777777" w:rsidR="005B0A43" w:rsidRPr="005B0A43" w:rsidRDefault="005B0A43" w:rsidP="005B0A43">
            <w:pPr>
              <w:spacing w:after="0"/>
              <w:ind w:left="159" w:hanging="159"/>
              <w:jc w:val="left"/>
              <w:rPr>
                <w:szCs w:val="20"/>
              </w:rPr>
            </w:pPr>
            <w:r w:rsidRPr="005B0A43">
              <w:rPr>
                <w:szCs w:val="20"/>
              </w:rPr>
              <w:t>Batchelor Hamzah Rene</w:t>
            </w:r>
          </w:p>
        </w:tc>
        <w:tc>
          <w:tcPr>
            <w:tcW w:w="1212" w:type="pct"/>
            <w:noWrap/>
            <w:hideMark/>
          </w:tcPr>
          <w:p w14:paraId="3ED62292" w14:textId="77777777" w:rsidR="005B0A43" w:rsidRPr="005B0A43" w:rsidRDefault="005B0A43" w:rsidP="005B0A43">
            <w:pPr>
              <w:spacing w:after="0"/>
              <w:ind w:left="159" w:hanging="159"/>
              <w:jc w:val="left"/>
              <w:rPr>
                <w:szCs w:val="20"/>
              </w:rPr>
            </w:pPr>
            <w:r w:rsidRPr="005B0A43">
              <w:rPr>
                <w:szCs w:val="20"/>
              </w:rPr>
              <w:t>Sunnybank Hills QLD 4109</w:t>
            </w:r>
          </w:p>
        </w:tc>
        <w:tc>
          <w:tcPr>
            <w:tcW w:w="532" w:type="pct"/>
          </w:tcPr>
          <w:p w14:paraId="37F9175A" w14:textId="77777777" w:rsidR="005B0A43" w:rsidRPr="005B0A43" w:rsidRDefault="005B0A43" w:rsidP="005B0A43">
            <w:pPr>
              <w:spacing w:after="0"/>
              <w:ind w:right="113"/>
              <w:jc w:val="right"/>
              <w:rPr>
                <w:szCs w:val="20"/>
              </w:rPr>
            </w:pPr>
            <w:r w:rsidRPr="005B0A43">
              <w:rPr>
                <w:szCs w:val="20"/>
              </w:rPr>
              <w:t>25.30</w:t>
            </w:r>
          </w:p>
        </w:tc>
        <w:tc>
          <w:tcPr>
            <w:tcW w:w="830" w:type="pct"/>
            <w:noWrap/>
            <w:hideMark/>
          </w:tcPr>
          <w:p w14:paraId="6A01A92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CC2B4ED" w14:textId="77777777" w:rsidR="005B0A43" w:rsidRPr="005B0A43" w:rsidRDefault="005B0A43" w:rsidP="005B0A43">
            <w:pPr>
              <w:spacing w:after="0"/>
              <w:jc w:val="right"/>
              <w:rPr>
                <w:szCs w:val="20"/>
              </w:rPr>
            </w:pPr>
            <w:r w:rsidRPr="005B0A43">
              <w:rPr>
                <w:szCs w:val="20"/>
              </w:rPr>
              <w:t>31.3.2016</w:t>
            </w:r>
          </w:p>
        </w:tc>
      </w:tr>
      <w:tr w:rsidR="005B0A43" w:rsidRPr="005B0A43" w14:paraId="2DE37A3B" w14:textId="77777777" w:rsidTr="00557639">
        <w:trPr>
          <w:trHeight w:val="20"/>
        </w:trPr>
        <w:tc>
          <w:tcPr>
            <w:tcW w:w="1969" w:type="pct"/>
            <w:noWrap/>
            <w:hideMark/>
          </w:tcPr>
          <w:p w14:paraId="0970A492" w14:textId="77777777" w:rsidR="005B0A43" w:rsidRPr="005B0A43" w:rsidRDefault="005B0A43" w:rsidP="005B0A43">
            <w:pPr>
              <w:spacing w:after="0"/>
              <w:ind w:left="159" w:hanging="159"/>
              <w:jc w:val="left"/>
              <w:rPr>
                <w:szCs w:val="20"/>
              </w:rPr>
            </w:pPr>
            <w:r w:rsidRPr="005B0A43">
              <w:rPr>
                <w:szCs w:val="20"/>
              </w:rPr>
              <w:t>Batchelor Hamzah Rene</w:t>
            </w:r>
          </w:p>
        </w:tc>
        <w:tc>
          <w:tcPr>
            <w:tcW w:w="1212" w:type="pct"/>
            <w:noWrap/>
            <w:hideMark/>
          </w:tcPr>
          <w:p w14:paraId="41662538" w14:textId="77777777" w:rsidR="005B0A43" w:rsidRPr="005B0A43" w:rsidRDefault="005B0A43" w:rsidP="005B0A43">
            <w:pPr>
              <w:spacing w:after="0"/>
              <w:ind w:left="159" w:hanging="159"/>
              <w:jc w:val="left"/>
              <w:rPr>
                <w:szCs w:val="20"/>
              </w:rPr>
            </w:pPr>
            <w:r w:rsidRPr="005B0A43">
              <w:rPr>
                <w:szCs w:val="20"/>
              </w:rPr>
              <w:t>Sunnybank Hills QLD 4109</w:t>
            </w:r>
          </w:p>
        </w:tc>
        <w:tc>
          <w:tcPr>
            <w:tcW w:w="532" w:type="pct"/>
          </w:tcPr>
          <w:p w14:paraId="06AEA752" w14:textId="77777777" w:rsidR="005B0A43" w:rsidRPr="005B0A43" w:rsidRDefault="005B0A43" w:rsidP="005B0A43">
            <w:pPr>
              <w:spacing w:after="0"/>
              <w:ind w:right="113"/>
              <w:jc w:val="right"/>
              <w:rPr>
                <w:szCs w:val="20"/>
              </w:rPr>
            </w:pPr>
            <w:r w:rsidRPr="005B0A43">
              <w:rPr>
                <w:szCs w:val="20"/>
              </w:rPr>
              <w:t>25.30</w:t>
            </w:r>
          </w:p>
        </w:tc>
        <w:tc>
          <w:tcPr>
            <w:tcW w:w="830" w:type="pct"/>
            <w:noWrap/>
            <w:hideMark/>
          </w:tcPr>
          <w:p w14:paraId="75559D5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0815D41" w14:textId="77777777" w:rsidR="005B0A43" w:rsidRPr="005B0A43" w:rsidRDefault="005B0A43" w:rsidP="005B0A43">
            <w:pPr>
              <w:spacing w:after="0"/>
              <w:jc w:val="right"/>
              <w:rPr>
                <w:szCs w:val="20"/>
              </w:rPr>
            </w:pPr>
            <w:r w:rsidRPr="005B0A43">
              <w:rPr>
                <w:szCs w:val="20"/>
              </w:rPr>
              <w:t>8.11.2016</w:t>
            </w:r>
          </w:p>
        </w:tc>
      </w:tr>
      <w:tr w:rsidR="005B0A43" w:rsidRPr="005B0A43" w14:paraId="1DF22B9E" w14:textId="77777777" w:rsidTr="00557639">
        <w:trPr>
          <w:trHeight w:val="20"/>
        </w:trPr>
        <w:tc>
          <w:tcPr>
            <w:tcW w:w="1969" w:type="pct"/>
            <w:noWrap/>
            <w:hideMark/>
          </w:tcPr>
          <w:p w14:paraId="0AD4E767" w14:textId="77777777" w:rsidR="005B0A43" w:rsidRPr="005B0A43" w:rsidRDefault="005B0A43" w:rsidP="005B0A43">
            <w:pPr>
              <w:spacing w:after="0"/>
              <w:ind w:left="159" w:hanging="159"/>
              <w:jc w:val="left"/>
              <w:rPr>
                <w:szCs w:val="20"/>
              </w:rPr>
            </w:pPr>
            <w:proofErr w:type="spellStart"/>
            <w:r w:rsidRPr="005B0A43">
              <w:rPr>
                <w:szCs w:val="20"/>
              </w:rPr>
              <w:t>Borkent</w:t>
            </w:r>
            <w:proofErr w:type="spellEnd"/>
            <w:r w:rsidRPr="005B0A43">
              <w:rPr>
                <w:szCs w:val="20"/>
              </w:rPr>
              <w:t xml:space="preserve"> Jeffrey</w:t>
            </w:r>
          </w:p>
        </w:tc>
        <w:tc>
          <w:tcPr>
            <w:tcW w:w="1212" w:type="pct"/>
            <w:noWrap/>
            <w:hideMark/>
          </w:tcPr>
          <w:p w14:paraId="24BE1636" w14:textId="77777777" w:rsidR="005B0A43" w:rsidRPr="005B0A43" w:rsidRDefault="005B0A43" w:rsidP="005B0A43">
            <w:pPr>
              <w:spacing w:after="0"/>
              <w:ind w:left="159" w:hanging="159"/>
              <w:jc w:val="left"/>
              <w:rPr>
                <w:szCs w:val="20"/>
              </w:rPr>
            </w:pPr>
            <w:r w:rsidRPr="005B0A43">
              <w:rPr>
                <w:szCs w:val="20"/>
              </w:rPr>
              <w:t>Coromandel Valley SA 5051</w:t>
            </w:r>
          </w:p>
        </w:tc>
        <w:tc>
          <w:tcPr>
            <w:tcW w:w="532" w:type="pct"/>
          </w:tcPr>
          <w:p w14:paraId="2B66ED82" w14:textId="775FBFF5"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26B2708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6942F95" w14:textId="77777777" w:rsidR="005B0A43" w:rsidRPr="005B0A43" w:rsidRDefault="005B0A43" w:rsidP="005B0A43">
            <w:pPr>
              <w:spacing w:after="0"/>
              <w:jc w:val="right"/>
              <w:rPr>
                <w:szCs w:val="20"/>
              </w:rPr>
            </w:pPr>
            <w:r w:rsidRPr="005B0A43">
              <w:rPr>
                <w:szCs w:val="20"/>
              </w:rPr>
              <w:t>31.3.2016</w:t>
            </w:r>
          </w:p>
        </w:tc>
      </w:tr>
      <w:tr w:rsidR="005B0A43" w:rsidRPr="005B0A43" w14:paraId="4802F472" w14:textId="77777777" w:rsidTr="00557639">
        <w:trPr>
          <w:trHeight w:val="20"/>
        </w:trPr>
        <w:tc>
          <w:tcPr>
            <w:tcW w:w="1969" w:type="pct"/>
            <w:noWrap/>
            <w:hideMark/>
          </w:tcPr>
          <w:p w14:paraId="6E80009F" w14:textId="77777777" w:rsidR="005B0A43" w:rsidRPr="005B0A43" w:rsidRDefault="005B0A43" w:rsidP="005B0A43">
            <w:pPr>
              <w:spacing w:after="0"/>
              <w:ind w:left="159" w:hanging="159"/>
              <w:jc w:val="left"/>
              <w:rPr>
                <w:szCs w:val="20"/>
              </w:rPr>
            </w:pPr>
            <w:proofErr w:type="spellStart"/>
            <w:r w:rsidRPr="005B0A43">
              <w:rPr>
                <w:szCs w:val="20"/>
              </w:rPr>
              <w:t>Borkent</w:t>
            </w:r>
            <w:proofErr w:type="spellEnd"/>
            <w:r w:rsidRPr="005B0A43">
              <w:rPr>
                <w:szCs w:val="20"/>
              </w:rPr>
              <w:t xml:space="preserve"> Jeffrey</w:t>
            </w:r>
          </w:p>
        </w:tc>
        <w:tc>
          <w:tcPr>
            <w:tcW w:w="1212" w:type="pct"/>
            <w:noWrap/>
            <w:hideMark/>
          </w:tcPr>
          <w:p w14:paraId="3FA4C4C1" w14:textId="77777777" w:rsidR="005B0A43" w:rsidRPr="005B0A43" w:rsidRDefault="005B0A43" w:rsidP="005B0A43">
            <w:pPr>
              <w:spacing w:after="0"/>
              <w:ind w:left="159" w:hanging="159"/>
              <w:jc w:val="left"/>
              <w:rPr>
                <w:szCs w:val="20"/>
              </w:rPr>
            </w:pPr>
            <w:r w:rsidRPr="005B0A43">
              <w:rPr>
                <w:szCs w:val="20"/>
              </w:rPr>
              <w:t>Coromandel Valley SA 5051</w:t>
            </w:r>
          </w:p>
        </w:tc>
        <w:tc>
          <w:tcPr>
            <w:tcW w:w="532" w:type="pct"/>
          </w:tcPr>
          <w:p w14:paraId="2F1CF6A8" w14:textId="2F541D34"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052F5D0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50FBE44" w14:textId="77777777" w:rsidR="005B0A43" w:rsidRPr="005B0A43" w:rsidRDefault="005B0A43" w:rsidP="005B0A43">
            <w:pPr>
              <w:spacing w:after="0"/>
              <w:jc w:val="right"/>
              <w:rPr>
                <w:szCs w:val="20"/>
              </w:rPr>
            </w:pPr>
            <w:r w:rsidRPr="005B0A43">
              <w:rPr>
                <w:szCs w:val="20"/>
              </w:rPr>
              <w:t>8.11.2016</w:t>
            </w:r>
          </w:p>
        </w:tc>
      </w:tr>
      <w:tr w:rsidR="005B0A43" w:rsidRPr="005B0A43" w14:paraId="42621BE6" w14:textId="77777777" w:rsidTr="00557639">
        <w:trPr>
          <w:trHeight w:val="20"/>
        </w:trPr>
        <w:tc>
          <w:tcPr>
            <w:tcW w:w="1969" w:type="pct"/>
            <w:noWrap/>
            <w:hideMark/>
          </w:tcPr>
          <w:p w14:paraId="346886AB" w14:textId="77777777" w:rsidR="005B0A43" w:rsidRPr="005B0A43" w:rsidRDefault="005B0A43" w:rsidP="005B0A43">
            <w:pPr>
              <w:spacing w:after="0"/>
              <w:ind w:left="159" w:hanging="159"/>
              <w:jc w:val="left"/>
              <w:rPr>
                <w:szCs w:val="20"/>
              </w:rPr>
            </w:pPr>
            <w:r w:rsidRPr="005B0A43">
              <w:rPr>
                <w:szCs w:val="20"/>
              </w:rPr>
              <w:t>Bright Janice Margaret</w:t>
            </w:r>
          </w:p>
        </w:tc>
        <w:tc>
          <w:tcPr>
            <w:tcW w:w="1212" w:type="pct"/>
            <w:noWrap/>
            <w:hideMark/>
          </w:tcPr>
          <w:p w14:paraId="29030C03" w14:textId="77777777" w:rsidR="005B0A43" w:rsidRPr="005B0A43" w:rsidRDefault="005B0A43" w:rsidP="005B0A43">
            <w:pPr>
              <w:spacing w:after="0"/>
              <w:ind w:left="159" w:hanging="159"/>
              <w:jc w:val="left"/>
              <w:rPr>
                <w:szCs w:val="20"/>
              </w:rPr>
            </w:pPr>
            <w:r w:rsidRPr="005B0A43">
              <w:rPr>
                <w:szCs w:val="20"/>
              </w:rPr>
              <w:t>Neutral Bay NSW 2089</w:t>
            </w:r>
          </w:p>
        </w:tc>
        <w:tc>
          <w:tcPr>
            <w:tcW w:w="532" w:type="pct"/>
          </w:tcPr>
          <w:p w14:paraId="74F0AA46" w14:textId="48F12FD4" w:rsidR="005B0A43" w:rsidRPr="005B0A43" w:rsidRDefault="005B0A43" w:rsidP="005B0A43">
            <w:pPr>
              <w:spacing w:after="0"/>
              <w:ind w:right="113"/>
              <w:jc w:val="right"/>
              <w:rPr>
                <w:szCs w:val="20"/>
              </w:rPr>
            </w:pPr>
            <w:r w:rsidRPr="005B0A43">
              <w:rPr>
                <w:szCs w:val="20"/>
              </w:rPr>
              <w:t>97.0</w:t>
            </w:r>
            <w:r w:rsidR="000F5DC9">
              <w:rPr>
                <w:szCs w:val="20"/>
              </w:rPr>
              <w:t>0</w:t>
            </w:r>
          </w:p>
        </w:tc>
        <w:tc>
          <w:tcPr>
            <w:tcW w:w="830" w:type="pct"/>
            <w:noWrap/>
            <w:hideMark/>
          </w:tcPr>
          <w:p w14:paraId="4FC141CE"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40657C6" w14:textId="77777777" w:rsidR="005B0A43" w:rsidRPr="005B0A43" w:rsidRDefault="005B0A43" w:rsidP="005B0A43">
            <w:pPr>
              <w:spacing w:after="0"/>
              <w:jc w:val="right"/>
              <w:rPr>
                <w:szCs w:val="20"/>
              </w:rPr>
            </w:pPr>
            <w:r w:rsidRPr="005B0A43">
              <w:rPr>
                <w:szCs w:val="20"/>
              </w:rPr>
              <w:t>31.3.2016</w:t>
            </w:r>
          </w:p>
        </w:tc>
      </w:tr>
      <w:tr w:rsidR="005B0A43" w:rsidRPr="005B0A43" w14:paraId="241C8172" w14:textId="77777777" w:rsidTr="00557639">
        <w:trPr>
          <w:trHeight w:val="20"/>
        </w:trPr>
        <w:tc>
          <w:tcPr>
            <w:tcW w:w="1969" w:type="pct"/>
            <w:noWrap/>
            <w:hideMark/>
          </w:tcPr>
          <w:p w14:paraId="48D51FA5" w14:textId="77777777" w:rsidR="005B0A43" w:rsidRPr="005B0A43" w:rsidRDefault="005B0A43" w:rsidP="005B0A43">
            <w:pPr>
              <w:spacing w:after="0"/>
              <w:ind w:left="159" w:hanging="159"/>
              <w:jc w:val="left"/>
              <w:rPr>
                <w:szCs w:val="20"/>
              </w:rPr>
            </w:pPr>
            <w:r w:rsidRPr="005B0A43">
              <w:rPr>
                <w:szCs w:val="20"/>
              </w:rPr>
              <w:t>Bright Janice Margaret</w:t>
            </w:r>
          </w:p>
        </w:tc>
        <w:tc>
          <w:tcPr>
            <w:tcW w:w="1212" w:type="pct"/>
            <w:noWrap/>
            <w:hideMark/>
          </w:tcPr>
          <w:p w14:paraId="332BD5A8" w14:textId="77777777" w:rsidR="005B0A43" w:rsidRPr="005B0A43" w:rsidRDefault="005B0A43" w:rsidP="005B0A43">
            <w:pPr>
              <w:spacing w:after="0"/>
              <w:ind w:left="159" w:hanging="159"/>
              <w:jc w:val="left"/>
              <w:rPr>
                <w:szCs w:val="20"/>
              </w:rPr>
            </w:pPr>
            <w:r w:rsidRPr="005B0A43">
              <w:rPr>
                <w:szCs w:val="20"/>
              </w:rPr>
              <w:t>Neutral Bay NSW 2089</w:t>
            </w:r>
          </w:p>
        </w:tc>
        <w:tc>
          <w:tcPr>
            <w:tcW w:w="532" w:type="pct"/>
          </w:tcPr>
          <w:p w14:paraId="33B06A45" w14:textId="67C4ACFB" w:rsidR="005B0A43" w:rsidRPr="005B0A43" w:rsidRDefault="005B0A43" w:rsidP="005B0A43">
            <w:pPr>
              <w:spacing w:after="0"/>
              <w:ind w:right="113"/>
              <w:jc w:val="right"/>
              <w:rPr>
                <w:szCs w:val="20"/>
              </w:rPr>
            </w:pPr>
            <w:r w:rsidRPr="005B0A43">
              <w:rPr>
                <w:szCs w:val="20"/>
              </w:rPr>
              <w:t>97.0</w:t>
            </w:r>
            <w:r w:rsidR="000F5DC9">
              <w:rPr>
                <w:szCs w:val="20"/>
              </w:rPr>
              <w:t>0</w:t>
            </w:r>
          </w:p>
        </w:tc>
        <w:tc>
          <w:tcPr>
            <w:tcW w:w="830" w:type="pct"/>
            <w:noWrap/>
            <w:hideMark/>
          </w:tcPr>
          <w:p w14:paraId="11E9A38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B33FA77" w14:textId="77777777" w:rsidR="005B0A43" w:rsidRPr="005B0A43" w:rsidRDefault="005B0A43" w:rsidP="005B0A43">
            <w:pPr>
              <w:spacing w:after="0"/>
              <w:jc w:val="right"/>
              <w:rPr>
                <w:szCs w:val="20"/>
              </w:rPr>
            </w:pPr>
            <w:r w:rsidRPr="005B0A43">
              <w:rPr>
                <w:szCs w:val="20"/>
              </w:rPr>
              <w:t>8.11.2016</w:t>
            </w:r>
          </w:p>
        </w:tc>
      </w:tr>
      <w:tr w:rsidR="005B0A43" w:rsidRPr="005B0A43" w14:paraId="2FD4A42F" w14:textId="77777777" w:rsidTr="00557639">
        <w:trPr>
          <w:trHeight w:val="20"/>
        </w:trPr>
        <w:tc>
          <w:tcPr>
            <w:tcW w:w="1969" w:type="pct"/>
            <w:noWrap/>
            <w:hideMark/>
          </w:tcPr>
          <w:p w14:paraId="749EC090" w14:textId="77777777" w:rsidR="005B0A43" w:rsidRPr="005B0A43" w:rsidRDefault="005B0A43" w:rsidP="005B0A43">
            <w:pPr>
              <w:spacing w:after="0"/>
              <w:ind w:left="159" w:hanging="159"/>
              <w:jc w:val="left"/>
              <w:rPr>
                <w:szCs w:val="20"/>
              </w:rPr>
            </w:pPr>
            <w:r w:rsidRPr="005B0A43">
              <w:rPr>
                <w:szCs w:val="20"/>
              </w:rPr>
              <w:t>Chen Jessica</w:t>
            </w:r>
          </w:p>
        </w:tc>
        <w:tc>
          <w:tcPr>
            <w:tcW w:w="1212" w:type="pct"/>
            <w:noWrap/>
            <w:hideMark/>
          </w:tcPr>
          <w:p w14:paraId="094E3F77" w14:textId="77777777" w:rsidR="005B0A43" w:rsidRPr="005B0A43" w:rsidRDefault="005B0A43" w:rsidP="005B0A43">
            <w:pPr>
              <w:spacing w:after="0"/>
              <w:ind w:left="159" w:hanging="159"/>
              <w:jc w:val="left"/>
              <w:rPr>
                <w:szCs w:val="20"/>
              </w:rPr>
            </w:pPr>
            <w:r w:rsidRPr="005B0A43">
              <w:rPr>
                <w:szCs w:val="20"/>
              </w:rPr>
              <w:t>Merrylands NSW 2160</w:t>
            </w:r>
          </w:p>
        </w:tc>
        <w:tc>
          <w:tcPr>
            <w:tcW w:w="532" w:type="pct"/>
          </w:tcPr>
          <w:p w14:paraId="19E5621E" w14:textId="77777777" w:rsidR="005B0A43" w:rsidRPr="005B0A43" w:rsidRDefault="005B0A43" w:rsidP="005B0A43">
            <w:pPr>
              <w:spacing w:after="0"/>
              <w:ind w:right="113"/>
              <w:jc w:val="right"/>
              <w:rPr>
                <w:szCs w:val="20"/>
              </w:rPr>
            </w:pPr>
            <w:r w:rsidRPr="005B0A43">
              <w:rPr>
                <w:szCs w:val="20"/>
              </w:rPr>
              <w:t>82.40</w:t>
            </w:r>
          </w:p>
        </w:tc>
        <w:tc>
          <w:tcPr>
            <w:tcW w:w="830" w:type="pct"/>
            <w:noWrap/>
            <w:hideMark/>
          </w:tcPr>
          <w:p w14:paraId="0FF1E0F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D50CCFB" w14:textId="77777777" w:rsidR="005B0A43" w:rsidRPr="005B0A43" w:rsidRDefault="005B0A43" w:rsidP="005B0A43">
            <w:pPr>
              <w:spacing w:after="0"/>
              <w:jc w:val="right"/>
              <w:rPr>
                <w:szCs w:val="20"/>
              </w:rPr>
            </w:pPr>
            <w:r w:rsidRPr="005B0A43">
              <w:rPr>
                <w:szCs w:val="20"/>
              </w:rPr>
              <w:t>31.3.2016</w:t>
            </w:r>
          </w:p>
        </w:tc>
      </w:tr>
      <w:tr w:rsidR="005B0A43" w:rsidRPr="005B0A43" w14:paraId="52B82734" w14:textId="77777777" w:rsidTr="00557639">
        <w:trPr>
          <w:trHeight w:val="20"/>
        </w:trPr>
        <w:tc>
          <w:tcPr>
            <w:tcW w:w="1969" w:type="pct"/>
            <w:noWrap/>
            <w:hideMark/>
          </w:tcPr>
          <w:p w14:paraId="0BAB613D" w14:textId="77777777" w:rsidR="005B0A43" w:rsidRPr="005B0A43" w:rsidRDefault="005B0A43" w:rsidP="005B0A43">
            <w:pPr>
              <w:spacing w:after="0"/>
              <w:ind w:left="159" w:hanging="159"/>
              <w:jc w:val="left"/>
              <w:rPr>
                <w:szCs w:val="20"/>
              </w:rPr>
            </w:pPr>
            <w:r w:rsidRPr="005B0A43">
              <w:rPr>
                <w:szCs w:val="20"/>
              </w:rPr>
              <w:t>Chen Jessica</w:t>
            </w:r>
          </w:p>
        </w:tc>
        <w:tc>
          <w:tcPr>
            <w:tcW w:w="1212" w:type="pct"/>
            <w:noWrap/>
            <w:hideMark/>
          </w:tcPr>
          <w:p w14:paraId="48BE238C" w14:textId="77777777" w:rsidR="005B0A43" w:rsidRPr="005B0A43" w:rsidRDefault="005B0A43" w:rsidP="005B0A43">
            <w:pPr>
              <w:spacing w:after="0"/>
              <w:ind w:left="159" w:hanging="159"/>
              <w:jc w:val="left"/>
              <w:rPr>
                <w:szCs w:val="20"/>
              </w:rPr>
            </w:pPr>
            <w:r w:rsidRPr="005B0A43">
              <w:rPr>
                <w:szCs w:val="20"/>
              </w:rPr>
              <w:t>Merrylands NSW 2160</w:t>
            </w:r>
          </w:p>
        </w:tc>
        <w:tc>
          <w:tcPr>
            <w:tcW w:w="532" w:type="pct"/>
          </w:tcPr>
          <w:p w14:paraId="41668927" w14:textId="77777777" w:rsidR="005B0A43" w:rsidRPr="005B0A43" w:rsidRDefault="005B0A43" w:rsidP="005B0A43">
            <w:pPr>
              <w:spacing w:after="0"/>
              <w:ind w:right="113"/>
              <w:jc w:val="right"/>
              <w:rPr>
                <w:szCs w:val="20"/>
              </w:rPr>
            </w:pPr>
            <w:r w:rsidRPr="005B0A43">
              <w:rPr>
                <w:szCs w:val="20"/>
              </w:rPr>
              <w:t>82.40</w:t>
            </w:r>
          </w:p>
        </w:tc>
        <w:tc>
          <w:tcPr>
            <w:tcW w:w="830" w:type="pct"/>
            <w:noWrap/>
            <w:hideMark/>
          </w:tcPr>
          <w:p w14:paraId="15A8681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8AE5322" w14:textId="77777777" w:rsidR="005B0A43" w:rsidRPr="005B0A43" w:rsidRDefault="005B0A43" w:rsidP="005B0A43">
            <w:pPr>
              <w:spacing w:after="0"/>
              <w:jc w:val="right"/>
              <w:rPr>
                <w:szCs w:val="20"/>
              </w:rPr>
            </w:pPr>
            <w:r w:rsidRPr="005B0A43">
              <w:rPr>
                <w:szCs w:val="20"/>
              </w:rPr>
              <w:t>8.11.2016</w:t>
            </w:r>
          </w:p>
        </w:tc>
      </w:tr>
      <w:tr w:rsidR="005B0A43" w:rsidRPr="005B0A43" w14:paraId="78010D64" w14:textId="77777777" w:rsidTr="00557639">
        <w:trPr>
          <w:trHeight w:val="20"/>
        </w:trPr>
        <w:tc>
          <w:tcPr>
            <w:tcW w:w="1969" w:type="pct"/>
            <w:noWrap/>
            <w:hideMark/>
          </w:tcPr>
          <w:p w14:paraId="7DC4C66F" w14:textId="77777777" w:rsidR="005B0A43" w:rsidRPr="005B0A43" w:rsidRDefault="005B0A43" w:rsidP="005B0A43">
            <w:pPr>
              <w:spacing w:after="0"/>
              <w:ind w:left="159" w:hanging="159"/>
              <w:jc w:val="left"/>
              <w:rPr>
                <w:szCs w:val="20"/>
              </w:rPr>
            </w:pPr>
            <w:proofErr w:type="spellStart"/>
            <w:r w:rsidRPr="005B0A43">
              <w:rPr>
                <w:szCs w:val="20"/>
              </w:rPr>
              <w:t>Chiew</w:t>
            </w:r>
            <w:proofErr w:type="spellEnd"/>
            <w:r w:rsidRPr="005B0A43">
              <w:rPr>
                <w:szCs w:val="20"/>
              </w:rPr>
              <w:t xml:space="preserve"> Lloyd</w:t>
            </w:r>
          </w:p>
        </w:tc>
        <w:tc>
          <w:tcPr>
            <w:tcW w:w="1212" w:type="pct"/>
            <w:noWrap/>
            <w:hideMark/>
          </w:tcPr>
          <w:p w14:paraId="00FD9AA5" w14:textId="77777777" w:rsidR="005B0A43" w:rsidRPr="005B0A43" w:rsidRDefault="005B0A43" w:rsidP="005B0A43">
            <w:pPr>
              <w:spacing w:after="0"/>
              <w:ind w:left="159" w:hanging="159"/>
              <w:jc w:val="left"/>
              <w:rPr>
                <w:szCs w:val="20"/>
              </w:rPr>
            </w:pPr>
            <w:r w:rsidRPr="005B0A43">
              <w:rPr>
                <w:szCs w:val="20"/>
              </w:rPr>
              <w:t>Botany NSW 2019</w:t>
            </w:r>
          </w:p>
        </w:tc>
        <w:tc>
          <w:tcPr>
            <w:tcW w:w="532" w:type="pct"/>
          </w:tcPr>
          <w:p w14:paraId="1C226B68" w14:textId="7F2D18A2"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6F7F48D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11AB0E6" w14:textId="77777777" w:rsidR="005B0A43" w:rsidRPr="005B0A43" w:rsidRDefault="005B0A43" w:rsidP="005B0A43">
            <w:pPr>
              <w:spacing w:after="0"/>
              <w:jc w:val="right"/>
              <w:rPr>
                <w:szCs w:val="20"/>
              </w:rPr>
            </w:pPr>
            <w:r w:rsidRPr="005B0A43">
              <w:rPr>
                <w:szCs w:val="20"/>
              </w:rPr>
              <w:t>31.3.2016</w:t>
            </w:r>
          </w:p>
        </w:tc>
      </w:tr>
      <w:tr w:rsidR="005B0A43" w:rsidRPr="005B0A43" w14:paraId="310E1EBE" w14:textId="77777777" w:rsidTr="00557639">
        <w:trPr>
          <w:trHeight w:val="20"/>
        </w:trPr>
        <w:tc>
          <w:tcPr>
            <w:tcW w:w="1969" w:type="pct"/>
            <w:noWrap/>
            <w:hideMark/>
          </w:tcPr>
          <w:p w14:paraId="5B6BAB1D" w14:textId="77777777" w:rsidR="005B0A43" w:rsidRPr="005B0A43" w:rsidRDefault="005B0A43" w:rsidP="005B0A43">
            <w:pPr>
              <w:spacing w:after="0"/>
              <w:ind w:left="159" w:hanging="159"/>
              <w:jc w:val="left"/>
              <w:rPr>
                <w:szCs w:val="20"/>
              </w:rPr>
            </w:pPr>
            <w:r w:rsidRPr="005B0A43">
              <w:rPr>
                <w:szCs w:val="20"/>
              </w:rPr>
              <w:t>Christopher Phillip Michael</w:t>
            </w:r>
          </w:p>
        </w:tc>
        <w:tc>
          <w:tcPr>
            <w:tcW w:w="1212" w:type="pct"/>
            <w:noWrap/>
            <w:hideMark/>
          </w:tcPr>
          <w:p w14:paraId="4C907198" w14:textId="77777777" w:rsidR="005B0A43" w:rsidRPr="005B0A43" w:rsidRDefault="005B0A43" w:rsidP="005B0A43">
            <w:pPr>
              <w:spacing w:after="0"/>
              <w:ind w:left="159" w:hanging="159"/>
              <w:jc w:val="left"/>
              <w:rPr>
                <w:szCs w:val="20"/>
              </w:rPr>
            </w:pPr>
            <w:r w:rsidRPr="005B0A43">
              <w:rPr>
                <w:szCs w:val="20"/>
              </w:rPr>
              <w:t>Haymarket NSW 2000</w:t>
            </w:r>
          </w:p>
        </w:tc>
        <w:tc>
          <w:tcPr>
            <w:tcW w:w="532" w:type="pct"/>
          </w:tcPr>
          <w:p w14:paraId="5C62A9EF" w14:textId="0016FDEF" w:rsidR="005B0A43" w:rsidRPr="005B0A43" w:rsidRDefault="005B0A43" w:rsidP="005B0A43">
            <w:pPr>
              <w:spacing w:after="0"/>
              <w:ind w:right="113"/>
              <w:jc w:val="right"/>
              <w:rPr>
                <w:szCs w:val="20"/>
              </w:rPr>
            </w:pPr>
            <w:r w:rsidRPr="005B0A43">
              <w:rPr>
                <w:szCs w:val="20"/>
              </w:rPr>
              <w:t>24.0</w:t>
            </w:r>
            <w:r w:rsidR="000F5DC9">
              <w:rPr>
                <w:szCs w:val="20"/>
              </w:rPr>
              <w:t>0</w:t>
            </w:r>
          </w:p>
        </w:tc>
        <w:tc>
          <w:tcPr>
            <w:tcW w:w="830" w:type="pct"/>
            <w:noWrap/>
            <w:hideMark/>
          </w:tcPr>
          <w:p w14:paraId="501E2E3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0E089AA" w14:textId="77777777" w:rsidR="005B0A43" w:rsidRPr="005B0A43" w:rsidRDefault="005B0A43" w:rsidP="005B0A43">
            <w:pPr>
              <w:spacing w:after="0"/>
              <w:jc w:val="right"/>
              <w:rPr>
                <w:szCs w:val="20"/>
              </w:rPr>
            </w:pPr>
            <w:r w:rsidRPr="005B0A43">
              <w:rPr>
                <w:szCs w:val="20"/>
              </w:rPr>
              <w:t>8.11.2016</w:t>
            </w:r>
          </w:p>
        </w:tc>
      </w:tr>
      <w:tr w:rsidR="005B0A43" w:rsidRPr="005B0A43" w14:paraId="66DF1FA2" w14:textId="77777777" w:rsidTr="00557639">
        <w:trPr>
          <w:trHeight w:val="20"/>
        </w:trPr>
        <w:tc>
          <w:tcPr>
            <w:tcW w:w="1969" w:type="pct"/>
            <w:noWrap/>
            <w:hideMark/>
          </w:tcPr>
          <w:p w14:paraId="05BE2CA7" w14:textId="77777777" w:rsidR="005B0A43" w:rsidRPr="005B0A43" w:rsidRDefault="005B0A43" w:rsidP="005B0A43">
            <w:pPr>
              <w:spacing w:after="0"/>
              <w:ind w:left="159" w:hanging="159"/>
              <w:jc w:val="left"/>
              <w:rPr>
                <w:szCs w:val="20"/>
              </w:rPr>
            </w:pPr>
            <w:r w:rsidRPr="005B0A43">
              <w:rPr>
                <w:szCs w:val="20"/>
              </w:rPr>
              <w:t xml:space="preserve">Clark Wayne Malcolm and </w:t>
            </w:r>
            <w:r w:rsidRPr="005B0A43">
              <w:rPr>
                <w:szCs w:val="20"/>
              </w:rPr>
              <w:br/>
              <w:t>Clark Kayleen Florence</w:t>
            </w:r>
          </w:p>
        </w:tc>
        <w:tc>
          <w:tcPr>
            <w:tcW w:w="1212" w:type="pct"/>
            <w:noWrap/>
            <w:hideMark/>
          </w:tcPr>
          <w:p w14:paraId="6BC3BD09" w14:textId="77777777" w:rsidR="005B0A43" w:rsidRPr="005B0A43" w:rsidRDefault="005B0A43" w:rsidP="005B0A43">
            <w:pPr>
              <w:spacing w:after="0"/>
              <w:ind w:left="159" w:hanging="159"/>
              <w:jc w:val="left"/>
              <w:rPr>
                <w:szCs w:val="20"/>
              </w:rPr>
            </w:pPr>
            <w:r w:rsidRPr="005B0A43">
              <w:rPr>
                <w:szCs w:val="20"/>
              </w:rPr>
              <w:t>Kent Town SA 5071</w:t>
            </w:r>
          </w:p>
        </w:tc>
        <w:tc>
          <w:tcPr>
            <w:tcW w:w="532" w:type="pct"/>
          </w:tcPr>
          <w:p w14:paraId="4F37EF37" w14:textId="0D186FB3"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2FE0EF0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33E44B8" w14:textId="77777777" w:rsidR="005B0A43" w:rsidRPr="005B0A43" w:rsidRDefault="005B0A43" w:rsidP="005B0A43">
            <w:pPr>
              <w:spacing w:after="0"/>
              <w:jc w:val="right"/>
              <w:rPr>
                <w:szCs w:val="20"/>
              </w:rPr>
            </w:pPr>
            <w:r w:rsidRPr="005B0A43">
              <w:rPr>
                <w:szCs w:val="20"/>
              </w:rPr>
              <w:t>31.3.2016</w:t>
            </w:r>
          </w:p>
        </w:tc>
      </w:tr>
      <w:tr w:rsidR="005B0A43" w:rsidRPr="005B0A43" w14:paraId="35F3E72D" w14:textId="77777777" w:rsidTr="00557639">
        <w:trPr>
          <w:trHeight w:val="20"/>
        </w:trPr>
        <w:tc>
          <w:tcPr>
            <w:tcW w:w="1969" w:type="pct"/>
            <w:noWrap/>
            <w:hideMark/>
          </w:tcPr>
          <w:p w14:paraId="18CD6D0F" w14:textId="77777777" w:rsidR="005B0A43" w:rsidRPr="005B0A43" w:rsidRDefault="005B0A43" w:rsidP="005B0A43">
            <w:pPr>
              <w:spacing w:after="0"/>
              <w:ind w:left="159" w:hanging="159"/>
              <w:jc w:val="left"/>
              <w:rPr>
                <w:szCs w:val="20"/>
              </w:rPr>
            </w:pPr>
            <w:r w:rsidRPr="005B0A43">
              <w:rPr>
                <w:szCs w:val="20"/>
              </w:rPr>
              <w:t xml:space="preserve">Clark Wayne Malcolm and </w:t>
            </w:r>
            <w:r w:rsidRPr="005B0A43">
              <w:rPr>
                <w:szCs w:val="20"/>
              </w:rPr>
              <w:br/>
              <w:t>Clark Kayleen Florence</w:t>
            </w:r>
          </w:p>
        </w:tc>
        <w:tc>
          <w:tcPr>
            <w:tcW w:w="1212" w:type="pct"/>
            <w:noWrap/>
            <w:hideMark/>
          </w:tcPr>
          <w:p w14:paraId="1BDD9ECF" w14:textId="77777777" w:rsidR="005B0A43" w:rsidRPr="005B0A43" w:rsidRDefault="005B0A43" w:rsidP="005B0A43">
            <w:pPr>
              <w:spacing w:after="0"/>
              <w:ind w:left="159" w:hanging="159"/>
              <w:jc w:val="left"/>
              <w:rPr>
                <w:szCs w:val="20"/>
              </w:rPr>
            </w:pPr>
            <w:r w:rsidRPr="005B0A43">
              <w:rPr>
                <w:szCs w:val="20"/>
              </w:rPr>
              <w:t>Kent Town SA 5071</w:t>
            </w:r>
          </w:p>
        </w:tc>
        <w:tc>
          <w:tcPr>
            <w:tcW w:w="532" w:type="pct"/>
          </w:tcPr>
          <w:p w14:paraId="2022342F" w14:textId="7D81F081"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5B389F6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6481254" w14:textId="77777777" w:rsidR="005B0A43" w:rsidRPr="005B0A43" w:rsidRDefault="005B0A43" w:rsidP="005B0A43">
            <w:pPr>
              <w:spacing w:after="0"/>
              <w:jc w:val="right"/>
              <w:rPr>
                <w:szCs w:val="20"/>
              </w:rPr>
            </w:pPr>
            <w:r w:rsidRPr="005B0A43">
              <w:rPr>
                <w:szCs w:val="20"/>
              </w:rPr>
              <w:t>8.11.2016</w:t>
            </w:r>
          </w:p>
        </w:tc>
      </w:tr>
      <w:tr w:rsidR="005B0A43" w:rsidRPr="005B0A43" w14:paraId="2C974398" w14:textId="77777777" w:rsidTr="00557639">
        <w:trPr>
          <w:trHeight w:val="20"/>
        </w:trPr>
        <w:tc>
          <w:tcPr>
            <w:tcW w:w="1969" w:type="pct"/>
            <w:noWrap/>
            <w:hideMark/>
          </w:tcPr>
          <w:p w14:paraId="68F867D6" w14:textId="77777777" w:rsidR="005B0A43" w:rsidRPr="005B0A43" w:rsidRDefault="005B0A43" w:rsidP="005B0A43">
            <w:pPr>
              <w:spacing w:after="0"/>
              <w:ind w:left="159" w:hanging="159"/>
              <w:jc w:val="left"/>
              <w:rPr>
                <w:szCs w:val="20"/>
              </w:rPr>
            </w:pPr>
            <w:r w:rsidRPr="005B0A43">
              <w:rPr>
                <w:szCs w:val="20"/>
              </w:rPr>
              <w:t>Colvin Christopher Peter</w:t>
            </w:r>
          </w:p>
        </w:tc>
        <w:tc>
          <w:tcPr>
            <w:tcW w:w="1212" w:type="pct"/>
            <w:noWrap/>
            <w:hideMark/>
          </w:tcPr>
          <w:p w14:paraId="1CB46951" w14:textId="77777777" w:rsidR="005B0A43" w:rsidRPr="005B0A43" w:rsidRDefault="005B0A43" w:rsidP="005B0A43">
            <w:pPr>
              <w:spacing w:after="0"/>
              <w:ind w:left="159" w:hanging="159"/>
              <w:jc w:val="left"/>
              <w:rPr>
                <w:szCs w:val="20"/>
              </w:rPr>
            </w:pPr>
            <w:r w:rsidRPr="005B0A43">
              <w:rPr>
                <w:szCs w:val="20"/>
              </w:rPr>
              <w:t>Queenstown NZL</w:t>
            </w:r>
          </w:p>
        </w:tc>
        <w:tc>
          <w:tcPr>
            <w:tcW w:w="532" w:type="pct"/>
          </w:tcPr>
          <w:p w14:paraId="50390378" w14:textId="7CF4817C" w:rsidR="005B0A43" w:rsidRPr="005B0A43" w:rsidRDefault="005B0A43" w:rsidP="005B0A43">
            <w:pPr>
              <w:spacing w:after="0"/>
              <w:ind w:right="113"/>
              <w:jc w:val="right"/>
              <w:rPr>
                <w:szCs w:val="20"/>
              </w:rPr>
            </w:pPr>
            <w:r w:rsidRPr="005B0A43">
              <w:rPr>
                <w:szCs w:val="20"/>
              </w:rPr>
              <w:t>85.0</w:t>
            </w:r>
            <w:r w:rsidR="000F5DC9">
              <w:rPr>
                <w:szCs w:val="20"/>
              </w:rPr>
              <w:t>0</w:t>
            </w:r>
          </w:p>
        </w:tc>
        <w:tc>
          <w:tcPr>
            <w:tcW w:w="830" w:type="pct"/>
            <w:noWrap/>
            <w:hideMark/>
          </w:tcPr>
          <w:p w14:paraId="3646F18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AACA733" w14:textId="77777777" w:rsidR="005B0A43" w:rsidRPr="005B0A43" w:rsidRDefault="005B0A43" w:rsidP="005B0A43">
            <w:pPr>
              <w:spacing w:after="0"/>
              <w:jc w:val="right"/>
              <w:rPr>
                <w:szCs w:val="20"/>
              </w:rPr>
            </w:pPr>
            <w:r w:rsidRPr="005B0A43">
              <w:rPr>
                <w:szCs w:val="20"/>
              </w:rPr>
              <w:t>8.11.2016</w:t>
            </w:r>
          </w:p>
        </w:tc>
      </w:tr>
      <w:tr w:rsidR="005B0A43" w:rsidRPr="005B0A43" w14:paraId="0467287D" w14:textId="77777777" w:rsidTr="00557639">
        <w:trPr>
          <w:trHeight w:val="20"/>
        </w:trPr>
        <w:tc>
          <w:tcPr>
            <w:tcW w:w="1969" w:type="pct"/>
            <w:noWrap/>
            <w:hideMark/>
          </w:tcPr>
          <w:p w14:paraId="4208DF8E" w14:textId="77777777" w:rsidR="005B0A43" w:rsidRPr="005B0A43" w:rsidRDefault="005B0A43" w:rsidP="005B0A43">
            <w:pPr>
              <w:spacing w:after="0"/>
              <w:ind w:left="159" w:hanging="159"/>
              <w:jc w:val="left"/>
              <w:rPr>
                <w:szCs w:val="20"/>
              </w:rPr>
            </w:pPr>
            <w:r w:rsidRPr="005B0A43">
              <w:rPr>
                <w:szCs w:val="20"/>
              </w:rPr>
              <w:t>Couch Matthew Hilton</w:t>
            </w:r>
          </w:p>
        </w:tc>
        <w:tc>
          <w:tcPr>
            <w:tcW w:w="1212" w:type="pct"/>
            <w:noWrap/>
            <w:hideMark/>
          </w:tcPr>
          <w:p w14:paraId="69753369" w14:textId="77777777" w:rsidR="005B0A43" w:rsidRPr="005B0A43" w:rsidRDefault="005B0A43" w:rsidP="005B0A43">
            <w:pPr>
              <w:spacing w:after="0"/>
              <w:ind w:left="159" w:hanging="159"/>
              <w:jc w:val="left"/>
              <w:rPr>
                <w:szCs w:val="20"/>
              </w:rPr>
            </w:pPr>
            <w:r w:rsidRPr="005B0A43">
              <w:rPr>
                <w:szCs w:val="20"/>
              </w:rPr>
              <w:t>Auckland NZL</w:t>
            </w:r>
          </w:p>
        </w:tc>
        <w:tc>
          <w:tcPr>
            <w:tcW w:w="532" w:type="pct"/>
          </w:tcPr>
          <w:p w14:paraId="50422167" w14:textId="4B186D27" w:rsidR="005B0A43" w:rsidRPr="005B0A43" w:rsidRDefault="005B0A43" w:rsidP="005B0A43">
            <w:pPr>
              <w:spacing w:after="0"/>
              <w:ind w:right="113"/>
              <w:jc w:val="right"/>
              <w:rPr>
                <w:szCs w:val="20"/>
              </w:rPr>
            </w:pPr>
            <w:r w:rsidRPr="005B0A43">
              <w:rPr>
                <w:szCs w:val="20"/>
              </w:rPr>
              <w:t>62.0</w:t>
            </w:r>
            <w:r w:rsidR="000F5DC9">
              <w:rPr>
                <w:szCs w:val="20"/>
              </w:rPr>
              <w:t>0</w:t>
            </w:r>
          </w:p>
        </w:tc>
        <w:tc>
          <w:tcPr>
            <w:tcW w:w="830" w:type="pct"/>
            <w:noWrap/>
            <w:hideMark/>
          </w:tcPr>
          <w:p w14:paraId="1408599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F61C249" w14:textId="77777777" w:rsidR="005B0A43" w:rsidRPr="005B0A43" w:rsidRDefault="005B0A43" w:rsidP="005B0A43">
            <w:pPr>
              <w:spacing w:after="0"/>
              <w:jc w:val="right"/>
              <w:rPr>
                <w:szCs w:val="20"/>
              </w:rPr>
            </w:pPr>
            <w:r w:rsidRPr="005B0A43">
              <w:rPr>
                <w:szCs w:val="20"/>
              </w:rPr>
              <w:t>8.11.2016</w:t>
            </w:r>
          </w:p>
        </w:tc>
      </w:tr>
      <w:tr w:rsidR="005B0A43" w:rsidRPr="005B0A43" w14:paraId="7B1B1BB7" w14:textId="77777777" w:rsidTr="00557639">
        <w:trPr>
          <w:trHeight w:val="20"/>
        </w:trPr>
        <w:tc>
          <w:tcPr>
            <w:tcW w:w="1969" w:type="pct"/>
            <w:noWrap/>
            <w:hideMark/>
          </w:tcPr>
          <w:p w14:paraId="0488FF35" w14:textId="77777777" w:rsidR="005B0A43" w:rsidRPr="005B0A43" w:rsidRDefault="005B0A43" w:rsidP="005B0A43">
            <w:pPr>
              <w:spacing w:after="0"/>
              <w:ind w:left="159" w:hanging="159"/>
              <w:jc w:val="left"/>
              <w:rPr>
                <w:szCs w:val="20"/>
              </w:rPr>
            </w:pPr>
            <w:proofErr w:type="spellStart"/>
            <w:r w:rsidRPr="005B0A43">
              <w:rPr>
                <w:szCs w:val="20"/>
              </w:rPr>
              <w:t>Dat</w:t>
            </w:r>
            <w:proofErr w:type="spellEnd"/>
            <w:r w:rsidRPr="005B0A43">
              <w:rPr>
                <w:szCs w:val="20"/>
              </w:rPr>
              <w:t xml:space="preserve"> Clear Measures </w:t>
            </w:r>
            <w:proofErr w:type="spellStart"/>
            <w:r w:rsidRPr="005B0A43">
              <w:rPr>
                <w:szCs w:val="20"/>
              </w:rPr>
              <w:t>Llc</w:t>
            </w:r>
            <w:proofErr w:type="spellEnd"/>
          </w:p>
        </w:tc>
        <w:tc>
          <w:tcPr>
            <w:tcW w:w="1212" w:type="pct"/>
            <w:noWrap/>
            <w:hideMark/>
          </w:tcPr>
          <w:p w14:paraId="16B345C9" w14:textId="77777777" w:rsidR="005B0A43" w:rsidRPr="005B0A43" w:rsidRDefault="005B0A43" w:rsidP="005B0A43">
            <w:pPr>
              <w:spacing w:after="0"/>
              <w:ind w:left="159" w:hanging="159"/>
              <w:jc w:val="left"/>
              <w:rPr>
                <w:szCs w:val="20"/>
              </w:rPr>
            </w:pPr>
            <w:r w:rsidRPr="005B0A43">
              <w:rPr>
                <w:szCs w:val="20"/>
              </w:rPr>
              <w:t>Florence Kentucky 41042 USA</w:t>
            </w:r>
          </w:p>
        </w:tc>
        <w:tc>
          <w:tcPr>
            <w:tcW w:w="532" w:type="pct"/>
          </w:tcPr>
          <w:p w14:paraId="7688E5F7" w14:textId="77777777" w:rsidR="005B0A43" w:rsidRPr="005B0A43" w:rsidRDefault="005B0A43" w:rsidP="005B0A43">
            <w:pPr>
              <w:spacing w:after="0"/>
              <w:ind w:right="113"/>
              <w:jc w:val="right"/>
              <w:rPr>
                <w:szCs w:val="20"/>
              </w:rPr>
            </w:pPr>
            <w:r w:rsidRPr="005B0A43">
              <w:rPr>
                <w:szCs w:val="20"/>
              </w:rPr>
              <w:t>9,770.34</w:t>
            </w:r>
          </w:p>
        </w:tc>
        <w:tc>
          <w:tcPr>
            <w:tcW w:w="830" w:type="pct"/>
            <w:noWrap/>
            <w:hideMark/>
          </w:tcPr>
          <w:p w14:paraId="7CEB2C8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518950E" w14:textId="77777777" w:rsidR="005B0A43" w:rsidRPr="005B0A43" w:rsidRDefault="005B0A43" w:rsidP="005B0A43">
            <w:pPr>
              <w:spacing w:after="0"/>
              <w:jc w:val="right"/>
              <w:rPr>
                <w:szCs w:val="20"/>
              </w:rPr>
            </w:pPr>
            <w:r w:rsidRPr="005B0A43">
              <w:rPr>
                <w:szCs w:val="20"/>
              </w:rPr>
              <w:t>31.3.2016</w:t>
            </w:r>
          </w:p>
        </w:tc>
      </w:tr>
      <w:tr w:rsidR="005B0A43" w:rsidRPr="005B0A43" w14:paraId="75794930" w14:textId="77777777" w:rsidTr="00557639">
        <w:trPr>
          <w:trHeight w:val="20"/>
        </w:trPr>
        <w:tc>
          <w:tcPr>
            <w:tcW w:w="1969" w:type="pct"/>
            <w:noWrap/>
            <w:hideMark/>
          </w:tcPr>
          <w:p w14:paraId="5A032F51" w14:textId="77777777" w:rsidR="005B0A43" w:rsidRPr="005B0A43" w:rsidRDefault="005B0A43" w:rsidP="005B0A43">
            <w:pPr>
              <w:spacing w:after="0"/>
              <w:ind w:left="159" w:hanging="159"/>
              <w:jc w:val="left"/>
              <w:rPr>
                <w:szCs w:val="20"/>
              </w:rPr>
            </w:pPr>
            <w:proofErr w:type="spellStart"/>
            <w:r w:rsidRPr="005B0A43">
              <w:rPr>
                <w:szCs w:val="20"/>
              </w:rPr>
              <w:t>Dat</w:t>
            </w:r>
            <w:proofErr w:type="spellEnd"/>
            <w:r w:rsidRPr="005B0A43">
              <w:rPr>
                <w:szCs w:val="20"/>
              </w:rPr>
              <w:t xml:space="preserve"> Clear Measures </w:t>
            </w:r>
            <w:proofErr w:type="spellStart"/>
            <w:r w:rsidRPr="005B0A43">
              <w:rPr>
                <w:szCs w:val="20"/>
              </w:rPr>
              <w:t>Llc</w:t>
            </w:r>
            <w:proofErr w:type="spellEnd"/>
          </w:p>
        </w:tc>
        <w:tc>
          <w:tcPr>
            <w:tcW w:w="1212" w:type="pct"/>
            <w:noWrap/>
            <w:hideMark/>
          </w:tcPr>
          <w:p w14:paraId="473B2FBC" w14:textId="77777777" w:rsidR="005B0A43" w:rsidRPr="005B0A43" w:rsidRDefault="005B0A43" w:rsidP="005B0A43">
            <w:pPr>
              <w:spacing w:after="0"/>
              <w:ind w:left="159" w:hanging="159"/>
              <w:jc w:val="left"/>
              <w:rPr>
                <w:szCs w:val="20"/>
              </w:rPr>
            </w:pPr>
            <w:r w:rsidRPr="005B0A43">
              <w:rPr>
                <w:szCs w:val="20"/>
              </w:rPr>
              <w:t>Florence Kentucky 41042 USA</w:t>
            </w:r>
          </w:p>
        </w:tc>
        <w:tc>
          <w:tcPr>
            <w:tcW w:w="532" w:type="pct"/>
          </w:tcPr>
          <w:p w14:paraId="44A31C0F" w14:textId="77777777" w:rsidR="005B0A43" w:rsidRPr="005B0A43" w:rsidRDefault="005B0A43" w:rsidP="005B0A43">
            <w:pPr>
              <w:spacing w:after="0"/>
              <w:ind w:right="113"/>
              <w:jc w:val="right"/>
              <w:rPr>
                <w:szCs w:val="20"/>
              </w:rPr>
            </w:pPr>
            <w:r w:rsidRPr="005B0A43">
              <w:rPr>
                <w:szCs w:val="20"/>
              </w:rPr>
              <w:t>9,770.34</w:t>
            </w:r>
          </w:p>
        </w:tc>
        <w:tc>
          <w:tcPr>
            <w:tcW w:w="830" w:type="pct"/>
            <w:noWrap/>
            <w:hideMark/>
          </w:tcPr>
          <w:p w14:paraId="40784058"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0494217" w14:textId="77777777" w:rsidR="005B0A43" w:rsidRPr="005B0A43" w:rsidRDefault="005B0A43" w:rsidP="005B0A43">
            <w:pPr>
              <w:spacing w:after="0"/>
              <w:jc w:val="right"/>
              <w:rPr>
                <w:szCs w:val="20"/>
              </w:rPr>
            </w:pPr>
            <w:r w:rsidRPr="005B0A43">
              <w:rPr>
                <w:szCs w:val="20"/>
              </w:rPr>
              <w:t>8.11.2016</w:t>
            </w:r>
          </w:p>
        </w:tc>
      </w:tr>
      <w:tr w:rsidR="005B0A43" w:rsidRPr="005B0A43" w14:paraId="462D380B" w14:textId="77777777" w:rsidTr="00557639">
        <w:trPr>
          <w:trHeight w:val="20"/>
        </w:trPr>
        <w:tc>
          <w:tcPr>
            <w:tcW w:w="1969" w:type="pct"/>
            <w:noWrap/>
            <w:hideMark/>
          </w:tcPr>
          <w:p w14:paraId="48F9B8AA" w14:textId="77777777" w:rsidR="005B0A43" w:rsidRPr="005B0A43" w:rsidRDefault="005B0A43" w:rsidP="005B0A43">
            <w:pPr>
              <w:spacing w:after="0"/>
              <w:ind w:left="159" w:hanging="159"/>
              <w:jc w:val="left"/>
              <w:rPr>
                <w:szCs w:val="20"/>
              </w:rPr>
            </w:pPr>
            <w:r w:rsidRPr="005B0A43">
              <w:rPr>
                <w:szCs w:val="20"/>
              </w:rPr>
              <w:t xml:space="preserve">De Silva </w:t>
            </w:r>
            <w:proofErr w:type="spellStart"/>
            <w:r w:rsidRPr="005B0A43">
              <w:rPr>
                <w:szCs w:val="20"/>
              </w:rPr>
              <w:t>Ruanthi</w:t>
            </w:r>
            <w:proofErr w:type="spellEnd"/>
          </w:p>
        </w:tc>
        <w:tc>
          <w:tcPr>
            <w:tcW w:w="1212" w:type="pct"/>
            <w:noWrap/>
            <w:hideMark/>
          </w:tcPr>
          <w:p w14:paraId="2F2E1FE9" w14:textId="77777777" w:rsidR="005B0A43" w:rsidRPr="005B0A43" w:rsidRDefault="005B0A43" w:rsidP="005B0A43">
            <w:pPr>
              <w:spacing w:after="0"/>
              <w:ind w:left="159" w:hanging="159"/>
              <w:jc w:val="left"/>
              <w:rPr>
                <w:szCs w:val="20"/>
              </w:rPr>
            </w:pPr>
            <w:r w:rsidRPr="005B0A43">
              <w:rPr>
                <w:szCs w:val="20"/>
              </w:rPr>
              <w:t>Drummoyne NSW 2047</w:t>
            </w:r>
          </w:p>
        </w:tc>
        <w:tc>
          <w:tcPr>
            <w:tcW w:w="532" w:type="pct"/>
          </w:tcPr>
          <w:p w14:paraId="178AF26E" w14:textId="03205BCC"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4883360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CBDBDF4" w14:textId="77777777" w:rsidR="005B0A43" w:rsidRPr="005B0A43" w:rsidRDefault="005B0A43" w:rsidP="005B0A43">
            <w:pPr>
              <w:spacing w:after="0"/>
              <w:jc w:val="right"/>
              <w:rPr>
                <w:szCs w:val="20"/>
              </w:rPr>
            </w:pPr>
            <w:r w:rsidRPr="005B0A43">
              <w:rPr>
                <w:szCs w:val="20"/>
              </w:rPr>
              <w:t>31.3.2016</w:t>
            </w:r>
          </w:p>
        </w:tc>
      </w:tr>
      <w:tr w:rsidR="005B0A43" w:rsidRPr="005B0A43" w14:paraId="30E96D8A" w14:textId="77777777" w:rsidTr="00557639">
        <w:trPr>
          <w:trHeight w:val="20"/>
        </w:trPr>
        <w:tc>
          <w:tcPr>
            <w:tcW w:w="1969" w:type="pct"/>
            <w:noWrap/>
            <w:hideMark/>
          </w:tcPr>
          <w:p w14:paraId="4FCBE852" w14:textId="77777777" w:rsidR="005B0A43" w:rsidRPr="005B0A43" w:rsidRDefault="005B0A43" w:rsidP="005B0A43">
            <w:pPr>
              <w:spacing w:after="0"/>
              <w:ind w:left="159" w:hanging="159"/>
              <w:jc w:val="left"/>
              <w:rPr>
                <w:szCs w:val="20"/>
              </w:rPr>
            </w:pPr>
            <w:r w:rsidRPr="005B0A43">
              <w:rPr>
                <w:szCs w:val="20"/>
              </w:rPr>
              <w:t xml:space="preserve">De Silva </w:t>
            </w:r>
            <w:proofErr w:type="spellStart"/>
            <w:r w:rsidRPr="005B0A43">
              <w:rPr>
                <w:szCs w:val="20"/>
              </w:rPr>
              <w:t>Ruanthi</w:t>
            </w:r>
            <w:proofErr w:type="spellEnd"/>
          </w:p>
        </w:tc>
        <w:tc>
          <w:tcPr>
            <w:tcW w:w="1212" w:type="pct"/>
            <w:noWrap/>
            <w:hideMark/>
          </w:tcPr>
          <w:p w14:paraId="5C9C61F6" w14:textId="77777777" w:rsidR="005B0A43" w:rsidRPr="005B0A43" w:rsidRDefault="005B0A43" w:rsidP="005B0A43">
            <w:pPr>
              <w:spacing w:after="0"/>
              <w:ind w:left="159" w:hanging="159"/>
              <w:jc w:val="left"/>
              <w:rPr>
                <w:szCs w:val="20"/>
              </w:rPr>
            </w:pPr>
            <w:r w:rsidRPr="005B0A43">
              <w:rPr>
                <w:szCs w:val="20"/>
              </w:rPr>
              <w:t>Drummoyne NSW 2047</w:t>
            </w:r>
          </w:p>
        </w:tc>
        <w:tc>
          <w:tcPr>
            <w:tcW w:w="532" w:type="pct"/>
          </w:tcPr>
          <w:p w14:paraId="766701D7" w14:textId="0B6E406F"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68BE8F6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18FB396" w14:textId="77777777" w:rsidR="005B0A43" w:rsidRPr="005B0A43" w:rsidRDefault="005B0A43" w:rsidP="005B0A43">
            <w:pPr>
              <w:spacing w:after="0"/>
              <w:jc w:val="right"/>
              <w:rPr>
                <w:szCs w:val="20"/>
              </w:rPr>
            </w:pPr>
            <w:r w:rsidRPr="005B0A43">
              <w:rPr>
                <w:szCs w:val="20"/>
              </w:rPr>
              <w:t>8.11.2016</w:t>
            </w:r>
          </w:p>
        </w:tc>
      </w:tr>
      <w:tr w:rsidR="005B0A43" w:rsidRPr="005B0A43" w14:paraId="0FC058C9" w14:textId="77777777" w:rsidTr="00557639">
        <w:trPr>
          <w:trHeight w:val="20"/>
        </w:trPr>
        <w:tc>
          <w:tcPr>
            <w:tcW w:w="1969" w:type="pct"/>
            <w:noWrap/>
            <w:hideMark/>
          </w:tcPr>
          <w:p w14:paraId="061C1E47" w14:textId="77777777" w:rsidR="005B0A43" w:rsidRPr="005B0A43" w:rsidRDefault="005B0A43" w:rsidP="005B0A43">
            <w:pPr>
              <w:spacing w:after="0"/>
              <w:ind w:left="159" w:hanging="159"/>
              <w:jc w:val="left"/>
              <w:rPr>
                <w:szCs w:val="20"/>
              </w:rPr>
            </w:pPr>
            <w:r w:rsidRPr="005B0A43">
              <w:rPr>
                <w:szCs w:val="20"/>
              </w:rPr>
              <w:t>Elliott Marjorie Helen</w:t>
            </w:r>
          </w:p>
        </w:tc>
        <w:tc>
          <w:tcPr>
            <w:tcW w:w="1212" w:type="pct"/>
            <w:noWrap/>
            <w:hideMark/>
          </w:tcPr>
          <w:p w14:paraId="7FC246C8" w14:textId="77777777" w:rsidR="005B0A43" w:rsidRPr="005B0A43" w:rsidRDefault="005B0A43" w:rsidP="005B0A43">
            <w:pPr>
              <w:spacing w:after="0"/>
              <w:ind w:left="159" w:hanging="159"/>
              <w:jc w:val="left"/>
              <w:rPr>
                <w:szCs w:val="20"/>
              </w:rPr>
            </w:pPr>
            <w:r w:rsidRPr="005B0A43">
              <w:rPr>
                <w:szCs w:val="20"/>
              </w:rPr>
              <w:t>Salisbury SA 5108</w:t>
            </w:r>
          </w:p>
        </w:tc>
        <w:tc>
          <w:tcPr>
            <w:tcW w:w="532" w:type="pct"/>
          </w:tcPr>
          <w:p w14:paraId="5B226150" w14:textId="1FAA92F5" w:rsidR="005B0A43" w:rsidRPr="005B0A43" w:rsidRDefault="005B0A43" w:rsidP="005B0A43">
            <w:pPr>
              <w:spacing w:after="0"/>
              <w:ind w:right="113"/>
              <w:jc w:val="right"/>
              <w:rPr>
                <w:szCs w:val="20"/>
              </w:rPr>
            </w:pPr>
            <w:r w:rsidRPr="005B0A43">
              <w:rPr>
                <w:szCs w:val="20"/>
              </w:rPr>
              <w:t>41.0</w:t>
            </w:r>
            <w:r w:rsidR="000F5DC9">
              <w:rPr>
                <w:szCs w:val="20"/>
              </w:rPr>
              <w:t>0</w:t>
            </w:r>
          </w:p>
        </w:tc>
        <w:tc>
          <w:tcPr>
            <w:tcW w:w="830" w:type="pct"/>
            <w:noWrap/>
            <w:hideMark/>
          </w:tcPr>
          <w:p w14:paraId="50FC213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393FF91" w14:textId="77777777" w:rsidR="005B0A43" w:rsidRPr="005B0A43" w:rsidRDefault="005B0A43" w:rsidP="005B0A43">
            <w:pPr>
              <w:spacing w:after="0"/>
              <w:jc w:val="right"/>
              <w:rPr>
                <w:szCs w:val="20"/>
              </w:rPr>
            </w:pPr>
            <w:r w:rsidRPr="005B0A43">
              <w:rPr>
                <w:szCs w:val="20"/>
              </w:rPr>
              <w:t>31.3.2016</w:t>
            </w:r>
          </w:p>
        </w:tc>
      </w:tr>
      <w:tr w:rsidR="005B0A43" w:rsidRPr="005B0A43" w14:paraId="2AAB3BA0" w14:textId="77777777" w:rsidTr="00557639">
        <w:trPr>
          <w:trHeight w:val="20"/>
        </w:trPr>
        <w:tc>
          <w:tcPr>
            <w:tcW w:w="1969" w:type="pct"/>
            <w:noWrap/>
            <w:hideMark/>
          </w:tcPr>
          <w:p w14:paraId="611ADB47" w14:textId="77777777" w:rsidR="005B0A43" w:rsidRPr="005B0A43" w:rsidRDefault="005B0A43" w:rsidP="005B0A43">
            <w:pPr>
              <w:spacing w:after="0"/>
              <w:ind w:left="159" w:hanging="159"/>
              <w:jc w:val="left"/>
              <w:rPr>
                <w:szCs w:val="20"/>
              </w:rPr>
            </w:pPr>
            <w:r w:rsidRPr="005B0A43">
              <w:rPr>
                <w:szCs w:val="20"/>
              </w:rPr>
              <w:t>Elliott Marjorie Helen</w:t>
            </w:r>
          </w:p>
        </w:tc>
        <w:tc>
          <w:tcPr>
            <w:tcW w:w="1212" w:type="pct"/>
            <w:noWrap/>
            <w:hideMark/>
          </w:tcPr>
          <w:p w14:paraId="5E5B1ED7" w14:textId="77777777" w:rsidR="005B0A43" w:rsidRPr="005B0A43" w:rsidRDefault="005B0A43" w:rsidP="005B0A43">
            <w:pPr>
              <w:spacing w:after="0"/>
              <w:ind w:left="159" w:hanging="159"/>
              <w:jc w:val="left"/>
              <w:rPr>
                <w:szCs w:val="20"/>
              </w:rPr>
            </w:pPr>
            <w:r w:rsidRPr="005B0A43">
              <w:rPr>
                <w:szCs w:val="20"/>
              </w:rPr>
              <w:t>Salisbury SA 5108</w:t>
            </w:r>
          </w:p>
        </w:tc>
        <w:tc>
          <w:tcPr>
            <w:tcW w:w="532" w:type="pct"/>
          </w:tcPr>
          <w:p w14:paraId="68BAF518" w14:textId="6DD4870D" w:rsidR="005B0A43" w:rsidRPr="005B0A43" w:rsidRDefault="005B0A43" w:rsidP="005B0A43">
            <w:pPr>
              <w:spacing w:after="0"/>
              <w:ind w:right="113"/>
              <w:jc w:val="right"/>
              <w:rPr>
                <w:szCs w:val="20"/>
              </w:rPr>
            </w:pPr>
            <w:r w:rsidRPr="005B0A43">
              <w:rPr>
                <w:szCs w:val="20"/>
              </w:rPr>
              <w:t>41.0</w:t>
            </w:r>
            <w:r w:rsidR="000F5DC9">
              <w:rPr>
                <w:szCs w:val="20"/>
              </w:rPr>
              <w:t>0</w:t>
            </w:r>
          </w:p>
        </w:tc>
        <w:tc>
          <w:tcPr>
            <w:tcW w:w="830" w:type="pct"/>
            <w:noWrap/>
            <w:hideMark/>
          </w:tcPr>
          <w:p w14:paraId="6759958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2C92C09" w14:textId="77777777" w:rsidR="005B0A43" w:rsidRPr="005B0A43" w:rsidRDefault="005B0A43" w:rsidP="005B0A43">
            <w:pPr>
              <w:spacing w:after="0"/>
              <w:jc w:val="right"/>
              <w:rPr>
                <w:szCs w:val="20"/>
              </w:rPr>
            </w:pPr>
            <w:r w:rsidRPr="005B0A43">
              <w:rPr>
                <w:szCs w:val="20"/>
              </w:rPr>
              <w:t>8.11.2016</w:t>
            </w:r>
          </w:p>
        </w:tc>
      </w:tr>
      <w:tr w:rsidR="005B0A43" w:rsidRPr="005B0A43" w14:paraId="11B34197" w14:textId="77777777" w:rsidTr="00557639">
        <w:trPr>
          <w:trHeight w:val="20"/>
        </w:trPr>
        <w:tc>
          <w:tcPr>
            <w:tcW w:w="1969" w:type="pct"/>
            <w:noWrap/>
            <w:hideMark/>
          </w:tcPr>
          <w:p w14:paraId="061B2166" w14:textId="77777777" w:rsidR="005B0A43" w:rsidRPr="005B0A43" w:rsidRDefault="005B0A43" w:rsidP="005B0A43">
            <w:pPr>
              <w:spacing w:after="0"/>
              <w:ind w:left="159" w:hanging="159"/>
              <w:jc w:val="left"/>
              <w:rPr>
                <w:szCs w:val="20"/>
              </w:rPr>
            </w:pPr>
            <w:proofErr w:type="spellStart"/>
            <w:r w:rsidRPr="005B0A43">
              <w:rPr>
                <w:szCs w:val="20"/>
              </w:rPr>
              <w:t>Ellrick</w:t>
            </w:r>
            <w:proofErr w:type="spellEnd"/>
            <w:r w:rsidRPr="005B0A43">
              <w:rPr>
                <w:szCs w:val="20"/>
              </w:rPr>
              <w:t xml:space="preserve"> Pty Ltd &lt;Colin Smith Super Fund&gt;</w:t>
            </w:r>
          </w:p>
        </w:tc>
        <w:tc>
          <w:tcPr>
            <w:tcW w:w="1212" w:type="pct"/>
            <w:noWrap/>
            <w:hideMark/>
          </w:tcPr>
          <w:p w14:paraId="59DD0957" w14:textId="77777777" w:rsidR="005B0A43" w:rsidRPr="005B0A43" w:rsidRDefault="005B0A43" w:rsidP="005B0A43">
            <w:pPr>
              <w:spacing w:after="0"/>
              <w:ind w:left="159" w:hanging="159"/>
              <w:jc w:val="left"/>
              <w:rPr>
                <w:szCs w:val="20"/>
              </w:rPr>
            </w:pPr>
            <w:r w:rsidRPr="005B0A43">
              <w:rPr>
                <w:szCs w:val="20"/>
              </w:rPr>
              <w:t>East Cannington WA 6107</w:t>
            </w:r>
          </w:p>
        </w:tc>
        <w:tc>
          <w:tcPr>
            <w:tcW w:w="532" w:type="pct"/>
          </w:tcPr>
          <w:p w14:paraId="0FBC2CCB" w14:textId="77777777" w:rsidR="005B0A43" w:rsidRPr="005B0A43" w:rsidRDefault="005B0A43" w:rsidP="005B0A43">
            <w:pPr>
              <w:spacing w:after="0"/>
              <w:ind w:right="113"/>
              <w:jc w:val="right"/>
              <w:rPr>
                <w:szCs w:val="20"/>
              </w:rPr>
            </w:pPr>
            <w:r w:rsidRPr="005B0A43">
              <w:rPr>
                <w:szCs w:val="20"/>
              </w:rPr>
              <w:t>48.44</w:t>
            </w:r>
          </w:p>
        </w:tc>
        <w:tc>
          <w:tcPr>
            <w:tcW w:w="830" w:type="pct"/>
            <w:noWrap/>
            <w:hideMark/>
          </w:tcPr>
          <w:p w14:paraId="410F2796"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D6E7609" w14:textId="77777777" w:rsidR="005B0A43" w:rsidRPr="005B0A43" w:rsidRDefault="005B0A43" w:rsidP="005B0A43">
            <w:pPr>
              <w:spacing w:after="0"/>
              <w:jc w:val="right"/>
              <w:rPr>
                <w:szCs w:val="20"/>
              </w:rPr>
            </w:pPr>
            <w:r w:rsidRPr="005B0A43">
              <w:rPr>
                <w:szCs w:val="20"/>
              </w:rPr>
              <w:t>8.11.2016</w:t>
            </w:r>
          </w:p>
        </w:tc>
      </w:tr>
      <w:tr w:rsidR="005B0A43" w:rsidRPr="005B0A43" w14:paraId="2847079E" w14:textId="77777777" w:rsidTr="00557639">
        <w:trPr>
          <w:trHeight w:val="20"/>
        </w:trPr>
        <w:tc>
          <w:tcPr>
            <w:tcW w:w="1969" w:type="pct"/>
            <w:noWrap/>
            <w:hideMark/>
          </w:tcPr>
          <w:p w14:paraId="24E7FD52" w14:textId="77777777" w:rsidR="005B0A43" w:rsidRPr="005B0A43" w:rsidRDefault="005B0A43" w:rsidP="005B0A43">
            <w:pPr>
              <w:spacing w:after="0"/>
              <w:ind w:left="159" w:hanging="159"/>
              <w:jc w:val="left"/>
              <w:rPr>
                <w:szCs w:val="20"/>
              </w:rPr>
            </w:pPr>
            <w:proofErr w:type="spellStart"/>
            <w:r w:rsidRPr="005B0A43">
              <w:rPr>
                <w:szCs w:val="20"/>
              </w:rPr>
              <w:t>Frazton</w:t>
            </w:r>
            <w:proofErr w:type="spellEnd"/>
            <w:r w:rsidRPr="005B0A43">
              <w:rPr>
                <w:szCs w:val="20"/>
              </w:rPr>
              <w:t xml:space="preserve"> Pty Ltd</w:t>
            </w:r>
          </w:p>
        </w:tc>
        <w:tc>
          <w:tcPr>
            <w:tcW w:w="1212" w:type="pct"/>
            <w:noWrap/>
            <w:hideMark/>
          </w:tcPr>
          <w:p w14:paraId="72EE06DB" w14:textId="77777777" w:rsidR="005B0A43" w:rsidRPr="005B0A43" w:rsidRDefault="005B0A43" w:rsidP="005B0A43">
            <w:pPr>
              <w:spacing w:after="0"/>
              <w:ind w:left="159" w:hanging="159"/>
              <w:jc w:val="left"/>
              <w:rPr>
                <w:szCs w:val="20"/>
              </w:rPr>
            </w:pPr>
            <w:r w:rsidRPr="005B0A43">
              <w:rPr>
                <w:szCs w:val="20"/>
              </w:rPr>
              <w:t>Kew VIC 3101</w:t>
            </w:r>
          </w:p>
        </w:tc>
        <w:tc>
          <w:tcPr>
            <w:tcW w:w="532" w:type="pct"/>
          </w:tcPr>
          <w:p w14:paraId="3089F81F" w14:textId="0D4DE850" w:rsidR="005B0A43" w:rsidRPr="005B0A43" w:rsidRDefault="005B0A43" w:rsidP="005B0A43">
            <w:pPr>
              <w:spacing w:after="0"/>
              <w:ind w:right="113"/>
              <w:jc w:val="right"/>
              <w:rPr>
                <w:szCs w:val="20"/>
              </w:rPr>
            </w:pPr>
            <w:r w:rsidRPr="005B0A43">
              <w:rPr>
                <w:szCs w:val="20"/>
              </w:rPr>
              <w:t>100.0</w:t>
            </w:r>
            <w:r w:rsidR="000F5DC9">
              <w:rPr>
                <w:szCs w:val="20"/>
              </w:rPr>
              <w:t>0</w:t>
            </w:r>
          </w:p>
        </w:tc>
        <w:tc>
          <w:tcPr>
            <w:tcW w:w="830" w:type="pct"/>
            <w:noWrap/>
            <w:hideMark/>
          </w:tcPr>
          <w:p w14:paraId="38007AC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5730302" w14:textId="77777777" w:rsidR="005B0A43" w:rsidRPr="005B0A43" w:rsidRDefault="005B0A43" w:rsidP="005B0A43">
            <w:pPr>
              <w:spacing w:after="0"/>
              <w:jc w:val="right"/>
              <w:rPr>
                <w:szCs w:val="20"/>
              </w:rPr>
            </w:pPr>
            <w:r w:rsidRPr="005B0A43">
              <w:rPr>
                <w:szCs w:val="20"/>
              </w:rPr>
              <w:t>31.3.2016</w:t>
            </w:r>
          </w:p>
        </w:tc>
      </w:tr>
      <w:tr w:rsidR="005B0A43" w:rsidRPr="005B0A43" w14:paraId="5AC66C32" w14:textId="77777777" w:rsidTr="00557639">
        <w:trPr>
          <w:trHeight w:val="20"/>
        </w:trPr>
        <w:tc>
          <w:tcPr>
            <w:tcW w:w="1969" w:type="pct"/>
            <w:noWrap/>
            <w:hideMark/>
          </w:tcPr>
          <w:p w14:paraId="47FC1276" w14:textId="77777777" w:rsidR="005B0A43" w:rsidRPr="005B0A43" w:rsidRDefault="005B0A43" w:rsidP="005B0A43">
            <w:pPr>
              <w:spacing w:after="0"/>
              <w:ind w:left="159" w:hanging="159"/>
              <w:jc w:val="left"/>
              <w:rPr>
                <w:szCs w:val="20"/>
              </w:rPr>
            </w:pPr>
            <w:proofErr w:type="spellStart"/>
            <w:r w:rsidRPr="005B0A43">
              <w:rPr>
                <w:szCs w:val="20"/>
              </w:rPr>
              <w:t>Frazton</w:t>
            </w:r>
            <w:proofErr w:type="spellEnd"/>
            <w:r w:rsidRPr="005B0A43">
              <w:rPr>
                <w:szCs w:val="20"/>
              </w:rPr>
              <w:t xml:space="preserve"> Pty Ltd</w:t>
            </w:r>
          </w:p>
        </w:tc>
        <w:tc>
          <w:tcPr>
            <w:tcW w:w="1212" w:type="pct"/>
            <w:noWrap/>
            <w:hideMark/>
          </w:tcPr>
          <w:p w14:paraId="2C5D1F72" w14:textId="77777777" w:rsidR="005B0A43" w:rsidRPr="005B0A43" w:rsidRDefault="005B0A43" w:rsidP="005B0A43">
            <w:pPr>
              <w:spacing w:after="0"/>
              <w:ind w:left="159" w:hanging="159"/>
              <w:jc w:val="left"/>
              <w:rPr>
                <w:szCs w:val="20"/>
              </w:rPr>
            </w:pPr>
            <w:r w:rsidRPr="005B0A43">
              <w:rPr>
                <w:szCs w:val="20"/>
              </w:rPr>
              <w:t>Kew VIC 3101</w:t>
            </w:r>
          </w:p>
        </w:tc>
        <w:tc>
          <w:tcPr>
            <w:tcW w:w="532" w:type="pct"/>
          </w:tcPr>
          <w:p w14:paraId="0B8C2572" w14:textId="00D5F432" w:rsidR="005B0A43" w:rsidRPr="005B0A43" w:rsidRDefault="005B0A43" w:rsidP="005B0A43">
            <w:pPr>
              <w:spacing w:after="0"/>
              <w:ind w:right="113"/>
              <w:jc w:val="right"/>
              <w:rPr>
                <w:szCs w:val="20"/>
              </w:rPr>
            </w:pPr>
            <w:r w:rsidRPr="005B0A43">
              <w:rPr>
                <w:szCs w:val="20"/>
              </w:rPr>
              <w:t>100.0</w:t>
            </w:r>
            <w:r w:rsidR="000F5DC9">
              <w:rPr>
                <w:szCs w:val="20"/>
              </w:rPr>
              <w:t>0</w:t>
            </w:r>
          </w:p>
        </w:tc>
        <w:tc>
          <w:tcPr>
            <w:tcW w:w="830" w:type="pct"/>
            <w:noWrap/>
            <w:hideMark/>
          </w:tcPr>
          <w:p w14:paraId="1A852F6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278439C" w14:textId="77777777" w:rsidR="005B0A43" w:rsidRPr="005B0A43" w:rsidRDefault="005B0A43" w:rsidP="005B0A43">
            <w:pPr>
              <w:spacing w:after="0"/>
              <w:jc w:val="right"/>
              <w:rPr>
                <w:szCs w:val="20"/>
              </w:rPr>
            </w:pPr>
            <w:r w:rsidRPr="005B0A43">
              <w:rPr>
                <w:szCs w:val="20"/>
              </w:rPr>
              <w:t>8.11.2016</w:t>
            </w:r>
          </w:p>
        </w:tc>
      </w:tr>
      <w:tr w:rsidR="005B0A43" w:rsidRPr="005B0A43" w14:paraId="61052766" w14:textId="77777777" w:rsidTr="00557639">
        <w:trPr>
          <w:trHeight w:val="20"/>
        </w:trPr>
        <w:tc>
          <w:tcPr>
            <w:tcW w:w="1969" w:type="pct"/>
            <w:noWrap/>
            <w:hideMark/>
          </w:tcPr>
          <w:p w14:paraId="0931A0AC" w14:textId="77777777" w:rsidR="005B0A43" w:rsidRPr="005B0A43" w:rsidRDefault="005B0A43" w:rsidP="005B0A43">
            <w:pPr>
              <w:spacing w:after="0"/>
              <w:ind w:left="159" w:hanging="159"/>
              <w:jc w:val="left"/>
              <w:rPr>
                <w:szCs w:val="20"/>
              </w:rPr>
            </w:pPr>
            <w:r w:rsidRPr="005B0A43">
              <w:rPr>
                <w:szCs w:val="20"/>
              </w:rPr>
              <w:t>Fryer Ronald James</w:t>
            </w:r>
          </w:p>
        </w:tc>
        <w:tc>
          <w:tcPr>
            <w:tcW w:w="1212" w:type="pct"/>
            <w:noWrap/>
            <w:hideMark/>
          </w:tcPr>
          <w:p w14:paraId="4FED9D2E" w14:textId="77777777" w:rsidR="005B0A43" w:rsidRPr="005B0A43" w:rsidRDefault="005B0A43" w:rsidP="005B0A43">
            <w:pPr>
              <w:spacing w:after="0"/>
              <w:ind w:left="159" w:hanging="159"/>
              <w:jc w:val="left"/>
              <w:rPr>
                <w:szCs w:val="20"/>
              </w:rPr>
            </w:pPr>
            <w:r w:rsidRPr="005B0A43">
              <w:rPr>
                <w:szCs w:val="20"/>
              </w:rPr>
              <w:t>Sutton Forest NSW 2577</w:t>
            </w:r>
          </w:p>
        </w:tc>
        <w:tc>
          <w:tcPr>
            <w:tcW w:w="532" w:type="pct"/>
          </w:tcPr>
          <w:p w14:paraId="69B3DE7A" w14:textId="2B05DF4F" w:rsidR="005B0A43" w:rsidRPr="005B0A43" w:rsidRDefault="005B0A43" w:rsidP="005B0A43">
            <w:pPr>
              <w:spacing w:after="0"/>
              <w:ind w:right="113"/>
              <w:jc w:val="right"/>
              <w:rPr>
                <w:szCs w:val="20"/>
              </w:rPr>
            </w:pPr>
            <w:r w:rsidRPr="005B0A43">
              <w:rPr>
                <w:szCs w:val="20"/>
              </w:rPr>
              <w:t>40.0</w:t>
            </w:r>
            <w:r w:rsidR="000F5DC9">
              <w:rPr>
                <w:szCs w:val="20"/>
              </w:rPr>
              <w:t>0</w:t>
            </w:r>
          </w:p>
        </w:tc>
        <w:tc>
          <w:tcPr>
            <w:tcW w:w="830" w:type="pct"/>
            <w:noWrap/>
            <w:hideMark/>
          </w:tcPr>
          <w:p w14:paraId="346AD65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1ACE621" w14:textId="77777777" w:rsidR="005B0A43" w:rsidRPr="005B0A43" w:rsidRDefault="005B0A43" w:rsidP="005B0A43">
            <w:pPr>
              <w:spacing w:after="0"/>
              <w:jc w:val="right"/>
              <w:rPr>
                <w:szCs w:val="20"/>
              </w:rPr>
            </w:pPr>
            <w:r w:rsidRPr="005B0A43">
              <w:rPr>
                <w:szCs w:val="20"/>
              </w:rPr>
              <w:t>31.3.2016</w:t>
            </w:r>
          </w:p>
        </w:tc>
      </w:tr>
      <w:tr w:rsidR="005B0A43" w:rsidRPr="005B0A43" w14:paraId="7ACE2C47" w14:textId="77777777" w:rsidTr="00557639">
        <w:trPr>
          <w:trHeight w:val="20"/>
        </w:trPr>
        <w:tc>
          <w:tcPr>
            <w:tcW w:w="1969" w:type="pct"/>
            <w:noWrap/>
            <w:hideMark/>
          </w:tcPr>
          <w:p w14:paraId="1DC562BB" w14:textId="77777777" w:rsidR="005B0A43" w:rsidRPr="005B0A43" w:rsidRDefault="005B0A43" w:rsidP="005B0A43">
            <w:pPr>
              <w:spacing w:after="0"/>
              <w:ind w:left="159" w:hanging="159"/>
              <w:jc w:val="left"/>
              <w:rPr>
                <w:szCs w:val="20"/>
              </w:rPr>
            </w:pPr>
            <w:r w:rsidRPr="005B0A43">
              <w:rPr>
                <w:szCs w:val="20"/>
              </w:rPr>
              <w:t>Gadsby Jessica</w:t>
            </w:r>
          </w:p>
        </w:tc>
        <w:tc>
          <w:tcPr>
            <w:tcW w:w="1212" w:type="pct"/>
            <w:noWrap/>
            <w:hideMark/>
          </w:tcPr>
          <w:p w14:paraId="38694EEA" w14:textId="77777777" w:rsidR="005B0A43" w:rsidRPr="005B0A43" w:rsidRDefault="005B0A43" w:rsidP="005B0A43">
            <w:pPr>
              <w:spacing w:after="0"/>
              <w:ind w:left="159" w:hanging="159"/>
              <w:jc w:val="left"/>
              <w:rPr>
                <w:szCs w:val="20"/>
              </w:rPr>
            </w:pPr>
            <w:r w:rsidRPr="005B0A43">
              <w:rPr>
                <w:szCs w:val="20"/>
              </w:rPr>
              <w:t>Kensington Park SA 5068</w:t>
            </w:r>
          </w:p>
        </w:tc>
        <w:tc>
          <w:tcPr>
            <w:tcW w:w="532" w:type="pct"/>
          </w:tcPr>
          <w:p w14:paraId="3B053C94" w14:textId="77777777" w:rsidR="005B0A43" w:rsidRPr="005B0A43" w:rsidRDefault="005B0A43" w:rsidP="005B0A43">
            <w:pPr>
              <w:spacing w:after="0"/>
              <w:ind w:right="113"/>
              <w:jc w:val="right"/>
              <w:rPr>
                <w:szCs w:val="20"/>
              </w:rPr>
            </w:pPr>
            <w:r w:rsidRPr="005B0A43">
              <w:rPr>
                <w:szCs w:val="20"/>
              </w:rPr>
              <w:t>71.90</w:t>
            </w:r>
          </w:p>
        </w:tc>
        <w:tc>
          <w:tcPr>
            <w:tcW w:w="830" w:type="pct"/>
            <w:noWrap/>
            <w:hideMark/>
          </w:tcPr>
          <w:p w14:paraId="52F1BDE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F0E187D" w14:textId="77777777" w:rsidR="005B0A43" w:rsidRPr="005B0A43" w:rsidRDefault="005B0A43" w:rsidP="005B0A43">
            <w:pPr>
              <w:spacing w:after="0"/>
              <w:jc w:val="right"/>
              <w:rPr>
                <w:szCs w:val="20"/>
              </w:rPr>
            </w:pPr>
            <w:r w:rsidRPr="005B0A43">
              <w:rPr>
                <w:szCs w:val="20"/>
              </w:rPr>
              <w:t>31.3.2016</w:t>
            </w:r>
          </w:p>
        </w:tc>
      </w:tr>
      <w:tr w:rsidR="005B0A43" w:rsidRPr="005B0A43" w14:paraId="6C93FE45" w14:textId="77777777" w:rsidTr="00557639">
        <w:trPr>
          <w:trHeight w:val="20"/>
        </w:trPr>
        <w:tc>
          <w:tcPr>
            <w:tcW w:w="1969" w:type="pct"/>
            <w:noWrap/>
            <w:hideMark/>
          </w:tcPr>
          <w:p w14:paraId="52859AD3" w14:textId="77777777" w:rsidR="005B0A43" w:rsidRPr="005B0A43" w:rsidRDefault="005B0A43" w:rsidP="005B0A43">
            <w:pPr>
              <w:spacing w:after="0"/>
              <w:ind w:left="159" w:hanging="159"/>
              <w:jc w:val="left"/>
              <w:rPr>
                <w:szCs w:val="20"/>
              </w:rPr>
            </w:pPr>
            <w:r w:rsidRPr="005B0A43">
              <w:rPr>
                <w:szCs w:val="20"/>
              </w:rPr>
              <w:t>Gibson David</w:t>
            </w:r>
          </w:p>
        </w:tc>
        <w:tc>
          <w:tcPr>
            <w:tcW w:w="1212" w:type="pct"/>
            <w:noWrap/>
            <w:hideMark/>
          </w:tcPr>
          <w:p w14:paraId="6A917461" w14:textId="77777777" w:rsidR="005B0A43" w:rsidRPr="005B0A43" w:rsidRDefault="005B0A43" w:rsidP="005B0A43">
            <w:pPr>
              <w:spacing w:after="0"/>
              <w:ind w:left="159" w:hanging="159"/>
              <w:jc w:val="left"/>
              <w:rPr>
                <w:szCs w:val="20"/>
              </w:rPr>
            </w:pPr>
            <w:r w:rsidRPr="005B0A43">
              <w:rPr>
                <w:szCs w:val="20"/>
              </w:rPr>
              <w:t>St Kilda West VIC 3182</w:t>
            </w:r>
          </w:p>
        </w:tc>
        <w:tc>
          <w:tcPr>
            <w:tcW w:w="532" w:type="pct"/>
          </w:tcPr>
          <w:p w14:paraId="692AA45F" w14:textId="1B549592"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23F0C96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76A1AD3" w14:textId="77777777" w:rsidR="005B0A43" w:rsidRPr="005B0A43" w:rsidRDefault="005B0A43" w:rsidP="005B0A43">
            <w:pPr>
              <w:spacing w:after="0"/>
              <w:jc w:val="right"/>
              <w:rPr>
                <w:szCs w:val="20"/>
              </w:rPr>
            </w:pPr>
            <w:r w:rsidRPr="005B0A43">
              <w:rPr>
                <w:szCs w:val="20"/>
              </w:rPr>
              <w:t>31.3.2016</w:t>
            </w:r>
          </w:p>
        </w:tc>
      </w:tr>
      <w:tr w:rsidR="005B0A43" w:rsidRPr="005B0A43" w14:paraId="0775F9DA" w14:textId="77777777" w:rsidTr="00557639">
        <w:trPr>
          <w:trHeight w:val="20"/>
        </w:trPr>
        <w:tc>
          <w:tcPr>
            <w:tcW w:w="1969" w:type="pct"/>
            <w:noWrap/>
            <w:hideMark/>
          </w:tcPr>
          <w:p w14:paraId="048E934F" w14:textId="77777777" w:rsidR="005B0A43" w:rsidRPr="005B0A43" w:rsidRDefault="005B0A43" w:rsidP="005B0A43">
            <w:pPr>
              <w:spacing w:after="0"/>
              <w:ind w:left="159" w:hanging="159"/>
              <w:jc w:val="left"/>
              <w:rPr>
                <w:szCs w:val="20"/>
              </w:rPr>
            </w:pPr>
            <w:r w:rsidRPr="005B0A43">
              <w:rPr>
                <w:szCs w:val="20"/>
              </w:rPr>
              <w:t>Gibson David</w:t>
            </w:r>
          </w:p>
        </w:tc>
        <w:tc>
          <w:tcPr>
            <w:tcW w:w="1212" w:type="pct"/>
            <w:noWrap/>
            <w:hideMark/>
          </w:tcPr>
          <w:p w14:paraId="6CB5E316" w14:textId="77777777" w:rsidR="005B0A43" w:rsidRPr="005B0A43" w:rsidRDefault="005B0A43" w:rsidP="005B0A43">
            <w:pPr>
              <w:spacing w:after="0"/>
              <w:ind w:left="159" w:hanging="159"/>
              <w:jc w:val="left"/>
              <w:rPr>
                <w:szCs w:val="20"/>
              </w:rPr>
            </w:pPr>
            <w:r w:rsidRPr="005B0A43">
              <w:rPr>
                <w:szCs w:val="20"/>
              </w:rPr>
              <w:t>St Kilda West VIC 3182</w:t>
            </w:r>
          </w:p>
        </w:tc>
        <w:tc>
          <w:tcPr>
            <w:tcW w:w="532" w:type="pct"/>
          </w:tcPr>
          <w:p w14:paraId="18D5B556" w14:textId="16FAC60A"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599A5EE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237F31A" w14:textId="77777777" w:rsidR="005B0A43" w:rsidRPr="005B0A43" w:rsidRDefault="005B0A43" w:rsidP="005B0A43">
            <w:pPr>
              <w:spacing w:after="0"/>
              <w:jc w:val="right"/>
              <w:rPr>
                <w:szCs w:val="20"/>
              </w:rPr>
            </w:pPr>
            <w:r w:rsidRPr="005B0A43">
              <w:rPr>
                <w:szCs w:val="20"/>
              </w:rPr>
              <w:t>8.11.2016</w:t>
            </w:r>
          </w:p>
        </w:tc>
      </w:tr>
      <w:tr w:rsidR="005B0A43" w:rsidRPr="005B0A43" w14:paraId="487A2F84" w14:textId="77777777" w:rsidTr="00557639">
        <w:trPr>
          <w:trHeight w:val="20"/>
        </w:trPr>
        <w:tc>
          <w:tcPr>
            <w:tcW w:w="1969" w:type="pct"/>
            <w:noWrap/>
            <w:hideMark/>
          </w:tcPr>
          <w:p w14:paraId="53FEC5A9" w14:textId="77777777" w:rsidR="005B0A43" w:rsidRPr="005B0A43" w:rsidRDefault="005B0A43" w:rsidP="005B0A43">
            <w:pPr>
              <w:spacing w:after="0"/>
              <w:ind w:left="159" w:hanging="159"/>
              <w:jc w:val="left"/>
              <w:rPr>
                <w:szCs w:val="20"/>
              </w:rPr>
            </w:pPr>
            <w:r w:rsidRPr="005B0A43">
              <w:rPr>
                <w:szCs w:val="20"/>
              </w:rPr>
              <w:t>Gilbert Nicholas Baxter</w:t>
            </w:r>
          </w:p>
        </w:tc>
        <w:tc>
          <w:tcPr>
            <w:tcW w:w="1212" w:type="pct"/>
            <w:noWrap/>
            <w:hideMark/>
          </w:tcPr>
          <w:p w14:paraId="6FF1B756" w14:textId="77777777" w:rsidR="005B0A43" w:rsidRPr="005B0A43" w:rsidRDefault="005B0A43" w:rsidP="005B0A43">
            <w:pPr>
              <w:spacing w:after="0"/>
              <w:ind w:left="159" w:hanging="159"/>
              <w:jc w:val="left"/>
              <w:rPr>
                <w:szCs w:val="20"/>
              </w:rPr>
            </w:pPr>
            <w:r w:rsidRPr="005B0A43">
              <w:rPr>
                <w:szCs w:val="20"/>
              </w:rPr>
              <w:t>Kensington Park SA 5068</w:t>
            </w:r>
          </w:p>
        </w:tc>
        <w:tc>
          <w:tcPr>
            <w:tcW w:w="532" w:type="pct"/>
          </w:tcPr>
          <w:p w14:paraId="2713615E" w14:textId="2D8C2E1C"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2D8B283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E91BFDC" w14:textId="77777777" w:rsidR="005B0A43" w:rsidRPr="005B0A43" w:rsidRDefault="005B0A43" w:rsidP="005B0A43">
            <w:pPr>
              <w:spacing w:after="0"/>
              <w:jc w:val="right"/>
              <w:rPr>
                <w:szCs w:val="20"/>
              </w:rPr>
            </w:pPr>
            <w:r w:rsidRPr="005B0A43">
              <w:rPr>
                <w:szCs w:val="20"/>
              </w:rPr>
              <w:t>31.3.2016</w:t>
            </w:r>
          </w:p>
        </w:tc>
      </w:tr>
      <w:tr w:rsidR="005B0A43" w:rsidRPr="005B0A43" w14:paraId="0CD2C822" w14:textId="77777777" w:rsidTr="00557639">
        <w:trPr>
          <w:trHeight w:val="20"/>
        </w:trPr>
        <w:tc>
          <w:tcPr>
            <w:tcW w:w="1969" w:type="pct"/>
            <w:noWrap/>
            <w:hideMark/>
          </w:tcPr>
          <w:p w14:paraId="127DB791" w14:textId="77777777" w:rsidR="005B0A43" w:rsidRPr="005B0A43" w:rsidRDefault="005B0A43" w:rsidP="005B0A43">
            <w:pPr>
              <w:spacing w:after="0"/>
              <w:ind w:left="159" w:hanging="159"/>
              <w:jc w:val="left"/>
              <w:rPr>
                <w:szCs w:val="20"/>
              </w:rPr>
            </w:pPr>
            <w:r w:rsidRPr="005B0A43">
              <w:rPr>
                <w:szCs w:val="20"/>
              </w:rPr>
              <w:t>Gilbert Nicholas Baxter</w:t>
            </w:r>
          </w:p>
        </w:tc>
        <w:tc>
          <w:tcPr>
            <w:tcW w:w="1212" w:type="pct"/>
            <w:noWrap/>
            <w:hideMark/>
          </w:tcPr>
          <w:p w14:paraId="7BF7FCA1" w14:textId="77777777" w:rsidR="005B0A43" w:rsidRPr="005B0A43" w:rsidRDefault="005B0A43" w:rsidP="005B0A43">
            <w:pPr>
              <w:spacing w:after="0"/>
              <w:ind w:left="159" w:hanging="159"/>
              <w:jc w:val="left"/>
              <w:rPr>
                <w:szCs w:val="20"/>
              </w:rPr>
            </w:pPr>
            <w:r w:rsidRPr="005B0A43">
              <w:rPr>
                <w:szCs w:val="20"/>
              </w:rPr>
              <w:t>Kensington Park SA 5068</w:t>
            </w:r>
          </w:p>
        </w:tc>
        <w:tc>
          <w:tcPr>
            <w:tcW w:w="532" w:type="pct"/>
          </w:tcPr>
          <w:p w14:paraId="73A3AD36" w14:textId="75D1BA67"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6938F33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8D775E6" w14:textId="77777777" w:rsidR="005B0A43" w:rsidRPr="005B0A43" w:rsidRDefault="005B0A43" w:rsidP="005B0A43">
            <w:pPr>
              <w:spacing w:after="0"/>
              <w:jc w:val="right"/>
              <w:rPr>
                <w:szCs w:val="20"/>
              </w:rPr>
            </w:pPr>
            <w:r w:rsidRPr="005B0A43">
              <w:rPr>
                <w:szCs w:val="20"/>
              </w:rPr>
              <w:t>8.11.2016</w:t>
            </w:r>
          </w:p>
        </w:tc>
      </w:tr>
      <w:tr w:rsidR="005B0A43" w:rsidRPr="005B0A43" w14:paraId="120038D8" w14:textId="77777777" w:rsidTr="00557639">
        <w:trPr>
          <w:trHeight w:val="20"/>
        </w:trPr>
        <w:tc>
          <w:tcPr>
            <w:tcW w:w="1969" w:type="pct"/>
            <w:noWrap/>
            <w:hideMark/>
          </w:tcPr>
          <w:p w14:paraId="0D547016" w14:textId="77777777" w:rsidR="005B0A43" w:rsidRPr="005B0A43" w:rsidRDefault="005B0A43" w:rsidP="005B0A43">
            <w:pPr>
              <w:spacing w:after="0"/>
              <w:ind w:left="159" w:hanging="159"/>
              <w:jc w:val="left"/>
              <w:rPr>
                <w:szCs w:val="20"/>
              </w:rPr>
            </w:pPr>
            <w:r w:rsidRPr="005B0A43">
              <w:rPr>
                <w:szCs w:val="20"/>
              </w:rPr>
              <w:t xml:space="preserve">Goff Robert Terence and Goff Marilyn Anna </w:t>
            </w:r>
            <w:r w:rsidRPr="005B0A43">
              <w:rPr>
                <w:szCs w:val="20"/>
              </w:rPr>
              <w:br/>
              <w:t>&lt;Goff Super Fund&gt;</w:t>
            </w:r>
          </w:p>
        </w:tc>
        <w:tc>
          <w:tcPr>
            <w:tcW w:w="1212" w:type="pct"/>
            <w:noWrap/>
            <w:hideMark/>
          </w:tcPr>
          <w:p w14:paraId="7B5CA427" w14:textId="77777777" w:rsidR="005B0A43" w:rsidRPr="005B0A43" w:rsidRDefault="005B0A43" w:rsidP="005B0A43">
            <w:pPr>
              <w:spacing w:after="0"/>
              <w:ind w:left="159" w:hanging="159"/>
              <w:jc w:val="left"/>
              <w:rPr>
                <w:szCs w:val="20"/>
              </w:rPr>
            </w:pPr>
            <w:r w:rsidRPr="005B0A43">
              <w:rPr>
                <w:szCs w:val="20"/>
              </w:rPr>
              <w:t xml:space="preserve">North Curl </w:t>
            </w:r>
            <w:proofErr w:type="spellStart"/>
            <w:r w:rsidRPr="005B0A43">
              <w:rPr>
                <w:szCs w:val="20"/>
              </w:rPr>
              <w:t>Curl</w:t>
            </w:r>
            <w:proofErr w:type="spellEnd"/>
            <w:r w:rsidRPr="005B0A43">
              <w:rPr>
                <w:szCs w:val="20"/>
              </w:rPr>
              <w:t xml:space="preserve"> NSW 2099</w:t>
            </w:r>
          </w:p>
        </w:tc>
        <w:tc>
          <w:tcPr>
            <w:tcW w:w="532" w:type="pct"/>
          </w:tcPr>
          <w:p w14:paraId="2C1253CC" w14:textId="09E8FBE4" w:rsidR="005B0A43" w:rsidRPr="005B0A43" w:rsidRDefault="005B0A43" w:rsidP="005B0A43">
            <w:pPr>
              <w:spacing w:after="0"/>
              <w:ind w:right="113"/>
              <w:jc w:val="right"/>
              <w:rPr>
                <w:szCs w:val="20"/>
              </w:rPr>
            </w:pPr>
            <w:r w:rsidRPr="005B0A43">
              <w:rPr>
                <w:szCs w:val="20"/>
              </w:rPr>
              <w:t>26.0</w:t>
            </w:r>
            <w:r w:rsidR="000F5DC9">
              <w:rPr>
                <w:szCs w:val="20"/>
              </w:rPr>
              <w:t>0</w:t>
            </w:r>
          </w:p>
        </w:tc>
        <w:tc>
          <w:tcPr>
            <w:tcW w:w="830" w:type="pct"/>
            <w:noWrap/>
            <w:hideMark/>
          </w:tcPr>
          <w:p w14:paraId="562574A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5F9FA32" w14:textId="77777777" w:rsidR="005B0A43" w:rsidRPr="005B0A43" w:rsidRDefault="005B0A43" w:rsidP="005B0A43">
            <w:pPr>
              <w:spacing w:after="0"/>
              <w:jc w:val="right"/>
              <w:rPr>
                <w:szCs w:val="20"/>
              </w:rPr>
            </w:pPr>
            <w:r w:rsidRPr="005B0A43">
              <w:rPr>
                <w:szCs w:val="20"/>
              </w:rPr>
              <w:t>8.11.2016</w:t>
            </w:r>
          </w:p>
        </w:tc>
      </w:tr>
      <w:tr w:rsidR="005B0A43" w:rsidRPr="005B0A43" w14:paraId="28F59393" w14:textId="77777777" w:rsidTr="00557639">
        <w:trPr>
          <w:trHeight w:val="20"/>
        </w:trPr>
        <w:tc>
          <w:tcPr>
            <w:tcW w:w="1969" w:type="pct"/>
            <w:noWrap/>
            <w:hideMark/>
          </w:tcPr>
          <w:p w14:paraId="2D916081" w14:textId="77777777" w:rsidR="005B0A43" w:rsidRPr="005B0A43" w:rsidRDefault="005B0A43" w:rsidP="005B0A43">
            <w:pPr>
              <w:spacing w:after="0"/>
              <w:ind w:left="159" w:hanging="159"/>
              <w:jc w:val="left"/>
              <w:rPr>
                <w:szCs w:val="20"/>
              </w:rPr>
            </w:pPr>
            <w:r w:rsidRPr="005B0A43">
              <w:rPr>
                <w:szCs w:val="20"/>
              </w:rPr>
              <w:t>Griffiths Paula Janine</w:t>
            </w:r>
          </w:p>
        </w:tc>
        <w:tc>
          <w:tcPr>
            <w:tcW w:w="1212" w:type="pct"/>
            <w:noWrap/>
            <w:hideMark/>
          </w:tcPr>
          <w:p w14:paraId="3D300AE2" w14:textId="77777777" w:rsidR="005B0A43" w:rsidRPr="005B0A43" w:rsidRDefault="005B0A43" w:rsidP="005B0A43">
            <w:pPr>
              <w:spacing w:after="0"/>
              <w:ind w:left="159" w:hanging="159"/>
              <w:jc w:val="left"/>
              <w:rPr>
                <w:szCs w:val="20"/>
              </w:rPr>
            </w:pPr>
            <w:r w:rsidRPr="005B0A43">
              <w:rPr>
                <w:szCs w:val="20"/>
              </w:rPr>
              <w:t>Wamuran QLD 4512</w:t>
            </w:r>
          </w:p>
        </w:tc>
        <w:tc>
          <w:tcPr>
            <w:tcW w:w="532" w:type="pct"/>
          </w:tcPr>
          <w:p w14:paraId="771E47A8" w14:textId="4A141C70"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5FAFE3C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9C22AEC" w14:textId="77777777" w:rsidR="005B0A43" w:rsidRPr="005B0A43" w:rsidRDefault="005B0A43" w:rsidP="005B0A43">
            <w:pPr>
              <w:spacing w:after="0"/>
              <w:jc w:val="right"/>
              <w:rPr>
                <w:szCs w:val="20"/>
              </w:rPr>
            </w:pPr>
            <w:r w:rsidRPr="005B0A43">
              <w:rPr>
                <w:szCs w:val="20"/>
              </w:rPr>
              <w:t>8.11.2016</w:t>
            </w:r>
          </w:p>
        </w:tc>
      </w:tr>
      <w:tr w:rsidR="005B0A43" w:rsidRPr="005B0A43" w14:paraId="5877F36A" w14:textId="77777777" w:rsidTr="00557639">
        <w:trPr>
          <w:trHeight w:val="20"/>
        </w:trPr>
        <w:tc>
          <w:tcPr>
            <w:tcW w:w="1969" w:type="pct"/>
            <w:noWrap/>
            <w:hideMark/>
          </w:tcPr>
          <w:p w14:paraId="702B4158" w14:textId="77777777" w:rsidR="005B0A43" w:rsidRPr="005B0A43" w:rsidRDefault="005B0A43" w:rsidP="005B0A43">
            <w:pPr>
              <w:spacing w:after="0"/>
              <w:ind w:left="159" w:hanging="159"/>
              <w:jc w:val="left"/>
              <w:rPr>
                <w:szCs w:val="20"/>
              </w:rPr>
            </w:pPr>
            <w:proofErr w:type="spellStart"/>
            <w:r w:rsidRPr="005B0A43">
              <w:rPr>
                <w:szCs w:val="20"/>
              </w:rPr>
              <w:lastRenderedPageBreak/>
              <w:t>Grq</w:t>
            </w:r>
            <w:proofErr w:type="spellEnd"/>
            <w:r w:rsidRPr="005B0A43">
              <w:rPr>
                <w:szCs w:val="20"/>
              </w:rPr>
              <w:t xml:space="preserve"> Nominees Pty Ltd</w:t>
            </w:r>
          </w:p>
        </w:tc>
        <w:tc>
          <w:tcPr>
            <w:tcW w:w="1212" w:type="pct"/>
            <w:noWrap/>
            <w:hideMark/>
          </w:tcPr>
          <w:p w14:paraId="4676D018" w14:textId="77777777" w:rsidR="005B0A43" w:rsidRPr="005B0A43" w:rsidRDefault="005B0A43" w:rsidP="005B0A43">
            <w:pPr>
              <w:spacing w:after="0"/>
              <w:ind w:left="159" w:hanging="159"/>
              <w:jc w:val="left"/>
              <w:rPr>
                <w:szCs w:val="20"/>
              </w:rPr>
            </w:pPr>
            <w:r w:rsidRPr="005B0A43">
              <w:rPr>
                <w:szCs w:val="20"/>
              </w:rPr>
              <w:t>North Adelaide SA 5006</w:t>
            </w:r>
          </w:p>
        </w:tc>
        <w:tc>
          <w:tcPr>
            <w:tcW w:w="532" w:type="pct"/>
          </w:tcPr>
          <w:p w14:paraId="5719FDC3" w14:textId="0894B5B4" w:rsidR="005B0A43" w:rsidRPr="005B0A43" w:rsidRDefault="005B0A43" w:rsidP="005B0A43">
            <w:pPr>
              <w:spacing w:after="0"/>
              <w:ind w:right="113"/>
              <w:jc w:val="right"/>
              <w:rPr>
                <w:szCs w:val="20"/>
              </w:rPr>
            </w:pPr>
            <w:r w:rsidRPr="005B0A43">
              <w:rPr>
                <w:szCs w:val="20"/>
              </w:rPr>
              <w:t>104.0</w:t>
            </w:r>
            <w:r w:rsidR="000F5DC9">
              <w:rPr>
                <w:szCs w:val="20"/>
              </w:rPr>
              <w:t>0</w:t>
            </w:r>
          </w:p>
        </w:tc>
        <w:tc>
          <w:tcPr>
            <w:tcW w:w="830" w:type="pct"/>
            <w:noWrap/>
            <w:hideMark/>
          </w:tcPr>
          <w:p w14:paraId="1B2901E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F3AA927" w14:textId="77777777" w:rsidR="005B0A43" w:rsidRPr="005B0A43" w:rsidRDefault="005B0A43" w:rsidP="005B0A43">
            <w:pPr>
              <w:spacing w:after="0"/>
              <w:jc w:val="right"/>
              <w:rPr>
                <w:szCs w:val="20"/>
              </w:rPr>
            </w:pPr>
            <w:r w:rsidRPr="005B0A43">
              <w:rPr>
                <w:szCs w:val="20"/>
              </w:rPr>
              <w:t>31.3.2016</w:t>
            </w:r>
          </w:p>
        </w:tc>
      </w:tr>
      <w:tr w:rsidR="005B0A43" w:rsidRPr="005B0A43" w14:paraId="0EC85E27" w14:textId="77777777" w:rsidTr="00557639">
        <w:trPr>
          <w:trHeight w:val="20"/>
        </w:trPr>
        <w:tc>
          <w:tcPr>
            <w:tcW w:w="1969" w:type="pct"/>
            <w:noWrap/>
            <w:hideMark/>
          </w:tcPr>
          <w:p w14:paraId="0CC216D5" w14:textId="77777777" w:rsidR="005B0A43" w:rsidRPr="005B0A43" w:rsidRDefault="005B0A43" w:rsidP="005B0A43">
            <w:pPr>
              <w:spacing w:after="0"/>
              <w:ind w:left="159" w:hanging="159"/>
              <w:jc w:val="left"/>
              <w:rPr>
                <w:szCs w:val="20"/>
              </w:rPr>
            </w:pPr>
            <w:proofErr w:type="spellStart"/>
            <w:r w:rsidRPr="005B0A43">
              <w:rPr>
                <w:szCs w:val="20"/>
              </w:rPr>
              <w:t>Grq</w:t>
            </w:r>
            <w:proofErr w:type="spellEnd"/>
            <w:r w:rsidRPr="005B0A43">
              <w:rPr>
                <w:szCs w:val="20"/>
              </w:rPr>
              <w:t xml:space="preserve"> Nominees Pty Ltd</w:t>
            </w:r>
          </w:p>
        </w:tc>
        <w:tc>
          <w:tcPr>
            <w:tcW w:w="1212" w:type="pct"/>
            <w:noWrap/>
            <w:hideMark/>
          </w:tcPr>
          <w:p w14:paraId="0CF29D62" w14:textId="77777777" w:rsidR="005B0A43" w:rsidRPr="005B0A43" w:rsidRDefault="005B0A43" w:rsidP="005B0A43">
            <w:pPr>
              <w:spacing w:after="0"/>
              <w:ind w:left="159" w:hanging="159"/>
              <w:jc w:val="left"/>
              <w:rPr>
                <w:szCs w:val="20"/>
              </w:rPr>
            </w:pPr>
            <w:r w:rsidRPr="005B0A43">
              <w:rPr>
                <w:szCs w:val="20"/>
              </w:rPr>
              <w:t>North Adelaide SA 5006</w:t>
            </w:r>
          </w:p>
        </w:tc>
        <w:tc>
          <w:tcPr>
            <w:tcW w:w="532" w:type="pct"/>
          </w:tcPr>
          <w:p w14:paraId="528C6E53" w14:textId="4C0B7835" w:rsidR="005B0A43" w:rsidRPr="005B0A43" w:rsidRDefault="005B0A43" w:rsidP="005B0A43">
            <w:pPr>
              <w:spacing w:after="0"/>
              <w:ind w:right="113"/>
              <w:jc w:val="right"/>
              <w:rPr>
                <w:szCs w:val="20"/>
              </w:rPr>
            </w:pPr>
            <w:r w:rsidRPr="005B0A43">
              <w:rPr>
                <w:szCs w:val="20"/>
              </w:rPr>
              <w:t>104.0</w:t>
            </w:r>
            <w:r w:rsidR="000F5DC9">
              <w:rPr>
                <w:szCs w:val="20"/>
              </w:rPr>
              <w:t>0</w:t>
            </w:r>
          </w:p>
        </w:tc>
        <w:tc>
          <w:tcPr>
            <w:tcW w:w="830" w:type="pct"/>
            <w:noWrap/>
            <w:hideMark/>
          </w:tcPr>
          <w:p w14:paraId="7071490E"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50C954C" w14:textId="77777777" w:rsidR="005B0A43" w:rsidRPr="005B0A43" w:rsidRDefault="005B0A43" w:rsidP="005B0A43">
            <w:pPr>
              <w:spacing w:after="0"/>
              <w:jc w:val="right"/>
              <w:rPr>
                <w:szCs w:val="20"/>
              </w:rPr>
            </w:pPr>
            <w:r w:rsidRPr="005B0A43">
              <w:rPr>
                <w:szCs w:val="20"/>
              </w:rPr>
              <w:t>8.11.2016</w:t>
            </w:r>
          </w:p>
        </w:tc>
      </w:tr>
      <w:tr w:rsidR="005B0A43" w:rsidRPr="005B0A43" w14:paraId="338DB0DC" w14:textId="77777777" w:rsidTr="00557639">
        <w:trPr>
          <w:trHeight w:val="20"/>
        </w:trPr>
        <w:tc>
          <w:tcPr>
            <w:tcW w:w="1969" w:type="pct"/>
            <w:noWrap/>
            <w:hideMark/>
          </w:tcPr>
          <w:p w14:paraId="37D0B3F8" w14:textId="77777777" w:rsidR="005B0A43" w:rsidRPr="005B0A43" w:rsidRDefault="005B0A43" w:rsidP="005B0A43">
            <w:pPr>
              <w:spacing w:after="0"/>
              <w:ind w:left="159" w:hanging="159"/>
              <w:jc w:val="left"/>
              <w:rPr>
                <w:szCs w:val="20"/>
              </w:rPr>
            </w:pPr>
            <w:r w:rsidRPr="005B0A43">
              <w:rPr>
                <w:szCs w:val="20"/>
              </w:rPr>
              <w:t>Gupta Shweta</w:t>
            </w:r>
          </w:p>
        </w:tc>
        <w:tc>
          <w:tcPr>
            <w:tcW w:w="1212" w:type="pct"/>
            <w:noWrap/>
            <w:hideMark/>
          </w:tcPr>
          <w:p w14:paraId="5C94F49A" w14:textId="77777777" w:rsidR="005B0A43" w:rsidRPr="005B0A43" w:rsidRDefault="005B0A43" w:rsidP="005B0A43">
            <w:pPr>
              <w:spacing w:after="0"/>
              <w:ind w:left="159" w:hanging="159"/>
              <w:jc w:val="left"/>
              <w:rPr>
                <w:szCs w:val="20"/>
              </w:rPr>
            </w:pPr>
            <w:r w:rsidRPr="005B0A43">
              <w:rPr>
                <w:szCs w:val="20"/>
              </w:rPr>
              <w:t>Harris Park NSW 2150</w:t>
            </w:r>
          </w:p>
        </w:tc>
        <w:tc>
          <w:tcPr>
            <w:tcW w:w="532" w:type="pct"/>
          </w:tcPr>
          <w:p w14:paraId="5978AB09" w14:textId="6F0F5D79"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0546521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5C8CDD7" w14:textId="77777777" w:rsidR="005B0A43" w:rsidRPr="005B0A43" w:rsidRDefault="005B0A43" w:rsidP="005B0A43">
            <w:pPr>
              <w:spacing w:after="0"/>
              <w:jc w:val="right"/>
              <w:rPr>
                <w:szCs w:val="20"/>
              </w:rPr>
            </w:pPr>
            <w:r w:rsidRPr="005B0A43">
              <w:rPr>
                <w:szCs w:val="20"/>
              </w:rPr>
              <w:t>8.11.2016</w:t>
            </w:r>
          </w:p>
        </w:tc>
      </w:tr>
      <w:tr w:rsidR="005B0A43" w:rsidRPr="005B0A43" w14:paraId="4CAE4AF1" w14:textId="77777777" w:rsidTr="00557639">
        <w:trPr>
          <w:trHeight w:val="20"/>
        </w:trPr>
        <w:tc>
          <w:tcPr>
            <w:tcW w:w="1969" w:type="pct"/>
            <w:noWrap/>
            <w:hideMark/>
          </w:tcPr>
          <w:p w14:paraId="5DC6B638" w14:textId="77777777" w:rsidR="005B0A43" w:rsidRPr="005B0A43" w:rsidRDefault="005B0A43" w:rsidP="005B0A43">
            <w:pPr>
              <w:spacing w:after="0"/>
              <w:ind w:left="159" w:hanging="159"/>
              <w:jc w:val="left"/>
              <w:rPr>
                <w:szCs w:val="20"/>
              </w:rPr>
            </w:pPr>
            <w:proofErr w:type="spellStart"/>
            <w:r w:rsidRPr="005B0A43">
              <w:rPr>
                <w:szCs w:val="20"/>
              </w:rPr>
              <w:t>Hadjistavrou</w:t>
            </w:r>
            <w:proofErr w:type="spellEnd"/>
            <w:r w:rsidRPr="005B0A43">
              <w:rPr>
                <w:szCs w:val="20"/>
              </w:rPr>
              <w:t xml:space="preserve"> George and </w:t>
            </w:r>
            <w:proofErr w:type="spellStart"/>
            <w:r w:rsidRPr="005B0A43">
              <w:rPr>
                <w:szCs w:val="20"/>
              </w:rPr>
              <w:t>Hadjistavrou</w:t>
            </w:r>
            <w:proofErr w:type="spellEnd"/>
            <w:r w:rsidRPr="005B0A43">
              <w:rPr>
                <w:szCs w:val="20"/>
              </w:rPr>
              <w:t xml:space="preserve"> Lena </w:t>
            </w:r>
            <w:r w:rsidRPr="005B0A43">
              <w:rPr>
                <w:szCs w:val="20"/>
              </w:rPr>
              <w:br/>
              <w:t>&lt;The George Super Fund&gt;</w:t>
            </w:r>
          </w:p>
        </w:tc>
        <w:tc>
          <w:tcPr>
            <w:tcW w:w="1212" w:type="pct"/>
            <w:noWrap/>
            <w:hideMark/>
          </w:tcPr>
          <w:p w14:paraId="2B497B6E" w14:textId="77777777" w:rsidR="005B0A43" w:rsidRPr="005B0A43" w:rsidRDefault="005B0A43" w:rsidP="005B0A43">
            <w:pPr>
              <w:spacing w:after="0"/>
              <w:ind w:left="159" w:hanging="159"/>
              <w:jc w:val="left"/>
              <w:rPr>
                <w:szCs w:val="20"/>
              </w:rPr>
            </w:pPr>
            <w:r w:rsidRPr="005B0A43">
              <w:rPr>
                <w:szCs w:val="20"/>
              </w:rPr>
              <w:t>Kingsgrove NSW 2208</w:t>
            </w:r>
          </w:p>
        </w:tc>
        <w:tc>
          <w:tcPr>
            <w:tcW w:w="532" w:type="pct"/>
          </w:tcPr>
          <w:p w14:paraId="3D10F2D1" w14:textId="3B81CB17" w:rsidR="005B0A43" w:rsidRPr="005B0A43" w:rsidRDefault="005B0A43" w:rsidP="005B0A43">
            <w:pPr>
              <w:spacing w:after="0"/>
              <w:ind w:right="113"/>
              <w:jc w:val="right"/>
              <w:rPr>
                <w:szCs w:val="20"/>
              </w:rPr>
            </w:pPr>
            <w:r w:rsidRPr="005B0A43">
              <w:rPr>
                <w:szCs w:val="20"/>
              </w:rPr>
              <w:t>100.0</w:t>
            </w:r>
            <w:r w:rsidR="000F5DC9">
              <w:rPr>
                <w:szCs w:val="20"/>
              </w:rPr>
              <w:t>0</w:t>
            </w:r>
          </w:p>
        </w:tc>
        <w:tc>
          <w:tcPr>
            <w:tcW w:w="830" w:type="pct"/>
            <w:noWrap/>
            <w:hideMark/>
          </w:tcPr>
          <w:p w14:paraId="4E401D2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CAC6513" w14:textId="77777777" w:rsidR="005B0A43" w:rsidRPr="005B0A43" w:rsidRDefault="005B0A43" w:rsidP="005B0A43">
            <w:pPr>
              <w:spacing w:after="0"/>
              <w:jc w:val="right"/>
              <w:rPr>
                <w:szCs w:val="20"/>
              </w:rPr>
            </w:pPr>
            <w:r w:rsidRPr="005B0A43">
              <w:rPr>
                <w:szCs w:val="20"/>
              </w:rPr>
              <w:t>31.3.2016</w:t>
            </w:r>
          </w:p>
        </w:tc>
      </w:tr>
      <w:tr w:rsidR="005B0A43" w:rsidRPr="005B0A43" w14:paraId="6FC6B2BF" w14:textId="77777777" w:rsidTr="00557639">
        <w:trPr>
          <w:trHeight w:val="20"/>
        </w:trPr>
        <w:tc>
          <w:tcPr>
            <w:tcW w:w="1969" w:type="pct"/>
            <w:noWrap/>
            <w:hideMark/>
          </w:tcPr>
          <w:p w14:paraId="557DCC80" w14:textId="77777777" w:rsidR="005B0A43" w:rsidRPr="005B0A43" w:rsidRDefault="005B0A43" w:rsidP="005B0A43">
            <w:pPr>
              <w:spacing w:after="0"/>
              <w:ind w:left="159" w:hanging="159"/>
              <w:jc w:val="left"/>
              <w:rPr>
                <w:szCs w:val="20"/>
              </w:rPr>
            </w:pPr>
            <w:proofErr w:type="spellStart"/>
            <w:r w:rsidRPr="005B0A43">
              <w:rPr>
                <w:szCs w:val="20"/>
              </w:rPr>
              <w:t>Hadjistavrou</w:t>
            </w:r>
            <w:proofErr w:type="spellEnd"/>
            <w:r w:rsidRPr="005B0A43">
              <w:rPr>
                <w:szCs w:val="20"/>
              </w:rPr>
              <w:t xml:space="preserve"> George and </w:t>
            </w:r>
            <w:proofErr w:type="spellStart"/>
            <w:r w:rsidRPr="005B0A43">
              <w:rPr>
                <w:szCs w:val="20"/>
              </w:rPr>
              <w:t>Hadjistavrou</w:t>
            </w:r>
            <w:proofErr w:type="spellEnd"/>
            <w:r w:rsidRPr="005B0A43">
              <w:rPr>
                <w:szCs w:val="20"/>
              </w:rPr>
              <w:t xml:space="preserve"> Lena </w:t>
            </w:r>
            <w:r w:rsidRPr="005B0A43">
              <w:rPr>
                <w:szCs w:val="20"/>
              </w:rPr>
              <w:br/>
              <w:t>&lt;The George Super Fund&gt;</w:t>
            </w:r>
          </w:p>
        </w:tc>
        <w:tc>
          <w:tcPr>
            <w:tcW w:w="1212" w:type="pct"/>
            <w:noWrap/>
            <w:hideMark/>
          </w:tcPr>
          <w:p w14:paraId="561B393E" w14:textId="77777777" w:rsidR="005B0A43" w:rsidRPr="005B0A43" w:rsidRDefault="005B0A43" w:rsidP="005B0A43">
            <w:pPr>
              <w:spacing w:after="0"/>
              <w:ind w:left="159" w:hanging="159"/>
              <w:jc w:val="left"/>
              <w:rPr>
                <w:szCs w:val="20"/>
              </w:rPr>
            </w:pPr>
            <w:r w:rsidRPr="005B0A43">
              <w:rPr>
                <w:szCs w:val="20"/>
              </w:rPr>
              <w:t>Kingsgrove NSW 2208</w:t>
            </w:r>
          </w:p>
        </w:tc>
        <w:tc>
          <w:tcPr>
            <w:tcW w:w="532" w:type="pct"/>
          </w:tcPr>
          <w:p w14:paraId="6D6FEB31" w14:textId="7D590CFD" w:rsidR="005B0A43" w:rsidRPr="005B0A43" w:rsidRDefault="005B0A43" w:rsidP="005B0A43">
            <w:pPr>
              <w:spacing w:after="0"/>
              <w:ind w:right="113"/>
              <w:jc w:val="right"/>
              <w:rPr>
                <w:szCs w:val="20"/>
              </w:rPr>
            </w:pPr>
            <w:r w:rsidRPr="005B0A43">
              <w:rPr>
                <w:szCs w:val="20"/>
              </w:rPr>
              <w:t>100.0</w:t>
            </w:r>
            <w:r w:rsidR="000F5DC9">
              <w:rPr>
                <w:szCs w:val="20"/>
              </w:rPr>
              <w:t>0</w:t>
            </w:r>
          </w:p>
        </w:tc>
        <w:tc>
          <w:tcPr>
            <w:tcW w:w="830" w:type="pct"/>
            <w:noWrap/>
            <w:hideMark/>
          </w:tcPr>
          <w:p w14:paraId="799EB7A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8F951DF" w14:textId="77777777" w:rsidR="005B0A43" w:rsidRPr="005B0A43" w:rsidRDefault="005B0A43" w:rsidP="005B0A43">
            <w:pPr>
              <w:spacing w:after="0"/>
              <w:jc w:val="right"/>
              <w:rPr>
                <w:szCs w:val="20"/>
              </w:rPr>
            </w:pPr>
            <w:r w:rsidRPr="005B0A43">
              <w:rPr>
                <w:szCs w:val="20"/>
              </w:rPr>
              <w:t>8.11.2016</w:t>
            </w:r>
          </w:p>
        </w:tc>
      </w:tr>
      <w:tr w:rsidR="005B0A43" w:rsidRPr="005B0A43" w14:paraId="77383720" w14:textId="77777777" w:rsidTr="00557639">
        <w:trPr>
          <w:trHeight w:val="20"/>
        </w:trPr>
        <w:tc>
          <w:tcPr>
            <w:tcW w:w="1969" w:type="pct"/>
            <w:noWrap/>
            <w:hideMark/>
          </w:tcPr>
          <w:p w14:paraId="34C44851" w14:textId="77777777" w:rsidR="005B0A43" w:rsidRPr="005B0A43" w:rsidRDefault="005B0A43" w:rsidP="005B0A43">
            <w:pPr>
              <w:spacing w:after="0"/>
              <w:ind w:left="159" w:hanging="159"/>
              <w:jc w:val="left"/>
              <w:rPr>
                <w:szCs w:val="20"/>
              </w:rPr>
            </w:pPr>
            <w:r w:rsidRPr="005B0A43">
              <w:rPr>
                <w:szCs w:val="20"/>
              </w:rPr>
              <w:t>Harris Georgia Elizabeth</w:t>
            </w:r>
          </w:p>
        </w:tc>
        <w:tc>
          <w:tcPr>
            <w:tcW w:w="1212" w:type="pct"/>
            <w:noWrap/>
            <w:hideMark/>
          </w:tcPr>
          <w:p w14:paraId="691719E0" w14:textId="77777777" w:rsidR="005B0A43" w:rsidRPr="005B0A43" w:rsidRDefault="005B0A43" w:rsidP="005B0A43">
            <w:pPr>
              <w:spacing w:after="0"/>
              <w:ind w:left="159" w:hanging="159"/>
              <w:jc w:val="left"/>
              <w:rPr>
                <w:szCs w:val="20"/>
              </w:rPr>
            </w:pPr>
            <w:r w:rsidRPr="005B0A43">
              <w:rPr>
                <w:szCs w:val="20"/>
              </w:rPr>
              <w:t>Millswood SA 5034</w:t>
            </w:r>
          </w:p>
        </w:tc>
        <w:tc>
          <w:tcPr>
            <w:tcW w:w="532" w:type="pct"/>
          </w:tcPr>
          <w:p w14:paraId="36488709" w14:textId="5C544BBB"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177123E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A7A771B" w14:textId="77777777" w:rsidR="005B0A43" w:rsidRPr="005B0A43" w:rsidRDefault="005B0A43" w:rsidP="005B0A43">
            <w:pPr>
              <w:spacing w:after="0"/>
              <w:jc w:val="right"/>
              <w:rPr>
                <w:szCs w:val="20"/>
              </w:rPr>
            </w:pPr>
            <w:r w:rsidRPr="005B0A43">
              <w:rPr>
                <w:szCs w:val="20"/>
              </w:rPr>
              <w:t>8.11.2016</w:t>
            </w:r>
          </w:p>
        </w:tc>
      </w:tr>
      <w:tr w:rsidR="005B0A43" w:rsidRPr="005B0A43" w14:paraId="72A5F587" w14:textId="77777777" w:rsidTr="00557639">
        <w:trPr>
          <w:trHeight w:val="20"/>
        </w:trPr>
        <w:tc>
          <w:tcPr>
            <w:tcW w:w="1969" w:type="pct"/>
            <w:noWrap/>
            <w:hideMark/>
          </w:tcPr>
          <w:p w14:paraId="42A7AB2E" w14:textId="77777777" w:rsidR="005B0A43" w:rsidRPr="005B0A43" w:rsidRDefault="005B0A43" w:rsidP="005B0A43">
            <w:pPr>
              <w:spacing w:after="0"/>
              <w:ind w:left="159" w:hanging="159"/>
              <w:jc w:val="left"/>
              <w:rPr>
                <w:szCs w:val="20"/>
              </w:rPr>
            </w:pPr>
            <w:r w:rsidRPr="005B0A43">
              <w:rPr>
                <w:szCs w:val="20"/>
              </w:rPr>
              <w:t>Harris Kate Amanda</w:t>
            </w:r>
          </w:p>
        </w:tc>
        <w:tc>
          <w:tcPr>
            <w:tcW w:w="1212" w:type="pct"/>
            <w:noWrap/>
            <w:hideMark/>
          </w:tcPr>
          <w:p w14:paraId="355ED48F" w14:textId="77777777" w:rsidR="005B0A43" w:rsidRPr="005B0A43" w:rsidRDefault="005B0A43" w:rsidP="005B0A43">
            <w:pPr>
              <w:spacing w:after="0"/>
              <w:ind w:left="159" w:hanging="159"/>
              <w:jc w:val="left"/>
              <w:rPr>
                <w:szCs w:val="20"/>
              </w:rPr>
            </w:pPr>
            <w:r w:rsidRPr="005B0A43">
              <w:rPr>
                <w:szCs w:val="20"/>
              </w:rPr>
              <w:t>Unley Park SA 5061</w:t>
            </w:r>
          </w:p>
        </w:tc>
        <w:tc>
          <w:tcPr>
            <w:tcW w:w="532" w:type="pct"/>
          </w:tcPr>
          <w:p w14:paraId="120D4B6B" w14:textId="28EA2EA9"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2312F6B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98F1F06" w14:textId="77777777" w:rsidR="005B0A43" w:rsidRPr="005B0A43" w:rsidRDefault="005B0A43" w:rsidP="005B0A43">
            <w:pPr>
              <w:spacing w:after="0"/>
              <w:jc w:val="right"/>
              <w:rPr>
                <w:szCs w:val="20"/>
              </w:rPr>
            </w:pPr>
            <w:r w:rsidRPr="005B0A43">
              <w:rPr>
                <w:szCs w:val="20"/>
              </w:rPr>
              <w:t>31.3.2016</w:t>
            </w:r>
          </w:p>
        </w:tc>
      </w:tr>
      <w:tr w:rsidR="005B0A43" w:rsidRPr="005B0A43" w14:paraId="50C0F6AB" w14:textId="77777777" w:rsidTr="00557639">
        <w:trPr>
          <w:trHeight w:val="20"/>
        </w:trPr>
        <w:tc>
          <w:tcPr>
            <w:tcW w:w="1969" w:type="pct"/>
            <w:noWrap/>
            <w:hideMark/>
          </w:tcPr>
          <w:p w14:paraId="63C93FC4" w14:textId="77777777" w:rsidR="005B0A43" w:rsidRPr="005B0A43" w:rsidRDefault="005B0A43" w:rsidP="005B0A43">
            <w:pPr>
              <w:spacing w:after="0"/>
              <w:ind w:left="159" w:hanging="159"/>
              <w:jc w:val="left"/>
              <w:rPr>
                <w:szCs w:val="20"/>
              </w:rPr>
            </w:pPr>
            <w:r w:rsidRPr="005B0A43">
              <w:rPr>
                <w:szCs w:val="20"/>
              </w:rPr>
              <w:t>Harris Kate Amanda</w:t>
            </w:r>
          </w:p>
        </w:tc>
        <w:tc>
          <w:tcPr>
            <w:tcW w:w="1212" w:type="pct"/>
            <w:noWrap/>
            <w:hideMark/>
          </w:tcPr>
          <w:p w14:paraId="3AA028A1" w14:textId="77777777" w:rsidR="005B0A43" w:rsidRPr="005B0A43" w:rsidRDefault="005B0A43" w:rsidP="005B0A43">
            <w:pPr>
              <w:spacing w:after="0"/>
              <w:ind w:left="159" w:hanging="159"/>
              <w:jc w:val="left"/>
              <w:rPr>
                <w:szCs w:val="20"/>
              </w:rPr>
            </w:pPr>
            <w:r w:rsidRPr="005B0A43">
              <w:rPr>
                <w:szCs w:val="20"/>
              </w:rPr>
              <w:t>Unley Park SA 5061</w:t>
            </w:r>
          </w:p>
        </w:tc>
        <w:tc>
          <w:tcPr>
            <w:tcW w:w="532" w:type="pct"/>
          </w:tcPr>
          <w:p w14:paraId="2D438DF1" w14:textId="3B0CC82F"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13A92E25"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C5C01E1" w14:textId="77777777" w:rsidR="005B0A43" w:rsidRPr="005B0A43" w:rsidRDefault="005B0A43" w:rsidP="005B0A43">
            <w:pPr>
              <w:spacing w:after="0"/>
              <w:jc w:val="right"/>
              <w:rPr>
                <w:szCs w:val="20"/>
              </w:rPr>
            </w:pPr>
            <w:r w:rsidRPr="005B0A43">
              <w:rPr>
                <w:szCs w:val="20"/>
              </w:rPr>
              <w:t>8.11.2016</w:t>
            </w:r>
          </w:p>
        </w:tc>
      </w:tr>
      <w:tr w:rsidR="005B0A43" w:rsidRPr="005B0A43" w14:paraId="2027A588" w14:textId="77777777" w:rsidTr="00557639">
        <w:trPr>
          <w:trHeight w:val="20"/>
        </w:trPr>
        <w:tc>
          <w:tcPr>
            <w:tcW w:w="1969" w:type="pct"/>
            <w:noWrap/>
            <w:hideMark/>
          </w:tcPr>
          <w:p w14:paraId="15C3E779" w14:textId="77777777" w:rsidR="005B0A43" w:rsidRPr="005B0A43" w:rsidRDefault="005B0A43" w:rsidP="005B0A43">
            <w:pPr>
              <w:spacing w:after="0"/>
              <w:ind w:left="159" w:hanging="159"/>
              <w:jc w:val="left"/>
              <w:rPr>
                <w:szCs w:val="20"/>
              </w:rPr>
            </w:pPr>
            <w:proofErr w:type="spellStart"/>
            <w:r w:rsidRPr="005B0A43">
              <w:rPr>
                <w:szCs w:val="20"/>
              </w:rPr>
              <w:t>Hybinett</w:t>
            </w:r>
            <w:proofErr w:type="spellEnd"/>
            <w:r w:rsidRPr="005B0A43">
              <w:rPr>
                <w:szCs w:val="20"/>
              </w:rPr>
              <w:t xml:space="preserve"> Owen John Henry</w:t>
            </w:r>
          </w:p>
        </w:tc>
        <w:tc>
          <w:tcPr>
            <w:tcW w:w="1212" w:type="pct"/>
            <w:noWrap/>
            <w:hideMark/>
          </w:tcPr>
          <w:p w14:paraId="1793CF45" w14:textId="77777777" w:rsidR="005B0A43" w:rsidRPr="005B0A43" w:rsidRDefault="005B0A43" w:rsidP="005B0A43">
            <w:pPr>
              <w:spacing w:after="0"/>
              <w:ind w:left="159" w:hanging="159"/>
              <w:jc w:val="left"/>
              <w:rPr>
                <w:szCs w:val="20"/>
              </w:rPr>
            </w:pPr>
            <w:r w:rsidRPr="005B0A43">
              <w:rPr>
                <w:szCs w:val="20"/>
              </w:rPr>
              <w:t>Port Hedland WA 6721</w:t>
            </w:r>
          </w:p>
        </w:tc>
        <w:tc>
          <w:tcPr>
            <w:tcW w:w="532" w:type="pct"/>
          </w:tcPr>
          <w:p w14:paraId="1C835A64" w14:textId="77777777" w:rsidR="005B0A43" w:rsidRPr="005B0A43" w:rsidRDefault="005B0A43" w:rsidP="005B0A43">
            <w:pPr>
              <w:spacing w:after="0"/>
              <w:ind w:right="113"/>
              <w:jc w:val="right"/>
              <w:rPr>
                <w:szCs w:val="20"/>
              </w:rPr>
            </w:pPr>
            <w:r w:rsidRPr="005B0A43">
              <w:rPr>
                <w:szCs w:val="20"/>
              </w:rPr>
              <w:t>20.24</w:t>
            </w:r>
          </w:p>
        </w:tc>
        <w:tc>
          <w:tcPr>
            <w:tcW w:w="830" w:type="pct"/>
            <w:noWrap/>
            <w:hideMark/>
          </w:tcPr>
          <w:p w14:paraId="762F7D6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6E9BDEB" w14:textId="77777777" w:rsidR="005B0A43" w:rsidRPr="005B0A43" w:rsidRDefault="005B0A43" w:rsidP="005B0A43">
            <w:pPr>
              <w:spacing w:after="0"/>
              <w:jc w:val="right"/>
              <w:rPr>
                <w:szCs w:val="20"/>
              </w:rPr>
            </w:pPr>
            <w:r w:rsidRPr="005B0A43">
              <w:rPr>
                <w:szCs w:val="20"/>
              </w:rPr>
              <w:t>31.3.2016</w:t>
            </w:r>
          </w:p>
        </w:tc>
      </w:tr>
      <w:tr w:rsidR="005B0A43" w:rsidRPr="005B0A43" w14:paraId="2E216530" w14:textId="77777777" w:rsidTr="00557639">
        <w:trPr>
          <w:trHeight w:val="20"/>
        </w:trPr>
        <w:tc>
          <w:tcPr>
            <w:tcW w:w="1969" w:type="pct"/>
            <w:noWrap/>
            <w:hideMark/>
          </w:tcPr>
          <w:p w14:paraId="2C061EFC" w14:textId="77777777" w:rsidR="005B0A43" w:rsidRPr="005B0A43" w:rsidRDefault="005B0A43" w:rsidP="005B0A43">
            <w:pPr>
              <w:spacing w:after="0"/>
              <w:ind w:left="159" w:hanging="159"/>
              <w:jc w:val="left"/>
              <w:rPr>
                <w:szCs w:val="20"/>
              </w:rPr>
            </w:pPr>
            <w:r w:rsidRPr="005B0A43">
              <w:rPr>
                <w:szCs w:val="20"/>
              </w:rPr>
              <w:t xml:space="preserve">Hyndman Christopher Samuel and Dobbs </w:t>
            </w:r>
            <w:r w:rsidRPr="005B0A43">
              <w:rPr>
                <w:szCs w:val="20"/>
              </w:rPr>
              <w:br/>
              <w:t xml:space="preserve">Sydney Thomas and Calvert Hilary Jane </w:t>
            </w:r>
            <w:r w:rsidRPr="005B0A43">
              <w:rPr>
                <w:szCs w:val="20"/>
              </w:rPr>
              <w:br/>
              <w:t>&lt;Hyndman Burton Family&gt;</w:t>
            </w:r>
          </w:p>
        </w:tc>
        <w:tc>
          <w:tcPr>
            <w:tcW w:w="1212" w:type="pct"/>
            <w:noWrap/>
            <w:hideMark/>
          </w:tcPr>
          <w:p w14:paraId="01DF7574" w14:textId="77777777" w:rsidR="005B0A43" w:rsidRPr="005B0A43" w:rsidRDefault="005B0A43" w:rsidP="005B0A43">
            <w:pPr>
              <w:spacing w:after="0"/>
              <w:ind w:left="159" w:hanging="159"/>
              <w:jc w:val="left"/>
              <w:rPr>
                <w:szCs w:val="20"/>
              </w:rPr>
            </w:pPr>
            <w:r w:rsidRPr="005B0A43">
              <w:rPr>
                <w:szCs w:val="20"/>
              </w:rPr>
              <w:t>Dunedin NZL</w:t>
            </w:r>
          </w:p>
        </w:tc>
        <w:tc>
          <w:tcPr>
            <w:tcW w:w="532" w:type="pct"/>
          </w:tcPr>
          <w:p w14:paraId="74A996B0" w14:textId="77777777" w:rsidR="005B0A43" w:rsidRPr="005B0A43" w:rsidRDefault="005B0A43" w:rsidP="005B0A43">
            <w:pPr>
              <w:spacing w:after="0"/>
              <w:ind w:right="113"/>
              <w:jc w:val="right"/>
              <w:rPr>
                <w:szCs w:val="20"/>
              </w:rPr>
            </w:pPr>
            <w:r w:rsidRPr="005B0A43">
              <w:rPr>
                <w:szCs w:val="20"/>
              </w:rPr>
              <w:t>44.36</w:t>
            </w:r>
          </w:p>
        </w:tc>
        <w:tc>
          <w:tcPr>
            <w:tcW w:w="830" w:type="pct"/>
            <w:noWrap/>
            <w:hideMark/>
          </w:tcPr>
          <w:p w14:paraId="2906DCF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756F5D3" w14:textId="77777777" w:rsidR="005B0A43" w:rsidRPr="005B0A43" w:rsidRDefault="005B0A43" w:rsidP="005B0A43">
            <w:pPr>
              <w:spacing w:after="0"/>
              <w:jc w:val="right"/>
              <w:rPr>
                <w:szCs w:val="20"/>
              </w:rPr>
            </w:pPr>
            <w:r w:rsidRPr="005B0A43">
              <w:rPr>
                <w:szCs w:val="20"/>
              </w:rPr>
              <w:t>31.3.2016</w:t>
            </w:r>
          </w:p>
        </w:tc>
      </w:tr>
      <w:tr w:rsidR="005B0A43" w:rsidRPr="005B0A43" w14:paraId="1B4CDBC5" w14:textId="77777777" w:rsidTr="00557639">
        <w:trPr>
          <w:trHeight w:val="20"/>
        </w:trPr>
        <w:tc>
          <w:tcPr>
            <w:tcW w:w="1969" w:type="pct"/>
            <w:noWrap/>
            <w:hideMark/>
          </w:tcPr>
          <w:p w14:paraId="5233AB7E" w14:textId="77777777" w:rsidR="005B0A43" w:rsidRPr="005B0A43" w:rsidRDefault="005B0A43" w:rsidP="005B0A43">
            <w:pPr>
              <w:spacing w:after="0"/>
              <w:ind w:left="159" w:hanging="159"/>
              <w:jc w:val="left"/>
              <w:rPr>
                <w:szCs w:val="20"/>
              </w:rPr>
            </w:pPr>
            <w:r w:rsidRPr="005B0A43">
              <w:rPr>
                <w:szCs w:val="20"/>
              </w:rPr>
              <w:t xml:space="preserve">Hyndman Christopher Samuel and Dobbs </w:t>
            </w:r>
            <w:r w:rsidRPr="005B0A43">
              <w:rPr>
                <w:szCs w:val="20"/>
              </w:rPr>
              <w:br/>
              <w:t xml:space="preserve">Sydney Thomas and Calvert Hilary Jane </w:t>
            </w:r>
            <w:r w:rsidRPr="005B0A43">
              <w:rPr>
                <w:szCs w:val="20"/>
              </w:rPr>
              <w:br/>
              <w:t>&lt;Hyndman Burton Family&gt;</w:t>
            </w:r>
          </w:p>
        </w:tc>
        <w:tc>
          <w:tcPr>
            <w:tcW w:w="1212" w:type="pct"/>
            <w:noWrap/>
            <w:hideMark/>
          </w:tcPr>
          <w:p w14:paraId="2346DE70" w14:textId="77777777" w:rsidR="005B0A43" w:rsidRPr="005B0A43" w:rsidRDefault="005B0A43" w:rsidP="005B0A43">
            <w:pPr>
              <w:spacing w:after="0"/>
              <w:ind w:left="159" w:hanging="159"/>
              <w:jc w:val="left"/>
              <w:rPr>
                <w:szCs w:val="20"/>
              </w:rPr>
            </w:pPr>
            <w:r w:rsidRPr="005B0A43">
              <w:rPr>
                <w:szCs w:val="20"/>
              </w:rPr>
              <w:t>Dunedin NZL</w:t>
            </w:r>
          </w:p>
        </w:tc>
        <w:tc>
          <w:tcPr>
            <w:tcW w:w="532" w:type="pct"/>
          </w:tcPr>
          <w:p w14:paraId="70D0241C" w14:textId="77777777" w:rsidR="005B0A43" w:rsidRPr="005B0A43" w:rsidRDefault="005B0A43" w:rsidP="005B0A43">
            <w:pPr>
              <w:spacing w:after="0"/>
              <w:ind w:right="113"/>
              <w:jc w:val="right"/>
              <w:rPr>
                <w:szCs w:val="20"/>
              </w:rPr>
            </w:pPr>
            <w:r w:rsidRPr="005B0A43">
              <w:rPr>
                <w:szCs w:val="20"/>
              </w:rPr>
              <w:t>44.36</w:t>
            </w:r>
          </w:p>
        </w:tc>
        <w:tc>
          <w:tcPr>
            <w:tcW w:w="830" w:type="pct"/>
            <w:noWrap/>
            <w:hideMark/>
          </w:tcPr>
          <w:p w14:paraId="7C06339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4F52303" w14:textId="77777777" w:rsidR="005B0A43" w:rsidRPr="005B0A43" w:rsidRDefault="005B0A43" w:rsidP="005B0A43">
            <w:pPr>
              <w:spacing w:after="0"/>
              <w:jc w:val="right"/>
              <w:rPr>
                <w:szCs w:val="20"/>
              </w:rPr>
            </w:pPr>
            <w:r w:rsidRPr="005B0A43">
              <w:rPr>
                <w:szCs w:val="20"/>
              </w:rPr>
              <w:t>8.11.2016</w:t>
            </w:r>
          </w:p>
        </w:tc>
      </w:tr>
      <w:tr w:rsidR="005B0A43" w:rsidRPr="005B0A43" w14:paraId="6C09C7E6" w14:textId="77777777" w:rsidTr="00557639">
        <w:trPr>
          <w:trHeight w:val="20"/>
        </w:trPr>
        <w:tc>
          <w:tcPr>
            <w:tcW w:w="1969" w:type="pct"/>
            <w:noWrap/>
            <w:hideMark/>
          </w:tcPr>
          <w:p w14:paraId="6E97D873" w14:textId="77777777" w:rsidR="005B0A43" w:rsidRPr="005B0A43" w:rsidRDefault="005B0A43" w:rsidP="005B0A43">
            <w:pPr>
              <w:spacing w:after="0"/>
              <w:ind w:left="159" w:hanging="159"/>
              <w:jc w:val="left"/>
              <w:rPr>
                <w:szCs w:val="20"/>
              </w:rPr>
            </w:pPr>
            <w:r w:rsidRPr="005B0A43">
              <w:rPr>
                <w:szCs w:val="20"/>
              </w:rPr>
              <w:t xml:space="preserve">Ignatavicius </w:t>
            </w:r>
            <w:proofErr w:type="spellStart"/>
            <w:r w:rsidRPr="005B0A43">
              <w:rPr>
                <w:szCs w:val="20"/>
              </w:rPr>
              <w:t>Algis</w:t>
            </w:r>
            <w:proofErr w:type="spellEnd"/>
            <w:r w:rsidRPr="005B0A43">
              <w:rPr>
                <w:szCs w:val="20"/>
              </w:rPr>
              <w:t xml:space="preserve"> Peter and </w:t>
            </w:r>
            <w:r w:rsidRPr="005B0A43">
              <w:rPr>
                <w:szCs w:val="20"/>
              </w:rPr>
              <w:br/>
              <w:t>Ignatavicius Jennifer Dawn</w:t>
            </w:r>
          </w:p>
        </w:tc>
        <w:tc>
          <w:tcPr>
            <w:tcW w:w="1212" w:type="pct"/>
            <w:noWrap/>
            <w:hideMark/>
          </w:tcPr>
          <w:p w14:paraId="5257A358" w14:textId="77777777" w:rsidR="005B0A43" w:rsidRPr="005B0A43" w:rsidRDefault="005B0A43" w:rsidP="005B0A43">
            <w:pPr>
              <w:spacing w:after="0"/>
              <w:ind w:left="159" w:hanging="159"/>
              <w:jc w:val="left"/>
              <w:rPr>
                <w:szCs w:val="20"/>
              </w:rPr>
            </w:pPr>
            <w:r w:rsidRPr="005B0A43">
              <w:rPr>
                <w:szCs w:val="20"/>
              </w:rPr>
              <w:t>Fullarton SA 5063</w:t>
            </w:r>
          </w:p>
        </w:tc>
        <w:tc>
          <w:tcPr>
            <w:tcW w:w="532" w:type="pct"/>
          </w:tcPr>
          <w:p w14:paraId="072252A5" w14:textId="74689527" w:rsidR="005B0A43" w:rsidRPr="005B0A43" w:rsidRDefault="005B0A43" w:rsidP="005B0A43">
            <w:pPr>
              <w:spacing w:after="0"/>
              <w:ind w:right="113"/>
              <w:jc w:val="right"/>
              <w:rPr>
                <w:szCs w:val="20"/>
              </w:rPr>
            </w:pPr>
            <w:r w:rsidRPr="005B0A43">
              <w:rPr>
                <w:szCs w:val="20"/>
              </w:rPr>
              <w:t>30.0</w:t>
            </w:r>
            <w:r w:rsidR="000F5DC9">
              <w:rPr>
                <w:szCs w:val="20"/>
              </w:rPr>
              <w:t>0</w:t>
            </w:r>
          </w:p>
        </w:tc>
        <w:tc>
          <w:tcPr>
            <w:tcW w:w="830" w:type="pct"/>
            <w:noWrap/>
            <w:hideMark/>
          </w:tcPr>
          <w:p w14:paraId="4AC9381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479B462" w14:textId="77777777" w:rsidR="005B0A43" w:rsidRPr="005B0A43" w:rsidRDefault="005B0A43" w:rsidP="005B0A43">
            <w:pPr>
              <w:spacing w:after="0"/>
              <w:jc w:val="right"/>
              <w:rPr>
                <w:szCs w:val="20"/>
              </w:rPr>
            </w:pPr>
            <w:r w:rsidRPr="005B0A43">
              <w:rPr>
                <w:szCs w:val="20"/>
              </w:rPr>
              <w:t>31.3.2016</w:t>
            </w:r>
          </w:p>
        </w:tc>
      </w:tr>
      <w:tr w:rsidR="005B0A43" w:rsidRPr="005B0A43" w14:paraId="5870D244" w14:textId="77777777" w:rsidTr="00557639">
        <w:trPr>
          <w:trHeight w:val="20"/>
        </w:trPr>
        <w:tc>
          <w:tcPr>
            <w:tcW w:w="1969" w:type="pct"/>
            <w:noWrap/>
            <w:hideMark/>
          </w:tcPr>
          <w:p w14:paraId="4E46BA84" w14:textId="77777777" w:rsidR="005B0A43" w:rsidRPr="005B0A43" w:rsidRDefault="005B0A43" w:rsidP="005B0A43">
            <w:pPr>
              <w:spacing w:after="0"/>
              <w:ind w:left="159" w:hanging="159"/>
              <w:jc w:val="left"/>
              <w:rPr>
                <w:szCs w:val="20"/>
              </w:rPr>
            </w:pPr>
            <w:r w:rsidRPr="005B0A43">
              <w:rPr>
                <w:szCs w:val="20"/>
              </w:rPr>
              <w:t xml:space="preserve">Ignatavicius </w:t>
            </w:r>
            <w:proofErr w:type="spellStart"/>
            <w:r w:rsidRPr="005B0A43">
              <w:rPr>
                <w:szCs w:val="20"/>
              </w:rPr>
              <w:t>Algis</w:t>
            </w:r>
            <w:proofErr w:type="spellEnd"/>
            <w:r w:rsidRPr="005B0A43">
              <w:rPr>
                <w:szCs w:val="20"/>
              </w:rPr>
              <w:t xml:space="preserve"> Peter and </w:t>
            </w:r>
            <w:r w:rsidRPr="005B0A43">
              <w:rPr>
                <w:szCs w:val="20"/>
              </w:rPr>
              <w:br/>
              <w:t>Ignatavicius Jennifer Dawn</w:t>
            </w:r>
          </w:p>
        </w:tc>
        <w:tc>
          <w:tcPr>
            <w:tcW w:w="1212" w:type="pct"/>
            <w:noWrap/>
            <w:hideMark/>
          </w:tcPr>
          <w:p w14:paraId="0A6E2C74" w14:textId="77777777" w:rsidR="005B0A43" w:rsidRPr="005B0A43" w:rsidRDefault="005B0A43" w:rsidP="005B0A43">
            <w:pPr>
              <w:spacing w:after="0"/>
              <w:ind w:left="159" w:hanging="159"/>
              <w:jc w:val="left"/>
              <w:rPr>
                <w:szCs w:val="20"/>
              </w:rPr>
            </w:pPr>
            <w:r w:rsidRPr="005B0A43">
              <w:rPr>
                <w:szCs w:val="20"/>
              </w:rPr>
              <w:t>Fullarton SA 5063</w:t>
            </w:r>
          </w:p>
        </w:tc>
        <w:tc>
          <w:tcPr>
            <w:tcW w:w="532" w:type="pct"/>
          </w:tcPr>
          <w:p w14:paraId="3FAC1118" w14:textId="6B2EF074" w:rsidR="005B0A43" w:rsidRPr="005B0A43" w:rsidRDefault="005B0A43" w:rsidP="005B0A43">
            <w:pPr>
              <w:spacing w:after="0"/>
              <w:ind w:right="113"/>
              <w:jc w:val="right"/>
              <w:rPr>
                <w:szCs w:val="20"/>
              </w:rPr>
            </w:pPr>
            <w:r w:rsidRPr="005B0A43">
              <w:rPr>
                <w:szCs w:val="20"/>
              </w:rPr>
              <w:t>30.0</w:t>
            </w:r>
            <w:r w:rsidR="000F5DC9">
              <w:rPr>
                <w:szCs w:val="20"/>
              </w:rPr>
              <w:t>0</w:t>
            </w:r>
          </w:p>
        </w:tc>
        <w:tc>
          <w:tcPr>
            <w:tcW w:w="830" w:type="pct"/>
            <w:noWrap/>
            <w:hideMark/>
          </w:tcPr>
          <w:p w14:paraId="47188CF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3E522B2" w14:textId="77777777" w:rsidR="005B0A43" w:rsidRPr="005B0A43" w:rsidRDefault="005B0A43" w:rsidP="005B0A43">
            <w:pPr>
              <w:spacing w:after="0"/>
              <w:jc w:val="right"/>
              <w:rPr>
                <w:szCs w:val="20"/>
              </w:rPr>
            </w:pPr>
            <w:r w:rsidRPr="005B0A43">
              <w:rPr>
                <w:szCs w:val="20"/>
              </w:rPr>
              <w:t>8.11.2016</w:t>
            </w:r>
          </w:p>
        </w:tc>
      </w:tr>
      <w:tr w:rsidR="005B0A43" w:rsidRPr="005B0A43" w14:paraId="1E2C77B4" w14:textId="77777777" w:rsidTr="00557639">
        <w:trPr>
          <w:trHeight w:val="20"/>
        </w:trPr>
        <w:tc>
          <w:tcPr>
            <w:tcW w:w="1969" w:type="pct"/>
            <w:noWrap/>
            <w:hideMark/>
          </w:tcPr>
          <w:p w14:paraId="7B3F5F1B" w14:textId="77777777" w:rsidR="005B0A43" w:rsidRPr="005B0A43" w:rsidRDefault="005B0A43" w:rsidP="005B0A43">
            <w:pPr>
              <w:spacing w:after="0"/>
              <w:ind w:left="159" w:hanging="159"/>
              <w:jc w:val="left"/>
              <w:rPr>
                <w:szCs w:val="20"/>
              </w:rPr>
            </w:pPr>
            <w:r w:rsidRPr="005B0A43">
              <w:rPr>
                <w:szCs w:val="20"/>
              </w:rPr>
              <w:t>Jackson Sean Joseph &lt;Jackson Family&gt;</w:t>
            </w:r>
          </w:p>
        </w:tc>
        <w:tc>
          <w:tcPr>
            <w:tcW w:w="1212" w:type="pct"/>
            <w:noWrap/>
            <w:hideMark/>
          </w:tcPr>
          <w:p w14:paraId="493077EF" w14:textId="77777777" w:rsidR="005B0A43" w:rsidRPr="005B0A43" w:rsidRDefault="005B0A43" w:rsidP="005B0A43">
            <w:pPr>
              <w:spacing w:after="0"/>
              <w:ind w:left="159" w:hanging="159"/>
              <w:jc w:val="left"/>
              <w:rPr>
                <w:szCs w:val="20"/>
              </w:rPr>
            </w:pPr>
            <w:r w:rsidRPr="005B0A43">
              <w:rPr>
                <w:szCs w:val="20"/>
              </w:rPr>
              <w:t>Semaphore SA 5019</w:t>
            </w:r>
          </w:p>
        </w:tc>
        <w:tc>
          <w:tcPr>
            <w:tcW w:w="532" w:type="pct"/>
          </w:tcPr>
          <w:p w14:paraId="6375DFAB" w14:textId="02CB7294"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3C1286C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DC94A19" w14:textId="77777777" w:rsidR="005B0A43" w:rsidRPr="005B0A43" w:rsidRDefault="005B0A43" w:rsidP="005B0A43">
            <w:pPr>
              <w:spacing w:after="0"/>
              <w:jc w:val="right"/>
              <w:rPr>
                <w:szCs w:val="20"/>
              </w:rPr>
            </w:pPr>
            <w:r w:rsidRPr="005B0A43">
              <w:rPr>
                <w:szCs w:val="20"/>
              </w:rPr>
              <w:t>31.3.2016</w:t>
            </w:r>
          </w:p>
        </w:tc>
      </w:tr>
      <w:tr w:rsidR="005B0A43" w:rsidRPr="005B0A43" w14:paraId="022A82BB" w14:textId="77777777" w:rsidTr="00557639">
        <w:trPr>
          <w:trHeight w:val="20"/>
        </w:trPr>
        <w:tc>
          <w:tcPr>
            <w:tcW w:w="1969" w:type="pct"/>
            <w:noWrap/>
            <w:hideMark/>
          </w:tcPr>
          <w:p w14:paraId="2AF8E6F8" w14:textId="77777777" w:rsidR="005B0A43" w:rsidRPr="005B0A43" w:rsidRDefault="005B0A43" w:rsidP="005B0A43">
            <w:pPr>
              <w:spacing w:after="0"/>
              <w:ind w:left="159" w:hanging="159"/>
              <w:jc w:val="left"/>
              <w:rPr>
                <w:szCs w:val="20"/>
              </w:rPr>
            </w:pPr>
            <w:r w:rsidRPr="005B0A43">
              <w:rPr>
                <w:szCs w:val="20"/>
              </w:rPr>
              <w:t>Jackson Sean Joseph &lt;Jackson Family&gt;</w:t>
            </w:r>
          </w:p>
        </w:tc>
        <w:tc>
          <w:tcPr>
            <w:tcW w:w="1212" w:type="pct"/>
            <w:noWrap/>
            <w:hideMark/>
          </w:tcPr>
          <w:p w14:paraId="29C182E0" w14:textId="77777777" w:rsidR="005B0A43" w:rsidRPr="005B0A43" w:rsidRDefault="005B0A43" w:rsidP="005B0A43">
            <w:pPr>
              <w:spacing w:after="0"/>
              <w:ind w:left="159" w:hanging="159"/>
              <w:jc w:val="left"/>
              <w:rPr>
                <w:szCs w:val="20"/>
              </w:rPr>
            </w:pPr>
            <w:r w:rsidRPr="005B0A43">
              <w:rPr>
                <w:szCs w:val="20"/>
              </w:rPr>
              <w:t>Semaphore SA 5019</w:t>
            </w:r>
          </w:p>
        </w:tc>
        <w:tc>
          <w:tcPr>
            <w:tcW w:w="532" w:type="pct"/>
          </w:tcPr>
          <w:p w14:paraId="7FC6897D" w14:textId="51F7428D"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7E95708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609D483" w14:textId="77777777" w:rsidR="005B0A43" w:rsidRPr="005B0A43" w:rsidRDefault="005B0A43" w:rsidP="005B0A43">
            <w:pPr>
              <w:spacing w:after="0"/>
              <w:jc w:val="right"/>
              <w:rPr>
                <w:szCs w:val="20"/>
              </w:rPr>
            </w:pPr>
            <w:r w:rsidRPr="005B0A43">
              <w:rPr>
                <w:szCs w:val="20"/>
              </w:rPr>
              <w:t>8.11.2016</w:t>
            </w:r>
          </w:p>
        </w:tc>
      </w:tr>
      <w:tr w:rsidR="005B0A43" w:rsidRPr="005B0A43" w14:paraId="61BE0F08" w14:textId="77777777" w:rsidTr="00557639">
        <w:trPr>
          <w:trHeight w:val="20"/>
        </w:trPr>
        <w:tc>
          <w:tcPr>
            <w:tcW w:w="1969" w:type="pct"/>
            <w:noWrap/>
            <w:hideMark/>
          </w:tcPr>
          <w:p w14:paraId="33E5EAF2" w14:textId="77777777" w:rsidR="005B0A43" w:rsidRPr="005B0A43" w:rsidRDefault="005B0A43" w:rsidP="005B0A43">
            <w:pPr>
              <w:spacing w:after="0"/>
              <w:ind w:left="159" w:hanging="159"/>
              <w:jc w:val="left"/>
              <w:rPr>
                <w:szCs w:val="20"/>
              </w:rPr>
            </w:pPr>
            <w:r w:rsidRPr="005B0A43">
              <w:rPr>
                <w:szCs w:val="20"/>
              </w:rPr>
              <w:t>Jacobs Stan</w:t>
            </w:r>
          </w:p>
        </w:tc>
        <w:tc>
          <w:tcPr>
            <w:tcW w:w="1212" w:type="pct"/>
            <w:noWrap/>
            <w:hideMark/>
          </w:tcPr>
          <w:p w14:paraId="1673036F" w14:textId="77777777" w:rsidR="005B0A43" w:rsidRPr="005B0A43" w:rsidRDefault="005B0A43" w:rsidP="005B0A43">
            <w:pPr>
              <w:spacing w:after="0"/>
              <w:ind w:left="159" w:hanging="159"/>
              <w:jc w:val="left"/>
              <w:rPr>
                <w:szCs w:val="20"/>
              </w:rPr>
            </w:pPr>
            <w:r w:rsidRPr="005B0A43">
              <w:rPr>
                <w:szCs w:val="20"/>
              </w:rPr>
              <w:t>Caulfield South VIC 3162</w:t>
            </w:r>
          </w:p>
        </w:tc>
        <w:tc>
          <w:tcPr>
            <w:tcW w:w="532" w:type="pct"/>
          </w:tcPr>
          <w:p w14:paraId="555788AC" w14:textId="15C0EA34"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1A23160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F113228" w14:textId="77777777" w:rsidR="005B0A43" w:rsidRPr="005B0A43" w:rsidRDefault="005B0A43" w:rsidP="005B0A43">
            <w:pPr>
              <w:spacing w:after="0"/>
              <w:jc w:val="right"/>
              <w:rPr>
                <w:szCs w:val="20"/>
              </w:rPr>
            </w:pPr>
            <w:r w:rsidRPr="005B0A43">
              <w:rPr>
                <w:szCs w:val="20"/>
              </w:rPr>
              <w:t>31.3.2016</w:t>
            </w:r>
          </w:p>
        </w:tc>
      </w:tr>
      <w:tr w:rsidR="005B0A43" w:rsidRPr="005B0A43" w14:paraId="495C4DA0" w14:textId="77777777" w:rsidTr="00557639">
        <w:trPr>
          <w:trHeight w:val="20"/>
        </w:trPr>
        <w:tc>
          <w:tcPr>
            <w:tcW w:w="1969" w:type="pct"/>
            <w:noWrap/>
            <w:hideMark/>
          </w:tcPr>
          <w:p w14:paraId="53539254" w14:textId="77777777" w:rsidR="005B0A43" w:rsidRPr="005B0A43" w:rsidRDefault="005B0A43" w:rsidP="005B0A43">
            <w:pPr>
              <w:spacing w:after="0"/>
              <w:ind w:left="159" w:hanging="159"/>
              <w:jc w:val="left"/>
              <w:rPr>
                <w:szCs w:val="20"/>
              </w:rPr>
            </w:pPr>
            <w:r w:rsidRPr="005B0A43">
              <w:rPr>
                <w:szCs w:val="20"/>
              </w:rPr>
              <w:t>Jira Michaela</w:t>
            </w:r>
          </w:p>
        </w:tc>
        <w:tc>
          <w:tcPr>
            <w:tcW w:w="1212" w:type="pct"/>
            <w:noWrap/>
            <w:hideMark/>
          </w:tcPr>
          <w:p w14:paraId="482173FC" w14:textId="77777777" w:rsidR="005B0A43" w:rsidRPr="005B0A43" w:rsidRDefault="005B0A43" w:rsidP="005B0A43">
            <w:pPr>
              <w:spacing w:after="0"/>
              <w:ind w:left="159" w:hanging="159"/>
              <w:jc w:val="left"/>
              <w:rPr>
                <w:szCs w:val="20"/>
              </w:rPr>
            </w:pPr>
            <w:r w:rsidRPr="005B0A43">
              <w:rPr>
                <w:szCs w:val="20"/>
              </w:rPr>
              <w:t>Capalaba QLD 4157</w:t>
            </w:r>
          </w:p>
        </w:tc>
        <w:tc>
          <w:tcPr>
            <w:tcW w:w="532" w:type="pct"/>
          </w:tcPr>
          <w:p w14:paraId="466B71B9" w14:textId="24E5823E" w:rsidR="005B0A43" w:rsidRPr="005B0A43" w:rsidRDefault="005B0A43" w:rsidP="005B0A43">
            <w:pPr>
              <w:spacing w:after="0"/>
              <w:ind w:right="113"/>
              <w:jc w:val="right"/>
              <w:rPr>
                <w:szCs w:val="20"/>
              </w:rPr>
            </w:pPr>
            <w:r w:rsidRPr="005B0A43">
              <w:rPr>
                <w:szCs w:val="20"/>
              </w:rPr>
              <w:t>14.0</w:t>
            </w:r>
            <w:r w:rsidR="000F5DC9">
              <w:rPr>
                <w:szCs w:val="20"/>
              </w:rPr>
              <w:t>0</w:t>
            </w:r>
          </w:p>
        </w:tc>
        <w:tc>
          <w:tcPr>
            <w:tcW w:w="830" w:type="pct"/>
            <w:noWrap/>
            <w:hideMark/>
          </w:tcPr>
          <w:p w14:paraId="22F6A49E"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B161624" w14:textId="77777777" w:rsidR="005B0A43" w:rsidRPr="005B0A43" w:rsidRDefault="005B0A43" w:rsidP="005B0A43">
            <w:pPr>
              <w:spacing w:after="0"/>
              <w:jc w:val="right"/>
              <w:rPr>
                <w:szCs w:val="20"/>
              </w:rPr>
            </w:pPr>
            <w:r w:rsidRPr="005B0A43">
              <w:rPr>
                <w:szCs w:val="20"/>
              </w:rPr>
              <w:t>31.3.2016</w:t>
            </w:r>
          </w:p>
        </w:tc>
      </w:tr>
      <w:tr w:rsidR="005B0A43" w:rsidRPr="005B0A43" w14:paraId="7FE373DB" w14:textId="77777777" w:rsidTr="00557639">
        <w:trPr>
          <w:trHeight w:val="20"/>
        </w:trPr>
        <w:tc>
          <w:tcPr>
            <w:tcW w:w="1969" w:type="pct"/>
            <w:noWrap/>
            <w:hideMark/>
          </w:tcPr>
          <w:p w14:paraId="751AD85A" w14:textId="77777777" w:rsidR="005B0A43" w:rsidRPr="005B0A43" w:rsidRDefault="005B0A43" w:rsidP="005B0A43">
            <w:pPr>
              <w:spacing w:after="0"/>
              <w:ind w:left="159" w:hanging="159"/>
              <w:jc w:val="left"/>
              <w:rPr>
                <w:szCs w:val="20"/>
              </w:rPr>
            </w:pPr>
            <w:r w:rsidRPr="005B0A43">
              <w:rPr>
                <w:szCs w:val="20"/>
              </w:rPr>
              <w:t>Jira Michaela</w:t>
            </w:r>
          </w:p>
        </w:tc>
        <w:tc>
          <w:tcPr>
            <w:tcW w:w="1212" w:type="pct"/>
            <w:noWrap/>
            <w:hideMark/>
          </w:tcPr>
          <w:p w14:paraId="21EADDBF" w14:textId="77777777" w:rsidR="005B0A43" w:rsidRPr="005B0A43" w:rsidRDefault="005B0A43" w:rsidP="005B0A43">
            <w:pPr>
              <w:spacing w:after="0"/>
              <w:ind w:left="159" w:hanging="159"/>
              <w:jc w:val="left"/>
              <w:rPr>
                <w:szCs w:val="20"/>
              </w:rPr>
            </w:pPr>
            <w:r w:rsidRPr="005B0A43">
              <w:rPr>
                <w:szCs w:val="20"/>
              </w:rPr>
              <w:t>Capalaba QLD 4157</w:t>
            </w:r>
          </w:p>
        </w:tc>
        <w:tc>
          <w:tcPr>
            <w:tcW w:w="532" w:type="pct"/>
          </w:tcPr>
          <w:p w14:paraId="4A49B556" w14:textId="13C24497" w:rsidR="005B0A43" w:rsidRPr="005B0A43" w:rsidRDefault="005B0A43" w:rsidP="005B0A43">
            <w:pPr>
              <w:spacing w:after="0"/>
              <w:ind w:right="113"/>
              <w:jc w:val="right"/>
              <w:rPr>
                <w:szCs w:val="20"/>
              </w:rPr>
            </w:pPr>
            <w:r w:rsidRPr="005B0A43">
              <w:rPr>
                <w:szCs w:val="20"/>
              </w:rPr>
              <w:t>14.0</w:t>
            </w:r>
            <w:r w:rsidR="000F5DC9">
              <w:rPr>
                <w:szCs w:val="20"/>
              </w:rPr>
              <w:t>0</w:t>
            </w:r>
          </w:p>
        </w:tc>
        <w:tc>
          <w:tcPr>
            <w:tcW w:w="830" w:type="pct"/>
            <w:noWrap/>
            <w:hideMark/>
          </w:tcPr>
          <w:p w14:paraId="08BE92F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219B939" w14:textId="77777777" w:rsidR="005B0A43" w:rsidRPr="005B0A43" w:rsidRDefault="005B0A43" w:rsidP="005B0A43">
            <w:pPr>
              <w:spacing w:after="0"/>
              <w:jc w:val="right"/>
              <w:rPr>
                <w:szCs w:val="20"/>
              </w:rPr>
            </w:pPr>
            <w:r w:rsidRPr="005B0A43">
              <w:rPr>
                <w:szCs w:val="20"/>
              </w:rPr>
              <w:t>8.11.2016</w:t>
            </w:r>
          </w:p>
        </w:tc>
      </w:tr>
      <w:tr w:rsidR="005B0A43" w:rsidRPr="005B0A43" w14:paraId="1C661099" w14:textId="77777777" w:rsidTr="00557639">
        <w:trPr>
          <w:trHeight w:val="20"/>
        </w:trPr>
        <w:tc>
          <w:tcPr>
            <w:tcW w:w="1969" w:type="pct"/>
            <w:noWrap/>
            <w:hideMark/>
          </w:tcPr>
          <w:p w14:paraId="53E08295" w14:textId="77777777" w:rsidR="005B0A43" w:rsidRPr="005B0A43" w:rsidRDefault="005B0A43" w:rsidP="005B0A43">
            <w:pPr>
              <w:spacing w:after="0"/>
              <w:ind w:left="159" w:hanging="159"/>
              <w:jc w:val="left"/>
              <w:rPr>
                <w:szCs w:val="20"/>
              </w:rPr>
            </w:pPr>
            <w:r w:rsidRPr="005B0A43">
              <w:rPr>
                <w:szCs w:val="20"/>
              </w:rPr>
              <w:t>Jolly Ian Campbell</w:t>
            </w:r>
          </w:p>
        </w:tc>
        <w:tc>
          <w:tcPr>
            <w:tcW w:w="1212" w:type="pct"/>
            <w:noWrap/>
            <w:hideMark/>
          </w:tcPr>
          <w:p w14:paraId="66FE68DD" w14:textId="77777777" w:rsidR="005B0A43" w:rsidRPr="005B0A43" w:rsidRDefault="005B0A43" w:rsidP="005B0A43">
            <w:pPr>
              <w:spacing w:after="0"/>
              <w:ind w:left="159" w:hanging="159"/>
              <w:jc w:val="left"/>
              <w:rPr>
                <w:szCs w:val="20"/>
              </w:rPr>
            </w:pPr>
            <w:r w:rsidRPr="005B0A43">
              <w:rPr>
                <w:szCs w:val="20"/>
              </w:rPr>
              <w:t>Masterton NZL</w:t>
            </w:r>
          </w:p>
        </w:tc>
        <w:tc>
          <w:tcPr>
            <w:tcW w:w="532" w:type="pct"/>
          </w:tcPr>
          <w:p w14:paraId="4909E537" w14:textId="1ECE13F3" w:rsidR="005B0A43" w:rsidRPr="005B0A43" w:rsidRDefault="005B0A43" w:rsidP="005B0A43">
            <w:pPr>
              <w:spacing w:after="0"/>
              <w:ind w:right="113"/>
              <w:jc w:val="right"/>
              <w:rPr>
                <w:szCs w:val="20"/>
              </w:rPr>
            </w:pPr>
            <w:r w:rsidRPr="005B0A43">
              <w:rPr>
                <w:szCs w:val="20"/>
              </w:rPr>
              <w:t>170.0</w:t>
            </w:r>
            <w:r w:rsidR="000F5DC9">
              <w:rPr>
                <w:szCs w:val="20"/>
              </w:rPr>
              <w:t>0</w:t>
            </w:r>
          </w:p>
        </w:tc>
        <w:tc>
          <w:tcPr>
            <w:tcW w:w="830" w:type="pct"/>
            <w:noWrap/>
            <w:hideMark/>
          </w:tcPr>
          <w:p w14:paraId="1BAB3D48"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35AC5E1" w14:textId="77777777" w:rsidR="005B0A43" w:rsidRPr="005B0A43" w:rsidRDefault="005B0A43" w:rsidP="005B0A43">
            <w:pPr>
              <w:spacing w:after="0"/>
              <w:jc w:val="right"/>
              <w:rPr>
                <w:szCs w:val="20"/>
              </w:rPr>
            </w:pPr>
            <w:r w:rsidRPr="005B0A43">
              <w:rPr>
                <w:szCs w:val="20"/>
              </w:rPr>
              <w:t>31.3.2016</w:t>
            </w:r>
          </w:p>
        </w:tc>
      </w:tr>
      <w:tr w:rsidR="005B0A43" w:rsidRPr="005B0A43" w14:paraId="715483A0" w14:textId="77777777" w:rsidTr="00557639">
        <w:trPr>
          <w:trHeight w:val="20"/>
        </w:trPr>
        <w:tc>
          <w:tcPr>
            <w:tcW w:w="1969" w:type="pct"/>
            <w:noWrap/>
            <w:hideMark/>
          </w:tcPr>
          <w:p w14:paraId="1297787B" w14:textId="77777777" w:rsidR="005B0A43" w:rsidRPr="005B0A43" w:rsidRDefault="005B0A43" w:rsidP="005B0A43">
            <w:pPr>
              <w:spacing w:after="0"/>
              <w:ind w:left="159" w:hanging="159"/>
              <w:jc w:val="left"/>
              <w:rPr>
                <w:szCs w:val="20"/>
              </w:rPr>
            </w:pPr>
            <w:r w:rsidRPr="005B0A43">
              <w:rPr>
                <w:szCs w:val="20"/>
              </w:rPr>
              <w:t>Jolly Ian Campbell</w:t>
            </w:r>
          </w:p>
        </w:tc>
        <w:tc>
          <w:tcPr>
            <w:tcW w:w="1212" w:type="pct"/>
            <w:noWrap/>
            <w:hideMark/>
          </w:tcPr>
          <w:p w14:paraId="57F5B151" w14:textId="77777777" w:rsidR="005B0A43" w:rsidRPr="005B0A43" w:rsidRDefault="005B0A43" w:rsidP="005B0A43">
            <w:pPr>
              <w:spacing w:after="0"/>
              <w:ind w:left="159" w:hanging="159"/>
              <w:jc w:val="left"/>
              <w:rPr>
                <w:szCs w:val="20"/>
              </w:rPr>
            </w:pPr>
            <w:r w:rsidRPr="005B0A43">
              <w:rPr>
                <w:szCs w:val="20"/>
              </w:rPr>
              <w:t>Masterton NZL</w:t>
            </w:r>
          </w:p>
        </w:tc>
        <w:tc>
          <w:tcPr>
            <w:tcW w:w="532" w:type="pct"/>
          </w:tcPr>
          <w:p w14:paraId="07A057D5" w14:textId="62E00281" w:rsidR="005B0A43" w:rsidRPr="005B0A43" w:rsidRDefault="005B0A43" w:rsidP="005B0A43">
            <w:pPr>
              <w:spacing w:after="0"/>
              <w:ind w:right="113"/>
              <w:jc w:val="right"/>
              <w:rPr>
                <w:szCs w:val="20"/>
              </w:rPr>
            </w:pPr>
            <w:r w:rsidRPr="005B0A43">
              <w:rPr>
                <w:szCs w:val="20"/>
              </w:rPr>
              <w:t>170.0</w:t>
            </w:r>
            <w:r w:rsidR="000F5DC9">
              <w:rPr>
                <w:szCs w:val="20"/>
              </w:rPr>
              <w:t>0</w:t>
            </w:r>
          </w:p>
        </w:tc>
        <w:tc>
          <w:tcPr>
            <w:tcW w:w="830" w:type="pct"/>
            <w:noWrap/>
            <w:hideMark/>
          </w:tcPr>
          <w:p w14:paraId="2D562CF8"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E07EE79" w14:textId="77777777" w:rsidR="005B0A43" w:rsidRPr="005B0A43" w:rsidRDefault="005B0A43" w:rsidP="005B0A43">
            <w:pPr>
              <w:spacing w:after="0"/>
              <w:jc w:val="right"/>
              <w:rPr>
                <w:szCs w:val="20"/>
              </w:rPr>
            </w:pPr>
            <w:r w:rsidRPr="005B0A43">
              <w:rPr>
                <w:szCs w:val="20"/>
              </w:rPr>
              <w:t>8.11.2016</w:t>
            </w:r>
          </w:p>
        </w:tc>
      </w:tr>
      <w:tr w:rsidR="005B0A43" w:rsidRPr="005B0A43" w14:paraId="75D169CC" w14:textId="77777777" w:rsidTr="00557639">
        <w:trPr>
          <w:trHeight w:val="20"/>
        </w:trPr>
        <w:tc>
          <w:tcPr>
            <w:tcW w:w="1969" w:type="pct"/>
            <w:noWrap/>
            <w:hideMark/>
          </w:tcPr>
          <w:p w14:paraId="524A9200" w14:textId="77777777" w:rsidR="005B0A43" w:rsidRPr="005B0A43" w:rsidRDefault="005B0A43" w:rsidP="005B0A43">
            <w:pPr>
              <w:spacing w:after="0"/>
              <w:ind w:left="159" w:hanging="159"/>
              <w:jc w:val="left"/>
              <w:rPr>
                <w:szCs w:val="20"/>
              </w:rPr>
            </w:pPr>
            <w:r w:rsidRPr="005B0A43">
              <w:rPr>
                <w:szCs w:val="20"/>
              </w:rPr>
              <w:t>Berthon-Jones David Phillip Luke</w:t>
            </w:r>
          </w:p>
        </w:tc>
        <w:tc>
          <w:tcPr>
            <w:tcW w:w="1212" w:type="pct"/>
            <w:noWrap/>
            <w:hideMark/>
          </w:tcPr>
          <w:p w14:paraId="11CFF407" w14:textId="77777777" w:rsidR="005B0A43" w:rsidRPr="005B0A43" w:rsidRDefault="005B0A43" w:rsidP="005B0A43">
            <w:pPr>
              <w:spacing w:after="0"/>
              <w:ind w:left="159" w:hanging="159"/>
              <w:jc w:val="left"/>
              <w:rPr>
                <w:szCs w:val="20"/>
              </w:rPr>
            </w:pPr>
            <w:r w:rsidRPr="005B0A43">
              <w:rPr>
                <w:szCs w:val="20"/>
              </w:rPr>
              <w:t>Mosman NSW 2088</w:t>
            </w:r>
          </w:p>
        </w:tc>
        <w:tc>
          <w:tcPr>
            <w:tcW w:w="532" w:type="pct"/>
          </w:tcPr>
          <w:p w14:paraId="71D164D7" w14:textId="46CCF5AA" w:rsidR="005B0A43" w:rsidRPr="005B0A43" w:rsidRDefault="005B0A43" w:rsidP="005B0A43">
            <w:pPr>
              <w:spacing w:after="0"/>
              <w:ind w:right="113"/>
              <w:jc w:val="right"/>
              <w:rPr>
                <w:szCs w:val="20"/>
              </w:rPr>
            </w:pPr>
            <w:r w:rsidRPr="005B0A43">
              <w:rPr>
                <w:szCs w:val="20"/>
              </w:rPr>
              <w:t>184.0</w:t>
            </w:r>
            <w:r w:rsidR="000F5DC9">
              <w:rPr>
                <w:szCs w:val="20"/>
              </w:rPr>
              <w:t>0</w:t>
            </w:r>
          </w:p>
        </w:tc>
        <w:tc>
          <w:tcPr>
            <w:tcW w:w="830" w:type="pct"/>
            <w:noWrap/>
            <w:hideMark/>
          </w:tcPr>
          <w:p w14:paraId="0916841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FD552AC" w14:textId="77777777" w:rsidR="005B0A43" w:rsidRPr="005B0A43" w:rsidRDefault="005B0A43" w:rsidP="005B0A43">
            <w:pPr>
              <w:spacing w:after="0"/>
              <w:jc w:val="right"/>
              <w:rPr>
                <w:szCs w:val="20"/>
              </w:rPr>
            </w:pPr>
            <w:r w:rsidRPr="005B0A43">
              <w:rPr>
                <w:szCs w:val="20"/>
              </w:rPr>
              <w:t>8.11.2016</w:t>
            </w:r>
          </w:p>
        </w:tc>
      </w:tr>
      <w:tr w:rsidR="005B0A43" w:rsidRPr="005B0A43" w14:paraId="6124C0D7" w14:textId="77777777" w:rsidTr="00557639">
        <w:trPr>
          <w:trHeight w:val="20"/>
        </w:trPr>
        <w:tc>
          <w:tcPr>
            <w:tcW w:w="1969" w:type="pct"/>
            <w:noWrap/>
            <w:hideMark/>
          </w:tcPr>
          <w:p w14:paraId="7DD4A4BA" w14:textId="77777777" w:rsidR="005B0A43" w:rsidRPr="005B0A43" w:rsidRDefault="005B0A43" w:rsidP="005B0A43">
            <w:pPr>
              <w:spacing w:after="0"/>
              <w:ind w:left="159" w:hanging="159"/>
              <w:jc w:val="left"/>
              <w:rPr>
                <w:szCs w:val="20"/>
              </w:rPr>
            </w:pPr>
            <w:r w:rsidRPr="005B0A43">
              <w:rPr>
                <w:szCs w:val="20"/>
              </w:rPr>
              <w:t xml:space="preserve">Joshi </w:t>
            </w:r>
            <w:proofErr w:type="spellStart"/>
            <w:r w:rsidRPr="005B0A43">
              <w:rPr>
                <w:szCs w:val="20"/>
              </w:rPr>
              <w:t>Jagruti</w:t>
            </w:r>
            <w:proofErr w:type="spellEnd"/>
            <w:r w:rsidRPr="005B0A43">
              <w:rPr>
                <w:szCs w:val="20"/>
              </w:rPr>
              <w:t xml:space="preserve"> Bhupendra</w:t>
            </w:r>
          </w:p>
        </w:tc>
        <w:tc>
          <w:tcPr>
            <w:tcW w:w="1212" w:type="pct"/>
            <w:noWrap/>
            <w:hideMark/>
          </w:tcPr>
          <w:p w14:paraId="61C069E1" w14:textId="77777777" w:rsidR="005B0A43" w:rsidRPr="005B0A43" w:rsidRDefault="005B0A43" w:rsidP="005B0A43">
            <w:pPr>
              <w:spacing w:after="0"/>
              <w:ind w:left="159" w:hanging="159"/>
              <w:jc w:val="left"/>
              <w:rPr>
                <w:szCs w:val="20"/>
              </w:rPr>
            </w:pPr>
            <w:r w:rsidRPr="005B0A43">
              <w:rPr>
                <w:szCs w:val="20"/>
              </w:rPr>
              <w:t>Hornsby NSW 2077</w:t>
            </w:r>
          </w:p>
        </w:tc>
        <w:tc>
          <w:tcPr>
            <w:tcW w:w="532" w:type="pct"/>
          </w:tcPr>
          <w:p w14:paraId="2DAAD5C0" w14:textId="3FF95CB0" w:rsidR="005B0A43" w:rsidRPr="005B0A43" w:rsidRDefault="005B0A43" w:rsidP="005B0A43">
            <w:pPr>
              <w:spacing w:after="0"/>
              <w:ind w:right="113"/>
              <w:jc w:val="right"/>
              <w:rPr>
                <w:szCs w:val="20"/>
              </w:rPr>
            </w:pPr>
            <w:r w:rsidRPr="005B0A43">
              <w:rPr>
                <w:szCs w:val="20"/>
              </w:rPr>
              <w:t>200.0</w:t>
            </w:r>
            <w:r w:rsidR="000F5DC9">
              <w:rPr>
                <w:szCs w:val="20"/>
              </w:rPr>
              <w:t>0</w:t>
            </w:r>
          </w:p>
        </w:tc>
        <w:tc>
          <w:tcPr>
            <w:tcW w:w="830" w:type="pct"/>
            <w:noWrap/>
            <w:hideMark/>
          </w:tcPr>
          <w:p w14:paraId="0DD6E7A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8813D99" w14:textId="77777777" w:rsidR="005B0A43" w:rsidRPr="005B0A43" w:rsidRDefault="005B0A43" w:rsidP="005B0A43">
            <w:pPr>
              <w:spacing w:after="0"/>
              <w:jc w:val="right"/>
              <w:rPr>
                <w:szCs w:val="20"/>
              </w:rPr>
            </w:pPr>
            <w:r w:rsidRPr="005B0A43">
              <w:rPr>
                <w:szCs w:val="20"/>
              </w:rPr>
              <w:t>8.11.2016</w:t>
            </w:r>
          </w:p>
        </w:tc>
      </w:tr>
      <w:tr w:rsidR="005B0A43" w:rsidRPr="005B0A43" w14:paraId="5769A0B6" w14:textId="77777777" w:rsidTr="00557639">
        <w:trPr>
          <w:trHeight w:val="20"/>
        </w:trPr>
        <w:tc>
          <w:tcPr>
            <w:tcW w:w="1969" w:type="pct"/>
            <w:noWrap/>
            <w:hideMark/>
          </w:tcPr>
          <w:p w14:paraId="5A06E307" w14:textId="77777777" w:rsidR="005B0A43" w:rsidRPr="005B0A43" w:rsidRDefault="005B0A43" w:rsidP="005B0A43">
            <w:pPr>
              <w:spacing w:after="0"/>
              <w:ind w:left="159" w:hanging="159"/>
              <w:jc w:val="left"/>
              <w:rPr>
                <w:szCs w:val="20"/>
              </w:rPr>
            </w:pPr>
            <w:r w:rsidRPr="005B0A43">
              <w:rPr>
                <w:szCs w:val="20"/>
              </w:rPr>
              <w:t xml:space="preserve">Kareem </w:t>
            </w:r>
            <w:proofErr w:type="spellStart"/>
            <w:r w:rsidRPr="005B0A43">
              <w:rPr>
                <w:szCs w:val="20"/>
              </w:rPr>
              <w:t>Immad</w:t>
            </w:r>
            <w:proofErr w:type="spellEnd"/>
          </w:p>
        </w:tc>
        <w:tc>
          <w:tcPr>
            <w:tcW w:w="1212" w:type="pct"/>
            <w:noWrap/>
            <w:hideMark/>
          </w:tcPr>
          <w:p w14:paraId="55406519" w14:textId="77777777" w:rsidR="005B0A43" w:rsidRPr="005B0A43" w:rsidRDefault="005B0A43" w:rsidP="005B0A43">
            <w:pPr>
              <w:spacing w:after="0"/>
              <w:ind w:left="159" w:hanging="159"/>
              <w:jc w:val="left"/>
              <w:rPr>
                <w:szCs w:val="20"/>
              </w:rPr>
            </w:pPr>
            <w:r w:rsidRPr="005B0A43">
              <w:rPr>
                <w:szCs w:val="20"/>
              </w:rPr>
              <w:t>Punchbowl NSW 2196</w:t>
            </w:r>
          </w:p>
        </w:tc>
        <w:tc>
          <w:tcPr>
            <w:tcW w:w="532" w:type="pct"/>
          </w:tcPr>
          <w:p w14:paraId="22735CF4" w14:textId="5C65B549" w:rsidR="005B0A43" w:rsidRPr="005B0A43" w:rsidRDefault="005B0A43" w:rsidP="005B0A43">
            <w:pPr>
              <w:spacing w:after="0"/>
              <w:ind w:right="113"/>
              <w:jc w:val="right"/>
              <w:rPr>
                <w:szCs w:val="20"/>
              </w:rPr>
            </w:pPr>
            <w:r w:rsidRPr="005B0A43">
              <w:rPr>
                <w:szCs w:val="20"/>
              </w:rPr>
              <w:t>40.0</w:t>
            </w:r>
            <w:r w:rsidR="000F5DC9">
              <w:rPr>
                <w:szCs w:val="20"/>
              </w:rPr>
              <w:t>0</w:t>
            </w:r>
          </w:p>
        </w:tc>
        <w:tc>
          <w:tcPr>
            <w:tcW w:w="830" w:type="pct"/>
            <w:noWrap/>
            <w:hideMark/>
          </w:tcPr>
          <w:p w14:paraId="3EC1D38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CDDE367" w14:textId="77777777" w:rsidR="005B0A43" w:rsidRPr="005B0A43" w:rsidRDefault="005B0A43" w:rsidP="005B0A43">
            <w:pPr>
              <w:spacing w:after="0"/>
              <w:jc w:val="right"/>
              <w:rPr>
                <w:szCs w:val="20"/>
              </w:rPr>
            </w:pPr>
            <w:r w:rsidRPr="005B0A43">
              <w:rPr>
                <w:szCs w:val="20"/>
              </w:rPr>
              <w:t>8.11.2016</w:t>
            </w:r>
          </w:p>
        </w:tc>
      </w:tr>
      <w:tr w:rsidR="005B0A43" w:rsidRPr="005B0A43" w14:paraId="20CCD7B5" w14:textId="77777777" w:rsidTr="00557639">
        <w:trPr>
          <w:trHeight w:val="20"/>
        </w:trPr>
        <w:tc>
          <w:tcPr>
            <w:tcW w:w="1969" w:type="pct"/>
            <w:noWrap/>
            <w:hideMark/>
          </w:tcPr>
          <w:p w14:paraId="0A474C19" w14:textId="77777777" w:rsidR="005B0A43" w:rsidRPr="005B0A43" w:rsidRDefault="005B0A43" w:rsidP="005B0A43">
            <w:pPr>
              <w:spacing w:after="0"/>
              <w:ind w:left="159" w:hanging="159"/>
              <w:jc w:val="left"/>
              <w:rPr>
                <w:szCs w:val="20"/>
              </w:rPr>
            </w:pPr>
            <w:proofErr w:type="spellStart"/>
            <w:r w:rsidRPr="005B0A43">
              <w:rPr>
                <w:szCs w:val="20"/>
              </w:rPr>
              <w:t>Kruljac</w:t>
            </w:r>
            <w:proofErr w:type="spellEnd"/>
            <w:r w:rsidRPr="005B0A43">
              <w:rPr>
                <w:szCs w:val="20"/>
              </w:rPr>
              <w:t xml:space="preserve"> John and </w:t>
            </w:r>
            <w:proofErr w:type="spellStart"/>
            <w:r w:rsidRPr="005B0A43">
              <w:rPr>
                <w:szCs w:val="20"/>
              </w:rPr>
              <w:t>Kruljac</w:t>
            </w:r>
            <w:proofErr w:type="spellEnd"/>
            <w:r w:rsidRPr="005B0A43">
              <w:rPr>
                <w:szCs w:val="20"/>
              </w:rPr>
              <w:t xml:space="preserve"> Dawn</w:t>
            </w:r>
          </w:p>
        </w:tc>
        <w:tc>
          <w:tcPr>
            <w:tcW w:w="1212" w:type="pct"/>
            <w:noWrap/>
            <w:hideMark/>
          </w:tcPr>
          <w:p w14:paraId="6C3F16B9" w14:textId="77777777" w:rsidR="005B0A43" w:rsidRPr="005B0A43" w:rsidRDefault="005B0A43" w:rsidP="005B0A43">
            <w:pPr>
              <w:spacing w:after="0"/>
              <w:ind w:left="159" w:hanging="159"/>
              <w:jc w:val="left"/>
              <w:rPr>
                <w:szCs w:val="20"/>
              </w:rPr>
            </w:pPr>
            <w:r w:rsidRPr="005B0A43">
              <w:rPr>
                <w:szCs w:val="20"/>
              </w:rPr>
              <w:t>Sunbury VIC 3429</w:t>
            </w:r>
          </w:p>
        </w:tc>
        <w:tc>
          <w:tcPr>
            <w:tcW w:w="532" w:type="pct"/>
          </w:tcPr>
          <w:p w14:paraId="4B57A786" w14:textId="77777777" w:rsidR="005B0A43" w:rsidRPr="005B0A43" w:rsidRDefault="005B0A43" w:rsidP="005B0A43">
            <w:pPr>
              <w:spacing w:after="0"/>
              <w:ind w:right="113"/>
              <w:jc w:val="right"/>
              <w:rPr>
                <w:szCs w:val="20"/>
              </w:rPr>
            </w:pPr>
            <w:r w:rsidRPr="005B0A43">
              <w:rPr>
                <w:szCs w:val="20"/>
              </w:rPr>
              <w:t>17.20</w:t>
            </w:r>
          </w:p>
        </w:tc>
        <w:tc>
          <w:tcPr>
            <w:tcW w:w="830" w:type="pct"/>
            <w:noWrap/>
            <w:hideMark/>
          </w:tcPr>
          <w:p w14:paraId="7CC2A44E"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226425D" w14:textId="77777777" w:rsidR="005B0A43" w:rsidRPr="005B0A43" w:rsidRDefault="005B0A43" w:rsidP="005B0A43">
            <w:pPr>
              <w:spacing w:after="0"/>
              <w:jc w:val="right"/>
              <w:rPr>
                <w:szCs w:val="20"/>
              </w:rPr>
            </w:pPr>
            <w:r w:rsidRPr="005B0A43">
              <w:rPr>
                <w:szCs w:val="20"/>
              </w:rPr>
              <w:t>31.3.2016</w:t>
            </w:r>
          </w:p>
        </w:tc>
      </w:tr>
      <w:tr w:rsidR="005B0A43" w:rsidRPr="005B0A43" w14:paraId="3DE99C8B" w14:textId="77777777" w:rsidTr="00557639">
        <w:trPr>
          <w:trHeight w:val="20"/>
        </w:trPr>
        <w:tc>
          <w:tcPr>
            <w:tcW w:w="1969" w:type="pct"/>
            <w:noWrap/>
            <w:hideMark/>
          </w:tcPr>
          <w:p w14:paraId="6D7C0023" w14:textId="77777777" w:rsidR="005B0A43" w:rsidRPr="005B0A43" w:rsidRDefault="005B0A43" w:rsidP="005B0A43">
            <w:pPr>
              <w:spacing w:after="0"/>
              <w:ind w:left="159" w:hanging="159"/>
              <w:jc w:val="left"/>
              <w:rPr>
                <w:szCs w:val="20"/>
              </w:rPr>
            </w:pPr>
            <w:proofErr w:type="spellStart"/>
            <w:r w:rsidRPr="005B0A43">
              <w:rPr>
                <w:szCs w:val="20"/>
              </w:rPr>
              <w:t>Kruljac</w:t>
            </w:r>
            <w:proofErr w:type="spellEnd"/>
            <w:r w:rsidRPr="005B0A43">
              <w:rPr>
                <w:szCs w:val="20"/>
              </w:rPr>
              <w:t xml:space="preserve"> John and </w:t>
            </w:r>
            <w:proofErr w:type="spellStart"/>
            <w:r w:rsidRPr="005B0A43">
              <w:rPr>
                <w:szCs w:val="20"/>
              </w:rPr>
              <w:t>Kruljac</w:t>
            </w:r>
            <w:proofErr w:type="spellEnd"/>
            <w:r w:rsidRPr="005B0A43">
              <w:rPr>
                <w:szCs w:val="20"/>
              </w:rPr>
              <w:t xml:space="preserve"> Dawn</w:t>
            </w:r>
          </w:p>
        </w:tc>
        <w:tc>
          <w:tcPr>
            <w:tcW w:w="1212" w:type="pct"/>
            <w:noWrap/>
            <w:hideMark/>
          </w:tcPr>
          <w:p w14:paraId="491E2032" w14:textId="77777777" w:rsidR="005B0A43" w:rsidRPr="005B0A43" w:rsidRDefault="005B0A43" w:rsidP="005B0A43">
            <w:pPr>
              <w:spacing w:after="0"/>
              <w:ind w:left="159" w:hanging="159"/>
              <w:jc w:val="left"/>
              <w:rPr>
                <w:szCs w:val="20"/>
              </w:rPr>
            </w:pPr>
            <w:r w:rsidRPr="005B0A43">
              <w:rPr>
                <w:szCs w:val="20"/>
              </w:rPr>
              <w:t>Sunbury VIC 3429</w:t>
            </w:r>
          </w:p>
        </w:tc>
        <w:tc>
          <w:tcPr>
            <w:tcW w:w="532" w:type="pct"/>
          </w:tcPr>
          <w:p w14:paraId="23C60425" w14:textId="77777777" w:rsidR="005B0A43" w:rsidRPr="005B0A43" w:rsidRDefault="005B0A43" w:rsidP="005B0A43">
            <w:pPr>
              <w:spacing w:after="0"/>
              <w:ind w:right="113"/>
              <w:jc w:val="right"/>
              <w:rPr>
                <w:szCs w:val="20"/>
              </w:rPr>
            </w:pPr>
            <w:r w:rsidRPr="005B0A43">
              <w:rPr>
                <w:szCs w:val="20"/>
              </w:rPr>
              <w:t>17.20</w:t>
            </w:r>
          </w:p>
        </w:tc>
        <w:tc>
          <w:tcPr>
            <w:tcW w:w="830" w:type="pct"/>
            <w:noWrap/>
            <w:hideMark/>
          </w:tcPr>
          <w:p w14:paraId="7E99BB15"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AAB04F2" w14:textId="77777777" w:rsidR="005B0A43" w:rsidRPr="005B0A43" w:rsidRDefault="005B0A43" w:rsidP="005B0A43">
            <w:pPr>
              <w:spacing w:after="0"/>
              <w:jc w:val="right"/>
              <w:rPr>
                <w:szCs w:val="20"/>
              </w:rPr>
            </w:pPr>
            <w:r w:rsidRPr="005B0A43">
              <w:rPr>
                <w:szCs w:val="20"/>
              </w:rPr>
              <w:t>8.11.2016</w:t>
            </w:r>
          </w:p>
        </w:tc>
      </w:tr>
      <w:tr w:rsidR="005B0A43" w:rsidRPr="005B0A43" w14:paraId="3F002A56" w14:textId="77777777" w:rsidTr="00557639">
        <w:trPr>
          <w:trHeight w:val="20"/>
        </w:trPr>
        <w:tc>
          <w:tcPr>
            <w:tcW w:w="1969" w:type="pct"/>
            <w:noWrap/>
            <w:hideMark/>
          </w:tcPr>
          <w:p w14:paraId="4627582A" w14:textId="77777777" w:rsidR="005B0A43" w:rsidRPr="005B0A43" w:rsidRDefault="005B0A43" w:rsidP="005B0A43">
            <w:pPr>
              <w:spacing w:after="0"/>
              <w:ind w:left="159" w:hanging="159"/>
              <w:jc w:val="left"/>
              <w:rPr>
                <w:szCs w:val="20"/>
              </w:rPr>
            </w:pPr>
            <w:r w:rsidRPr="005B0A43">
              <w:rPr>
                <w:szCs w:val="20"/>
              </w:rPr>
              <w:t>Kumar Anand &lt;Kumar Family Super Fund&gt;</w:t>
            </w:r>
          </w:p>
        </w:tc>
        <w:tc>
          <w:tcPr>
            <w:tcW w:w="1212" w:type="pct"/>
            <w:noWrap/>
            <w:hideMark/>
          </w:tcPr>
          <w:p w14:paraId="6E6E0AA9" w14:textId="77777777" w:rsidR="005B0A43" w:rsidRPr="005B0A43" w:rsidRDefault="005B0A43" w:rsidP="005B0A43">
            <w:pPr>
              <w:spacing w:after="0"/>
              <w:ind w:left="159" w:hanging="159"/>
              <w:jc w:val="left"/>
              <w:rPr>
                <w:szCs w:val="20"/>
              </w:rPr>
            </w:pPr>
            <w:r w:rsidRPr="005B0A43">
              <w:rPr>
                <w:szCs w:val="20"/>
              </w:rPr>
              <w:t>Seven Hills NSW 1730</w:t>
            </w:r>
          </w:p>
        </w:tc>
        <w:tc>
          <w:tcPr>
            <w:tcW w:w="532" w:type="pct"/>
          </w:tcPr>
          <w:p w14:paraId="0E9BF992" w14:textId="44E89A32"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10C2196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1554336" w14:textId="77777777" w:rsidR="005B0A43" w:rsidRPr="005B0A43" w:rsidRDefault="005B0A43" w:rsidP="005B0A43">
            <w:pPr>
              <w:spacing w:after="0"/>
              <w:jc w:val="right"/>
              <w:rPr>
                <w:szCs w:val="20"/>
              </w:rPr>
            </w:pPr>
            <w:r w:rsidRPr="005B0A43">
              <w:rPr>
                <w:szCs w:val="20"/>
              </w:rPr>
              <w:t>31.3.2016</w:t>
            </w:r>
          </w:p>
        </w:tc>
      </w:tr>
      <w:tr w:rsidR="005B0A43" w:rsidRPr="005B0A43" w14:paraId="1E0D251D" w14:textId="77777777" w:rsidTr="00557639">
        <w:trPr>
          <w:trHeight w:val="20"/>
        </w:trPr>
        <w:tc>
          <w:tcPr>
            <w:tcW w:w="1969" w:type="pct"/>
            <w:noWrap/>
            <w:hideMark/>
          </w:tcPr>
          <w:p w14:paraId="0464F62B" w14:textId="77777777" w:rsidR="005B0A43" w:rsidRPr="005B0A43" w:rsidRDefault="005B0A43" w:rsidP="005B0A43">
            <w:pPr>
              <w:spacing w:after="0"/>
              <w:ind w:left="159" w:hanging="159"/>
              <w:jc w:val="left"/>
              <w:rPr>
                <w:szCs w:val="20"/>
              </w:rPr>
            </w:pPr>
            <w:r w:rsidRPr="005B0A43">
              <w:rPr>
                <w:szCs w:val="20"/>
              </w:rPr>
              <w:t>Kumar Anand &lt;Kumar Family Super Fund&gt;</w:t>
            </w:r>
          </w:p>
        </w:tc>
        <w:tc>
          <w:tcPr>
            <w:tcW w:w="1212" w:type="pct"/>
            <w:noWrap/>
            <w:hideMark/>
          </w:tcPr>
          <w:p w14:paraId="30449528" w14:textId="77777777" w:rsidR="005B0A43" w:rsidRPr="005B0A43" w:rsidRDefault="005B0A43" w:rsidP="005B0A43">
            <w:pPr>
              <w:spacing w:after="0"/>
              <w:ind w:left="159" w:hanging="159"/>
              <w:jc w:val="left"/>
              <w:rPr>
                <w:szCs w:val="20"/>
              </w:rPr>
            </w:pPr>
            <w:r w:rsidRPr="005B0A43">
              <w:rPr>
                <w:szCs w:val="20"/>
              </w:rPr>
              <w:t>Seven Hills NSW 1730</w:t>
            </w:r>
          </w:p>
        </w:tc>
        <w:tc>
          <w:tcPr>
            <w:tcW w:w="532" w:type="pct"/>
          </w:tcPr>
          <w:p w14:paraId="521AE896" w14:textId="2A70407D"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6D59A026"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261D3F5" w14:textId="77777777" w:rsidR="005B0A43" w:rsidRPr="005B0A43" w:rsidRDefault="005B0A43" w:rsidP="005B0A43">
            <w:pPr>
              <w:spacing w:after="0"/>
              <w:jc w:val="right"/>
              <w:rPr>
                <w:szCs w:val="20"/>
              </w:rPr>
            </w:pPr>
            <w:r w:rsidRPr="005B0A43">
              <w:rPr>
                <w:szCs w:val="20"/>
              </w:rPr>
              <w:t>8.11.2016</w:t>
            </w:r>
          </w:p>
        </w:tc>
      </w:tr>
      <w:tr w:rsidR="005B0A43" w:rsidRPr="005B0A43" w14:paraId="4CBDA5ED" w14:textId="77777777" w:rsidTr="00557639">
        <w:trPr>
          <w:trHeight w:val="20"/>
        </w:trPr>
        <w:tc>
          <w:tcPr>
            <w:tcW w:w="1969" w:type="pct"/>
            <w:noWrap/>
            <w:hideMark/>
          </w:tcPr>
          <w:p w14:paraId="79558B78" w14:textId="77777777" w:rsidR="005B0A43" w:rsidRPr="005B0A43" w:rsidRDefault="005B0A43" w:rsidP="005B0A43">
            <w:pPr>
              <w:spacing w:after="0"/>
              <w:ind w:left="159" w:hanging="159"/>
              <w:jc w:val="left"/>
              <w:rPr>
                <w:szCs w:val="20"/>
              </w:rPr>
            </w:pPr>
            <w:proofErr w:type="spellStart"/>
            <w:r w:rsidRPr="005B0A43">
              <w:rPr>
                <w:szCs w:val="20"/>
              </w:rPr>
              <w:t>Kwong</w:t>
            </w:r>
            <w:proofErr w:type="spellEnd"/>
            <w:r w:rsidRPr="005B0A43">
              <w:rPr>
                <w:szCs w:val="20"/>
              </w:rPr>
              <w:t xml:space="preserve"> Terry</w:t>
            </w:r>
          </w:p>
        </w:tc>
        <w:tc>
          <w:tcPr>
            <w:tcW w:w="1212" w:type="pct"/>
            <w:noWrap/>
            <w:hideMark/>
          </w:tcPr>
          <w:p w14:paraId="61D474CD" w14:textId="77777777" w:rsidR="005B0A43" w:rsidRPr="005B0A43" w:rsidRDefault="005B0A43" w:rsidP="005B0A43">
            <w:pPr>
              <w:spacing w:after="0"/>
              <w:ind w:left="159" w:hanging="159"/>
              <w:jc w:val="left"/>
              <w:rPr>
                <w:szCs w:val="20"/>
              </w:rPr>
            </w:pPr>
            <w:r w:rsidRPr="005B0A43">
              <w:rPr>
                <w:szCs w:val="20"/>
              </w:rPr>
              <w:t>Hurstville NSW 2220</w:t>
            </w:r>
          </w:p>
        </w:tc>
        <w:tc>
          <w:tcPr>
            <w:tcW w:w="532" w:type="pct"/>
          </w:tcPr>
          <w:p w14:paraId="2E91C034" w14:textId="2F66CA76"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28875BA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BD45B40" w14:textId="77777777" w:rsidR="005B0A43" w:rsidRPr="005B0A43" w:rsidRDefault="005B0A43" w:rsidP="005B0A43">
            <w:pPr>
              <w:spacing w:after="0"/>
              <w:jc w:val="right"/>
              <w:rPr>
                <w:szCs w:val="20"/>
              </w:rPr>
            </w:pPr>
            <w:r w:rsidRPr="005B0A43">
              <w:rPr>
                <w:szCs w:val="20"/>
              </w:rPr>
              <w:t>31.3.2016</w:t>
            </w:r>
          </w:p>
        </w:tc>
      </w:tr>
      <w:tr w:rsidR="005B0A43" w:rsidRPr="005B0A43" w14:paraId="4E49487E" w14:textId="77777777" w:rsidTr="00557639">
        <w:trPr>
          <w:trHeight w:val="20"/>
        </w:trPr>
        <w:tc>
          <w:tcPr>
            <w:tcW w:w="1969" w:type="pct"/>
            <w:noWrap/>
            <w:hideMark/>
          </w:tcPr>
          <w:p w14:paraId="229362B8" w14:textId="77777777" w:rsidR="005B0A43" w:rsidRPr="005B0A43" w:rsidRDefault="005B0A43" w:rsidP="005B0A43">
            <w:pPr>
              <w:spacing w:after="0"/>
              <w:ind w:left="159" w:hanging="159"/>
              <w:jc w:val="left"/>
              <w:rPr>
                <w:szCs w:val="20"/>
              </w:rPr>
            </w:pPr>
            <w:proofErr w:type="spellStart"/>
            <w:r w:rsidRPr="005B0A43">
              <w:rPr>
                <w:szCs w:val="20"/>
              </w:rPr>
              <w:t>Kwong</w:t>
            </w:r>
            <w:proofErr w:type="spellEnd"/>
            <w:r w:rsidRPr="005B0A43">
              <w:rPr>
                <w:szCs w:val="20"/>
              </w:rPr>
              <w:t xml:space="preserve"> Terry</w:t>
            </w:r>
          </w:p>
        </w:tc>
        <w:tc>
          <w:tcPr>
            <w:tcW w:w="1212" w:type="pct"/>
            <w:noWrap/>
            <w:hideMark/>
          </w:tcPr>
          <w:p w14:paraId="0B3EFCB9" w14:textId="77777777" w:rsidR="005B0A43" w:rsidRPr="005B0A43" w:rsidRDefault="005B0A43" w:rsidP="005B0A43">
            <w:pPr>
              <w:spacing w:after="0"/>
              <w:ind w:left="159" w:hanging="159"/>
              <w:jc w:val="left"/>
              <w:rPr>
                <w:szCs w:val="20"/>
              </w:rPr>
            </w:pPr>
            <w:r w:rsidRPr="005B0A43">
              <w:rPr>
                <w:szCs w:val="20"/>
              </w:rPr>
              <w:t>Hurstville NSW 2220</w:t>
            </w:r>
          </w:p>
        </w:tc>
        <w:tc>
          <w:tcPr>
            <w:tcW w:w="532" w:type="pct"/>
          </w:tcPr>
          <w:p w14:paraId="0A71EA73" w14:textId="1571DC8C"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4F3BFBD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B386A0D" w14:textId="77777777" w:rsidR="005B0A43" w:rsidRPr="005B0A43" w:rsidRDefault="005B0A43" w:rsidP="005B0A43">
            <w:pPr>
              <w:spacing w:after="0"/>
              <w:jc w:val="right"/>
              <w:rPr>
                <w:szCs w:val="20"/>
              </w:rPr>
            </w:pPr>
            <w:r w:rsidRPr="005B0A43">
              <w:rPr>
                <w:szCs w:val="20"/>
              </w:rPr>
              <w:t>8.11.2016</w:t>
            </w:r>
          </w:p>
        </w:tc>
      </w:tr>
      <w:tr w:rsidR="005B0A43" w:rsidRPr="005B0A43" w14:paraId="6E5651AF" w14:textId="77777777" w:rsidTr="00557639">
        <w:trPr>
          <w:trHeight w:val="20"/>
        </w:trPr>
        <w:tc>
          <w:tcPr>
            <w:tcW w:w="1969" w:type="pct"/>
            <w:noWrap/>
            <w:hideMark/>
          </w:tcPr>
          <w:p w14:paraId="6C6EE675" w14:textId="77777777" w:rsidR="005B0A43" w:rsidRPr="005B0A43" w:rsidRDefault="005B0A43" w:rsidP="005B0A43">
            <w:pPr>
              <w:spacing w:after="0"/>
              <w:ind w:left="159" w:hanging="159"/>
              <w:jc w:val="left"/>
              <w:rPr>
                <w:szCs w:val="20"/>
              </w:rPr>
            </w:pPr>
            <w:r w:rsidRPr="005B0A43">
              <w:rPr>
                <w:szCs w:val="20"/>
              </w:rPr>
              <w:t>Lam Wai Nok</w:t>
            </w:r>
          </w:p>
        </w:tc>
        <w:tc>
          <w:tcPr>
            <w:tcW w:w="1212" w:type="pct"/>
            <w:noWrap/>
            <w:hideMark/>
          </w:tcPr>
          <w:p w14:paraId="758C0ACA" w14:textId="77777777" w:rsidR="005B0A43" w:rsidRPr="005B0A43" w:rsidRDefault="005B0A43" w:rsidP="005B0A43">
            <w:pPr>
              <w:spacing w:after="0"/>
              <w:ind w:left="159" w:hanging="159"/>
              <w:jc w:val="left"/>
              <w:rPr>
                <w:szCs w:val="20"/>
              </w:rPr>
            </w:pPr>
            <w:r w:rsidRPr="005B0A43">
              <w:rPr>
                <w:szCs w:val="20"/>
              </w:rPr>
              <w:t>Kangaroo Point QLD 4169</w:t>
            </w:r>
          </w:p>
        </w:tc>
        <w:tc>
          <w:tcPr>
            <w:tcW w:w="532" w:type="pct"/>
          </w:tcPr>
          <w:p w14:paraId="1886E3FE" w14:textId="4C26ABDE" w:rsidR="005B0A43" w:rsidRPr="005B0A43" w:rsidRDefault="005B0A43" w:rsidP="005B0A43">
            <w:pPr>
              <w:spacing w:after="0"/>
              <w:ind w:right="113"/>
              <w:jc w:val="right"/>
              <w:rPr>
                <w:szCs w:val="20"/>
              </w:rPr>
            </w:pPr>
            <w:r w:rsidRPr="005B0A43">
              <w:rPr>
                <w:szCs w:val="20"/>
              </w:rPr>
              <w:t>67.0</w:t>
            </w:r>
            <w:r w:rsidR="000F5DC9">
              <w:rPr>
                <w:szCs w:val="20"/>
              </w:rPr>
              <w:t>0</w:t>
            </w:r>
          </w:p>
        </w:tc>
        <w:tc>
          <w:tcPr>
            <w:tcW w:w="830" w:type="pct"/>
            <w:noWrap/>
            <w:hideMark/>
          </w:tcPr>
          <w:p w14:paraId="09E53D7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A7324C4" w14:textId="77777777" w:rsidR="005B0A43" w:rsidRPr="005B0A43" w:rsidRDefault="005B0A43" w:rsidP="005B0A43">
            <w:pPr>
              <w:spacing w:after="0"/>
              <w:jc w:val="right"/>
              <w:rPr>
                <w:szCs w:val="20"/>
              </w:rPr>
            </w:pPr>
            <w:r w:rsidRPr="005B0A43">
              <w:rPr>
                <w:szCs w:val="20"/>
              </w:rPr>
              <w:t>8.11.2016</w:t>
            </w:r>
          </w:p>
        </w:tc>
      </w:tr>
      <w:tr w:rsidR="005B0A43" w:rsidRPr="005B0A43" w14:paraId="49D0F60C" w14:textId="77777777" w:rsidTr="00557639">
        <w:trPr>
          <w:trHeight w:val="20"/>
        </w:trPr>
        <w:tc>
          <w:tcPr>
            <w:tcW w:w="1969" w:type="pct"/>
            <w:noWrap/>
            <w:hideMark/>
          </w:tcPr>
          <w:p w14:paraId="0088A8A7" w14:textId="77777777" w:rsidR="005B0A43" w:rsidRPr="005B0A43" w:rsidRDefault="005B0A43" w:rsidP="005B0A43">
            <w:pPr>
              <w:spacing w:after="0"/>
              <w:ind w:left="159" w:hanging="159"/>
              <w:jc w:val="left"/>
              <w:rPr>
                <w:szCs w:val="20"/>
              </w:rPr>
            </w:pPr>
            <w:r w:rsidRPr="005B0A43">
              <w:rPr>
                <w:szCs w:val="20"/>
              </w:rPr>
              <w:t>The League Limited</w:t>
            </w:r>
          </w:p>
        </w:tc>
        <w:tc>
          <w:tcPr>
            <w:tcW w:w="1212" w:type="pct"/>
            <w:noWrap/>
            <w:hideMark/>
          </w:tcPr>
          <w:p w14:paraId="15BACEBC" w14:textId="77777777" w:rsidR="005B0A43" w:rsidRPr="005B0A43" w:rsidRDefault="005B0A43" w:rsidP="005B0A43">
            <w:pPr>
              <w:spacing w:after="0"/>
              <w:ind w:left="159" w:hanging="159"/>
              <w:jc w:val="left"/>
              <w:rPr>
                <w:szCs w:val="20"/>
              </w:rPr>
            </w:pPr>
            <w:r w:rsidRPr="005B0A43">
              <w:rPr>
                <w:szCs w:val="20"/>
              </w:rPr>
              <w:t>Auckland NZL</w:t>
            </w:r>
          </w:p>
        </w:tc>
        <w:tc>
          <w:tcPr>
            <w:tcW w:w="532" w:type="pct"/>
          </w:tcPr>
          <w:p w14:paraId="3A99C163" w14:textId="029C48A8" w:rsidR="005B0A43" w:rsidRPr="005B0A43" w:rsidRDefault="005B0A43" w:rsidP="005B0A43">
            <w:pPr>
              <w:spacing w:after="0"/>
              <w:ind w:right="113"/>
              <w:jc w:val="right"/>
              <w:rPr>
                <w:szCs w:val="20"/>
              </w:rPr>
            </w:pPr>
            <w:r w:rsidRPr="005B0A43">
              <w:rPr>
                <w:szCs w:val="20"/>
              </w:rPr>
              <w:t>89.0</w:t>
            </w:r>
            <w:r w:rsidR="000F5DC9">
              <w:rPr>
                <w:szCs w:val="20"/>
              </w:rPr>
              <w:t>0</w:t>
            </w:r>
          </w:p>
        </w:tc>
        <w:tc>
          <w:tcPr>
            <w:tcW w:w="830" w:type="pct"/>
            <w:noWrap/>
            <w:hideMark/>
          </w:tcPr>
          <w:p w14:paraId="379CD60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6CCCC94" w14:textId="77777777" w:rsidR="005B0A43" w:rsidRPr="005B0A43" w:rsidRDefault="005B0A43" w:rsidP="005B0A43">
            <w:pPr>
              <w:spacing w:after="0"/>
              <w:jc w:val="right"/>
              <w:rPr>
                <w:szCs w:val="20"/>
              </w:rPr>
            </w:pPr>
            <w:r w:rsidRPr="005B0A43">
              <w:rPr>
                <w:szCs w:val="20"/>
              </w:rPr>
              <w:t>31.3.2016</w:t>
            </w:r>
          </w:p>
        </w:tc>
      </w:tr>
      <w:tr w:rsidR="005B0A43" w:rsidRPr="005B0A43" w14:paraId="03B864AE" w14:textId="77777777" w:rsidTr="00557639">
        <w:trPr>
          <w:trHeight w:val="20"/>
        </w:trPr>
        <w:tc>
          <w:tcPr>
            <w:tcW w:w="1969" w:type="pct"/>
            <w:noWrap/>
            <w:hideMark/>
          </w:tcPr>
          <w:p w14:paraId="707C119C" w14:textId="77777777" w:rsidR="005B0A43" w:rsidRPr="005B0A43" w:rsidRDefault="005B0A43" w:rsidP="005B0A43">
            <w:pPr>
              <w:spacing w:after="0"/>
              <w:ind w:left="159" w:hanging="159"/>
              <w:jc w:val="left"/>
              <w:rPr>
                <w:szCs w:val="20"/>
              </w:rPr>
            </w:pPr>
            <w:r w:rsidRPr="005B0A43">
              <w:rPr>
                <w:szCs w:val="20"/>
              </w:rPr>
              <w:t>The League Limited</w:t>
            </w:r>
          </w:p>
        </w:tc>
        <w:tc>
          <w:tcPr>
            <w:tcW w:w="1212" w:type="pct"/>
            <w:noWrap/>
            <w:hideMark/>
          </w:tcPr>
          <w:p w14:paraId="62BC730C" w14:textId="77777777" w:rsidR="005B0A43" w:rsidRPr="005B0A43" w:rsidRDefault="005B0A43" w:rsidP="005B0A43">
            <w:pPr>
              <w:spacing w:after="0"/>
              <w:ind w:left="159" w:hanging="159"/>
              <w:jc w:val="left"/>
              <w:rPr>
                <w:szCs w:val="20"/>
              </w:rPr>
            </w:pPr>
            <w:r w:rsidRPr="005B0A43">
              <w:rPr>
                <w:szCs w:val="20"/>
              </w:rPr>
              <w:t>Auckland NZL</w:t>
            </w:r>
          </w:p>
        </w:tc>
        <w:tc>
          <w:tcPr>
            <w:tcW w:w="532" w:type="pct"/>
          </w:tcPr>
          <w:p w14:paraId="72968A6B" w14:textId="409C02D0" w:rsidR="005B0A43" w:rsidRPr="005B0A43" w:rsidRDefault="005B0A43" w:rsidP="005B0A43">
            <w:pPr>
              <w:spacing w:after="0"/>
              <w:ind w:right="113"/>
              <w:jc w:val="right"/>
              <w:rPr>
                <w:szCs w:val="20"/>
              </w:rPr>
            </w:pPr>
            <w:r w:rsidRPr="005B0A43">
              <w:rPr>
                <w:szCs w:val="20"/>
              </w:rPr>
              <w:t>89.0</w:t>
            </w:r>
            <w:r w:rsidR="000F5DC9">
              <w:rPr>
                <w:szCs w:val="20"/>
              </w:rPr>
              <w:t>0</w:t>
            </w:r>
          </w:p>
        </w:tc>
        <w:tc>
          <w:tcPr>
            <w:tcW w:w="830" w:type="pct"/>
            <w:noWrap/>
            <w:hideMark/>
          </w:tcPr>
          <w:p w14:paraId="14491CC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3E14246" w14:textId="77777777" w:rsidR="005B0A43" w:rsidRPr="005B0A43" w:rsidRDefault="005B0A43" w:rsidP="005B0A43">
            <w:pPr>
              <w:spacing w:after="0"/>
              <w:jc w:val="right"/>
              <w:rPr>
                <w:szCs w:val="20"/>
              </w:rPr>
            </w:pPr>
            <w:r w:rsidRPr="005B0A43">
              <w:rPr>
                <w:szCs w:val="20"/>
              </w:rPr>
              <w:t>8.11.2016</w:t>
            </w:r>
          </w:p>
        </w:tc>
      </w:tr>
      <w:tr w:rsidR="005B0A43" w:rsidRPr="005B0A43" w14:paraId="05B82FBC" w14:textId="77777777" w:rsidTr="00557639">
        <w:trPr>
          <w:trHeight w:val="20"/>
        </w:trPr>
        <w:tc>
          <w:tcPr>
            <w:tcW w:w="1969" w:type="pct"/>
            <w:noWrap/>
            <w:hideMark/>
          </w:tcPr>
          <w:p w14:paraId="53FB143E" w14:textId="77777777" w:rsidR="005B0A43" w:rsidRPr="005B0A43" w:rsidRDefault="005B0A43" w:rsidP="005B0A43">
            <w:pPr>
              <w:spacing w:after="0"/>
              <w:ind w:left="159" w:hanging="159"/>
              <w:jc w:val="left"/>
              <w:rPr>
                <w:szCs w:val="20"/>
              </w:rPr>
            </w:pPr>
            <w:r w:rsidRPr="005B0A43">
              <w:rPr>
                <w:szCs w:val="20"/>
              </w:rPr>
              <w:t xml:space="preserve">Lean Chee </w:t>
            </w:r>
            <w:proofErr w:type="spellStart"/>
            <w:r w:rsidRPr="005B0A43">
              <w:rPr>
                <w:szCs w:val="20"/>
              </w:rPr>
              <w:t>Siung</w:t>
            </w:r>
            <w:proofErr w:type="spellEnd"/>
          </w:p>
        </w:tc>
        <w:tc>
          <w:tcPr>
            <w:tcW w:w="1212" w:type="pct"/>
            <w:noWrap/>
            <w:hideMark/>
          </w:tcPr>
          <w:p w14:paraId="62446EBB" w14:textId="77777777" w:rsidR="005B0A43" w:rsidRPr="005B0A43" w:rsidRDefault="005B0A43" w:rsidP="005B0A43">
            <w:pPr>
              <w:spacing w:after="0"/>
              <w:ind w:left="159" w:hanging="159"/>
              <w:jc w:val="left"/>
              <w:rPr>
                <w:szCs w:val="20"/>
              </w:rPr>
            </w:pPr>
            <w:r w:rsidRPr="005B0A43">
              <w:rPr>
                <w:szCs w:val="20"/>
              </w:rPr>
              <w:t>Willetton WA 6155</w:t>
            </w:r>
          </w:p>
        </w:tc>
        <w:tc>
          <w:tcPr>
            <w:tcW w:w="532" w:type="pct"/>
          </w:tcPr>
          <w:p w14:paraId="7658DE76" w14:textId="3C24BEBB" w:rsidR="005B0A43" w:rsidRPr="005B0A43" w:rsidRDefault="005B0A43" w:rsidP="005B0A43">
            <w:pPr>
              <w:spacing w:after="0"/>
              <w:ind w:right="113"/>
              <w:jc w:val="right"/>
              <w:rPr>
                <w:szCs w:val="20"/>
              </w:rPr>
            </w:pPr>
            <w:r w:rsidRPr="005B0A43">
              <w:rPr>
                <w:szCs w:val="20"/>
              </w:rPr>
              <w:t>90.0</w:t>
            </w:r>
            <w:r w:rsidR="000F5DC9">
              <w:rPr>
                <w:szCs w:val="20"/>
              </w:rPr>
              <w:t>0</w:t>
            </w:r>
          </w:p>
        </w:tc>
        <w:tc>
          <w:tcPr>
            <w:tcW w:w="830" w:type="pct"/>
            <w:noWrap/>
            <w:hideMark/>
          </w:tcPr>
          <w:p w14:paraId="4A5B4F9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C098ECE" w14:textId="77777777" w:rsidR="005B0A43" w:rsidRPr="005B0A43" w:rsidRDefault="005B0A43" w:rsidP="005B0A43">
            <w:pPr>
              <w:spacing w:after="0"/>
              <w:jc w:val="right"/>
              <w:rPr>
                <w:szCs w:val="20"/>
              </w:rPr>
            </w:pPr>
            <w:r w:rsidRPr="005B0A43">
              <w:rPr>
                <w:szCs w:val="20"/>
              </w:rPr>
              <w:t>31.3.2016</w:t>
            </w:r>
          </w:p>
        </w:tc>
      </w:tr>
      <w:tr w:rsidR="005B0A43" w:rsidRPr="005B0A43" w14:paraId="2626475A" w14:textId="77777777" w:rsidTr="00557639">
        <w:trPr>
          <w:trHeight w:val="20"/>
        </w:trPr>
        <w:tc>
          <w:tcPr>
            <w:tcW w:w="1969" w:type="pct"/>
            <w:noWrap/>
            <w:hideMark/>
          </w:tcPr>
          <w:p w14:paraId="060BE9EF" w14:textId="77777777" w:rsidR="005B0A43" w:rsidRPr="005B0A43" w:rsidRDefault="005B0A43" w:rsidP="005B0A43">
            <w:pPr>
              <w:spacing w:after="0"/>
              <w:ind w:left="159" w:hanging="159"/>
              <w:jc w:val="left"/>
              <w:rPr>
                <w:szCs w:val="20"/>
              </w:rPr>
            </w:pPr>
            <w:r w:rsidRPr="005B0A43">
              <w:rPr>
                <w:szCs w:val="20"/>
              </w:rPr>
              <w:t>Lockley Felicia May</w:t>
            </w:r>
          </w:p>
        </w:tc>
        <w:tc>
          <w:tcPr>
            <w:tcW w:w="1212" w:type="pct"/>
            <w:noWrap/>
            <w:hideMark/>
          </w:tcPr>
          <w:p w14:paraId="121A36DD" w14:textId="77777777" w:rsidR="005B0A43" w:rsidRPr="005B0A43" w:rsidRDefault="005B0A43" w:rsidP="005B0A43">
            <w:pPr>
              <w:spacing w:after="0"/>
              <w:ind w:left="159" w:hanging="159"/>
              <w:jc w:val="left"/>
              <w:rPr>
                <w:szCs w:val="20"/>
              </w:rPr>
            </w:pPr>
            <w:r w:rsidRPr="005B0A43">
              <w:rPr>
                <w:szCs w:val="20"/>
              </w:rPr>
              <w:t>New Gisborne VIC 3438</w:t>
            </w:r>
          </w:p>
        </w:tc>
        <w:tc>
          <w:tcPr>
            <w:tcW w:w="532" w:type="pct"/>
          </w:tcPr>
          <w:p w14:paraId="12B7893D" w14:textId="68B5DC41"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2618B18B"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C5FE6CF" w14:textId="77777777" w:rsidR="005B0A43" w:rsidRPr="005B0A43" w:rsidRDefault="005B0A43" w:rsidP="005B0A43">
            <w:pPr>
              <w:spacing w:after="0"/>
              <w:jc w:val="right"/>
              <w:rPr>
                <w:szCs w:val="20"/>
              </w:rPr>
            </w:pPr>
            <w:r w:rsidRPr="005B0A43">
              <w:rPr>
                <w:szCs w:val="20"/>
              </w:rPr>
              <w:t>31.3.2016</w:t>
            </w:r>
          </w:p>
        </w:tc>
      </w:tr>
      <w:tr w:rsidR="005B0A43" w:rsidRPr="005B0A43" w14:paraId="66984087" w14:textId="77777777" w:rsidTr="00557639">
        <w:trPr>
          <w:trHeight w:val="20"/>
        </w:trPr>
        <w:tc>
          <w:tcPr>
            <w:tcW w:w="1969" w:type="pct"/>
            <w:noWrap/>
            <w:hideMark/>
          </w:tcPr>
          <w:p w14:paraId="258C0B5C" w14:textId="77777777" w:rsidR="005B0A43" w:rsidRPr="005B0A43" w:rsidRDefault="005B0A43" w:rsidP="005B0A43">
            <w:pPr>
              <w:spacing w:after="0"/>
              <w:ind w:left="159" w:hanging="159"/>
              <w:jc w:val="left"/>
              <w:rPr>
                <w:szCs w:val="20"/>
              </w:rPr>
            </w:pPr>
            <w:r w:rsidRPr="005B0A43">
              <w:rPr>
                <w:szCs w:val="20"/>
              </w:rPr>
              <w:t>Lord Christopher Andrew</w:t>
            </w:r>
          </w:p>
        </w:tc>
        <w:tc>
          <w:tcPr>
            <w:tcW w:w="1212" w:type="pct"/>
            <w:noWrap/>
            <w:hideMark/>
          </w:tcPr>
          <w:p w14:paraId="089C7CBA" w14:textId="77777777" w:rsidR="005B0A43" w:rsidRPr="005B0A43" w:rsidRDefault="005B0A43" w:rsidP="005B0A43">
            <w:pPr>
              <w:spacing w:after="0"/>
              <w:ind w:left="159" w:hanging="159"/>
              <w:jc w:val="left"/>
              <w:rPr>
                <w:szCs w:val="20"/>
              </w:rPr>
            </w:pPr>
            <w:r w:rsidRPr="005B0A43">
              <w:rPr>
                <w:szCs w:val="20"/>
              </w:rPr>
              <w:t>Hendra QLD 4011</w:t>
            </w:r>
          </w:p>
        </w:tc>
        <w:tc>
          <w:tcPr>
            <w:tcW w:w="532" w:type="pct"/>
          </w:tcPr>
          <w:p w14:paraId="766996CD" w14:textId="23CF9F07"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4BCB2F4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CE0C953" w14:textId="77777777" w:rsidR="005B0A43" w:rsidRPr="005B0A43" w:rsidRDefault="005B0A43" w:rsidP="005B0A43">
            <w:pPr>
              <w:spacing w:after="0"/>
              <w:jc w:val="right"/>
              <w:rPr>
                <w:szCs w:val="20"/>
              </w:rPr>
            </w:pPr>
            <w:r w:rsidRPr="005B0A43">
              <w:rPr>
                <w:szCs w:val="20"/>
              </w:rPr>
              <w:t>31.3.2016</w:t>
            </w:r>
          </w:p>
        </w:tc>
      </w:tr>
      <w:tr w:rsidR="005B0A43" w:rsidRPr="005B0A43" w14:paraId="1832413E" w14:textId="77777777" w:rsidTr="00557639">
        <w:trPr>
          <w:trHeight w:val="20"/>
        </w:trPr>
        <w:tc>
          <w:tcPr>
            <w:tcW w:w="1969" w:type="pct"/>
            <w:noWrap/>
            <w:hideMark/>
          </w:tcPr>
          <w:p w14:paraId="79F070E7" w14:textId="77777777" w:rsidR="005B0A43" w:rsidRPr="005B0A43" w:rsidRDefault="005B0A43" w:rsidP="005B0A43">
            <w:pPr>
              <w:spacing w:after="0"/>
              <w:ind w:left="159" w:hanging="159"/>
              <w:jc w:val="left"/>
              <w:rPr>
                <w:szCs w:val="20"/>
              </w:rPr>
            </w:pPr>
            <w:r w:rsidRPr="005B0A43">
              <w:rPr>
                <w:szCs w:val="20"/>
              </w:rPr>
              <w:t>Lord Christopher Andrew</w:t>
            </w:r>
          </w:p>
        </w:tc>
        <w:tc>
          <w:tcPr>
            <w:tcW w:w="1212" w:type="pct"/>
            <w:noWrap/>
            <w:hideMark/>
          </w:tcPr>
          <w:p w14:paraId="18284369" w14:textId="77777777" w:rsidR="005B0A43" w:rsidRPr="005B0A43" w:rsidRDefault="005B0A43" w:rsidP="005B0A43">
            <w:pPr>
              <w:spacing w:after="0"/>
              <w:ind w:left="159" w:hanging="159"/>
              <w:jc w:val="left"/>
              <w:rPr>
                <w:szCs w:val="20"/>
              </w:rPr>
            </w:pPr>
            <w:r w:rsidRPr="005B0A43">
              <w:rPr>
                <w:szCs w:val="20"/>
              </w:rPr>
              <w:t>Hendra QLD 4011</w:t>
            </w:r>
          </w:p>
        </w:tc>
        <w:tc>
          <w:tcPr>
            <w:tcW w:w="532" w:type="pct"/>
          </w:tcPr>
          <w:p w14:paraId="5BAEBF6D" w14:textId="6F149B38"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59F29FD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BEB2D36" w14:textId="77777777" w:rsidR="005B0A43" w:rsidRPr="005B0A43" w:rsidRDefault="005B0A43" w:rsidP="005B0A43">
            <w:pPr>
              <w:spacing w:after="0"/>
              <w:jc w:val="right"/>
              <w:rPr>
                <w:szCs w:val="20"/>
              </w:rPr>
            </w:pPr>
            <w:r w:rsidRPr="005B0A43">
              <w:rPr>
                <w:szCs w:val="20"/>
              </w:rPr>
              <w:t>8.11.2016</w:t>
            </w:r>
          </w:p>
        </w:tc>
      </w:tr>
      <w:tr w:rsidR="005B0A43" w:rsidRPr="005B0A43" w14:paraId="2D0C0AC0" w14:textId="77777777" w:rsidTr="00557639">
        <w:trPr>
          <w:trHeight w:val="20"/>
        </w:trPr>
        <w:tc>
          <w:tcPr>
            <w:tcW w:w="1969" w:type="pct"/>
            <w:noWrap/>
            <w:hideMark/>
          </w:tcPr>
          <w:p w14:paraId="5AFDAC15" w14:textId="77777777" w:rsidR="005B0A43" w:rsidRPr="005B0A43" w:rsidRDefault="005B0A43" w:rsidP="005B0A43">
            <w:pPr>
              <w:spacing w:after="0"/>
              <w:ind w:left="159" w:hanging="159"/>
              <w:jc w:val="left"/>
              <w:rPr>
                <w:szCs w:val="20"/>
              </w:rPr>
            </w:pPr>
            <w:r w:rsidRPr="005B0A43">
              <w:rPr>
                <w:szCs w:val="20"/>
              </w:rPr>
              <w:t xml:space="preserve">Low Jeremy </w:t>
            </w:r>
            <w:proofErr w:type="spellStart"/>
            <w:r w:rsidRPr="005B0A43">
              <w:rPr>
                <w:szCs w:val="20"/>
              </w:rPr>
              <w:t>Kum</w:t>
            </w:r>
            <w:proofErr w:type="spellEnd"/>
            <w:r w:rsidRPr="005B0A43">
              <w:rPr>
                <w:szCs w:val="20"/>
              </w:rPr>
              <w:t xml:space="preserve"> Loong</w:t>
            </w:r>
          </w:p>
        </w:tc>
        <w:tc>
          <w:tcPr>
            <w:tcW w:w="1212" w:type="pct"/>
            <w:noWrap/>
            <w:hideMark/>
          </w:tcPr>
          <w:p w14:paraId="50BF832F" w14:textId="77777777" w:rsidR="005B0A43" w:rsidRPr="005B0A43" w:rsidRDefault="005B0A43" w:rsidP="005B0A43">
            <w:pPr>
              <w:spacing w:after="0"/>
              <w:ind w:left="159" w:hanging="159"/>
              <w:jc w:val="left"/>
              <w:rPr>
                <w:szCs w:val="20"/>
              </w:rPr>
            </w:pPr>
            <w:r w:rsidRPr="005B0A43">
              <w:rPr>
                <w:szCs w:val="20"/>
              </w:rPr>
              <w:t>Athelstone SA 5076</w:t>
            </w:r>
          </w:p>
        </w:tc>
        <w:tc>
          <w:tcPr>
            <w:tcW w:w="532" w:type="pct"/>
          </w:tcPr>
          <w:p w14:paraId="5E188EF2" w14:textId="04939EB8"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6F30B0D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9FCA9D4" w14:textId="77777777" w:rsidR="005B0A43" w:rsidRPr="005B0A43" w:rsidRDefault="005B0A43" w:rsidP="005B0A43">
            <w:pPr>
              <w:spacing w:after="0"/>
              <w:jc w:val="right"/>
              <w:rPr>
                <w:szCs w:val="20"/>
              </w:rPr>
            </w:pPr>
            <w:r w:rsidRPr="005B0A43">
              <w:rPr>
                <w:szCs w:val="20"/>
              </w:rPr>
              <w:t>8.11.2016</w:t>
            </w:r>
          </w:p>
        </w:tc>
      </w:tr>
      <w:tr w:rsidR="005B0A43" w:rsidRPr="005B0A43" w14:paraId="155D66D8" w14:textId="77777777" w:rsidTr="00557639">
        <w:trPr>
          <w:trHeight w:val="20"/>
        </w:trPr>
        <w:tc>
          <w:tcPr>
            <w:tcW w:w="1969" w:type="pct"/>
            <w:noWrap/>
            <w:hideMark/>
          </w:tcPr>
          <w:p w14:paraId="42052E55" w14:textId="77777777" w:rsidR="005B0A43" w:rsidRPr="005B0A43" w:rsidRDefault="005B0A43" w:rsidP="005B0A43">
            <w:pPr>
              <w:spacing w:after="0"/>
              <w:ind w:left="159" w:hanging="159"/>
              <w:jc w:val="left"/>
              <w:rPr>
                <w:szCs w:val="20"/>
              </w:rPr>
            </w:pPr>
            <w:r w:rsidRPr="005B0A43">
              <w:rPr>
                <w:szCs w:val="20"/>
              </w:rPr>
              <w:t>Lowe Kevin Fai-Ki and Lowe Jenny Wai-Ching</w:t>
            </w:r>
          </w:p>
        </w:tc>
        <w:tc>
          <w:tcPr>
            <w:tcW w:w="1212" w:type="pct"/>
            <w:noWrap/>
            <w:hideMark/>
          </w:tcPr>
          <w:p w14:paraId="5BCF50C3" w14:textId="77777777" w:rsidR="005B0A43" w:rsidRPr="005B0A43" w:rsidRDefault="005B0A43" w:rsidP="005B0A43">
            <w:pPr>
              <w:spacing w:after="0"/>
              <w:ind w:left="159" w:hanging="159"/>
              <w:jc w:val="left"/>
              <w:rPr>
                <w:szCs w:val="20"/>
              </w:rPr>
            </w:pPr>
            <w:r w:rsidRPr="005B0A43">
              <w:rPr>
                <w:szCs w:val="20"/>
              </w:rPr>
              <w:t>Toowoomba QLD 4350</w:t>
            </w:r>
          </w:p>
        </w:tc>
        <w:tc>
          <w:tcPr>
            <w:tcW w:w="532" w:type="pct"/>
          </w:tcPr>
          <w:p w14:paraId="3B5A3988" w14:textId="2E3CB78F" w:rsidR="005B0A43" w:rsidRPr="005B0A43" w:rsidRDefault="005B0A43" w:rsidP="005B0A43">
            <w:pPr>
              <w:spacing w:after="0"/>
              <w:ind w:right="113"/>
              <w:jc w:val="right"/>
              <w:rPr>
                <w:szCs w:val="20"/>
              </w:rPr>
            </w:pPr>
            <w:r w:rsidRPr="005B0A43">
              <w:rPr>
                <w:szCs w:val="20"/>
              </w:rPr>
              <w:t>100.0</w:t>
            </w:r>
            <w:r w:rsidR="000F5DC9">
              <w:rPr>
                <w:szCs w:val="20"/>
              </w:rPr>
              <w:t>0</w:t>
            </w:r>
          </w:p>
        </w:tc>
        <w:tc>
          <w:tcPr>
            <w:tcW w:w="830" w:type="pct"/>
            <w:noWrap/>
            <w:hideMark/>
          </w:tcPr>
          <w:p w14:paraId="0F5DF77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2EA6625" w14:textId="77777777" w:rsidR="005B0A43" w:rsidRPr="005B0A43" w:rsidRDefault="005B0A43" w:rsidP="005B0A43">
            <w:pPr>
              <w:spacing w:after="0"/>
              <w:jc w:val="right"/>
              <w:rPr>
                <w:szCs w:val="20"/>
              </w:rPr>
            </w:pPr>
            <w:r w:rsidRPr="005B0A43">
              <w:rPr>
                <w:szCs w:val="20"/>
              </w:rPr>
              <w:t>31.3.2016</w:t>
            </w:r>
          </w:p>
        </w:tc>
      </w:tr>
      <w:tr w:rsidR="005B0A43" w:rsidRPr="005B0A43" w14:paraId="249130A4" w14:textId="77777777" w:rsidTr="00557639">
        <w:trPr>
          <w:trHeight w:val="20"/>
        </w:trPr>
        <w:tc>
          <w:tcPr>
            <w:tcW w:w="1969" w:type="pct"/>
            <w:noWrap/>
            <w:hideMark/>
          </w:tcPr>
          <w:p w14:paraId="3B3F384C" w14:textId="77777777" w:rsidR="005B0A43" w:rsidRPr="005B0A43" w:rsidRDefault="005B0A43" w:rsidP="005B0A43">
            <w:pPr>
              <w:spacing w:after="0"/>
              <w:ind w:left="159" w:hanging="159"/>
              <w:jc w:val="left"/>
              <w:rPr>
                <w:szCs w:val="20"/>
              </w:rPr>
            </w:pPr>
            <w:r w:rsidRPr="005B0A43">
              <w:rPr>
                <w:szCs w:val="20"/>
              </w:rPr>
              <w:t>Lowe Kevin Fai-Ki and Lowe Jenny Wai-Ching</w:t>
            </w:r>
          </w:p>
        </w:tc>
        <w:tc>
          <w:tcPr>
            <w:tcW w:w="1212" w:type="pct"/>
            <w:noWrap/>
            <w:hideMark/>
          </w:tcPr>
          <w:p w14:paraId="035F8E8F" w14:textId="77777777" w:rsidR="005B0A43" w:rsidRPr="005B0A43" w:rsidRDefault="005B0A43" w:rsidP="005B0A43">
            <w:pPr>
              <w:spacing w:after="0"/>
              <w:ind w:left="159" w:hanging="159"/>
              <w:jc w:val="left"/>
              <w:rPr>
                <w:szCs w:val="20"/>
              </w:rPr>
            </w:pPr>
            <w:r w:rsidRPr="005B0A43">
              <w:rPr>
                <w:szCs w:val="20"/>
              </w:rPr>
              <w:t>Toowoomba QLD 4350</w:t>
            </w:r>
          </w:p>
        </w:tc>
        <w:tc>
          <w:tcPr>
            <w:tcW w:w="532" w:type="pct"/>
          </w:tcPr>
          <w:p w14:paraId="03ECBA5A" w14:textId="6A5AC40F" w:rsidR="005B0A43" w:rsidRPr="005B0A43" w:rsidRDefault="005B0A43" w:rsidP="005B0A43">
            <w:pPr>
              <w:spacing w:after="0"/>
              <w:ind w:right="113"/>
              <w:jc w:val="right"/>
              <w:rPr>
                <w:szCs w:val="20"/>
              </w:rPr>
            </w:pPr>
            <w:r w:rsidRPr="005B0A43">
              <w:rPr>
                <w:szCs w:val="20"/>
              </w:rPr>
              <w:t>100.0</w:t>
            </w:r>
            <w:r w:rsidR="000F5DC9">
              <w:rPr>
                <w:szCs w:val="20"/>
              </w:rPr>
              <w:t>0</w:t>
            </w:r>
          </w:p>
        </w:tc>
        <w:tc>
          <w:tcPr>
            <w:tcW w:w="830" w:type="pct"/>
            <w:noWrap/>
            <w:hideMark/>
          </w:tcPr>
          <w:p w14:paraId="2BB5BD3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6292C30" w14:textId="77777777" w:rsidR="005B0A43" w:rsidRPr="005B0A43" w:rsidRDefault="005B0A43" w:rsidP="005B0A43">
            <w:pPr>
              <w:spacing w:after="0"/>
              <w:jc w:val="right"/>
              <w:rPr>
                <w:szCs w:val="20"/>
              </w:rPr>
            </w:pPr>
            <w:r w:rsidRPr="005B0A43">
              <w:rPr>
                <w:szCs w:val="20"/>
              </w:rPr>
              <w:t>8.11.2016</w:t>
            </w:r>
          </w:p>
        </w:tc>
      </w:tr>
      <w:tr w:rsidR="005B0A43" w:rsidRPr="005B0A43" w14:paraId="2386A6C1" w14:textId="77777777" w:rsidTr="00557639">
        <w:trPr>
          <w:trHeight w:val="20"/>
        </w:trPr>
        <w:tc>
          <w:tcPr>
            <w:tcW w:w="1969" w:type="pct"/>
            <w:noWrap/>
            <w:hideMark/>
          </w:tcPr>
          <w:p w14:paraId="7103B926" w14:textId="77777777" w:rsidR="005B0A43" w:rsidRPr="005B0A43" w:rsidRDefault="005B0A43" w:rsidP="005B0A43">
            <w:pPr>
              <w:spacing w:after="0"/>
              <w:ind w:left="159" w:hanging="159"/>
              <w:jc w:val="left"/>
              <w:rPr>
                <w:szCs w:val="20"/>
              </w:rPr>
            </w:pPr>
            <w:r w:rsidRPr="005B0A43">
              <w:rPr>
                <w:szCs w:val="20"/>
              </w:rPr>
              <w:t>Lu Li Rong</w:t>
            </w:r>
          </w:p>
        </w:tc>
        <w:tc>
          <w:tcPr>
            <w:tcW w:w="1212" w:type="pct"/>
            <w:noWrap/>
            <w:hideMark/>
          </w:tcPr>
          <w:p w14:paraId="36E2E223" w14:textId="77777777" w:rsidR="005B0A43" w:rsidRPr="005B0A43" w:rsidRDefault="005B0A43" w:rsidP="005B0A43">
            <w:pPr>
              <w:spacing w:after="0"/>
              <w:ind w:left="159" w:hanging="159"/>
              <w:jc w:val="left"/>
              <w:rPr>
                <w:szCs w:val="20"/>
              </w:rPr>
            </w:pPr>
            <w:r w:rsidRPr="005B0A43">
              <w:rPr>
                <w:szCs w:val="20"/>
              </w:rPr>
              <w:t>Allawah NSW 2218</w:t>
            </w:r>
          </w:p>
        </w:tc>
        <w:tc>
          <w:tcPr>
            <w:tcW w:w="532" w:type="pct"/>
          </w:tcPr>
          <w:p w14:paraId="390A31F5" w14:textId="37206EDB"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572B444B"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1E7C53E" w14:textId="77777777" w:rsidR="005B0A43" w:rsidRPr="005B0A43" w:rsidRDefault="005B0A43" w:rsidP="005B0A43">
            <w:pPr>
              <w:spacing w:after="0"/>
              <w:jc w:val="right"/>
              <w:rPr>
                <w:szCs w:val="20"/>
              </w:rPr>
            </w:pPr>
            <w:r w:rsidRPr="005B0A43">
              <w:rPr>
                <w:szCs w:val="20"/>
              </w:rPr>
              <w:t>31.3.2016</w:t>
            </w:r>
          </w:p>
        </w:tc>
      </w:tr>
      <w:tr w:rsidR="005B0A43" w:rsidRPr="005B0A43" w14:paraId="3271909D" w14:textId="77777777" w:rsidTr="00557639">
        <w:trPr>
          <w:trHeight w:val="20"/>
        </w:trPr>
        <w:tc>
          <w:tcPr>
            <w:tcW w:w="1969" w:type="pct"/>
            <w:noWrap/>
            <w:hideMark/>
          </w:tcPr>
          <w:p w14:paraId="7FB7FBAC" w14:textId="77777777" w:rsidR="005B0A43" w:rsidRPr="005B0A43" w:rsidRDefault="005B0A43" w:rsidP="005B0A43">
            <w:pPr>
              <w:spacing w:after="0"/>
              <w:ind w:left="159" w:hanging="159"/>
              <w:jc w:val="left"/>
              <w:rPr>
                <w:szCs w:val="20"/>
              </w:rPr>
            </w:pPr>
            <w:r w:rsidRPr="005B0A43">
              <w:rPr>
                <w:szCs w:val="20"/>
              </w:rPr>
              <w:t>Lu Li Rong</w:t>
            </w:r>
          </w:p>
        </w:tc>
        <w:tc>
          <w:tcPr>
            <w:tcW w:w="1212" w:type="pct"/>
            <w:noWrap/>
            <w:hideMark/>
          </w:tcPr>
          <w:p w14:paraId="503EF337" w14:textId="77777777" w:rsidR="005B0A43" w:rsidRPr="005B0A43" w:rsidRDefault="005B0A43" w:rsidP="005B0A43">
            <w:pPr>
              <w:spacing w:after="0"/>
              <w:ind w:left="159" w:hanging="159"/>
              <w:jc w:val="left"/>
              <w:rPr>
                <w:szCs w:val="20"/>
              </w:rPr>
            </w:pPr>
            <w:r w:rsidRPr="005B0A43">
              <w:rPr>
                <w:szCs w:val="20"/>
              </w:rPr>
              <w:t>Allawah NSW 2218</w:t>
            </w:r>
          </w:p>
        </w:tc>
        <w:tc>
          <w:tcPr>
            <w:tcW w:w="532" w:type="pct"/>
          </w:tcPr>
          <w:p w14:paraId="1A055708" w14:textId="7249A79D"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59E87D6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7200521" w14:textId="77777777" w:rsidR="005B0A43" w:rsidRPr="005B0A43" w:rsidRDefault="005B0A43" w:rsidP="005B0A43">
            <w:pPr>
              <w:spacing w:after="0"/>
              <w:jc w:val="right"/>
              <w:rPr>
                <w:szCs w:val="20"/>
              </w:rPr>
            </w:pPr>
            <w:r w:rsidRPr="005B0A43">
              <w:rPr>
                <w:szCs w:val="20"/>
              </w:rPr>
              <w:t>8.11.2016</w:t>
            </w:r>
          </w:p>
        </w:tc>
      </w:tr>
      <w:tr w:rsidR="005B0A43" w:rsidRPr="005B0A43" w14:paraId="74453FC5" w14:textId="77777777" w:rsidTr="00557639">
        <w:trPr>
          <w:trHeight w:val="20"/>
        </w:trPr>
        <w:tc>
          <w:tcPr>
            <w:tcW w:w="1969" w:type="pct"/>
            <w:noWrap/>
            <w:hideMark/>
          </w:tcPr>
          <w:p w14:paraId="49C5B7C4" w14:textId="77777777" w:rsidR="005B0A43" w:rsidRPr="005B0A43" w:rsidRDefault="005B0A43" w:rsidP="005B0A43">
            <w:pPr>
              <w:spacing w:after="0"/>
              <w:ind w:left="159" w:hanging="159"/>
              <w:jc w:val="left"/>
              <w:rPr>
                <w:szCs w:val="20"/>
              </w:rPr>
            </w:pPr>
            <w:r w:rsidRPr="005B0A43">
              <w:rPr>
                <w:szCs w:val="20"/>
              </w:rPr>
              <w:t xml:space="preserve">Mackintosh Luke </w:t>
            </w:r>
            <w:proofErr w:type="spellStart"/>
            <w:r w:rsidRPr="005B0A43">
              <w:rPr>
                <w:szCs w:val="20"/>
              </w:rPr>
              <w:t>Mchale</w:t>
            </w:r>
            <w:proofErr w:type="spellEnd"/>
            <w:r w:rsidRPr="005B0A43">
              <w:rPr>
                <w:szCs w:val="20"/>
              </w:rPr>
              <w:t xml:space="preserve"> and Mackintosh </w:t>
            </w:r>
            <w:r w:rsidRPr="005B0A43">
              <w:rPr>
                <w:szCs w:val="20"/>
              </w:rPr>
              <w:br/>
              <w:t>Lisa Mary and Mackintosh John McHale</w:t>
            </w:r>
          </w:p>
        </w:tc>
        <w:tc>
          <w:tcPr>
            <w:tcW w:w="1212" w:type="pct"/>
            <w:noWrap/>
            <w:hideMark/>
          </w:tcPr>
          <w:p w14:paraId="4127C726" w14:textId="77777777" w:rsidR="005B0A43" w:rsidRPr="005B0A43" w:rsidRDefault="005B0A43" w:rsidP="005B0A43">
            <w:pPr>
              <w:spacing w:after="0"/>
              <w:ind w:left="159" w:hanging="159"/>
              <w:jc w:val="left"/>
              <w:rPr>
                <w:szCs w:val="20"/>
              </w:rPr>
            </w:pPr>
            <w:r w:rsidRPr="005B0A43">
              <w:rPr>
                <w:szCs w:val="20"/>
              </w:rPr>
              <w:t>Brisbane QLD 4001</w:t>
            </w:r>
          </w:p>
        </w:tc>
        <w:tc>
          <w:tcPr>
            <w:tcW w:w="532" w:type="pct"/>
          </w:tcPr>
          <w:p w14:paraId="2E0FDAB1" w14:textId="0EB02CFF"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314582A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2B13B85" w14:textId="77777777" w:rsidR="005B0A43" w:rsidRPr="005B0A43" w:rsidRDefault="005B0A43" w:rsidP="005B0A43">
            <w:pPr>
              <w:spacing w:after="0"/>
              <w:jc w:val="right"/>
              <w:rPr>
                <w:szCs w:val="20"/>
              </w:rPr>
            </w:pPr>
            <w:r w:rsidRPr="005B0A43">
              <w:rPr>
                <w:szCs w:val="20"/>
              </w:rPr>
              <w:t>31.3.2016</w:t>
            </w:r>
          </w:p>
        </w:tc>
      </w:tr>
      <w:tr w:rsidR="005B0A43" w:rsidRPr="005B0A43" w14:paraId="1C23F428" w14:textId="77777777" w:rsidTr="00557639">
        <w:trPr>
          <w:trHeight w:val="20"/>
        </w:trPr>
        <w:tc>
          <w:tcPr>
            <w:tcW w:w="1969" w:type="pct"/>
            <w:noWrap/>
            <w:hideMark/>
          </w:tcPr>
          <w:p w14:paraId="1FAC5C55" w14:textId="77777777" w:rsidR="005B0A43" w:rsidRPr="005B0A43" w:rsidRDefault="005B0A43" w:rsidP="005B0A43">
            <w:pPr>
              <w:spacing w:after="0"/>
              <w:ind w:left="159" w:hanging="159"/>
              <w:jc w:val="left"/>
              <w:rPr>
                <w:szCs w:val="20"/>
              </w:rPr>
            </w:pPr>
            <w:r w:rsidRPr="005B0A43">
              <w:rPr>
                <w:szCs w:val="20"/>
              </w:rPr>
              <w:t xml:space="preserve">Mackintosh Luke </w:t>
            </w:r>
            <w:proofErr w:type="spellStart"/>
            <w:r w:rsidRPr="005B0A43">
              <w:rPr>
                <w:szCs w:val="20"/>
              </w:rPr>
              <w:t>Mchale</w:t>
            </w:r>
            <w:proofErr w:type="spellEnd"/>
            <w:r w:rsidRPr="005B0A43">
              <w:rPr>
                <w:szCs w:val="20"/>
              </w:rPr>
              <w:t xml:space="preserve"> and Mackintosh </w:t>
            </w:r>
            <w:r w:rsidRPr="005B0A43">
              <w:rPr>
                <w:szCs w:val="20"/>
              </w:rPr>
              <w:br/>
              <w:t>Lisa Mary and Mackintosh John McHale</w:t>
            </w:r>
          </w:p>
        </w:tc>
        <w:tc>
          <w:tcPr>
            <w:tcW w:w="1212" w:type="pct"/>
            <w:noWrap/>
            <w:hideMark/>
          </w:tcPr>
          <w:p w14:paraId="325EF4C8" w14:textId="77777777" w:rsidR="005B0A43" w:rsidRPr="005B0A43" w:rsidRDefault="005B0A43" w:rsidP="005B0A43">
            <w:pPr>
              <w:spacing w:after="0"/>
              <w:ind w:left="159" w:hanging="159"/>
              <w:jc w:val="left"/>
              <w:rPr>
                <w:szCs w:val="20"/>
              </w:rPr>
            </w:pPr>
            <w:r w:rsidRPr="005B0A43">
              <w:rPr>
                <w:szCs w:val="20"/>
              </w:rPr>
              <w:t>Brisbane QLD 4001</w:t>
            </w:r>
          </w:p>
        </w:tc>
        <w:tc>
          <w:tcPr>
            <w:tcW w:w="532" w:type="pct"/>
          </w:tcPr>
          <w:p w14:paraId="7FE17691" w14:textId="17BAE8F6" w:rsidR="005B0A43" w:rsidRPr="005B0A43" w:rsidRDefault="005B0A43" w:rsidP="005B0A43">
            <w:pPr>
              <w:spacing w:after="0"/>
              <w:ind w:right="113"/>
              <w:jc w:val="right"/>
              <w:rPr>
                <w:szCs w:val="20"/>
              </w:rPr>
            </w:pPr>
            <w:r w:rsidRPr="005B0A43">
              <w:rPr>
                <w:szCs w:val="20"/>
              </w:rPr>
              <w:t>20.0</w:t>
            </w:r>
            <w:r w:rsidR="000F5DC9">
              <w:rPr>
                <w:szCs w:val="20"/>
              </w:rPr>
              <w:t>0</w:t>
            </w:r>
          </w:p>
        </w:tc>
        <w:tc>
          <w:tcPr>
            <w:tcW w:w="830" w:type="pct"/>
            <w:noWrap/>
            <w:hideMark/>
          </w:tcPr>
          <w:p w14:paraId="078E97A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45DC38F" w14:textId="77777777" w:rsidR="005B0A43" w:rsidRPr="005B0A43" w:rsidRDefault="005B0A43" w:rsidP="005B0A43">
            <w:pPr>
              <w:spacing w:after="0"/>
              <w:jc w:val="right"/>
              <w:rPr>
                <w:szCs w:val="20"/>
              </w:rPr>
            </w:pPr>
            <w:r w:rsidRPr="005B0A43">
              <w:rPr>
                <w:szCs w:val="20"/>
              </w:rPr>
              <w:t>8.11.2016</w:t>
            </w:r>
          </w:p>
        </w:tc>
      </w:tr>
      <w:tr w:rsidR="005B0A43" w:rsidRPr="005B0A43" w14:paraId="2A311216" w14:textId="77777777" w:rsidTr="00557639">
        <w:trPr>
          <w:trHeight w:val="20"/>
        </w:trPr>
        <w:tc>
          <w:tcPr>
            <w:tcW w:w="1969" w:type="pct"/>
            <w:noWrap/>
            <w:hideMark/>
          </w:tcPr>
          <w:p w14:paraId="2A5A66A5" w14:textId="77777777" w:rsidR="005B0A43" w:rsidRPr="005B0A43" w:rsidRDefault="005B0A43" w:rsidP="005B0A43">
            <w:pPr>
              <w:spacing w:after="0"/>
              <w:ind w:left="159" w:hanging="159"/>
              <w:jc w:val="left"/>
              <w:rPr>
                <w:szCs w:val="20"/>
              </w:rPr>
            </w:pPr>
            <w:r w:rsidRPr="005B0A43">
              <w:rPr>
                <w:szCs w:val="20"/>
              </w:rPr>
              <w:t>Malone Stephen Barry and Malone Donna Lee</w:t>
            </w:r>
          </w:p>
        </w:tc>
        <w:tc>
          <w:tcPr>
            <w:tcW w:w="1212" w:type="pct"/>
            <w:noWrap/>
            <w:hideMark/>
          </w:tcPr>
          <w:p w14:paraId="69207FB0" w14:textId="77777777" w:rsidR="005B0A43" w:rsidRPr="005B0A43" w:rsidRDefault="005B0A43" w:rsidP="005B0A43">
            <w:pPr>
              <w:spacing w:after="0"/>
              <w:ind w:left="159" w:hanging="159"/>
              <w:jc w:val="left"/>
              <w:rPr>
                <w:szCs w:val="20"/>
              </w:rPr>
            </w:pPr>
            <w:r w:rsidRPr="005B0A43">
              <w:rPr>
                <w:szCs w:val="20"/>
              </w:rPr>
              <w:t>Port Fairy VIC 3284</w:t>
            </w:r>
          </w:p>
        </w:tc>
        <w:tc>
          <w:tcPr>
            <w:tcW w:w="532" w:type="pct"/>
          </w:tcPr>
          <w:p w14:paraId="1ECF622C" w14:textId="77777777" w:rsidR="005B0A43" w:rsidRPr="005B0A43" w:rsidRDefault="005B0A43" w:rsidP="005B0A43">
            <w:pPr>
              <w:spacing w:after="0"/>
              <w:ind w:right="113"/>
              <w:jc w:val="right"/>
              <w:rPr>
                <w:szCs w:val="20"/>
              </w:rPr>
            </w:pPr>
            <w:r w:rsidRPr="005B0A43">
              <w:rPr>
                <w:szCs w:val="20"/>
              </w:rPr>
              <w:t>54.70</w:t>
            </w:r>
          </w:p>
        </w:tc>
        <w:tc>
          <w:tcPr>
            <w:tcW w:w="830" w:type="pct"/>
            <w:noWrap/>
            <w:hideMark/>
          </w:tcPr>
          <w:p w14:paraId="14F606A8"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D6A1840" w14:textId="77777777" w:rsidR="005B0A43" w:rsidRPr="005B0A43" w:rsidRDefault="005B0A43" w:rsidP="005B0A43">
            <w:pPr>
              <w:spacing w:after="0"/>
              <w:jc w:val="right"/>
              <w:rPr>
                <w:szCs w:val="20"/>
              </w:rPr>
            </w:pPr>
            <w:r w:rsidRPr="005B0A43">
              <w:rPr>
                <w:szCs w:val="20"/>
              </w:rPr>
              <w:t>31.3.2016</w:t>
            </w:r>
          </w:p>
        </w:tc>
      </w:tr>
      <w:tr w:rsidR="005B0A43" w:rsidRPr="005B0A43" w14:paraId="4F134C13" w14:textId="77777777" w:rsidTr="00557639">
        <w:trPr>
          <w:trHeight w:val="20"/>
        </w:trPr>
        <w:tc>
          <w:tcPr>
            <w:tcW w:w="1969" w:type="pct"/>
            <w:noWrap/>
            <w:hideMark/>
          </w:tcPr>
          <w:p w14:paraId="378FB0BB" w14:textId="77777777" w:rsidR="005B0A43" w:rsidRPr="005B0A43" w:rsidRDefault="005B0A43" w:rsidP="005B0A43">
            <w:pPr>
              <w:spacing w:after="0"/>
              <w:ind w:left="159" w:hanging="159"/>
              <w:jc w:val="left"/>
              <w:rPr>
                <w:szCs w:val="20"/>
              </w:rPr>
            </w:pPr>
            <w:r w:rsidRPr="005B0A43">
              <w:rPr>
                <w:szCs w:val="20"/>
              </w:rPr>
              <w:t>Maloney Bradley David</w:t>
            </w:r>
          </w:p>
        </w:tc>
        <w:tc>
          <w:tcPr>
            <w:tcW w:w="1212" w:type="pct"/>
            <w:noWrap/>
            <w:hideMark/>
          </w:tcPr>
          <w:p w14:paraId="1E7BCE80" w14:textId="77777777" w:rsidR="005B0A43" w:rsidRPr="005B0A43" w:rsidRDefault="005B0A43" w:rsidP="005B0A43">
            <w:pPr>
              <w:spacing w:after="0"/>
              <w:ind w:left="159" w:hanging="159"/>
              <w:jc w:val="left"/>
              <w:rPr>
                <w:szCs w:val="20"/>
              </w:rPr>
            </w:pPr>
            <w:r w:rsidRPr="005B0A43">
              <w:rPr>
                <w:szCs w:val="20"/>
              </w:rPr>
              <w:t>Banks ACT 2906</w:t>
            </w:r>
          </w:p>
        </w:tc>
        <w:tc>
          <w:tcPr>
            <w:tcW w:w="532" w:type="pct"/>
          </w:tcPr>
          <w:p w14:paraId="0EADD2CE" w14:textId="77777777" w:rsidR="005B0A43" w:rsidRPr="005B0A43" w:rsidRDefault="005B0A43" w:rsidP="005B0A43">
            <w:pPr>
              <w:spacing w:after="0"/>
              <w:ind w:right="113"/>
              <w:jc w:val="right"/>
              <w:rPr>
                <w:szCs w:val="20"/>
              </w:rPr>
            </w:pPr>
            <w:r w:rsidRPr="005B0A43">
              <w:rPr>
                <w:szCs w:val="20"/>
              </w:rPr>
              <w:t>28.92</w:t>
            </w:r>
          </w:p>
        </w:tc>
        <w:tc>
          <w:tcPr>
            <w:tcW w:w="830" w:type="pct"/>
            <w:noWrap/>
            <w:hideMark/>
          </w:tcPr>
          <w:p w14:paraId="3D7CD53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90BA704" w14:textId="77777777" w:rsidR="005B0A43" w:rsidRPr="005B0A43" w:rsidRDefault="005B0A43" w:rsidP="005B0A43">
            <w:pPr>
              <w:spacing w:after="0"/>
              <w:jc w:val="right"/>
              <w:rPr>
                <w:szCs w:val="20"/>
              </w:rPr>
            </w:pPr>
            <w:r w:rsidRPr="005B0A43">
              <w:rPr>
                <w:szCs w:val="20"/>
              </w:rPr>
              <w:t>8.11.2016</w:t>
            </w:r>
          </w:p>
        </w:tc>
      </w:tr>
      <w:tr w:rsidR="005B0A43" w:rsidRPr="005B0A43" w14:paraId="419811C2" w14:textId="77777777" w:rsidTr="00557639">
        <w:trPr>
          <w:trHeight w:val="20"/>
        </w:trPr>
        <w:tc>
          <w:tcPr>
            <w:tcW w:w="1969" w:type="pct"/>
            <w:noWrap/>
            <w:hideMark/>
          </w:tcPr>
          <w:p w14:paraId="325A460D" w14:textId="77777777" w:rsidR="005B0A43" w:rsidRPr="005B0A43" w:rsidRDefault="005B0A43" w:rsidP="005B0A43">
            <w:pPr>
              <w:spacing w:after="0"/>
              <w:ind w:left="159" w:hanging="159"/>
              <w:jc w:val="left"/>
              <w:rPr>
                <w:szCs w:val="20"/>
              </w:rPr>
            </w:pPr>
            <w:proofErr w:type="spellStart"/>
            <w:r w:rsidRPr="005B0A43">
              <w:rPr>
                <w:szCs w:val="20"/>
              </w:rPr>
              <w:t>Manev</w:t>
            </w:r>
            <w:proofErr w:type="spellEnd"/>
            <w:r w:rsidRPr="005B0A43">
              <w:rPr>
                <w:szCs w:val="20"/>
              </w:rPr>
              <w:t xml:space="preserve"> </w:t>
            </w:r>
            <w:proofErr w:type="spellStart"/>
            <w:r w:rsidRPr="005B0A43">
              <w:rPr>
                <w:szCs w:val="20"/>
              </w:rPr>
              <w:t>Nikolco</w:t>
            </w:r>
            <w:proofErr w:type="spellEnd"/>
          </w:p>
        </w:tc>
        <w:tc>
          <w:tcPr>
            <w:tcW w:w="1212" w:type="pct"/>
            <w:noWrap/>
            <w:hideMark/>
          </w:tcPr>
          <w:p w14:paraId="4C3E2FB2" w14:textId="77777777" w:rsidR="005B0A43" w:rsidRPr="005B0A43" w:rsidRDefault="005B0A43" w:rsidP="005B0A43">
            <w:pPr>
              <w:spacing w:after="0"/>
              <w:ind w:left="159" w:hanging="159"/>
              <w:jc w:val="left"/>
              <w:rPr>
                <w:szCs w:val="20"/>
              </w:rPr>
            </w:pPr>
            <w:r w:rsidRPr="005B0A43">
              <w:rPr>
                <w:szCs w:val="20"/>
              </w:rPr>
              <w:t>Lalor VIC 3075</w:t>
            </w:r>
          </w:p>
        </w:tc>
        <w:tc>
          <w:tcPr>
            <w:tcW w:w="532" w:type="pct"/>
          </w:tcPr>
          <w:p w14:paraId="08B8AABE" w14:textId="77777777" w:rsidR="005B0A43" w:rsidRPr="005B0A43" w:rsidRDefault="005B0A43" w:rsidP="005B0A43">
            <w:pPr>
              <w:spacing w:after="0"/>
              <w:ind w:right="113"/>
              <w:jc w:val="right"/>
              <w:rPr>
                <w:szCs w:val="20"/>
              </w:rPr>
            </w:pPr>
            <w:r w:rsidRPr="005B0A43">
              <w:rPr>
                <w:szCs w:val="20"/>
              </w:rPr>
              <w:t>11.80</w:t>
            </w:r>
          </w:p>
        </w:tc>
        <w:tc>
          <w:tcPr>
            <w:tcW w:w="830" w:type="pct"/>
            <w:noWrap/>
            <w:hideMark/>
          </w:tcPr>
          <w:p w14:paraId="2F7ADDCB"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79B7304" w14:textId="77777777" w:rsidR="005B0A43" w:rsidRPr="005B0A43" w:rsidRDefault="005B0A43" w:rsidP="005B0A43">
            <w:pPr>
              <w:spacing w:after="0"/>
              <w:jc w:val="right"/>
              <w:rPr>
                <w:szCs w:val="20"/>
              </w:rPr>
            </w:pPr>
            <w:r w:rsidRPr="005B0A43">
              <w:rPr>
                <w:szCs w:val="20"/>
              </w:rPr>
              <w:t>31.3.2016</w:t>
            </w:r>
          </w:p>
        </w:tc>
      </w:tr>
      <w:tr w:rsidR="005B0A43" w:rsidRPr="005B0A43" w14:paraId="739B9270" w14:textId="77777777" w:rsidTr="00557639">
        <w:trPr>
          <w:trHeight w:val="20"/>
        </w:trPr>
        <w:tc>
          <w:tcPr>
            <w:tcW w:w="1969" w:type="pct"/>
            <w:noWrap/>
            <w:hideMark/>
          </w:tcPr>
          <w:p w14:paraId="01EE06E3" w14:textId="77777777" w:rsidR="005B0A43" w:rsidRPr="005B0A43" w:rsidRDefault="005B0A43" w:rsidP="005B0A43">
            <w:pPr>
              <w:spacing w:after="0"/>
              <w:ind w:left="159" w:hanging="159"/>
              <w:jc w:val="left"/>
              <w:rPr>
                <w:szCs w:val="20"/>
              </w:rPr>
            </w:pPr>
            <w:r w:rsidRPr="005B0A43">
              <w:rPr>
                <w:szCs w:val="20"/>
              </w:rPr>
              <w:t>Mason Margaret</w:t>
            </w:r>
          </w:p>
        </w:tc>
        <w:tc>
          <w:tcPr>
            <w:tcW w:w="1212" w:type="pct"/>
            <w:noWrap/>
            <w:hideMark/>
          </w:tcPr>
          <w:p w14:paraId="238AE9EA" w14:textId="77777777" w:rsidR="005B0A43" w:rsidRPr="005B0A43" w:rsidRDefault="005B0A43" w:rsidP="005B0A43">
            <w:pPr>
              <w:spacing w:after="0"/>
              <w:ind w:left="159" w:hanging="159"/>
              <w:jc w:val="left"/>
              <w:rPr>
                <w:szCs w:val="20"/>
              </w:rPr>
            </w:pPr>
            <w:r w:rsidRPr="005B0A43">
              <w:rPr>
                <w:szCs w:val="20"/>
              </w:rPr>
              <w:t>Five Dock NSW 2046</w:t>
            </w:r>
          </w:p>
        </w:tc>
        <w:tc>
          <w:tcPr>
            <w:tcW w:w="532" w:type="pct"/>
          </w:tcPr>
          <w:p w14:paraId="233C795F" w14:textId="7887F34A" w:rsidR="005B0A43" w:rsidRPr="005B0A43" w:rsidRDefault="005B0A43" w:rsidP="005B0A43">
            <w:pPr>
              <w:spacing w:after="0"/>
              <w:ind w:right="113"/>
              <w:jc w:val="right"/>
              <w:rPr>
                <w:szCs w:val="20"/>
              </w:rPr>
            </w:pPr>
            <w:r w:rsidRPr="005B0A43">
              <w:rPr>
                <w:szCs w:val="20"/>
              </w:rPr>
              <w:t>24.0</w:t>
            </w:r>
            <w:r w:rsidR="000F5DC9">
              <w:rPr>
                <w:szCs w:val="20"/>
              </w:rPr>
              <w:t>0</w:t>
            </w:r>
          </w:p>
        </w:tc>
        <w:tc>
          <w:tcPr>
            <w:tcW w:w="830" w:type="pct"/>
            <w:noWrap/>
            <w:hideMark/>
          </w:tcPr>
          <w:p w14:paraId="6209074E"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F6A145B" w14:textId="77777777" w:rsidR="005B0A43" w:rsidRPr="005B0A43" w:rsidRDefault="005B0A43" w:rsidP="005B0A43">
            <w:pPr>
              <w:spacing w:after="0"/>
              <w:jc w:val="right"/>
              <w:rPr>
                <w:szCs w:val="20"/>
              </w:rPr>
            </w:pPr>
            <w:r w:rsidRPr="005B0A43">
              <w:rPr>
                <w:szCs w:val="20"/>
              </w:rPr>
              <w:t>31.3.2016</w:t>
            </w:r>
          </w:p>
        </w:tc>
      </w:tr>
      <w:tr w:rsidR="005B0A43" w:rsidRPr="005B0A43" w14:paraId="55CEE176" w14:textId="77777777" w:rsidTr="00557639">
        <w:trPr>
          <w:trHeight w:val="20"/>
        </w:trPr>
        <w:tc>
          <w:tcPr>
            <w:tcW w:w="1969" w:type="pct"/>
            <w:noWrap/>
            <w:hideMark/>
          </w:tcPr>
          <w:p w14:paraId="324DD969" w14:textId="77777777" w:rsidR="005B0A43" w:rsidRPr="005B0A43" w:rsidRDefault="005B0A43" w:rsidP="005B0A43">
            <w:pPr>
              <w:spacing w:after="0"/>
              <w:ind w:left="159" w:hanging="159"/>
              <w:jc w:val="left"/>
              <w:rPr>
                <w:szCs w:val="20"/>
              </w:rPr>
            </w:pPr>
            <w:r w:rsidRPr="005B0A43">
              <w:rPr>
                <w:szCs w:val="20"/>
              </w:rPr>
              <w:t>Mason Margaret</w:t>
            </w:r>
          </w:p>
        </w:tc>
        <w:tc>
          <w:tcPr>
            <w:tcW w:w="1212" w:type="pct"/>
            <w:noWrap/>
            <w:hideMark/>
          </w:tcPr>
          <w:p w14:paraId="6F9A5B65" w14:textId="77777777" w:rsidR="005B0A43" w:rsidRPr="005B0A43" w:rsidRDefault="005B0A43" w:rsidP="005B0A43">
            <w:pPr>
              <w:spacing w:after="0"/>
              <w:ind w:left="159" w:hanging="159"/>
              <w:jc w:val="left"/>
              <w:rPr>
                <w:szCs w:val="20"/>
              </w:rPr>
            </w:pPr>
            <w:r w:rsidRPr="005B0A43">
              <w:rPr>
                <w:szCs w:val="20"/>
              </w:rPr>
              <w:t>Five Dock NSW 2046</w:t>
            </w:r>
          </w:p>
        </w:tc>
        <w:tc>
          <w:tcPr>
            <w:tcW w:w="532" w:type="pct"/>
          </w:tcPr>
          <w:p w14:paraId="0FB1321F" w14:textId="128D5A7E" w:rsidR="005B0A43" w:rsidRPr="005B0A43" w:rsidRDefault="005B0A43" w:rsidP="005B0A43">
            <w:pPr>
              <w:spacing w:after="0"/>
              <w:ind w:right="113"/>
              <w:jc w:val="right"/>
              <w:rPr>
                <w:szCs w:val="20"/>
              </w:rPr>
            </w:pPr>
            <w:r w:rsidRPr="005B0A43">
              <w:rPr>
                <w:szCs w:val="20"/>
              </w:rPr>
              <w:t>24.0</w:t>
            </w:r>
            <w:r w:rsidR="000F5DC9">
              <w:rPr>
                <w:szCs w:val="20"/>
              </w:rPr>
              <w:t>0</w:t>
            </w:r>
          </w:p>
        </w:tc>
        <w:tc>
          <w:tcPr>
            <w:tcW w:w="830" w:type="pct"/>
            <w:noWrap/>
            <w:hideMark/>
          </w:tcPr>
          <w:p w14:paraId="1BDC8FA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77EC816" w14:textId="77777777" w:rsidR="005B0A43" w:rsidRPr="005B0A43" w:rsidRDefault="005B0A43" w:rsidP="005B0A43">
            <w:pPr>
              <w:spacing w:after="0"/>
              <w:jc w:val="right"/>
              <w:rPr>
                <w:szCs w:val="20"/>
              </w:rPr>
            </w:pPr>
            <w:r w:rsidRPr="005B0A43">
              <w:rPr>
                <w:szCs w:val="20"/>
              </w:rPr>
              <w:t>8.11.2016</w:t>
            </w:r>
          </w:p>
        </w:tc>
      </w:tr>
      <w:tr w:rsidR="005B0A43" w:rsidRPr="005B0A43" w14:paraId="6DD4874F" w14:textId="77777777" w:rsidTr="00557639">
        <w:trPr>
          <w:trHeight w:val="20"/>
        </w:trPr>
        <w:tc>
          <w:tcPr>
            <w:tcW w:w="1969" w:type="pct"/>
            <w:noWrap/>
            <w:hideMark/>
          </w:tcPr>
          <w:p w14:paraId="7CAC543D" w14:textId="77777777" w:rsidR="005B0A43" w:rsidRPr="005B0A43" w:rsidRDefault="005B0A43" w:rsidP="005B0A43">
            <w:pPr>
              <w:spacing w:after="0"/>
              <w:ind w:left="159" w:hanging="159"/>
              <w:jc w:val="left"/>
              <w:rPr>
                <w:szCs w:val="20"/>
              </w:rPr>
            </w:pPr>
            <w:proofErr w:type="spellStart"/>
            <w:r w:rsidRPr="005B0A43">
              <w:rPr>
                <w:szCs w:val="20"/>
              </w:rPr>
              <w:t>Messih</w:t>
            </w:r>
            <w:proofErr w:type="spellEnd"/>
            <w:r w:rsidRPr="005B0A43">
              <w:rPr>
                <w:szCs w:val="20"/>
              </w:rPr>
              <w:t xml:space="preserve"> George and </w:t>
            </w:r>
            <w:proofErr w:type="spellStart"/>
            <w:r w:rsidRPr="005B0A43">
              <w:rPr>
                <w:szCs w:val="20"/>
              </w:rPr>
              <w:t>Messih</w:t>
            </w:r>
            <w:proofErr w:type="spellEnd"/>
            <w:r w:rsidRPr="005B0A43">
              <w:rPr>
                <w:szCs w:val="20"/>
              </w:rPr>
              <w:t xml:space="preserve"> Georgia</w:t>
            </w:r>
          </w:p>
        </w:tc>
        <w:tc>
          <w:tcPr>
            <w:tcW w:w="1212" w:type="pct"/>
            <w:noWrap/>
            <w:hideMark/>
          </w:tcPr>
          <w:p w14:paraId="7A28A955" w14:textId="77777777" w:rsidR="005B0A43" w:rsidRPr="005B0A43" w:rsidRDefault="005B0A43" w:rsidP="005B0A43">
            <w:pPr>
              <w:spacing w:after="0"/>
              <w:ind w:left="159" w:hanging="159"/>
              <w:jc w:val="left"/>
              <w:rPr>
                <w:szCs w:val="20"/>
              </w:rPr>
            </w:pPr>
            <w:r w:rsidRPr="005B0A43">
              <w:rPr>
                <w:szCs w:val="20"/>
              </w:rPr>
              <w:t>Illawong NSW 2234</w:t>
            </w:r>
          </w:p>
        </w:tc>
        <w:tc>
          <w:tcPr>
            <w:tcW w:w="532" w:type="pct"/>
          </w:tcPr>
          <w:p w14:paraId="04F527C8" w14:textId="53D549F2"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4C03C78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80B1FEC" w14:textId="77777777" w:rsidR="005B0A43" w:rsidRPr="005B0A43" w:rsidRDefault="005B0A43" w:rsidP="005B0A43">
            <w:pPr>
              <w:spacing w:after="0"/>
              <w:jc w:val="right"/>
              <w:rPr>
                <w:szCs w:val="20"/>
              </w:rPr>
            </w:pPr>
            <w:r w:rsidRPr="005B0A43">
              <w:rPr>
                <w:szCs w:val="20"/>
              </w:rPr>
              <w:t>8.11.2016</w:t>
            </w:r>
          </w:p>
        </w:tc>
      </w:tr>
      <w:tr w:rsidR="005B0A43" w:rsidRPr="005B0A43" w14:paraId="73DDDEA3" w14:textId="77777777" w:rsidTr="00557639">
        <w:trPr>
          <w:trHeight w:val="20"/>
        </w:trPr>
        <w:tc>
          <w:tcPr>
            <w:tcW w:w="1969" w:type="pct"/>
            <w:noWrap/>
            <w:hideMark/>
          </w:tcPr>
          <w:p w14:paraId="0D57D518" w14:textId="77777777" w:rsidR="005B0A43" w:rsidRPr="005B0A43" w:rsidRDefault="005B0A43" w:rsidP="005B0A43">
            <w:pPr>
              <w:spacing w:after="0"/>
              <w:ind w:left="159" w:hanging="159"/>
              <w:jc w:val="left"/>
              <w:rPr>
                <w:szCs w:val="20"/>
              </w:rPr>
            </w:pPr>
            <w:r w:rsidRPr="005B0A43">
              <w:rPr>
                <w:szCs w:val="20"/>
              </w:rPr>
              <w:t>Moore William John</w:t>
            </w:r>
          </w:p>
        </w:tc>
        <w:tc>
          <w:tcPr>
            <w:tcW w:w="1212" w:type="pct"/>
            <w:noWrap/>
            <w:hideMark/>
          </w:tcPr>
          <w:p w14:paraId="7D96A2B3" w14:textId="77777777" w:rsidR="005B0A43" w:rsidRPr="005B0A43" w:rsidRDefault="005B0A43" w:rsidP="005B0A43">
            <w:pPr>
              <w:spacing w:after="0"/>
              <w:ind w:left="159" w:hanging="159"/>
              <w:jc w:val="left"/>
              <w:rPr>
                <w:szCs w:val="20"/>
              </w:rPr>
            </w:pPr>
            <w:r w:rsidRPr="005B0A43">
              <w:rPr>
                <w:szCs w:val="20"/>
              </w:rPr>
              <w:t>Ringwood VIC 3134</w:t>
            </w:r>
          </w:p>
        </w:tc>
        <w:tc>
          <w:tcPr>
            <w:tcW w:w="532" w:type="pct"/>
          </w:tcPr>
          <w:p w14:paraId="16ECBAF2" w14:textId="3882AF44" w:rsidR="005B0A43" w:rsidRPr="005B0A43" w:rsidRDefault="005B0A43" w:rsidP="005B0A43">
            <w:pPr>
              <w:spacing w:after="0"/>
              <w:ind w:right="113"/>
              <w:jc w:val="right"/>
              <w:rPr>
                <w:szCs w:val="20"/>
              </w:rPr>
            </w:pPr>
            <w:r w:rsidRPr="005B0A43">
              <w:rPr>
                <w:szCs w:val="20"/>
              </w:rPr>
              <w:t>80.0</w:t>
            </w:r>
            <w:r w:rsidR="000F5DC9">
              <w:rPr>
                <w:szCs w:val="20"/>
              </w:rPr>
              <w:t>0</w:t>
            </w:r>
          </w:p>
        </w:tc>
        <w:tc>
          <w:tcPr>
            <w:tcW w:w="830" w:type="pct"/>
            <w:noWrap/>
            <w:hideMark/>
          </w:tcPr>
          <w:p w14:paraId="12CC8A9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BED90EE" w14:textId="77777777" w:rsidR="005B0A43" w:rsidRPr="005B0A43" w:rsidRDefault="005B0A43" w:rsidP="005B0A43">
            <w:pPr>
              <w:spacing w:after="0"/>
              <w:jc w:val="right"/>
              <w:rPr>
                <w:szCs w:val="20"/>
              </w:rPr>
            </w:pPr>
            <w:r w:rsidRPr="005B0A43">
              <w:rPr>
                <w:szCs w:val="20"/>
              </w:rPr>
              <w:t>31.3.2016</w:t>
            </w:r>
          </w:p>
        </w:tc>
      </w:tr>
      <w:tr w:rsidR="005B0A43" w:rsidRPr="005B0A43" w14:paraId="16B8BD04" w14:textId="77777777" w:rsidTr="00557639">
        <w:trPr>
          <w:trHeight w:val="20"/>
        </w:trPr>
        <w:tc>
          <w:tcPr>
            <w:tcW w:w="1969" w:type="pct"/>
            <w:noWrap/>
            <w:hideMark/>
          </w:tcPr>
          <w:p w14:paraId="21B30DCD" w14:textId="77777777" w:rsidR="005B0A43" w:rsidRPr="005B0A43" w:rsidRDefault="005B0A43" w:rsidP="005B0A43">
            <w:pPr>
              <w:spacing w:after="0"/>
              <w:ind w:left="159" w:hanging="159"/>
              <w:jc w:val="left"/>
              <w:rPr>
                <w:szCs w:val="20"/>
              </w:rPr>
            </w:pPr>
            <w:r w:rsidRPr="005B0A43">
              <w:rPr>
                <w:szCs w:val="20"/>
              </w:rPr>
              <w:t>Moore William John</w:t>
            </w:r>
          </w:p>
        </w:tc>
        <w:tc>
          <w:tcPr>
            <w:tcW w:w="1212" w:type="pct"/>
            <w:noWrap/>
            <w:hideMark/>
          </w:tcPr>
          <w:p w14:paraId="6D252B3D" w14:textId="77777777" w:rsidR="005B0A43" w:rsidRPr="005B0A43" w:rsidRDefault="005B0A43" w:rsidP="005B0A43">
            <w:pPr>
              <w:spacing w:after="0"/>
              <w:ind w:left="159" w:hanging="159"/>
              <w:jc w:val="left"/>
              <w:rPr>
                <w:szCs w:val="20"/>
              </w:rPr>
            </w:pPr>
            <w:r w:rsidRPr="005B0A43">
              <w:rPr>
                <w:szCs w:val="20"/>
              </w:rPr>
              <w:t>Ringwood VIC 3134</w:t>
            </w:r>
          </w:p>
        </w:tc>
        <w:tc>
          <w:tcPr>
            <w:tcW w:w="532" w:type="pct"/>
          </w:tcPr>
          <w:p w14:paraId="45F8C516" w14:textId="088AA231" w:rsidR="005B0A43" w:rsidRPr="005B0A43" w:rsidRDefault="005B0A43" w:rsidP="005B0A43">
            <w:pPr>
              <w:spacing w:after="0"/>
              <w:ind w:right="113"/>
              <w:jc w:val="right"/>
              <w:rPr>
                <w:szCs w:val="20"/>
              </w:rPr>
            </w:pPr>
            <w:r w:rsidRPr="005B0A43">
              <w:rPr>
                <w:szCs w:val="20"/>
              </w:rPr>
              <w:t>80.0</w:t>
            </w:r>
            <w:r w:rsidR="000F5DC9">
              <w:rPr>
                <w:szCs w:val="20"/>
              </w:rPr>
              <w:t>0</w:t>
            </w:r>
          </w:p>
        </w:tc>
        <w:tc>
          <w:tcPr>
            <w:tcW w:w="830" w:type="pct"/>
            <w:noWrap/>
            <w:hideMark/>
          </w:tcPr>
          <w:p w14:paraId="73ADB5A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A1DDD1E" w14:textId="77777777" w:rsidR="005B0A43" w:rsidRPr="005B0A43" w:rsidRDefault="005B0A43" w:rsidP="005B0A43">
            <w:pPr>
              <w:spacing w:after="0"/>
              <w:jc w:val="right"/>
              <w:rPr>
                <w:szCs w:val="20"/>
              </w:rPr>
            </w:pPr>
            <w:r w:rsidRPr="005B0A43">
              <w:rPr>
                <w:szCs w:val="20"/>
              </w:rPr>
              <w:t>8.11.2016</w:t>
            </w:r>
          </w:p>
        </w:tc>
      </w:tr>
      <w:tr w:rsidR="005B0A43" w:rsidRPr="005B0A43" w14:paraId="0BF69BEE" w14:textId="77777777" w:rsidTr="00557639">
        <w:trPr>
          <w:trHeight w:val="20"/>
        </w:trPr>
        <w:tc>
          <w:tcPr>
            <w:tcW w:w="1969" w:type="pct"/>
            <w:noWrap/>
            <w:hideMark/>
          </w:tcPr>
          <w:p w14:paraId="4837F242" w14:textId="77777777" w:rsidR="005B0A43" w:rsidRPr="005B0A43" w:rsidRDefault="005B0A43" w:rsidP="005B0A43">
            <w:pPr>
              <w:spacing w:after="0"/>
              <w:ind w:left="159" w:hanging="159"/>
              <w:jc w:val="left"/>
              <w:rPr>
                <w:szCs w:val="20"/>
              </w:rPr>
            </w:pPr>
            <w:r w:rsidRPr="005B0A43">
              <w:rPr>
                <w:szCs w:val="20"/>
              </w:rPr>
              <w:t xml:space="preserve">Morgan </w:t>
            </w:r>
            <w:proofErr w:type="spellStart"/>
            <w:r w:rsidRPr="005B0A43">
              <w:rPr>
                <w:szCs w:val="20"/>
              </w:rPr>
              <w:t>Sadhananthan</w:t>
            </w:r>
            <w:proofErr w:type="spellEnd"/>
          </w:p>
        </w:tc>
        <w:tc>
          <w:tcPr>
            <w:tcW w:w="1212" w:type="pct"/>
            <w:noWrap/>
            <w:hideMark/>
          </w:tcPr>
          <w:p w14:paraId="2555A379" w14:textId="77777777" w:rsidR="005B0A43" w:rsidRPr="005B0A43" w:rsidRDefault="005B0A43" w:rsidP="005B0A43">
            <w:pPr>
              <w:spacing w:after="0"/>
              <w:ind w:left="159" w:hanging="159"/>
              <w:jc w:val="left"/>
              <w:rPr>
                <w:szCs w:val="20"/>
              </w:rPr>
            </w:pPr>
            <w:r w:rsidRPr="005B0A43">
              <w:rPr>
                <w:szCs w:val="20"/>
              </w:rPr>
              <w:t>Calamvale QLD 4116</w:t>
            </w:r>
          </w:p>
        </w:tc>
        <w:tc>
          <w:tcPr>
            <w:tcW w:w="532" w:type="pct"/>
          </w:tcPr>
          <w:p w14:paraId="616D1619" w14:textId="497CE726" w:rsidR="005B0A43" w:rsidRPr="005B0A43" w:rsidRDefault="005B0A43" w:rsidP="005B0A43">
            <w:pPr>
              <w:spacing w:after="0"/>
              <w:ind w:right="113"/>
              <w:jc w:val="right"/>
              <w:rPr>
                <w:szCs w:val="20"/>
              </w:rPr>
            </w:pPr>
            <w:r w:rsidRPr="005B0A43">
              <w:rPr>
                <w:szCs w:val="20"/>
              </w:rPr>
              <w:t>23.0</w:t>
            </w:r>
            <w:r w:rsidR="000F5DC9">
              <w:rPr>
                <w:szCs w:val="20"/>
              </w:rPr>
              <w:t>0</w:t>
            </w:r>
          </w:p>
        </w:tc>
        <w:tc>
          <w:tcPr>
            <w:tcW w:w="830" w:type="pct"/>
            <w:noWrap/>
            <w:hideMark/>
          </w:tcPr>
          <w:p w14:paraId="30F59F5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9ED9EEC" w14:textId="77777777" w:rsidR="005B0A43" w:rsidRPr="005B0A43" w:rsidRDefault="005B0A43" w:rsidP="005B0A43">
            <w:pPr>
              <w:spacing w:after="0"/>
              <w:jc w:val="right"/>
              <w:rPr>
                <w:szCs w:val="20"/>
              </w:rPr>
            </w:pPr>
            <w:r w:rsidRPr="005B0A43">
              <w:rPr>
                <w:szCs w:val="20"/>
              </w:rPr>
              <w:t>31.3.2016</w:t>
            </w:r>
          </w:p>
        </w:tc>
      </w:tr>
      <w:tr w:rsidR="005B0A43" w:rsidRPr="005B0A43" w14:paraId="24865834" w14:textId="77777777" w:rsidTr="00557639">
        <w:trPr>
          <w:trHeight w:val="20"/>
        </w:trPr>
        <w:tc>
          <w:tcPr>
            <w:tcW w:w="1969" w:type="pct"/>
            <w:noWrap/>
            <w:hideMark/>
          </w:tcPr>
          <w:p w14:paraId="0EC8A4EC" w14:textId="77777777" w:rsidR="005B0A43" w:rsidRPr="005B0A43" w:rsidRDefault="005B0A43" w:rsidP="005B0A43">
            <w:pPr>
              <w:spacing w:after="0"/>
              <w:ind w:left="159" w:hanging="159"/>
              <w:jc w:val="left"/>
              <w:rPr>
                <w:szCs w:val="20"/>
              </w:rPr>
            </w:pPr>
            <w:r w:rsidRPr="005B0A43">
              <w:rPr>
                <w:szCs w:val="20"/>
              </w:rPr>
              <w:t>Negotiators (Real Estate) P/L</w:t>
            </w:r>
          </w:p>
        </w:tc>
        <w:tc>
          <w:tcPr>
            <w:tcW w:w="1212" w:type="pct"/>
            <w:noWrap/>
            <w:hideMark/>
          </w:tcPr>
          <w:p w14:paraId="426BB2B3" w14:textId="77777777" w:rsidR="005B0A43" w:rsidRPr="005B0A43" w:rsidRDefault="005B0A43" w:rsidP="005B0A43">
            <w:pPr>
              <w:spacing w:after="0"/>
              <w:ind w:left="159" w:hanging="159"/>
              <w:jc w:val="left"/>
              <w:rPr>
                <w:szCs w:val="20"/>
              </w:rPr>
            </w:pPr>
            <w:r w:rsidRPr="005B0A43">
              <w:rPr>
                <w:szCs w:val="20"/>
              </w:rPr>
              <w:t>Glenside SA 5065</w:t>
            </w:r>
          </w:p>
        </w:tc>
        <w:tc>
          <w:tcPr>
            <w:tcW w:w="532" w:type="pct"/>
          </w:tcPr>
          <w:p w14:paraId="38B34303" w14:textId="57BC833B"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501E969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0840A27" w14:textId="77777777" w:rsidR="005B0A43" w:rsidRPr="005B0A43" w:rsidRDefault="005B0A43" w:rsidP="005B0A43">
            <w:pPr>
              <w:spacing w:after="0"/>
              <w:jc w:val="right"/>
              <w:rPr>
                <w:szCs w:val="20"/>
              </w:rPr>
            </w:pPr>
            <w:r w:rsidRPr="005B0A43">
              <w:rPr>
                <w:szCs w:val="20"/>
              </w:rPr>
              <w:t>31.3.2016</w:t>
            </w:r>
          </w:p>
        </w:tc>
      </w:tr>
      <w:tr w:rsidR="005B0A43" w:rsidRPr="005B0A43" w14:paraId="0AC6E518" w14:textId="77777777" w:rsidTr="00557639">
        <w:trPr>
          <w:trHeight w:val="20"/>
        </w:trPr>
        <w:tc>
          <w:tcPr>
            <w:tcW w:w="1969" w:type="pct"/>
            <w:noWrap/>
            <w:hideMark/>
          </w:tcPr>
          <w:p w14:paraId="50F29B28" w14:textId="77777777" w:rsidR="005B0A43" w:rsidRPr="005B0A43" w:rsidRDefault="005B0A43" w:rsidP="005B0A43">
            <w:pPr>
              <w:spacing w:after="0"/>
              <w:ind w:left="159" w:hanging="159"/>
              <w:jc w:val="left"/>
              <w:rPr>
                <w:szCs w:val="20"/>
              </w:rPr>
            </w:pPr>
            <w:r w:rsidRPr="005B0A43">
              <w:rPr>
                <w:szCs w:val="20"/>
              </w:rPr>
              <w:t>Negotiators (Real Estate) P/L</w:t>
            </w:r>
          </w:p>
        </w:tc>
        <w:tc>
          <w:tcPr>
            <w:tcW w:w="1212" w:type="pct"/>
            <w:noWrap/>
            <w:hideMark/>
          </w:tcPr>
          <w:p w14:paraId="06372653" w14:textId="77777777" w:rsidR="005B0A43" w:rsidRPr="005B0A43" w:rsidRDefault="005B0A43" w:rsidP="005B0A43">
            <w:pPr>
              <w:spacing w:after="0"/>
              <w:ind w:left="159" w:hanging="159"/>
              <w:jc w:val="left"/>
              <w:rPr>
                <w:szCs w:val="20"/>
              </w:rPr>
            </w:pPr>
            <w:r w:rsidRPr="005B0A43">
              <w:rPr>
                <w:szCs w:val="20"/>
              </w:rPr>
              <w:t>Glenside SA 5065</w:t>
            </w:r>
          </w:p>
        </w:tc>
        <w:tc>
          <w:tcPr>
            <w:tcW w:w="532" w:type="pct"/>
          </w:tcPr>
          <w:p w14:paraId="0CC5FAFF" w14:textId="760353E2" w:rsidR="005B0A43" w:rsidRPr="005B0A43" w:rsidRDefault="005B0A43" w:rsidP="005B0A43">
            <w:pPr>
              <w:spacing w:after="0"/>
              <w:ind w:right="113"/>
              <w:jc w:val="right"/>
              <w:rPr>
                <w:szCs w:val="20"/>
              </w:rPr>
            </w:pPr>
            <w:r w:rsidRPr="005B0A43">
              <w:rPr>
                <w:szCs w:val="20"/>
              </w:rPr>
              <w:t>16.0</w:t>
            </w:r>
            <w:r w:rsidR="000F5DC9">
              <w:rPr>
                <w:szCs w:val="20"/>
              </w:rPr>
              <w:t>0</w:t>
            </w:r>
          </w:p>
        </w:tc>
        <w:tc>
          <w:tcPr>
            <w:tcW w:w="830" w:type="pct"/>
            <w:noWrap/>
            <w:hideMark/>
          </w:tcPr>
          <w:p w14:paraId="223ACEF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523D59E" w14:textId="77777777" w:rsidR="005B0A43" w:rsidRPr="005B0A43" w:rsidRDefault="005B0A43" w:rsidP="005B0A43">
            <w:pPr>
              <w:spacing w:after="0"/>
              <w:jc w:val="right"/>
              <w:rPr>
                <w:szCs w:val="20"/>
              </w:rPr>
            </w:pPr>
            <w:r w:rsidRPr="005B0A43">
              <w:rPr>
                <w:szCs w:val="20"/>
              </w:rPr>
              <w:t>8.11.2016</w:t>
            </w:r>
          </w:p>
        </w:tc>
      </w:tr>
      <w:tr w:rsidR="005B0A43" w:rsidRPr="005B0A43" w14:paraId="683ABFB7" w14:textId="77777777" w:rsidTr="00557639">
        <w:trPr>
          <w:trHeight w:val="20"/>
        </w:trPr>
        <w:tc>
          <w:tcPr>
            <w:tcW w:w="1969" w:type="pct"/>
            <w:noWrap/>
            <w:hideMark/>
          </w:tcPr>
          <w:p w14:paraId="0B4F8344" w14:textId="77777777" w:rsidR="005B0A43" w:rsidRPr="005B0A43" w:rsidRDefault="005B0A43" w:rsidP="005B0A43">
            <w:pPr>
              <w:spacing w:after="0"/>
              <w:ind w:left="159" w:hanging="159"/>
              <w:jc w:val="left"/>
              <w:rPr>
                <w:szCs w:val="20"/>
              </w:rPr>
            </w:pPr>
            <w:r w:rsidRPr="005B0A43">
              <w:rPr>
                <w:szCs w:val="20"/>
              </w:rPr>
              <w:t>Nicoll Leeann and Nicoll David Charles Osler</w:t>
            </w:r>
          </w:p>
        </w:tc>
        <w:tc>
          <w:tcPr>
            <w:tcW w:w="1212" w:type="pct"/>
            <w:noWrap/>
            <w:hideMark/>
          </w:tcPr>
          <w:p w14:paraId="046B8E5D" w14:textId="77777777" w:rsidR="005B0A43" w:rsidRPr="005B0A43" w:rsidRDefault="005B0A43" w:rsidP="005B0A43">
            <w:pPr>
              <w:spacing w:after="0"/>
              <w:ind w:left="159" w:hanging="159"/>
              <w:jc w:val="left"/>
              <w:rPr>
                <w:szCs w:val="20"/>
              </w:rPr>
            </w:pPr>
            <w:r w:rsidRPr="005B0A43">
              <w:rPr>
                <w:szCs w:val="20"/>
              </w:rPr>
              <w:t>Hampton VIC 3188</w:t>
            </w:r>
          </w:p>
        </w:tc>
        <w:tc>
          <w:tcPr>
            <w:tcW w:w="532" w:type="pct"/>
          </w:tcPr>
          <w:p w14:paraId="2D414447" w14:textId="78B6030E" w:rsidR="005B0A43" w:rsidRPr="005B0A43" w:rsidRDefault="005B0A43" w:rsidP="005B0A43">
            <w:pPr>
              <w:spacing w:after="0"/>
              <w:ind w:right="113"/>
              <w:jc w:val="right"/>
              <w:rPr>
                <w:szCs w:val="20"/>
              </w:rPr>
            </w:pPr>
            <w:r w:rsidRPr="005B0A43">
              <w:rPr>
                <w:szCs w:val="20"/>
              </w:rPr>
              <w:t>29.0</w:t>
            </w:r>
            <w:r w:rsidR="000F5DC9">
              <w:rPr>
                <w:szCs w:val="20"/>
              </w:rPr>
              <w:t>0</w:t>
            </w:r>
          </w:p>
        </w:tc>
        <w:tc>
          <w:tcPr>
            <w:tcW w:w="830" w:type="pct"/>
            <w:noWrap/>
            <w:hideMark/>
          </w:tcPr>
          <w:p w14:paraId="3BE51E0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FBCC768" w14:textId="77777777" w:rsidR="005B0A43" w:rsidRPr="005B0A43" w:rsidRDefault="005B0A43" w:rsidP="005B0A43">
            <w:pPr>
              <w:spacing w:after="0"/>
              <w:jc w:val="right"/>
              <w:rPr>
                <w:szCs w:val="20"/>
              </w:rPr>
            </w:pPr>
            <w:r w:rsidRPr="005B0A43">
              <w:rPr>
                <w:szCs w:val="20"/>
              </w:rPr>
              <w:t>31.3.2016</w:t>
            </w:r>
          </w:p>
        </w:tc>
      </w:tr>
      <w:tr w:rsidR="005B0A43" w:rsidRPr="005B0A43" w14:paraId="6B4E7C46" w14:textId="77777777" w:rsidTr="00557639">
        <w:trPr>
          <w:trHeight w:val="20"/>
        </w:trPr>
        <w:tc>
          <w:tcPr>
            <w:tcW w:w="1969" w:type="pct"/>
            <w:noWrap/>
            <w:hideMark/>
          </w:tcPr>
          <w:p w14:paraId="30D9AEA4" w14:textId="77777777" w:rsidR="005B0A43" w:rsidRPr="005B0A43" w:rsidRDefault="005B0A43" w:rsidP="005B0A43">
            <w:pPr>
              <w:spacing w:after="0"/>
              <w:ind w:left="159" w:hanging="159"/>
              <w:jc w:val="left"/>
              <w:rPr>
                <w:szCs w:val="20"/>
              </w:rPr>
            </w:pPr>
            <w:r w:rsidRPr="005B0A43">
              <w:rPr>
                <w:szCs w:val="20"/>
              </w:rPr>
              <w:t>Nicoll Leeann and Nicoll David Charles Osler</w:t>
            </w:r>
          </w:p>
        </w:tc>
        <w:tc>
          <w:tcPr>
            <w:tcW w:w="1212" w:type="pct"/>
            <w:noWrap/>
            <w:hideMark/>
          </w:tcPr>
          <w:p w14:paraId="2A0D9748" w14:textId="77777777" w:rsidR="005B0A43" w:rsidRPr="005B0A43" w:rsidRDefault="005B0A43" w:rsidP="005B0A43">
            <w:pPr>
              <w:spacing w:after="0"/>
              <w:ind w:left="159" w:hanging="159"/>
              <w:jc w:val="left"/>
              <w:rPr>
                <w:szCs w:val="20"/>
              </w:rPr>
            </w:pPr>
            <w:r w:rsidRPr="005B0A43">
              <w:rPr>
                <w:szCs w:val="20"/>
              </w:rPr>
              <w:t>Hampton VIC 3188</w:t>
            </w:r>
          </w:p>
        </w:tc>
        <w:tc>
          <w:tcPr>
            <w:tcW w:w="532" w:type="pct"/>
          </w:tcPr>
          <w:p w14:paraId="6671667E" w14:textId="79A016F6" w:rsidR="005B0A43" w:rsidRPr="005B0A43" w:rsidRDefault="005B0A43" w:rsidP="005B0A43">
            <w:pPr>
              <w:spacing w:after="0"/>
              <w:ind w:right="113"/>
              <w:jc w:val="right"/>
              <w:rPr>
                <w:szCs w:val="20"/>
              </w:rPr>
            </w:pPr>
            <w:r w:rsidRPr="005B0A43">
              <w:rPr>
                <w:szCs w:val="20"/>
              </w:rPr>
              <w:t>29.0</w:t>
            </w:r>
            <w:r w:rsidR="000F5DC9">
              <w:rPr>
                <w:szCs w:val="20"/>
              </w:rPr>
              <w:t>0</w:t>
            </w:r>
          </w:p>
        </w:tc>
        <w:tc>
          <w:tcPr>
            <w:tcW w:w="830" w:type="pct"/>
            <w:noWrap/>
            <w:hideMark/>
          </w:tcPr>
          <w:p w14:paraId="2775D89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F0343D7" w14:textId="77777777" w:rsidR="005B0A43" w:rsidRPr="005B0A43" w:rsidRDefault="005B0A43" w:rsidP="005B0A43">
            <w:pPr>
              <w:spacing w:after="0"/>
              <w:jc w:val="right"/>
              <w:rPr>
                <w:szCs w:val="20"/>
              </w:rPr>
            </w:pPr>
            <w:r w:rsidRPr="005B0A43">
              <w:rPr>
                <w:szCs w:val="20"/>
              </w:rPr>
              <w:t>8.11.2016</w:t>
            </w:r>
          </w:p>
        </w:tc>
      </w:tr>
      <w:tr w:rsidR="005B0A43" w:rsidRPr="005B0A43" w14:paraId="136AAA02" w14:textId="77777777" w:rsidTr="00557639">
        <w:trPr>
          <w:trHeight w:val="20"/>
        </w:trPr>
        <w:tc>
          <w:tcPr>
            <w:tcW w:w="1969" w:type="pct"/>
            <w:noWrap/>
            <w:hideMark/>
          </w:tcPr>
          <w:p w14:paraId="3D027C4C" w14:textId="77777777" w:rsidR="005B0A43" w:rsidRPr="005B0A43" w:rsidRDefault="005B0A43" w:rsidP="005B0A43">
            <w:pPr>
              <w:spacing w:after="0"/>
              <w:ind w:left="159" w:hanging="159"/>
              <w:jc w:val="left"/>
              <w:rPr>
                <w:szCs w:val="20"/>
              </w:rPr>
            </w:pPr>
            <w:r w:rsidRPr="005B0A43">
              <w:rPr>
                <w:szCs w:val="20"/>
              </w:rPr>
              <w:t>O’Donnell Peter John</w:t>
            </w:r>
          </w:p>
        </w:tc>
        <w:tc>
          <w:tcPr>
            <w:tcW w:w="1212" w:type="pct"/>
            <w:noWrap/>
            <w:hideMark/>
          </w:tcPr>
          <w:p w14:paraId="2367349F" w14:textId="77777777" w:rsidR="005B0A43" w:rsidRPr="005B0A43" w:rsidRDefault="005B0A43" w:rsidP="005B0A43">
            <w:pPr>
              <w:spacing w:after="0"/>
              <w:ind w:left="159" w:hanging="159"/>
              <w:jc w:val="left"/>
              <w:rPr>
                <w:szCs w:val="20"/>
              </w:rPr>
            </w:pPr>
            <w:r w:rsidRPr="005B0A43">
              <w:rPr>
                <w:szCs w:val="20"/>
              </w:rPr>
              <w:t>Queanbeyan NSW 2620</w:t>
            </w:r>
          </w:p>
        </w:tc>
        <w:tc>
          <w:tcPr>
            <w:tcW w:w="532" w:type="pct"/>
          </w:tcPr>
          <w:p w14:paraId="495A7667" w14:textId="788229E0" w:rsidR="005B0A43" w:rsidRPr="005B0A43" w:rsidRDefault="005B0A43" w:rsidP="005B0A43">
            <w:pPr>
              <w:spacing w:after="0"/>
              <w:ind w:right="113"/>
              <w:jc w:val="right"/>
              <w:rPr>
                <w:szCs w:val="20"/>
              </w:rPr>
            </w:pPr>
            <w:r w:rsidRPr="005B0A43">
              <w:rPr>
                <w:szCs w:val="20"/>
              </w:rPr>
              <w:t>17.74</w:t>
            </w:r>
          </w:p>
        </w:tc>
        <w:tc>
          <w:tcPr>
            <w:tcW w:w="830" w:type="pct"/>
            <w:noWrap/>
            <w:hideMark/>
          </w:tcPr>
          <w:p w14:paraId="2E7D219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17D6A7B" w14:textId="77777777" w:rsidR="005B0A43" w:rsidRPr="005B0A43" w:rsidRDefault="005B0A43" w:rsidP="005B0A43">
            <w:pPr>
              <w:spacing w:after="0"/>
              <w:jc w:val="right"/>
              <w:rPr>
                <w:szCs w:val="20"/>
              </w:rPr>
            </w:pPr>
            <w:r w:rsidRPr="005B0A43">
              <w:rPr>
                <w:szCs w:val="20"/>
              </w:rPr>
              <w:t>8.11.2016</w:t>
            </w:r>
          </w:p>
        </w:tc>
      </w:tr>
      <w:tr w:rsidR="005B0A43" w:rsidRPr="005B0A43" w14:paraId="2F8A3C80" w14:textId="77777777" w:rsidTr="00557639">
        <w:trPr>
          <w:trHeight w:val="20"/>
        </w:trPr>
        <w:tc>
          <w:tcPr>
            <w:tcW w:w="1969" w:type="pct"/>
            <w:noWrap/>
            <w:hideMark/>
          </w:tcPr>
          <w:p w14:paraId="7E08C07A" w14:textId="77777777" w:rsidR="005B0A43" w:rsidRPr="005B0A43" w:rsidRDefault="005B0A43" w:rsidP="005B0A43">
            <w:pPr>
              <w:spacing w:after="0"/>
              <w:ind w:left="159" w:hanging="159"/>
              <w:jc w:val="left"/>
              <w:rPr>
                <w:szCs w:val="20"/>
              </w:rPr>
            </w:pPr>
            <w:proofErr w:type="spellStart"/>
            <w:r w:rsidRPr="005B0A43">
              <w:rPr>
                <w:szCs w:val="20"/>
              </w:rPr>
              <w:t>Oldaker</w:t>
            </w:r>
            <w:proofErr w:type="spellEnd"/>
            <w:r w:rsidRPr="005B0A43">
              <w:rPr>
                <w:szCs w:val="20"/>
              </w:rPr>
              <w:t xml:space="preserve"> Lisa Nicole</w:t>
            </w:r>
          </w:p>
        </w:tc>
        <w:tc>
          <w:tcPr>
            <w:tcW w:w="1212" w:type="pct"/>
            <w:noWrap/>
            <w:hideMark/>
          </w:tcPr>
          <w:p w14:paraId="30CCF98A" w14:textId="77777777" w:rsidR="005B0A43" w:rsidRPr="005B0A43" w:rsidRDefault="005B0A43" w:rsidP="005B0A43">
            <w:pPr>
              <w:spacing w:after="0"/>
              <w:ind w:left="159" w:hanging="159"/>
              <w:jc w:val="left"/>
              <w:rPr>
                <w:szCs w:val="20"/>
              </w:rPr>
            </w:pPr>
            <w:r w:rsidRPr="005B0A43">
              <w:rPr>
                <w:szCs w:val="20"/>
              </w:rPr>
              <w:t>Elanora QLD 4221</w:t>
            </w:r>
          </w:p>
        </w:tc>
        <w:tc>
          <w:tcPr>
            <w:tcW w:w="532" w:type="pct"/>
          </w:tcPr>
          <w:p w14:paraId="428DE84B" w14:textId="348D6246"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591551D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1F0D78F" w14:textId="77777777" w:rsidR="005B0A43" w:rsidRPr="005B0A43" w:rsidRDefault="005B0A43" w:rsidP="005B0A43">
            <w:pPr>
              <w:spacing w:after="0"/>
              <w:jc w:val="right"/>
              <w:rPr>
                <w:szCs w:val="20"/>
              </w:rPr>
            </w:pPr>
            <w:r w:rsidRPr="005B0A43">
              <w:rPr>
                <w:szCs w:val="20"/>
              </w:rPr>
              <w:t>8.11.2016</w:t>
            </w:r>
          </w:p>
        </w:tc>
      </w:tr>
      <w:tr w:rsidR="005B0A43" w:rsidRPr="005B0A43" w14:paraId="5D213F0B" w14:textId="77777777" w:rsidTr="00557639">
        <w:trPr>
          <w:trHeight w:val="20"/>
        </w:trPr>
        <w:tc>
          <w:tcPr>
            <w:tcW w:w="1969" w:type="pct"/>
            <w:noWrap/>
            <w:hideMark/>
          </w:tcPr>
          <w:p w14:paraId="653FD323" w14:textId="77777777" w:rsidR="005B0A43" w:rsidRPr="005B0A43" w:rsidRDefault="005B0A43" w:rsidP="005B0A43">
            <w:pPr>
              <w:spacing w:after="0"/>
              <w:ind w:left="159" w:hanging="159"/>
              <w:jc w:val="left"/>
              <w:rPr>
                <w:szCs w:val="20"/>
              </w:rPr>
            </w:pPr>
            <w:r w:rsidRPr="005B0A43">
              <w:rPr>
                <w:szCs w:val="20"/>
              </w:rPr>
              <w:t>Peachey Sarah</w:t>
            </w:r>
          </w:p>
        </w:tc>
        <w:tc>
          <w:tcPr>
            <w:tcW w:w="1212" w:type="pct"/>
            <w:noWrap/>
            <w:hideMark/>
          </w:tcPr>
          <w:p w14:paraId="5C93E158" w14:textId="77777777" w:rsidR="005B0A43" w:rsidRPr="005B0A43" w:rsidRDefault="005B0A43" w:rsidP="005B0A43">
            <w:pPr>
              <w:spacing w:after="0"/>
              <w:ind w:left="159" w:hanging="159"/>
              <w:jc w:val="left"/>
              <w:rPr>
                <w:szCs w:val="20"/>
              </w:rPr>
            </w:pPr>
            <w:r w:rsidRPr="005B0A43">
              <w:rPr>
                <w:szCs w:val="20"/>
              </w:rPr>
              <w:t>Kingston ACT 2604</w:t>
            </w:r>
          </w:p>
        </w:tc>
        <w:tc>
          <w:tcPr>
            <w:tcW w:w="532" w:type="pct"/>
          </w:tcPr>
          <w:p w14:paraId="3038E1EF" w14:textId="2EFFE07C" w:rsidR="005B0A43" w:rsidRPr="005B0A43" w:rsidRDefault="005B0A43" w:rsidP="005B0A43">
            <w:pPr>
              <w:spacing w:after="0"/>
              <w:ind w:right="113"/>
              <w:jc w:val="right"/>
              <w:rPr>
                <w:szCs w:val="20"/>
              </w:rPr>
            </w:pPr>
            <w:r w:rsidRPr="005B0A43">
              <w:rPr>
                <w:szCs w:val="20"/>
              </w:rPr>
              <w:t>17.0</w:t>
            </w:r>
            <w:r w:rsidR="000F5DC9">
              <w:rPr>
                <w:szCs w:val="20"/>
              </w:rPr>
              <w:t>0</w:t>
            </w:r>
          </w:p>
        </w:tc>
        <w:tc>
          <w:tcPr>
            <w:tcW w:w="830" w:type="pct"/>
            <w:noWrap/>
            <w:hideMark/>
          </w:tcPr>
          <w:p w14:paraId="1140560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C3234D2" w14:textId="77777777" w:rsidR="005B0A43" w:rsidRPr="005B0A43" w:rsidRDefault="005B0A43" w:rsidP="005B0A43">
            <w:pPr>
              <w:spacing w:after="0"/>
              <w:jc w:val="right"/>
              <w:rPr>
                <w:szCs w:val="20"/>
              </w:rPr>
            </w:pPr>
            <w:r w:rsidRPr="005B0A43">
              <w:rPr>
                <w:szCs w:val="20"/>
              </w:rPr>
              <w:t>8.11.2016</w:t>
            </w:r>
          </w:p>
        </w:tc>
      </w:tr>
      <w:tr w:rsidR="005B0A43" w:rsidRPr="005B0A43" w14:paraId="72A2F9A9" w14:textId="77777777" w:rsidTr="00557639">
        <w:trPr>
          <w:trHeight w:val="20"/>
        </w:trPr>
        <w:tc>
          <w:tcPr>
            <w:tcW w:w="1969" w:type="pct"/>
            <w:noWrap/>
            <w:hideMark/>
          </w:tcPr>
          <w:p w14:paraId="5F7C726B" w14:textId="77777777" w:rsidR="005B0A43" w:rsidRPr="005B0A43" w:rsidRDefault="005B0A43" w:rsidP="005B0A43">
            <w:pPr>
              <w:spacing w:after="0"/>
              <w:ind w:left="159" w:hanging="159"/>
              <w:jc w:val="left"/>
              <w:rPr>
                <w:szCs w:val="20"/>
              </w:rPr>
            </w:pPr>
            <w:r w:rsidRPr="005B0A43">
              <w:rPr>
                <w:szCs w:val="20"/>
              </w:rPr>
              <w:t>Pena Celeste</w:t>
            </w:r>
          </w:p>
        </w:tc>
        <w:tc>
          <w:tcPr>
            <w:tcW w:w="1212" w:type="pct"/>
            <w:noWrap/>
            <w:hideMark/>
          </w:tcPr>
          <w:p w14:paraId="443E6284" w14:textId="77777777" w:rsidR="005B0A43" w:rsidRPr="005B0A43" w:rsidRDefault="005B0A43" w:rsidP="005B0A43">
            <w:pPr>
              <w:spacing w:after="0"/>
              <w:ind w:left="159" w:hanging="159"/>
              <w:jc w:val="left"/>
              <w:rPr>
                <w:szCs w:val="20"/>
              </w:rPr>
            </w:pPr>
            <w:r w:rsidRPr="005B0A43">
              <w:rPr>
                <w:szCs w:val="20"/>
              </w:rPr>
              <w:t>Tennyson NSW 2111</w:t>
            </w:r>
          </w:p>
        </w:tc>
        <w:tc>
          <w:tcPr>
            <w:tcW w:w="532" w:type="pct"/>
          </w:tcPr>
          <w:p w14:paraId="28562E28" w14:textId="2953D2B5" w:rsidR="005B0A43" w:rsidRPr="005B0A43" w:rsidRDefault="005B0A43" w:rsidP="005B0A43">
            <w:pPr>
              <w:spacing w:after="0"/>
              <w:ind w:right="113"/>
              <w:jc w:val="right"/>
              <w:rPr>
                <w:szCs w:val="20"/>
              </w:rPr>
            </w:pPr>
            <w:r w:rsidRPr="005B0A43">
              <w:rPr>
                <w:szCs w:val="20"/>
              </w:rPr>
              <w:t>40.0</w:t>
            </w:r>
            <w:r w:rsidR="000F5DC9">
              <w:rPr>
                <w:szCs w:val="20"/>
              </w:rPr>
              <w:t>0</w:t>
            </w:r>
          </w:p>
        </w:tc>
        <w:tc>
          <w:tcPr>
            <w:tcW w:w="830" w:type="pct"/>
            <w:noWrap/>
            <w:hideMark/>
          </w:tcPr>
          <w:p w14:paraId="0D3583F5"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9141629" w14:textId="77777777" w:rsidR="005B0A43" w:rsidRPr="005B0A43" w:rsidRDefault="005B0A43" w:rsidP="005B0A43">
            <w:pPr>
              <w:spacing w:after="0"/>
              <w:jc w:val="right"/>
              <w:rPr>
                <w:szCs w:val="20"/>
              </w:rPr>
            </w:pPr>
            <w:r w:rsidRPr="005B0A43">
              <w:rPr>
                <w:szCs w:val="20"/>
              </w:rPr>
              <w:t>31.3.2016</w:t>
            </w:r>
          </w:p>
        </w:tc>
      </w:tr>
      <w:tr w:rsidR="005B0A43" w:rsidRPr="005B0A43" w14:paraId="3C5CE34F" w14:textId="77777777" w:rsidTr="00557639">
        <w:trPr>
          <w:trHeight w:val="20"/>
        </w:trPr>
        <w:tc>
          <w:tcPr>
            <w:tcW w:w="1969" w:type="pct"/>
            <w:noWrap/>
            <w:hideMark/>
          </w:tcPr>
          <w:p w14:paraId="7150AF45" w14:textId="77777777" w:rsidR="005B0A43" w:rsidRPr="005B0A43" w:rsidRDefault="005B0A43" w:rsidP="005B0A43">
            <w:pPr>
              <w:spacing w:after="0"/>
              <w:ind w:left="159" w:hanging="159"/>
              <w:jc w:val="left"/>
              <w:rPr>
                <w:szCs w:val="20"/>
              </w:rPr>
            </w:pPr>
            <w:r w:rsidRPr="005B0A43">
              <w:rPr>
                <w:szCs w:val="20"/>
              </w:rPr>
              <w:t>Pena Celeste</w:t>
            </w:r>
          </w:p>
        </w:tc>
        <w:tc>
          <w:tcPr>
            <w:tcW w:w="1212" w:type="pct"/>
            <w:noWrap/>
            <w:hideMark/>
          </w:tcPr>
          <w:p w14:paraId="3F60D30B" w14:textId="77777777" w:rsidR="005B0A43" w:rsidRPr="005B0A43" w:rsidRDefault="005B0A43" w:rsidP="005B0A43">
            <w:pPr>
              <w:spacing w:after="0"/>
              <w:ind w:left="159" w:hanging="159"/>
              <w:jc w:val="left"/>
              <w:rPr>
                <w:szCs w:val="20"/>
              </w:rPr>
            </w:pPr>
            <w:r w:rsidRPr="005B0A43">
              <w:rPr>
                <w:szCs w:val="20"/>
              </w:rPr>
              <w:t>Tennyson NSW 2111</w:t>
            </w:r>
          </w:p>
        </w:tc>
        <w:tc>
          <w:tcPr>
            <w:tcW w:w="532" w:type="pct"/>
          </w:tcPr>
          <w:p w14:paraId="008D12E9" w14:textId="0FC7458B" w:rsidR="005B0A43" w:rsidRPr="005B0A43" w:rsidRDefault="005B0A43" w:rsidP="005B0A43">
            <w:pPr>
              <w:spacing w:after="0"/>
              <w:ind w:right="113"/>
              <w:jc w:val="right"/>
              <w:rPr>
                <w:szCs w:val="20"/>
              </w:rPr>
            </w:pPr>
            <w:r w:rsidRPr="005B0A43">
              <w:rPr>
                <w:szCs w:val="20"/>
              </w:rPr>
              <w:t>40.0</w:t>
            </w:r>
            <w:r w:rsidR="000F5DC9">
              <w:rPr>
                <w:szCs w:val="20"/>
              </w:rPr>
              <w:t>0</w:t>
            </w:r>
          </w:p>
        </w:tc>
        <w:tc>
          <w:tcPr>
            <w:tcW w:w="830" w:type="pct"/>
            <w:noWrap/>
            <w:hideMark/>
          </w:tcPr>
          <w:p w14:paraId="3F1B13D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CD401FC" w14:textId="77777777" w:rsidR="005B0A43" w:rsidRPr="005B0A43" w:rsidRDefault="005B0A43" w:rsidP="005B0A43">
            <w:pPr>
              <w:spacing w:after="0"/>
              <w:jc w:val="right"/>
              <w:rPr>
                <w:szCs w:val="20"/>
              </w:rPr>
            </w:pPr>
            <w:r w:rsidRPr="005B0A43">
              <w:rPr>
                <w:szCs w:val="20"/>
              </w:rPr>
              <w:t>8.11.2016</w:t>
            </w:r>
          </w:p>
        </w:tc>
      </w:tr>
      <w:tr w:rsidR="005B0A43" w:rsidRPr="005B0A43" w14:paraId="00CFBC58" w14:textId="77777777" w:rsidTr="00557639">
        <w:trPr>
          <w:trHeight w:val="20"/>
        </w:trPr>
        <w:tc>
          <w:tcPr>
            <w:tcW w:w="1969" w:type="pct"/>
            <w:noWrap/>
            <w:hideMark/>
          </w:tcPr>
          <w:p w14:paraId="52892178" w14:textId="77777777" w:rsidR="005B0A43" w:rsidRPr="005B0A43" w:rsidRDefault="005B0A43" w:rsidP="005B0A43">
            <w:pPr>
              <w:spacing w:after="0"/>
              <w:ind w:left="159" w:hanging="159"/>
              <w:jc w:val="left"/>
              <w:rPr>
                <w:szCs w:val="20"/>
              </w:rPr>
            </w:pPr>
            <w:r w:rsidRPr="005B0A43">
              <w:rPr>
                <w:szCs w:val="20"/>
              </w:rPr>
              <w:t>Peters Dion Bruce</w:t>
            </w:r>
          </w:p>
        </w:tc>
        <w:tc>
          <w:tcPr>
            <w:tcW w:w="1212" w:type="pct"/>
            <w:noWrap/>
            <w:hideMark/>
          </w:tcPr>
          <w:p w14:paraId="71D5D547" w14:textId="77777777" w:rsidR="005B0A43" w:rsidRPr="005B0A43" w:rsidRDefault="005B0A43" w:rsidP="005B0A43">
            <w:pPr>
              <w:spacing w:after="0"/>
              <w:ind w:left="159" w:hanging="159"/>
              <w:jc w:val="left"/>
              <w:rPr>
                <w:szCs w:val="20"/>
              </w:rPr>
            </w:pPr>
            <w:r w:rsidRPr="005B0A43">
              <w:rPr>
                <w:szCs w:val="20"/>
              </w:rPr>
              <w:t>Epsom Auckland NZL</w:t>
            </w:r>
          </w:p>
        </w:tc>
        <w:tc>
          <w:tcPr>
            <w:tcW w:w="532" w:type="pct"/>
          </w:tcPr>
          <w:p w14:paraId="3363F915" w14:textId="6AC3AC87" w:rsidR="005B0A43" w:rsidRPr="005B0A43" w:rsidRDefault="005B0A43" w:rsidP="005B0A43">
            <w:pPr>
              <w:spacing w:after="0"/>
              <w:ind w:right="113"/>
              <w:jc w:val="right"/>
              <w:rPr>
                <w:szCs w:val="20"/>
              </w:rPr>
            </w:pPr>
            <w:r w:rsidRPr="005B0A43">
              <w:rPr>
                <w:szCs w:val="20"/>
              </w:rPr>
              <w:t>68.0</w:t>
            </w:r>
            <w:r w:rsidR="000F5DC9">
              <w:rPr>
                <w:szCs w:val="20"/>
              </w:rPr>
              <w:t>0</w:t>
            </w:r>
          </w:p>
        </w:tc>
        <w:tc>
          <w:tcPr>
            <w:tcW w:w="830" w:type="pct"/>
            <w:noWrap/>
            <w:hideMark/>
          </w:tcPr>
          <w:p w14:paraId="1D5770E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E91F779" w14:textId="77777777" w:rsidR="005B0A43" w:rsidRPr="005B0A43" w:rsidRDefault="005B0A43" w:rsidP="005B0A43">
            <w:pPr>
              <w:spacing w:after="0"/>
              <w:jc w:val="right"/>
              <w:rPr>
                <w:szCs w:val="20"/>
              </w:rPr>
            </w:pPr>
            <w:r w:rsidRPr="005B0A43">
              <w:rPr>
                <w:szCs w:val="20"/>
              </w:rPr>
              <w:t>31.3.2016</w:t>
            </w:r>
          </w:p>
        </w:tc>
      </w:tr>
      <w:tr w:rsidR="005B0A43" w:rsidRPr="005B0A43" w14:paraId="19391CA0" w14:textId="77777777" w:rsidTr="00557639">
        <w:trPr>
          <w:trHeight w:val="20"/>
        </w:trPr>
        <w:tc>
          <w:tcPr>
            <w:tcW w:w="1969" w:type="pct"/>
            <w:noWrap/>
            <w:hideMark/>
          </w:tcPr>
          <w:p w14:paraId="3C793836" w14:textId="77777777" w:rsidR="005B0A43" w:rsidRPr="005B0A43" w:rsidRDefault="005B0A43" w:rsidP="005B0A43">
            <w:pPr>
              <w:spacing w:after="0"/>
              <w:ind w:left="159" w:hanging="159"/>
              <w:jc w:val="left"/>
              <w:rPr>
                <w:szCs w:val="20"/>
              </w:rPr>
            </w:pPr>
            <w:proofErr w:type="spellStart"/>
            <w:r w:rsidRPr="005B0A43">
              <w:rPr>
                <w:szCs w:val="20"/>
              </w:rPr>
              <w:t>Plekoa</w:t>
            </w:r>
            <w:proofErr w:type="spellEnd"/>
            <w:r w:rsidRPr="005B0A43">
              <w:rPr>
                <w:szCs w:val="20"/>
              </w:rPr>
              <w:t xml:space="preserve"> Pty Ltd</w:t>
            </w:r>
          </w:p>
        </w:tc>
        <w:tc>
          <w:tcPr>
            <w:tcW w:w="1212" w:type="pct"/>
            <w:noWrap/>
            <w:hideMark/>
          </w:tcPr>
          <w:p w14:paraId="116E4AF6" w14:textId="77777777" w:rsidR="005B0A43" w:rsidRPr="005B0A43" w:rsidRDefault="005B0A43" w:rsidP="005B0A43">
            <w:pPr>
              <w:spacing w:after="0"/>
              <w:ind w:left="159" w:hanging="159"/>
              <w:jc w:val="left"/>
              <w:rPr>
                <w:szCs w:val="20"/>
              </w:rPr>
            </w:pPr>
            <w:r w:rsidRPr="005B0A43">
              <w:rPr>
                <w:szCs w:val="20"/>
              </w:rPr>
              <w:t>Murrumbateman NSW 2582</w:t>
            </w:r>
          </w:p>
        </w:tc>
        <w:tc>
          <w:tcPr>
            <w:tcW w:w="532" w:type="pct"/>
          </w:tcPr>
          <w:p w14:paraId="4F3E680D" w14:textId="6FBE985F"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282AACC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832A037" w14:textId="77777777" w:rsidR="005B0A43" w:rsidRPr="005B0A43" w:rsidRDefault="005B0A43" w:rsidP="005B0A43">
            <w:pPr>
              <w:spacing w:after="0"/>
              <w:jc w:val="right"/>
              <w:rPr>
                <w:szCs w:val="20"/>
              </w:rPr>
            </w:pPr>
            <w:r w:rsidRPr="005B0A43">
              <w:rPr>
                <w:szCs w:val="20"/>
              </w:rPr>
              <w:t>31.3.2016</w:t>
            </w:r>
          </w:p>
        </w:tc>
      </w:tr>
      <w:tr w:rsidR="005B0A43" w:rsidRPr="005B0A43" w14:paraId="7171A3AF" w14:textId="77777777" w:rsidTr="00557639">
        <w:trPr>
          <w:trHeight w:val="20"/>
        </w:trPr>
        <w:tc>
          <w:tcPr>
            <w:tcW w:w="1969" w:type="pct"/>
            <w:noWrap/>
            <w:hideMark/>
          </w:tcPr>
          <w:p w14:paraId="3F0BD3E8" w14:textId="77777777" w:rsidR="005B0A43" w:rsidRPr="005B0A43" w:rsidRDefault="005B0A43" w:rsidP="005B0A43">
            <w:pPr>
              <w:spacing w:after="0"/>
              <w:ind w:left="159" w:hanging="159"/>
              <w:jc w:val="left"/>
              <w:rPr>
                <w:szCs w:val="20"/>
              </w:rPr>
            </w:pPr>
            <w:proofErr w:type="spellStart"/>
            <w:r w:rsidRPr="005B0A43">
              <w:rPr>
                <w:szCs w:val="20"/>
              </w:rPr>
              <w:t>Plekoa</w:t>
            </w:r>
            <w:proofErr w:type="spellEnd"/>
            <w:r w:rsidRPr="005B0A43">
              <w:rPr>
                <w:szCs w:val="20"/>
              </w:rPr>
              <w:t xml:space="preserve"> Pty Ltd</w:t>
            </w:r>
          </w:p>
        </w:tc>
        <w:tc>
          <w:tcPr>
            <w:tcW w:w="1212" w:type="pct"/>
            <w:noWrap/>
            <w:hideMark/>
          </w:tcPr>
          <w:p w14:paraId="43CD4472" w14:textId="77777777" w:rsidR="005B0A43" w:rsidRPr="005B0A43" w:rsidRDefault="005B0A43" w:rsidP="005B0A43">
            <w:pPr>
              <w:spacing w:after="0"/>
              <w:ind w:left="159" w:hanging="159"/>
              <w:jc w:val="left"/>
              <w:rPr>
                <w:szCs w:val="20"/>
              </w:rPr>
            </w:pPr>
            <w:r w:rsidRPr="005B0A43">
              <w:rPr>
                <w:szCs w:val="20"/>
              </w:rPr>
              <w:t>Murrumbateman NSW 2582</w:t>
            </w:r>
          </w:p>
        </w:tc>
        <w:tc>
          <w:tcPr>
            <w:tcW w:w="532" w:type="pct"/>
          </w:tcPr>
          <w:p w14:paraId="34C7A919" w14:textId="7DE872D6"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6AAEFC3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60DFB61" w14:textId="77777777" w:rsidR="005B0A43" w:rsidRPr="005B0A43" w:rsidRDefault="005B0A43" w:rsidP="005B0A43">
            <w:pPr>
              <w:spacing w:after="0"/>
              <w:jc w:val="right"/>
              <w:rPr>
                <w:szCs w:val="20"/>
              </w:rPr>
            </w:pPr>
            <w:r w:rsidRPr="005B0A43">
              <w:rPr>
                <w:szCs w:val="20"/>
              </w:rPr>
              <w:t>8.11.2016</w:t>
            </w:r>
          </w:p>
        </w:tc>
      </w:tr>
      <w:tr w:rsidR="005B0A43" w:rsidRPr="005B0A43" w14:paraId="5DABC7DD" w14:textId="77777777" w:rsidTr="00557639">
        <w:trPr>
          <w:trHeight w:val="20"/>
        </w:trPr>
        <w:tc>
          <w:tcPr>
            <w:tcW w:w="1969" w:type="pct"/>
            <w:noWrap/>
            <w:hideMark/>
          </w:tcPr>
          <w:p w14:paraId="2FA15C8C" w14:textId="77777777" w:rsidR="005B0A43" w:rsidRPr="005B0A43" w:rsidRDefault="005B0A43" w:rsidP="005B0A43">
            <w:pPr>
              <w:spacing w:after="0"/>
              <w:ind w:left="159" w:hanging="159"/>
              <w:jc w:val="left"/>
              <w:rPr>
                <w:szCs w:val="20"/>
              </w:rPr>
            </w:pPr>
            <w:r w:rsidRPr="005B0A43">
              <w:rPr>
                <w:szCs w:val="20"/>
              </w:rPr>
              <w:t>Prime Property Services Pty Ltd</w:t>
            </w:r>
          </w:p>
        </w:tc>
        <w:tc>
          <w:tcPr>
            <w:tcW w:w="1212" w:type="pct"/>
            <w:noWrap/>
            <w:hideMark/>
          </w:tcPr>
          <w:p w14:paraId="5C6836F5" w14:textId="77777777" w:rsidR="005B0A43" w:rsidRPr="005B0A43" w:rsidRDefault="005B0A43" w:rsidP="005B0A43">
            <w:pPr>
              <w:spacing w:after="0"/>
              <w:ind w:left="159" w:hanging="159"/>
              <w:jc w:val="left"/>
              <w:rPr>
                <w:szCs w:val="20"/>
              </w:rPr>
            </w:pPr>
            <w:r w:rsidRPr="005B0A43">
              <w:rPr>
                <w:szCs w:val="20"/>
              </w:rPr>
              <w:t>Cremorne NSW 2090</w:t>
            </w:r>
          </w:p>
        </w:tc>
        <w:tc>
          <w:tcPr>
            <w:tcW w:w="532" w:type="pct"/>
          </w:tcPr>
          <w:p w14:paraId="25113583" w14:textId="598A8589"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203EBAA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18A9CBD" w14:textId="77777777" w:rsidR="005B0A43" w:rsidRPr="005B0A43" w:rsidRDefault="005B0A43" w:rsidP="005B0A43">
            <w:pPr>
              <w:spacing w:after="0"/>
              <w:jc w:val="right"/>
              <w:rPr>
                <w:szCs w:val="20"/>
              </w:rPr>
            </w:pPr>
            <w:r w:rsidRPr="005B0A43">
              <w:rPr>
                <w:szCs w:val="20"/>
              </w:rPr>
              <w:t>31.3.2016</w:t>
            </w:r>
          </w:p>
        </w:tc>
      </w:tr>
      <w:tr w:rsidR="005B0A43" w:rsidRPr="005B0A43" w14:paraId="300495EC" w14:textId="77777777" w:rsidTr="00557639">
        <w:trPr>
          <w:trHeight w:val="20"/>
        </w:trPr>
        <w:tc>
          <w:tcPr>
            <w:tcW w:w="1969" w:type="pct"/>
            <w:noWrap/>
            <w:hideMark/>
          </w:tcPr>
          <w:p w14:paraId="221F54E2" w14:textId="77777777" w:rsidR="005B0A43" w:rsidRPr="005B0A43" w:rsidRDefault="005B0A43" w:rsidP="005B0A43">
            <w:pPr>
              <w:spacing w:after="0"/>
              <w:ind w:left="159" w:hanging="159"/>
              <w:jc w:val="left"/>
              <w:rPr>
                <w:szCs w:val="20"/>
              </w:rPr>
            </w:pPr>
            <w:r w:rsidRPr="005B0A43">
              <w:rPr>
                <w:szCs w:val="20"/>
              </w:rPr>
              <w:t>Pryce Michael</w:t>
            </w:r>
          </w:p>
        </w:tc>
        <w:tc>
          <w:tcPr>
            <w:tcW w:w="1212" w:type="pct"/>
            <w:noWrap/>
            <w:hideMark/>
          </w:tcPr>
          <w:p w14:paraId="270835A6" w14:textId="77777777" w:rsidR="005B0A43" w:rsidRPr="005B0A43" w:rsidRDefault="005B0A43" w:rsidP="005B0A43">
            <w:pPr>
              <w:spacing w:after="0"/>
              <w:ind w:left="159" w:hanging="159"/>
              <w:jc w:val="left"/>
              <w:rPr>
                <w:szCs w:val="20"/>
              </w:rPr>
            </w:pPr>
            <w:r w:rsidRPr="005B0A43">
              <w:rPr>
                <w:szCs w:val="20"/>
              </w:rPr>
              <w:t>Sydney NSW 2000</w:t>
            </w:r>
          </w:p>
        </w:tc>
        <w:tc>
          <w:tcPr>
            <w:tcW w:w="532" w:type="pct"/>
          </w:tcPr>
          <w:p w14:paraId="00FEE917" w14:textId="3231B41C"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4E40CB48"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6C35E47" w14:textId="77777777" w:rsidR="005B0A43" w:rsidRPr="005B0A43" w:rsidRDefault="005B0A43" w:rsidP="005B0A43">
            <w:pPr>
              <w:spacing w:after="0"/>
              <w:jc w:val="right"/>
              <w:rPr>
                <w:szCs w:val="20"/>
              </w:rPr>
            </w:pPr>
            <w:r w:rsidRPr="005B0A43">
              <w:rPr>
                <w:szCs w:val="20"/>
              </w:rPr>
              <w:t>31.3.2016</w:t>
            </w:r>
          </w:p>
        </w:tc>
      </w:tr>
      <w:tr w:rsidR="005B0A43" w:rsidRPr="005B0A43" w14:paraId="408F5244" w14:textId="77777777" w:rsidTr="00557639">
        <w:trPr>
          <w:trHeight w:val="20"/>
        </w:trPr>
        <w:tc>
          <w:tcPr>
            <w:tcW w:w="1969" w:type="pct"/>
            <w:noWrap/>
            <w:hideMark/>
          </w:tcPr>
          <w:p w14:paraId="3AF84731" w14:textId="77777777" w:rsidR="005B0A43" w:rsidRPr="005B0A43" w:rsidRDefault="005B0A43" w:rsidP="005B0A43">
            <w:pPr>
              <w:spacing w:after="0"/>
              <w:ind w:left="159" w:hanging="159"/>
              <w:jc w:val="left"/>
              <w:rPr>
                <w:szCs w:val="20"/>
              </w:rPr>
            </w:pPr>
            <w:r w:rsidRPr="005B0A43">
              <w:rPr>
                <w:szCs w:val="20"/>
              </w:rPr>
              <w:t>Pryce Michael</w:t>
            </w:r>
          </w:p>
        </w:tc>
        <w:tc>
          <w:tcPr>
            <w:tcW w:w="1212" w:type="pct"/>
            <w:noWrap/>
            <w:hideMark/>
          </w:tcPr>
          <w:p w14:paraId="61CFEF13" w14:textId="77777777" w:rsidR="005B0A43" w:rsidRPr="005B0A43" w:rsidRDefault="005B0A43" w:rsidP="005B0A43">
            <w:pPr>
              <w:spacing w:after="0"/>
              <w:ind w:left="159" w:hanging="159"/>
              <w:jc w:val="left"/>
              <w:rPr>
                <w:szCs w:val="20"/>
              </w:rPr>
            </w:pPr>
            <w:r w:rsidRPr="005B0A43">
              <w:rPr>
                <w:szCs w:val="20"/>
              </w:rPr>
              <w:t>Sydney NSW 2000</w:t>
            </w:r>
          </w:p>
        </w:tc>
        <w:tc>
          <w:tcPr>
            <w:tcW w:w="532" w:type="pct"/>
          </w:tcPr>
          <w:p w14:paraId="0113A8AA" w14:textId="37D759C2"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6A3A1F6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2D4961A" w14:textId="77777777" w:rsidR="005B0A43" w:rsidRPr="005B0A43" w:rsidRDefault="005B0A43" w:rsidP="005B0A43">
            <w:pPr>
              <w:spacing w:after="0"/>
              <w:jc w:val="right"/>
              <w:rPr>
                <w:szCs w:val="20"/>
              </w:rPr>
            </w:pPr>
            <w:r w:rsidRPr="005B0A43">
              <w:rPr>
                <w:szCs w:val="20"/>
              </w:rPr>
              <w:t>8.11.2016</w:t>
            </w:r>
          </w:p>
        </w:tc>
      </w:tr>
      <w:tr w:rsidR="005B0A43" w:rsidRPr="005B0A43" w14:paraId="7D3A7F9E" w14:textId="77777777" w:rsidTr="00557639">
        <w:trPr>
          <w:trHeight w:val="20"/>
        </w:trPr>
        <w:tc>
          <w:tcPr>
            <w:tcW w:w="1969" w:type="pct"/>
            <w:noWrap/>
            <w:hideMark/>
          </w:tcPr>
          <w:p w14:paraId="5553C6FB" w14:textId="77777777" w:rsidR="005B0A43" w:rsidRPr="005B0A43" w:rsidRDefault="005B0A43" w:rsidP="005B0A43">
            <w:pPr>
              <w:spacing w:after="0"/>
              <w:ind w:left="159" w:hanging="159"/>
              <w:jc w:val="left"/>
              <w:rPr>
                <w:szCs w:val="20"/>
              </w:rPr>
            </w:pPr>
            <w:r w:rsidRPr="005B0A43">
              <w:rPr>
                <w:szCs w:val="20"/>
              </w:rPr>
              <w:t>Santa Adam James</w:t>
            </w:r>
          </w:p>
        </w:tc>
        <w:tc>
          <w:tcPr>
            <w:tcW w:w="1212" w:type="pct"/>
            <w:noWrap/>
            <w:hideMark/>
          </w:tcPr>
          <w:p w14:paraId="0A056194" w14:textId="77777777" w:rsidR="005B0A43" w:rsidRPr="005B0A43" w:rsidRDefault="005B0A43" w:rsidP="005B0A43">
            <w:pPr>
              <w:spacing w:after="0"/>
              <w:ind w:left="159" w:hanging="159"/>
              <w:jc w:val="left"/>
              <w:rPr>
                <w:szCs w:val="20"/>
              </w:rPr>
            </w:pPr>
            <w:r w:rsidRPr="005B0A43">
              <w:rPr>
                <w:szCs w:val="20"/>
              </w:rPr>
              <w:t>Joyner QLD 4500</w:t>
            </w:r>
          </w:p>
        </w:tc>
        <w:tc>
          <w:tcPr>
            <w:tcW w:w="532" w:type="pct"/>
          </w:tcPr>
          <w:p w14:paraId="0B7D2ECE" w14:textId="77777777" w:rsidR="005B0A43" w:rsidRPr="005B0A43" w:rsidRDefault="005B0A43" w:rsidP="005B0A43">
            <w:pPr>
              <w:spacing w:after="0"/>
              <w:ind w:right="113"/>
              <w:jc w:val="right"/>
              <w:rPr>
                <w:szCs w:val="20"/>
              </w:rPr>
            </w:pPr>
            <w:r w:rsidRPr="005B0A43">
              <w:rPr>
                <w:szCs w:val="20"/>
              </w:rPr>
              <w:t>27.60</w:t>
            </w:r>
          </w:p>
        </w:tc>
        <w:tc>
          <w:tcPr>
            <w:tcW w:w="830" w:type="pct"/>
            <w:noWrap/>
            <w:hideMark/>
          </w:tcPr>
          <w:p w14:paraId="5C79459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3707B64" w14:textId="77777777" w:rsidR="005B0A43" w:rsidRPr="005B0A43" w:rsidRDefault="005B0A43" w:rsidP="005B0A43">
            <w:pPr>
              <w:spacing w:after="0"/>
              <w:jc w:val="right"/>
              <w:rPr>
                <w:szCs w:val="20"/>
              </w:rPr>
            </w:pPr>
            <w:r w:rsidRPr="005B0A43">
              <w:rPr>
                <w:szCs w:val="20"/>
              </w:rPr>
              <w:t>31.3.2016</w:t>
            </w:r>
          </w:p>
        </w:tc>
      </w:tr>
      <w:tr w:rsidR="005B0A43" w:rsidRPr="005B0A43" w14:paraId="52146E04" w14:textId="77777777" w:rsidTr="00557639">
        <w:trPr>
          <w:trHeight w:val="20"/>
        </w:trPr>
        <w:tc>
          <w:tcPr>
            <w:tcW w:w="1969" w:type="pct"/>
            <w:noWrap/>
            <w:hideMark/>
          </w:tcPr>
          <w:p w14:paraId="483EDDDD" w14:textId="77777777" w:rsidR="005B0A43" w:rsidRPr="005B0A43" w:rsidRDefault="005B0A43" w:rsidP="005B0A43">
            <w:pPr>
              <w:spacing w:after="0"/>
              <w:ind w:left="159" w:hanging="159"/>
              <w:jc w:val="left"/>
              <w:rPr>
                <w:szCs w:val="20"/>
              </w:rPr>
            </w:pPr>
            <w:r w:rsidRPr="005B0A43">
              <w:rPr>
                <w:szCs w:val="20"/>
              </w:rPr>
              <w:t>Schneider Darrel Ray &lt;Schneider Family JV&gt;</w:t>
            </w:r>
          </w:p>
        </w:tc>
        <w:tc>
          <w:tcPr>
            <w:tcW w:w="1212" w:type="pct"/>
            <w:noWrap/>
            <w:hideMark/>
          </w:tcPr>
          <w:p w14:paraId="2ED23EBA" w14:textId="77777777" w:rsidR="005B0A43" w:rsidRPr="005B0A43" w:rsidRDefault="005B0A43" w:rsidP="005B0A43">
            <w:pPr>
              <w:spacing w:after="0"/>
              <w:ind w:left="159" w:hanging="159"/>
              <w:jc w:val="left"/>
              <w:rPr>
                <w:szCs w:val="20"/>
              </w:rPr>
            </w:pPr>
            <w:r w:rsidRPr="005B0A43">
              <w:rPr>
                <w:szCs w:val="20"/>
              </w:rPr>
              <w:t>Arlington Texas 76013 USA</w:t>
            </w:r>
          </w:p>
        </w:tc>
        <w:tc>
          <w:tcPr>
            <w:tcW w:w="532" w:type="pct"/>
          </w:tcPr>
          <w:p w14:paraId="52BD3E6F" w14:textId="77777777" w:rsidR="005B0A43" w:rsidRPr="005B0A43" w:rsidRDefault="005B0A43" w:rsidP="005B0A43">
            <w:pPr>
              <w:spacing w:after="0"/>
              <w:ind w:right="113"/>
              <w:jc w:val="right"/>
              <w:rPr>
                <w:szCs w:val="20"/>
              </w:rPr>
            </w:pPr>
            <w:r w:rsidRPr="005B0A43">
              <w:rPr>
                <w:szCs w:val="20"/>
              </w:rPr>
              <w:t>9,387.18</w:t>
            </w:r>
          </w:p>
        </w:tc>
        <w:tc>
          <w:tcPr>
            <w:tcW w:w="830" w:type="pct"/>
            <w:noWrap/>
            <w:hideMark/>
          </w:tcPr>
          <w:p w14:paraId="4111127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6FF7ABD" w14:textId="77777777" w:rsidR="005B0A43" w:rsidRPr="005B0A43" w:rsidRDefault="005B0A43" w:rsidP="005B0A43">
            <w:pPr>
              <w:spacing w:after="0"/>
              <w:jc w:val="right"/>
              <w:rPr>
                <w:szCs w:val="20"/>
              </w:rPr>
            </w:pPr>
            <w:r w:rsidRPr="005B0A43">
              <w:rPr>
                <w:szCs w:val="20"/>
              </w:rPr>
              <w:t>31.3.2016</w:t>
            </w:r>
          </w:p>
        </w:tc>
      </w:tr>
      <w:tr w:rsidR="005B0A43" w:rsidRPr="005B0A43" w14:paraId="4C9290F8" w14:textId="77777777" w:rsidTr="00557639">
        <w:trPr>
          <w:trHeight w:val="20"/>
        </w:trPr>
        <w:tc>
          <w:tcPr>
            <w:tcW w:w="1969" w:type="pct"/>
            <w:noWrap/>
            <w:hideMark/>
          </w:tcPr>
          <w:p w14:paraId="74CD629F" w14:textId="77777777" w:rsidR="005B0A43" w:rsidRPr="005B0A43" w:rsidRDefault="005B0A43" w:rsidP="005B0A43">
            <w:pPr>
              <w:spacing w:after="0"/>
              <w:ind w:left="159" w:hanging="159"/>
              <w:jc w:val="left"/>
              <w:rPr>
                <w:szCs w:val="20"/>
              </w:rPr>
            </w:pPr>
            <w:r w:rsidRPr="005B0A43">
              <w:rPr>
                <w:szCs w:val="20"/>
              </w:rPr>
              <w:lastRenderedPageBreak/>
              <w:t>Schneider Darrel Ray &lt;Schneider Family JV&gt;</w:t>
            </w:r>
          </w:p>
        </w:tc>
        <w:tc>
          <w:tcPr>
            <w:tcW w:w="1212" w:type="pct"/>
            <w:noWrap/>
            <w:hideMark/>
          </w:tcPr>
          <w:p w14:paraId="064D5F6F" w14:textId="77777777" w:rsidR="005B0A43" w:rsidRPr="005B0A43" w:rsidRDefault="005B0A43" w:rsidP="005B0A43">
            <w:pPr>
              <w:spacing w:after="0"/>
              <w:ind w:left="159" w:hanging="159"/>
              <w:jc w:val="left"/>
              <w:rPr>
                <w:szCs w:val="20"/>
              </w:rPr>
            </w:pPr>
            <w:r w:rsidRPr="005B0A43">
              <w:rPr>
                <w:szCs w:val="20"/>
              </w:rPr>
              <w:t>Arlington Texas 76013 USA</w:t>
            </w:r>
          </w:p>
        </w:tc>
        <w:tc>
          <w:tcPr>
            <w:tcW w:w="532" w:type="pct"/>
          </w:tcPr>
          <w:p w14:paraId="6152C791" w14:textId="77777777" w:rsidR="005B0A43" w:rsidRPr="005B0A43" w:rsidRDefault="005B0A43" w:rsidP="005B0A43">
            <w:pPr>
              <w:spacing w:after="0"/>
              <w:ind w:right="113"/>
              <w:jc w:val="right"/>
              <w:rPr>
                <w:szCs w:val="20"/>
              </w:rPr>
            </w:pPr>
            <w:r w:rsidRPr="005B0A43">
              <w:rPr>
                <w:szCs w:val="20"/>
              </w:rPr>
              <w:t>9,387.18</w:t>
            </w:r>
          </w:p>
        </w:tc>
        <w:tc>
          <w:tcPr>
            <w:tcW w:w="830" w:type="pct"/>
            <w:noWrap/>
            <w:hideMark/>
          </w:tcPr>
          <w:p w14:paraId="3FBEDFE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189FFBFB" w14:textId="77777777" w:rsidR="005B0A43" w:rsidRPr="005B0A43" w:rsidRDefault="005B0A43" w:rsidP="005B0A43">
            <w:pPr>
              <w:spacing w:after="0"/>
              <w:jc w:val="right"/>
              <w:rPr>
                <w:szCs w:val="20"/>
              </w:rPr>
            </w:pPr>
            <w:r w:rsidRPr="005B0A43">
              <w:rPr>
                <w:szCs w:val="20"/>
              </w:rPr>
              <w:t>8.11.2016</w:t>
            </w:r>
          </w:p>
        </w:tc>
      </w:tr>
      <w:tr w:rsidR="005B0A43" w:rsidRPr="005B0A43" w14:paraId="3C61336E" w14:textId="77777777" w:rsidTr="00557639">
        <w:trPr>
          <w:trHeight w:val="20"/>
        </w:trPr>
        <w:tc>
          <w:tcPr>
            <w:tcW w:w="1969" w:type="pct"/>
            <w:noWrap/>
            <w:hideMark/>
          </w:tcPr>
          <w:p w14:paraId="2DD04A32" w14:textId="77777777" w:rsidR="005B0A43" w:rsidRPr="005B0A43" w:rsidRDefault="005B0A43" w:rsidP="005B0A43">
            <w:pPr>
              <w:spacing w:after="0"/>
              <w:ind w:left="159" w:hanging="159"/>
              <w:jc w:val="left"/>
              <w:rPr>
                <w:szCs w:val="20"/>
              </w:rPr>
            </w:pPr>
            <w:r w:rsidRPr="005B0A43">
              <w:rPr>
                <w:szCs w:val="20"/>
              </w:rPr>
              <w:t>Sharpe Rhiannon</w:t>
            </w:r>
          </w:p>
        </w:tc>
        <w:tc>
          <w:tcPr>
            <w:tcW w:w="1212" w:type="pct"/>
            <w:noWrap/>
            <w:hideMark/>
          </w:tcPr>
          <w:p w14:paraId="2ABB1A4F" w14:textId="77777777" w:rsidR="005B0A43" w:rsidRPr="005B0A43" w:rsidRDefault="005B0A43" w:rsidP="005B0A43">
            <w:pPr>
              <w:spacing w:after="0"/>
              <w:ind w:left="159" w:hanging="159"/>
              <w:jc w:val="left"/>
              <w:rPr>
                <w:szCs w:val="20"/>
              </w:rPr>
            </w:pPr>
            <w:r w:rsidRPr="005B0A43">
              <w:rPr>
                <w:szCs w:val="20"/>
              </w:rPr>
              <w:t>Engadine NSW 2233</w:t>
            </w:r>
          </w:p>
        </w:tc>
        <w:tc>
          <w:tcPr>
            <w:tcW w:w="532" w:type="pct"/>
          </w:tcPr>
          <w:p w14:paraId="66ED20BD" w14:textId="0093E0E3"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320DDCE9"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8E09FD9" w14:textId="77777777" w:rsidR="005B0A43" w:rsidRPr="005B0A43" w:rsidRDefault="005B0A43" w:rsidP="005B0A43">
            <w:pPr>
              <w:spacing w:after="0"/>
              <w:jc w:val="right"/>
              <w:rPr>
                <w:szCs w:val="20"/>
              </w:rPr>
            </w:pPr>
            <w:r w:rsidRPr="005B0A43">
              <w:rPr>
                <w:szCs w:val="20"/>
              </w:rPr>
              <w:t>31.3.2016</w:t>
            </w:r>
          </w:p>
        </w:tc>
      </w:tr>
      <w:tr w:rsidR="005B0A43" w:rsidRPr="005B0A43" w14:paraId="03D5970F" w14:textId="77777777" w:rsidTr="00557639">
        <w:trPr>
          <w:trHeight w:val="20"/>
        </w:trPr>
        <w:tc>
          <w:tcPr>
            <w:tcW w:w="1969" w:type="pct"/>
            <w:noWrap/>
            <w:hideMark/>
          </w:tcPr>
          <w:p w14:paraId="77FED681" w14:textId="77777777" w:rsidR="005B0A43" w:rsidRPr="005B0A43" w:rsidRDefault="005B0A43" w:rsidP="005B0A43">
            <w:pPr>
              <w:spacing w:after="0"/>
              <w:ind w:left="159" w:hanging="159"/>
              <w:jc w:val="left"/>
              <w:rPr>
                <w:szCs w:val="20"/>
              </w:rPr>
            </w:pPr>
            <w:r w:rsidRPr="005B0A43">
              <w:rPr>
                <w:szCs w:val="20"/>
              </w:rPr>
              <w:t>Staropoli Leon</w:t>
            </w:r>
          </w:p>
        </w:tc>
        <w:tc>
          <w:tcPr>
            <w:tcW w:w="1212" w:type="pct"/>
            <w:noWrap/>
            <w:hideMark/>
          </w:tcPr>
          <w:p w14:paraId="06780103" w14:textId="77777777" w:rsidR="005B0A43" w:rsidRPr="005B0A43" w:rsidRDefault="005B0A43" w:rsidP="005B0A43">
            <w:pPr>
              <w:spacing w:after="0"/>
              <w:ind w:left="159" w:hanging="159"/>
              <w:jc w:val="left"/>
              <w:rPr>
                <w:szCs w:val="20"/>
              </w:rPr>
            </w:pPr>
            <w:r w:rsidRPr="005B0A43">
              <w:rPr>
                <w:szCs w:val="20"/>
              </w:rPr>
              <w:t>Williamstown VIC 3016</w:t>
            </w:r>
          </w:p>
        </w:tc>
        <w:tc>
          <w:tcPr>
            <w:tcW w:w="532" w:type="pct"/>
          </w:tcPr>
          <w:p w14:paraId="44CB842A" w14:textId="44272308"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4E9A225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A2335DA" w14:textId="77777777" w:rsidR="005B0A43" w:rsidRPr="005B0A43" w:rsidRDefault="005B0A43" w:rsidP="005B0A43">
            <w:pPr>
              <w:spacing w:after="0"/>
              <w:jc w:val="right"/>
              <w:rPr>
                <w:szCs w:val="20"/>
              </w:rPr>
            </w:pPr>
            <w:r w:rsidRPr="005B0A43">
              <w:rPr>
                <w:szCs w:val="20"/>
              </w:rPr>
              <w:t>31.3.2016</w:t>
            </w:r>
          </w:p>
        </w:tc>
      </w:tr>
      <w:tr w:rsidR="005B0A43" w:rsidRPr="005B0A43" w14:paraId="5AEA6672" w14:textId="77777777" w:rsidTr="00557639">
        <w:trPr>
          <w:trHeight w:val="20"/>
        </w:trPr>
        <w:tc>
          <w:tcPr>
            <w:tcW w:w="1969" w:type="pct"/>
            <w:noWrap/>
            <w:hideMark/>
          </w:tcPr>
          <w:p w14:paraId="3410CA08" w14:textId="77777777" w:rsidR="005B0A43" w:rsidRPr="005B0A43" w:rsidRDefault="005B0A43" w:rsidP="005B0A43">
            <w:pPr>
              <w:spacing w:after="0"/>
              <w:ind w:left="159" w:hanging="159"/>
              <w:jc w:val="left"/>
              <w:rPr>
                <w:szCs w:val="20"/>
              </w:rPr>
            </w:pPr>
            <w:r w:rsidRPr="005B0A43">
              <w:rPr>
                <w:szCs w:val="20"/>
              </w:rPr>
              <w:t>Staropoli Leon</w:t>
            </w:r>
          </w:p>
        </w:tc>
        <w:tc>
          <w:tcPr>
            <w:tcW w:w="1212" w:type="pct"/>
            <w:noWrap/>
            <w:hideMark/>
          </w:tcPr>
          <w:p w14:paraId="03235580" w14:textId="77777777" w:rsidR="005B0A43" w:rsidRPr="005B0A43" w:rsidRDefault="005B0A43" w:rsidP="005B0A43">
            <w:pPr>
              <w:spacing w:after="0"/>
              <w:ind w:left="159" w:hanging="159"/>
              <w:jc w:val="left"/>
              <w:rPr>
                <w:szCs w:val="20"/>
              </w:rPr>
            </w:pPr>
            <w:r w:rsidRPr="005B0A43">
              <w:rPr>
                <w:szCs w:val="20"/>
              </w:rPr>
              <w:t>Williamstown VIC 3016</w:t>
            </w:r>
          </w:p>
        </w:tc>
        <w:tc>
          <w:tcPr>
            <w:tcW w:w="532" w:type="pct"/>
          </w:tcPr>
          <w:p w14:paraId="7D93B2A3" w14:textId="2C77B716"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26391EB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85B2013" w14:textId="77777777" w:rsidR="005B0A43" w:rsidRPr="005B0A43" w:rsidRDefault="005B0A43" w:rsidP="005B0A43">
            <w:pPr>
              <w:spacing w:after="0"/>
              <w:jc w:val="right"/>
              <w:rPr>
                <w:szCs w:val="20"/>
              </w:rPr>
            </w:pPr>
            <w:r w:rsidRPr="005B0A43">
              <w:rPr>
                <w:szCs w:val="20"/>
              </w:rPr>
              <w:t>8.11.2016</w:t>
            </w:r>
          </w:p>
        </w:tc>
      </w:tr>
      <w:tr w:rsidR="005B0A43" w:rsidRPr="005B0A43" w14:paraId="4CA275AE" w14:textId="77777777" w:rsidTr="00557639">
        <w:trPr>
          <w:trHeight w:val="20"/>
        </w:trPr>
        <w:tc>
          <w:tcPr>
            <w:tcW w:w="1969" w:type="pct"/>
            <w:noWrap/>
            <w:hideMark/>
          </w:tcPr>
          <w:p w14:paraId="6D6912D4" w14:textId="77777777" w:rsidR="005B0A43" w:rsidRPr="005B0A43" w:rsidRDefault="005B0A43" w:rsidP="005B0A43">
            <w:pPr>
              <w:spacing w:after="0"/>
              <w:ind w:left="159" w:hanging="159"/>
              <w:jc w:val="left"/>
              <w:rPr>
                <w:szCs w:val="20"/>
              </w:rPr>
            </w:pPr>
            <w:r w:rsidRPr="005B0A43">
              <w:rPr>
                <w:szCs w:val="20"/>
              </w:rPr>
              <w:t>Sutherland David</w:t>
            </w:r>
          </w:p>
        </w:tc>
        <w:tc>
          <w:tcPr>
            <w:tcW w:w="1212" w:type="pct"/>
            <w:noWrap/>
            <w:hideMark/>
          </w:tcPr>
          <w:p w14:paraId="73045309" w14:textId="77777777" w:rsidR="005B0A43" w:rsidRPr="005B0A43" w:rsidRDefault="005B0A43" w:rsidP="005B0A43">
            <w:pPr>
              <w:spacing w:after="0"/>
              <w:ind w:left="159" w:hanging="159"/>
              <w:jc w:val="left"/>
              <w:rPr>
                <w:szCs w:val="20"/>
              </w:rPr>
            </w:pPr>
            <w:r w:rsidRPr="005B0A43">
              <w:rPr>
                <w:szCs w:val="20"/>
              </w:rPr>
              <w:t>Whale Beach NSW 2107</w:t>
            </w:r>
          </w:p>
        </w:tc>
        <w:tc>
          <w:tcPr>
            <w:tcW w:w="532" w:type="pct"/>
          </w:tcPr>
          <w:p w14:paraId="07F28293" w14:textId="07B78962" w:rsidR="005B0A43" w:rsidRPr="005B0A43" w:rsidRDefault="005B0A43" w:rsidP="005B0A43">
            <w:pPr>
              <w:spacing w:after="0"/>
              <w:ind w:right="113"/>
              <w:jc w:val="right"/>
              <w:rPr>
                <w:szCs w:val="20"/>
              </w:rPr>
            </w:pPr>
            <w:r w:rsidRPr="005B0A43">
              <w:rPr>
                <w:szCs w:val="20"/>
              </w:rPr>
              <w:t>51.0</w:t>
            </w:r>
            <w:r w:rsidR="000F5DC9">
              <w:rPr>
                <w:szCs w:val="20"/>
              </w:rPr>
              <w:t>0</w:t>
            </w:r>
          </w:p>
        </w:tc>
        <w:tc>
          <w:tcPr>
            <w:tcW w:w="830" w:type="pct"/>
            <w:noWrap/>
            <w:hideMark/>
          </w:tcPr>
          <w:p w14:paraId="7D87F01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31235AF" w14:textId="77777777" w:rsidR="005B0A43" w:rsidRPr="005B0A43" w:rsidRDefault="005B0A43" w:rsidP="005B0A43">
            <w:pPr>
              <w:spacing w:after="0"/>
              <w:jc w:val="right"/>
              <w:rPr>
                <w:szCs w:val="20"/>
              </w:rPr>
            </w:pPr>
            <w:r w:rsidRPr="005B0A43">
              <w:rPr>
                <w:szCs w:val="20"/>
              </w:rPr>
              <w:t>8.11.2016</w:t>
            </w:r>
          </w:p>
        </w:tc>
      </w:tr>
      <w:tr w:rsidR="005B0A43" w:rsidRPr="005B0A43" w14:paraId="57558B0C" w14:textId="77777777" w:rsidTr="00557639">
        <w:trPr>
          <w:trHeight w:val="20"/>
        </w:trPr>
        <w:tc>
          <w:tcPr>
            <w:tcW w:w="1969" w:type="pct"/>
            <w:noWrap/>
            <w:hideMark/>
          </w:tcPr>
          <w:p w14:paraId="0F897EC3" w14:textId="77777777" w:rsidR="005B0A43" w:rsidRPr="005B0A43" w:rsidRDefault="005B0A43" w:rsidP="005B0A43">
            <w:pPr>
              <w:spacing w:after="0"/>
              <w:ind w:left="159" w:hanging="159"/>
              <w:jc w:val="left"/>
              <w:rPr>
                <w:szCs w:val="20"/>
              </w:rPr>
            </w:pPr>
            <w:r w:rsidRPr="005B0A43">
              <w:rPr>
                <w:szCs w:val="20"/>
              </w:rPr>
              <w:t>Tang Jenny</w:t>
            </w:r>
          </w:p>
        </w:tc>
        <w:tc>
          <w:tcPr>
            <w:tcW w:w="1212" w:type="pct"/>
            <w:noWrap/>
            <w:hideMark/>
          </w:tcPr>
          <w:p w14:paraId="28D0BD8E" w14:textId="77777777" w:rsidR="005B0A43" w:rsidRPr="005B0A43" w:rsidRDefault="005B0A43" w:rsidP="005B0A43">
            <w:pPr>
              <w:spacing w:after="0"/>
              <w:ind w:left="159" w:hanging="159"/>
              <w:jc w:val="left"/>
              <w:rPr>
                <w:szCs w:val="20"/>
              </w:rPr>
            </w:pPr>
            <w:r w:rsidRPr="005B0A43">
              <w:rPr>
                <w:szCs w:val="20"/>
              </w:rPr>
              <w:t>Eastwood NSW 2122</w:t>
            </w:r>
          </w:p>
        </w:tc>
        <w:tc>
          <w:tcPr>
            <w:tcW w:w="532" w:type="pct"/>
          </w:tcPr>
          <w:p w14:paraId="6B04CBB2" w14:textId="271E2588"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3207671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109FDAC" w14:textId="77777777" w:rsidR="005B0A43" w:rsidRPr="005B0A43" w:rsidRDefault="005B0A43" w:rsidP="005B0A43">
            <w:pPr>
              <w:spacing w:after="0"/>
              <w:jc w:val="right"/>
              <w:rPr>
                <w:szCs w:val="20"/>
              </w:rPr>
            </w:pPr>
            <w:r w:rsidRPr="005B0A43">
              <w:rPr>
                <w:szCs w:val="20"/>
              </w:rPr>
              <w:t>31.3.2016</w:t>
            </w:r>
          </w:p>
        </w:tc>
      </w:tr>
      <w:tr w:rsidR="005B0A43" w:rsidRPr="005B0A43" w14:paraId="3DBD24E7" w14:textId="77777777" w:rsidTr="00557639">
        <w:trPr>
          <w:trHeight w:val="20"/>
        </w:trPr>
        <w:tc>
          <w:tcPr>
            <w:tcW w:w="1969" w:type="pct"/>
            <w:noWrap/>
            <w:hideMark/>
          </w:tcPr>
          <w:p w14:paraId="07C423DA" w14:textId="77777777" w:rsidR="005B0A43" w:rsidRPr="005B0A43" w:rsidRDefault="005B0A43" w:rsidP="005B0A43">
            <w:pPr>
              <w:spacing w:after="0"/>
              <w:ind w:left="159" w:hanging="159"/>
              <w:jc w:val="left"/>
              <w:rPr>
                <w:szCs w:val="20"/>
              </w:rPr>
            </w:pPr>
            <w:r w:rsidRPr="005B0A43">
              <w:rPr>
                <w:szCs w:val="20"/>
              </w:rPr>
              <w:t>Tang Jenny</w:t>
            </w:r>
          </w:p>
        </w:tc>
        <w:tc>
          <w:tcPr>
            <w:tcW w:w="1212" w:type="pct"/>
            <w:noWrap/>
            <w:hideMark/>
          </w:tcPr>
          <w:p w14:paraId="0AA02988" w14:textId="77777777" w:rsidR="005B0A43" w:rsidRPr="005B0A43" w:rsidRDefault="005B0A43" w:rsidP="005B0A43">
            <w:pPr>
              <w:spacing w:after="0"/>
              <w:ind w:left="159" w:hanging="159"/>
              <w:jc w:val="left"/>
              <w:rPr>
                <w:szCs w:val="20"/>
              </w:rPr>
            </w:pPr>
            <w:r w:rsidRPr="005B0A43">
              <w:rPr>
                <w:szCs w:val="20"/>
              </w:rPr>
              <w:t>Eastwood NSW 2122</w:t>
            </w:r>
          </w:p>
        </w:tc>
        <w:tc>
          <w:tcPr>
            <w:tcW w:w="532" w:type="pct"/>
          </w:tcPr>
          <w:p w14:paraId="3D65F6E3" w14:textId="4A929D56" w:rsidR="005B0A43" w:rsidRPr="005B0A43" w:rsidRDefault="005B0A43" w:rsidP="005B0A43">
            <w:pPr>
              <w:spacing w:after="0"/>
              <w:ind w:right="113"/>
              <w:jc w:val="right"/>
              <w:rPr>
                <w:szCs w:val="20"/>
              </w:rPr>
            </w:pPr>
            <w:r w:rsidRPr="005B0A43">
              <w:rPr>
                <w:szCs w:val="20"/>
              </w:rPr>
              <w:t>31.0</w:t>
            </w:r>
            <w:r w:rsidR="000F5DC9">
              <w:rPr>
                <w:szCs w:val="20"/>
              </w:rPr>
              <w:t>0</w:t>
            </w:r>
          </w:p>
        </w:tc>
        <w:tc>
          <w:tcPr>
            <w:tcW w:w="830" w:type="pct"/>
            <w:noWrap/>
            <w:hideMark/>
          </w:tcPr>
          <w:p w14:paraId="0BBD29F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2FF0DB1" w14:textId="77777777" w:rsidR="005B0A43" w:rsidRPr="005B0A43" w:rsidRDefault="005B0A43" w:rsidP="005B0A43">
            <w:pPr>
              <w:spacing w:after="0"/>
              <w:jc w:val="right"/>
              <w:rPr>
                <w:szCs w:val="20"/>
              </w:rPr>
            </w:pPr>
            <w:r w:rsidRPr="005B0A43">
              <w:rPr>
                <w:szCs w:val="20"/>
              </w:rPr>
              <w:t>8.11.2016</w:t>
            </w:r>
          </w:p>
        </w:tc>
      </w:tr>
      <w:tr w:rsidR="005B0A43" w:rsidRPr="005B0A43" w14:paraId="16980D50" w14:textId="77777777" w:rsidTr="00557639">
        <w:trPr>
          <w:trHeight w:val="20"/>
        </w:trPr>
        <w:tc>
          <w:tcPr>
            <w:tcW w:w="1969" w:type="pct"/>
            <w:noWrap/>
            <w:hideMark/>
          </w:tcPr>
          <w:p w14:paraId="1C3D9773" w14:textId="77777777" w:rsidR="005B0A43" w:rsidRPr="005B0A43" w:rsidRDefault="005B0A43" w:rsidP="005B0A43">
            <w:pPr>
              <w:spacing w:after="0"/>
              <w:ind w:left="159" w:hanging="159"/>
              <w:jc w:val="left"/>
              <w:rPr>
                <w:szCs w:val="20"/>
              </w:rPr>
            </w:pPr>
            <w:r w:rsidRPr="005B0A43">
              <w:rPr>
                <w:szCs w:val="20"/>
              </w:rPr>
              <w:t>Thorburn Quentin and Thorburn Debbie</w:t>
            </w:r>
          </w:p>
        </w:tc>
        <w:tc>
          <w:tcPr>
            <w:tcW w:w="1212" w:type="pct"/>
            <w:noWrap/>
            <w:hideMark/>
          </w:tcPr>
          <w:p w14:paraId="01E7CEFA" w14:textId="77777777" w:rsidR="005B0A43" w:rsidRPr="005B0A43" w:rsidRDefault="005B0A43" w:rsidP="005B0A43">
            <w:pPr>
              <w:spacing w:after="0"/>
              <w:ind w:left="159" w:hanging="159"/>
              <w:jc w:val="left"/>
              <w:rPr>
                <w:szCs w:val="20"/>
              </w:rPr>
            </w:pPr>
            <w:r w:rsidRPr="005B0A43">
              <w:rPr>
                <w:szCs w:val="20"/>
              </w:rPr>
              <w:t>Oaklands Park SA 5046</w:t>
            </w:r>
          </w:p>
        </w:tc>
        <w:tc>
          <w:tcPr>
            <w:tcW w:w="532" w:type="pct"/>
          </w:tcPr>
          <w:p w14:paraId="34FC0923" w14:textId="75AAB84B" w:rsidR="005B0A43" w:rsidRPr="005B0A43" w:rsidRDefault="005B0A43" w:rsidP="005B0A43">
            <w:pPr>
              <w:spacing w:after="0"/>
              <w:ind w:right="113"/>
              <w:jc w:val="right"/>
              <w:rPr>
                <w:szCs w:val="20"/>
              </w:rPr>
            </w:pPr>
            <w:r w:rsidRPr="005B0A43">
              <w:rPr>
                <w:szCs w:val="20"/>
              </w:rPr>
              <w:t>40.0</w:t>
            </w:r>
            <w:r w:rsidR="000F5DC9">
              <w:rPr>
                <w:szCs w:val="20"/>
              </w:rPr>
              <w:t>0</w:t>
            </w:r>
          </w:p>
        </w:tc>
        <w:tc>
          <w:tcPr>
            <w:tcW w:w="830" w:type="pct"/>
            <w:noWrap/>
            <w:hideMark/>
          </w:tcPr>
          <w:p w14:paraId="43F76606"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511CAA7" w14:textId="77777777" w:rsidR="005B0A43" w:rsidRPr="005B0A43" w:rsidRDefault="005B0A43" w:rsidP="005B0A43">
            <w:pPr>
              <w:spacing w:after="0"/>
              <w:jc w:val="right"/>
              <w:rPr>
                <w:szCs w:val="20"/>
              </w:rPr>
            </w:pPr>
            <w:r w:rsidRPr="005B0A43">
              <w:rPr>
                <w:szCs w:val="20"/>
              </w:rPr>
              <w:t>31.3.2016</w:t>
            </w:r>
          </w:p>
        </w:tc>
      </w:tr>
      <w:tr w:rsidR="005B0A43" w:rsidRPr="005B0A43" w14:paraId="60BB1925" w14:textId="77777777" w:rsidTr="00557639">
        <w:trPr>
          <w:trHeight w:val="20"/>
        </w:trPr>
        <w:tc>
          <w:tcPr>
            <w:tcW w:w="1969" w:type="pct"/>
            <w:noWrap/>
            <w:hideMark/>
          </w:tcPr>
          <w:p w14:paraId="624362B8" w14:textId="77777777" w:rsidR="005B0A43" w:rsidRPr="005B0A43" w:rsidRDefault="005B0A43" w:rsidP="005B0A43">
            <w:pPr>
              <w:spacing w:after="0"/>
              <w:ind w:left="159" w:hanging="159"/>
              <w:jc w:val="left"/>
              <w:rPr>
                <w:szCs w:val="20"/>
              </w:rPr>
            </w:pPr>
            <w:r w:rsidRPr="005B0A43">
              <w:rPr>
                <w:szCs w:val="20"/>
              </w:rPr>
              <w:t>Thorburn Quentin and Thorburn Debbie</w:t>
            </w:r>
          </w:p>
        </w:tc>
        <w:tc>
          <w:tcPr>
            <w:tcW w:w="1212" w:type="pct"/>
            <w:noWrap/>
            <w:hideMark/>
          </w:tcPr>
          <w:p w14:paraId="4E2F1093" w14:textId="77777777" w:rsidR="005B0A43" w:rsidRPr="005B0A43" w:rsidRDefault="005B0A43" w:rsidP="005B0A43">
            <w:pPr>
              <w:spacing w:after="0"/>
              <w:ind w:left="159" w:hanging="159"/>
              <w:jc w:val="left"/>
              <w:rPr>
                <w:szCs w:val="20"/>
              </w:rPr>
            </w:pPr>
            <w:r w:rsidRPr="005B0A43">
              <w:rPr>
                <w:szCs w:val="20"/>
              </w:rPr>
              <w:t>Oaklands Park SA 5046</w:t>
            </w:r>
          </w:p>
        </w:tc>
        <w:tc>
          <w:tcPr>
            <w:tcW w:w="532" w:type="pct"/>
          </w:tcPr>
          <w:p w14:paraId="7E9BA82C" w14:textId="316CFD19" w:rsidR="005B0A43" w:rsidRPr="005B0A43" w:rsidRDefault="005B0A43" w:rsidP="005B0A43">
            <w:pPr>
              <w:spacing w:after="0"/>
              <w:ind w:right="113"/>
              <w:jc w:val="right"/>
              <w:rPr>
                <w:szCs w:val="20"/>
              </w:rPr>
            </w:pPr>
            <w:r w:rsidRPr="005B0A43">
              <w:rPr>
                <w:szCs w:val="20"/>
              </w:rPr>
              <w:t>40.0</w:t>
            </w:r>
            <w:r w:rsidR="000F5DC9">
              <w:rPr>
                <w:szCs w:val="20"/>
              </w:rPr>
              <w:t>0</w:t>
            </w:r>
          </w:p>
        </w:tc>
        <w:tc>
          <w:tcPr>
            <w:tcW w:w="830" w:type="pct"/>
            <w:noWrap/>
            <w:hideMark/>
          </w:tcPr>
          <w:p w14:paraId="348F98D8"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3E76FDD" w14:textId="77777777" w:rsidR="005B0A43" w:rsidRPr="005B0A43" w:rsidRDefault="005B0A43" w:rsidP="005B0A43">
            <w:pPr>
              <w:spacing w:after="0"/>
              <w:jc w:val="right"/>
              <w:rPr>
                <w:szCs w:val="20"/>
              </w:rPr>
            </w:pPr>
            <w:r w:rsidRPr="005B0A43">
              <w:rPr>
                <w:szCs w:val="20"/>
              </w:rPr>
              <w:t>8.11.2016</w:t>
            </w:r>
          </w:p>
        </w:tc>
      </w:tr>
      <w:tr w:rsidR="005B0A43" w:rsidRPr="005B0A43" w14:paraId="23B6B75A" w14:textId="77777777" w:rsidTr="00557639">
        <w:trPr>
          <w:trHeight w:val="20"/>
        </w:trPr>
        <w:tc>
          <w:tcPr>
            <w:tcW w:w="1969" w:type="pct"/>
            <w:noWrap/>
            <w:hideMark/>
          </w:tcPr>
          <w:p w14:paraId="04C09290" w14:textId="77777777" w:rsidR="005B0A43" w:rsidRPr="005B0A43" w:rsidRDefault="005B0A43" w:rsidP="005B0A43">
            <w:pPr>
              <w:spacing w:after="0"/>
              <w:ind w:left="159" w:hanging="159"/>
              <w:jc w:val="left"/>
              <w:rPr>
                <w:szCs w:val="20"/>
              </w:rPr>
            </w:pPr>
            <w:proofErr w:type="spellStart"/>
            <w:r w:rsidRPr="005B0A43">
              <w:rPr>
                <w:szCs w:val="20"/>
              </w:rPr>
              <w:t>Titford</w:t>
            </w:r>
            <w:proofErr w:type="spellEnd"/>
            <w:r w:rsidRPr="005B0A43">
              <w:rPr>
                <w:szCs w:val="20"/>
              </w:rPr>
              <w:t xml:space="preserve"> Stephen Michael</w:t>
            </w:r>
          </w:p>
        </w:tc>
        <w:tc>
          <w:tcPr>
            <w:tcW w:w="1212" w:type="pct"/>
            <w:noWrap/>
            <w:hideMark/>
          </w:tcPr>
          <w:p w14:paraId="6AC343ED" w14:textId="77777777" w:rsidR="005B0A43" w:rsidRPr="005B0A43" w:rsidRDefault="005B0A43" w:rsidP="005B0A43">
            <w:pPr>
              <w:spacing w:after="0"/>
              <w:ind w:left="159" w:hanging="159"/>
              <w:jc w:val="left"/>
              <w:rPr>
                <w:szCs w:val="20"/>
              </w:rPr>
            </w:pPr>
            <w:r w:rsidRPr="005B0A43">
              <w:rPr>
                <w:szCs w:val="20"/>
              </w:rPr>
              <w:t>Manly NSW 2095</w:t>
            </w:r>
          </w:p>
        </w:tc>
        <w:tc>
          <w:tcPr>
            <w:tcW w:w="532" w:type="pct"/>
          </w:tcPr>
          <w:p w14:paraId="6011BBFA" w14:textId="3D3678A1"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236560B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33BAF0A" w14:textId="77777777" w:rsidR="005B0A43" w:rsidRPr="005B0A43" w:rsidRDefault="005B0A43" w:rsidP="005B0A43">
            <w:pPr>
              <w:spacing w:after="0"/>
              <w:jc w:val="right"/>
              <w:rPr>
                <w:szCs w:val="20"/>
              </w:rPr>
            </w:pPr>
            <w:r w:rsidRPr="005B0A43">
              <w:rPr>
                <w:szCs w:val="20"/>
              </w:rPr>
              <w:t>31.3.2016</w:t>
            </w:r>
          </w:p>
        </w:tc>
      </w:tr>
      <w:tr w:rsidR="005B0A43" w:rsidRPr="005B0A43" w14:paraId="221988D6" w14:textId="77777777" w:rsidTr="00557639">
        <w:trPr>
          <w:trHeight w:val="20"/>
        </w:trPr>
        <w:tc>
          <w:tcPr>
            <w:tcW w:w="1969" w:type="pct"/>
            <w:noWrap/>
            <w:hideMark/>
          </w:tcPr>
          <w:p w14:paraId="33A4AB53" w14:textId="77777777" w:rsidR="005B0A43" w:rsidRPr="005B0A43" w:rsidRDefault="005B0A43" w:rsidP="005B0A43">
            <w:pPr>
              <w:spacing w:after="0"/>
              <w:ind w:left="159" w:hanging="159"/>
              <w:jc w:val="left"/>
              <w:rPr>
                <w:szCs w:val="20"/>
              </w:rPr>
            </w:pPr>
            <w:proofErr w:type="spellStart"/>
            <w:r w:rsidRPr="005B0A43">
              <w:rPr>
                <w:szCs w:val="20"/>
              </w:rPr>
              <w:t>Titford</w:t>
            </w:r>
            <w:proofErr w:type="spellEnd"/>
            <w:r w:rsidRPr="005B0A43">
              <w:rPr>
                <w:szCs w:val="20"/>
              </w:rPr>
              <w:t xml:space="preserve"> Stephen Michael</w:t>
            </w:r>
          </w:p>
        </w:tc>
        <w:tc>
          <w:tcPr>
            <w:tcW w:w="1212" w:type="pct"/>
            <w:noWrap/>
            <w:hideMark/>
          </w:tcPr>
          <w:p w14:paraId="4F4D5F66" w14:textId="77777777" w:rsidR="005B0A43" w:rsidRPr="005B0A43" w:rsidRDefault="005B0A43" w:rsidP="005B0A43">
            <w:pPr>
              <w:spacing w:after="0"/>
              <w:ind w:left="159" w:hanging="159"/>
              <w:jc w:val="left"/>
              <w:rPr>
                <w:szCs w:val="20"/>
              </w:rPr>
            </w:pPr>
            <w:r w:rsidRPr="005B0A43">
              <w:rPr>
                <w:szCs w:val="20"/>
              </w:rPr>
              <w:t>Manly NSW 2095</w:t>
            </w:r>
          </w:p>
        </w:tc>
        <w:tc>
          <w:tcPr>
            <w:tcW w:w="532" w:type="pct"/>
          </w:tcPr>
          <w:p w14:paraId="6651BA7F" w14:textId="6DBE9C71"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686C904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7E89E9C" w14:textId="77777777" w:rsidR="005B0A43" w:rsidRPr="005B0A43" w:rsidRDefault="005B0A43" w:rsidP="005B0A43">
            <w:pPr>
              <w:spacing w:after="0"/>
              <w:jc w:val="right"/>
              <w:rPr>
                <w:szCs w:val="20"/>
              </w:rPr>
            </w:pPr>
            <w:r w:rsidRPr="005B0A43">
              <w:rPr>
                <w:szCs w:val="20"/>
              </w:rPr>
              <w:t>8.11.2016</w:t>
            </w:r>
          </w:p>
        </w:tc>
      </w:tr>
      <w:tr w:rsidR="005B0A43" w:rsidRPr="005B0A43" w14:paraId="2D2FF43B" w14:textId="77777777" w:rsidTr="00557639">
        <w:trPr>
          <w:trHeight w:val="20"/>
        </w:trPr>
        <w:tc>
          <w:tcPr>
            <w:tcW w:w="1969" w:type="pct"/>
            <w:noWrap/>
            <w:hideMark/>
          </w:tcPr>
          <w:p w14:paraId="48A33C21" w14:textId="77777777" w:rsidR="005B0A43" w:rsidRPr="005B0A43" w:rsidRDefault="005B0A43" w:rsidP="005B0A43">
            <w:pPr>
              <w:spacing w:after="0"/>
              <w:ind w:left="159" w:hanging="159"/>
              <w:jc w:val="left"/>
              <w:rPr>
                <w:szCs w:val="20"/>
              </w:rPr>
            </w:pPr>
            <w:r w:rsidRPr="005B0A43">
              <w:rPr>
                <w:szCs w:val="20"/>
              </w:rPr>
              <w:t xml:space="preserve">Tyler Dorothy Beatrice </w:t>
            </w:r>
            <w:r w:rsidRPr="005B0A43">
              <w:rPr>
                <w:szCs w:val="20"/>
              </w:rPr>
              <w:br/>
              <w:t>&lt;Durham Rd No2 Staff S/F&gt;</w:t>
            </w:r>
          </w:p>
        </w:tc>
        <w:tc>
          <w:tcPr>
            <w:tcW w:w="1212" w:type="pct"/>
            <w:noWrap/>
            <w:hideMark/>
          </w:tcPr>
          <w:p w14:paraId="39469548" w14:textId="77777777" w:rsidR="005B0A43" w:rsidRPr="005B0A43" w:rsidRDefault="005B0A43" w:rsidP="005B0A43">
            <w:pPr>
              <w:spacing w:after="0"/>
              <w:ind w:left="159" w:hanging="159"/>
              <w:jc w:val="left"/>
              <w:rPr>
                <w:szCs w:val="20"/>
              </w:rPr>
            </w:pPr>
            <w:r w:rsidRPr="005B0A43">
              <w:rPr>
                <w:szCs w:val="20"/>
              </w:rPr>
              <w:t>Cranbourne VIC 3977</w:t>
            </w:r>
          </w:p>
        </w:tc>
        <w:tc>
          <w:tcPr>
            <w:tcW w:w="532" w:type="pct"/>
          </w:tcPr>
          <w:p w14:paraId="63D9B615" w14:textId="448480BB"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322B360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EC52BD9" w14:textId="77777777" w:rsidR="005B0A43" w:rsidRPr="005B0A43" w:rsidRDefault="005B0A43" w:rsidP="005B0A43">
            <w:pPr>
              <w:spacing w:after="0"/>
              <w:jc w:val="right"/>
              <w:rPr>
                <w:szCs w:val="20"/>
              </w:rPr>
            </w:pPr>
            <w:r w:rsidRPr="005B0A43">
              <w:rPr>
                <w:szCs w:val="20"/>
              </w:rPr>
              <w:t>31.3.2016</w:t>
            </w:r>
          </w:p>
        </w:tc>
      </w:tr>
      <w:tr w:rsidR="005B0A43" w:rsidRPr="005B0A43" w14:paraId="59C3FA94" w14:textId="77777777" w:rsidTr="00557639">
        <w:trPr>
          <w:trHeight w:val="20"/>
        </w:trPr>
        <w:tc>
          <w:tcPr>
            <w:tcW w:w="1969" w:type="pct"/>
            <w:noWrap/>
            <w:hideMark/>
          </w:tcPr>
          <w:p w14:paraId="23B95174" w14:textId="77777777" w:rsidR="005B0A43" w:rsidRPr="005B0A43" w:rsidRDefault="005B0A43" w:rsidP="005B0A43">
            <w:pPr>
              <w:spacing w:after="0"/>
              <w:ind w:left="159" w:hanging="159"/>
              <w:jc w:val="left"/>
              <w:rPr>
                <w:szCs w:val="20"/>
              </w:rPr>
            </w:pPr>
            <w:r w:rsidRPr="005B0A43">
              <w:rPr>
                <w:szCs w:val="20"/>
              </w:rPr>
              <w:t xml:space="preserve">Tyler Dorothy Beatrice </w:t>
            </w:r>
            <w:r w:rsidRPr="005B0A43">
              <w:rPr>
                <w:szCs w:val="20"/>
              </w:rPr>
              <w:br/>
              <w:t>&lt;Durham Rd No2 Staff S/F&gt;</w:t>
            </w:r>
          </w:p>
        </w:tc>
        <w:tc>
          <w:tcPr>
            <w:tcW w:w="1212" w:type="pct"/>
            <w:noWrap/>
            <w:hideMark/>
          </w:tcPr>
          <w:p w14:paraId="177696B3" w14:textId="77777777" w:rsidR="005B0A43" w:rsidRPr="005B0A43" w:rsidRDefault="005B0A43" w:rsidP="005B0A43">
            <w:pPr>
              <w:spacing w:after="0"/>
              <w:ind w:left="159" w:hanging="159"/>
              <w:jc w:val="left"/>
              <w:rPr>
                <w:szCs w:val="20"/>
              </w:rPr>
            </w:pPr>
            <w:r w:rsidRPr="005B0A43">
              <w:rPr>
                <w:szCs w:val="20"/>
              </w:rPr>
              <w:t>Cranbourne VIC 3977</w:t>
            </w:r>
          </w:p>
        </w:tc>
        <w:tc>
          <w:tcPr>
            <w:tcW w:w="532" w:type="pct"/>
          </w:tcPr>
          <w:p w14:paraId="3B801669" w14:textId="2A4B4C25"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3BE89BA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5A72F07" w14:textId="77777777" w:rsidR="005B0A43" w:rsidRPr="005B0A43" w:rsidRDefault="005B0A43" w:rsidP="005B0A43">
            <w:pPr>
              <w:spacing w:after="0"/>
              <w:jc w:val="right"/>
              <w:rPr>
                <w:szCs w:val="20"/>
              </w:rPr>
            </w:pPr>
            <w:r w:rsidRPr="005B0A43">
              <w:rPr>
                <w:szCs w:val="20"/>
              </w:rPr>
              <w:t>8.11.2016</w:t>
            </w:r>
          </w:p>
        </w:tc>
      </w:tr>
      <w:tr w:rsidR="005B0A43" w:rsidRPr="005B0A43" w14:paraId="03CC054B" w14:textId="77777777" w:rsidTr="00557639">
        <w:trPr>
          <w:trHeight w:val="20"/>
        </w:trPr>
        <w:tc>
          <w:tcPr>
            <w:tcW w:w="1969" w:type="pct"/>
            <w:noWrap/>
            <w:hideMark/>
          </w:tcPr>
          <w:p w14:paraId="4E70F434" w14:textId="77777777" w:rsidR="005B0A43" w:rsidRPr="005B0A43" w:rsidRDefault="005B0A43" w:rsidP="005B0A43">
            <w:pPr>
              <w:spacing w:after="0"/>
              <w:ind w:left="159" w:hanging="159"/>
              <w:jc w:val="left"/>
              <w:rPr>
                <w:szCs w:val="20"/>
              </w:rPr>
            </w:pPr>
            <w:r w:rsidRPr="005B0A43">
              <w:rPr>
                <w:szCs w:val="20"/>
              </w:rPr>
              <w:t>Wagner Luke</w:t>
            </w:r>
          </w:p>
        </w:tc>
        <w:tc>
          <w:tcPr>
            <w:tcW w:w="1212" w:type="pct"/>
            <w:noWrap/>
            <w:hideMark/>
          </w:tcPr>
          <w:p w14:paraId="5E555311" w14:textId="77777777" w:rsidR="005B0A43" w:rsidRPr="005B0A43" w:rsidRDefault="005B0A43" w:rsidP="005B0A43">
            <w:pPr>
              <w:spacing w:after="0"/>
              <w:ind w:left="159" w:hanging="159"/>
              <w:jc w:val="left"/>
              <w:rPr>
                <w:szCs w:val="20"/>
              </w:rPr>
            </w:pPr>
            <w:r w:rsidRPr="005B0A43">
              <w:rPr>
                <w:szCs w:val="20"/>
              </w:rPr>
              <w:t>West Pennant Hills NSW 2125</w:t>
            </w:r>
          </w:p>
        </w:tc>
        <w:tc>
          <w:tcPr>
            <w:tcW w:w="532" w:type="pct"/>
          </w:tcPr>
          <w:p w14:paraId="0A60ADC3" w14:textId="25B4E27D" w:rsidR="005B0A43" w:rsidRPr="005B0A43" w:rsidRDefault="005B0A43" w:rsidP="005B0A43">
            <w:pPr>
              <w:spacing w:after="0"/>
              <w:ind w:right="113"/>
              <w:jc w:val="right"/>
              <w:rPr>
                <w:szCs w:val="20"/>
              </w:rPr>
            </w:pPr>
            <w:r w:rsidRPr="005B0A43">
              <w:rPr>
                <w:szCs w:val="20"/>
              </w:rPr>
              <w:t>126.0</w:t>
            </w:r>
            <w:r w:rsidR="000F5DC9">
              <w:rPr>
                <w:szCs w:val="20"/>
              </w:rPr>
              <w:t>0</w:t>
            </w:r>
          </w:p>
        </w:tc>
        <w:tc>
          <w:tcPr>
            <w:tcW w:w="830" w:type="pct"/>
            <w:noWrap/>
            <w:hideMark/>
          </w:tcPr>
          <w:p w14:paraId="39F6CB9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BEDFB3C" w14:textId="77777777" w:rsidR="005B0A43" w:rsidRPr="005B0A43" w:rsidRDefault="005B0A43" w:rsidP="005B0A43">
            <w:pPr>
              <w:spacing w:after="0"/>
              <w:jc w:val="right"/>
              <w:rPr>
                <w:szCs w:val="20"/>
              </w:rPr>
            </w:pPr>
            <w:r w:rsidRPr="005B0A43">
              <w:rPr>
                <w:szCs w:val="20"/>
              </w:rPr>
              <w:t>31.3.2016</w:t>
            </w:r>
          </w:p>
        </w:tc>
      </w:tr>
      <w:tr w:rsidR="005B0A43" w:rsidRPr="005B0A43" w14:paraId="7F5D9B61" w14:textId="77777777" w:rsidTr="00557639">
        <w:trPr>
          <w:trHeight w:val="20"/>
        </w:trPr>
        <w:tc>
          <w:tcPr>
            <w:tcW w:w="1969" w:type="pct"/>
            <w:noWrap/>
            <w:hideMark/>
          </w:tcPr>
          <w:p w14:paraId="44F3AF37" w14:textId="77777777" w:rsidR="005B0A43" w:rsidRPr="005B0A43" w:rsidRDefault="005B0A43" w:rsidP="005B0A43">
            <w:pPr>
              <w:spacing w:after="0"/>
              <w:ind w:left="159" w:hanging="159"/>
              <w:jc w:val="left"/>
              <w:rPr>
                <w:szCs w:val="20"/>
              </w:rPr>
            </w:pPr>
            <w:r w:rsidRPr="005B0A43">
              <w:rPr>
                <w:szCs w:val="20"/>
              </w:rPr>
              <w:t>Walker Julie Annette</w:t>
            </w:r>
          </w:p>
        </w:tc>
        <w:tc>
          <w:tcPr>
            <w:tcW w:w="1212" w:type="pct"/>
            <w:noWrap/>
            <w:hideMark/>
          </w:tcPr>
          <w:p w14:paraId="5395A7D2" w14:textId="77777777" w:rsidR="005B0A43" w:rsidRPr="005B0A43" w:rsidRDefault="005B0A43" w:rsidP="005B0A43">
            <w:pPr>
              <w:spacing w:after="0"/>
              <w:ind w:left="159" w:hanging="159"/>
              <w:jc w:val="left"/>
              <w:rPr>
                <w:szCs w:val="20"/>
              </w:rPr>
            </w:pPr>
            <w:r w:rsidRPr="005B0A43">
              <w:rPr>
                <w:szCs w:val="20"/>
              </w:rPr>
              <w:t>Zillmere QLD 4034</w:t>
            </w:r>
          </w:p>
        </w:tc>
        <w:tc>
          <w:tcPr>
            <w:tcW w:w="532" w:type="pct"/>
          </w:tcPr>
          <w:p w14:paraId="2F541123" w14:textId="27618DFC" w:rsidR="005B0A43" w:rsidRPr="005B0A43" w:rsidRDefault="005B0A43" w:rsidP="005B0A43">
            <w:pPr>
              <w:spacing w:after="0"/>
              <w:ind w:right="113"/>
              <w:jc w:val="right"/>
              <w:rPr>
                <w:szCs w:val="20"/>
              </w:rPr>
            </w:pPr>
            <w:r w:rsidRPr="005B0A43">
              <w:rPr>
                <w:szCs w:val="20"/>
              </w:rPr>
              <w:t>24.0</w:t>
            </w:r>
            <w:r w:rsidR="000F5DC9">
              <w:rPr>
                <w:szCs w:val="20"/>
              </w:rPr>
              <w:t>0</w:t>
            </w:r>
          </w:p>
        </w:tc>
        <w:tc>
          <w:tcPr>
            <w:tcW w:w="830" w:type="pct"/>
            <w:noWrap/>
            <w:hideMark/>
          </w:tcPr>
          <w:p w14:paraId="47222A21"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4B71998" w14:textId="77777777" w:rsidR="005B0A43" w:rsidRPr="005B0A43" w:rsidRDefault="005B0A43" w:rsidP="005B0A43">
            <w:pPr>
              <w:spacing w:after="0"/>
              <w:jc w:val="right"/>
              <w:rPr>
                <w:szCs w:val="20"/>
              </w:rPr>
            </w:pPr>
            <w:r w:rsidRPr="005B0A43">
              <w:rPr>
                <w:szCs w:val="20"/>
              </w:rPr>
              <w:t>31.3.2016</w:t>
            </w:r>
          </w:p>
        </w:tc>
      </w:tr>
      <w:tr w:rsidR="005B0A43" w:rsidRPr="005B0A43" w14:paraId="2E177777" w14:textId="77777777" w:rsidTr="00557639">
        <w:trPr>
          <w:trHeight w:val="20"/>
        </w:trPr>
        <w:tc>
          <w:tcPr>
            <w:tcW w:w="1969" w:type="pct"/>
            <w:noWrap/>
            <w:hideMark/>
          </w:tcPr>
          <w:p w14:paraId="451EDD29" w14:textId="77777777" w:rsidR="005B0A43" w:rsidRPr="005B0A43" w:rsidRDefault="005B0A43" w:rsidP="005B0A43">
            <w:pPr>
              <w:spacing w:after="0"/>
              <w:ind w:left="159" w:hanging="159"/>
              <w:jc w:val="left"/>
              <w:rPr>
                <w:szCs w:val="20"/>
              </w:rPr>
            </w:pPr>
            <w:r w:rsidRPr="005B0A43">
              <w:rPr>
                <w:szCs w:val="20"/>
              </w:rPr>
              <w:t>Walker Julie Annette</w:t>
            </w:r>
          </w:p>
        </w:tc>
        <w:tc>
          <w:tcPr>
            <w:tcW w:w="1212" w:type="pct"/>
            <w:noWrap/>
            <w:hideMark/>
          </w:tcPr>
          <w:p w14:paraId="4C1750B9" w14:textId="77777777" w:rsidR="005B0A43" w:rsidRPr="005B0A43" w:rsidRDefault="005B0A43" w:rsidP="005B0A43">
            <w:pPr>
              <w:spacing w:after="0"/>
              <w:ind w:left="159" w:hanging="159"/>
              <w:jc w:val="left"/>
              <w:rPr>
                <w:szCs w:val="20"/>
              </w:rPr>
            </w:pPr>
            <w:r w:rsidRPr="005B0A43">
              <w:rPr>
                <w:szCs w:val="20"/>
              </w:rPr>
              <w:t>Zillmere QLD 4034</w:t>
            </w:r>
          </w:p>
        </w:tc>
        <w:tc>
          <w:tcPr>
            <w:tcW w:w="532" w:type="pct"/>
          </w:tcPr>
          <w:p w14:paraId="3580B973" w14:textId="6490B557" w:rsidR="005B0A43" w:rsidRPr="005B0A43" w:rsidRDefault="005B0A43" w:rsidP="005B0A43">
            <w:pPr>
              <w:spacing w:after="0"/>
              <w:ind w:right="113"/>
              <w:jc w:val="right"/>
              <w:rPr>
                <w:szCs w:val="20"/>
              </w:rPr>
            </w:pPr>
            <w:r w:rsidRPr="005B0A43">
              <w:rPr>
                <w:szCs w:val="20"/>
              </w:rPr>
              <w:t>24.0</w:t>
            </w:r>
            <w:r w:rsidR="000F5DC9">
              <w:rPr>
                <w:szCs w:val="20"/>
              </w:rPr>
              <w:t>0</w:t>
            </w:r>
          </w:p>
        </w:tc>
        <w:tc>
          <w:tcPr>
            <w:tcW w:w="830" w:type="pct"/>
            <w:noWrap/>
            <w:hideMark/>
          </w:tcPr>
          <w:p w14:paraId="26574E5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7E661A9A" w14:textId="77777777" w:rsidR="005B0A43" w:rsidRPr="005B0A43" w:rsidRDefault="005B0A43" w:rsidP="005B0A43">
            <w:pPr>
              <w:spacing w:after="0"/>
              <w:jc w:val="right"/>
              <w:rPr>
                <w:szCs w:val="20"/>
              </w:rPr>
            </w:pPr>
            <w:r w:rsidRPr="005B0A43">
              <w:rPr>
                <w:szCs w:val="20"/>
              </w:rPr>
              <w:t>8.11.2016</w:t>
            </w:r>
          </w:p>
        </w:tc>
      </w:tr>
      <w:tr w:rsidR="005B0A43" w:rsidRPr="005B0A43" w14:paraId="4F5F2697" w14:textId="77777777" w:rsidTr="00557639">
        <w:trPr>
          <w:trHeight w:val="20"/>
        </w:trPr>
        <w:tc>
          <w:tcPr>
            <w:tcW w:w="1969" w:type="pct"/>
            <w:noWrap/>
            <w:hideMark/>
          </w:tcPr>
          <w:p w14:paraId="554ECAE6" w14:textId="77777777" w:rsidR="005B0A43" w:rsidRPr="005B0A43" w:rsidRDefault="005B0A43" w:rsidP="005B0A43">
            <w:pPr>
              <w:spacing w:after="0"/>
              <w:ind w:left="159" w:hanging="159"/>
              <w:jc w:val="left"/>
              <w:rPr>
                <w:szCs w:val="20"/>
              </w:rPr>
            </w:pPr>
            <w:proofErr w:type="spellStart"/>
            <w:r w:rsidRPr="005B0A43">
              <w:rPr>
                <w:szCs w:val="20"/>
              </w:rPr>
              <w:t>Wearn</w:t>
            </w:r>
            <w:proofErr w:type="spellEnd"/>
            <w:r w:rsidRPr="005B0A43">
              <w:rPr>
                <w:szCs w:val="20"/>
              </w:rPr>
              <w:t xml:space="preserve"> David Edward</w:t>
            </w:r>
          </w:p>
        </w:tc>
        <w:tc>
          <w:tcPr>
            <w:tcW w:w="1212" w:type="pct"/>
            <w:noWrap/>
            <w:hideMark/>
          </w:tcPr>
          <w:p w14:paraId="4ACABC03" w14:textId="77777777" w:rsidR="005B0A43" w:rsidRPr="005B0A43" w:rsidRDefault="005B0A43" w:rsidP="005B0A43">
            <w:pPr>
              <w:spacing w:after="0"/>
              <w:ind w:left="159" w:hanging="159"/>
              <w:jc w:val="left"/>
              <w:rPr>
                <w:szCs w:val="20"/>
              </w:rPr>
            </w:pPr>
            <w:r w:rsidRPr="005B0A43">
              <w:rPr>
                <w:szCs w:val="20"/>
              </w:rPr>
              <w:t>Northfield SA 5085</w:t>
            </w:r>
          </w:p>
        </w:tc>
        <w:tc>
          <w:tcPr>
            <w:tcW w:w="532" w:type="pct"/>
          </w:tcPr>
          <w:p w14:paraId="5E9B8C7D" w14:textId="1E89BEAC" w:rsidR="005B0A43" w:rsidRPr="005B0A43" w:rsidRDefault="005B0A43" w:rsidP="005B0A43">
            <w:pPr>
              <w:spacing w:after="0"/>
              <w:ind w:right="113"/>
              <w:jc w:val="right"/>
              <w:rPr>
                <w:szCs w:val="20"/>
              </w:rPr>
            </w:pPr>
            <w:r w:rsidRPr="005B0A43">
              <w:rPr>
                <w:szCs w:val="20"/>
              </w:rPr>
              <w:t>30.0</w:t>
            </w:r>
            <w:r w:rsidR="000F5DC9">
              <w:rPr>
                <w:szCs w:val="20"/>
              </w:rPr>
              <w:t>0</w:t>
            </w:r>
          </w:p>
        </w:tc>
        <w:tc>
          <w:tcPr>
            <w:tcW w:w="830" w:type="pct"/>
            <w:noWrap/>
            <w:hideMark/>
          </w:tcPr>
          <w:p w14:paraId="1069899B"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BD0ABE4" w14:textId="77777777" w:rsidR="005B0A43" w:rsidRPr="005B0A43" w:rsidRDefault="005B0A43" w:rsidP="005B0A43">
            <w:pPr>
              <w:spacing w:after="0"/>
              <w:jc w:val="right"/>
              <w:rPr>
                <w:szCs w:val="20"/>
              </w:rPr>
            </w:pPr>
            <w:r w:rsidRPr="005B0A43">
              <w:rPr>
                <w:szCs w:val="20"/>
              </w:rPr>
              <w:t>31.3.2016</w:t>
            </w:r>
          </w:p>
        </w:tc>
      </w:tr>
      <w:tr w:rsidR="005B0A43" w:rsidRPr="005B0A43" w14:paraId="4518B9F8" w14:textId="77777777" w:rsidTr="00557639">
        <w:trPr>
          <w:trHeight w:val="20"/>
        </w:trPr>
        <w:tc>
          <w:tcPr>
            <w:tcW w:w="1969" w:type="pct"/>
            <w:noWrap/>
            <w:hideMark/>
          </w:tcPr>
          <w:p w14:paraId="105843C1" w14:textId="77777777" w:rsidR="005B0A43" w:rsidRPr="005B0A43" w:rsidRDefault="005B0A43" w:rsidP="005B0A43">
            <w:pPr>
              <w:spacing w:after="0"/>
              <w:ind w:left="159" w:hanging="159"/>
              <w:jc w:val="left"/>
              <w:rPr>
                <w:szCs w:val="20"/>
              </w:rPr>
            </w:pPr>
            <w:r w:rsidRPr="005B0A43">
              <w:rPr>
                <w:szCs w:val="20"/>
              </w:rPr>
              <w:t>West John and West Susan</w:t>
            </w:r>
          </w:p>
        </w:tc>
        <w:tc>
          <w:tcPr>
            <w:tcW w:w="1212" w:type="pct"/>
            <w:noWrap/>
            <w:hideMark/>
          </w:tcPr>
          <w:p w14:paraId="252BEEE0" w14:textId="77777777" w:rsidR="005B0A43" w:rsidRPr="005B0A43" w:rsidRDefault="005B0A43" w:rsidP="005B0A43">
            <w:pPr>
              <w:spacing w:after="0"/>
              <w:ind w:left="159" w:hanging="159"/>
              <w:jc w:val="left"/>
              <w:rPr>
                <w:szCs w:val="20"/>
              </w:rPr>
            </w:pPr>
            <w:r w:rsidRPr="005B0A43">
              <w:rPr>
                <w:szCs w:val="20"/>
              </w:rPr>
              <w:t>Mardi NSW 2259</w:t>
            </w:r>
          </w:p>
        </w:tc>
        <w:tc>
          <w:tcPr>
            <w:tcW w:w="532" w:type="pct"/>
          </w:tcPr>
          <w:p w14:paraId="2177BDDA" w14:textId="1DA19A1E" w:rsidR="005B0A43" w:rsidRPr="005B0A43" w:rsidRDefault="005B0A43" w:rsidP="005B0A43">
            <w:pPr>
              <w:spacing w:after="0"/>
              <w:ind w:right="113"/>
              <w:jc w:val="right"/>
              <w:rPr>
                <w:szCs w:val="20"/>
              </w:rPr>
            </w:pPr>
            <w:r w:rsidRPr="005B0A43">
              <w:rPr>
                <w:szCs w:val="20"/>
              </w:rPr>
              <w:t>13.50</w:t>
            </w:r>
          </w:p>
        </w:tc>
        <w:tc>
          <w:tcPr>
            <w:tcW w:w="830" w:type="pct"/>
            <w:noWrap/>
            <w:hideMark/>
          </w:tcPr>
          <w:p w14:paraId="09BB09B3"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76FBFAA" w14:textId="77777777" w:rsidR="005B0A43" w:rsidRPr="005B0A43" w:rsidRDefault="005B0A43" w:rsidP="005B0A43">
            <w:pPr>
              <w:spacing w:after="0"/>
              <w:jc w:val="right"/>
              <w:rPr>
                <w:szCs w:val="20"/>
              </w:rPr>
            </w:pPr>
            <w:r w:rsidRPr="005B0A43">
              <w:rPr>
                <w:szCs w:val="20"/>
              </w:rPr>
              <w:t>31.3.2016</w:t>
            </w:r>
          </w:p>
        </w:tc>
      </w:tr>
      <w:tr w:rsidR="005B0A43" w:rsidRPr="005B0A43" w14:paraId="5A025E07" w14:textId="77777777" w:rsidTr="00557639">
        <w:trPr>
          <w:trHeight w:val="20"/>
        </w:trPr>
        <w:tc>
          <w:tcPr>
            <w:tcW w:w="1969" w:type="pct"/>
            <w:noWrap/>
            <w:hideMark/>
          </w:tcPr>
          <w:p w14:paraId="60A3376F" w14:textId="77777777" w:rsidR="005B0A43" w:rsidRPr="005B0A43" w:rsidRDefault="005B0A43" w:rsidP="005B0A43">
            <w:pPr>
              <w:spacing w:after="0"/>
              <w:ind w:left="159" w:hanging="159"/>
              <w:jc w:val="left"/>
              <w:rPr>
                <w:szCs w:val="20"/>
              </w:rPr>
            </w:pPr>
            <w:r w:rsidRPr="005B0A43">
              <w:rPr>
                <w:szCs w:val="20"/>
              </w:rPr>
              <w:t>West John and West Susan</w:t>
            </w:r>
          </w:p>
        </w:tc>
        <w:tc>
          <w:tcPr>
            <w:tcW w:w="1212" w:type="pct"/>
            <w:noWrap/>
            <w:hideMark/>
          </w:tcPr>
          <w:p w14:paraId="70927D14" w14:textId="77777777" w:rsidR="005B0A43" w:rsidRPr="005B0A43" w:rsidRDefault="005B0A43" w:rsidP="005B0A43">
            <w:pPr>
              <w:spacing w:after="0"/>
              <w:ind w:left="159" w:hanging="159"/>
              <w:jc w:val="left"/>
              <w:rPr>
                <w:szCs w:val="20"/>
              </w:rPr>
            </w:pPr>
            <w:r w:rsidRPr="005B0A43">
              <w:rPr>
                <w:szCs w:val="20"/>
              </w:rPr>
              <w:t>Mardi NSW 2259</w:t>
            </w:r>
          </w:p>
        </w:tc>
        <w:tc>
          <w:tcPr>
            <w:tcW w:w="532" w:type="pct"/>
          </w:tcPr>
          <w:p w14:paraId="3ED56DB7" w14:textId="77777777" w:rsidR="005B0A43" w:rsidRPr="005B0A43" w:rsidRDefault="005B0A43" w:rsidP="005B0A43">
            <w:pPr>
              <w:spacing w:after="0"/>
              <w:ind w:right="113"/>
              <w:jc w:val="right"/>
              <w:rPr>
                <w:szCs w:val="20"/>
              </w:rPr>
            </w:pPr>
            <w:r w:rsidRPr="005B0A43">
              <w:rPr>
                <w:szCs w:val="20"/>
              </w:rPr>
              <w:t>13.50</w:t>
            </w:r>
          </w:p>
        </w:tc>
        <w:tc>
          <w:tcPr>
            <w:tcW w:w="830" w:type="pct"/>
            <w:noWrap/>
            <w:hideMark/>
          </w:tcPr>
          <w:p w14:paraId="1CDECC4A"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A4FFF50" w14:textId="77777777" w:rsidR="005B0A43" w:rsidRPr="005B0A43" w:rsidRDefault="005B0A43" w:rsidP="005B0A43">
            <w:pPr>
              <w:spacing w:after="0"/>
              <w:jc w:val="right"/>
              <w:rPr>
                <w:szCs w:val="20"/>
              </w:rPr>
            </w:pPr>
            <w:r w:rsidRPr="005B0A43">
              <w:rPr>
                <w:szCs w:val="20"/>
              </w:rPr>
              <w:t>8.11.2016</w:t>
            </w:r>
          </w:p>
        </w:tc>
      </w:tr>
      <w:tr w:rsidR="005B0A43" w:rsidRPr="005B0A43" w14:paraId="07F8665A" w14:textId="77777777" w:rsidTr="00557639">
        <w:trPr>
          <w:trHeight w:val="20"/>
        </w:trPr>
        <w:tc>
          <w:tcPr>
            <w:tcW w:w="1969" w:type="pct"/>
            <w:noWrap/>
            <w:hideMark/>
          </w:tcPr>
          <w:p w14:paraId="27DE14B3" w14:textId="77777777" w:rsidR="005B0A43" w:rsidRPr="005B0A43" w:rsidRDefault="005B0A43" w:rsidP="005B0A43">
            <w:pPr>
              <w:spacing w:after="0"/>
              <w:ind w:left="159" w:hanging="159"/>
              <w:jc w:val="left"/>
              <w:rPr>
                <w:szCs w:val="20"/>
              </w:rPr>
            </w:pPr>
            <w:r w:rsidRPr="005B0A43">
              <w:rPr>
                <w:szCs w:val="20"/>
              </w:rPr>
              <w:t xml:space="preserve">West </w:t>
            </w:r>
            <w:proofErr w:type="spellStart"/>
            <w:r w:rsidRPr="005B0A43">
              <w:rPr>
                <w:szCs w:val="20"/>
              </w:rPr>
              <w:t>Sharne</w:t>
            </w:r>
            <w:proofErr w:type="spellEnd"/>
          </w:p>
        </w:tc>
        <w:tc>
          <w:tcPr>
            <w:tcW w:w="1212" w:type="pct"/>
            <w:noWrap/>
            <w:hideMark/>
          </w:tcPr>
          <w:p w14:paraId="0DCCEEEC" w14:textId="77777777" w:rsidR="005B0A43" w:rsidRPr="005B0A43" w:rsidRDefault="005B0A43" w:rsidP="005B0A43">
            <w:pPr>
              <w:spacing w:after="0"/>
              <w:ind w:left="159" w:hanging="159"/>
              <w:jc w:val="left"/>
              <w:rPr>
                <w:szCs w:val="20"/>
              </w:rPr>
            </w:pPr>
            <w:r w:rsidRPr="005B0A43">
              <w:rPr>
                <w:szCs w:val="20"/>
              </w:rPr>
              <w:t>Burnside SA 5066</w:t>
            </w:r>
          </w:p>
        </w:tc>
        <w:tc>
          <w:tcPr>
            <w:tcW w:w="532" w:type="pct"/>
          </w:tcPr>
          <w:p w14:paraId="09F689B0" w14:textId="7540A182" w:rsidR="005B0A43" w:rsidRPr="005B0A43" w:rsidRDefault="005B0A43" w:rsidP="005B0A43">
            <w:pPr>
              <w:spacing w:after="0"/>
              <w:ind w:right="113"/>
              <w:jc w:val="right"/>
              <w:rPr>
                <w:szCs w:val="20"/>
              </w:rPr>
            </w:pPr>
            <w:r w:rsidRPr="005B0A43">
              <w:rPr>
                <w:szCs w:val="20"/>
              </w:rPr>
              <w:t>11.0</w:t>
            </w:r>
            <w:r w:rsidR="000F5DC9">
              <w:rPr>
                <w:szCs w:val="20"/>
              </w:rPr>
              <w:t>0</w:t>
            </w:r>
          </w:p>
        </w:tc>
        <w:tc>
          <w:tcPr>
            <w:tcW w:w="830" w:type="pct"/>
            <w:noWrap/>
            <w:hideMark/>
          </w:tcPr>
          <w:p w14:paraId="520CD005"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50953AAA" w14:textId="77777777" w:rsidR="005B0A43" w:rsidRPr="005B0A43" w:rsidRDefault="005B0A43" w:rsidP="005B0A43">
            <w:pPr>
              <w:spacing w:after="0"/>
              <w:jc w:val="right"/>
              <w:rPr>
                <w:szCs w:val="20"/>
              </w:rPr>
            </w:pPr>
            <w:r w:rsidRPr="005B0A43">
              <w:rPr>
                <w:szCs w:val="20"/>
              </w:rPr>
              <w:t>8.11.2016</w:t>
            </w:r>
          </w:p>
        </w:tc>
      </w:tr>
      <w:tr w:rsidR="005B0A43" w:rsidRPr="005B0A43" w14:paraId="48EDC5BB" w14:textId="77777777" w:rsidTr="00557639">
        <w:trPr>
          <w:trHeight w:val="20"/>
        </w:trPr>
        <w:tc>
          <w:tcPr>
            <w:tcW w:w="1969" w:type="pct"/>
            <w:noWrap/>
            <w:hideMark/>
          </w:tcPr>
          <w:p w14:paraId="5F7B2EF6" w14:textId="77777777" w:rsidR="005B0A43" w:rsidRPr="005B0A43" w:rsidRDefault="005B0A43" w:rsidP="005B0A43">
            <w:pPr>
              <w:spacing w:after="0"/>
              <w:ind w:left="159" w:hanging="159"/>
              <w:jc w:val="left"/>
              <w:rPr>
                <w:szCs w:val="20"/>
              </w:rPr>
            </w:pPr>
            <w:r w:rsidRPr="005B0A43">
              <w:rPr>
                <w:szCs w:val="20"/>
              </w:rPr>
              <w:t>Wigley Glenn Nigel Arkwright</w:t>
            </w:r>
          </w:p>
        </w:tc>
        <w:tc>
          <w:tcPr>
            <w:tcW w:w="1212" w:type="pct"/>
            <w:noWrap/>
            <w:hideMark/>
          </w:tcPr>
          <w:p w14:paraId="13C569EA" w14:textId="77777777" w:rsidR="005B0A43" w:rsidRPr="005B0A43" w:rsidRDefault="005B0A43" w:rsidP="005B0A43">
            <w:pPr>
              <w:spacing w:after="0"/>
              <w:ind w:left="159" w:hanging="159"/>
              <w:jc w:val="left"/>
              <w:rPr>
                <w:szCs w:val="20"/>
              </w:rPr>
            </w:pPr>
            <w:proofErr w:type="spellStart"/>
            <w:r w:rsidRPr="005B0A43">
              <w:rPr>
                <w:szCs w:val="20"/>
              </w:rPr>
              <w:t>Manakau</w:t>
            </w:r>
            <w:proofErr w:type="spellEnd"/>
            <w:r w:rsidRPr="005B0A43">
              <w:rPr>
                <w:szCs w:val="20"/>
              </w:rPr>
              <w:t xml:space="preserve"> NZL</w:t>
            </w:r>
          </w:p>
        </w:tc>
        <w:tc>
          <w:tcPr>
            <w:tcW w:w="532" w:type="pct"/>
          </w:tcPr>
          <w:p w14:paraId="177CE19E" w14:textId="4B80DDAE" w:rsidR="005B0A43" w:rsidRPr="005B0A43" w:rsidRDefault="005B0A43" w:rsidP="005B0A43">
            <w:pPr>
              <w:spacing w:after="0"/>
              <w:ind w:right="113"/>
              <w:jc w:val="right"/>
              <w:rPr>
                <w:szCs w:val="20"/>
              </w:rPr>
            </w:pPr>
            <w:r w:rsidRPr="005B0A43">
              <w:rPr>
                <w:szCs w:val="20"/>
              </w:rPr>
              <w:t>17.2</w:t>
            </w:r>
            <w:r w:rsidR="000F5DC9">
              <w:rPr>
                <w:szCs w:val="20"/>
              </w:rPr>
              <w:t>0</w:t>
            </w:r>
          </w:p>
        </w:tc>
        <w:tc>
          <w:tcPr>
            <w:tcW w:w="830" w:type="pct"/>
            <w:noWrap/>
            <w:hideMark/>
          </w:tcPr>
          <w:p w14:paraId="2CE8394D"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3EAFCB6" w14:textId="77777777" w:rsidR="005B0A43" w:rsidRPr="005B0A43" w:rsidRDefault="005B0A43" w:rsidP="005B0A43">
            <w:pPr>
              <w:spacing w:after="0"/>
              <w:jc w:val="right"/>
              <w:rPr>
                <w:szCs w:val="20"/>
              </w:rPr>
            </w:pPr>
            <w:r w:rsidRPr="005B0A43">
              <w:rPr>
                <w:szCs w:val="20"/>
              </w:rPr>
              <w:t>8.11.2016</w:t>
            </w:r>
          </w:p>
        </w:tc>
      </w:tr>
      <w:tr w:rsidR="005B0A43" w:rsidRPr="005B0A43" w14:paraId="5CEB184E" w14:textId="77777777" w:rsidTr="00557639">
        <w:trPr>
          <w:trHeight w:val="20"/>
        </w:trPr>
        <w:tc>
          <w:tcPr>
            <w:tcW w:w="1969" w:type="pct"/>
            <w:noWrap/>
            <w:hideMark/>
          </w:tcPr>
          <w:p w14:paraId="64C77B30" w14:textId="77777777" w:rsidR="005B0A43" w:rsidRPr="005B0A43" w:rsidRDefault="005B0A43" w:rsidP="005B0A43">
            <w:pPr>
              <w:spacing w:after="0"/>
              <w:ind w:left="159" w:hanging="159"/>
              <w:jc w:val="left"/>
              <w:rPr>
                <w:szCs w:val="20"/>
              </w:rPr>
            </w:pPr>
            <w:r w:rsidRPr="005B0A43">
              <w:rPr>
                <w:szCs w:val="20"/>
              </w:rPr>
              <w:t>Williamson David Andrew</w:t>
            </w:r>
          </w:p>
        </w:tc>
        <w:tc>
          <w:tcPr>
            <w:tcW w:w="1212" w:type="pct"/>
            <w:noWrap/>
            <w:hideMark/>
          </w:tcPr>
          <w:p w14:paraId="53CDBBA0" w14:textId="77777777" w:rsidR="005B0A43" w:rsidRPr="005B0A43" w:rsidRDefault="005B0A43" w:rsidP="005B0A43">
            <w:pPr>
              <w:spacing w:after="0"/>
              <w:ind w:left="159" w:hanging="159"/>
              <w:jc w:val="left"/>
              <w:rPr>
                <w:szCs w:val="20"/>
              </w:rPr>
            </w:pPr>
            <w:r w:rsidRPr="005B0A43">
              <w:rPr>
                <w:szCs w:val="20"/>
              </w:rPr>
              <w:t>South Yarra VIC 3141</w:t>
            </w:r>
          </w:p>
        </w:tc>
        <w:tc>
          <w:tcPr>
            <w:tcW w:w="532" w:type="pct"/>
          </w:tcPr>
          <w:p w14:paraId="16A3C524" w14:textId="29C533F4" w:rsidR="005B0A43" w:rsidRPr="005B0A43" w:rsidRDefault="005B0A43" w:rsidP="005B0A43">
            <w:pPr>
              <w:spacing w:after="0"/>
              <w:ind w:right="113"/>
              <w:jc w:val="right"/>
              <w:rPr>
                <w:szCs w:val="20"/>
              </w:rPr>
            </w:pPr>
            <w:r w:rsidRPr="005B0A43">
              <w:rPr>
                <w:szCs w:val="20"/>
              </w:rPr>
              <w:t>128.0</w:t>
            </w:r>
            <w:r w:rsidR="000F5DC9">
              <w:rPr>
                <w:szCs w:val="20"/>
              </w:rPr>
              <w:t>0</w:t>
            </w:r>
          </w:p>
        </w:tc>
        <w:tc>
          <w:tcPr>
            <w:tcW w:w="830" w:type="pct"/>
            <w:noWrap/>
            <w:hideMark/>
          </w:tcPr>
          <w:p w14:paraId="23CEABA7"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A9BFAA3" w14:textId="77777777" w:rsidR="005B0A43" w:rsidRPr="005B0A43" w:rsidRDefault="005B0A43" w:rsidP="005B0A43">
            <w:pPr>
              <w:spacing w:after="0"/>
              <w:jc w:val="right"/>
              <w:rPr>
                <w:szCs w:val="20"/>
              </w:rPr>
            </w:pPr>
            <w:r w:rsidRPr="005B0A43">
              <w:rPr>
                <w:szCs w:val="20"/>
              </w:rPr>
              <w:t>31.3.2016</w:t>
            </w:r>
          </w:p>
        </w:tc>
      </w:tr>
      <w:tr w:rsidR="005B0A43" w:rsidRPr="005B0A43" w14:paraId="209D38F1" w14:textId="77777777" w:rsidTr="00557639">
        <w:trPr>
          <w:trHeight w:val="20"/>
        </w:trPr>
        <w:tc>
          <w:tcPr>
            <w:tcW w:w="1969" w:type="pct"/>
            <w:noWrap/>
            <w:hideMark/>
          </w:tcPr>
          <w:p w14:paraId="4210410D" w14:textId="77777777" w:rsidR="005B0A43" w:rsidRPr="005B0A43" w:rsidRDefault="005B0A43" w:rsidP="005B0A43">
            <w:pPr>
              <w:spacing w:after="0"/>
              <w:ind w:left="159" w:hanging="159"/>
              <w:jc w:val="left"/>
              <w:rPr>
                <w:szCs w:val="20"/>
              </w:rPr>
            </w:pPr>
            <w:r w:rsidRPr="005B0A43">
              <w:rPr>
                <w:szCs w:val="20"/>
              </w:rPr>
              <w:t>Williamson David Andrew</w:t>
            </w:r>
          </w:p>
        </w:tc>
        <w:tc>
          <w:tcPr>
            <w:tcW w:w="1212" w:type="pct"/>
            <w:noWrap/>
            <w:hideMark/>
          </w:tcPr>
          <w:p w14:paraId="049C6BF7" w14:textId="77777777" w:rsidR="005B0A43" w:rsidRPr="005B0A43" w:rsidRDefault="005B0A43" w:rsidP="005B0A43">
            <w:pPr>
              <w:spacing w:after="0"/>
              <w:ind w:left="159" w:hanging="159"/>
              <w:jc w:val="left"/>
              <w:rPr>
                <w:szCs w:val="20"/>
              </w:rPr>
            </w:pPr>
            <w:r w:rsidRPr="005B0A43">
              <w:rPr>
                <w:szCs w:val="20"/>
              </w:rPr>
              <w:t>South Yarra VIC 3141</w:t>
            </w:r>
          </w:p>
        </w:tc>
        <w:tc>
          <w:tcPr>
            <w:tcW w:w="532" w:type="pct"/>
          </w:tcPr>
          <w:p w14:paraId="7FE686D8" w14:textId="0D66E605" w:rsidR="005B0A43" w:rsidRPr="005B0A43" w:rsidRDefault="005B0A43" w:rsidP="005B0A43">
            <w:pPr>
              <w:spacing w:after="0"/>
              <w:ind w:right="113"/>
              <w:jc w:val="right"/>
              <w:rPr>
                <w:szCs w:val="20"/>
              </w:rPr>
            </w:pPr>
            <w:r w:rsidRPr="005B0A43">
              <w:rPr>
                <w:szCs w:val="20"/>
              </w:rPr>
              <w:t>77.0</w:t>
            </w:r>
            <w:r w:rsidR="000F5DC9">
              <w:rPr>
                <w:szCs w:val="20"/>
              </w:rPr>
              <w:t>0</w:t>
            </w:r>
          </w:p>
        </w:tc>
        <w:tc>
          <w:tcPr>
            <w:tcW w:w="830" w:type="pct"/>
            <w:noWrap/>
            <w:hideMark/>
          </w:tcPr>
          <w:p w14:paraId="49CFFB70"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4AEDD1FA" w14:textId="77777777" w:rsidR="005B0A43" w:rsidRPr="005B0A43" w:rsidRDefault="005B0A43" w:rsidP="005B0A43">
            <w:pPr>
              <w:spacing w:after="0"/>
              <w:jc w:val="right"/>
              <w:rPr>
                <w:szCs w:val="20"/>
              </w:rPr>
            </w:pPr>
            <w:r w:rsidRPr="005B0A43">
              <w:rPr>
                <w:szCs w:val="20"/>
              </w:rPr>
              <w:t>8.11.2016</w:t>
            </w:r>
          </w:p>
        </w:tc>
      </w:tr>
      <w:tr w:rsidR="005B0A43" w:rsidRPr="005B0A43" w14:paraId="07F91406" w14:textId="77777777" w:rsidTr="00557639">
        <w:trPr>
          <w:trHeight w:val="20"/>
        </w:trPr>
        <w:tc>
          <w:tcPr>
            <w:tcW w:w="1969" w:type="pct"/>
            <w:noWrap/>
            <w:hideMark/>
          </w:tcPr>
          <w:p w14:paraId="4A9E3637" w14:textId="77777777" w:rsidR="005B0A43" w:rsidRPr="005B0A43" w:rsidRDefault="005B0A43" w:rsidP="005B0A43">
            <w:pPr>
              <w:spacing w:after="0"/>
              <w:ind w:left="159" w:hanging="159"/>
              <w:jc w:val="left"/>
              <w:rPr>
                <w:szCs w:val="20"/>
              </w:rPr>
            </w:pPr>
            <w:proofErr w:type="spellStart"/>
            <w:r w:rsidRPr="005B0A43">
              <w:rPr>
                <w:szCs w:val="20"/>
              </w:rPr>
              <w:t>Wojt</w:t>
            </w:r>
            <w:proofErr w:type="spellEnd"/>
            <w:r w:rsidRPr="005B0A43">
              <w:rPr>
                <w:szCs w:val="20"/>
              </w:rPr>
              <w:t xml:space="preserve"> Mark Jan</w:t>
            </w:r>
          </w:p>
        </w:tc>
        <w:tc>
          <w:tcPr>
            <w:tcW w:w="1212" w:type="pct"/>
            <w:noWrap/>
            <w:hideMark/>
          </w:tcPr>
          <w:p w14:paraId="3292AC74" w14:textId="77777777" w:rsidR="005B0A43" w:rsidRPr="005B0A43" w:rsidRDefault="005B0A43" w:rsidP="005B0A43">
            <w:pPr>
              <w:spacing w:after="0"/>
              <w:ind w:left="159" w:hanging="159"/>
              <w:jc w:val="left"/>
              <w:rPr>
                <w:szCs w:val="20"/>
              </w:rPr>
            </w:pPr>
            <w:r w:rsidRPr="005B0A43">
              <w:rPr>
                <w:szCs w:val="20"/>
              </w:rPr>
              <w:t>Noarlunga Centre SA 5168</w:t>
            </w:r>
          </w:p>
        </w:tc>
        <w:tc>
          <w:tcPr>
            <w:tcW w:w="532" w:type="pct"/>
          </w:tcPr>
          <w:p w14:paraId="3FEEBB21" w14:textId="3F930125" w:rsidR="005B0A43" w:rsidRPr="005B0A43" w:rsidRDefault="005B0A43" w:rsidP="005B0A43">
            <w:pPr>
              <w:spacing w:after="0"/>
              <w:ind w:right="113"/>
              <w:jc w:val="right"/>
              <w:rPr>
                <w:szCs w:val="20"/>
              </w:rPr>
            </w:pPr>
            <w:r w:rsidRPr="005B0A43">
              <w:rPr>
                <w:szCs w:val="20"/>
              </w:rPr>
              <w:t>420.0</w:t>
            </w:r>
            <w:r w:rsidR="000F5DC9">
              <w:rPr>
                <w:szCs w:val="20"/>
              </w:rPr>
              <w:t>0</w:t>
            </w:r>
          </w:p>
        </w:tc>
        <w:tc>
          <w:tcPr>
            <w:tcW w:w="830" w:type="pct"/>
            <w:noWrap/>
            <w:hideMark/>
          </w:tcPr>
          <w:p w14:paraId="448DA46C"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08E9AF5C" w14:textId="77777777" w:rsidR="005B0A43" w:rsidRPr="005B0A43" w:rsidRDefault="005B0A43" w:rsidP="005B0A43">
            <w:pPr>
              <w:spacing w:after="0"/>
              <w:jc w:val="right"/>
              <w:rPr>
                <w:szCs w:val="20"/>
              </w:rPr>
            </w:pPr>
            <w:r w:rsidRPr="005B0A43">
              <w:rPr>
                <w:szCs w:val="20"/>
              </w:rPr>
              <w:t>31.3.2016</w:t>
            </w:r>
          </w:p>
        </w:tc>
      </w:tr>
      <w:tr w:rsidR="005B0A43" w:rsidRPr="005B0A43" w14:paraId="4C03BE34" w14:textId="77777777" w:rsidTr="00557639">
        <w:trPr>
          <w:trHeight w:val="20"/>
        </w:trPr>
        <w:tc>
          <w:tcPr>
            <w:tcW w:w="1969" w:type="pct"/>
            <w:noWrap/>
            <w:hideMark/>
          </w:tcPr>
          <w:p w14:paraId="7981D51C" w14:textId="77777777" w:rsidR="005B0A43" w:rsidRPr="005B0A43" w:rsidRDefault="005B0A43" w:rsidP="005B0A43">
            <w:pPr>
              <w:spacing w:after="0"/>
              <w:ind w:left="159" w:hanging="159"/>
              <w:jc w:val="left"/>
              <w:rPr>
                <w:szCs w:val="20"/>
              </w:rPr>
            </w:pPr>
            <w:r w:rsidRPr="005B0A43">
              <w:rPr>
                <w:szCs w:val="20"/>
              </w:rPr>
              <w:t>Yap Kam</w:t>
            </w:r>
          </w:p>
        </w:tc>
        <w:tc>
          <w:tcPr>
            <w:tcW w:w="1212" w:type="pct"/>
            <w:noWrap/>
            <w:hideMark/>
          </w:tcPr>
          <w:p w14:paraId="04D99673" w14:textId="77777777" w:rsidR="005B0A43" w:rsidRPr="005B0A43" w:rsidRDefault="005B0A43" w:rsidP="005B0A43">
            <w:pPr>
              <w:spacing w:after="0"/>
              <w:ind w:left="159" w:hanging="159"/>
              <w:jc w:val="left"/>
              <w:rPr>
                <w:szCs w:val="20"/>
              </w:rPr>
            </w:pPr>
            <w:r w:rsidRPr="005B0A43">
              <w:rPr>
                <w:szCs w:val="20"/>
              </w:rPr>
              <w:t>Lower Hutt NZL</w:t>
            </w:r>
          </w:p>
        </w:tc>
        <w:tc>
          <w:tcPr>
            <w:tcW w:w="532" w:type="pct"/>
          </w:tcPr>
          <w:p w14:paraId="2A6D763F" w14:textId="059FAC2E" w:rsidR="005B0A43" w:rsidRPr="005B0A43" w:rsidRDefault="005B0A43" w:rsidP="005B0A43">
            <w:pPr>
              <w:spacing w:after="0"/>
              <w:ind w:right="113"/>
              <w:jc w:val="right"/>
              <w:rPr>
                <w:szCs w:val="20"/>
              </w:rPr>
            </w:pPr>
            <w:r w:rsidRPr="005B0A43">
              <w:rPr>
                <w:szCs w:val="20"/>
              </w:rPr>
              <w:t>43.0</w:t>
            </w:r>
            <w:r w:rsidR="000F5DC9">
              <w:rPr>
                <w:szCs w:val="20"/>
              </w:rPr>
              <w:t>0</w:t>
            </w:r>
          </w:p>
        </w:tc>
        <w:tc>
          <w:tcPr>
            <w:tcW w:w="830" w:type="pct"/>
            <w:noWrap/>
            <w:hideMark/>
          </w:tcPr>
          <w:p w14:paraId="445E18C4"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68E8F4C9" w14:textId="77777777" w:rsidR="005B0A43" w:rsidRPr="005B0A43" w:rsidRDefault="005B0A43" w:rsidP="005B0A43">
            <w:pPr>
              <w:spacing w:after="0"/>
              <w:jc w:val="right"/>
              <w:rPr>
                <w:szCs w:val="20"/>
              </w:rPr>
            </w:pPr>
            <w:r w:rsidRPr="005B0A43">
              <w:rPr>
                <w:szCs w:val="20"/>
              </w:rPr>
              <w:t>8.11.2016</w:t>
            </w:r>
          </w:p>
        </w:tc>
      </w:tr>
      <w:tr w:rsidR="005B0A43" w:rsidRPr="005B0A43" w14:paraId="48FE1E77" w14:textId="77777777" w:rsidTr="00557639">
        <w:trPr>
          <w:trHeight w:val="20"/>
        </w:trPr>
        <w:tc>
          <w:tcPr>
            <w:tcW w:w="1969" w:type="pct"/>
            <w:noWrap/>
            <w:hideMark/>
          </w:tcPr>
          <w:p w14:paraId="46A49C0B" w14:textId="77777777" w:rsidR="005B0A43" w:rsidRPr="005B0A43" w:rsidRDefault="005B0A43" w:rsidP="005B0A43">
            <w:pPr>
              <w:spacing w:after="0"/>
              <w:ind w:left="159" w:hanging="159"/>
              <w:jc w:val="left"/>
              <w:rPr>
                <w:szCs w:val="20"/>
              </w:rPr>
            </w:pPr>
            <w:r w:rsidRPr="005B0A43">
              <w:rPr>
                <w:szCs w:val="20"/>
              </w:rPr>
              <w:t>Zhao Yuanyuan</w:t>
            </w:r>
          </w:p>
        </w:tc>
        <w:tc>
          <w:tcPr>
            <w:tcW w:w="1212" w:type="pct"/>
            <w:noWrap/>
            <w:hideMark/>
          </w:tcPr>
          <w:p w14:paraId="340332F4" w14:textId="77777777" w:rsidR="005B0A43" w:rsidRPr="005B0A43" w:rsidRDefault="005B0A43" w:rsidP="005B0A43">
            <w:pPr>
              <w:spacing w:after="0"/>
              <w:ind w:left="159" w:hanging="159"/>
              <w:jc w:val="left"/>
              <w:rPr>
                <w:szCs w:val="20"/>
              </w:rPr>
            </w:pPr>
            <w:r w:rsidRPr="005B0A43">
              <w:rPr>
                <w:szCs w:val="20"/>
              </w:rPr>
              <w:t>Chatswood NSW 2067</w:t>
            </w:r>
          </w:p>
        </w:tc>
        <w:tc>
          <w:tcPr>
            <w:tcW w:w="532" w:type="pct"/>
          </w:tcPr>
          <w:p w14:paraId="79C69620" w14:textId="599D1BFA" w:rsidR="005B0A43" w:rsidRPr="005B0A43" w:rsidRDefault="005B0A43" w:rsidP="005B0A43">
            <w:pPr>
              <w:spacing w:after="0"/>
              <w:ind w:right="113"/>
              <w:jc w:val="right"/>
              <w:rPr>
                <w:szCs w:val="20"/>
              </w:rPr>
            </w:pPr>
            <w:r w:rsidRPr="005B0A43">
              <w:rPr>
                <w:szCs w:val="20"/>
              </w:rPr>
              <w:t>21.0</w:t>
            </w:r>
            <w:r w:rsidR="000F5DC9">
              <w:rPr>
                <w:szCs w:val="20"/>
              </w:rPr>
              <w:t>0</w:t>
            </w:r>
          </w:p>
        </w:tc>
        <w:tc>
          <w:tcPr>
            <w:tcW w:w="830" w:type="pct"/>
            <w:noWrap/>
            <w:hideMark/>
          </w:tcPr>
          <w:p w14:paraId="527A4182"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37300A0B" w14:textId="77777777" w:rsidR="005B0A43" w:rsidRPr="005B0A43" w:rsidRDefault="005B0A43" w:rsidP="005B0A43">
            <w:pPr>
              <w:spacing w:after="0"/>
              <w:jc w:val="right"/>
              <w:rPr>
                <w:szCs w:val="20"/>
              </w:rPr>
            </w:pPr>
            <w:r w:rsidRPr="005B0A43">
              <w:rPr>
                <w:szCs w:val="20"/>
              </w:rPr>
              <w:t>31.3.2016</w:t>
            </w:r>
          </w:p>
        </w:tc>
      </w:tr>
      <w:tr w:rsidR="005B0A43" w:rsidRPr="005B0A43" w14:paraId="41AA6F32" w14:textId="77777777" w:rsidTr="00557639">
        <w:trPr>
          <w:trHeight w:val="20"/>
        </w:trPr>
        <w:tc>
          <w:tcPr>
            <w:tcW w:w="1969" w:type="pct"/>
            <w:noWrap/>
            <w:hideMark/>
          </w:tcPr>
          <w:p w14:paraId="57E3863C" w14:textId="77777777" w:rsidR="005B0A43" w:rsidRPr="005B0A43" w:rsidRDefault="005B0A43" w:rsidP="005B0A43">
            <w:pPr>
              <w:spacing w:after="0"/>
              <w:ind w:left="159" w:hanging="159"/>
              <w:jc w:val="left"/>
              <w:rPr>
                <w:szCs w:val="20"/>
              </w:rPr>
            </w:pPr>
            <w:r w:rsidRPr="005B0A43">
              <w:rPr>
                <w:szCs w:val="20"/>
              </w:rPr>
              <w:t xml:space="preserve">Zhou </w:t>
            </w:r>
            <w:proofErr w:type="spellStart"/>
            <w:r w:rsidRPr="005B0A43">
              <w:rPr>
                <w:szCs w:val="20"/>
              </w:rPr>
              <w:t>Shuo</w:t>
            </w:r>
            <w:proofErr w:type="spellEnd"/>
          </w:p>
        </w:tc>
        <w:tc>
          <w:tcPr>
            <w:tcW w:w="1212" w:type="pct"/>
            <w:noWrap/>
            <w:hideMark/>
          </w:tcPr>
          <w:p w14:paraId="4EA17ED1" w14:textId="77777777" w:rsidR="005B0A43" w:rsidRPr="005B0A43" w:rsidRDefault="005B0A43" w:rsidP="005B0A43">
            <w:pPr>
              <w:spacing w:after="0"/>
              <w:ind w:left="159" w:hanging="159"/>
              <w:jc w:val="left"/>
              <w:rPr>
                <w:szCs w:val="20"/>
              </w:rPr>
            </w:pPr>
            <w:r w:rsidRPr="005B0A43">
              <w:rPr>
                <w:szCs w:val="20"/>
              </w:rPr>
              <w:t>Maroubra NSW 2035</w:t>
            </w:r>
          </w:p>
        </w:tc>
        <w:tc>
          <w:tcPr>
            <w:tcW w:w="532" w:type="pct"/>
          </w:tcPr>
          <w:p w14:paraId="248AFBA8" w14:textId="7B4739A8" w:rsidR="005B0A43" w:rsidRPr="005B0A43" w:rsidRDefault="005B0A43" w:rsidP="005B0A43">
            <w:pPr>
              <w:spacing w:after="0"/>
              <w:ind w:right="113"/>
              <w:jc w:val="right"/>
              <w:rPr>
                <w:szCs w:val="20"/>
              </w:rPr>
            </w:pPr>
            <w:r w:rsidRPr="005B0A43">
              <w:rPr>
                <w:szCs w:val="20"/>
              </w:rPr>
              <w:t>62.0</w:t>
            </w:r>
            <w:r w:rsidR="000F5DC9">
              <w:rPr>
                <w:szCs w:val="20"/>
              </w:rPr>
              <w:t>0</w:t>
            </w:r>
          </w:p>
        </w:tc>
        <w:tc>
          <w:tcPr>
            <w:tcW w:w="830" w:type="pct"/>
            <w:noWrap/>
            <w:hideMark/>
          </w:tcPr>
          <w:p w14:paraId="02E52CCF" w14:textId="77777777" w:rsidR="005B0A43" w:rsidRPr="005B0A43" w:rsidRDefault="005B0A43" w:rsidP="005B0A43">
            <w:pPr>
              <w:spacing w:after="0"/>
              <w:jc w:val="center"/>
              <w:rPr>
                <w:szCs w:val="20"/>
              </w:rPr>
            </w:pPr>
            <w:r w:rsidRPr="005B0A43">
              <w:rPr>
                <w:szCs w:val="20"/>
              </w:rPr>
              <w:t>Payment</w:t>
            </w:r>
          </w:p>
        </w:tc>
        <w:tc>
          <w:tcPr>
            <w:tcW w:w="457" w:type="pct"/>
            <w:noWrap/>
            <w:hideMark/>
          </w:tcPr>
          <w:p w14:paraId="2CF4AD55" w14:textId="77777777" w:rsidR="005B0A43" w:rsidRPr="005B0A43" w:rsidRDefault="005B0A43" w:rsidP="005B0A43">
            <w:pPr>
              <w:spacing w:after="0"/>
              <w:jc w:val="right"/>
              <w:rPr>
                <w:szCs w:val="20"/>
              </w:rPr>
            </w:pPr>
            <w:r w:rsidRPr="005B0A43">
              <w:rPr>
                <w:szCs w:val="20"/>
              </w:rPr>
              <w:t>31.3.2016</w:t>
            </w:r>
          </w:p>
        </w:tc>
      </w:tr>
      <w:tr w:rsidR="005B0A43" w:rsidRPr="005B0A43" w14:paraId="2FE66C69" w14:textId="77777777" w:rsidTr="00557639">
        <w:trPr>
          <w:trHeight w:val="20"/>
        </w:trPr>
        <w:tc>
          <w:tcPr>
            <w:tcW w:w="1969" w:type="pct"/>
            <w:tcBorders>
              <w:bottom w:val="single" w:sz="4" w:space="0" w:color="auto"/>
            </w:tcBorders>
            <w:noWrap/>
            <w:hideMark/>
          </w:tcPr>
          <w:p w14:paraId="4278AF6D" w14:textId="77777777" w:rsidR="005B0A43" w:rsidRPr="005B0A43" w:rsidRDefault="005B0A43" w:rsidP="005B0A43">
            <w:pPr>
              <w:spacing w:after="40"/>
              <w:ind w:left="159" w:hanging="159"/>
              <w:jc w:val="left"/>
              <w:rPr>
                <w:szCs w:val="20"/>
              </w:rPr>
            </w:pPr>
            <w:r w:rsidRPr="005B0A43">
              <w:rPr>
                <w:szCs w:val="20"/>
              </w:rPr>
              <w:t xml:space="preserve">Zhou </w:t>
            </w:r>
            <w:proofErr w:type="spellStart"/>
            <w:r w:rsidRPr="005B0A43">
              <w:rPr>
                <w:szCs w:val="20"/>
              </w:rPr>
              <w:t>Shuo</w:t>
            </w:r>
            <w:proofErr w:type="spellEnd"/>
          </w:p>
        </w:tc>
        <w:tc>
          <w:tcPr>
            <w:tcW w:w="1212" w:type="pct"/>
            <w:tcBorders>
              <w:bottom w:val="single" w:sz="4" w:space="0" w:color="auto"/>
            </w:tcBorders>
            <w:noWrap/>
            <w:hideMark/>
          </w:tcPr>
          <w:p w14:paraId="2AEEAF68" w14:textId="77777777" w:rsidR="005B0A43" w:rsidRPr="005B0A43" w:rsidRDefault="005B0A43" w:rsidP="005B0A43">
            <w:pPr>
              <w:spacing w:after="40"/>
              <w:ind w:left="159" w:hanging="159"/>
              <w:jc w:val="left"/>
              <w:rPr>
                <w:szCs w:val="20"/>
              </w:rPr>
            </w:pPr>
            <w:r w:rsidRPr="005B0A43">
              <w:rPr>
                <w:szCs w:val="20"/>
              </w:rPr>
              <w:t>Maroubra NSW 2035</w:t>
            </w:r>
          </w:p>
        </w:tc>
        <w:tc>
          <w:tcPr>
            <w:tcW w:w="532" w:type="pct"/>
            <w:tcBorders>
              <w:bottom w:val="single" w:sz="4" w:space="0" w:color="auto"/>
            </w:tcBorders>
          </w:tcPr>
          <w:p w14:paraId="21CBF536" w14:textId="767BDB30" w:rsidR="005B0A43" w:rsidRPr="005B0A43" w:rsidRDefault="005B0A43" w:rsidP="005B0A43">
            <w:pPr>
              <w:spacing w:after="40"/>
              <w:ind w:right="113"/>
              <w:jc w:val="right"/>
              <w:rPr>
                <w:szCs w:val="20"/>
              </w:rPr>
            </w:pPr>
            <w:r w:rsidRPr="005B0A43">
              <w:rPr>
                <w:szCs w:val="20"/>
              </w:rPr>
              <w:t>62.0</w:t>
            </w:r>
            <w:r w:rsidR="000F5DC9">
              <w:rPr>
                <w:szCs w:val="20"/>
              </w:rPr>
              <w:t>0</w:t>
            </w:r>
          </w:p>
        </w:tc>
        <w:tc>
          <w:tcPr>
            <w:tcW w:w="830" w:type="pct"/>
            <w:tcBorders>
              <w:bottom w:val="single" w:sz="4" w:space="0" w:color="auto"/>
            </w:tcBorders>
            <w:noWrap/>
            <w:hideMark/>
          </w:tcPr>
          <w:p w14:paraId="288AD696" w14:textId="77777777" w:rsidR="005B0A43" w:rsidRPr="005B0A43" w:rsidRDefault="005B0A43" w:rsidP="005B0A43">
            <w:pPr>
              <w:spacing w:after="40"/>
              <w:jc w:val="center"/>
              <w:rPr>
                <w:szCs w:val="20"/>
              </w:rPr>
            </w:pPr>
            <w:r w:rsidRPr="005B0A43">
              <w:rPr>
                <w:szCs w:val="20"/>
              </w:rPr>
              <w:t>Payment</w:t>
            </w:r>
          </w:p>
        </w:tc>
        <w:tc>
          <w:tcPr>
            <w:tcW w:w="457" w:type="pct"/>
            <w:tcBorders>
              <w:bottom w:val="single" w:sz="4" w:space="0" w:color="auto"/>
            </w:tcBorders>
            <w:noWrap/>
            <w:hideMark/>
          </w:tcPr>
          <w:p w14:paraId="7156F448" w14:textId="77777777" w:rsidR="005B0A43" w:rsidRPr="005B0A43" w:rsidRDefault="005B0A43" w:rsidP="005B0A43">
            <w:pPr>
              <w:spacing w:after="40"/>
              <w:jc w:val="right"/>
              <w:rPr>
                <w:szCs w:val="20"/>
              </w:rPr>
            </w:pPr>
            <w:r w:rsidRPr="005B0A43">
              <w:rPr>
                <w:szCs w:val="20"/>
              </w:rPr>
              <w:t>8.11.2016</w:t>
            </w:r>
          </w:p>
        </w:tc>
      </w:tr>
    </w:tbl>
    <w:p w14:paraId="27101712" w14:textId="2F51C67C" w:rsidR="005B0A43" w:rsidRDefault="005B0A43" w:rsidP="005B0A43">
      <w:pPr>
        <w:pBdr>
          <w:top w:val="single" w:sz="4" w:space="1" w:color="auto"/>
        </w:pBdr>
        <w:spacing w:before="100" w:after="0" w:line="14" w:lineRule="exact"/>
        <w:jc w:val="center"/>
        <w:rPr>
          <w:rFonts w:eastAsia="Times New Roman"/>
          <w:szCs w:val="20"/>
        </w:rPr>
      </w:pPr>
    </w:p>
    <w:p w14:paraId="06867C30" w14:textId="60953F08" w:rsidR="009D1E2E" w:rsidRDefault="009D1E2E" w:rsidP="005B0A43">
      <w:pPr>
        <w:pStyle w:val="GG-body"/>
      </w:pPr>
    </w:p>
    <w:p w14:paraId="54A15FCD" w14:textId="77777777" w:rsidR="005B0A43" w:rsidRPr="005B0A43" w:rsidRDefault="005B0A43" w:rsidP="005B0A43">
      <w:pPr>
        <w:jc w:val="center"/>
        <w:rPr>
          <w:caps/>
          <w:szCs w:val="17"/>
          <w:lang w:eastAsia="en-AU"/>
        </w:rPr>
      </w:pPr>
      <w:r w:rsidRPr="005B0A43">
        <w:rPr>
          <w:caps/>
          <w:szCs w:val="17"/>
          <w:lang w:eastAsia="en-AU"/>
        </w:rPr>
        <w:t>Unclaimed Moneys Act 1891</w:t>
      </w:r>
    </w:p>
    <w:p w14:paraId="4DE51E01" w14:textId="77777777" w:rsidR="005B0A43" w:rsidRPr="005B0A43" w:rsidRDefault="005B0A43" w:rsidP="005B0A43">
      <w:pPr>
        <w:jc w:val="center"/>
        <w:rPr>
          <w:smallCaps/>
          <w:szCs w:val="17"/>
          <w:lang w:eastAsia="en-AU"/>
        </w:rPr>
      </w:pPr>
      <w:proofErr w:type="spellStart"/>
      <w:r w:rsidRPr="005B0A43">
        <w:rPr>
          <w:smallCaps/>
          <w:szCs w:val="17"/>
          <w:lang w:eastAsia="en-AU"/>
        </w:rPr>
        <w:t>Spacetalk</w:t>
      </w:r>
      <w:proofErr w:type="spellEnd"/>
      <w:r w:rsidRPr="005B0A43">
        <w:rPr>
          <w:smallCaps/>
          <w:szCs w:val="17"/>
          <w:lang w:eastAsia="en-AU"/>
        </w:rPr>
        <w:t xml:space="preserve"> Ltd</w:t>
      </w:r>
    </w:p>
    <w:p w14:paraId="69BCE0BB" w14:textId="77777777" w:rsidR="005B0A43" w:rsidRPr="005B0A43" w:rsidRDefault="005B0A43" w:rsidP="005B0A43">
      <w:pPr>
        <w:jc w:val="center"/>
        <w:rPr>
          <w:i/>
          <w:szCs w:val="17"/>
          <w:lang w:eastAsia="en-AU"/>
        </w:rPr>
      </w:pPr>
      <w:r w:rsidRPr="005B0A43">
        <w:rPr>
          <w:i/>
          <w:szCs w:val="17"/>
          <w:lang w:eastAsia="en-AU"/>
        </w:rPr>
        <w:t xml:space="preserve">Register of Unclaimed Moneys </w:t>
      </w:r>
      <w:r w:rsidRPr="005B0A43">
        <w:rPr>
          <w:i/>
          <w:szCs w:val="17"/>
        </w:rPr>
        <w:t>held</w:t>
      </w:r>
      <w:r w:rsidRPr="005B0A43">
        <w:rPr>
          <w:i/>
          <w:szCs w:val="17"/>
          <w:lang w:eastAsia="en-AU"/>
        </w:rPr>
        <w:t xml:space="preserve"> for the year ended </w:t>
      </w:r>
      <w:proofErr w:type="gramStart"/>
      <w:r w:rsidRPr="005B0A43">
        <w:rPr>
          <w:i/>
          <w:szCs w:val="17"/>
          <w:lang w:eastAsia="en-AU"/>
        </w:rPr>
        <w:t>2015</w:t>
      </w:r>
      <w:proofErr w:type="gram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517"/>
        <w:gridCol w:w="2542"/>
        <w:gridCol w:w="723"/>
        <w:gridCol w:w="1709"/>
        <w:gridCol w:w="863"/>
      </w:tblGrid>
      <w:tr w:rsidR="005B0A43" w:rsidRPr="005B0A43" w14:paraId="007A2EFB" w14:textId="77777777" w:rsidTr="00557639">
        <w:trPr>
          <w:trHeight w:val="20"/>
          <w:tblHeader/>
        </w:trPr>
        <w:tc>
          <w:tcPr>
            <w:tcW w:w="6082" w:type="dxa"/>
            <w:gridSpan w:val="2"/>
            <w:tcBorders>
              <w:top w:val="single" w:sz="4" w:space="0" w:color="auto"/>
              <w:bottom w:val="single" w:sz="4" w:space="0" w:color="auto"/>
            </w:tcBorders>
            <w:noWrap/>
            <w:vAlign w:val="center"/>
          </w:tcPr>
          <w:p w14:paraId="0E065402" w14:textId="77777777" w:rsidR="005B0A43" w:rsidRPr="005B0A43" w:rsidRDefault="005B0A43" w:rsidP="005B0A43">
            <w:pPr>
              <w:spacing w:before="40" w:after="40"/>
              <w:ind w:left="159" w:hanging="159"/>
              <w:jc w:val="center"/>
              <w:rPr>
                <w:b/>
                <w:bCs/>
                <w:szCs w:val="20"/>
              </w:rPr>
            </w:pPr>
            <w:r w:rsidRPr="005B0A43">
              <w:rPr>
                <w:b/>
                <w:bCs/>
                <w:szCs w:val="20"/>
              </w:rPr>
              <w:t>Name and Address of Owner</w:t>
            </w:r>
          </w:p>
        </w:tc>
        <w:tc>
          <w:tcPr>
            <w:tcW w:w="714" w:type="dxa"/>
            <w:tcBorders>
              <w:top w:val="single" w:sz="4" w:space="0" w:color="auto"/>
              <w:bottom w:val="single" w:sz="4" w:space="0" w:color="auto"/>
            </w:tcBorders>
            <w:noWrap/>
            <w:vAlign w:val="center"/>
          </w:tcPr>
          <w:p w14:paraId="23D17DB0" w14:textId="77777777" w:rsidR="005B0A43" w:rsidRPr="005B0A43" w:rsidRDefault="005B0A43" w:rsidP="005B0A43">
            <w:pPr>
              <w:spacing w:before="40" w:after="40"/>
              <w:jc w:val="center"/>
              <w:rPr>
                <w:b/>
                <w:bCs/>
                <w:szCs w:val="20"/>
              </w:rPr>
            </w:pPr>
            <w:r w:rsidRPr="005B0A43">
              <w:rPr>
                <w:b/>
                <w:bCs/>
                <w:szCs w:val="20"/>
              </w:rPr>
              <w:t>Amount $</w:t>
            </w:r>
          </w:p>
        </w:tc>
        <w:tc>
          <w:tcPr>
            <w:tcW w:w="1709" w:type="dxa"/>
            <w:tcBorders>
              <w:top w:val="single" w:sz="4" w:space="0" w:color="auto"/>
              <w:bottom w:val="single" w:sz="4" w:space="0" w:color="auto"/>
            </w:tcBorders>
            <w:noWrap/>
            <w:vAlign w:val="center"/>
          </w:tcPr>
          <w:p w14:paraId="36CF7BD1" w14:textId="77777777" w:rsidR="005B0A43" w:rsidRPr="005B0A43" w:rsidRDefault="005B0A43" w:rsidP="005B0A43">
            <w:pPr>
              <w:spacing w:before="40" w:after="40"/>
              <w:jc w:val="center"/>
              <w:rPr>
                <w:b/>
                <w:bCs/>
                <w:szCs w:val="20"/>
              </w:rPr>
            </w:pPr>
            <w:r w:rsidRPr="005B0A43">
              <w:rPr>
                <w:b/>
                <w:bCs/>
                <w:szCs w:val="20"/>
              </w:rPr>
              <w:t>Description of Unclaimed Money</w:t>
            </w:r>
          </w:p>
        </w:tc>
        <w:tc>
          <w:tcPr>
            <w:tcW w:w="855" w:type="dxa"/>
            <w:tcBorders>
              <w:top w:val="single" w:sz="4" w:space="0" w:color="auto"/>
              <w:bottom w:val="single" w:sz="4" w:space="0" w:color="auto"/>
            </w:tcBorders>
            <w:noWrap/>
            <w:vAlign w:val="center"/>
          </w:tcPr>
          <w:p w14:paraId="50CDC137" w14:textId="77777777" w:rsidR="005B0A43" w:rsidRPr="005B0A43" w:rsidRDefault="005B0A43" w:rsidP="005B0A43">
            <w:pPr>
              <w:spacing w:before="40" w:after="40"/>
              <w:jc w:val="center"/>
              <w:rPr>
                <w:b/>
                <w:bCs/>
                <w:szCs w:val="20"/>
              </w:rPr>
            </w:pPr>
            <w:r w:rsidRPr="005B0A43">
              <w:rPr>
                <w:b/>
                <w:bCs/>
                <w:szCs w:val="20"/>
              </w:rPr>
              <w:t>Date</w:t>
            </w:r>
          </w:p>
        </w:tc>
      </w:tr>
      <w:tr w:rsidR="005B0A43" w:rsidRPr="005B0A43" w14:paraId="441033BB" w14:textId="77777777" w:rsidTr="00557639">
        <w:trPr>
          <w:trHeight w:val="20"/>
          <w:tblHeader/>
        </w:trPr>
        <w:tc>
          <w:tcPr>
            <w:tcW w:w="3533" w:type="dxa"/>
            <w:tcBorders>
              <w:top w:val="single" w:sz="4" w:space="0" w:color="auto"/>
            </w:tcBorders>
            <w:noWrap/>
          </w:tcPr>
          <w:p w14:paraId="6A68F80C" w14:textId="77777777" w:rsidR="005B0A43" w:rsidRPr="005B0A43" w:rsidRDefault="005B0A43" w:rsidP="005B0A43">
            <w:pPr>
              <w:spacing w:after="0" w:line="40" w:lineRule="exact"/>
              <w:jc w:val="center"/>
              <w:rPr>
                <w:szCs w:val="20"/>
              </w:rPr>
            </w:pPr>
          </w:p>
        </w:tc>
        <w:tc>
          <w:tcPr>
            <w:tcW w:w="2549" w:type="dxa"/>
            <w:tcBorders>
              <w:top w:val="single" w:sz="4" w:space="0" w:color="auto"/>
            </w:tcBorders>
            <w:noWrap/>
            <w:vAlign w:val="center"/>
          </w:tcPr>
          <w:p w14:paraId="5800CC49" w14:textId="77777777" w:rsidR="005B0A43" w:rsidRPr="005B0A43" w:rsidRDefault="005B0A43" w:rsidP="005B0A43">
            <w:pPr>
              <w:spacing w:after="0" w:line="40" w:lineRule="exact"/>
              <w:jc w:val="center"/>
              <w:rPr>
                <w:szCs w:val="20"/>
              </w:rPr>
            </w:pPr>
          </w:p>
        </w:tc>
        <w:tc>
          <w:tcPr>
            <w:tcW w:w="714" w:type="dxa"/>
            <w:tcBorders>
              <w:top w:val="single" w:sz="4" w:space="0" w:color="auto"/>
            </w:tcBorders>
            <w:noWrap/>
            <w:vAlign w:val="center"/>
          </w:tcPr>
          <w:p w14:paraId="31A9EF5A" w14:textId="77777777" w:rsidR="005B0A43" w:rsidRPr="005B0A43" w:rsidRDefault="005B0A43" w:rsidP="005B0A43">
            <w:pPr>
              <w:spacing w:after="0" w:line="40" w:lineRule="exact"/>
              <w:jc w:val="center"/>
              <w:rPr>
                <w:szCs w:val="20"/>
              </w:rPr>
            </w:pPr>
          </w:p>
        </w:tc>
        <w:tc>
          <w:tcPr>
            <w:tcW w:w="1709" w:type="dxa"/>
            <w:tcBorders>
              <w:top w:val="single" w:sz="4" w:space="0" w:color="auto"/>
            </w:tcBorders>
            <w:noWrap/>
            <w:vAlign w:val="center"/>
          </w:tcPr>
          <w:p w14:paraId="5F501993" w14:textId="77777777" w:rsidR="005B0A43" w:rsidRPr="005B0A43" w:rsidRDefault="005B0A43" w:rsidP="005B0A43">
            <w:pPr>
              <w:spacing w:after="0" w:line="40" w:lineRule="exact"/>
              <w:jc w:val="center"/>
              <w:rPr>
                <w:szCs w:val="20"/>
              </w:rPr>
            </w:pPr>
          </w:p>
        </w:tc>
        <w:tc>
          <w:tcPr>
            <w:tcW w:w="855" w:type="dxa"/>
            <w:tcBorders>
              <w:top w:val="single" w:sz="4" w:space="0" w:color="auto"/>
            </w:tcBorders>
            <w:noWrap/>
            <w:vAlign w:val="center"/>
          </w:tcPr>
          <w:p w14:paraId="1EF1F9FD" w14:textId="77777777" w:rsidR="005B0A43" w:rsidRPr="005B0A43" w:rsidRDefault="005B0A43" w:rsidP="005B0A43">
            <w:pPr>
              <w:spacing w:after="0" w:line="40" w:lineRule="exact"/>
              <w:jc w:val="center"/>
              <w:rPr>
                <w:szCs w:val="20"/>
              </w:rPr>
            </w:pPr>
          </w:p>
        </w:tc>
      </w:tr>
      <w:tr w:rsidR="005B0A43" w:rsidRPr="005B0A43" w14:paraId="331CB28A" w14:textId="77777777" w:rsidTr="00557639">
        <w:trPr>
          <w:trHeight w:val="20"/>
        </w:trPr>
        <w:tc>
          <w:tcPr>
            <w:tcW w:w="3533" w:type="dxa"/>
            <w:noWrap/>
            <w:hideMark/>
          </w:tcPr>
          <w:p w14:paraId="3C9D5816" w14:textId="77777777" w:rsidR="005B0A43" w:rsidRPr="005B0A43" w:rsidRDefault="005B0A43" w:rsidP="005B0A43">
            <w:pPr>
              <w:spacing w:after="0"/>
              <w:ind w:left="159" w:hanging="159"/>
              <w:jc w:val="left"/>
              <w:rPr>
                <w:szCs w:val="20"/>
              </w:rPr>
            </w:pPr>
            <w:r w:rsidRPr="005B0A43">
              <w:rPr>
                <w:szCs w:val="20"/>
              </w:rPr>
              <w:t>Adesanya Adesina &lt;The Innovation&gt;</w:t>
            </w:r>
          </w:p>
        </w:tc>
        <w:tc>
          <w:tcPr>
            <w:tcW w:w="2549" w:type="dxa"/>
            <w:noWrap/>
            <w:hideMark/>
          </w:tcPr>
          <w:p w14:paraId="7B4924F2" w14:textId="77777777" w:rsidR="005B0A43" w:rsidRPr="005B0A43" w:rsidRDefault="005B0A43" w:rsidP="005B0A43">
            <w:pPr>
              <w:spacing w:after="0"/>
              <w:ind w:left="159" w:hanging="159"/>
              <w:jc w:val="left"/>
              <w:rPr>
                <w:szCs w:val="20"/>
              </w:rPr>
            </w:pPr>
            <w:r w:rsidRPr="005B0A43">
              <w:rPr>
                <w:szCs w:val="20"/>
              </w:rPr>
              <w:t>Claremont Meadows NSW 2747</w:t>
            </w:r>
          </w:p>
        </w:tc>
        <w:tc>
          <w:tcPr>
            <w:tcW w:w="714" w:type="dxa"/>
            <w:noWrap/>
            <w:hideMark/>
          </w:tcPr>
          <w:p w14:paraId="401B59C4" w14:textId="77777777" w:rsidR="005B0A43" w:rsidRPr="005B0A43" w:rsidRDefault="005B0A43" w:rsidP="005B0A43">
            <w:pPr>
              <w:spacing w:after="0"/>
              <w:ind w:right="113"/>
              <w:jc w:val="right"/>
              <w:rPr>
                <w:szCs w:val="20"/>
              </w:rPr>
            </w:pPr>
            <w:r w:rsidRPr="005B0A43">
              <w:rPr>
                <w:szCs w:val="20"/>
              </w:rPr>
              <w:t>67.00</w:t>
            </w:r>
          </w:p>
        </w:tc>
        <w:tc>
          <w:tcPr>
            <w:tcW w:w="1709" w:type="dxa"/>
            <w:noWrap/>
            <w:hideMark/>
          </w:tcPr>
          <w:p w14:paraId="744F85CC"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29CCDBE5" w14:textId="77777777" w:rsidR="005B0A43" w:rsidRPr="005B0A43" w:rsidRDefault="005B0A43" w:rsidP="005B0A43">
            <w:pPr>
              <w:spacing w:after="0"/>
              <w:jc w:val="right"/>
              <w:rPr>
                <w:szCs w:val="20"/>
              </w:rPr>
            </w:pPr>
            <w:r w:rsidRPr="005B0A43">
              <w:rPr>
                <w:szCs w:val="20"/>
              </w:rPr>
              <w:t>4.11.2015</w:t>
            </w:r>
          </w:p>
        </w:tc>
      </w:tr>
      <w:tr w:rsidR="005B0A43" w:rsidRPr="005B0A43" w14:paraId="7620F3C8" w14:textId="77777777" w:rsidTr="00557639">
        <w:trPr>
          <w:trHeight w:val="20"/>
        </w:trPr>
        <w:tc>
          <w:tcPr>
            <w:tcW w:w="3533" w:type="dxa"/>
            <w:noWrap/>
            <w:hideMark/>
          </w:tcPr>
          <w:p w14:paraId="6EFA2382" w14:textId="77777777" w:rsidR="005B0A43" w:rsidRPr="005B0A43" w:rsidRDefault="005B0A43" w:rsidP="005B0A43">
            <w:pPr>
              <w:spacing w:after="0"/>
              <w:ind w:left="159" w:hanging="159"/>
              <w:jc w:val="left"/>
              <w:rPr>
                <w:szCs w:val="20"/>
              </w:rPr>
            </w:pPr>
            <w:r w:rsidRPr="005B0A43">
              <w:rPr>
                <w:szCs w:val="20"/>
              </w:rPr>
              <w:t xml:space="preserve">Aldridge Adrian and Aldridge Cindy-Lee </w:t>
            </w:r>
            <w:r w:rsidRPr="005B0A43">
              <w:rPr>
                <w:szCs w:val="20"/>
              </w:rPr>
              <w:br/>
              <w:t>&lt;Aldridge Super Fund&gt;</w:t>
            </w:r>
          </w:p>
        </w:tc>
        <w:tc>
          <w:tcPr>
            <w:tcW w:w="2549" w:type="dxa"/>
            <w:noWrap/>
            <w:hideMark/>
          </w:tcPr>
          <w:p w14:paraId="0D312818" w14:textId="77777777" w:rsidR="005B0A43" w:rsidRPr="005B0A43" w:rsidRDefault="005B0A43" w:rsidP="005B0A43">
            <w:pPr>
              <w:spacing w:after="0"/>
              <w:ind w:left="159" w:hanging="159"/>
              <w:jc w:val="left"/>
              <w:rPr>
                <w:szCs w:val="20"/>
              </w:rPr>
            </w:pPr>
            <w:r w:rsidRPr="005B0A43">
              <w:rPr>
                <w:szCs w:val="20"/>
              </w:rPr>
              <w:t>Bargo NSW 2574</w:t>
            </w:r>
          </w:p>
        </w:tc>
        <w:tc>
          <w:tcPr>
            <w:tcW w:w="714" w:type="dxa"/>
            <w:noWrap/>
            <w:hideMark/>
          </w:tcPr>
          <w:p w14:paraId="31DBC98E" w14:textId="77777777" w:rsidR="005B0A43" w:rsidRPr="005B0A43" w:rsidRDefault="005B0A43" w:rsidP="005B0A43">
            <w:pPr>
              <w:spacing w:after="0"/>
              <w:ind w:right="113"/>
              <w:jc w:val="right"/>
              <w:rPr>
                <w:szCs w:val="20"/>
              </w:rPr>
            </w:pPr>
            <w:r w:rsidRPr="005B0A43">
              <w:rPr>
                <w:szCs w:val="20"/>
              </w:rPr>
              <w:t>30.50</w:t>
            </w:r>
          </w:p>
        </w:tc>
        <w:tc>
          <w:tcPr>
            <w:tcW w:w="1709" w:type="dxa"/>
            <w:noWrap/>
            <w:hideMark/>
          </w:tcPr>
          <w:p w14:paraId="57D02633"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675655A8" w14:textId="77777777" w:rsidR="005B0A43" w:rsidRPr="005B0A43" w:rsidRDefault="005B0A43" w:rsidP="005B0A43">
            <w:pPr>
              <w:spacing w:after="0"/>
              <w:jc w:val="right"/>
              <w:rPr>
                <w:szCs w:val="20"/>
              </w:rPr>
            </w:pPr>
            <w:r w:rsidRPr="005B0A43">
              <w:rPr>
                <w:szCs w:val="20"/>
              </w:rPr>
              <w:t>4.11.2015</w:t>
            </w:r>
          </w:p>
        </w:tc>
      </w:tr>
      <w:tr w:rsidR="005B0A43" w:rsidRPr="005B0A43" w14:paraId="14D0ECD3" w14:textId="77777777" w:rsidTr="00557639">
        <w:trPr>
          <w:trHeight w:val="20"/>
        </w:trPr>
        <w:tc>
          <w:tcPr>
            <w:tcW w:w="3533" w:type="dxa"/>
            <w:noWrap/>
            <w:hideMark/>
          </w:tcPr>
          <w:p w14:paraId="6935331E" w14:textId="77777777" w:rsidR="005B0A43" w:rsidRPr="005B0A43" w:rsidRDefault="005B0A43" w:rsidP="005B0A43">
            <w:pPr>
              <w:spacing w:after="0"/>
              <w:ind w:left="159" w:hanging="159"/>
              <w:jc w:val="left"/>
              <w:rPr>
                <w:szCs w:val="20"/>
              </w:rPr>
            </w:pPr>
            <w:r w:rsidRPr="005B0A43">
              <w:rPr>
                <w:szCs w:val="20"/>
              </w:rPr>
              <w:t>Burlington Asian Corporation Ltd</w:t>
            </w:r>
          </w:p>
        </w:tc>
        <w:tc>
          <w:tcPr>
            <w:tcW w:w="2549" w:type="dxa"/>
            <w:noWrap/>
            <w:hideMark/>
          </w:tcPr>
          <w:p w14:paraId="38F702A8" w14:textId="77777777" w:rsidR="005B0A43" w:rsidRPr="005B0A43" w:rsidRDefault="005B0A43" w:rsidP="005B0A43">
            <w:pPr>
              <w:spacing w:after="0"/>
              <w:ind w:left="159" w:hanging="159"/>
              <w:jc w:val="left"/>
              <w:rPr>
                <w:szCs w:val="20"/>
              </w:rPr>
            </w:pPr>
            <w:r w:rsidRPr="005B0A43">
              <w:rPr>
                <w:szCs w:val="20"/>
              </w:rPr>
              <w:t>GBR</w:t>
            </w:r>
          </w:p>
        </w:tc>
        <w:tc>
          <w:tcPr>
            <w:tcW w:w="714" w:type="dxa"/>
            <w:noWrap/>
            <w:hideMark/>
          </w:tcPr>
          <w:p w14:paraId="772DAB10" w14:textId="77777777" w:rsidR="005B0A43" w:rsidRPr="005B0A43" w:rsidRDefault="005B0A43" w:rsidP="005B0A43">
            <w:pPr>
              <w:spacing w:after="0"/>
              <w:ind w:right="113"/>
              <w:jc w:val="right"/>
              <w:rPr>
                <w:szCs w:val="20"/>
              </w:rPr>
            </w:pPr>
            <w:r w:rsidRPr="005B0A43">
              <w:rPr>
                <w:szCs w:val="20"/>
              </w:rPr>
              <w:t>28.50</w:t>
            </w:r>
          </w:p>
        </w:tc>
        <w:tc>
          <w:tcPr>
            <w:tcW w:w="1709" w:type="dxa"/>
            <w:noWrap/>
            <w:hideMark/>
          </w:tcPr>
          <w:p w14:paraId="2E088252"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177C40DC" w14:textId="77777777" w:rsidR="005B0A43" w:rsidRPr="005B0A43" w:rsidRDefault="005B0A43" w:rsidP="005B0A43">
            <w:pPr>
              <w:spacing w:after="0"/>
              <w:jc w:val="right"/>
              <w:rPr>
                <w:szCs w:val="20"/>
              </w:rPr>
            </w:pPr>
            <w:r w:rsidRPr="005B0A43">
              <w:rPr>
                <w:szCs w:val="20"/>
              </w:rPr>
              <w:t>4.11.2015</w:t>
            </w:r>
          </w:p>
        </w:tc>
      </w:tr>
      <w:tr w:rsidR="005B0A43" w:rsidRPr="005B0A43" w14:paraId="2A053F25" w14:textId="77777777" w:rsidTr="00557639">
        <w:trPr>
          <w:trHeight w:val="20"/>
        </w:trPr>
        <w:tc>
          <w:tcPr>
            <w:tcW w:w="3533" w:type="dxa"/>
            <w:noWrap/>
            <w:hideMark/>
          </w:tcPr>
          <w:p w14:paraId="2E1A1745" w14:textId="77777777" w:rsidR="005B0A43" w:rsidRPr="005B0A43" w:rsidRDefault="005B0A43" w:rsidP="005B0A43">
            <w:pPr>
              <w:spacing w:after="0"/>
              <w:ind w:left="159" w:hanging="159"/>
              <w:jc w:val="left"/>
              <w:rPr>
                <w:szCs w:val="20"/>
              </w:rPr>
            </w:pPr>
            <w:r w:rsidRPr="005B0A43">
              <w:rPr>
                <w:szCs w:val="20"/>
              </w:rPr>
              <w:t xml:space="preserve">Cameron John Grant and Cameron Susan Anne </w:t>
            </w:r>
            <w:r w:rsidRPr="005B0A43">
              <w:rPr>
                <w:szCs w:val="20"/>
              </w:rPr>
              <w:br/>
              <w:t>&lt;J &amp; S Cameron S/F&gt;</w:t>
            </w:r>
          </w:p>
        </w:tc>
        <w:tc>
          <w:tcPr>
            <w:tcW w:w="2549" w:type="dxa"/>
            <w:noWrap/>
            <w:hideMark/>
          </w:tcPr>
          <w:p w14:paraId="39FB89E2" w14:textId="77777777" w:rsidR="005B0A43" w:rsidRPr="005B0A43" w:rsidRDefault="005B0A43" w:rsidP="005B0A43">
            <w:pPr>
              <w:spacing w:after="0"/>
              <w:ind w:left="159" w:hanging="159"/>
              <w:jc w:val="left"/>
              <w:rPr>
                <w:szCs w:val="20"/>
              </w:rPr>
            </w:pPr>
            <w:r w:rsidRPr="005B0A43">
              <w:rPr>
                <w:szCs w:val="20"/>
              </w:rPr>
              <w:t>Perth WA 6000</w:t>
            </w:r>
          </w:p>
        </w:tc>
        <w:tc>
          <w:tcPr>
            <w:tcW w:w="714" w:type="dxa"/>
            <w:noWrap/>
            <w:hideMark/>
          </w:tcPr>
          <w:p w14:paraId="01E57873" w14:textId="77777777" w:rsidR="005B0A43" w:rsidRPr="005B0A43" w:rsidRDefault="005B0A43" w:rsidP="005B0A43">
            <w:pPr>
              <w:spacing w:after="0"/>
              <w:ind w:right="113"/>
              <w:jc w:val="right"/>
              <w:rPr>
                <w:szCs w:val="20"/>
              </w:rPr>
            </w:pPr>
            <w:r w:rsidRPr="005B0A43">
              <w:rPr>
                <w:szCs w:val="20"/>
              </w:rPr>
              <w:t>235.34</w:t>
            </w:r>
          </w:p>
        </w:tc>
        <w:tc>
          <w:tcPr>
            <w:tcW w:w="1709" w:type="dxa"/>
            <w:noWrap/>
            <w:hideMark/>
          </w:tcPr>
          <w:p w14:paraId="5B4A82FB"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548FC1A8" w14:textId="77777777" w:rsidR="005B0A43" w:rsidRPr="005B0A43" w:rsidRDefault="005B0A43" w:rsidP="005B0A43">
            <w:pPr>
              <w:spacing w:after="0"/>
              <w:jc w:val="right"/>
              <w:rPr>
                <w:szCs w:val="20"/>
              </w:rPr>
            </w:pPr>
            <w:r w:rsidRPr="005B0A43">
              <w:rPr>
                <w:szCs w:val="20"/>
              </w:rPr>
              <w:t>4.11.2015</w:t>
            </w:r>
          </w:p>
        </w:tc>
      </w:tr>
      <w:tr w:rsidR="005B0A43" w:rsidRPr="005B0A43" w14:paraId="4BD4F13F" w14:textId="77777777" w:rsidTr="00557639">
        <w:trPr>
          <w:trHeight w:val="20"/>
        </w:trPr>
        <w:tc>
          <w:tcPr>
            <w:tcW w:w="3533" w:type="dxa"/>
            <w:noWrap/>
            <w:hideMark/>
          </w:tcPr>
          <w:p w14:paraId="2654449C" w14:textId="77777777" w:rsidR="005B0A43" w:rsidRPr="005B0A43" w:rsidRDefault="005B0A43" w:rsidP="005B0A43">
            <w:pPr>
              <w:spacing w:after="0"/>
              <w:ind w:left="159" w:hanging="159"/>
              <w:jc w:val="left"/>
              <w:rPr>
                <w:szCs w:val="20"/>
              </w:rPr>
            </w:pPr>
            <w:r w:rsidRPr="005B0A43">
              <w:rPr>
                <w:szCs w:val="20"/>
              </w:rPr>
              <w:t>Cormack Nicholas James</w:t>
            </w:r>
          </w:p>
        </w:tc>
        <w:tc>
          <w:tcPr>
            <w:tcW w:w="2549" w:type="dxa"/>
            <w:noWrap/>
            <w:hideMark/>
          </w:tcPr>
          <w:p w14:paraId="09D8EA2B" w14:textId="77777777" w:rsidR="005B0A43" w:rsidRPr="005B0A43" w:rsidRDefault="005B0A43" w:rsidP="005B0A43">
            <w:pPr>
              <w:spacing w:after="0"/>
              <w:ind w:left="159" w:hanging="159"/>
              <w:jc w:val="left"/>
              <w:rPr>
                <w:szCs w:val="20"/>
              </w:rPr>
            </w:pPr>
            <w:r w:rsidRPr="005B0A43">
              <w:rPr>
                <w:szCs w:val="20"/>
              </w:rPr>
              <w:t>Normanhurst NSW 2076</w:t>
            </w:r>
          </w:p>
        </w:tc>
        <w:tc>
          <w:tcPr>
            <w:tcW w:w="714" w:type="dxa"/>
            <w:noWrap/>
            <w:hideMark/>
          </w:tcPr>
          <w:p w14:paraId="619C30C3" w14:textId="77777777" w:rsidR="005B0A43" w:rsidRPr="005B0A43" w:rsidRDefault="005B0A43" w:rsidP="005B0A43">
            <w:pPr>
              <w:spacing w:after="0"/>
              <w:ind w:right="113"/>
              <w:jc w:val="right"/>
              <w:rPr>
                <w:szCs w:val="20"/>
              </w:rPr>
            </w:pPr>
            <w:r w:rsidRPr="005B0A43">
              <w:rPr>
                <w:szCs w:val="20"/>
              </w:rPr>
              <w:t>56.34</w:t>
            </w:r>
          </w:p>
        </w:tc>
        <w:tc>
          <w:tcPr>
            <w:tcW w:w="1709" w:type="dxa"/>
            <w:noWrap/>
            <w:hideMark/>
          </w:tcPr>
          <w:p w14:paraId="40078B12"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7C6F1065" w14:textId="77777777" w:rsidR="005B0A43" w:rsidRPr="005B0A43" w:rsidRDefault="005B0A43" w:rsidP="005B0A43">
            <w:pPr>
              <w:spacing w:after="0"/>
              <w:jc w:val="right"/>
              <w:rPr>
                <w:szCs w:val="20"/>
              </w:rPr>
            </w:pPr>
            <w:r w:rsidRPr="005B0A43">
              <w:rPr>
                <w:szCs w:val="20"/>
              </w:rPr>
              <w:t>4.11.2015</w:t>
            </w:r>
          </w:p>
        </w:tc>
      </w:tr>
      <w:tr w:rsidR="005B0A43" w:rsidRPr="005B0A43" w14:paraId="7A8F9030" w14:textId="77777777" w:rsidTr="00557639">
        <w:trPr>
          <w:trHeight w:val="20"/>
        </w:trPr>
        <w:tc>
          <w:tcPr>
            <w:tcW w:w="3533" w:type="dxa"/>
            <w:noWrap/>
            <w:hideMark/>
          </w:tcPr>
          <w:p w14:paraId="4337CFC9" w14:textId="77777777" w:rsidR="005B0A43" w:rsidRPr="005B0A43" w:rsidRDefault="005B0A43" w:rsidP="005B0A43">
            <w:pPr>
              <w:spacing w:after="0"/>
              <w:ind w:left="159" w:hanging="159"/>
              <w:jc w:val="left"/>
              <w:rPr>
                <w:szCs w:val="20"/>
              </w:rPr>
            </w:pPr>
            <w:r w:rsidRPr="005B0A43">
              <w:rPr>
                <w:szCs w:val="20"/>
              </w:rPr>
              <w:t xml:space="preserve">Edmonds Trent and Barry Elizabeth </w:t>
            </w:r>
            <w:r w:rsidRPr="005B0A43">
              <w:rPr>
                <w:szCs w:val="20"/>
              </w:rPr>
              <w:br/>
              <w:t>&lt;Edmonds Barry Super Fund&gt;</w:t>
            </w:r>
          </w:p>
        </w:tc>
        <w:tc>
          <w:tcPr>
            <w:tcW w:w="2549" w:type="dxa"/>
            <w:noWrap/>
            <w:hideMark/>
          </w:tcPr>
          <w:p w14:paraId="4F2B19F3" w14:textId="77777777" w:rsidR="005B0A43" w:rsidRPr="005B0A43" w:rsidRDefault="005B0A43" w:rsidP="005B0A43">
            <w:pPr>
              <w:spacing w:after="0"/>
              <w:ind w:left="159" w:hanging="159"/>
              <w:jc w:val="left"/>
              <w:rPr>
                <w:szCs w:val="20"/>
              </w:rPr>
            </w:pPr>
            <w:r w:rsidRPr="005B0A43">
              <w:rPr>
                <w:szCs w:val="20"/>
              </w:rPr>
              <w:t>Melbourne VIC 3000</w:t>
            </w:r>
          </w:p>
        </w:tc>
        <w:tc>
          <w:tcPr>
            <w:tcW w:w="714" w:type="dxa"/>
            <w:noWrap/>
            <w:hideMark/>
          </w:tcPr>
          <w:p w14:paraId="438F6781" w14:textId="77777777" w:rsidR="005B0A43" w:rsidRPr="005B0A43" w:rsidRDefault="005B0A43" w:rsidP="005B0A43">
            <w:pPr>
              <w:spacing w:after="0"/>
              <w:ind w:right="113"/>
              <w:jc w:val="right"/>
              <w:rPr>
                <w:szCs w:val="20"/>
              </w:rPr>
            </w:pPr>
            <w:r w:rsidRPr="005B0A43">
              <w:rPr>
                <w:szCs w:val="20"/>
              </w:rPr>
              <w:t>126.75</w:t>
            </w:r>
          </w:p>
        </w:tc>
        <w:tc>
          <w:tcPr>
            <w:tcW w:w="1709" w:type="dxa"/>
            <w:noWrap/>
            <w:hideMark/>
          </w:tcPr>
          <w:p w14:paraId="6F828CBD"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7E5E166F" w14:textId="77777777" w:rsidR="005B0A43" w:rsidRPr="005B0A43" w:rsidRDefault="005B0A43" w:rsidP="005B0A43">
            <w:pPr>
              <w:spacing w:after="0"/>
              <w:jc w:val="right"/>
              <w:rPr>
                <w:szCs w:val="20"/>
              </w:rPr>
            </w:pPr>
            <w:r w:rsidRPr="005B0A43">
              <w:rPr>
                <w:szCs w:val="20"/>
              </w:rPr>
              <w:t>4.11.2015</w:t>
            </w:r>
          </w:p>
        </w:tc>
      </w:tr>
      <w:tr w:rsidR="005B0A43" w:rsidRPr="005B0A43" w14:paraId="53122E3C" w14:textId="77777777" w:rsidTr="00557639">
        <w:trPr>
          <w:trHeight w:val="20"/>
        </w:trPr>
        <w:tc>
          <w:tcPr>
            <w:tcW w:w="3533" w:type="dxa"/>
            <w:noWrap/>
            <w:hideMark/>
          </w:tcPr>
          <w:p w14:paraId="709B88FB" w14:textId="77777777" w:rsidR="005B0A43" w:rsidRPr="005B0A43" w:rsidRDefault="005B0A43" w:rsidP="005B0A43">
            <w:pPr>
              <w:spacing w:after="0"/>
              <w:ind w:left="159" w:hanging="159"/>
              <w:jc w:val="left"/>
              <w:rPr>
                <w:szCs w:val="20"/>
              </w:rPr>
            </w:pPr>
            <w:proofErr w:type="spellStart"/>
            <w:r w:rsidRPr="005B0A43">
              <w:rPr>
                <w:szCs w:val="20"/>
              </w:rPr>
              <w:t>Fewster</w:t>
            </w:r>
            <w:proofErr w:type="spellEnd"/>
            <w:r w:rsidRPr="005B0A43">
              <w:rPr>
                <w:szCs w:val="20"/>
              </w:rPr>
              <w:t xml:space="preserve"> Michael Joseph</w:t>
            </w:r>
          </w:p>
        </w:tc>
        <w:tc>
          <w:tcPr>
            <w:tcW w:w="2549" w:type="dxa"/>
            <w:noWrap/>
            <w:hideMark/>
          </w:tcPr>
          <w:p w14:paraId="19E2F5A7" w14:textId="77777777" w:rsidR="005B0A43" w:rsidRPr="005B0A43" w:rsidRDefault="005B0A43" w:rsidP="005B0A43">
            <w:pPr>
              <w:spacing w:after="0"/>
              <w:ind w:left="159" w:hanging="159"/>
              <w:jc w:val="left"/>
              <w:rPr>
                <w:szCs w:val="20"/>
              </w:rPr>
            </w:pPr>
            <w:r w:rsidRPr="005B0A43">
              <w:rPr>
                <w:szCs w:val="20"/>
              </w:rPr>
              <w:t>Ferndale WA 6148</w:t>
            </w:r>
          </w:p>
        </w:tc>
        <w:tc>
          <w:tcPr>
            <w:tcW w:w="714" w:type="dxa"/>
            <w:noWrap/>
            <w:hideMark/>
          </w:tcPr>
          <w:p w14:paraId="32F6D3DF" w14:textId="77777777" w:rsidR="005B0A43" w:rsidRPr="005B0A43" w:rsidRDefault="005B0A43" w:rsidP="005B0A43">
            <w:pPr>
              <w:spacing w:after="0"/>
              <w:ind w:right="113"/>
              <w:jc w:val="right"/>
              <w:rPr>
                <w:szCs w:val="20"/>
              </w:rPr>
            </w:pPr>
            <w:r w:rsidRPr="005B0A43">
              <w:rPr>
                <w:szCs w:val="20"/>
              </w:rPr>
              <w:t>26.00</w:t>
            </w:r>
          </w:p>
        </w:tc>
        <w:tc>
          <w:tcPr>
            <w:tcW w:w="1709" w:type="dxa"/>
            <w:noWrap/>
            <w:hideMark/>
          </w:tcPr>
          <w:p w14:paraId="422AE170"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02174DD9" w14:textId="77777777" w:rsidR="005B0A43" w:rsidRPr="005B0A43" w:rsidRDefault="005B0A43" w:rsidP="005B0A43">
            <w:pPr>
              <w:spacing w:after="0"/>
              <w:jc w:val="right"/>
              <w:rPr>
                <w:szCs w:val="20"/>
              </w:rPr>
            </w:pPr>
            <w:r w:rsidRPr="005B0A43">
              <w:rPr>
                <w:szCs w:val="20"/>
              </w:rPr>
              <w:t>4.11.2015</w:t>
            </w:r>
          </w:p>
        </w:tc>
      </w:tr>
      <w:tr w:rsidR="005B0A43" w:rsidRPr="005B0A43" w14:paraId="6290E77F" w14:textId="77777777" w:rsidTr="00557639">
        <w:trPr>
          <w:trHeight w:val="20"/>
        </w:trPr>
        <w:tc>
          <w:tcPr>
            <w:tcW w:w="3533" w:type="dxa"/>
            <w:noWrap/>
            <w:hideMark/>
          </w:tcPr>
          <w:p w14:paraId="7B849AAC" w14:textId="77777777" w:rsidR="005B0A43" w:rsidRPr="005B0A43" w:rsidRDefault="005B0A43" w:rsidP="005B0A43">
            <w:pPr>
              <w:spacing w:after="0"/>
              <w:ind w:left="159" w:hanging="159"/>
              <w:jc w:val="left"/>
              <w:rPr>
                <w:szCs w:val="20"/>
              </w:rPr>
            </w:pPr>
            <w:proofErr w:type="spellStart"/>
            <w:r w:rsidRPr="005B0A43">
              <w:rPr>
                <w:szCs w:val="20"/>
              </w:rPr>
              <w:t>Gerendasi</w:t>
            </w:r>
            <w:proofErr w:type="spellEnd"/>
            <w:r w:rsidRPr="005B0A43">
              <w:rPr>
                <w:szCs w:val="20"/>
              </w:rPr>
              <w:t xml:space="preserve"> Holdings Pty Ltd</w:t>
            </w:r>
          </w:p>
        </w:tc>
        <w:tc>
          <w:tcPr>
            <w:tcW w:w="2549" w:type="dxa"/>
            <w:noWrap/>
            <w:hideMark/>
          </w:tcPr>
          <w:p w14:paraId="292EB864" w14:textId="77777777" w:rsidR="005B0A43" w:rsidRPr="005B0A43" w:rsidRDefault="005B0A43" w:rsidP="005B0A43">
            <w:pPr>
              <w:spacing w:after="0"/>
              <w:ind w:left="159" w:hanging="159"/>
              <w:jc w:val="left"/>
              <w:rPr>
                <w:szCs w:val="20"/>
              </w:rPr>
            </w:pPr>
            <w:r w:rsidRPr="005B0A43">
              <w:rPr>
                <w:szCs w:val="20"/>
              </w:rPr>
              <w:t>Darlinghurst NSW 1300</w:t>
            </w:r>
          </w:p>
        </w:tc>
        <w:tc>
          <w:tcPr>
            <w:tcW w:w="714" w:type="dxa"/>
            <w:noWrap/>
            <w:hideMark/>
          </w:tcPr>
          <w:p w14:paraId="00648A35" w14:textId="77777777" w:rsidR="005B0A43" w:rsidRPr="005B0A43" w:rsidRDefault="005B0A43" w:rsidP="005B0A43">
            <w:pPr>
              <w:spacing w:after="0"/>
              <w:ind w:right="113"/>
              <w:jc w:val="right"/>
              <w:rPr>
                <w:szCs w:val="20"/>
              </w:rPr>
            </w:pPr>
            <w:r w:rsidRPr="005B0A43">
              <w:rPr>
                <w:szCs w:val="20"/>
              </w:rPr>
              <w:t>30.50</w:t>
            </w:r>
          </w:p>
        </w:tc>
        <w:tc>
          <w:tcPr>
            <w:tcW w:w="1709" w:type="dxa"/>
            <w:noWrap/>
            <w:hideMark/>
          </w:tcPr>
          <w:p w14:paraId="2C16B75F"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7E85801D" w14:textId="77777777" w:rsidR="005B0A43" w:rsidRPr="005B0A43" w:rsidRDefault="005B0A43" w:rsidP="005B0A43">
            <w:pPr>
              <w:spacing w:after="0"/>
              <w:jc w:val="right"/>
              <w:rPr>
                <w:szCs w:val="20"/>
              </w:rPr>
            </w:pPr>
            <w:r w:rsidRPr="005B0A43">
              <w:rPr>
                <w:szCs w:val="20"/>
              </w:rPr>
              <w:t>4.11.2015</w:t>
            </w:r>
          </w:p>
        </w:tc>
      </w:tr>
      <w:tr w:rsidR="005B0A43" w:rsidRPr="005B0A43" w14:paraId="5E1C8B4C" w14:textId="77777777" w:rsidTr="00557639">
        <w:trPr>
          <w:trHeight w:val="20"/>
        </w:trPr>
        <w:tc>
          <w:tcPr>
            <w:tcW w:w="3533" w:type="dxa"/>
            <w:noWrap/>
            <w:hideMark/>
          </w:tcPr>
          <w:p w14:paraId="6C0DE2DA" w14:textId="77777777" w:rsidR="005B0A43" w:rsidRPr="005B0A43" w:rsidRDefault="005B0A43" w:rsidP="005B0A43">
            <w:pPr>
              <w:spacing w:after="0"/>
              <w:ind w:left="159" w:hanging="159"/>
              <w:jc w:val="left"/>
              <w:rPr>
                <w:szCs w:val="20"/>
              </w:rPr>
            </w:pPr>
            <w:r w:rsidRPr="005B0A43">
              <w:rPr>
                <w:szCs w:val="20"/>
              </w:rPr>
              <w:t>Hero Apex Ltd</w:t>
            </w:r>
          </w:p>
        </w:tc>
        <w:tc>
          <w:tcPr>
            <w:tcW w:w="2549" w:type="dxa"/>
            <w:noWrap/>
            <w:hideMark/>
          </w:tcPr>
          <w:p w14:paraId="6BC4BEBA" w14:textId="77777777" w:rsidR="005B0A43" w:rsidRPr="005B0A43" w:rsidRDefault="005B0A43" w:rsidP="005B0A43">
            <w:pPr>
              <w:spacing w:after="0"/>
              <w:ind w:left="159" w:hanging="159"/>
              <w:jc w:val="left"/>
              <w:rPr>
                <w:szCs w:val="20"/>
              </w:rPr>
            </w:pPr>
            <w:r w:rsidRPr="005B0A43">
              <w:rPr>
                <w:szCs w:val="20"/>
              </w:rPr>
              <w:t>Adelaide SA 5001</w:t>
            </w:r>
          </w:p>
        </w:tc>
        <w:tc>
          <w:tcPr>
            <w:tcW w:w="714" w:type="dxa"/>
            <w:noWrap/>
            <w:hideMark/>
          </w:tcPr>
          <w:p w14:paraId="75D5D762" w14:textId="77777777" w:rsidR="005B0A43" w:rsidRPr="005B0A43" w:rsidRDefault="005B0A43" w:rsidP="005B0A43">
            <w:pPr>
              <w:spacing w:after="0"/>
              <w:ind w:right="113"/>
              <w:jc w:val="right"/>
              <w:rPr>
                <w:szCs w:val="20"/>
              </w:rPr>
            </w:pPr>
            <w:r w:rsidRPr="005B0A43">
              <w:rPr>
                <w:szCs w:val="20"/>
              </w:rPr>
              <w:t>34.00</w:t>
            </w:r>
          </w:p>
        </w:tc>
        <w:tc>
          <w:tcPr>
            <w:tcW w:w="1709" w:type="dxa"/>
            <w:noWrap/>
            <w:hideMark/>
          </w:tcPr>
          <w:p w14:paraId="27B4C782"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5D569846" w14:textId="77777777" w:rsidR="005B0A43" w:rsidRPr="005B0A43" w:rsidRDefault="005B0A43" w:rsidP="005B0A43">
            <w:pPr>
              <w:spacing w:after="0"/>
              <w:jc w:val="right"/>
              <w:rPr>
                <w:szCs w:val="20"/>
              </w:rPr>
            </w:pPr>
            <w:r w:rsidRPr="005B0A43">
              <w:rPr>
                <w:szCs w:val="20"/>
              </w:rPr>
              <w:t>4.11.2015</w:t>
            </w:r>
          </w:p>
        </w:tc>
      </w:tr>
      <w:tr w:rsidR="005B0A43" w:rsidRPr="005B0A43" w14:paraId="00924DCD" w14:textId="77777777" w:rsidTr="00557639">
        <w:trPr>
          <w:trHeight w:val="20"/>
        </w:trPr>
        <w:tc>
          <w:tcPr>
            <w:tcW w:w="3533" w:type="dxa"/>
            <w:noWrap/>
            <w:hideMark/>
          </w:tcPr>
          <w:p w14:paraId="0818C299" w14:textId="77777777" w:rsidR="005B0A43" w:rsidRPr="005B0A43" w:rsidRDefault="005B0A43" w:rsidP="005B0A43">
            <w:pPr>
              <w:spacing w:after="0"/>
              <w:ind w:left="159" w:hanging="159"/>
              <w:jc w:val="left"/>
              <w:rPr>
                <w:szCs w:val="20"/>
              </w:rPr>
            </w:pPr>
            <w:proofErr w:type="spellStart"/>
            <w:r w:rsidRPr="005B0A43">
              <w:rPr>
                <w:szCs w:val="20"/>
              </w:rPr>
              <w:t>Intercorp</w:t>
            </w:r>
            <w:proofErr w:type="spellEnd"/>
            <w:r w:rsidRPr="005B0A43">
              <w:rPr>
                <w:szCs w:val="20"/>
              </w:rPr>
              <w:t xml:space="preserve"> Pty Ltd</w:t>
            </w:r>
          </w:p>
        </w:tc>
        <w:tc>
          <w:tcPr>
            <w:tcW w:w="2549" w:type="dxa"/>
            <w:noWrap/>
            <w:hideMark/>
          </w:tcPr>
          <w:p w14:paraId="38EE0ED8" w14:textId="77777777" w:rsidR="005B0A43" w:rsidRPr="005B0A43" w:rsidRDefault="005B0A43" w:rsidP="005B0A43">
            <w:pPr>
              <w:spacing w:after="0"/>
              <w:ind w:left="159" w:hanging="159"/>
              <w:jc w:val="left"/>
              <w:rPr>
                <w:szCs w:val="20"/>
              </w:rPr>
            </w:pPr>
            <w:r w:rsidRPr="005B0A43">
              <w:rPr>
                <w:szCs w:val="20"/>
              </w:rPr>
              <w:t>Gidgegannup WA 6083</w:t>
            </w:r>
          </w:p>
        </w:tc>
        <w:tc>
          <w:tcPr>
            <w:tcW w:w="714" w:type="dxa"/>
            <w:noWrap/>
            <w:hideMark/>
          </w:tcPr>
          <w:p w14:paraId="1FBC5534" w14:textId="77777777" w:rsidR="005B0A43" w:rsidRPr="005B0A43" w:rsidRDefault="005B0A43" w:rsidP="005B0A43">
            <w:pPr>
              <w:spacing w:after="0"/>
              <w:ind w:right="113"/>
              <w:jc w:val="right"/>
              <w:rPr>
                <w:szCs w:val="20"/>
              </w:rPr>
            </w:pPr>
            <w:r w:rsidRPr="005B0A43">
              <w:rPr>
                <w:szCs w:val="20"/>
              </w:rPr>
              <w:t>32.26</w:t>
            </w:r>
          </w:p>
        </w:tc>
        <w:tc>
          <w:tcPr>
            <w:tcW w:w="1709" w:type="dxa"/>
            <w:noWrap/>
            <w:hideMark/>
          </w:tcPr>
          <w:p w14:paraId="171D727A"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5FBD69D7" w14:textId="77777777" w:rsidR="005B0A43" w:rsidRPr="005B0A43" w:rsidRDefault="005B0A43" w:rsidP="005B0A43">
            <w:pPr>
              <w:spacing w:after="0"/>
              <w:jc w:val="right"/>
              <w:rPr>
                <w:szCs w:val="20"/>
              </w:rPr>
            </w:pPr>
            <w:r w:rsidRPr="005B0A43">
              <w:rPr>
                <w:szCs w:val="20"/>
              </w:rPr>
              <w:t>4.11.2015</w:t>
            </w:r>
          </w:p>
        </w:tc>
      </w:tr>
      <w:tr w:rsidR="005B0A43" w:rsidRPr="005B0A43" w14:paraId="7F97410E" w14:textId="77777777" w:rsidTr="00557639">
        <w:trPr>
          <w:trHeight w:val="20"/>
        </w:trPr>
        <w:tc>
          <w:tcPr>
            <w:tcW w:w="3533" w:type="dxa"/>
            <w:noWrap/>
            <w:hideMark/>
          </w:tcPr>
          <w:p w14:paraId="07BF6C25" w14:textId="77777777" w:rsidR="005B0A43" w:rsidRPr="005B0A43" w:rsidRDefault="005B0A43" w:rsidP="005B0A43">
            <w:pPr>
              <w:spacing w:after="0"/>
              <w:ind w:left="159" w:hanging="159"/>
              <w:jc w:val="left"/>
              <w:rPr>
                <w:szCs w:val="20"/>
              </w:rPr>
            </w:pPr>
            <w:r w:rsidRPr="005B0A43">
              <w:rPr>
                <w:szCs w:val="20"/>
              </w:rPr>
              <w:t xml:space="preserve">James Davis Nominees Pty Ltd </w:t>
            </w:r>
            <w:r w:rsidRPr="005B0A43">
              <w:rPr>
                <w:szCs w:val="20"/>
              </w:rPr>
              <w:br/>
              <w:t>&lt;James Davis Super Fund&gt;</w:t>
            </w:r>
          </w:p>
        </w:tc>
        <w:tc>
          <w:tcPr>
            <w:tcW w:w="2549" w:type="dxa"/>
            <w:noWrap/>
            <w:hideMark/>
          </w:tcPr>
          <w:p w14:paraId="55A48389" w14:textId="77777777" w:rsidR="005B0A43" w:rsidRPr="005B0A43" w:rsidRDefault="005B0A43" w:rsidP="005B0A43">
            <w:pPr>
              <w:spacing w:after="0"/>
              <w:ind w:left="159" w:hanging="159"/>
              <w:jc w:val="left"/>
              <w:rPr>
                <w:szCs w:val="20"/>
              </w:rPr>
            </w:pPr>
            <w:r w:rsidRPr="005B0A43">
              <w:rPr>
                <w:szCs w:val="20"/>
              </w:rPr>
              <w:t>Melbourne VIC 3000</w:t>
            </w:r>
          </w:p>
        </w:tc>
        <w:tc>
          <w:tcPr>
            <w:tcW w:w="714" w:type="dxa"/>
            <w:noWrap/>
            <w:hideMark/>
          </w:tcPr>
          <w:p w14:paraId="2356F7AD" w14:textId="77777777" w:rsidR="005B0A43" w:rsidRPr="005B0A43" w:rsidRDefault="005B0A43" w:rsidP="005B0A43">
            <w:pPr>
              <w:spacing w:after="0"/>
              <w:ind w:right="113"/>
              <w:jc w:val="right"/>
              <w:rPr>
                <w:szCs w:val="20"/>
              </w:rPr>
            </w:pPr>
            <w:r w:rsidRPr="005B0A43">
              <w:rPr>
                <w:szCs w:val="20"/>
              </w:rPr>
              <w:t>29.90</w:t>
            </w:r>
          </w:p>
        </w:tc>
        <w:tc>
          <w:tcPr>
            <w:tcW w:w="1709" w:type="dxa"/>
            <w:noWrap/>
            <w:hideMark/>
          </w:tcPr>
          <w:p w14:paraId="5A685BFF"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709E2FA8" w14:textId="77777777" w:rsidR="005B0A43" w:rsidRPr="005B0A43" w:rsidRDefault="005B0A43" w:rsidP="005B0A43">
            <w:pPr>
              <w:spacing w:after="0"/>
              <w:jc w:val="right"/>
              <w:rPr>
                <w:szCs w:val="20"/>
              </w:rPr>
            </w:pPr>
            <w:r w:rsidRPr="005B0A43">
              <w:rPr>
                <w:szCs w:val="20"/>
              </w:rPr>
              <w:t>4.11.2015</w:t>
            </w:r>
          </w:p>
        </w:tc>
      </w:tr>
      <w:tr w:rsidR="005B0A43" w:rsidRPr="005B0A43" w14:paraId="1646ACFD" w14:textId="77777777" w:rsidTr="00557639">
        <w:trPr>
          <w:trHeight w:val="20"/>
        </w:trPr>
        <w:tc>
          <w:tcPr>
            <w:tcW w:w="3533" w:type="dxa"/>
            <w:noWrap/>
            <w:hideMark/>
          </w:tcPr>
          <w:p w14:paraId="68A7AE32" w14:textId="77777777" w:rsidR="005B0A43" w:rsidRPr="005B0A43" w:rsidRDefault="005B0A43" w:rsidP="005B0A43">
            <w:pPr>
              <w:spacing w:after="0"/>
              <w:ind w:left="159" w:hanging="159"/>
              <w:jc w:val="left"/>
              <w:rPr>
                <w:szCs w:val="20"/>
              </w:rPr>
            </w:pPr>
            <w:r w:rsidRPr="005B0A43">
              <w:rPr>
                <w:szCs w:val="20"/>
              </w:rPr>
              <w:t>Kueh Chu Cheam</w:t>
            </w:r>
          </w:p>
        </w:tc>
        <w:tc>
          <w:tcPr>
            <w:tcW w:w="2549" w:type="dxa"/>
            <w:noWrap/>
            <w:hideMark/>
          </w:tcPr>
          <w:p w14:paraId="03D2949A" w14:textId="77777777" w:rsidR="005B0A43" w:rsidRPr="005B0A43" w:rsidRDefault="005B0A43" w:rsidP="005B0A43">
            <w:pPr>
              <w:spacing w:after="0"/>
              <w:ind w:left="159" w:hanging="159"/>
              <w:jc w:val="left"/>
              <w:rPr>
                <w:szCs w:val="20"/>
              </w:rPr>
            </w:pPr>
            <w:r w:rsidRPr="005B0A43">
              <w:rPr>
                <w:szCs w:val="20"/>
              </w:rPr>
              <w:t>Eight Mile Plains QLD 4113</w:t>
            </w:r>
          </w:p>
        </w:tc>
        <w:tc>
          <w:tcPr>
            <w:tcW w:w="714" w:type="dxa"/>
            <w:noWrap/>
            <w:hideMark/>
          </w:tcPr>
          <w:p w14:paraId="409B82A8" w14:textId="77777777" w:rsidR="005B0A43" w:rsidRPr="005B0A43" w:rsidRDefault="005B0A43" w:rsidP="005B0A43">
            <w:pPr>
              <w:spacing w:after="0"/>
              <w:ind w:right="113"/>
              <w:jc w:val="right"/>
              <w:rPr>
                <w:szCs w:val="20"/>
              </w:rPr>
            </w:pPr>
            <w:r w:rsidRPr="005B0A43">
              <w:rPr>
                <w:szCs w:val="20"/>
              </w:rPr>
              <w:t>27.00</w:t>
            </w:r>
          </w:p>
        </w:tc>
        <w:tc>
          <w:tcPr>
            <w:tcW w:w="1709" w:type="dxa"/>
            <w:noWrap/>
            <w:hideMark/>
          </w:tcPr>
          <w:p w14:paraId="28F02F0A"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21495B77" w14:textId="77777777" w:rsidR="005B0A43" w:rsidRPr="005B0A43" w:rsidRDefault="005B0A43" w:rsidP="005B0A43">
            <w:pPr>
              <w:spacing w:after="0"/>
              <w:jc w:val="right"/>
              <w:rPr>
                <w:szCs w:val="20"/>
              </w:rPr>
            </w:pPr>
            <w:r w:rsidRPr="005B0A43">
              <w:rPr>
                <w:szCs w:val="20"/>
              </w:rPr>
              <w:t>4.11.2015</w:t>
            </w:r>
          </w:p>
        </w:tc>
      </w:tr>
      <w:tr w:rsidR="005B0A43" w:rsidRPr="005B0A43" w14:paraId="4DC250E6" w14:textId="77777777" w:rsidTr="00557639">
        <w:trPr>
          <w:trHeight w:val="20"/>
        </w:trPr>
        <w:tc>
          <w:tcPr>
            <w:tcW w:w="3533" w:type="dxa"/>
            <w:noWrap/>
            <w:hideMark/>
          </w:tcPr>
          <w:p w14:paraId="306727B3" w14:textId="77777777" w:rsidR="005B0A43" w:rsidRPr="005B0A43" w:rsidRDefault="005B0A43" w:rsidP="005B0A43">
            <w:pPr>
              <w:spacing w:after="0"/>
              <w:ind w:left="159" w:hanging="159"/>
              <w:jc w:val="left"/>
              <w:rPr>
                <w:szCs w:val="20"/>
              </w:rPr>
            </w:pPr>
            <w:r w:rsidRPr="005B0A43">
              <w:rPr>
                <w:szCs w:val="20"/>
              </w:rPr>
              <w:t>Meng Wei</w:t>
            </w:r>
          </w:p>
        </w:tc>
        <w:tc>
          <w:tcPr>
            <w:tcW w:w="2549" w:type="dxa"/>
            <w:noWrap/>
            <w:hideMark/>
          </w:tcPr>
          <w:p w14:paraId="006AC3F1" w14:textId="77777777" w:rsidR="005B0A43" w:rsidRPr="005B0A43" w:rsidRDefault="005B0A43" w:rsidP="005B0A43">
            <w:pPr>
              <w:spacing w:after="0"/>
              <w:ind w:left="159" w:hanging="159"/>
              <w:jc w:val="left"/>
              <w:rPr>
                <w:szCs w:val="20"/>
              </w:rPr>
            </w:pPr>
            <w:r w:rsidRPr="005B0A43">
              <w:rPr>
                <w:szCs w:val="20"/>
              </w:rPr>
              <w:t>Chadstone VIC 3148</w:t>
            </w:r>
          </w:p>
        </w:tc>
        <w:tc>
          <w:tcPr>
            <w:tcW w:w="714" w:type="dxa"/>
            <w:noWrap/>
            <w:hideMark/>
          </w:tcPr>
          <w:p w14:paraId="1AEB93B9" w14:textId="77777777" w:rsidR="005B0A43" w:rsidRPr="005B0A43" w:rsidRDefault="005B0A43" w:rsidP="005B0A43">
            <w:pPr>
              <w:spacing w:after="0"/>
              <w:ind w:right="113"/>
              <w:jc w:val="right"/>
              <w:rPr>
                <w:szCs w:val="20"/>
              </w:rPr>
            </w:pPr>
            <w:r w:rsidRPr="005B0A43">
              <w:rPr>
                <w:szCs w:val="20"/>
              </w:rPr>
              <w:t>32.40</w:t>
            </w:r>
          </w:p>
        </w:tc>
        <w:tc>
          <w:tcPr>
            <w:tcW w:w="1709" w:type="dxa"/>
            <w:noWrap/>
            <w:hideMark/>
          </w:tcPr>
          <w:p w14:paraId="5A8EE943"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37979881" w14:textId="77777777" w:rsidR="005B0A43" w:rsidRPr="005B0A43" w:rsidRDefault="005B0A43" w:rsidP="005B0A43">
            <w:pPr>
              <w:spacing w:after="0"/>
              <w:jc w:val="right"/>
              <w:rPr>
                <w:szCs w:val="20"/>
              </w:rPr>
            </w:pPr>
            <w:r w:rsidRPr="005B0A43">
              <w:rPr>
                <w:szCs w:val="20"/>
              </w:rPr>
              <w:t>4.11.2015</w:t>
            </w:r>
          </w:p>
        </w:tc>
      </w:tr>
      <w:tr w:rsidR="005B0A43" w:rsidRPr="005B0A43" w14:paraId="1A2EE2E1" w14:textId="77777777" w:rsidTr="00557639">
        <w:trPr>
          <w:trHeight w:val="20"/>
        </w:trPr>
        <w:tc>
          <w:tcPr>
            <w:tcW w:w="3533" w:type="dxa"/>
            <w:noWrap/>
            <w:hideMark/>
          </w:tcPr>
          <w:p w14:paraId="32A65EB3" w14:textId="77777777" w:rsidR="005B0A43" w:rsidRPr="005B0A43" w:rsidRDefault="005B0A43" w:rsidP="005B0A43">
            <w:pPr>
              <w:spacing w:after="0"/>
              <w:ind w:left="159" w:hanging="159"/>
              <w:jc w:val="left"/>
              <w:rPr>
                <w:szCs w:val="20"/>
              </w:rPr>
            </w:pPr>
            <w:r w:rsidRPr="005B0A43">
              <w:rPr>
                <w:szCs w:val="20"/>
              </w:rPr>
              <w:t>O’Connor Sophie</w:t>
            </w:r>
          </w:p>
        </w:tc>
        <w:tc>
          <w:tcPr>
            <w:tcW w:w="2549" w:type="dxa"/>
            <w:noWrap/>
            <w:hideMark/>
          </w:tcPr>
          <w:p w14:paraId="338BB605" w14:textId="77777777" w:rsidR="005B0A43" w:rsidRPr="005B0A43" w:rsidRDefault="005B0A43" w:rsidP="005B0A43">
            <w:pPr>
              <w:spacing w:after="0"/>
              <w:ind w:left="159" w:hanging="159"/>
              <w:jc w:val="left"/>
              <w:rPr>
                <w:szCs w:val="20"/>
              </w:rPr>
            </w:pPr>
            <w:r w:rsidRPr="005B0A43">
              <w:rPr>
                <w:szCs w:val="20"/>
              </w:rPr>
              <w:t>Glen Iris VIC 3146</w:t>
            </w:r>
          </w:p>
        </w:tc>
        <w:tc>
          <w:tcPr>
            <w:tcW w:w="714" w:type="dxa"/>
            <w:noWrap/>
            <w:hideMark/>
          </w:tcPr>
          <w:p w14:paraId="11D2B21D" w14:textId="77777777" w:rsidR="005B0A43" w:rsidRPr="005B0A43" w:rsidRDefault="005B0A43" w:rsidP="005B0A43">
            <w:pPr>
              <w:spacing w:after="0"/>
              <w:ind w:right="113"/>
              <w:jc w:val="right"/>
              <w:rPr>
                <w:szCs w:val="20"/>
              </w:rPr>
            </w:pPr>
            <w:r w:rsidRPr="005B0A43">
              <w:rPr>
                <w:szCs w:val="20"/>
              </w:rPr>
              <w:t>29.34</w:t>
            </w:r>
          </w:p>
        </w:tc>
        <w:tc>
          <w:tcPr>
            <w:tcW w:w="1709" w:type="dxa"/>
            <w:noWrap/>
            <w:hideMark/>
          </w:tcPr>
          <w:p w14:paraId="5B07C346"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53DB2BDF" w14:textId="77777777" w:rsidR="005B0A43" w:rsidRPr="005B0A43" w:rsidRDefault="005B0A43" w:rsidP="005B0A43">
            <w:pPr>
              <w:spacing w:after="0"/>
              <w:jc w:val="right"/>
              <w:rPr>
                <w:szCs w:val="20"/>
              </w:rPr>
            </w:pPr>
            <w:r w:rsidRPr="005B0A43">
              <w:rPr>
                <w:szCs w:val="20"/>
              </w:rPr>
              <w:t>4.11.2015</w:t>
            </w:r>
          </w:p>
        </w:tc>
      </w:tr>
      <w:tr w:rsidR="005B0A43" w:rsidRPr="005B0A43" w14:paraId="2BBCA687" w14:textId="77777777" w:rsidTr="00557639">
        <w:trPr>
          <w:trHeight w:val="20"/>
        </w:trPr>
        <w:tc>
          <w:tcPr>
            <w:tcW w:w="3533" w:type="dxa"/>
            <w:noWrap/>
            <w:hideMark/>
          </w:tcPr>
          <w:p w14:paraId="13C2958D" w14:textId="77777777" w:rsidR="005B0A43" w:rsidRPr="005B0A43" w:rsidRDefault="005B0A43" w:rsidP="005B0A43">
            <w:pPr>
              <w:spacing w:after="0"/>
              <w:ind w:left="159" w:hanging="159"/>
              <w:jc w:val="left"/>
              <w:rPr>
                <w:szCs w:val="20"/>
              </w:rPr>
            </w:pPr>
            <w:r w:rsidRPr="005B0A43">
              <w:rPr>
                <w:szCs w:val="20"/>
              </w:rPr>
              <w:t>OHS Global Pty Ltd</w:t>
            </w:r>
          </w:p>
        </w:tc>
        <w:tc>
          <w:tcPr>
            <w:tcW w:w="2549" w:type="dxa"/>
            <w:noWrap/>
            <w:hideMark/>
          </w:tcPr>
          <w:p w14:paraId="2AF00476" w14:textId="77777777" w:rsidR="005B0A43" w:rsidRPr="005B0A43" w:rsidRDefault="005B0A43" w:rsidP="005B0A43">
            <w:pPr>
              <w:spacing w:after="0"/>
              <w:ind w:left="159" w:hanging="159"/>
              <w:jc w:val="left"/>
              <w:rPr>
                <w:szCs w:val="20"/>
              </w:rPr>
            </w:pPr>
            <w:r w:rsidRPr="005B0A43">
              <w:rPr>
                <w:szCs w:val="20"/>
              </w:rPr>
              <w:t>Newmarket QLD 4051</w:t>
            </w:r>
          </w:p>
        </w:tc>
        <w:tc>
          <w:tcPr>
            <w:tcW w:w="714" w:type="dxa"/>
            <w:noWrap/>
            <w:hideMark/>
          </w:tcPr>
          <w:p w14:paraId="54E7EC39" w14:textId="77777777" w:rsidR="005B0A43" w:rsidRPr="005B0A43" w:rsidRDefault="005B0A43" w:rsidP="005B0A43">
            <w:pPr>
              <w:spacing w:after="0"/>
              <w:ind w:right="113"/>
              <w:jc w:val="right"/>
              <w:rPr>
                <w:szCs w:val="20"/>
              </w:rPr>
            </w:pPr>
            <w:r w:rsidRPr="005B0A43">
              <w:rPr>
                <w:szCs w:val="20"/>
              </w:rPr>
              <w:t>39.00</w:t>
            </w:r>
          </w:p>
        </w:tc>
        <w:tc>
          <w:tcPr>
            <w:tcW w:w="1709" w:type="dxa"/>
            <w:noWrap/>
            <w:hideMark/>
          </w:tcPr>
          <w:p w14:paraId="605E19E0"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1513980B" w14:textId="77777777" w:rsidR="005B0A43" w:rsidRPr="005B0A43" w:rsidRDefault="005B0A43" w:rsidP="005B0A43">
            <w:pPr>
              <w:spacing w:after="0"/>
              <w:jc w:val="right"/>
              <w:rPr>
                <w:szCs w:val="20"/>
              </w:rPr>
            </w:pPr>
            <w:r w:rsidRPr="005B0A43">
              <w:rPr>
                <w:szCs w:val="20"/>
              </w:rPr>
              <w:t>4.11.2015</w:t>
            </w:r>
          </w:p>
        </w:tc>
      </w:tr>
      <w:tr w:rsidR="005B0A43" w:rsidRPr="005B0A43" w14:paraId="47AC18DF" w14:textId="77777777" w:rsidTr="00557639">
        <w:trPr>
          <w:trHeight w:val="20"/>
        </w:trPr>
        <w:tc>
          <w:tcPr>
            <w:tcW w:w="3533" w:type="dxa"/>
            <w:noWrap/>
            <w:hideMark/>
          </w:tcPr>
          <w:p w14:paraId="7F4D5C49" w14:textId="77777777" w:rsidR="005B0A43" w:rsidRPr="005B0A43" w:rsidRDefault="005B0A43" w:rsidP="005B0A43">
            <w:pPr>
              <w:spacing w:after="0"/>
              <w:ind w:left="159" w:hanging="159"/>
              <w:jc w:val="left"/>
              <w:rPr>
                <w:szCs w:val="20"/>
              </w:rPr>
            </w:pPr>
            <w:r w:rsidRPr="005B0A43">
              <w:rPr>
                <w:szCs w:val="20"/>
              </w:rPr>
              <w:t>Pace Warren and Pace Lisa &lt;Pace Superfund&gt;</w:t>
            </w:r>
          </w:p>
        </w:tc>
        <w:tc>
          <w:tcPr>
            <w:tcW w:w="2549" w:type="dxa"/>
            <w:noWrap/>
            <w:hideMark/>
          </w:tcPr>
          <w:p w14:paraId="55DA5527" w14:textId="77777777" w:rsidR="005B0A43" w:rsidRPr="005B0A43" w:rsidRDefault="005B0A43" w:rsidP="005B0A43">
            <w:pPr>
              <w:spacing w:after="0"/>
              <w:ind w:left="159" w:hanging="159"/>
              <w:jc w:val="left"/>
              <w:rPr>
                <w:szCs w:val="20"/>
              </w:rPr>
            </w:pPr>
            <w:r w:rsidRPr="005B0A43">
              <w:rPr>
                <w:szCs w:val="20"/>
              </w:rPr>
              <w:t>Caroline Springs VIC 3023</w:t>
            </w:r>
          </w:p>
        </w:tc>
        <w:tc>
          <w:tcPr>
            <w:tcW w:w="714" w:type="dxa"/>
            <w:noWrap/>
            <w:hideMark/>
          </w:tcPr>
          <w:p w14:paraId="3401A417" w14:textId="77777777" w:rsidR="005B0A43" w:rsidRPr="005B0A43" w:rsidRDefault="005B0A43" w:rsidP="005B0A43">
            <w:pPr>
              <w:spacing w:after="0"/>
              <w:ind w:right="113"/>
              <w:jc w:val="right"/>
              <w:rPr>
                <w:szCs w:val="20"/>
              </w:rPr>
            </w:pPr>
            <w:r w:rsidRPr="005B0A43">
              <w:rPr>
                <w:szCs w:val="20"/>
              </w:rPr>
              <w:t>78.00</w:t>
            </w:r>
          </w:p>
        </w:tc>
        <w:tc>
          <w:tcPr>
            <w:tcW w:w="1709" w:type="dxa"/>
            <w:noWrap/>
            <w:hideMark/>
          </w:tcPr>
          <w:p w14:paraId="3E00E7EA"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43CDC284" w14:textId="77777777" w:rsidR="005B0A43" w:rsidRPr="005B0A43" w:rsidRDefault="005B0A43" w:rsidP="005B0A43">
            <w:pPr>
              <w:spacing w:after="0"/>
              <w:jc w:val="right"/>
              <w:rPr>
                <w:szCs w:val="20"/>
              </w:rPr>
            </w:pPr>
            <w:r w:rsidRPr="005B0A43">
              <w:rPr>
                <w:szCs w:val="20"/>
              </w:rPr>
              <w:t>4.11.2015</w:t>
            </w:r>
          </w:p>
        </w:tc>
      </w:tr>
      <w:tr w:rsidR="005B0A43" w:rsidRPr="005B0A43" w14:paraId="7684690B" w14:textId="77777777" w:rsidTr="00557639">
        <w:trPr>
          <w:trHeight w:val="20"/>
        </w:trPr>
        <w:tc>
          <w:tcPr>
            <w:tcW w:w="3533" w:type="dxa"/>
            <w:noWrap/>
            <w:hideMark/>
          </w:tcPr>
          <w:p w14:paraId="3042F177" w14:textId="77777777" w:rsidR="005B0A43" w:rsidRPr="005B0A43" w:rsidRDefault="005B0A43" w:rsidP="005B0A43">
            <w:pPr>
              <w:spacing w:after="0"/>
              <w:ind w:left="159" w:hanging="159"/>
              <w:jc w:val="left"/>
              <w:rPr>
                <w:szCs w:val="20"/>
              </w:rPr>
            </w:pPr>
            <w:r w:rsidRPr="005B0A43">
              <w:rPr>
                <w:szCs w:val="20"/>
              </w:rPr>
              <w:t>Parker Quest Pty Ltd</w:t>
            </w:r>
          </w:p>
        </w:tc>
        <w:tc>
          <w:tcPr>
            <w:tcW w:w="2549" w:type="dxa"/>
            <w:noWrap/>
            <w:hideMark/>
          </w:tcPr>
          <w:p w14:paraId="13361C87" w14:textId="77777777" w:rsidR="005B0A43" w:rsidRPr="005B0A43" w:rsidRDefault="005B0A43" w:rsidP="005B0A43">
            <w:pPr>
              <w:spacing w:after="0"/>
              <w:ind w:left="159" w:hanging="159"/>
              <w:jc w:val="left"/>
              <w:rPr>
                <w:szCs w:val="20"/>
              </w:rPr>
            </w:pPr>
            <w:r w:rsidRPr="005B0A43">
              <w:rPr>
                <w:szCs w:val="20"/>
              </w:rPr>
              <w:t>Wantirna South VIC 3152</w:t>
            </w:r>
          </w:p>
        </w:tc>
        <w:tc>
          <w:tcPr>
            <w:tcW w:w="714" w:type="dxa"/>
            <w:noWrap/>
            <w:hideMark/>
          </w:tcPr>
          <w:p w14:paraId="1DF126A9" w14:textId="77777777" w:rsidR="005B0A43" w:rsidRPr="005B0A43" w:rsidRDefault="005B0A43" w:rsidP="005B0A43">
            <w:pPr>
              <w:spacing w:after="0"/>
              <w:ind w:right="113"/>
              <w:jc w:val="right"/>
              <w:rPr>
                <w:szCs w:val="20"/>
              </w:rPr>
            </w:pPr>
            <w:r w:rsidRPr="005B0A43">
              <w:rPr>
                <w:szCs w:val="20"/>
              </w:rPr>
              <w:t>141.94</w:t>
            </w:r>
          </w:p>
        </w:tc>
        <w:tc>
          <w:tcPr>
            <w:tcW w:w="1709" w:type="dxa"/>
            <w:noWrap/>
            <w:hideMark/>
          </w:tcPr>
          <w:p w14:paraId="4764DD0A"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03809297" w14:textId="77777777" w:rsidR="005B0A43" w:rsidRPr="005B0A43" w:rsidRDefault="005B0A43" w:rsidP="005B0A43">
            <w:pPr>
              <w:spacing w:after="0"/>
              <w:jc w:val="right"/>
              <w:rPr>
                <w:szCs w:val="20"/>
              </w:rPr>
            </w:pPr>
            <w:r w:rsidRPr="005B0A43">
              <w:rPr>
                <w:szCs w:val="20"/>
              </w:rPr>
              <w:t>4.11.2015</w:t>
            </w:r>
          </w:p>
        </w:tc>
      </w:tr>
      <w:tr w:rsidR="005B0A43" w:rsidRPr="005B0A43" w14:paraId="50C67C01" w14:textId="77777777" w:rsidTr="00557639">
        <w:trPr>
          <w:trHeight w:val="20"/>
        </w:trPr>
        <w:tc>
          <w:tcPr>
            <w:tcW w:w="3533" w:type="dxa"/>
            <w:noWrap/>
            <w:hideMark/>
          </w:tcPr>
          <w:p w14:paraId="50BEC20E" w14:textId="77777777" w:rsidR="005B0A43" w:rsidRPr="005B0A43" w:rsidRDefault="005B0A43" w:rsidP="005B0A43">
            <w:pPr>
              <w:spacing w:after="0"/>
              <w:ind w:left="159" w:hanging="159"/>
              <w:jc w:val="left"/>
              <w:rPr>
                <w:szCs w:val="20"/>
              </w:rPr>
            </w:pPr>
            <w:proofErr w:type="spellStart"/>
            <w:r w:rsidRPr="005B0A43">
              <w:rPr>
                <w:szCs w:val="20"/>
              </w:rPr>
              <w:t>Santiano-Roxas</w:t>
            </w:r>
            <w:proofErr w:type="spellEnd"/>
            <w:r w:rsidRPr="005B0A43">
              <w:rPr>
                <w:szCs w:val="20"/>
              </w:rPr>
              <w:t xml:space="preserve"> </w:t>
            </w:r>
            <w:proofErr w:type="spellStart"/>
            <w:r w:rsidRPr="005B0A43">
              <w:rPr>
                <w:szCs w:val="20"/>
              </w:rPr>
              <w:t>Marinela</w:t>
            </w:r>
            <w:proofErr w:type="spellEnd"/>
            <w:r w:rsidRPr="005B0A43">
              <w:rPr>
                <w:szCs w:val="20"/>
              </w:rPr>
              <w:t xml:space="preserve"> and </w:t>
            </w:r>
            <w:proofErr w:type="spellStart"/>
            <w:r w:rsidRPr="005B0A43">
              <w:rPr>
                <w:szCs w:val="20"/>
              </w:rPr>
              <w:t>Roxas</w:t>
            </w:r>
            <w:proofErr w:type="spellEnd"/>
            <w:r w:rsidRPr="005B0A43">
              <w:rPr>
                <w:szCs w:val="20"/>
              </w:rPr>
              <w:t xml:space="preserve"> Raul </w:t>
            </w:r>
            <w:r w:rsidRPr="005B0A43">
              <w:rPr>
                <w:szCs w:val="20"/>
              </w:rPr>
              <w:br/>
              <w:t>&lt;</w:t>
            </w:r>
            <w:proofErr w:type="spellStart"/>
            <w:r w:rsidRPr="005B0A43">
              <w:rPr>
                <w:szCs w:val="20"/>
              </w:rPr>
              <w:t>Santiano</w:t>
            </w:r>
            <w:proofErr w:type="spellEnd"/>
            <w:r w:rsidRPr="005B0A43">
              <w:rPr>
                <w:szCs w:val="20"/>
              </w:rPr>
              <w:t xml:space="preserve"> </w:t>
            </w:r>
            <w:proofErr w:type="spellStart"/>
            <w:r w:rsidRPr="005B0A43">
              <w:rPr>
                <w:szCs w:val="20"/>
              </w:rPr>
              <w:t>Roxas</w:t>
            </w:r>
            <w:proofErr w:type="spellEnd"/>
            <w:r w:rsidRPr="005B0A43">
              <w:rPr>
                <w:szCs w:val="20"/>
              </w:rPr>
              <w:t xml:space="preserve"> Super </w:t>
            </w:r>
            <w:proofErr w:type="spellStart"/>
            <w:r w:rsidRPr="005B0A43">
              <w:rPr>
                <w:szCs w:val="20"/>
              </w:rPr>
              <w:t>Fd</w:t>
            </w:r>
            <w:proofErr w:type="spellEnd"/>
            <w:r w:rsidRPr="005B0A43">
              <w:rPr>
                <w:szCs w:val="20"/>
              </w:rPr>
              <w:t>&gt;</w:t>
            </w:r>
          </w:p>
        </w:tc>
        <w:tc>
          <w:tcPr>
            <w:tcW w:w="2549" w:type="dxa"/>
            <w:noWrap/>
            <w:hideMark/>
          </w:tcPr>
          <w:p w14:paraId="4127850D" w14:textId="77777777" w:rsidR="005B0A43" w:rsidRPr="005B0A43" w:rsidRDefault="005B0A43" w:rsidP="005B0A43">
            <w:pPr>
              <w:spacing w:after="0"/>
              <w:ind w:left="159" w:hanging="159"/>
              <w:jc w:val="left"/>
              <w:rPr>
                <w:szCs w:val="20"/>
              </w:rPr>
            </w:pPr>
            <w:r w:rsidRPr="005B0A43">
              <w:rPr>
                <w:szCs w:val="20"/>
              </w:rPr>
              <w:t>Melbourne VIC 3000</w:t>
            </w:r>
          </w:p>
        </w:tc>
        <w:tc>
          <w:tcPr>
            <w:tcW w:w="714" w:type="dxa"/>
            <w:noWrap/>
            <w:hideMark/>
          </w:tcPr>
          <w:p w14:paraId="24282821" w14:textId="77777777" w:rsidR="005B0A43" w:rsidRPr="005B0A43" w:rsidRDefault="005B0A43" w:rsidP="005B0A43">
            <w:pPr>
              <w:spacing w:after="0"/>
              <w:ind w:right="113"/>
              <w:jc w:val="right"/>
              <w:rPr>
                <w:szCs w:val="20"/>
              </w:rPr>
            </w:pPr>
            <w:r w:rsidRPr="005B0A43">
              <w:rPr>
                <w:szCs w:val="20"/>
              </w:rPr>
              <w:t>39.00</w:t>
            </w:r>
          </w:p>
        </w:tc>
        <w:tc>
          <w:tcPr>
            <w:tcW w:w="1709" w:type="dxa"/>
            <w:noWrap/>
            <w:hideMark/>
          </w:tcPr>
          <w:p w14:paraId="33983CC0"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725F6584" w14:textId="77777777" w:rsidR="005B0A43" w:rsidRPr="005B0A43" w:rsidRDefault="005B0A43" w:rsidP="005B0A43">
            <w:pPr>
              <w:spacing w:after="0"/>
              <w:jc w:val="right"/>
              <w:rPr>
                <w:szCs w:val="20"/>
              </w:rPr>
            </w:pPr>
            <w:r w:rsidRPr="005B0A43">
              <w:rPr>
                <w:szCs w:val="20"/>
              </w:rPr>
              <w:t>4.11.2015</w:t>
            </w:r>
          </w:p>
        </w:tc>
      </w:tr>
      <w:tr w:rsidR="005B0A43" w:rsidRPr="005B0A43" w14:paraId="30E825EE" w14:textId="77777777" w:rsidTr="00557639">
        <w:trPr>
          <w:trHeight w:val="20"/>
        </w:trPr>
        <w:tc>
          <w:tcPr>
            <w:tcW w:w="3533" w:type="dxa"/>
            <w:noWrap/>
            <w:hideMark/>
          </w:tcPr>
          <w:p w14:paraId="6990005D" w14:textId="77777777" w:rsidR="005B0A43" w:rsidRPr="005B0A43" w:rsidRDefault="005B0A43" w:rsidP="005B0A43">
            <w:pPr>
              <w:spacing w:after="0"/>
              <w:ind w:left="159" w:hanging="159"/>
              <w:jc w:val="left"/>
              <w:rPr>
                <w:szCs w:val="20"/>
              </w:rPr>
            </w:pPr>
            <w:r w:rsidRPr="005B0A43">
              <w:rPr>
                <w:szCs w:val="20"/>
              </w:rPr>
              <w:t xml:space="preserve">Samra Michael Christopher </w:t>
            </w:r>
            <w:r w:rsidRPr="005B0A43">
              <w:rPr>
                <w:szCs w:val="20"/>
              </w:rPr>
              <w:br/>
              <w:t>&lt;Michael C Samra Family&gt;</w:t>
            </w:r>
          </w:p>
        </w:tc>
        <w:tc>
          <w:tcPr>
            <w:tcW w:w="2549" w:type="dxa"/>
            <w:noWrap/>
            <w:hideMark/>
          </w:tcPr>
          <w:p w14:paraId="546ACCFF" w14:textId="77777777" w:rsidR="005B0A43" w:rsidRPr="005B0A43" w:rsidRDefault="005B0A43" w:rsidP="005B0A43">
            <w:pPr>
              <w:spacing w:after="0"/>
              <w:ind w:left="159" w:hanging="159"/>
              <w:jc w:val="left"/>
              <w:rPr>
                <w:szCs w:val="20"/>
              </w:rPr>
            </w:pPr>
            <w:r w:rsidRPr="005B0A43">
              <w:rPr>
                <w:szCs w:val="20"/>
              </w:rPr>
              <w:t>Salisbury SA 5108</w:t>
            </w:r>
          </w:p>
        </w:tc>
        <w:tc>
          <w:tcPr>
            <w:tcW w:w="714" w:type="dxa"/>
            <w:noWrap/>
            <w:hideMark/>
          </w:tcPr>
          <w:p w14:paraId="20472AFB" w14:textId="77777777" w:rsidR="005B0A43" w:rsidRPr="005B0A43" w:rsidRDefault="005B0A43" w:rsidP="005B0A43">
            <w:pPr>
              <w:spacing w:after="0"/>
              <w:ind w:right="113"/>
              <w:jc w:val="right"/>
              <w:rPr>
                <w:szCs w:val="20"/>
              </w:rPr>
            </w:pPr>
            <w:r w:rsidRPr="005B0A43">
              <w:rPr>
                <w:szCs w:val="20"/>
              </w:rPr>
              <w:t>52.63</w:t>
            </w:r>
          </w:p>
        </w:tc>
        <w:tc>
          <w:tcPr>
            <w:tcW w:w="1709" w:type="dxa"/>
            <w:noWrap/>
            <w:hideMark/>
          </w:tcPr>
          <w:p w14:paraId="65489894"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2D1244DA" w14:textId="77777777" w:rsidR="005B0A43" w:rsidRPr="005B0A43" w:rsidRDefault="005B0A43" w:rsidP="005B0A43">
            <w:pPr>
              <w:spacing w:after="0"/>
              <w:jc w:val="right"/>
              <w:rPr>
                <w:szCs w:val="20"/>
              </w:rPr>
            </w:pPr>
            <w:r w:rsidRPr="005B0A43">
              <w:rPr>
                <w:szCs w:val="20"/>
              </w:rPr>
              <w:t>4.11.2015</w:t>
            </w:r>
          </w:p>
        </w:tc>
      </w:tr>
      <w:tr w:rsidR="005B0A43" w:rsidRPr="005B0A43" w14:paraId="54D982BD" w14:textId="77777777" w:rsidTr="00557639">
        <w:trPr>
          <w:trHeight w:val="20"/>
        </w:trPr>
        <w:tc>
          <w:tcPr>
            <w:tcW w:w="3533" w:type="dxa"/>
            <w:noWrap/>
            <w:hideMark/>
          </w:tcPr>
          <w:p w14:paraId="5503E0EB" w14:textId="77777777" w:rsidR="005B0A43" w:rsidRPr="005B0A43" w:rsidRDefault="005B0A43" w:rsidP="005B0A43">
            <w:pPr>
              <w:spacing w:after="0"/>
              <w:ind w:left="159" w:hanging="159"/>
              <w:jc w:val="left"/>
              <w:rPr>
                <w:szCs w:val="20"/>
              </w:rPr>
            </w:pPr>
            <w:r w:rsidRPr="005B0A43">
              <w:rPr>
                <w:szCs w:val="20"/>
              </w:rPr>
              <w:t>Site Services SA Pty Ltd &lt;Site Investments&gt;</w:t>
            </w:r>
          </w:p>
        </w:tc>
        <w:tc>
          <w:tcPr>
            <w:tcW w:w="2549" w:type="dxa"/>
            <w:noWrap/>
            <w:hideMark/>
          </w:tcPr>
          <w:p w14:paraId="10D87FD3" w14:textId="77777777" w:rsidR="005B0A43" w:rsidRPr="005B0A43" w:rsidRDefault="005B0A43" w:rsidP="005B0A43">
            <w:pPr>
              <w:spacing w:after="0"/>
              <w:ind w:left="159" w:hanging="159"/>
              <w:jc w:val="left"/>
              <w:rPr>
                <w:szCs w:val="20"/>
              </w:rPr>
            </w:pPr>
            <w:r w:rsidRPr="005B0A43">
              <w:rPr>
                <w:szCs w:val="20"/>
              </w:rPr>
              <w:t>Adelaide SA 5000</w:t>
            </w:r>
          </w:p>
        </w:tc>
        <w:tc>
          <w:tcPr>
            <w:tcW w:w="714" w:type="dxa"/>
            <w:noWrap/>
            <w:hideMark/>
          </w:tcPr>
          <w:p w14:paraId="5CAC7D12" w14:textId="77777777" w:rsidR="005B0A43" w:rsidRPr="005B0A43" w:rsidRDefault="005B0A43" w:rsidP="005B0A43">
            <w:pPr>
              <w:spacing w:after="0"/>
              <w:ind w:right="113"/>
              <w:jc w:val="right"/>
              <w:rPr>
                <w:szCs w:val="20"/>
              </w:rPr>
            </w:pPr>
            <w:r w:rsidRPr="005B0A43">
              <w:rPr>
                <w:szCs w:val="20"/>
              </w:rPr>
              <w:t>121.73</w:t>
            </w:r>
          </w:p>
        </w:tc>
        <w:tc>
          <w:tcPr>
            <w:tcW w:w="1709" w:type="dxa"/>
            <w:noWrap/>
            <w:hideMark/>
          </w:tcPr>
          <w:p w14:paraId="6046F6F3"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1D7CB932" w14:textId="77777777" w:rsidR="005B0A43" w:rsidRPr="005B0A43" w:rsidRDefault="005B0A43" w:rsidP="005B0A43">
            <w:pPr>
              <w:spacing w:after="0"/>
              <w:jc w:val="right"/>
              <w:rPr>
                <w:szCs w:val="20"/>
              </w:rPr>
            </w:pPr>
            <w:r w:rsidRPr="005B0A43">
              <w:rPr>
                <w:szCs w:val="20"/>
              </w:rPr>
              <w:t>4.11.2015</w:t>
            </w:r>
          </w:p>
        </w:tc>
      </w:tr>
      <w:tr w:rsidR="005B0A43" w:rsidRPr="005B0A43" w14:paraId="671287EC" w14:textId="77777777" w:rsidTr="00557639">
        <w:trPr>
          <w:trHeight w:val="20"/>
        </w:trPr>
        <w:tc>
          <w:tcPr>
            <w:tcW w:w="3533" w:type="dxa"/>
            <w:noWrap/>
            <w:hideMark/>
          </w:tcPr>
          <w:p w14:paraId="377962C1" w14:textId="77777777" w:rsidR="005B0A43" w:rsidRPr="005B0A43" w:rsidRDefault="005B0A43" w:rsidP="005B0A43">
            <w:pPr>
              <w:spacing w:after="0"/>
              <w:ind w:left="159" w:hanging="159"/>
              <w:jc w:val="left"/>
              <w:rPr>
                <w:szCs w:val="20"/>
              </w:rPr>
            </w:pPr>
            <w:proofErr w:type="spellStart"/>
            <w:r w:rsidRPr="005B0A43">
              <w:rPr>
                <w:szCs w:val="20"/>
              </w:rPr>
              <w:t>Topcastle</w:t>
            </w:r>
            <w:proofErr w:type="spellEnd"/>
            <w:r w:rsidRPr="005B0A43">
              <w:rPr>
                <w:szCs w:val="20"/>
              </w:rPr>
              <w:t xml:space="preserve"> Pty Ltd &lt;</w:t>
            </w:r>
            <w:proofErr w:type="spellStart"/>
            <w:r w:rsidRPr="005B0A43">
              <w:rPr>
                <w:szCs w:val="20"/>
              </w:rPr>
              <w:t>Topcastle</w:t>
            </w:r>
            <w:proofErr w:type="spellEnd"/>
            <w:r w:rsidRPr="005B0A43">
              <w:rPr>
                <w:szCs w:val="20"/>
              </w:rPr>
              <w:t xml:space="preserve"> Super Fund&gt;</w:t>
            </w:r>
          </w:p>
        </w:tc>
        <w:tc>
          <w:tcPr>
            <w:tcW w:w="2549" w:type="dxa"/>
            <w:noWrap/>
            <w:hideMark/>
          </w:tcPr>
          <w:p w14:paraId="46CE54A3" w14:textId="77777777" w:rsidR="005B0A43" w:rsidRPr="005B0A43" w:rsidRDefault="005B0A43" w:rsidP="005B0A43">
            <w:pPr>
              <w:spacing w:after="0"/>
              <w:ind w:left="159" w:hanging="159"/>
              <w:jc w:val="left"/>
              <w:rPr>
                <w:szCs w:val="20"/>
              </w:rPr>
            </w:pPr>
            <w:r w:rsidRPr="005B0A43">
              <w:rPr>
                <w:szCs w:val="20"/>
              </w:rPr>
              <w:t>Hawkesbury Heights NSW 2777</w:t>
            </w:r>
          </w:p>
        </w:tc>
        <w:tc>
          <w:tcPr>
            <w:tcW w:w="714" w:type="dxa"/>
            <w:noWrap/>
            <w:hideMark/>
          </w:tcPr>
          <w:p w14:paraId="7491D8D6" w14:textId="77777777" w:rsidR="005B0A43" w:rsidRPr="005B0A43" w:rsidRDefault="005B0A43" w:rsidP="005B0A43">
            <w:pPr>
              <w:spacing w:after="0"/>
              <w:ind w:right="113"/>
              <w:jc w:val="right"/>
              <w:rPr>
                <w:szCs w:val="20"/>
              </w:rPr>
            </w:pPr>
            <w:r w:rsidRPr="005B0A43">
              <w:rPr>
                <w:szCs w:val="20"/>
              </w:rPr>
              <w:t>26.00</w:t>
            </w:r>
          </w:p>
        </w:tc>
        <w:tc>
          <w:tcPr>
            <w:tcW w:w="1709" w:type="dxa"/>
            <w:noWrap/>
            <w:hideMark/>
          </w:tcPr>
          <w:p w14:paraId="1A3891F7"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07446CE7" w14:textId="77777777" w:rsidR="005B0A43" w:rsidRPr="005B0A43" w:rsidRDefault="005B0A43" w:rsidP="005B0A43">
            <w:pPr>
              <w:spacing w:after="0"/>
              <w:jc w:val="right"/>
              <w:rPr>
                <w:szCs w:val="20"/>
              </w:rPr>
            </w:pPr>
            <w:r w:rsidRPr="005B0A43">
              <w:rPr>
                <w:szCs w:val="20"/>
              </w:rPr>
              <w:t>4.11.2015</w:t>
            </w:r>
          </w:p>
        </w:tc>
      </w:tr>
      <w:tr w:rsidR="005B0A43" w:rsidRPr="005B0A43" w14:paraId="165985BA" w14:textId="77777777" w:rsidTr="00557639">
        <w:trPr>
          <w:trHeight w:val="20"/>
        </w:trPr>
        <w:tc>
          <w:tcPr>
            <w:tcW w:w="3533" w:type="dxa"/>
            <w:noWrap/>
            <w:hideMark/>
          </w:tcPr>
          <w:p w14:paraId="4CF556CE" w14:textId="77777777" w:rsidR="005B0A43" w:rsidRPr="005B0A43" w:rsidRDefault="005B0A43" w:rsidP="005B0A43">
            <w:pPr>
              <w:spacing w:after="0"/>
              <w:ind w:left="159" w:hanging="159"/>
              <w:jc w:val="left"/>
              <w:rPr>
                <w:szCs w:val="20"/>
              </w:rPr>
            </w:pPr>
            <w:r w:rsidRPr="005B0A43">
              <w:rPr>
                <w:szCs w:val="20"/>
              </w:rPr>
              <w:t xml:space="preserve">Walsh Jean Anne and Walsh Leigh Robert </w:t>
            </w:r>
            <w:r w:rsidRPr="005B0A43">
              <w:rPr>
                <w:szCs w:val="20"/>
              </w:rPr>
              <w:br/>
              <w:t>&lt;Walsh Super Fund&gt;</w:t>
            </w:r>
          </w:p>
        </w:tc>
        <w:tc>
          <w:tcPr>
            <w:tcW w:w="2549" w:type="dxa"/>
            <w:noWrap/>
            <w:hideMark/>
          </w:tcPr>
          <w:p w14:paraId="7B0FF027" w14:textId="77777777" w:rsidR="005B0A43" w:rsidRPr="005B0A43" w:rsidRDefault="005B0A43" w:rsidP="005B0A43">
            <w:pPr>
              <w:spacing w:after="0"/>
              <w:ind w:left="159" w:hanging="159"/>
              <w:jc w:val="left"/>
              <w:rPr>
                <w:szCs w:val="20"/>
              </w:rPr>
            </w:pPr>
            <w:r w:rsidRPr="005B0A43">
              <w:rPr>
                <w:szCs w:val="20"/>
              </w:rPr>
              <w:t>Melbourne Vic 3000</w:t>
            </w:r>
          </w:p>
        </w:tc>
        <w:tc>
          <w:tcPr>
            <w:tcW w:w="714" w:type="dxa"/>
            <w:noWrap/>
            <w:hideMark/>
          </w:tcPr>
          <w:p w14:paraId="2D7D07C6" w14:textId="77777777" w:rsidR="005B0A43" w:rsidRPr="005B0A43" w:rsidRDefault="005B0A43" w:rsidP="005B0A43">
            <w:pPr>
              <w:spacing w:after="0"/>
              <w:ind w:right="113"/>
              <w:jc w:val="right"/>
              <w:rPr>
                <w:szCs w:val="20"/>
              </w:rPr>
            </w:pPr>
            <w:r w:rsidRPr="005B0A43">
              <w:rPr>
                <w:szCs w:val="20"/>
              </w:rPr>
              <w:t>149.50</w:t>
            </w:r>
          </w:p>
        </w:tc>
        <w:tc>
          <w:tcPr>
            <w:tcW w:w="1709" w:type="dxa"/>
            <w:noWrap/>
            <w:hideMark/>
          </w:tcPr>
          <w:p w14:paraId="309FF74B"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03DED337" w14:textId="77777777" w:rsidR="005B0A43" w:rsidRPr="005B0A43" w:rsidRDefault="005B0A43" w:rsidP="005B0A43">
            <w:pPr>
              <w:spacing w:after="0"/>
              <w:jc w:val="right"/>
              <w:rPr>
                <w:szCs w:val="20"/>
              </w:rPr>
            </w:pPr>
            <w:r w:rsidRPr="005B0A43">
              <w:rPr>
                <w:szCs w:val="20"/>
              </w:rPr>
              <w:t>4.11.2015</w:t>
            </w:r>
          </w:p>
        </w:tc>
      </w:tr>
      <w:tr w:rsidR="005B0A43" w:rsidRPr="005B0A43" w14:paraId="64F7550E" w14:textId="77777777" w:rsidTr="00557639">
        <w:trPr>
          <w:trHeight w:val="20"/>
        </w:trPr>
        <w:tc>
          <w:tcPr>
            <w:tcW w:w="3533" w:type="dxa"/>
            <w:noWrap/>
            <w:hideMark/>
          </w:tcPr>
          <w:p w14:paraId="036BF283" w14:textId="77777777" w:rsidR="005B0A43" w:rsidRPr="005B0A43" w:rsidRDefault="005B0A43" w:rsidP="005B0A43">
            <w:pPr>
              <w:spacing w:after="0"/>
              <w:ind w:left="159" w:hanging="159"/>
              <w:jc w:val="left"/>
              <w:rPr>
                <w:szCs w:val="20"/>
              </w:rPr>
            </w:pPr>
            <w:r w:rsidRPr="005B0A43">
              <w:rPr>
                <w:szCs w:val="20"/>
              </w:rPr>
              <w:t>Wright James</w:t>
            </w:r>
          </w:p>
        </w:tc>
        <w:tc>
          <w:tcPr>
            <w:tcW w:w="2549" w:type="dxa"/>
            <w:noWrap/>
            <w:hideMark/>
          </w:tcPr>
          <w:p w14:paraId="5F433912" w14:textId="77777777" w:rsidR="005B0A43" w:rsidRPr="005B0A43" w:rsidRDefault="005B0A43" w:rsidP="005B0A43">
            <w:pPr>
              <w:spacing w:after="0"/>
              <w:ind w:left="159" w:hanging="159"/>
              <w:jc w:val="left"/>
              <w:rPr>
                <w:szCs w:val="20"/>
              </w:rPr>
            </w:pPr>
            <w:r w:rsidRPr="005B0A43">
              <w:rPr>
                <w:szCs w:val="20"/>
              </w:rPr>
              <w:t>CAN</w:t>
            </w:r>
          </w:p>
        </w:tc>
        <w:tc>
          <w:tcPr>
            <w:tcW w:w="714" w:type="dxa"/>
            <w:noWrap/>
            <w:hideMark/>
          </w:tcPr>
          <w:p w14:paraId="30F14B32" w14:textId="77777777" w:rsidR="005B0A43" w:rsidRPr="005B0A43" w:rsidRDefault="005B0A43" w:rsidP="005B0A43">
            <w:pPr>
              <w:spacing w:after="0"/>
              <w:ind w:right="113"/>
              <w:jc w:val="right"/>
              <w:rPr>
                <w:szCs w:val="20"/>
              </w:rPr>
            </w:pPr>
            <w:r w:rsidRPr="005B0A43">
              <w:rPr>
                <w:szCs w:val="20"/>
              </w:rPr>
              <w:t>34.00</w:t>
            </w:r>
          </w:p>
        </w:tc>
        <w:tc>
          <w:tcPr>
            <w:tcW w:w="1709" w:type="dxa"/>
            <w:noWrap/>
            <w:hideMark/>
          </w:tcPr>
          <w:p w14:paraId="33DE86F8" w14:textId="77777777" w:rsidR="005B0A43" w:rsidRPr="005B0A43" w:rsidRDefault="005B0A43" w:rsidP="005B0A43">
            <w:pPr>
              <w:spacing w:after="0"/>
              <w:jc w:val="center"/>
              <w:rPr>
                <w:szCs w:val="20"/>
              </w:rPr>
            </w:pPr>
            <w:r w:rsidRPr="005B0A43">
              <w:rPr>
                <w:szCs w:val="20"/>
              </w:rPr>
              <w:t>Payment</w:t>
            </w:r>
          </w:p>
        </w:tc>
        <w:tc>
          <w:tcPr>
            <w:tcW w:w="855" w:type="dxa"/>
            <w:noWrap/>
            <w:hideMark/>
          </w:tcPr>
          <w:p w14:paraId="7AECAEB5" w14:textId="77777777" w:rsidR="005B0A43" w:rsidRPr="005B0A43" w:rsidRDefault="005B0A43" w:rsidP="005B0A43">
            <w:pPr>
              <w:spacing w:after="0"/>
              <w:jc w:val="right"/>
              <w:rPr>
                <w:szCs w:val="20"/>
              </w:rPr>
            </w:pPr>
            <w:r w:rsidRPr="005B0A43">
              <w:rPr>
                <w:szCs w:val="20"/>
              </w:rPr>
              <w:t>4.11.2015</w:t>
            </w:r>
          </w:p>
        </w:tc>
      </w:tr>
      <w:tr w:rsidR="005B0A43" w:rsidRPr="005B0A43" w14:paraId="5A66C8AB" w14:textId="77777777" w:rsidTr="00557639">
        <w:trPr>
          <w:trHeight w:val="20"/>
        </w:trPr>
        <w:tc>
          <w:tcPr>
            <w:tcW w:w="3533" w:type="dxa"/>
            <w:tcBorders>
              <w:bottom w:val="single" w:sz="4" w:space="0" w:color="auto"/>
            </w:tcBorders>
            <w:noWrap/>
            <w:hideMark/>
          </w:tcPr>
          <w:p w14:paraId="7F86EB4D" w14:textId="77777777" w:rsidR="005B0A43" w:rsidRPr="005B0A43" w:rsidRDefault="005B0A43" w:rsidP="005B0A43">
            <w:pPr>
              <w:spacing w:after="40"/>
              <w:ind w:left="159" w:hanging="159"/>
              <w:jc w:val="left"/>
              <w:rPr>
                <w:szCs w:val="20"/>
              </w:rPr>
            </w:pPr>
            <w:r w:rsidRPr="005B0A43">
              <w:rPr>
                <w:szCs w:val="20"/>
              </w:rPr>
              <w:t>Wright James K</w:t>
            </w:r>
          </w:p>
        </w:tc>
        <w:tc>
          <w:tcPr>
            <w:tcW w:w="2549" w:type="dxa"/>
            <w:tcBorders>
              <w:bottom w:val="single" w:sz="4" w:space="0" w:color="auto"/>
            </w:tcBorders>
            <w:noWrap/>
            <w:hideMark/>
          </w:tcPr>
          <w:p w14:paraId="75FDD46B" w14:textId="77777777" w:rsidR="005B0A43" w:rsidRPr="005B0A43" w:rsidRDefault="005B0A43" w:rsidP="005B0A43">
            <w:pPr>
              <w:spacing w:after="40"/>
              <w:ind w:left="159" w:hanging="159"/>
              <w:jc w:val="left"/>
              <w:rPr>
                <w:szCs w:val="20"/>
              </w:rPr>
            </w:pPr>
            <w:r w:rsidRPr="005B0A43">
              <w:rPr>
                <w:szCs w:val="20"/>
              </w:rPr>
              <w:t>CAN</w:t>
            </w:r>
          </w:p>
        </w:tc>
        <w:tc>
          <w:tcPr>
            <w:tcW w:w="714" w:type="dxa"/>
            <w:tcBorders>
              <w:bottom w:val="single" w:sz="4" w:space="0" w:color="auto"/>
            </w:tcBorders>
            <w:noWrap/>
            <w:hideMark/>
          </w:tcPr>
          <w:p w14:paraId="25CAF8FF" w14:textId="77777777" w:rsidR="005B0A43" w:rsidRPr="005B0A43" w:rsidRDefault="005B0A43" w:rsidP="005B0A43">
            <w:pPr>
              <w:spacing w:after="40"/>
              <w:ind w:right="113"/>
              <w:jc w:val="right"/>
              <w:rPr>
                <w:szCs w:val="20"/>
              </w:rPr>
            </w:pPr>
            <w:r w:rsidRPr="005B0A43">
              <w:rPr>
                <w:szCs w:val="20"/>
              </w:rPr>
              <w:t>26.34</w:t>
            </w:r>
          </w:p>
        </w:tc>
        <w:tc>
          <w:tcPr>
            <w:tcW w:w="1709" w:type="dxa"/>
            <w:tcBorders>
              <w:bottom w:val="single" w:sz="4" w:space="0" w:color="auto"/>
            </w:tcBorders>
            <w:noWrap/>
            <w:hideMark/>
          </w:tcPr>
          <w:p w14:paraId="76BF064E" w14:textId="77777777" w:rsidR="005B0A43" w:rsidRPr="005B0A43" w:rsidRDefault="005B0A43" w:rsidP="005B0A43">
            <w:pPr>
              <w:spacing w:after="40"/>
              <w:jc w:val="center"/>
              <w:rPr>
                <w:szCs w:val="20"/>
              </w:rPr>
            </w:pPr>
            <w:r w:rsidRPr="005B0A43">
              <w:rPr>
                <w:szCs w:val="20"/>
              </w:rPr>
              <w:t>Payment</w:t>
            </w:r>
          </w:p>
        </w:tc>
        <w:tc>
          <w:tcPr>
            <w:tcW w:w="855" w:type="dxa"/>
            <w:tcBorders>
              <w:bottom w:val="single" w:sz="4" w:space="0" w:color="auto"/>
            </w:tcBorders>
            <w:noWrap/>
            <w:hideMark/>
          </w:tcPr>
          <w:p w14:paraId="1961DCF8" w14:textId="77777777" w:rsidR="005B0A43" w:rsidRPr="005B0A43" w:rsidRDefault="005B0A43" w:rsidP="005B0A43">
            <w:pPr>
              <w:spacing w:after="40"/>
              <w:jc w:val="right"/>
              <w:rPr>
                <w:szCs w:val="20"/>
              </w:rPr>
            </w:pPr>
            <w:r w:rsidRPr="005B0A43">
              <w:rPr>
                <w:szCs w:val="20"/>
              </w:rPr>
              <w:t>4.11.2015</w:t>
            </w:r>
          </w:p>
        </w:tc>
      </w:tr>
    </w:tbl>
    <w:p w14:paraId="0D98797F" w14:textId="2D79AF44" w:rsidR="00147E45" w:rsidRDefault="00147E45" w:rsidP="00147E45">
      <w:pPr>
        <w:pBdr>
          <w:bottom w:val="single" w:sz="4" w:space="1" w:color="auto"/>
        </w:pBdr>
        <w:spacing w:after="0" w:line="52" w:lineRule="exact"/>
        <w:jc w:val="center"/>
        <w:rPr>
          <w:rFonts w:eastAsia="Times New Roman"/>
          <w:szCs w:val="20"/>
        </w:rPr>
      </w:pPr>
    </w:p>
    <w:p w14:paraId="2542CDDB" w14:textId="0EE00874" w:rsidR="00147E45" w:rsidRDefault="00147E45" w:rsidP="00147E45">
      <w:pPr>
        <w:pStyle w:val="GG-body"/>
        <w:pBdr>
          <w:bottom w:val="single" w:sz="4" w:space="1" w:color="auto"/>
        </w:pBdr>
        <w:spacing w:after="0" w:line="52" w:lineRule="exact"/>
        <w:jc w:val="center"/>
      </w:pPr>
    </w:p>
    <w:p w14:paraId="43B0FEF7" w14:textId="783225BD" w:rsidR="00147E45" w:rsidRDefault="00147E45" w:rsidP="00147E45">
      <w:pPr>
        <w:pStyle w:val="GG-body"/>
        <w:pBdr>
          <w:top w:val="single" w:sz="4" w:space="1" w:color="auto"/>
        </w:pBdr>
        <w:spacing w:before="34" w:after="0" w:line="14" w:lineRule="exact"/>
        <w:jc w:val="center"/>
      </w:pPr>
    </w:p>
    <w:p w14:paraId="52035713" w14:textId="0EDA4452" w:rsidR="000B622B" w:rsidRDefault="000B622B">
      <w:pPr>
        <w:spacing w:after="0" w:line="240" w:lineRule="auto"/>
        <w:jc w:val="left"/>
        <w:rPr>
          <w:color w:val="000000"/>
          <w:sz w:val="20"/>
          <w:szCs w:val="20"/>
        </w:rPr>
      </w:pPr>
      <w:r>
        <w:rPr>
          <w:color w:val="000000"/>
          <w:sz w:val="20"/>
          <w:szCs w:val="20"/>
        </w:rPr>
        <w:br w:type="page"/>
      </w:r>
    </w:p>
    <w:p w14:paraId="667BC4AB" w14:textId="77777777" w:rsidR="00EB5C72" w:rsidRPr="00576D3B" w:rsidRDefault="00EB5C72" w:rsidP="00EB5C72">
      <w:pPr>
        <w:spacing w:after="0" w:line="240" w:lineRule="auto"/>
        <w:ind w:left="600" w:right="600"/>
        <w:jc w:val="center"/>
        <w:rPr>
          <w:color w:val="000000"/>
          <w:sz w:val="20"/>
          <w:szCs w:val="20"/>
        </w:rPr>
      </w:pPr>
    </w:p>
    <w:p w14:paraId="65306651" w14:textId="77777777" w:rsidR="00EB5C72" w:rsidRPr="00576D3B" w:rsidRDefault="00EB5C72" w:rsidP="00EB5C72">
      <w:pPr>
        <w:spacing w:after="0" w:line="240" w:lineRule="auto"/>
        <w:ind w:left="600" w:right="600"/>
        <w:jc w:val="center"/>
        <w:rPr>
          <w:color w:val="000000"/>
          <w:sz w:val="20"/>
          <w:szCs w:val="20"/>
        </w:rPr>
      </w:pPr>
    </w:p>
    <w:p w14:paraId="0CD21948" w14:textId="77777777" w:rsidR="00EB5C72" w:rsidRDefault="00EB5C72" w:rsidP="00EB5C72">
      <w:pPr>
        <w:spacing w:after="0" w:line="240" w:lineRule="auto"/>
        <w:ind w:left="600" w:right="600"/>
        <w:jc w:val="center"/>
        <w:rPr>
          <w:color w:val="000000"/>
          <w:sz w:val="20"/>
          <w:szCs w:val="20"/>
        </w:rPr>
      </w:pPr>
    </w:p>
    <w:p w14:paraId="73208930" w14:textId="77777777" w:rsidR="00EB5C72" w:rsidRPr="00576D3B" w:rsidRDefault="00EB5C72" w:rsidP="00EB5C72">
      <w:pPr>
        <w:spacing w:after="0" w:line="240" w:lineRule="auto"/>
        <w:ind w:left="600" w:right="600"/>
        <w:jc w:val="center"/>
        <w:rPr>
          <w:color w:val="000000"/>
          <w:sz w:val="20"/>
          <w:szCs w:val="20"/>
        </w:rPr>
      </w:pPr>
    </w:p>
    <w:p w14:paraId="423BF2D2"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0DF29D9" w14:textId="77777777" w:rsidR="00EB5C72" w:rsidRPr="00576D3B" w:rsidRDefault="00EB5C72" w:rsidP="00EB5C72">
      <w:pPr>
        <w:spacing w:after="0" w:line="240" w:lineRule="auto"/>
        <w:ind w:left="600" w:right="600"/>
        <w:jc w:val="center"/>
        <w:rPr>
          <w:color w:val="000000"/>
          <w:sz w:val="20"/>
          <w:szCs w:val="20"/>
        </w:rPr>
      </w:pPr>
    </w:p>
    <w:p w14:paraId="5C552F37" w14:textId="77777777" w:rsidR="00EB5C72" w:rsidRDefault="00EB5C72" w:rsidP="00EB5C72">
      <w:pPr>
        <w:spacing w:after="0" w:line="240" w:lineRule="auto"/>
        <w:ind w:left="600" w:right="600"/>
        <w:jc w:val="center"/>
        <w:rPr>
          <w:color w:val="000000"/>
          <w:sz w:val="20"/>
          <w:szCs w:val="20"/>
        </w:rPr>
      </w:pPr>
    </w:p>
    <w:p w14:paraId="4B013276" w14:textId="77777777" w:rsidR="00EB5C72" w:rsidRPr="00576D3B" w:rsidRDefault="00EB5C72" w:rsidP="00EB5C72">
      <w:pPr>
        <w:spacing w:after="0" w:line="240" w:lineRule="auto"/>
        <w:ind w:left="600" w:right="600"/>
        <w:jc w:val="center"/>
        <w:rPr>
          <w:color w:val="000000"/>
          <w:sz w:val="20"/>
          <w:szCs w:val="20"/>
        </w:rPr>
      </w:pPr>
    </w:p>
    <w:p w14:paraId="07F9BEC6"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318669B"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2A251663"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6BD891C7"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E5D79E0" w14:textId="77777777" w:rsidR="00EB5C72" w:rsidRPr="00576D3B" w:rsidRDefault="00EB5C72" w:rsidP="00EB5C72">
      <w:pPr>
        <w:spacing w:after="0" w:line="240" w:lineRule="auto"/>
        <w:ind w:left="600" w:right="600"/>
        <w:jc w:val="center"/>
        <w:rPr>
          <w:color w:val="000000"/>
          <w:sz w:val="20"/>
          <w:szCs w:val="20"/>
        </w:rPr>
      </w:pPr>
    </w:p>
    <w:p w14:paraId="13196683" w14:textId="77777777" w:rsidR="00EB5C72" w:rsidRPr="00576D3B" w:rsidRDefault="00EB5C72" w:rsidP="00EB5C72">
      <w:pPr>
        <w:spacing w:after="0" w:line="240" w:lineRule="auto"/>
        <w:ind w:left="600" w:right="600"/>
        <w:jc w:val="center"/>
        <w:rPr>
          <w:color w:val="000000"/>
          <w:sz w:val="20"/>
          <w:szCs w:val="20"/>
        </w:rPr>
      </w:pPr>
    </w:p>
    <w:p w14:paraId="507E64DD" w14:textId="77777777" w:rsidR="00EB5C72" w:rsidRPr="00576D3B" w:rsidRDefault="00EB5C72" w:rsidP="00EB5C72">
      <w:pPr>
        <w:spacing w:after="0" w:line="240" w:lineRule="auto"/>
        <w:ind w:left="600" w:right="600"/>
        <w:jc w:val="center"/>
        <w:rPr>
          <w:color w:val="000000"/>
          <w:sz w:val="20"/>
          <w:szCs w:val="20"/>
        </w:rPr>
      </w:pPr>
    </w:p>
    <w:p w14:paraId="1BF051BF"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D7CCF9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6834F7CC"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5313376F"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23426D8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466F889D"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3FD8C2F5" w14:textId="77777777" w:rsidR="00EB5C72" w:rsidRPr="00576D3B" w:rsidRDefault="00EB5C72" w:rsidP="00EB5C72">
      <w:pPr>
        <w:spacing w:after="0" w:line="240" w:lineRule="auto"/>
        <w:ind w:left="600" w:right="600"/>
        <w:jc w:val="center"/>
        <w:rPr>
          <w:color w:val="000000"/>
          <w:sz w:val="20"/>
          <w:szCs w:val="20"/>
        </w:rPr>
      </w:pPr>
    </w:p>
    <w:p w14:paraId="79BBF543" w14:textId="77777777" w:rsidR="00EB5C72" w:rsidRPr="00576D3B" w:rsidRDefault="00EB5C72" w:rsidP="00EB5C72">
      <w:pPr>
        <w:spacing w:after="0" w:line="240" w:lineRule="auto"/>
        <w:ind w:left="600" w:right="600"/>
        <w:jc w:val="center"/>
        <w:rPr>
          <w:color w:val="000000"/>
          <w:sz w:val="20"/>
          <w:szCs w:val="20"/>
        </w:rPr>
      </w:pPr>
    </w:p>
    <w:p w14:paraId="3ABCF763" w14:textId="77777777" w:rsidR="00EB5C72" w:rsidRPr="00576D3B" w:rsidRDefault="00EB5C72" w:rsidP="00EB5C72">
      <w:pPr>
        <w:spacing w:after="0" w:line="240" w:lineRule="auto"/>
        <w:ind w:left="600" w:right="600"/>
        <w:jc w:val="center"/>
        <w:rPr>
          <w:color w:val="000000"/>
          <w:sz w:val="20"/>
          <w:szCs w:val="20"/>
        </w:rPr>
      </w:pPr>
    </w:p>
    <w:p w14:paraId="7E6B681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985B729"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19D09AB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2CBBA23"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0CB0CD40"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75BEBF87" w14:textId="77777777" w:rsidR="00EB5C72" w:rsidRPr="00576D3B" w:rsidRDefault="00EB5C72" w:rsidP="00EB5C72">
      <w:pPr>
        <w:spacing w:after="0" w:line="240" w:lineRule="auto"/>
        <w:ind w:left="600" w:right="600"/>
        <w:jc w:val="center"/>
        <w:rPr>
          <w:color w:val="000000"/>
          <w:sz w:val="20"/>
          <w:szCs w:val="20"/>
        </w:rPr>
      </w:pPr>
    </w:p>
    <w:p w14:paraId="31C68F7C" w14:textId="77777777" w:rsidR="00EB5C72" w:rsidRPr="00576D3B" w:rsidRDefault="00EB5C72" w:rsidP="00EB5C72">
      <w:pPr>
        <w:spacing w:after="0" w:line="240" w:lineRule="auto"/>
        <w:ind w:left="600" w:right="600"/>
        <w:jc w:val="center"/>
        <w:rPr>
          <w:color w:val="000000"/>
          <w:sz w:val="20"/>
          <w:szCs w:val="20"/>
        </w:rPr>
      </w:pPr>
    </w:p>
    <w:p w14:paraId="297B6230" w14:textId="77777777" w:rsidR="00EB5C72" w:rsidRPr="00576D3B" w:rsidRDefault="00EB5C72" w:rsidP="00EB5C72">
      <w:pPr>
        <w:spacing w:after="0" w:line="240" w:lineRule="auto"/>
        <w:ind w:left="600" w:right="600"/>
        <w:jc w:val="center"/>
        <w:rPr>
          <w:color w:val="000000"/>
          <w:sz w:val="20"/>
          <w:szCs w:val="20"/>
        </w:rPr>
      </w:pPr>
    </w:p>
    <w:p w14:paraId="7D72929E"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9" w:history="1">
        <w:r w:rsidRPr="00576D3B">
          <w:rPr>
            <w:rFonts w:eastAsia="Times New Roman"/>
            <w:color w:val="0000FF"/>
            <w:sz w:val="24"/>
            <w:u w:val="single"/>
            <w:lang w:eastAsia="en-AU"/>
          </w:rPr>
          <w:t>governmentgazettesa@sa.gov.au</w:t>
        </w:r>
      </w:hyperlink>
    </w:p>
    <w:p w14:paraId="2F6FA6AB"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959BDEB"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40" w:history="1">
        <w:r w:rsidRPr="00576D3B">
          <w:rPr>
            <w:rFonts w:eastAsia="Times New Roman"/>
            <w:color w:val="0000FF"/>
            <w:sz w:val="24"/>
            <w:u w:val="single"/>
            <w:lang w:eastAsia="en-AU"/>
          </w:rPr>
          <w:t>www.governmentgazette.sa.gov.au</w:t>
        </w:r>
      </w:hyperlink>
    </w:p>
    <w:p w14:paraId="32D7CB5F" w14:textId="77777777" w:rsidR="00EB5C72" w:rsidRPr="00576D3B" w:rsidRDefault="00EB5C72" w:rsidP="00EB5C72">
      <w:pPr>
        <w:spacing w:after="0" w:line="240" w:lineRule="auto"/>
        <w:ind w:left="600" w:right="600"/>
        <w:jc w:val="center"/>
        <w:rPr>
          <w:color w:val="000000"/>
          <w:sz w:val="20"/>
          <w:szCs w:val="20"/>
        </w:rPr>
      </w:pPr>
    </w:p>
    <w:p w14:paraId="1BA1BDAD" w14:textId="77777777" w:rsidR="00EB5C72" w:rsidRPr="00576D3B" w:rsidRDefault="00EB5C72" w:rsidP="00EB5C72">
      <w:pPr>
        <w:spacing w:after="0" w:line="240" w:lineRule="auto"/>
        <w:ind w:left="600" w:right="600"/>
        <w:jc w:val="center"/>
        <w:rPr>
          <w:color w:val="000000"/>
          <w:sz w:val="20"/>
          <w:szCs w:val="20"/>
        </w:rPr>
      </w:pPr>
    </w:p>
    <w:p w14:paraId="26F6583C" w14:textId="77777777" w:rsidR="00EB5C72" w:rsidRPr="00576D3B" w:rsidRDefault="00EB5C72" w:rsidP="00EB5C72">
      <w:pPr>
        <w:spacing w:after="0" w:line="240" w:lineRule="auto"/>
        <w:ind w:left="600" w:right="600"/>
        <w:jc w:val="center"/>
        <w:rPr>
          <w:color w:val="000000"/>
          <w:sz w:val="20"/>
          <w:szCs w:val="20"/>
        </w:rPr>
      </w:pPr>
    </w:p>
    <w:p w14:paraId="53A3CD16" w14:textId="77777777" w:rsidR="00EB5C72" w:rsidRPr="00576D3B" w:rsidRDefault="00EB5C72" w:rsidP="00EB5C72">
      <w:pPr>
        <w:spacing w:after="0" w:line="240" w:lineRule="auto"/>
        <w:ind w:left="600" w:right="600"/>
        <w:jc w:val="center"/>
        <w:rPr>
          <w:color w:val="000000"/>
          <w:sz w:val="20"/>
          <w:szCs w:val="20"/>
        </w:rPr>
      </w:pPr>
    </w:p>
    <w:p w14:paraId="4DFFB649" w14:textId="77777777" w:rsidR="00EB5C72" w:rsidRDefault="00EB5C72" w:rsidP="00EB5C72">
      <w:pPr>
        <w:spacing w:after="0" w:line="240" w:lineRule="auto"/>
        <w:ind w:left="600" w:right="600"/>
        <w:jc w:val="center"/>
        <w:rPr>
          <w:color w:val="000000"/>
          <w:sz w:val="20"/>
          <w:szCs w:val="20"/>
        </w:rPr>
      </w:pPr>
    </w:p>
    <w:p w14:paraId="6600DA92" w14:textId="77777777" w:rsidR="00EB5C72" w:rsidRDefault="00EB5C72" w:rsidP="00EB5C72">
      <w:pPr>
        <w:spacing w:after="0" w:line="240" w:lineRule="auto"/>
        <w:ind w:left="600" w:right="600"/>
        <w:jc w:val="center"/>
        <w:rPr>
          <w:color w:val="000000"/>
          <w:sz w:val="20"/>
          <w:szCs w:val="20"/>
        </w:rPr>
      </w:pPr>
    </w:p>
    <w:p w14:paraId="49CDFAE4" w14:textId="77777777" w:rsidR="00EB5C72" w:rsidRDefault="00EB5C72" w:rsidP="00EB5C72">
      <w:pPr>
        <w:spacing w:after="0" w:line="240" w:lineRule="auto"/>
        <w:ind w:left="600" w:right="600"/>
        <w:jc w:val="center"/>
        <w:rPr>
          <w:color w:val="000000"/>
          <w:sz w:val="20"/>
          <w:szCs w:val="20"/>
        </w:rPr>
      </w:pPr>
    </w:p>
    <w:p w14:paraId="7E1ECD39" w14:textId="77777777" w:rsidR="00EB5C72" w:rsidRDefault="00EB5C72" w:rsidP="00EB5C72">
      <w:pPr>
        <w:spacing w:after="0" w:line="240" w:lineRule="auto"/>
        <w:ind w:left="600" w:right="600"/>
        <w:jc w:val="center"/>
        <w:rPr>
          <w:color w:val="000000"/>
          <w:sz w:val="20"/>
          <w:szCs w:val="20"/>
        </w:rPr>
      </w:pPr>
    </w:p>
    <w:p w14:paraId="7EB40016"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5A7439E9"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37DE8B78"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6F993CAE"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64B9C0FE" w14:textId="77777777" w:rsidR="00EB5C72" w:rsidRDefault="00EB5C72" w:rsidP="00EB5C72">
      <w:pPr>
        <w:pStyle w:val="GG-body"/>
        <w:jc w:val="center"/>
        <w:rPr>
          <w:rFonts w:eastAsia="Calibri"/>
        </w:rPr>
      </w:pPr>
      <w:r w:rsidRPr="00576D3B">
        <w:rPr>
          <w:rFonts w:eastAsia="Calibri"/>
        </w:rPr>
        <w:t xml:space="preserve">Online publications: </w:t>
      </w:r>
      <w:hyperlink r:id="rId41" w:history="1">
        <w:r w:rsidRPr="00576D3B">
          <w:rPr>
            <w:rFonts w:eastAsia="Calibri"/>
            <w:color w:val="0000FF"/>
            <w:u w:val="single"/>
          </w:rPr>
          <w:t>www.governmentgazette.sa.gov.au</w:t>
        </w:r>
      </w:hyperlink>
    </w:p>
    <w:sectPr w:rsidR="00EB5C72" w:rsidSect="00537C2C">
      <w:headerReference w:type="even" r:id="rId42"/>
      <w:headerReference w:type="default" r:id="rId43"/>
      <w:pgSz w:w="11906" w:h="16838"/>
      <w:pgMar w:top="1673" w:right="1259" w:bottom="1134" w:left="1293" w:header="1134" w:footer="1134" w:gutter="0"/>
      <w:pgNumType w:start="40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B87A" w14:textId="77777777" w:rsidR="00B77C3F" w:rsidRDefault="00B77C3F" w:rsidP="00777F88">
      <w:pPr>
        <w:spacing w:after="0" w:line="240" w:lineRule="auto"/>
      </w:pPr>
      <w:r>
        <w:separator/>
      </w:r>
    </w:p>
  </w:endnote>
  <w:endnote w:type="continuationSeparator" w:id="0">
    <w:p w14:paraId="365BF837" w14:textId="77777777" w:rsidR="00B77C3F" w:rsidRDefault="00B77C3F"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 w:name="Vani">
    <w:charset w:val="00"/>
    <w:family w:val="roman"/>
    <w:pitch w:val="variable"/>
    <w:sig w:usb0="002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0000000000000000000"/>
    <w:charset w:val="00"/>
    <w:family w:val="roman"/>
    <w:notTrueType/>
    <w:pitch w:val="default"/>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Light">
    <w:altName w:val="Calibri Ligh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57890"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4F3D5"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136AFF1C"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AC988A7"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708C19F9"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49CD6536"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26D37"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8BE9D"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4B3587D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FA93837"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79DE9282"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6AA78115"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F6A03D" w14:textId="77777777" w:rsidR="00B77C3F" w:rsidRDefault="00B77C3F" w:rsidP="00777F88">
      <w:pPr>
        <w:spacing w:after="0" w:line="240" w:lineRule="auto"/>
      </w:pPr>
      <w:r>
        <w:separator/>
      </w:r>
    </w:p>
  </w:footnote>
  <w:footnote w:type="continuationSeparator" w:id="0">
    <w:p w14:paraId="16005D7F" w14:textId="77777777" w:rsidR="00B77C3F" w:rsidRDefault="00B77C3F"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93DDE"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9473D8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D1014C9"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68C39"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881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F63C89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21290BC"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8719F"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F6873" w14:textId="2C9DE550"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537C2C">
      <w:rPr>
        <w:rFonts w:eastAsia="Times New Roman"/>
        <w:sz w:val="21"/>
        <w:szCs w:val="21"/>
      </w:rPr>
      <w:t>13</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626AC">
      <w:rPr>
        <w:rFonts w:eastAsia="Times New Roman"/>
        <w:sz w:val="21"/>
        <w:szCs w:val="21"/>
      </w:rPr>
      <w:t>23 February</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30461" w14:textId="65F11CB5" w:rsidR="00C25241" w:rsidRPr="000658B7" w:rsidRDefault="001626AC" w:rsidP="000658B7">
    <w:pPr>
      <w:pBdr>
        <w:bottom w:val="single" w:sz="4" w:space="3" w:color="auto"/>
      </w:pBdr>
      <w:tabs>
        <w:tab w:val="center" w:pos="4678"/>
        <w:tab w:val="right" w:pos="9356"/>
      </w:tabs>
      <w:spacing w:after="0" w:line="240" w:lineRule="auto"/>
      <w:jc w:val="left"/>
      <w:rPr>
        <w:rFonts w:eastAsia="Times New Roman"/>
        <w:sz w:val="21"/>
        <w:szCs w:val="21"/>
      </w:rPr>
    </w:pPr>
    <w:r w:rsidRPr="000658B7">
      <w:rPr>
        <w:rFonts w:eastAsia="Times New Roman"/>
        <w:sz w:val="21"/>
        <w:szCs w:val="21"/>
      </w:rPr>
      <w:t>23 February</w:t>
    </w:r>
    <w:r w:rsidR="00A55207" w:rsidRPr="000658B7">
      <w:rPr>
        <w:rFonts w:eastAsia="Times New Roman"/>
        <w:sz w:val="21"/>
        <w:szCs w:val="21"/>
      </w:rPr>
      <w:t xml:space="preserve"> 20</w:t>
    </w:r>
    <w:r w:rsidR="006A510F" w:rsidRPr="000658B7">
      <w:rPr>
        <w:rFonts w:eastAsia="Times New Roman"/>
        <w:sz w:val="21"/>
        <w:szCs w:val="21"/>
      </w:rPr>
      <w:t>2</w:t>
    </w:r>
    <w:r w:rsidR="003E2C11" w:rsidRPr="000658B7">
      <w:rPr>
        <w:rFonts w:eastAsia="Times New Roman"/>
        <w:sz w:val="21"/>
        <w:szCs w:val="21"/>
      </w:rPr>
      <w:t>3</w:t>
    </w:r>
    <w:r w:rsidR="00C25241" w:rsidRPr="000658B7">
      <w:rPr>
        <w:rFonts w:eastAsia="Times New Roman"/>
        <w:sz w:val="21"/>
        <w:szCs w:val="21"/>
      </w:rPr>
      <w:tab/>
    </w:r>
    <w:r w:rsidR="00AD71CC" w:rsidRPr="000658B7">
      <w:rPr>
        <w:rFonts w:eastAsia="Times New Roman"/>
        <w:smallCaps/>
        <w:sz w:val="21"/>
        <w:szCs w:val="21"/>
      </w:rPr>
      <w:t>The South Australian Government Gazette</w:t>
    </w:r>
    <w:r w:rsidR="00C25241" w:rsidRPr="000658B7">
      <w:rPr>
        <w:rFonts w:eastAsia="Times New Roman"/>
        <w:sz w:val="21"/>
        <w:szCs w:val="21"/>
      </w:rPr>
      <w:tab/>
    </w:r>
    <w:r w:rsidR="00C77C39" w:rsidRPr="000658B7">
      <w:rPr>
        <w:rFonts w:eastAsia="Times New Roman"/>
        <w:sz w:val="21"/>
        <w:szCs w:val="21"/>
      </w:rPr>
      <w:t xml:space="preserve">No. </w:t>
    </w:r>
    <w:r w:rsidRPr="000658B7">
      <w:rPr>
        <w:rFonts w:eastAsia="Times New Roman"/>
        <w:sz w:val="21"/>
        <w:szCs w:val="21"/>
      </w:rPr>
      <w:t>13</w:t>
    </w:r>
    <w:r w:rsidR="006A510F" w:rsidRPr="000658B7">
      <w:rPr>
        <w:rFonts w:eastAsia="Times New Roman"/>
        <w:sz w:val="21"/>
        <w:szCs w:val="21"/>
      </w:rPr>
      <w:t xml:space="preserve"> p. </w:t>
    </w:r>
    <w:r w:rsidR="00C25241" w:rsidRPr="000658B7">
      <w:rPr>
        <w:rFonts w:eastAsia="Times New Roman"/>
        <w:sz w:val="21"/>
        <w:szCs w:val="21"/>
      </w:rPr>
      <w:fldChar w:fldCharType="begin"/>
    </w:r>
    <w:r w:rsidR="00C25241" w:rsidRPr="000658B7">
      <w:rPr>
        <w:rFonts w:eastAsia="Times New Roman"/>
        <w:sz w:val="21"/>
        <w:szCs w:val="21"/>
      </w:rPr>
      <w:instrText xml:space="preserve"> PAGE   \* MERGEFORMAT </w:instrText>
    </w:r>
    <w:r w:rsidR="00C25241" w:rsidRPr="000658B7">
      <w:rPr>
        <w:rFonts w:eastAsia="Times New Roman"/>
        <w:sz w:val="21"/>
        <w:szCs w:val="21"/>
      </w:rPr>
      <w:fldChar w:fldCharType="separate"/>
    </w:r>
    <w:r w:rsidR="00955694" w:rsidRPr="000658B7">
      <w:rPr>
        <w:rFonts w:eastAsia="Times New Roman"/>
        <w:noProof/>
        <w:sz w:val="21"/>
        <w:szCs w:val="21"/>
      </w:rPr>
      <w:t>9</w:t>
    </w:r>
    <w:r w:rsidR="00C25241" w:rsidRPr="000658B7">
      <w:rPr>
        <w:rFonts w:eastAsia="Times New Roman"/>
        <w:noProof/>
        <w:sz w:val="21"/>
        <w:szCs w:val="21"/>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30B5C"/>
    <w:multiLevelType w:val="hybridMultilevel"/>
    <w:tmpl w:val="CA5818C6"/>
    <w:lvl w:ilvl="0" w:tplc="F8D81194">
      <w:start w:val="1"/>
      <w:numFmt w:val="lowerLetter"/>
      <w:lvlText w:val="(%1)"/>
      <w:lvlJc w:val="left"/>
      <w:pPr>
        <w:ind w:left="2204" w:hanging="360"/>
      </w:pPr>
      <w:rPr>
        <w:rFonts w:hint="default"/>
      </w:rPr>
    </w:lvl>
    <w:lvl w:ilvl="1" w:tplc="0C090019" w:tentative="1">
      <w:start w:val="1"/>
      <w:numFmt w:val="lowerLetter"/>
      <w:lvlText w:val="%2."/>
      <w:lvlJc w:val="left"/>
      <w:pPr>
        <w:ind w:left="2763" w:hanging="360"/>
      </w:pPr>
    </w:lvl>
    <w:lvl w:ilvl="2" w:tplc="0C09001B" w:tentative="1">
      <w:start w:val="1"/>
      <w:numFmt w:val="lowerRoman"/>
      <w:lvlText w:val="%3."/>
      <w:lvlJc w:val="right"/>
      <w:pPr>
        <w:ind w:left="3483" w:hanging="180"/>
      </w:pPr>
    </w:lvl>
    <w:lvl w:ilvl="3" w:tplc="0C09000F" w:tentative="1">
      <w:start w:val="1"/>
      <w:numFmt w:val="decimal"/>
      <w:lvlText w:val="%4."/>
      <w:lvlJc w:val="left"/>
      <w:pPr>
        <w:ind w:left="4203" w:hanging="360"/>
      </w:pPr>
    </w:lvl>
    <w:lvl w:ilvl="4" w:tplc="0C090019" w:tentative="1">
      <w:start w:val="1"/>
      <w:numFmt w:val="lowerLetter"/>
      <w:lvlText w:val="%5."/>
      <w:lvlJc w:val="left"/>
      <w:pPr>
        <w:ind w:left="4923" w:hanging="360"/>
      </w:pPr>
    </w:lvl>
    <w:lvl w:ilvl="5" w:tplc="0C09001B" w:tentative="1">
      <w:start w:val="1"/>
      <w:numFmt w:val="lowerRoman"/>
      <w:lvlText w:val="%6."/>
      <w:lvlJc w:val="right"/>
      <w:pPr>
        <w:ind w:left="5643" w:hanging="180"/>
      </w:pPr>
    </w:lvl>
    <w:lvl w:ilvl="6" w:tplc="0C09000F" w:tentative="1">
      <w:start w:val="1"/>
      <w:numFmt w:val="decimal"/>
      <w:lvlText w:val="%7."/>
      <w:lvlJc w:val="left"/>
      <w:pPr>
        <w:ind w:left="6363" w:hanging="360"/>
      </w:pPr>
    </w:lvl>
    <w:lvl w:ilvl="7" w:tplc="0C090019" w:tentative="1">
      <w:start w:val="1"/>
      <w:numFmt w:val="lowerLetter"/>
      <w:lvlText w:val="%8."/>
      <w:lvlJc w:val="left"/>
      <w:pPr>
        <w:ind w:left="7083" w:hanging="360"/>
      </w:pPr>
    </w:lvl>
    <w:lvl w:ilvl="8" w:tplc="0C09001B" w:tentative="1">
      <w:start w:val="1"/>
      <w:numFmt w:val="lowerRoman"/>
      <w:lvlText w:val="%9."/>
      <w:lvlJc w:val="right"/>
      <w:pPr>
        <w:ind w:left="7803" w:hanging="180"/>
      </w:pPr>
    </w:lvl>
  </w:abstractNum>
  <w:abstractNum w:abstractNumId="11" w15:restartNumberingAfterBreak="0">
    <w:nsid w:val="0AE76D9D"/>
    <w:multiLevelType w:val="hybridMultilevel"/>
    <w:tmpl w:val="89AAC486"/>
    <w:lvl w:ilvl="0" w:tplc="BEA40F2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3"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4" w15:restartNumberingAfterBreak="0">
    <w:nsid w:val="154A5B7A"/>
    <w:multiLevelType w:val="hybridMultilevel"/>
    <w:tmpl w:val="1E6202B2"/>
    <w:lvl w:ilvl="0" w:tplc="A446B3EA">
      <w:start w:val="1"/>
      <w:numFmt w:val="bullet"/>
      <w:lvlText w:val="•"/>
      <w:lvlJc w:val="left"/>
      <w:pPr>
        <w:ind w:left="862" w:hanging="36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03" w:tentative="1">
      <w:start w:val="1"/>
      <w:numFmt w:val="bullet"/>
      <w:lvlText w:val="o"/>
      <w:lvlJc w:val="left"/>
      <w:pPr>
        <w:ind w:left="1582" w:hanging="360"/>
      </w:pPr>
      <w:rPr>
        <w:rFonts w:ascii="Courier New" w:hAnsi="Courier New" w:cs="Courier New" w:hint="default"/>
      </w:rPr>
    </w:lvl>
    <w:lvl w:ilvl="2" w:tplc="0C090005" w:tentative="1">
      <w:start w:val="1"/>
      <w:numFmt w:val="bullet"/>
      <w:lvlText w:val=""/>
      <w:lvlJc w:val="left"/>
      <w:pPr>
        <w:ind w:left="2302" w:hanging="360"/>
      </w:pPr>
      <w:rPr>
        <w:rFonts w:ascii="Wingdings" w:hAnsi="Wingdings" w:hint="default"/>
      </w:rPr>
    </w:lvl>
    <w:lvl w:ilvl="3" w:tplc="0C090001" w:tentative="1">
      <w:start w:val="1"/>
      <w:numFmt w:val="bullet"/>
      <w:lvlText w:val=""/>
      <w:lvlJc w:val="left"/>
      <w:pPr>
        <w:ind w:left="3022" w:hanging="360"/>
      </w:pPr>
      <w:rPr>
        <w:rFonts w:ascii="Symbol" w:hAnsi="Symbol" w:hint="default"/>
      </w:rPr>
    </w:lvl>
    <w:lvl w:ilvl="4" w:tplc="0C090003" w:tentative="1">
      <w:start w:val="1"/>
      <w:numFmt w:val="bullet"/>
      <w:lvlText w:val="o"/>
      <w:lvlJc w:val="left"/>
      <w:pPr>
        <w:ind w:left="3742" w:hanging="360"/>
      </w:pPr>
      <w:rPr>
        <w:rFonts w:ascii="Courier New" w:hAnsi="Courier New" w:cs="Courier New" w:hint="default"/>
      </w:rPr>
    </w:lvl>
    <w:lvl w:ilvl="5" w:tplc="0C090005" w:tentative="1">
      <w:start w:val="1"/>
      <w:numFmt w:val="bullet"/>
      <w:lvlText w:val=""/>
      <w:lvlJc w:val="left"/>
      <w:pPr>
        <w:ind w:left="4462" w:hanging="360"/>
      </w:pPr>
      <w:rPr>
        <w:rFonts w:ascii="Wingdings" w:hAnsi="Wingdings" w:hint="default"/>
      </w:rPr>
    </w:lvl>
    <w:lvl w:ilvl="6" w:tplc="0C090001" w:tentative="1">
      <w:start w:val="1"/>
      <w:numFmt w:val="bullet"/>
      <w:lvlText w:val=""/>
      <w:lvlJc w:val="left"/>
      <w:pPr>
        <w:ind w:left="5182" w:hanging="360"/>
      </w:pPr>
      <w:rPr>
        <w:rFonts w:ascii="Symbol" w:hAnsi="Symbol" w:hint="default"/>
      </w:rPr>
    </w:lvl>
    <w:lvl w:ilvl="7" w:tplc="0C090003" w:tentative="1">
      <w:start w:val="1"/>
      <w:numFmt w:val="bullet"/>
      <w:lvlText w:val="o"/>
      <w:lvlJc w:val="left"/>
      <w:pPr>
        <w:ind w:left="5902" w:hanging="360"/>
      </w:pPr>
      <w:rPr>
        <w:rFonts w:ascii="Courier New" w:hAnsi="Courier New" w:cs="Courier New" w:hint="default"/>
      </w:rPr>
    </w:lvl>
    <w:lvl w:ilvl="8" w:tplc="0C090005" w:tentative="1">
      <w:start w:val="1"/>
      <w:numFmt w:val="bullet"/>
      <w:lvlText w:val=""/>
      <w:lvlJc w:val="left"/>
      <w:pPr>
        <w:ind w:left="6622" w:hanging="360"/>
      </w:pPr>
      <w:rPr>
        <w:rFonts w:ascii="Wingdings" w:hAnsi="Wingdings"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23D26B7E"/>
    <w:multiLevelType w:val="hybridMultilevel"/>
    <w:tmpl w:val="2924AA8C"/>
    <w:lvl w:ilvl="0" w:tplc="BB9E368C">
      <w:numFmt w:val="bullet"/>
      <w:lvlText w:val="•"/>
      <w:lvlJc w:val="left"/>
      <w:pPr>
        <w:ind w:left="2705" w:hanging="360"/>
      </w:pPr>
      <w:rPr>
        <w:rFonts w:hint="default"/>
        <w:lang w:val="en-US" w:eastAsia="en-US" w:bidi="ar-SA"/>
      </w:rPr>
    </w:lvl>
    <w:lvl w:ilvl="1" w:tplc="FFFFFFFF" w:tentative="1">
      <w:start w:val="1"/>
      <w:numFmt w:val="bullet"/>
      <w:lvlText w:val="o"/>
      <w:lvlJc w:val="left"/>
      <w:pPr>
        <w:ind w:left="3425" w:hanging="360"/>
      </w:pPr>
      <w:rPr>
        <w:rFonts w:ascii="Courier New" w:hAnsi="Courier New" w:cs="Courier New" w:hint="default"/>
      </w:rPr>
    </w:lvl>
    <w:lvl w:ilvl="2" w:tplc="FFFFFFFF" w:tentative="1">
      <w:start w:val="1"/>
      <w:numFmt w:val="bullet"/>
      <w:lvlText w:val=""/>
      <w:lvlJc w:val="left"/>
      <w:pPr>
        <w:ind w:left="4145" w:hanging="360"/>
      </w:pPr>
      <w:rPr>
        <w:rFonts w:ascii="Wingdings" w:hAnsi="Wingdings" w:hint="default"/>
      </w:rPr>
    </w:lvl>
    <w:lvl w:ilvl="3" w:tplc="FFFFFFFF" w:tentative="1">
      <w:start w:val="1"/>
      <w:numFmt w:val="bullet"/>
      <w:lvlText w:val=""/>
      <w:lvlJc w:val="left"/>
      <w:pPr>
        <w:ind w:left="4865" w:hanging="360"/>
      </w:pPr>
      <w:rPr>
        <w:rFonts w:ascii="Symbol" w:hAnsi="Symbol" w:hint="default"/>
      </w:rPr>
    </w:lvl>
    <w:lvl w:ilvl="4" w:tplc="FFFFFFFF" w:tentative="1">
      <w:start w:val="1"/>
      <w:numFmt w:val="bullet"/>
      <w:lvlText w:val="o"/>
      <w:lvlJc w:val="left"/>
      <w:pPr>
        <w:ind w:left="5585" w:hanging="360"/>
      </w:pPr>
      <w:rPr>
        <w:rFonts w:ascii="Courier New" w:hAnsi="Courier New" w:cs="Courier New" w:hint="default"/>
      </w:rPr>
    </w:lvl>
    <w:lvl w:ilvl="5" w:tplc="FFFFFFFF" w:tentative="1">
      <w:start w:val="1"/>
      <w:numFmt w:val="bullet"/>
      <w:lvlText w:val=""/>
      <w:lvlJc w:val="left"/>
      <w:pPr>
        <w:ind w:left="6305" w:hanging="360"/>
      </w:pPr>
      <w:rPr>
        <w:rFonts w:ascii="Wingdings" w:hAnsi="Wingdings" w:hint="default"/>
      </w:rPr>
    </w:lvl>
    <w:lvl w:ilvl="6" w:tplc="FFFFFFFF" w:tentative="1">
      <w:start w:val="1"/>
      <w:numFmt w:val="bullet"/>
      <w:lvlText w:val=""/>
      <w:lvlJc w:val="left"/>
      <w:pPr>
        <w:ind w:left="7025" w:hanging="360"/>
      </w:pPr>
      <w:rPr>
        <w:rFonts w:ascii="Symbol" w:hAnsi="Symbol" w:hint="default"/>
      </w:rPr>
    </w:lvl>
    <w:lvl w:ilvl="7" w:tplc="FFFFFFFF" w:tentative="1">
      <w:start w:val="1"/>
      <w:numFmt w:val="bullet"/>
      <w:lvlText w:val="o"/>
      <w:lvlJc w:val="left"/>
      <w:pPr>
        <w:ind w:left="7745" w:hanging="360"/>
      </w:pPr>
      <w:rPr>
        <w:rFonts w:ascii="Courier New" w:hAnsi="Courier New" w:cs="Courier New" w:hint="default"/>
      </w:rPr>
    </w:lvl>
    <w:lvl w:ilvl="8" w:tplc="FFFFFFFF" w:tentative="1">
      <w:start w:val="1"/>
      <w:numFmt w:val="bullet"/>
      <w:lvlText w:val=""/>
      <w:lvlJc w:val="left"/>
      <w:pPr>
        <w:ind w:left="8465" w:hanging="360"/>
      </w:pPr>
      <w:rPr>
        <w:rFonts w:ascii="Wingdings" w:hAnsi="Wingdings" w:hint="default"/>
      </w:rPr>
    </w:lvl>
  </w:abstractNum>
  <w:abstractNum w:abstractNumId="17" w15:restartNumberingAfterBreak="0">
    <w:nsid w:val="2A3F73C3"/>
    <w:multiLevelType w:val="hybridMultilevel"/>
    <w:tmpl w:val="8A623956"/>
    <w:lvl w:ilvl="0" w:tplc="BB9E368C">
      <w:numFmt w:val="bullet"/>
      <w:lvlText w:val="•"/>
      <w:lvlJc w:val="left"/>
      <w:pPr>
        <w:ind w:left="2705" w:hanging="360"/>
      </w:pPr>
      <w:rPr>
        <w:rFonts w:hint="default"/>
        <w:lang w:val="en-US" w:eastAsia="en-US" w:bidi="ar-SA"/>
      </w:rPr>
    </w:lvl>
    <w:lvl w:ilvl="1" w:tplc="0C090003" w:tentative="1">
      <w:start w:val="1"/>
      <w:numFmt w:val="bullet"/>
      <w:lvlText w:val="o"/>
      <w:lvlJc w:val="left"/>
      <w:pPr>
        <w:ind w:left="3425" w:hanging="360"/>
      </w:pPr>
      <w:rPr>
        <w:rFonts w:ascii="Courier New" w:hAnsi="Courier New" w:cs="Courier New" w:hint="default"/>
      </w:rPr>
    </w:lvl>
    <w:lvl w:ilvl="2" w:tplc="0C090005" w:tentative="1">
      <w:start w:val="1"/>
      <w:numFmt w:val="bullet"/>
      <w:lvlText w:val=""/>
      <w:lvlJc w:val="left"/>
      <w:pPr>
        <w:ind w:left="4145" w:hanging="360"/>
      </w:pPr>
      <w:rPr>
        <w:rFonts w:ascii="Wingdings" w:hAnsi="Wingdings" w:hint="default"/>
      </w:rPr>
    </w:lvl>
    <w:lvl w:ilvl="3" w:tplc="0C090001" w:tentative="1">
      <w:start w:val="1"/>
      <w:numFmt w:val="bullet"/>
      <w:lvlText w:val=""/>
      <w:lvlJc w:val="left"/>
      <w:pPr>
        <w:ind w:left="4865" w:hanging="360"/>
      </w:pPr>
      <w:rPr>
        <w:rFonts w:ascii="Symbol" w:hAnsi="Symbol" w:hint="default"/>
      </w:rPr>
    </w:lvl>
    <w:lvl w:ilvl="4" w:tplc="0C090003" w:tentative="1">
      <w:start w:val="1"/>
      <w:numFmt w:val="bullet"/>
      <w:lvlText w:val="o"/>
      <w:lvlJc w:val="left"/>
      <w:pPr>
        <w:ind w:left="5585" w:hanging="360"/>
      </w:pPr>
      <w:rPr>
        <w:rFonts w:ascii="Courier New" w:hAnsi="Courier New" w:cs="Courier New" w:hint="default"/>
      </w:rPr>
    </w:lvl>
    <w:lvl w:ilvl="5" w:tplc="0C090005" w:tentative="1">
      <w:start w:val="1"/>
      <w:numFmt w:val="bullet"/>
      <w:lvlText w:val=""/>
      <w:lvlJc w:val="left"/>
      <w:pPr>
        <w:ind w:left="6305" w:hanging="360"/>
      </w:pPr>
      <w:rPr>
        <w:rFonts w:ascii="Wingdings" w:hAnsi="Wingdings" w:hint="default"/>
      </w:rPr>
    </w:lvl>
    <w:lvl w:ilvl="6" w:tplc="0C090001" w:tentative="1">
      <w:start w:val="1"/>
      <w:numFmt w:val="bullet"/>
      <w:lvlText w:val=""/>
      <w:lvlJc w:val="left"/>
      <w:pPr>
        <w:ind w:left="7025" w:hanging="360"/>
      </w:pPr>
      <w:rPr>
        <w:rFonts w:ascii="Symbol" w:hAnsi="Symbol" w:hint="default"/>
      </w:rPr>
    </w:lvl>
    <w:lvl w:ilvl="7" w:tplc="0C090003" w:tentative="1">
      <w:start w:val="1"/>
      <w:numFmt w:val="bullet"/>
      <w:lvlText w:val="o"/>
      <w:lvlJc w:val="left"/>
      <w:pPr>
        <w:ind w:left="7745" w:hanging="360"/>
      </w:pPr>
      <w:rPr>
        <w:rFonts w:ascii="Courier New" w:hAnsi="Courier New" w:cs="Courier New" w:hint="default"/>
      </w:rPr>
    </w:lvl>
    <w:lvl w:ilvl="8" w:tplc="0C090005" w:tentative="1">
      <w:start w:val="1"/>
      <w:numFmt w:val="bullet"/>
      <w:lvlText w:val=""/>
      <w:lvlJc w:val="left"/>
      <w:pPr>
        <w:ind w:left="8465" w:hanging="360"/>
      </w:pPr>
      <w:rPr>
        <w:rFonts w:ascii="Wingdings" w:hAnsi="Wingdings" w:hint="default"/>
      </w:rPr>
    </w:lvl>
  </w:abstractNum>
  <w:abstractNum w:abstractNumId="18" w15:restartNumberingAfterBreak="0">
    <w:nsid w:val="2B686C63"/>
    <w:multiLevelType w:val="hybridMultilevel"/>
    <w:tmpl w:val="D550F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0" w15:restartNumberingAfterBreak="0">
    <w:nsid w:val="2F254D42"/>
    <w:multiLevelType w:val="hybridMultilevel"/>
    <w:tmpl w:val="67627448"/>
    <w:lvl w:ilvl="0" w:tplc="B170B91E">
      <w:start w:val="1"/>
      <w:numFmt w:val="lowerLetter"/>
      <w:lvlText w:val="(%1)"/>
      <w:lvlJc w:val="left"/>
      <w:pPr>
        <w:ind w:left="2343" w:hanging="360"/>
      </w:pPr>
      <w:rPr>
        <w:rFonts w:hint="default"/>
      </w:rPr>
    </w:lvl>
    <w:lvl w:ilvl="1" w:tplc="0C090019" w:tentative="1">
      <w:start w:val="1"/>
      <w:numFmt w:val="lowerLetter"/>
      <w:lvlText w:val="%2."/>
      <w:lvlJc w:val="left"/>
      <w:pPr>
        <w:ind w:left="3063" w:hanging="360"/>
      </w:pPr>
    </w:lvl>
    <w:lvl w:ilvl="2" w:tplc="0C09001B" w:tentative="1">
      <w:start w:val="1"/>
      <w:numFmt w:val="lowerRoman"/>
      <w:lvlText w:val="%3."/>
      <w:lvlJc w:val="right"/>
      <w:pPr>
        <w:ind w:left="3783" w:hanging="180"/>
      </w:pPr>
    </w:lvl>
    <w:lvl w:ilvl="3" w:tplc="0C09000F" w:tentative="1">
      <w:start w:val="1"/>
      <w:numFmt w:val="decimal"/>
      <w:lvlText w:val="%4."/>
      <w:lvlJc w:val="left"/>
      <w:pPr>
        <w:ind w:left="4503" w:hanging="360"/>
      </w:pPr>
    </w:lvl>
    <w:lvl w:ilvl="4" w:tplc="0C090019" w:tentative="1">
      <w:start w:val="1"/>
      <w:numFmt w:val="lowerLetter"/>
      <w:lvlText w:val="%5."/>
      <w:lvlJc w:val="left"/>
      <w:pPr>
        <w:ind w:left="5223" w:hanging="360"/>
      </w:pPr>
    </w:lvl>
    <w:lvl w:ilvl="5" w:tplc="0C09001B" w:tentative="1">
      <w:start w:val="1"/>
      <w:numFmt w:val="lowerRoman"/>
      <w:lvlText w:val="%6."/>
      <w:lvlJc w:val="right"/>
      <w:pPr>
        <w:ind w:left="5943" w:hanging="180"/>
      </w:pPr>
    </w:lvl>
    <w:lvl w:ilvl="6" w:tplc="0C09000F" w:tentative="1">
      <w:start w:val="1"/>
      <w:numFmt w:val="decimal"/>
      <w:lvlText w:val="%7."/>
      <w:lvlJc w:val="left"/>
      <w:pPr>
        <w:ind w:left="6663" w:hanging="360"/>
      </w:pPr>
    </w:lvl>
    <w:lvl w:ilvl="7" w:tplc="0C090019" w:tentative="1">
      <w:start w:val="1"/>
      <w:numFmt w:val="lowerLetter"/>
      <w:lvlText w:val="%8."/>
      <w:lvlJc w:val="left"/>
      <w:pPr>
        <w:ind w:left="7383" w:hanging="360"/>
      </w:pPr>
    </w:lvl>
    <w:lvl w:ilvl="8" w:tplc="0C09001B" w:tentative="1">
      <w:start w:val="1"/>
      <w:numFmt w:val="lowerRoman"/>
      <w:lvlText w:val="%9."/>
      <w:lvlJc w:val="right"/>
      <w:pPr>
        <w:ind w:left="8103" w:hanging="180"/>
      </w:pPr>
    </w:lvl>
  </w:abstractNum>
  <w:abstractNum w:abstractNumId="21"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921F88"/>
    <w:multiLevelType w:val="hybridMultilevel"/>
    <w:tmpl w:val="CC70A0D2"/>
    <w:lvl w:ilvl="0" w:tplc="5100D25C">
      <w:start w:val="1"/>
      <w:numFmt w:val="decimal"/>
      <w:lvlText w:val="(%1)"/>
      <w:lvlJc w:val="left"/>
      <w:pPr>
        <w:ind w:left="1434" w:hanging="570"/>
      </w:pPr>
      <w:rPr>
        <w:rFonts w:hint="default"/>
      </w:rPr>
    </w:lvl>
    <w:lvl w:ilvl="1" w:tplc="0C090019" w:tentative="1">
      <w:start w:val="1"/>
      <w:numFmt w:val="lowerLetter"/>
      <w:lvlText w:val="%2."/>
      <w:lvlJc w:val="left"/>
      <w:pPr>
        <w:ind w:left="1944" w:hanging="360"/>
      </w:pPr>
    </w:lvl>
    <w:lvl w:ilvl="2" w:tplc="0C09001B" w:tentative="1">
      <w:start w:val="1"/>
      <w:numFmt w:val="lowerRoman"/>
      <w:lvlText w:val="%3."/>
      <w:lvlJc w:val="right"/>
      <w:pPr>
        <w:ind w:left="2664" w:hanging="180"/>
      </w:pPr>
    </w:lvl>
    <w:lvl w:ilvl="3" w:tplc="0C09000F" w:tentative="1">
      <w:start w:val="1"/>
      <w:numFmt w:val="decimal"/>
      <w:lvlText w:val="%4."/>
      <w:lvlJc w:val="left"/>
      <w:pPr>
        <w:ind w:left="3384" w:hanging="360"/>
      </w:pPr>
    </w:lvl>
    <w:lvl w:ilvl="4" w:tplc="0C090019" w:tentative="1">
      <w:start w:val="1"/>
      <w:numFmt w:val="lowerLetter"/>
      <w:lvlText w:val="%5."/>
      <w:lvlJc w:val="left"/>
      <w:pPr>
        <w:ind w:left="4104" w:hanging="360"/>
      </w:pPr>
    </w:lvl>
    <w:lvl w:ilvl="5" w:tplc="0C09001B" w:tentative="1">
      <w:start w:val="1"/>
      <w:numFmt w:val="lowerRoman"/>
      <w:lvlText w:val="%6."/>
      <w:lvlJc w:val="right"/>
      <w:pPr>
        <w:ind w:left="4824" w:hanging="180"/>
      </w:pPr>
    </w:lvl>
    <w:lvl w:ilvl="6" w:tplc="0C09000F" w:tentative="1">
      <w:start w:val="1"/>
      <w:numFmt w:val="decimal"/>
      <w:lvlText w:val="%7."/>
      <w:lvlJc w:val="left"/>
      <w:pPr>
        <w:ind w:left="5544" w:hanging="360"/>
      </w:pPr>
    </w:lvl>
    <w:lvl w:ilvl="7" w:tplc="0C090019" w:tentative="1">
      <w:start w:val="1"/>
      <w:numFmt w:val="lowerLetter"/>
      <w:lvlText w:val="%8."/>
      <w:lvlJc w:val="left"/>
      <w:pPr>
        <w:ind w:left="6264" w:hanging="360"/>
      </w:pPr>
    </w:lvl>
    <w:lvl w:ilvl="8" w:tplc="0C09001B" w:tentative="1">
      <w:start w:val="1"/>
      <w:numFmt w:val="lowerRoman"/>
      <w:lvlText w:val="%9."/>
      <w:lvlJc w:val="right"/>
      <w:pPr>
        <w:ind w:left="6984" w:hanging="180"/>
      </w:pPr>
    </w:lvl>
  </w:abstractNum>
  <w:abstractNum w:abstractNumId="23" w15:restartNumberingAfterBreak="0">
    <w:nsid w:val="3E2B2E3F"/>
    <w:multiLevelType w:val="hybridMultilevel"/>
    <w:tmpl w:val="42B443A2"/>
    <w:lvl w:ilvl="0" w:tplc="86923100">
      <w:start w:val="1"/>
      <w:numFmt w:val="lowerLetter"/>
      <w:lvlText w:val="(%1)"/>
      <w:lvlJc w:val="left"/>
      <w:pPr>
        <w:ind w:left="2153" w:hanging="73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2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5"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406F1EE2"/>
    <w:multiLevelType w:val="hybridMultilevel"/>
    <w:tmpl w:val="D53E4BCC"/>
    <w:lvl w:ilvl="0" w:tplc="BB9E368C">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AF5685D"/>
    <w:multiLevelType w:val="hybridMultilevel"/>
    <w:tmpl w:val="F6BE6256"/>
    <w:lvl w:ilvl="0" w:tplc="725C969E">
      <w:start w:val="1"/>
      <w:numFmt w:val="lowerRoman"/>
      <w:lvlText w:val="(%1)"/>
      <w:lvlJc w:val="left"/>
      <w:pPr>
        <w:ind w:left="1070" w:hanging="360"/>
      </w:pPr>
      <w:rPr>
        <w:rFonts w:hint="default"/>
      </w:rPr>
    </w:lvl>
    <w:lvl w:ilvl="1" w:tplc="04090019">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4D3663E4"/>
    <w:multiLevelType w:val="hybridMultilevel"/>
    <w:tmpl w:val="242E7B4C"/>
    <w:lvl w:ilvl="0" w:tplc="BB9E368C">
      <w:numFmt w:val="bullet"/>
      <w:lvlText w:val="•"/>
      <w:lvlJc w:val="left"/>
      <w:pPr>
        <w:ind w:left="1146" w:hanging="360"/>
      </w:pPr>
      <w:rPr>
        <w:rFonts w:hint="default"/>
        <w:lang w:val="en-US" w:eastAsia="en-US" w:bidi="ar-SA"/>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29"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30" w15:restartNumberingAfterBreak="0">
    <w:nsid w:val="53B4636A"/>
    <w:multiLevelType w:val="hybridMultilevel"/>
    <w:tmpl w:val="99AC09FA"/>
    <w:lvl w:ilvl="0" w:tplc="669AB17A">
      <w:numFmt w:val="bullet"/>
      <w:lvlText w:val="◦"/>
      <w:lvlJc w:val="left"/>
      <w:pPr>
        <w:ind w:left="1146" w:hanging="360"/>
      </w:pPr>
      <w:rPr>
        <w:rFonts w:ascii="Calibri" w:hAnsi="Calibri" w:hint="default"/>
        <w:lang w:val="en-US" w:eastAsia="en-US" w:bidi="ar-SA"/>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31"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2" w15:restartNumberingAfterBreak="0">
    <w:nsid w:val="54A86EB0"/>
    <w:multiLevelType w:val="hybridMultilevel"/>
    <w:tmpl w:val="F71A5F22"/>
    <w:lvl w:ilvl="0" w:tplc="2DA6C3C8">
      <w:start w:val="1"/>
      <w:numFmt w:val="decimal"/>
      <w:lvlText w:val="%1."/>
      <w:lvlJc w:val="left"/>
      <w:pPr>
        <w:ind w:left="966" w:hanging="5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4" w15:restartNumberingAfterBreak="0">
    <w:nsid w:val="57C90523"/>
    <w:multiLevelType w:val="hybridMultilevel"/>
    <w:tmpl w:val="C590DCB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9B7125A"/>
    <w:multiLevelType w:val="hybridMultilevel"/>
    <w:tmpl w:val="D5664800"/>
    <w:lvl w:ilvl="0" w:tplc="8DDCCB18">
      <w:numFmt w:val="bullet"/>
      <w:lvlText w:val="•"/>
      <w:lvlJc w:val="left"/>
      <w:pPr>
        <w:ind w:left="840" w:hanging="360"/>
      </w:pPr>
      <w:rPr>
        <w:rFonts w:ascii="Times New Roman" w:eastAsia="Times New Roman" w:hAnsi="Times New Roman" w:cs="Times New Roman" w:hint="default"/>
      </w:rPr>
    </w:lvl>
    <w:lvl w:ilvl="1" w:tplc="0C090003" w:tentative="1">
      <w:start w:val="1"/>
      <w:numFmt w:val="bullet"/>
      <w:lvlText w:val="o"/>
      <w:lvlJc w:val="left"/>
      <w:pPr>
        <w:ind w:left="1560" w:hanging="360"/>
      </w:pPr>
      <w:rPr>
        <w:rFonts w:ascii="Courier New" w:hAnsi="Courier New" w:cs="Courier New" w:hint="default"/>
      </w:rPr>
    </w:lvl>
    <w:lvl w:ilvl="2" w:tplc="0C090005" w:tentative="1">
      <w:start w:val="1"/>
      <w:numFmt w:val="bullet"/>
      <w:lvlText w:val=""/>
      <w:lvlJc w:val="left"/>
      <w:pPr>
        <w:ind w:left="2280" w:hanging="360"/>
      </w:pPr>
      <w:rPr>
        <w:rFonts w:ascii="Wingdings" w:hAnsi="Wingdings" w:hint="default"/>
      </w:rPr>
    </w:lvl>
    <w:lvl w:ilvl="3" w:tplc="0C090001" w:tentative="1">
      <w:start w:val="1"/>
      <w:numFmt w:val="bullet"/>
      <w:lvlText w:val=""/>
      <w:lvlJc w:val="left"/>
      <w:pPr>
        <w:ind w:left="3000" w:hanging="360"/>
      </w:pPr>
      <w:rPr>
        <w:rFonts w:ascii="Symbol" w:hAnsi="Symbol" w:hint="default"/>
      </w:rPr>
    </w:lvl>
    <w:lvl w:ilvl="4" w:tplc="0C090003" w:tentative="1">
      <w:start w:val="1"/>
      <w:numFmt w:val="bullet"/>
      <w:lvlText w:val="o"/>
      <w:lvlJc w:val="left"/>
      <w:pPr>
        <w:ind w:left="3720" w:hanging="360"/>
      </w:pPr>
      <w:rPr>
        <w:rFonts w:ascii="Courier New" w:hAnsi="Courier New" w:cs="Courier New" w:hint="default"/>
      </w:rPr>
    </w:lvl>
    <w:lvl w:ilvl="5" w:tplc="0C090005" w:tentative="1">
      <w:start w:val="1"/>
      <w:numFmt w:val="bullet"/>
      <w:lvlText w:val=""/>
      <w:lvlJc w:val="left"/>
      <w:pPr>
        <w:ind w:left="4440" w:hanging="360"/>
      </w:pPr>
      <w:rPr>
        <w:rFonts w:ascii="Wingdings" w:hAnsi="Wingdings" w:hint="default"/>
      </w:rPr>
    </w:lvl>
    <w:lvl w:ilvl="6" w:tplc="0C090001" w:tentative="1">
      <w:start w:val="1"/>
      <w:numFmt w:val="bullet"/>
      <w:lvlText w:val=""/>
      <w:lvlJc w:val="left"/>
      <w:pPr>
        <w:ind w:left="5160" w:hanging="360"/>
      </w:pPr>
      <w:rPr>
        <w:rFonts w:ascii="Symbol" w:hAnsi="Symbol" w:hint="default"/>
      </w:rPr>
    </w:lvl>
    <w:lvl w:ilvl="7" w:tplc="0C090003" w:tentative="1">
      <w:start w:val="1"/>
      <w:numFmt w:val="bullet"/>
      <w:lvlText w:val="o"/>
      <w:lvlJc w:val="left"/>
      <w:pPr>
        <w:ind w:left="5880" w:hanging="360"/>
      </w:pPr>
      <w:rPr>
        <w:rFonts w:ascii="Courier New" w:hAnsi="Courier New" w:cs="Courier New" w:hint="default"/>
      </w:rPr>
    </w:lvl>
    <w:lvl w:ilvl="8" w:tplc="0C090005" w:tentative="1">
      <w:start w:val="1"/>
      <w:numFmt w:val="bullet"/>
      <w:lvlText w:val=""/>
      <w:lvlJc w:val="left"/>
      <w:pPr>
        <w:ind w:left="6600" w:hanging="360"/>
      </w:pPr>
      <w:rPr>
        <w:rFonts w:ascii="Wingdings" w:hAnsi="Wingdings" w:hint="default"/>
      </w:rPr>
    </w:lvl>
  </w:abstractNum>
  <w:abstractNum w:abstractNumId="36"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3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1B810F0"/>
    <w:multiLevelType w:val="multilevel"/>
    <w:tmpl w:val="610201D0"/>
    <w:lvl w:ilvl="0">
      <w:start w:val="1"/>
      <w:numFmt w:val="decimal"/>
      <w:lvlText w:val="%1."/>
      <w:lvlJc w:val="left"/>
      <w:pPr>
        <w:tabs>
          <w:tab w:val="num" w:pos="567"/>
        </w:tabs>
        <w:ind w:left="567" w:hanging="567"/>
      </w:pPr>
      <w:rPr>
        <w:rFonts w:ascii="Times New Roman" w:hAnsi="Times New Roman" w:hint="default"/>
        <w:b w:val="0"/>
        <w:i w:val="0"/>
        <w:sz w:val="17"/>
        <w:szCs w:val="17"/>
      </w:rPr>
    </w:lvl>
    <w:lvl w:ilvl="1">
      <w:start w:val="1"/>
      <w:numFmt w:val="decimal"/>
      <w:lvlText w:val="%1.%2"/>
      <w:lvlJc w:val="left"/>
      <w:pPr>
        <w:tabs>
          <w:tab w:val="num" w:pos="1276"/>
        </w:tabs>
        <w:ind w:left="1276" w:hanging="709"/>
      </w:pPr>
      <w:rPr>
        <w:rFonts w:ascii="Times New Roman" w:hAnsi="Times New Roman" w:hint="default"/>
        <w:b w:val="0"/>
        <w:i w:val="0"/>
        <w:sz w:val="24"/>
      </w:rPr>
    </w:lvl>
    <w:lvl w:ilvl="2">
      <w:start w:val="1"/>
      <w:numFmt w:val="decimal"/>
      <w:lvlText w:val="%1.%2.%3"/>
      <w:lvlJc w:val="left"/>
      <w:pPr>
        <w:tabs>
          <w:tab w:val="num" w:pos="2126"/>
        </w:tabs>
        <w:ind w:left="2126" w:hanging="850"/>
      </w:pPr>
      <w:rPr>
        <w:rFonts w:ascii="Times New Roman" w:hAnsi="Times New Roman" w:hint="default"/>
        <w:b w:val="0"/>
        <w:i w:val="0"/>
        <w:sz w:val="24"/>
      </w:rPr>
    </w:lvl>
    <w:lvl w:ilvl="3">
      <w:start w:val="1"/>
      <w:numFmt w:val="lowerLetter"/>
      <w:lvlText w:val="(%4)"/>
      <w:lvlJc w:val="left"/>
      <w:pPr>
        <w:tabs>
          <w:tab w:val="num" w:pos="3119"/>
        </w:tabs>
        <w:ind w:left="3119" w:hanging="993"/>
      </w:pPr>
      <w:rPr>
        <w:rFonts w:ascii="Times New Roman" w:hAnsi="Times New Roman" w:hint="default"/>
        <w:b w:val="0"/>
        <w:i/>
        <w:sz w:val="24"/>
      </w:rPr>
    </w:lvl>
    <w:lvl w:ilvl="4">
      <w:start w:val="1"/>
      <w:numFmt w:val="lowerLetter"/>
      <w:lvlText w:val="(%5)"/>
      <w:lvlJc w:val="left"/>
      <w:pPr>
        <w:tabs>
          <w:tab w:val="num" w:pos="3686"/>
        </w:tabs>
        <w:ind w:left="3686" w:hanging="567"/>
      </w:pPr>
      <w:rPr>
        <w:rFonts w:ascii="Times New Roman" w:hAnsi="Times New Roman" w:hint="default"/>
        <w:b w:val="0"/>
        <w:i w:val="0"/>
        <w:sz w:val="24"/>
      </w:rPr>
    </w:lvl>
    <w:lvl w:ilvl="5">
      <w:start w:val="1"/>
      <w:numFmt w:val="lowerRoman"/>
      <w:lvlText w:val="(%6)"/>
      <w:lvlJc w:val="left"/>
      <w:pPr>
        <w:tabs>
          <w:tab w:val="num" w:pos="4406"/>
        </w:tabs>
        <w:ind w:left="4253" w:hanging="567"/>
      </w:pPr>
      <w:rPr>
        <w:rFonts w:ascii="Times New Roman" w:hAnsi="Times New Roman" w:hint="default"/>
        <w:b w:val="0"/>
        <w:i w:val="0"/>
        <w:sz w:val="24"/>
      </w:rPr>
    </w:lvl>
    <w:lvl w:ilvl="6">
      <w:start w:val="1"/>
      <w:numFmt w:val="decimal"/>
      <w:lvlText w:val="(%7)"/>
      <w:lvlJc w:val="left"/>
      <w:pPr>
        <w:tabs>
          <w:tab w:val="num" w:pos="4820"/>
        </w:tabs>
        <w:ind w:left="4820" w:hanging="567"/>
      </w:pPr>
      <w:rPr>
        <w:rFonts w:ascii="Times New Roman" w:hAnsi="Times New Roman" w:hint="default"/>
        <w:b w:val="0"/>
        <w:i w:val="0"/>
        <w:sz w:val="24"/>
      </w:rPr>
    </w:lvl>
    <w:lvl w:ilvl="7">
      <w:start w:val="1"/>
      <w:numFmt w:val="lowerLetter"/>
      <w:lvlText w:val="%8)"/>
      <w:lvlJc w:val="left"/>
      <w:pPr>
        <w:tabs>
          <w:tab w:val="num" w:pos="5387"/>
        </w:tabs>
        <w:ind w:left="5387" w:hanging="567"/>
      </w:pPr>
      <w:rPr>
        <w:rFonts w:ascii="Times New Roman" w:hAnsi="Times New Roman" w:hint="default"/>
        <w:b w:val="0"/>
        <w:i w:val="0"/>
        <w:sz w:val="24"/>
      </w:rPr>
    </w:lvl>
    <w:lvl w:ilvl="8">
      <w:start w:val="1"/>
      <w:numFmt w:val="lowerRoman"/>
      <w:lvlText w:val="%9)"/>
      <w:lvlJc w:val="left"/>
      <w:pPr>
        <w:tabs>
          <w:tab w:val="num" w:pos="5954"/>
        </w:tabs>
        <w:ind w:left="5954" w:hanging="567"/>
      </w:pPr>
      <w:rPr>
        <w:rFonts w:ascii="Times New Roman" w:hAnsi="Times New Roman" w:hint="default"/>
        <w:b w:val="0"/>
        <w:i w:val="0"/>
        <w:sz w:val="24"/>
      </w:rPr>
    </w:lvl>
  </w:abstractNum>
  <w:abstractNum w:abstractNumId="3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962202"/>
    <w:multiLevelType w:val="hybridMultilevel"/>
    <w:tmpl w:val="6E6240DE"/>
    <w:lvl w:ilvl="0" w:tplc="0C090017">
      <w:start w:val="1"/>
      <w:numFmt w:val="lowerLetter"/>
      <w:lvlText w:val="%1)"/>
      <w:lvlJc w:val="left"/>
      <w:pPr>
        <w:tabs>
          <w:tab w:val="num" w:pos="780"/>
        </w:tabs>
        <w:ind w:left="780" w:hanging="360"/>
      </w:pPr>
    </w:lvl>
    <w:lvl w:ilvl="1" w:tplc="5D9ECF74">
      <w:start w:val="1"/>
      <w:numFmt w:val="lowerRoman"/>
      <w:lvlText w:val="(%2)"/>
      <w:lvlJc w:val="right"/>
      <w:pPr>
        <w:tabs>
          <w:tab w:val="num" w:pos="1500"/>
        </w:tabs>
        <w:ind w:left="1500" w:hanging="360"/>
      </w:pPr>
      <w:rPr>
        <w:rFonts w:hint="default"/>
      </w:rPr>
    </w:lvl>
    <w:lvl w:ilvl="2" w:tplc="5D9ECF74">
      <w:start w:val="1"/>
      <w:numFmt w:val="lowerRoman"/>
      <w:lvlText w:val="(%3)"/>
      <w:lvlJc w:val="right"/>
      <w:pPr>
        <w:tabs>
          <w:tab w:val="num" w:pos="2400"/>
        </w:tabs>
        <w:ind w:left="2400" w:hanging="360"/>
      </w:pPr>
      <w:rPr>
        <w:rFonts w:hint="default"/>
      </w:rPr>
    </w:lvl>
    <w:lvl w:ilvl="3" w:tplc="0C09000F" w:tentative="1">
      <w:start w:val="1"/>
      <w:numFmt w:val="decimal"/>
      <w:lvlText w:val="%4."/>
      <w:lvlJc w:val="left"/>
      <w:pPr>
        <w:tabs>
          <w:tab w:val="num" w:pos="2940"/>
        </w:tabs>
        <w:ind w:left="2940" w:hanging="360"/>
      </w:pPr>
    </w:lvl>
    <w:lvl w:ilvl="4" w:tplc="0C090019" w:tentative="1">
      <w:start w:val="1"/>
      <w:numFmt w:val="lowerLetter"/>
      <w:lvlText w:val="%5."/>
      <w:lvlJc w:val="left"/>
      <w:pPr>
        <w:tabs>
          <w:tab w:val="num" w:pos="3660"/>
        </w:tabs>
        <w:ind w:left="3660" w:hanging="360"/>
      </w:pPr>
    </w:lvl>
    <w:lvl w:ilvl="5" w:tplc="0C09001B" w:tentative="1">
      <w:start w:val="1"/>
      <w:numFmt w:val="lowerRoman"/>
      <w:lvlText w:val="%6."/>
      <w:lvlJc w:val="right"/>
      <w:pPr>
        <w:tabs>
          <w:tab w:val="num" w:pos="4380"/>
        </w:tabs>
        <w:ind w:left="4380" w:hanging="180"/>
      </w:pPr>
    </w:lvl>
    <w:lvl w:ilvl="6" w:tplc="0C09000F" w:tentative="1">
      <w:start w:val="1"/>
      <w:numFmt w:val="decimal"/>
      <w:lvlText w:val="%7."/>
      <w:lvlJc w:val="left"/>
      <w:pPr>
        <w:tabs>
          <w:tab w:val="num" w:pos="5100"/>
        </w:tabs>
        <w:ind w:left="5100" w:hanging="360"/>
      </w:pPr>
    </w:lvl>
    <w:lvl w:ilvl="7" w:tplc="0C090019" w:tentative="1">
      <w:start w:val="1"/>
      <w:numFmt w:val="lowerLetter"/>
      <w:lvlText w:val="%8."/>
      <w:lvlJc w:val="left"/>
      <w:pPr>
        <w:tabs>
          <w:tab w:val="num" w:pos="5820"/>
        </w:tabs>
        <w:ind w:left="5820" w:hanging="360"/>
      </w:pPr>
    </w:lvl>
    <w:lvl w:ilvl="8" w:tplc="0C09001B" w:tentative="1">
      <w:start w:val="1"/>
      <w:numFmt w:val="lowerRoman"/>
      <w:lvlText w:val="%9."/>
      <w:lvlJc w:val="right"/>
      <w:pPr>
        <w:tabs>
          <w:tab w:val="num" w:pos="6540"/>
        </w:tabs>
        <w:ind w:left="6540" w:hanging="180"/>
      </w:pPr>
    </w:lvl>
  </w:abstractNum>
  <w:abstractNum w:abstractNumId="41" w15:restartNumberingAfterBreak="0">
    <w:nsid w:val="689611A3"/>
    <w:multiLevelType w:val="hybridMultilevel"/>
    <w:tmpl w:val="B3C4E678"/>
    <w:lvl w:ilvl="0" w:tplc="BB9E368C">
      <w:numFmt w:val="bullet"/>
      <w:lvlText w:val="•"/>
      <w:lvlJc w:val="left"/>
      <w:pPr>
        <w:ind w:left="720" w:hanging="360"/>
      </w:pPr>
      <w:rPr>
        <w:rFonts w:hint="default"/>
        <w:lang w:val="en-US"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B9F133A"/>
    <w:multiLevelType w:val="hybridMultilevel"/>
    <w:tmpl w:val="9B8484E6"/>
    <w:lvl w:ilvl="0" w:tplc="FFFFFFFF">
      <w:start w:val="1"/>
      <w:numFmt w:val="bullet"/>
      <w:lvlText w:val=""/>
      <w:lvlJc w:val="left"/>
      <w:pPr>
        <w:ind w:left="1520" w:hanging="360"/>
      </w:pPr>
      <w:rPr>
        <w:rFonts w:ascii="Symbol" w:hAnsi="Symbol" w:hint="default"/>
      </w:rPr>
    </w:lvl>
    <w:lvl w:ilvl="1" w:tplc="0E32E584">
      <w:numFmt w:val="bullet"/>
      <w:lvlText w:val="-"/>
      <w:lvlJc w:val="left"/>
      <w:pPr>
        <w:ind w:left="2240" w:hanging="360"/>
      </w:pPr>
      <w:rPr>
        <w:rFonts w:ascii="Times New Roman" w:eastAsia="Times New Roman" w:hAnsi="Times New Roman" w:cs="Times New Roman" w:hint="default"/>
        <w:b w:val="0"/>
        <w:bCs w:val="0"/>
        <w:i w:val="0"/>
        <w:iCs w:val="0"/>
        <w:w w:val="100"/>
        <w:sz w:val="17"/>
        <w:szCs w:val="17"/>
        <w:lang w:val="en-US" w:eastAsia="en-US" w:bidi="ar-SA"/>
      </w:rPr>
    </w:lvl>
    <w:lvl w:ilvl="2" w:tplc="FFFFFFFF" w:tentative="1">
      <w:start w:val="1"/>
      <w:numFmt w:val="bullet"/>
      <w:lvlText w:val=""/>
      <w:lvlJc w:val="left"/>
      <w:pPr>
        <w:ind w:left="2960" w:hanging="360"/>
      </w:pPr>
      <w:rPr>
        <w:rFonts w:ascii="Wingdings" w:hAnsi="Wingdings" w:hint="default"/>
      </w:rPr>
    </w:lvl>
    <w:lvl w:ilvl="3" w:tplc="FFFFFFFF" w:tentative="1">
      <w:start w:val="1"/>
      <w:numFmt w:val="bullet"/>
      <w:lvlText w:val=""/>
      <w:lvlJc w:val="left"/>
      <w:pPr>
        <w:ind w:left="3680" w:hanging="360"/>
      </w:pPr>
      <w:rPr>
        <w:rFonts w:ascii="Symbol" w:hAnsi="Symbol" w:hint="default"/>
      </w:rPr>
    </w:lvl>
    <w:lvl w:ilvl="4" w:tplc="FFFFFFFF" w:tentative="1">
      <w:start w:val="1"/>
      <w:numFmt w:val="bullet"/>
      <w:lvlText w:val="o"/>
      <w:lvlJc w:val="left"/>
      <w:pPr>
        <w:ind w:left="4400" w:hanging="360"/>
      </w:pPr>
      <w:rPr>
        <w:rFonts w:ascii="Courier New" w:hAnsi="Courier New" w:cs="Courier New" w:hint="default"/>
      </w:rPr>
    </w:lvl>
    <w:lvl w:ilvl="5" w:tplc="FFFFFFFF" w:tentative="1">
      <w:start w:val="1"/>
      <w:numFmt w:val="bullet"/>
      <w:lvlText w:val=""/>
      <w:lvlJc w:val="left"/>
      <w:pPr>
        <w:ind w:left="5120" w:hanging="360"/>
      </w:pPr>
      <w:rPr>
        <w:rFonts w:ascii="Wingdings" w:hAnsi="Wingdings" w:hint="default"/>
      </w:rPr>
    </w:lvl>
    <w:lvl w:ilvl="6" w:tplc="FFFFFFFF" w:tentative="1">
      <w:start w:val="1"/>
      <w:numFmt w:val="bullet"/>
      <w:lvlText w:val=""/>
      <w:lvlJc w:val="left"/>
      <w:pPr>
        <w:ind w:left="5840" w:hanging="360"/>
      </w:pPr>
      <w:rPr>
        <w:rFonts w:ascii="Symbol" w:hAnsi="Symbol" w:hint="default"/>
      </w:rPr>
    </w:lvl>
    <w:lvl w:ilvl="7" w:tplc="FFFFFFFF" w:tentative="1">
      <w:start w:val="1"/>
      <w:numFmt w:val="bullet"/>
      <w:lvlText w:val="o"/>
      <w:lvlJc w:val="left"/>
      <w:pPr>
        <w:ind w:left="6560" w:hanging="360"/>
      </w:pPr>
      <w:rPr>
        <w:rFonts w:ascii="Courier New" w:hAnsi="Courier New" w:cs="Courier New" w:hint="default"/>
      </w:rPr>
    </w:lvl>
    <w:lvl w:ilvl="8" w:tplc="FFFFFFFF" w:tentative="1">
      <w:start w:val="1"/>
      <w:numFmt w:val="bullet"/>
      <w:lvlText w:val=""/>
      <w:lvlJc w:val="left"/>
      <w:pPr>
        <w:ind w:left="7280" w:hanging="360"/>
      </w:pPr>
      <w:rPr>
        <w:rFonts w:ascii="Wingdings" w:hAnsi="Wingdings" w:hint="default"/>
      </w:rPr>
    </w:lvl>
  </w:abstractNum>
  <w:abstractNum w:abstractNumId="43"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45" w15:restartNumberingAfterBreak="0">
    <w:nsid w:val="7DF26E89"/>
    <w:multiLevelType w:val="hybridMultilevel"/>
    <w:tmpl w:val="A22889B4"/>
    <w:lvl w:ilvl="0" w:tplc="C38AFFDA">
      <w:start w:val="3"/>
      <w:numFmt w:val="decimal"/>
      <w:lvlText w:val="(%1)"/>
      <w:lvlJc w:val="left"/>
      <w:pPr>
        <w:ind w:left="778" w:hanging="360"/>
      </w:pPr>
      <w:rPr>
        <w:rFonts w:hint="default"/>
      </w:r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4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59123579">
    <w:abstractNumId w:val="39"/>
  </w:num>
  <w:num w:numId="2" w16cid:durableId="533345528">
    <w:abstractNumId w:val="44"/>
  </w:num>
  <w:num w:numId="3" w16cid:durableId="1330908260">
    <w:abstractNumId w:val="37"/>
  </w:num>
  <w:num w:numId="4" w16cid:durableId="1849100878">
    <w:abstractNumId w:val="40"/>
  </w:num>
  <w:num w:numId="5" w16cid:durableId="424110052">
    <w:abstractNumId w:val="34"/>
  </w:num>
  <w:num w:numId="6" w16cid:durableId="1027100613">
    <w:abstractNumId w:val="28"/>
  </w:num>
  <w:num w:numId="7" w16cid:durableId="2121105326">
    <w:abstractNumId w:val="30"/>
  </w:num>
  <w:num w:numId="8" w16cid:durableId="2019310488">
    <w:abstractNumId w:val="18"/>
  </w:num>
  <w:num w:numId="9" w16cid:durableId="1869365181">
    <w:abstractNumId w:val="16"/>
  </w:num>
  <w:num w:numId="10" w16cid:durableId="1743333122">
    <w:abstractNumId w:val="26"/>
  </w:num>
  <w:num w:numId="11" w16cid:durableId="625895702">
    <w:abstractNumId w:val="17"/>
  </w:num>
  <w:num w:numId="12" w16cid:durableId="817262295">
    <w:abstractNumId w:val="41"/>
  </w:num>
  <w:num w:numId="13" w16cid:durableId="276721181">
    <w:abstractNumId w:val="42"/>
  </w:num>
  <w:num w:numId="14" w16cid:durableId="165831933">
    <w:abstractNumId w:val="29"/>
  </w:num>
  <w:num w:numId="15" w16cid:durableId="1255821255">
    <w:abstractNumId w:val="12"/>
  </w:num>
  <w:num w:numId="16" w16cid:durableId="1400976826">
    <w:abstractNumId w:val="7"/>
  </w:num>
  <w:num w:numId="17" w16cid:durableId="1892961333">
    <w:abstractNumId w:val="6"/>
  </w:num>
  <w:num w:numId="18" w16cid:durableId="1158762745">
    <w:abstractNumId w:val="5"/>
  </w:num>
  <w:num w:numId="19" w16cid:durableId="726419982">
    <w:abstractNumId w:val="4"/>
  </w:num>
  <w:num w:numId="20" w16cid:durableId="558639805">
    <w:abstractNumId w:val="24"/>
  </w:num>
  <w:num w:numId="21" w16cid:durableId="1205675058">
    <w:abstractNumId w:val="36"/>
  </w:num>
  <w:num w:numId="22" w16cid:durableId="1386223424">
    <w:abstractNumId w:val="15"/>
  </w:num>
  <w:num w:numId="23" w16cid:durableId="614362068">
    <w:abstractNumId w:val="19"/>
  </w:num>
  <w:num w:numId="24" w16cid:durableId="2074699278">
    <w:abstractNumId w:val="13"/>
  </w:num>
  <w:num w:numId="25" w16cid:durableId="2127456617">
    <w:abstractNumId w:val="46"/>
  </w:num>
  <w:num w:numId="26" w16cid:durableId="1101803449">
    <w:abstractNumId w:val="25"/>
  </w:num>
  <w:num w:numId="27" w16cid:durableId="130028494">
    <w:abstractNumId w:val="21"/>
  </w:num>
  <w:num w:numId="28" w16cid:durableId="2097750654">
    <w:abstractNumId w:val="43"/>
  </w:num>
  <w:num w:numId="29" w16cid:durableId="666834573">
    <w:abstractNumId w:val="38"/>
  </w:num>
  <w:num w:numId="30" w16cid:durableId="1250626980">
    <w:abstractNumId w:val="9"/>
  </w:num>
  <w:num w:numId="31" w16cid:durableId="163014912">
    <w:abstractNumId w:val="8"/>
  </w:num>
  <w:num w:numId="32" w16cid:durableId="83457503">
    <w:abstractNumId w:val="3"/>
  </w:num>
  <w:num w:numId="33" w16cid:durableId="1016420404">
    <w:abstractNumId w:val="2"/>
  </w:num>
  <w:num w:numId="34" w16cid:durableId="358818857">
    <w:abstractNumId w:val="1"/>
  </w:num>
  <w:num w:numId="35" w16cid:durableId="2144499012">
    <w:abstractNumId w:val="0"/>
  </w:num>
  <w:num w:numId="36" w16cid:durableId="2109691707">
    <w:abstractNumId w:val="35"/>
  </w:num>
  <w:num w:numId="37" w16cid:durableId="1094713762">
    <w:abstractNumId w:val="33"/>
  </w:num>
  <w:num w:numId="38" w16cid:durableId="1672029219">
    <w:abstractNumId w:val="27"/>
  </w:num>
  <w:num w:numId="39" w16cid:durableId="2115899838">
    <w:abstractNumId w:val="10"/>
  </w:num>
  <w:num w:numId="40" w16cid:durableId="1240556060">
    <w:abstractNumId w:val="23"/>
  </w:num>
  <w:num w:numId="41" w16cid:durableId="524446427">
    <w:abstractNumId w:val="20"/>
  </w:num>
  <w:num w:numId="42" w16cid:durableId="752775702">
    <w:abstractNumId w:val="32"/>
  </w:num>
  <w:num w:numId="43" w16cid:durableId="301424499">
    <w:abstractNumId w:val="45"/>
  </w:num>
  <w:num w:numId="44" w16cid:durableId="2029141253">
    <w:abstractNumId w:val="22"/>
  </w:num>
  <w:num w:numId="45" w16cid:durableId="584385955">
    <w:abstractNumId w:val="11"/>
  </w:num>
  <w:num w:numId="46" w16cid:durableId="1641762767">
    <w:abstractNumId w:val="31"/>
  </w:num>
  <w:num w:numId="47" w16cid:durableId="169831506">
    <w:abstractNumId w:val="1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C3F"/>
    <w:rsid w:val="000100A7"/>
    <w:rsid w:val="0001762C"/>
    <w:rsid w:val="000202A8"/>
    <w:rsid w:val="0002085F"/>
    <w:rsid w:val="000249AC"/>
    <w:rsid w:val="00030270"/>
    <w:rsid w:val="0005659C"/>
    <w:rsid w:val="00063D6D"/>
    <w:rsid w:val="00064C75"/>
    <w:rsid w:val="000658B7"/>
    <w:rsid w:val="00066B0B"/>
    <w:rsid w:val="00070E37"/>
    <w:rsid w:val="00082D85"/>
    <w:rsid w:val="000835E8"/>
    <w:rsid w:val="0009376E"/>
    <w:rsid w:val="000945EA"/>
    <w:rsid w:val="000B0640"/>
    <w:rsid w:val="000B622B"/>
    <w:rsid w:val="000C1F3D"/>
    <w:rsid w:val="000C5912"/>
    <w:rsid w:val="000D34A3"/>
    <w:rsid w:val="000D35A2"/>
    <w:rsid w:val="000D54A0"/>
    <w:rsid w:val="000E332A"/>
    <w:rsid w:val="000E655C"/>
    <w:rsid w:val="000F0B45"/>
    <w:rsid w:val="000F2CEA"/>
    <w:rsid w:val="000F5DC9"/>
    <w:rsid w:val="00104BC5"/>
    <w:rsid w:val="00110167"/>
    <w:rsid w:val="001169F7"/>
    <w:rsid w:val="00116F04"/>
    <w:rsid w:val="00121D2F"/>
    <w:rsid w:val="00123302"/>
    <w:rsid w:val="00124B7E"/>
    <w:rsid w:val="0012772C"/>
    <w:rsid w:val="00133D99"/>
    <w:rsid w:val="0014607A"/>
    <w:rsid w:val="00147592"/>
    <w:rsid w:val="00147E45"/>
    <w:rsid w:val="00153708"/>
    <w:rsid w:val="001572AD"/>
    <w:rsid w:val="001576DB"/>
    <w:rsid w:val="00160CDB"/>
    <w:rsid w:val="001626AC"/>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67F68"/>
    <w:rsid w:val="00275F32"/>
    <w:rsid w:val="00293061"/>
    <w:rsid w:val="0029410F"/>
    <w:rsid w:val="00294962"/>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2578"/>
    <w:rsid w:val="00314651"/>
    <w:rsid w:val="00316E1A"/>
    <w:rsid w:val="00322D71"/>
    <w:rsid w:val="00330B2A"/>
    <w:rsid w:val="0034074D"/>
    <w:rsid w:val="0035604B"/>
    <w:rsid w:val="00362C85"/>
    <w:rsid w:val="003722F0"/>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2FE0"/>
    <w:rsid w:val="003F4643"/>
    <w:rsid w:val="004120A4"/>
    <w:rsid w:val="0041701B"/>
    <w:rsid w:val="00421804"/>
    <w:rsid w:val="0043387B"/>
    <w:rsid w:val="00435ECE"/>
    <w:rsid w:val="00441E8D"/>
    <w:rsid w:val="004530F1"/>
    <w:rsid w:val="004535E8"/>
    <w:rsid w:val="00475212"/>
    <w:rsid w:val="004872C1"/>
    <w:rsid w:val="00487DCB"/>
    <w:rsid w:val="004A5341"/>
    <w:rsid w:val="004A5F9F"/>
    <w:rsid w:val="004B1B9B"/>
    <w:rsid w:val="004B39A1"/>
    <w:rsid w:val="004B3AAA"/>
    <w:rsid w:val="004C06D5"/>
    <w:rsid w:val="004C1538"/>
    <w:rsid w:val="004C4DE5"/>
    <w:rsid w:val="004C61AD"/>
    <w:rsid w:val="004E545F"/>
    <w:rsid w:val="004E657B"/>
    <w:rsid w:val="004F01C3"/>
    <w:rsid w:val="004F1085"/>
    <w:rsid w:val="004F13B7"/>
    <w:rsid w:val="004F619A"/>
    <w:rsid w:val="004F7CCF"/>
    <w:rsid w:val="005115D3"/>
    <w:rsid w:val="00513731"/>
    <w:rsid w:val="005152B8"/>
    <w:rsid w:val="00535963"/>
    <w:rsid w:val="00537C2C"/>
    <w:rsid w:val="00540347"/>
    <w:rsid w:val="00540423"/>
    <w:rsid w:val="0054338C"/>
    <w:rsid w:val="00543A79"/>
    <w:rsid w:val="00544893"/>
    <w:rsid w:val="00561DBE"/>
    <w:rsid w:val="005622AC"/>
    <w:rsid w:val="005956F0"/>
    <w:rsid w:val="005A3A1B"/>
    <w:rsid w:val="005A69A9"/>
    <w:rsid w:val="005B0A43"/>
    <w:rsid w:val="005B4E55"/>
    <w:rsid w:val="005B69B3"/>
    <w:rsid w:val="005B6E7E"/>
    <w:rsid w:val="005C6C9D"/>
    <w:rsid w:val="005D24AC"/>
    <w:rsid w:val="005E7D95"/>
    <w:rsid w:val="005F207A"/>
    <w:rsid w:val="005F4618"/>
    <w:rsid w:val="00602B9D"/>
    <w:rsid w:val="00612978"/>
    <w:rsid w:val="00613F84"/>
    <w:rsid w:val="00615806"/>
    <w:rsid w:val="006419CA"/>
    <w:rsid w:val="00645DC8"/>
    <w:rsid w:val="00660EF9"/>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07B"/>
    <w:rsid w:val="0076638C"/>
    <w:rsid w:val="00777F88"/>
    <w:rsid w:val="007850FA"/>
    <w:rsid w:val="0079069D"/>
    <w:rsid w:val="007946FA"/>
    <w:rsid w:val="007A120B"/>
    <w:rsid w:val="007A37F9"/>
    <w:rsid w:val="007A4399"/>
    <w:rsid w:val="007B4546"/>
    <w:rsid w:val="007C3E7B"/>
    <w:rsid w:val="007E5D21"/>
    <w:rsid w:val="007F1191"/>
    <w:rsid w:val="0080019C"/>
    <w:rsid w:val="008008DD"/>
    <w:rsid w:val="00802077"/>
    <w:rsid w:val="00822107"/>
    <w:rsid w:val="0082233B"/>
    <w:rsid w:val="008226D4"/>
    <w:rsid w:val="008250FE"/>
    <w:rsid w:val="00831BDE"/>
    <w:rsid w:val="00853DF0"/>
    <w:rsid w:val="00854962"/>
    <w:rsid w:val="00867EF2"/>
    <w:rsid w:val="0087395E"/>
    <w:rsid w:val="00891067"/>
    <w:rsid w:val="008A405A"/>
    <w:rsid w:val="008B05D7"/>
    <w:rsid w:val="008E4F1E"/>
    <w:rsid w:val="00901E82"/>
    <w:rsid w:val="00902C46"/>
    <w:rsid w:val="0090520A"/>
    <w:rsid w:val="00907DF7"/>
    <w:rsid w:val="00914649"/>
    <w:rsid w:val="00920880"/>
    <w:rsid w:val="00920FFF"/>
    <w:rsid w:val="00921240"/>
    <w:rsid w:val="0093079E"/>
    <w:rsid w:val="00947809"/>
    <w:rsid w:val="00955412"/>
    <w:rsid w:val="00955694"/>
    <w:rsid w:val="009562D8"/>
    <w:rsid w:val="00962B7D"/>
    <w:rsid w:val="0096485A"/>
    <w:rsid w:val="00964B4D"/>
    <w:rsid w:val="009750C8"/>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6A32"/>
    <w:rsid w:val="00A97608"/>
    <w:rsid w:val="00AD71CC"/>
    <w:rsid w:val="00AE1487"/>
    <w:rsid w:val="00AF46B8"/>
    <w:rsid w:val="00AF6919"/>
    <w:rsid w:val="00B01DE4"/>
    <w:rsid w:val="00B07083"/>
    <w:rsid w:val="00B13C12"/>
    <w:rsid w:val="00B152A8"/>
    <w:rsid w:val="00B15AEC"/>
    <w:rsid w:val="00B21E57"/>
    <w:rsid w:val="00B22E26"/>
    <w:rsid w:val="00B32C36"/>
    <w:rsid w:val="00B33677"/>
    <w:rsid w:val="00B33FB3"/>
    <w:rsid w:val="00B40542"/>
    <w:rsid w:val="00B47884"/>
    <w:rsid w:val="00B51574"/>
    <w:rsid w:val="00B53F6A"/>
    <w:rsid w:val="00B745F2"/>
    <w:rsid w:val="00B77C3F"/>
    <w:rsid w:val="00B91501"/>
    <w:rsid w:val="00B97531"/>
    <w:rsid w:val="00BC2F16"/>
    <w:rsid w:val="00BC4D92"/>
    <w:rsid w:val="00BC772D"/>
    <w:rsid w:val="00BD1C83"/>
    <w:rsid w:val="00BE137F"/>
    <w:rsid w:val="00BF1895"/>
    <w:rsid w:val="00BF6670"/>
    <w:rsid w:val="00BF723C"/>
    <w:rsid w:val="00C00001"/>
    <w:rsid w:val="00C0094C"/>
    <w:rsid w:val="00C032B2"/>
    <w:rsid w:val="00C06ED8"/>
    <w:rsid w:val="00C17168"/>
    <w:rsid w:val="00C25241"/>
    <w:rsid w:val="00C53FED"/>
    <w:rsid w:val="00C62FCE"/>
    <w:rsid w:val="00C734A4"/>
    <w:rsid w:val="00C77C39"/>
    <w:rsid w:val="00C83D8C"/>
    <w:rsid w:val="00C85BEA"/>
    <w:rsid w:val="00C9018A"/>
    <w:rsid w:val="00C965BF"/>
    <w:rsid w:val="00C971BF"/>
    <w:rsid w:val="00CB0790"/>
    <w:rsid w:val="00CD51D9"/>
    <w:rsid w:val="00CD586C"/>
    <w:rsid w:val="00D0446B"/>
    <w:rsid w:val="00D04AD0"/>
    <w:rsid w:val="00D14EFE"/>
    <w:rsid w:val="00D14F34"/>
    <w:rsid w:val="00D15B81"/>
    <w:rsid w:val="00D166C4"/>
    <w:rsid w:val="00D21B2E"/>
    <w:rsid w:val="00D23AB5"/>
    <w:rsid w:val="00D256F7"/>
    <w:rsid w:val="00D33DB5"/>
    <w:rsid w:val="00D35830"/>
    <w:rsid w:val="00D35BBC"/>
    <w:rsid w:val="00D365F6"/>
    <w:rsid w:val="00D37E8D"/>
    <w:rsid w:val="00D415EC"/>
    <w:rsid w:val="00D66290"/>
    <w:rsid w:val="00D730EB"/>
    <w:rsid w:val="00D73B65"/>
    <w:rsid w:val="00D75219"/>
    <w:rsid w:val="00D817E6"/>
    <w:rsid w:val="00D83C2C"/>
    <w:rsid w:val="00DA08BE"/>
    <w:rsid w:val="00DA30CF"/>
    <w:rsid w:val="00DA6921"/>
    <w:rsid w:val="00DB5A8F"/>
    <w:rsid w:val="00DB6A8B"/>
    <w:rsid w:val="00DB7B33"/>
    <w:rsid w:val="00DC2219"/>
    <w:rsid w:val="00DC7AC3"/>
    <w:rsid w:val="00DD670D"/>
    <w:rsid w:val="00DE347D"/>
    <w:rsid w:val="00DF632D"/>
    <w:rsid w:val="00E21999"/>
    <w:rsid w:val="00E222C6"/>
    <w:rsid w:val="00E27CBD"/>
    <w:rsid w:val="00E41E23"/>
    <w:rsid w:val="00E4308C"/>
    <w:rsid w:val="00E50B26"/>
    <w:rsid w:val="00E519D3"/>
    <w:rsid w:val="00E525DE"/>
    <w:rsid w:val="00E57BE0"/>
    <w:rsid w:val="00E57D4E"/>
    <w:rsid w:val="00E60854"/>
    <w:rsid w:val="00E663DF"/>
    <w:rsid w:val="00E92649"/>
    <w:rsid w:val="00E95550"/>
    <w:rsid w:val="00EA2CCE"/>
    <w:rsid w:val="00EB5C72"/>
    <w:rsid w:val="00EC2419"/>
    <w:rsid w:val="00ED024C"/>
    <w:rsid w:val="00ED326B"/>
    <w:rsid w:val="00ED3955"/>
    <w:rsid w:val="00ED5E24"/>
    <w:rsid w:val="00EE119B"/>
    <w:rsid w:val="00EE248B"/>
    <w:rsid w:val="00EE2A33"/>
    <w:rsid w:val="00EE5D8C"/>
    <w:rsid w:val="00EE7338"/>
    <w:rsid w:val="00EF509F"/>
    <w:rsid w:val="00EF586F"/>
    <w:rsid w:val="00EF6684"/>
    <w:rsid w:val="00F011AF"/>
    <w:rsid w:val="00F12687"/>
    <w:rsid w:val="00F2577E"/>
    <w:rsid w:val="00F30985"/>
    <w:rsid w:val="00F513CA"/>
    <w:rsid w:val="00F55C07"/>
    <w:rsid w:val="00F577DC"/>
    <w:rsid w:val="00F80EF5"/>
    <w:rsid w:val="00F8336F"/>
    <w:rsid w:val="00F85D9B"/>
    <w:rsid w:val="00F90564"/>
    <w:rsid w:val="00F94AB3"/>
    <w:rsid w:val="00FB0EA1"/>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54AC05"/>
  <w15:chartTrackingRefBased/>
  <w15:docId w15:val="{CD59EC68-2871-49B7-B053-7A2F1E67B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qFormat/>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7946F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B05D7"/>
  </w:style>
  <w:style w:type="table" w:customStyle="1" w:styleId="TableGrid5">
    <w:name w:val="Table Grid5"/>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8B05D7"/>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8B05D7"/>
  </w:style>
  <w:style w:type="paragraph" w:styleId="ListNumber">
    <w:name w:val="List Number"/>
    <w:basedOn w:val="Normal"/>
    <w:rsid w:val="008B05D7"/>
    <w:pPr>
      <w:tabs>
        <w:tab w:val="num" w:pos="360"/>
      </w:tabs>
      <w:ind w:left="360" w:hanging="360"/>
    </w:pPr>
    <w:rPr>
      <w:rFonts w:eastAsia="Times New Roman"/>
      <w:szCs w:val="20"/>
    </w:rPr>
  </w:style>
  <w:style w:type="paragraph" w:styleId="ListNumber2">
    <w:name w:val="List Number 2"/>
    <w:basedOn w:val="Normal"/>
    <w:rsid w:val="008B05D7"/>
    <w:pPr>
      <w:tabs>
        <w:tab w:val="num" w:pos="643"/>
      </w:tabs>
      <w:ind w:left="643" w:hanging="360"/>
    </w:pPr>
    <w:rPr>
      <w:rFonts w:eastAsia="Times New Roman"/>
      <w:szCs w:val="20"/>
    </w:rPr>
  </w:style>
  <w:style w:type="paragraph" w:styleId="ListNumber3">
    <w:name w:val="List Number 3"/>
    <w:basedOn w:val="Normal"/>
    <w:rsid w:val="008B05D7"/>
    <w:pPr>
      <w:tabs>
        <w:tab w:val="num" w:pos="1080"/>
      </w:tabs>
      <w:ind w:left="1080" w:hanging="360"/>
    </w:pPr>
    <w:rPr>
      <w:rFonts w:eastAsia="Times New Roman"/>
      <w:szCs w:val="20"/>
    </w:rPr>
  </w:style>
  <w:style w:type="paragraph" w:styleId="ListNumber4">
    <w:name w:val="List Number 4"/>
    <w:basedOn w:val="Normal"/>
    <w:rsid w:val="008B05D7"/>
    <w:pPr>
      <w:tabs>
        <w:tab w:val="num" w:pos="1440"/>
      </w:tabs>
      <w:ind w:left="1440" w:hanging="360"/>
    </w:pPr>
    <w:rPr>
      <w:rFonts w:eastAsia="Times New Roman"/>
      <w:szCs w:val="20"/>
    </w:rPr>
  </w:style>
  <w:style w:type="paragraph" w:styleId="ListNumber5">
    <w:name w:val="List Number 5"/>
    <w:basedOn w:val="Normal"/>
    <w:rsid w:val="008B05D7"/>
    <w:pPr>
      <w:tabs>
        <w:tab w:val="num" w:pos="1800"/>
      </w:tabs>
      <w:ind w:left="1800" w:hanging="360"/>
    </w:pPr>
    <w:rPr>
      <w:rFonts w:eastAsia="Times New Roman"/>
      <w:szCs w:val="20"/>
    </w:rPr>
  </w:style>
  <w:style w:type="character" w:styleId="FootnoteReference">
    <w:name w:val="footnote reference"/>
    <w:semiHidden/>
    <w:rsid w:val="008B05D7"/>
    <w:rPr>
      <w:vertAlign w:val="superscript"/>
    </w:rPr>
  </w:style>
  <w:style w:type="table" w:customStyle="1" w:styleId="TableGrid11">
    <w:name w:val="Table Grid11"/>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B05D7"/>
  </w:style>
  <w:style w:type="numbering" w:customStyle="1" w:styleId="NoList111">
    <w:name w:val="No List111"/>
    <w:next w:val="NoList"/>
    <w:uiPriority w:val="99"/>
    <w:semiHidden/>
    <w:unhideWhenUsed/>
    <w:rsid w:val="008B05D7"/>
  </w:style>
  <w:style w:type="table" w:customStyle="1" w:styleId="TableGrid12">
    <w:name w:val="Table Grid12"/>
    <w:basedOn w:val="TableNormal"/>
    <w:next w:val="TableGrid"/>
    <w:uiPriority w:val="59"/>
    <w:rsid w:val="008B0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8B05D7"/>
  </w:style>
  <w:style w:type="table" w:customStyle="1" w:styleId="TableGrid21">
    <w:name w:val="Table Grid21"/>
    <w:basedOn w:val="TableNormal"/>
    <w:next w:val="TableGrid"/>
    <w:rsid w:val="008B0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8B05D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B05D7"/>
  </w:style>
  <w:style w:type="paragraph" w:customStyle="1" w:styleId="Default">
    <w:name w:val="Default"/>
    <w:basedOn w:val="GG-body"/>
    <w:rsid w:val="008B05D7"/>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8B05D7"/>
  </w:style>
  <w:style w:type="numbering" w:customStyle="1" w:styleId="NoList5">
    <w:name w:val="No List5"/>
    <w:next w:val="NoList"/>
    <w:uiPriority w:val="99"/>
    <w:semiHidden/>
    <w:unhideWhenUsed/>
    <w:rsid w:val="008B05D7"/>
  </w:style>
  <w:style w:type="table" w:customStyle="1" w:styleId="RTWSATable">
    <w:name w:val="RTWSA Table"/>
    <w:basedOn w:val="TableNormal"/>
    <w:uiPriority w:val="99"/>
    <w:rsid w:val="008B05D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8B05D7"/>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8B05D7"/>
  </w:style>
  <w:style w:type="table" w:customStyle="1" w:styleId="TableGrid13">
    <w:name w:val="Table Grid13"/>
    <w:basedOn w:val="TableNormal"/>
    <w:next w:val="TableGrid"/>
    <w:uiPriority w:val="59"/>
    <w:rsid w:val="008B05D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8B05D7"/>
  </w:style>
  <w:style w:type="numbering" w:customStyle="1" w:styleId="NoList112">
    <w:name w:val="No List112"/>
    <w:next w:val="NoList"/>
    <w:uiPriority w:val="99"/>
    <w:semiHidden/>
    <w:unhideWhenUsed/>
    <w:rsid w:val="008B05D7"/>
  </w:style>
  <w:style w:type="table" w:customStyle="1" w:styleId="TableGrid14">
    <w:name w:val="Table Grid14"/>
    <w:basedOn w:val="TableNormal"/>
    <w:next w:val="TableGrid"/>
    <w:uiPriority w:val="59"/>
    <w:rsid w:val="008B0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8B05D7"/>
  </w:style>
  <w:style w:type="table" w:customStyle="1" w:styleId="TableGrid22">
    <w:name w:val="Table Grid22"/>
    <w:basedOn w:val="TableNormal"/>
    <w:next w:val="TableGrid"/>
    <w:rsid w:val="008B05D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8B05D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B05D7"/>
  </w:style>
  <w:style w:type="numbering" w:customStyle="1" w:styleId="NoList41">
    <w:name w:val="No List41"/>
    <w:next w:val="NoList"/>
    <w:uiPriority w:val="99"/>
    <w:semiHidden/>
    <w:unhideWhenUsed/>
    <w:rsid w:val="008B05D7"/>
  </w:style>
  <w:style w:type="numbering" w:customStyle="1" w:styleId="NoList51">
    <w:name w:val="No List51"/>
    <w:next w:val="NoList"/>
    <w:uiPriority w:val="99"/>
    <w:semiHidden/>
    <w:unhideWhenUsed/>
    <w:rsid w:val="008B05D7"/>
  </w:style>
  <w:style w:type="table" w:customStyle="1" w:styleId="RTWSATable1">
    <w:name w:val="RTWSA Table1"/>
    <w:basedOn w:val="TableNormal"/>
    <w:uiPriority w:val="99"/>
    <w:rsid w:val="008B05D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8B05D7"/>
    <w:rPr>
      <w:rFonts w:ascii="Source Sans Pro" w:eastAsia="MS Mincho" w:hAnsi="Source Sans Pro"/>
      <w:sz w:val="22"/>
      <w:szCs w:val="24"/>
      <w:lang w:eastAsia="en-US"/>
    </w:rPr>
    <w:tblPr/>
    <w:tcPr>
      <w:shd w:val="clear" w:color="auto" w:fill="auto"/>
    </w:tcPr>
  </w:style>
  <w:style w:type="paragraph" w:styleId="ListBullet">
    <w:name w:val="List Bullet"/>
    <w:basedOn w:val="Normal"/>
    <w:unhideWhenUsed/>
    <w:rsid w:val="008B05D7"/>
    <w:pPr>
      <w:tabs>
        <w:tab w:val="num" w:pos="360"/>
      </w:tabs>
      <w:ind w:left="360" w:hanging="360"/>
      <w:contextualSpacing/>
    </w:pPr>
  </w:style>
  <w:style w:type="paragraph" w:styleId="BodyText">
    <w:name w:val="Body Text"/>
    <w:basedOn w:val="Normal"/>
    <w:link w:val="BodyTextChar"/>
    <w:qFormat/>
    <w:rsid w:val="008B05D7"/>
    <w:pPr>
      <w:widowControl w:val="0"/>
      <w:autoSpaceDE w:val="0"/>
      <w:autoSpaceDN w:val="0"/>
      <w:spacing w:after="0" w:line="240" w:lineRule="auto"/>
      <w:ind w:left="2434"/>
      <w:jc w:val="left"/>
    </w:pPr>
    <w:rPr>
      <w:rFonts w:eastAsia="Times New Roman"/>
      <w:szCs w:val="17"/>
      <w:lang w:val="en-US"/>
    </w:rPr>
  </w:style>
  <w:style w:type="character" w:customStyle="1" w:styleId="BodyTextChar">
    <w:name w:val="Body Text Char"/>
    <w:basedOn w:val="DefaultParagraphFont"/>
    <w:link w:val="BodyText"/>
    <w:rsid w:val="008B05D7"/>
    <w:rPr>
      <w:rFonts w:ascii="Times New Roman" w:eastAsia="Times New Roman" w:hAnsi="Times New Roman"/>
      <w:sz w:val="17"/>
      <w:szCs w:val="17"/>
      <w:lang w:val="en-US" w:eastAsia="en-US"/>
    </w:rPr>
  </w:style>
  <w:style w:type="character" w:styleId="UnresolvedMention">
    <w:name w:val="Unresolved Mention"/>
    <w:basedOn w:val="DefaultParagraphFont"/>
    <w:uiPriority w:val="99"/>
    <w:semiHidden/>
    <w:unhideWhenUsed/>
    <w:rsid w:val="008B05D7"/>
    <w:rPr>
      <w:color w:val="605E5C"/>
      <w:shd w:val="clear" w:color="auto" w:fill="E1DFDD"/>
    </w:rPr>
  </w:style>
  <w:style w:type="paragraph" w:styleId="Revision">
    <w:name w:val="Revision"/>
    <w:hidden/>
    <w:uiPriority w:val="99"/>
    <w:semiHidden/>
    <w:rsid w:val="008B05D7"/>
    <w:rPr>
      <w:rFonts w:ascii="Times New Roman" w:hAnsi="Times New Roman"/>
      <w:sz w:val="17"/>
      <w:szCs w:val="22"/>
      <w:lang w:eastAsia="en-US"/>
    </w:rPr>
  </w:style>
  <w:style w:type="character" w:styleId="CommentReference">
    <w:name w:val="annotation reference"/>
    <w:basedOn w:val="DefaultParagraphFont"/>
    <w:unhideWhenUsed/>
    <w:rsid w:val="008B05D7"/>
    <w:rPr>
      <w:sz w:val="16"/>
      <w:szCs w:val="16"/>
    </w:rPr>
  </w:style>
  <w:style w:type="paragraph" w:styleId="CommentText">
    <w:name w:val="annotation text"/>
    <w:basedOn w:val="Normal"/>
    <w:link w:val="CommentTextChar"/>
    <w:unhideWhenUsed/>
    <w:rsid w:val="008B05D7"/>
    <w:pPr>
      <w:spacing w:line="240" w:lineRule="auto"/>
    </w:pPr>
    <w:rPr>
      <w:sz w:val="20"/>
      <w:szCs w:val="20"/>
    </w:rPr>
  </w:style>
  <w:style w:type="character" w:customStyle="1" w:styleId="CommentTextChar">
    <w:name w:val="Comment Text Char"/>
    <w:basedOn w:val="DefaultParagraphFont"/>
    <w:link w:val="CommentText"/>
    <w:rsid w:val="008B05D7"/>
    <w:rPr>
      <w:rFonts w:ascii="Times New Roman" w:hAnsi="Times New Roman"/>
      <w:lang w:eastAsia="en-US"/>
    </w:rPr>
  </w:style>
  <w:style w:type="paragraph" w:styleId="CommentSubject">
    <w:name w:val="annotation subject"/>
    <w:basedOn w:val="CommentText"/>
    <w:next w:val="CommentText"/>
    <w:link w:val="CommentSubjectChar"/>
    <w:unhideWhenUsed/>
    <w:rsid w:val="008B05D7"/>
    <w:rPr>
      <w:b/>
      <w:bCs/>
    </w:rPr>
  </w:style>
  <w:style w:type="character" w:customStyle="1" w:styleId="CommentSubjectChar">
    <w:name w:val="Comment Subject Char"/>
    <w:basedOn w:val="CommentTextChar"/>
    <w:link w:val="CommentSubject"/>
    <w:rsid w:val="008B05D7"/>
    <w:rPr>
      <w:rFonts w:ascii="Times New Roman" w:hAnsi="Times New Roman"/>
      <w:b/>
      <w:bCs/>
      <w:lang w:eastAsia="en-US"/>
    </w:rPr>
  </w:style>
  <w:style w:type="numbering" w:customStyle="1" w:styleId="NoList7">
    <w:name w:val="No List7"/>
    <w:next w:val="NoList"/>
    <w:uiPriority w:val="99"/>
    <w:semiHidden/>
    <w:unhideWhenUsed/>
    <w:rsid w:val="00C85BEA"/>
  </w:style>
  <w:style w:type="paragraph" w:customStyle="1" w:styleId="Style1">
    <w:name w:val="Style1"/>
    <w:basedOn w:val="Normal"/>
    <w:rsid w:val="00C85BE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C85BEA"/>
    <w:rPr>
      <w:color w:val="800080"/>
      <w:u w:val="single"/>
    </w:rPr>
  </w:style>
  <w:style w:type="paragraph" w:customStyle="1" w:styleId="Number7">
    <w:name w:val="Number 7"/>
    <w:basedOn w:val="Heading7"/>
    <w:rsid w:val="00C85BEA"/>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C85BEA"/>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C85BEA"/>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C85BEA"/>
    <w:pPr>
      <w:keepLines w:val="0"/>
      <w:numPr>
        <w:ilvl w:val="2"/>
      </w:numPr>
      <w:tabs>
        <w:tab w:val="num" w:pos="2127"/>
      </w:tabs>
      <w:autoSpaceDE/>
      <w:autoSpaceDN/>
      <w:adjustRightInd/>
      <w:spacing w:before="0" w:after="240" w:line="170" w:lineRule="exact"/>
      <w:ind w:left="2127" w:hanging="851"/>
      <w:jc w:val="both"/>
      <w:outlineLvl w:val="9"/>
    </w:pPr>
    <w:rPr>
      <w:rFonts w:eastAsia="Times New Roman"/>
      <w:b w:val="0"/>
      <w:bCs w:val="0"/>
      <w:color w:val="auto"/>
      <w:sz w:val="17"/>
      <w:szCs w:val="20"/>
    </w:rPr>
  </w:style>
  <w:style w:type="paragraph" w:customStyle="1" w:styleId="Number4">
    <w:name w:val="Number 4"/>
    <w:basedOn w:val="Heading4"/>
    <w:rsid w:val="00C85BEA"/>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C85BEA"/>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C85BEA"/>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C85BEA"/>
    <w:pPr>
      <w:numPr>
        <w:numId w:val="15"/>
      </w:numPr>
      <w:spacing w:after="240"/>
    </w:pPr>
    <w:rPr>
      <w:rFonts w:eastAsia="Times New Roman"/>
      <w:szCs w:val="20"/>
    </w:rPr>
  </w:style>
  <w:style w:type="paragraph" w:customStyle="1" w:styleId="Level2">
    <w:name w:val="Level 2"/>
    <w:basedOn w:val="Normal"/>
    <w:rsid w:val="00C85BEA"/>
    <w:pPr>
      <w:spacing w:after="240"/>
      <w:ind w:left="1276"/>
    </w:pPr>
    <w:rPr>
      <w:rFonts w:eastAsia="Times New Roman"/>
      <w:szCs w:val="20"/>
    </w:rPr>
  </w:style>
  <w:style w:type="paragraph" w:customStyle="1" w:styleId="Level3">
    <w:name w:val="Level 3"/>
    <w:basedOn w:val="Normal"/>
    <w:rsid w:val="00C85BEA"/>
    <w:pPr>
      <w:tabs>
        <w:tab w:val="left" w:pos="2127"/>
      </w:tabs>
      <w:spacing w:after="240"/>
      <w:ind w:left="2127"/>
    </w:pPr>
    <w:rPr>
      <w:rFonts w:eastAsia="Times New Roman"/>
      <w:szCs w:val="20"/>
    </w:rPr>
  </w:style>
  <w:style w:type="paragraph" w:customStyle="1" w:styleId="Level1">
    <w:name w:val="Level 1"/>
    <w:basedOn w:val="Normal"/>
    <w:rsid w:val="00C85BEA"/>
    <w:pPr>
      <w:spacing w:after="240"/>
      <w:ind w:left="567"/>
    </w:pPr>
    <w:rPr>
      <w:rFonts w:eastAsia="Times New Roman"/>
      <w:szCs w:val="20"/>
    </w:rPr>
  </w:style>
  <w:style w:type="paragraph" w:styleId="BodyTextIndent">
    <w:name w:val="Body Text Indent"/>
    <w:basedOn w:val="Normal"/>
    <w:link w:val="BodyTextIndentChar"/>
    <w:rsid w:val="00C85BEA"/>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C85BEA"/>
    <w:rPr>
      <w:rFonts w:ascii="CG Times (W1)" w:eastAsia="Times New Roman" w:hAnsi="CG Times (W1)"/>
      <w:i/>
      <w:sz w:val="17"/>
      <w:lang w:eastAsia="en-US"/>
    </w:rPr>
  </w:style>
  <w:style w:type="paragraph" w:styleId="BodyTextIndent2">
    <w:name w:val="Body Text Indent 2"/>
    <w:basedOn w:val="Normal"/>
    <w:link w:val="BodyTextIndent2Char"/>
    <w:rsid w:val="00C85BEA"/>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C85BEA"/>
    <w:rPr>
      <w:rFonts w:ascii="CG Times (W1)" w:eastAsia="Times New Roman" w:hAnsi="CG Times (W1)"/>
      <w:i/>
      <w:iCs/>
      <w:sz w:val="17"/>
      <w:lang w:eastAsia="en-US"/>
    </w:rPr>
  </w:style>
  <w:style w:type="paragraph" w:customStyle="1" w:styleId="ScheduleAppendix">
    <w:name w:val="Schedule/Appendix"/>
    <w:basedOn w:val="Normal"/>
    <w:rsid w:val="00C85BEA"/>
    <w:pPr>
      <w:spacing w:after="240"/>
      <w:jc w:val="center"/>
    </w:pPr>
    <w:rPr>
      <w:rFonts w:eastAsia="Times New Roman"/>
      <w:b/>
      <w:caps/>
      <w:szCs w:val="20"/>
    </w:rPr>
  </w:style>
  <w:style w:type="paragraph" w:customStyle="1" w:styleId="GSAPaperBullet1">
    <w:name w:val="GSAPaperBullet1"/>
    <w:basedOn w:val="GSAPaperStd"/>
    <w:rsid w:val="00C85BEA"/>
    <w:pPr>
      <w:numPr>
        <w:numId w:val="20"/>
      </w:numPr>
      <w:tabs>
        <w:tab w:val="clear" w:pos="360"/>
        <w:tab w:val="left" w:pos="936"/>
      </w:tabs>
      <w:spacing w:before="0" w:line="240" w:lineRule="auto"/>
      <w:ind w:left="936"/>
    </w:pPr>
  </w:style>
  <w:style w:type="paragraph" w:customStyle="1" w:styleId="GSAPaperStd">
    <w:name w:val="GSAPaperStd"/>
    <w:basedOn w:val="GSAPaperCore"/>
    <w:rsid w:val="00C85BEA"/>
    <w:pPr>
      <w:spacing w:before="120" w:after="120"/>
      <w:ind w:left="576" w:hanging="576"/>
    </w:pPr>
  </w:style>
  <w:style w:type="paragraph" w:customStyle="1" w:styleId="GSAPaperCore">
    <w:name w:val="GSAPaperCore"/>
    <w:rsid w:val="00C85BEA"/>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C85BEA"/>
    <w:pPr>
      <w:numPr>
        <w:numId w:val="23"/>
      </w:numPr>
      <w:tabs>
        <w:tab w:val="clear" w:pos="360"/>
        <w:tab w:val="left" w:pos="936"/>
      </w:tabs>
      <w:spacing w:before="0"/>
      <w:ind w:left="936"/>
    </w:pPr>
  </w:style>
  <w:style w:type="paragraph" w:customStyle="1" w:styleId="GSALegExMemMain">
    <w:name w:val="GSALegExMemMain"/>
    <w:basedOn w:val="GSALegText"/>
    <w:rsid w:val="00C85BEA"/>
    <w:pPr>
      <w:spacing w:before="120" w:after="120"/>
      <w:ind w:left="576" w:hanging="576"/>
    </w:pPr>
  </w:style>
  <w:style w:type="paragraph" w:customStyle="1" w:styleId="GSALegText">
    <w:name w:val="GSALegText"/>
    <w:rsid w:val="00C85BEA"/>
    <w:rPr>
      <w:rFonts w:ascii="Times New Roman" w:eastAsia="Times New Roman" w:hAnsi="Times New Roman"/>
      <w:noProof/>
      <w:sz w:val="24"/>
      <w:lang w:eastAsia="en-US"/>
    </w:rPr>
  </w:style>
  <w:style w:type="paragraph" w:customStyle="1" w:styleId="GSAActionBullet1">
    <w:name w:val="GSAActionBullet1"/>
    <w:basedOn w:val="GSAActionDeadline"/>
    <w:rsid w:val="00C85BEA"/>
    <w:pPr>
      <w:numPr>
        <w:numId w:val="21"/>
      </w:numPr>
    </w:pPr>
  </w:style>
  <w:style w:type="paragraph" w:customStyle="1" w:styleId="GSAActionDeadline">
    <w:name w:val="GSAActionDeadline"/>
    <w:basedOn w:val="GSAActionCore"/>
    <w:rsid w:val="00C85BEA"/>
    <w:pPr>
      <w:spacing w:after="20"/>
    </w:pPr>
  </w:style>
  <w:style w:type="paragraph" w:customStyle="1" w:styleId="GSAActionCore">
    <w:name w:val="GSAActionCore"/>
    <w:rsid w:val="00C85BEA"/>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C85BEA"/>
    <w:pPr>
      <w:numPr>
        <w:numId w:val="22"/>
      </w:numPr>
      <w:tabs>
        <w:tab w:val="clear" w:pos="360"/>
        <w:tab w:val="num" w:pos="1296"/>
      </w:tabs>
      <w:ind w:left="1296"/>
    </w:pPr>
  </w:style>
  <w:style w:type="paragraph" w:customStyle="1" w:styleId="GSAMinuterBullet1">
    <w:name w:val="GSAMinuterBullet1"/>
    <w:basedOn w:val="GSAMinuteStd"/>
    <w:rsid w:val="00C85BEA"/>
    <w:pPr>
      <w:tabs>
        <w:tab w:val="left" w:pos="936"/>
      </w:tabs>
      <w:spacing w:before="0"/>
      <w:ind w:left="0"/>
    </w:pPr>
  </w:style>
  <w:style w:type="paragraph" w:customStyle="1" w:styleId="GSAMinuteStd">
    <w:name w:val="GSAMinuteStd"/>
    <w:basedOn w:val="GSAMinuteCore"/>
    <w:rsid w:val="00C85BEA"/>
    <w:pPr>
      <w:spacing w:before="120" w:after="120"/>
      <w:ind w:left="576"/>
    </w:pPr>
  </w:style>
  <w:style w:type="paragraph" w:customStyle="1" w:styleId="GSAMinuteCore">
    <w:name w:val="GSAMinuteCore"/>
    <w:rsid w:val="00C85BEA"/>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C85BEA"/>
    <w:pPr>
      <w:numPr>
        <w:numId w:val="24"/>
      </w:numPr>
      <w:ind w:left="720"/>
    </w:pPr>
  </w:style>
  <w:style w:type="paragraph" w:customStyle="1" w:styleId="LetterBullet1">
    <w:name w:val="Letter Bullet1"/>
    <w:basedOn w:val="LetterStandard"/>
    <w:rsid w:val="00C85BEA"/>
    <w:pPr>
      <w:numPr>
        <w:numId w:val="14"/>
      </w:numPr>
      <w:spacing w:before="0"/>
    </w:pPr>
  </w:style>
  <w:style w:type="paragraph" w:customStyle="1" w:styleId="LetterStandard">
    <w:name w:val="Letter Standard"/>
    <w:rsid w:val="00C85BEA"/>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C85BEA"/>
    <w:pPr>
      <w:numPr>
        <w:numId w:val="25"/>
      </w:numPr>
      <w:spacing w:before="40"/>
    </w:pPr>
  </w:style>
  <w:style w:type="paragraph" w:customStyle="1" w:styleId="ARText1">
    <w:name w:val="ARText1"/>
    <w:basedOn w:val="ARBase"/>
    <w:rsid w:val="00C85BEA"/>
    <w:pPr>
      <w:spacing w:before="80" w:after="80"/>
      <w:ind w:left="720"/>
      <w:jc w:val="both"/>
    </w:pPr>
  </w:style>
  <w:style w:type="paragraph" w:customStyle="1" w:styleId="ARBase">
    <w:name w:val="ARBase"/>
    <w:rsid w:val="00C85BEA"/>
    <w:pPr>
      <w:spacing w:line="245" w:lineRule="auto"/>
    </w:pPr>
    <w:rPr>
      <w:rFonts w:ascii="Times New Roman" w:eastAsia="Times New Roman" w:hAnsi="Times New Roman"/>
      <w:sz w:val="24"/>
      <w:lang w:eastAsia="en-US"/>
    </w:rPr>
  </w:style>
  <w:style w:type="paragraph" w:styleId="ListBullet2">
    <w:name w:val="List Bullet 2"/>
    <w:basedOn w:val="Normal"/>
    <w:autoRedefine/>
    <w:rsid w:val="00C85BEA"/>
    <w:pPr>
      <w:numPr>
        <w:numId w:val="16"/>
      </w:numPr>
    </w:pPr>
    <w:rPr>
      <w:rFonts w:eastAsia="Times New Roman"/>
      <w:szCs w:val="20"/>
    </w:rPr>
  </w:style>
  <w:style w:type="paragraph" w:styleId="ListBullet3">
    <w:name w:val="List Bullet 3"/>
    <w:basedOn w:val="Normal"/>
    <w:autoRedefine/>
    <w:rsid w:val="00C85BEA"/>
    <w:pPr>
      <w:numPr>
        <w:numId w:val="17"/>
      </w:numPr>
      <w:tabs>
        <w:tab w:val="clear" w:pos="926"/>
        <w:tab w:val="num" w:pos="1080"/>
      </w:tabs>
      <w:ind w:left="1080"/>
    </w:pPr>
    <w:rPr>
      <w:rFonts w:eastAsia="Times New Roman"/>
      <w:szCs w:val="20"/>
    </w:rPr>
  </w:style>
  <w:style w:type="paragraph" w:styleId="ListBullet4">
    <w:name w:val="List Bullet 4"/>
    <w:basedOn w:val="Normal"/>
    <w:autoRedefine/>
    <w:rsid w:val="00C85BEA"/>
    <w:pPr>
      <w:numPr>
        <w:numId w:val="18"/>
      </w:numPr>
      <w:tabs>
        <w:tab w:val="clear" w:pos="1209"/>
        <w:tab w:val="num" w:pos="1440"/>
      </w:tabs>
      <w:ind w:left="1440"/>
    </w:pPr>
    <w:rPr>
      <w:rFonts w:eastAsia="Times New Roman"/>
      <w:szCs w:val="20"/>
    </w:rPr>
  </w:style>
  <w:style w:type="paragraph" w:styleId="ListBullet5">
    <w:name w:val="List Bullet 5"/>
    <w:basedOn w:val="Normal"/>
    <w:autoRedefine/>
    <w:rsid w:val="00C85BEA"/>
    <w:pPr>
      <w:numPr>
        <w:numId w:val="19"/>
      </w:numPr>
    </w:pPr>
    <w:rPr>
      <w:rFonts w:eastAsia="Times New Roman"/>
      <w:szCs w:val="20"/>
    </w:rPr>
  </w:style>
  <w:style w:type="paragraph" w:styleId="NormalWeb">
    <w:name w:val="Normal (Web)"/>
    <w:basedOn w:val="Normal"/>
    <w:rsid w:val="00C85BEA"/>
    <w:pPr>
      <w:spacing w:after="120"/>
    </w:pPr>
    <w:rPr>
      <w:rFonts w:ascii="Arial Unicode MS" w:eastAsia="Arial Unicode MS" w:hAnsi="Arial Unicode MS" w:cs="Arial Unicode MS"/>
      <w:szCs w:val="24"/>
    </w:rPr>
  </w:style>
  <w:style w:type="paragraph" w:styleId="PlainText">
    <w:name w:val="Plain Text"/>
    <w:basedOn w:val="Normal"/>
    <w:link w:val="PlainTextChar"/>
    <w:rsid w:val="00C85BEA"/>
    <w:rPr>
      <w:rFonts w:ascii="Courier New" w:eastAsia="Times New Roman" w:hAnsi="Courier New" w:cs="Courier New"/>
      <w:sz w:val="20"/>
      <w:szCs w:val="20"/>
    </w:rPr>
  </w:style>
  <w:style w:type="character" w:customStyle="1" w:styleId="PlainTextChar">
    <w:name w:val="Plain Text Char"/>
    <w:basedOn w:val="DefaultParagraphFont"/>
    <w:link w:val="PlainText"/>
    <w:rsid w:val="00C85BEA"/>
    <w:rPr>
      <w:rFonts w:ascii="Courier New" w:eastAsia="Times New Roman" w:hAnsi="Courier New" w:cs="Courier New"/>
      <w:lang w:eastAsia="en-US"/>
    </w:rPr>
  </w:style>
  <w:style w:type="paragraph" w:styleId="BodyText2">
    <w:name w:val="Body Text 2"/>
    <w:basedOn w:val="Normal"/>
    <w:link w:val="BodyText2Char"/>
    <w:rsid w:val="00C85BEA"/>
    <w:pPr>
      <w:spacing w:after="120" w:line="480" w:lineRule="auto"/>
    </w:pPr>
    <w:rPr>
      <w:rFonts w:eastAsia="Times New Roman"/>
      <w:szCs w:val="24"/>
    </w:rPr>
  </w:style>
  <w:style w:type="character" w:customStyle="1" w:styleId="BodyText2Char">
    <w:name w:val="Body Text 2 Char"/>
    <w:basedOn w:val="DefaultParagraphFont"/>
    <w:link w:val="BodyText2"/>
    <w:rsid w:val="00C85BEA"/>
    <w:rPr>
      <w:rFonts w:ascii="Times New Roman" w:eastAsia="Times New Roman" w:hAnsi="Times New Roman"/>
      <w:sz w:val="17"/>
      <w:szCs w:val="24"/>
      <w:lang w:eastAsia="en-US"/>
    </w:rPr>
  </w:style>
  <w:style w:type="paragraph" w:customStyle="1" w:styleId="WCbodycopy">
    <w:name w:val="WC body copy"/>
    <w:basedOn w:val="Normal"/>
    <w:rsid w:val="00C85BEA"/>
    <w:pPr>
      <w:spacing w:line="280" w:lineRule="exact"/>
    </w:pPr>
    <w:rPr>
      <w:rFonts w:ascii="Arial" w:eastAsia="Times" w:hAnsi="Arial"/>
      <w:sz w:val="18"/>
      <w:szCs w:val="20"/>
    </w:rPr>
  </w:style>
  <w:style w:type="numbering" w:customStyle="1" w:styleId="NoList14">
    <w:name w:val="No List14"/>
    <w:next w:val="NoList"/>
    <w:uiPriority w:val="99"/>
    <w:semiHidden/>
    <w:unhideWhenUsed/>
    <w:rsid w:val="00C85BEA"/>
  </w:style>
  <w:style w:type="numbering" w:customStyle="1" w:styleId="NoList113">
    <w:name w:val="No List113"/>
    <w:next w:val="NoList"/>
    <w:uiPriority w:val="99"/>
    <w:semiHidden/>
    <w:unhideWhenUsed/>
    <w:rsid w:val="00C85BEA"/>
  </w:style>
  <w:style w:type="table" w:customStyle="1" w:styleId="TableGrid15">
    <w:name w:val="Table Grid15"/>
    <w:basedOn w:val="TableNormal"/>
    <w:next w:val="TableGrid"/>
    <w:uiPriority w:val="59"/>
    <w:rsid w:val="00C85B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C85BEA"/>
    <w:rPr>
      <w:i/>
      <w:iCs/>
      <w:color w:val="666666"/>
      <w:sz w:val="22"/>
      <w:szCs w:val="22"/>
    </w:rPr>
  </w:style>
  <w:style w:type="character" w:styleId="HTMLCite">
    <w:name w:val="HTML Cite"/>
    <w:rsid w:val="00C85BEA"/>
    <w:rPr>
      <w:i/>
      <w:iCs/>
    </w:rPr>
  </w:style>
  <w:style w:type="character" w:customStyle="1" w:styleId="section">
    <w:name w:val="section"/>
    <w:rsid w:val="00C85BEA"/>
  </w:style>
  <w:style w:type="paragraph" w:customStyle="1" w:styleId="GSALegTextHeadSection">
    <w:name w:val="GSALegTextHeadSection"/>
    <w:basedOn w:val="GSALegText"/>
    <w:next w:val="GSALegText1"/>
    <w:rsid w:val="00C85BEA"/>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C85BEA"/>
    <w:pPr>
      <w:tabs>
        <w:tab w:val="right" w:pos="1296"/>
        <w:tab w:val="left" w:pos="1440"/>
      </w:tabs>
      <w:spacing w:before="120" w:after="120"/>
      <w:ind w:left="1440" w:hanging="1440"/>
      <w:jc w:val="both"/>
    </w:pPr>
  </w:style>
  <w:style w:type="paragraph" w:customStyle="1" w:styleId="GSALegText1D">
    <w:name w:val="GSALegText1D"/>
    <w:basedOn w:val="GSALegText1"/>
    <w:rsid w:val="00C85BEA"/>
    <w:pPr>
      <w:ind w:left="2016" w:hanging="2016"/>
    </w:pPr>
  </w:style>
  <w:style w:type="paragraph" w:customStyle="1" w:styleId="GSALegTextHeadSectionIns">
    <w:name w:val="GSALegTextHeadSectionIns"/>
    <w:basedOn w:val="GSALegTextHeadSection"/>
    <w:rsid w:val="00C85BEA"/>
  </w:style>
  <w:style w:type="paragraph" w:customStyle="1" w:styleId="GSALegText2">
    <w:name w:val="GSALegText2"/>
    <w:basedOn w:val="GSALegText1"/>
    <w:rsid w:val="00C85BEA"/>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C85BEA"/>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C85BEA"/>
    <w:pPr>
      <w:tabs>
        <w:tab w:val="right" w:pos="144"/>
        <w:tab w:val="left" w:pos="288"/>
      </w:tabs>
      <w:spacing w:before="60" w:after="60"/>
      <w:ind w:left="288" w:hanging="288"/>
    </w:pPr>
    <w:rPr>
      <w:sz w:val="20"/>
    </w:rPr>
  </w:style>
  <w:style w:type="character" w:customStyle="1" w:styleId="Paranumbers">
    <w:name w:val="Para numbers"/>
    <w:rsid w:val="00C85BEA"/>
    <w:rPr>
      <w:rFonts w:ascii="CG Times" w:hAnsi="CG Times"/>
      <w:noProof w:val="0"/>
      <w:sz w:val="22"/>
      <w:lang w:val="en-US"/>
    </w:rPr>
  </w:style>
  <w:style w:type="paragraph" w:customStyle="1" w:styleId="general2">
    <w:name w:val="general 2"/>
    <w:rsid w:val="00C85BEA"/>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C85BEA"/>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C85BEA"/>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C85BEA"/>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C85BEA"/>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C85BEA"/>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C85BEA"/>
    <w:pPr>
      <w:tabs>
        <w:tab w:val="left" w:pos="-720"/>
      </w:tabs>
      <w:suppressAutoHyphens/>
    </w:pPr>
    <w:rPr>
      <w:rFonts w:ascii="CG Times" w:eastAsia="Times New Roman" w:hAnsi="CG Times"/>
      <w:sz w:val="22"/>
      <w:lang w:val="en-US" w:eastAsia="en-US"/>
    </w:rPr>
  </w:style>
  <w:style w:type="paragraph" w:customStyle="1" w:styleId="general6">
    <w:name w:val="general 6"/>
    <w:rsid w:val="00C85BEA"/>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C85BEA"/>
  </w:style>
  <w:style w:type="paragraph" w:customStyle="1" w:styleId="RightPar1">
    <w:name w:val="Right Par 1"/>
    <w:rsid w:val="00C85BEA"/>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C85BEA"/>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C85BEA"/>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C85BEA"/>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C85BEA"/>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C85BEA"/>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C85BEA"/>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C85BEA"/>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C85BEA"/>
    <w:rPr>
      <w:rFonts w:ascii="CG Times" w:hAnsi="CG Times"/>
      <w:noProof w:val="0"/>
      <w:sz w:val="22"/>
      <w:lang w:val="en-US"/>
    </w:rPr>
  </w:style>
  <w:style w:type="paragraph" w:customStyle="1" w:styleId="Technical5">
    <w:name w:val="Technical 5"/>
    <w:rsid w:val="00C85BEA"/>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C85BEA"/>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C85BEA"/>
    <w:rPr>
      <w:rFonts w:ascii="CG Times" w:hAnsi="CG Times"/>
      <w:noProof w:val="0"/>
      <w:sz w:val="22"/>
      <w:lang w:val="en-US"/>
    </w:rPr>
  </w:style>
  <w:style w:type="character" w:customStyle="1" w:styleId="Technical3">
    <w:name w:val="Technical 3"/>
    <w:rsid w:val="00C85BEA"/>
    <w:rPr>
      <w:rFonts w:ascii="CG Times" w:hAnsi="CG Times"/>
      <w:noProof w:val="0"/>
      <w:sz w:val="22"/>
      <w:lang w:val="en-US"/>
    </w:rPr>
  </w:style>
  <w:style w:type="paragraph" w:customStyle="1" w:styleId="Technical4">
    <w:name w:val="Technical 4"/>
    <w:rsid w:val="00C85BEA"/>
    <w:pPr>
      <w:tabs>
        <w:tab w:val="left" w:pos="-720"/>
      </w:tabs>
      <w:suppressAutoHyphens/>
    </w:pPr>
    <w:rPr>
      <w:rFonts w:ascii="CG Times" w:eastAsia="Times New Roman" w:hAnsi="CG Times"/>
      <w:b/>
      <w:sz w:val="22"/>
      <w:lang w:val="en-US" w:eastAsia="en-US"/>
    </w:rPr>
  </w:style>
  <w:style w:type="character" w:customStyle="1" w:styleId="Technical1">
    <w:name w:val="Technical 1"/>
    <w:rsid w:val="00C85BEA"/>
    <w:rPr>
      <w:rFonts w:ascii="CG Times" w:hAnsi="CG Times"/>
      <w:noProof w:val="0"/>
      <w:sz w:val="22"/>
      <w:lang w:val="en-US"/>
    </w:rPr>
  </w:style>
  <w:style w:type="paragraph" w:customStyle="1" w:styleId="Technical7">
    <w:name w:val="Technical 7"/>
    <w:rsid w:val="00C85BEA"/>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C85BEA"/>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C85BEA"/>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C85BEA"/>
  </w:style>
  <w:style w:type="character" w:customStyle="1" w:styleId="EquationCaption">
    <w:name w:val="_Equation Caption"/>
    <w:rsid w:val="00C85BEA"/>
  </w:style>
  <w:style w:type="paragraph" w:customStyle="1" w:styleId="galley0">
    <w:name w:val="galley"/>
    <w:basedOn w:val="Normal"/>
    <w:rsid w:val="00C85BEA"/>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C85BEA"/>
    <w:pPr>
      <w:keepNext/>
      <w:tabs>
        <w:tab w:val="left" w:pos="960"/>
      </w:tabs>
      <w:spacing w:before="360"/>
      <w:ind w:left="964" w:hanging="964"/>
    </w:pPr>
    <w:rPr>
      <w:rFonts w:ascii="CG Times (W1)" w:eastAsia="Times New Roman" w:hAnsi="CG Times (W1)"/>
      <w:b/>
      <w:szCs w:val="20"/>
      <w:lang w:eastAsia="en-AU"/>
    </w:rPr>
  </w:style>
  <w:style w:type="numbering" w:customStyle="1" w:styleId="NoList23">
    <w:name w:val="No List23"/>
    <w:next w:val="NoList"/>
    <w:uiPriority w:val="99"/>
    <w:semiHidden/>
    <w:rsid w:val="00C85BEA"/>
  </w:style>
  <w:style w:type="paragraph" w:customStyle="1" w:styleId="GFirstWord">
    <w:name w:val="G First Word"/>
    <w:basedOn w:val="Galley"/>
    <w:link w:val="GFirstWordChar"/>
    <w:rsid w:val="00C85BEA"/>
    <w:pPr>
      <w:spacing w:after="0"/>
    </w:pPr>
    <w:rPr>
      <w:lang w:val="x-none" w:eastAsia="x-none"/>
    </w:rPr>
  </w:style>
  <w:style w:type="character" w:customStyle="1" w:styleId="GFirstWordChar">
    <w:name w:val="G First Word Char"/>
    <w:link w:val="GFirstWord"/>
    <w:rsid w:val="00C85BEA"/>
    <w:rPr>
      <w:rFonts w:ascii="Times New Roman" w:eastAsia="Times New Roman" w:hAnsi="Times New Roman"/>
      <w:sz w:val="17"/>
      <w:lang w:val="x-none" w:eastAsia="x-none"/>
    </w:rPr>
  </w:style>
  <w:style w:type="table" w:customStyle="1" w:styleId="TableGrid23">
    <w:name w:val="Table Grid23"/>
    <w:basedOn w:val="TableNormal"/>
    <w:next w:val="TableGrid"/>
    <w:rsid w:val="00C85B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C85BEA"/>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C85BEA"/>
    <w:rPr>
      <w:rFonts w:ascii="Times New Roman" w:eastAsia="Times New Roman" w:hAnsi="Times New Roman"/>
      <w:sz w:val="16"/>
      <w:szCs w:val="16"/>
      <w:lang w:eastAsia="en-US"/>
    </w:rPr>
  </w:style>
  <w:style w:type="paragraph" w:customStyle="1" w:styleId="StyleHeading1Kernat18pt">
    <w:name w:val="Style Heading 1 + Kern at 18 pt"/>
    <w:basedOn w:val="Heading1"/>
    <w:link w:val="StyleHeading1Kernat18ptChar"/>
    <w:autoRedefine/>
    <w:rsid w:val="00C85BEA"/>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C85BE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C85BE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C85BEA"/>
    <w:pPr>
      <w:keepNext/>
      <w:keepLines w:val="0"/>
      <w:autoSpaceDE/>
      <w:autoSpaceDN/>
      <w:adjustRightInd/>
      <w:spacing w:before="0" w:after="40" w:line="170" w:lineRule="exact"/>
      <w:jc w:val="both"/>
    </w:pPr>
    <w:rPr>
      <w:rFonts w:eastAsia="Times New Roman"/>
      <w:iCs/>
      <w:color w:val="auto"/>
      <w:sz w:val="20"/>
      <w:szCs w:val="20"/>
    </w:rPr>
  </w:style>
  <w:style w:type="character" w:customStyle="1" w:styleId="StyleHeading1Kernat18ptChar">
    <w:name w:val="Style Heading 1 + Kern at 18 pt Char"/>
    <w:link w:val="StyleHeading1Kernat18pt"/>
    <w:rsid w:val="00C85BEA"/>
    <w:rPr>
      <w:rFonts w:ascii="Times New Roman" w:eastAsia="Times New Roman" w:hAnsi="Times New Roman"/>
      <w:b/>
      <w:bCs/>
      <w:caps/>
      <w:kern w:val="36"/>
      <w:sz w:val="22"/>
      <w:lang w:eastAsia="en-US"/>
    </w:rPr>
  </w:style>
  <w:style w:type="character" w:customStyle="1" w:styleId="Instruction">
    <w:name w:val="Instruction"/>
    <w:rsid w:val="00C85BEA"/>
    <w:rPr>
      <w:rFonts w:ascii="Times New Roman" w:hAnsi="Times New Roman" w:cs="Courier New"/>
      <w:i/>
      <w:sz w:val="22"/>
    </w:rPr>
  </w:style>
  <w:style w:type="paragraph" w:customStyle="1" w:styleId="CoverTitle">
    <w:name w:val="Cover Title"/>
    <w:next w:val="CoverSub-title"/>
    <w:rsid w:val="00C85BEA"/>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C85BEA"/>
    <w:pPr>
      <w:spacing w:before="60" w:after="0" w:line="312" w:lineRule="auto"/>
    </w:pPr>
    <w:rPr>
      <w:color w:val="auto"/>
      <w:sz w:val="24"/>
    </w:rPr>
  </w:style>
  <w:style w:type="paragraph" w:customStyle="1" w:styleId="CoverText">
    <w:name w:val="Cover Text"/>
    <w:basedOn w:val="CoverTitle"/>
    <w:next w:val="Normal"/>
    <w:rsid w:val="00C85BEA"/>
    <w:pPr>
      <w:spacing w:before="600" w:after="0" w:line="312" w:lineRule="auto"/>
    </w:pPr>
    <w:rPr>
      <w:color w:val="auto"/>
      <w:sz w:val="24"/>
    </w:rPr>
  </w:style>
  <w:style w:type="paragraph" w:customStyle="1" w:styleId="Noparagraphstyle">
    <w:name w:val="[No paragraph style]"/>
    <w:rsid w:val="00C85BEA"/>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C85BEA"/>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C85BEA"/>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3">
    <w:name w:val="Table Grid113"/>
    <w:basedOn w:val="TableNormal"/>
    <w:next w:val="TableGrid"/>
    <w:rsid w:val="00C85BE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C85BEA"/>
    <w:pPr>
      <w:keepLines w:val="0"/>
      <w:tabs>
        <w:tab w:val="right" w:leader="dot" w:pos="9360"/>
      </w:tabs>
      <w:autoSpaceDE/>
      <w:autoSpaceDN/>
      <w:adjustRightInd/>
      <w:spacing w:before="60" w:after="60" w:line="240" w:lineRule="auto"/>
      <w:ind w:right="1000"/>
      <w:jc w:val="both"/>
    </w:pPr>
    <w:rPr>
      <w:rFonts w:ascii="Arial" w:hAnsi="Arial" w:cs="Arial"/>
      <w:bCs/>
      <w:noProof/>
      <w:color w:val="auto"/>
      <w:sz w:val="20"/>
      <w:szCs w:val="20"/>
      <w:lang w:val="en-GB" w:eastAsia="en-US"/>
    </w:rPr>
  </w:style>
  <w:style w:type="paragraph" w:customStyle="1" w:styleId="Style10ptBoldBefore4ptAfter4pt">
    <w:name w:val="Style 10 pt Bold Before:  4 pt After:  4 pt"/>
    <w:basedOn w:val="Normal"/>
    <w:autoRedefine/>
    <w:rsid w:val="00C85BEA"/>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C85BEA"/>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C85BEA"/>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C85BEA"/>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C85BEA"/>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C85BEA"/>
    <w:pPr>
      <w:keepNext/>
      <w:numPr>
        <w:ilvl w:val="1"/>
        <w:numId w:val="26"/>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C85BEA"/>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C85BEA"/>
    <w:rPr>
      <w:rFonts w:ascii="Arial Bold" w:eastAsia="Times" w:hAnsi="Arial Bold" w:cs="Arial"/>
      <w:b/>
      <w:bCs/>
      <w:iCs/>
      <w:color w:val="FFFFFF"/>
      <w:sz w:val="17"/>
      <w:szCs w:val="28"/>
      <w:shd w:val="clear" w:color="auto" w:fill="FCAF17"/>
      <w:lang w:eastAsia="en-US"/>
    </w:rPr>
  </w:style>
  <w:style w:type="numbering" w:customStyle="1" w:styleId="NoList32">
    <w:name w:val="No List32"/>
    <w:next w:val="NoList"/>
    <w:uiPriority w:val="99"/>
    <w:semiHidden/>
    <w:unhideWhenUsed/>
    <w:rsid w:val="00C85BEA"/>
  </w:style>
  <w:style w:type="paragraph" w:customStyle="1" w:styleId="Style2">
    <w:name w:val="Style2"/>
    <w:basedOn w:val="Normal"/>
    <w:link w:val="Style2Char"/>
    <w:autoRedefine/>
    <w:qFormat/>
    <w:rsid w:val="00C85BEA"/>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C85BEA"/>
    <w:rPr>
      <w:rFonts w:ascii="Times New Roman" w:eastAsia="Times New Roman" w:hAnsi="Times New Roman"/>
      <w:b/>
      <w:bCs/>
      <w:caps/>
      <w:kern w:val="36"/>
      <w:sz w:val="22"/>
    </w:rPr>
  </w:style>
  <w:style w:type="numbering" w:customStyle="1" w:styleId="NoList42">
    <w:name w:val="No List42"/>
    <w:next w:val="NoList"/>
    <w:uiPriority w:val="99"/>
    <w:semiHidden/>
    <w:unhideWhenUsed/>
    <w:rsid w:val="00C85BEA"/>
  </w:style>
  <w:style w:type="paragraph" w:customStyle="1" w:styleId="Groupheading">
    <w:name w:val="Group heading"/>
    <w:basedOn w:val="Normal"/>
    <w:link w:val="GroupheadingChar"/>
    <w:autoRedefine/>
    <w:rsid w:val="00C85BEA"/>
    <w:rPr>
      <w:rFonts w:eastAsia="Times New Roman"/>
      <w:b/>
      <w:bCs/>
      <w:caps/>
      <w:sz w:val="22"/>
      <w:szCs w:val="20"/>
      <w:lang w:eastAsia="en-AU"/>
    </w:rPr>
  </w:style>
  <w:style w:type="character" w:customStyle="1" w:styleId="GroupheadingChar">
    <w:name w:val="Group heading Char"/>
    <w:link w:val="Groupheading"/>
    <w:rsid w:val="00C85BEA"/>
    <w:rPr>
      <w:rFonts w:ascii="Times New Roman" w:eastAsia="Times New Roman" w:hAnsi="Times New Roman"/>
      <w:b/>
      <w:bCs/>
      <w:caps/>
      <w:sz w:val="22"/>
    </w:rPr>
  </w:style>
  <w:style w:type="numbering" w:customStyle="1" w:styleId="NoList52">
    <w:name w:val="No List52"/>
    <w:next w:val="NoList"/>
    <w:uiPriority w:val="99"/>
    <w:semiHidden/>
    <w:unhideWhenUsed/>
    <w:rsid w:val="00C85BEA"/>
  </w:style>
  <w:style w:type="paragraph" w:customStyle="1" w:styleId="font5">
    <w:name w:val="font5"/>
    <w:basedOn w:val="Normal"/>
    <w:rsid w:val="00C85BEA"/>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C85BEA"/>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C85BEA"/>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C85BEA"/>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qFormat/>
    <w:rsid w:val="00C85BEA"/>
    <w:pPr>
      <w:numPr>
        <w:numId w:val="28"/>
      </w:numPr>
      <w:tabs>
        <w:tab w:val="num" w:pos="2007"/>
      </w:tabs>
      <w:ind w:left="426" w:hanging="426"/>
    </w:pPr>
  </w:style>
  <w:style w:type="paragraph" w:customStyle="1" w:styleId="MainHeadingCover">
    <w:name w:val="Main Heading Cover"/>
    <w:basedOn w:val="Normal"/>
    <w:uiPriority w:val="1"/>
    <w:rsid w:val="00C85BEA"/>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C85BEA"/>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qFormat/>
    <w:rsid w:val="00C85BEA"/>
    <w:pPr>
      <w:numPr>
        <w:numId w:val="27"/>
      </w:numPr>
      <w:tabs>
        <w:tab w:val="num" w:pos="567"/>
      </w:tabs>
      <w:ind w:left="567" w:hanging="567"/>
    </w:pPr>
  </w:style>
  <w:style w:type="paragraph" w:customStyle="1" w:styleId="TOCHeader">
    <w:name w:val="TOC Header"/>
    <w:basedOn w:val="Normal"/>
    <w:uiPriority w:val="1"/>
    <w:rsid w:val="00C85BEA"/>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paragraph" w:customStyle="1" w:styleId="TableHeading">
    <w:name w:val="Table Heading"/>
    <w:basedOn w:val="Bodycopy"/>
    <w:uiPriority w:val="1"/>
    <w:rsid w:val="00C85BEA"/>
    <w:rPr>
      <w:color w:val="FFFFFF"/>
    </w:rPr>
  </w:style>
  <w:style w:type="paragraph" w:customStyle="1" w:styleId="Hangindent">
    <w:name w:val="Hang indent"/>
    <w:basedOn w:val="Normal"/>
    <w:qFormat/>
    <w:rsid w:val="00C85BEA"/>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qFormat/>
    <w:rsid w:val="00C85BEA"/>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qFormat/>
    <w:rsid w:val="00C85BEA"/>
    <w:pPr>
      <w:ind w:left="0"/>
    </w:pPr>
    <w:rPr>
      <w:rFonts w:eastAsia="Times New Roman"/>
      <w:szCs w:val="17"/>
    </w:rPr>
  </w:style>
  <w:style w:type="character" w:customStyle="1" w:styleId="Numbers1Char">
    <w:name w:val="Numbers1 Char"/>
    <w:basedOn w:val="DefaultParagraphFont"/>
    <w:link w:val="Numbers1"/>
    <w:rsid w:val="00C85BEA"/>
    <w:rPr>
      <w:rFonts w:ascii="Times New Roman" w:eastAsia="Times New Roman" w:hAnsi="Times New Roman"/>
      <w:sz w:val="17"/>
      <w:szCs w:val="17"/>
      <w:lang w:eastAsia="en-US"/>
    </w:rPr>
  </w:style>
  <w:style w:type="paragraph" w:customStyle="1" w:styleId="NormalRight">
    <w:name w:val="NormalRight"/>
    <w:basedOn w:val="Normal"/>
    <w:link w:val="NormalRightChar"/>
    <w:qFormat/>
    <w:rsid w:val="00C85BEA"/>
    <w:pPr>
      <w:jc w:val="right"/>
    </w:pPr>
    <w:rPr>
      <w:rFonts w:eastAsia="Times New Roman"/>
      <w:szCs w:val="17"/>
    </w:rPr>
  </w:style>
  <w:style w:type="character" w:customStyle="1" w:styleId="NormalRightChar">
    <w:name w:val="NormalRight Char"/>
    <w:basedOn w:val="DefaultParagraphFont"/>
    <w:link w:val="NormalRight"/>
    <w:rsid w:val="00C85BEA"/>
    <w:rPr>
      <w:rFonts w:ascii="Times New Roman" w:eastAsia="Times New Roman" w:hAnsi="Times New Roman"/>
      <w:sz w:val="17"/>
      <w:szCs w:val="17"/>
      <w:lang w:eastAsia="en-US"/>
    </w:rPr>
  </w:style>
  <w:style w:type="character" w:customStyle="1" w:styleId="SmallCaps">
    <w:name w:val="SmallCaps"/>
    <w:basedOn w:val="DefaultParagraphFont"/>
    <w:uiPriority w:val="1"/>
    <w:qFormat/>
    <w:rsid w:val="00C85BEA"/>
    <w:rPr>
      <w:smallCaps/>
    </w:rPr>
  </w:style>
  <w:style w:type="numbering" w:customStyle="1" w:styleId="NoList8">
    <w:name w:val="No List8"/>
    <w:next w:val="NoList"/>
    <w:uiPriority w:val="99"/>
    <w:semiHidden/>
    <w:unhideWhenUsed/>
    <w:rsid w:val="00561DBE"/>
  </w:style>
  <w:style w:type="numbering" w:customStyle="1" w:styleId="NoList15">
    <w:name w:val="No List15"/>
    <w:next w:val="NoList"/>
    <w:uiPriority w:val="99"/>
    <w:semiHidden/>
    <w:unhideWhenUsed/>
    <w:rsid w:val="00561DBE"/>
  </w:style>
  <w:style w:type="numbering" w:customStyle="1" w:styleId="NoList114">
    <w:name w:val="No List114"/>
    <w:next w:val="NoList"/>
    <w:uiPriority w:val="99"/>
    <w:semiHidden/>
    <w:unhideWhenUsed/>
    <w:rsid w:val="00561DBE"/>
  </w:style>
  <w:style w:type="table" w:customStyle="1" w:styleId="TableGrid16">
    <w:name w:val="Table Grid16"/>
    <w:basedOn w:val="TableNormal"/>
    <w:next w:val="TableGrid"/>
    <w:uiPriority w:val="59"/>
    <w:rsid w:val="00561D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rsid w:val="00561DBE"/>
  </w:style>
  <w:style w:type="table" w:customStyle="1" w:styleId="TableGrid24">
    <w:name w:val="Table Grid24"/>
    <w:basedOn w:val="TableNormal"/>
    <w:next w:val="TableGrid"/>
    <w:rsid w:val="00561DB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561DB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561DBE"/>
  </w:style>
  <w:style w:type="numbering" w:customStyle="1" w:styleId="NoList43">
    <w:name w:val="No List43"/>
    <w:next w:val="NoList"/>
    <w:uiPriority w:val="99"/>
    <w:semiHidden/>
    <w:unhideWhenUsed/>
    <w:rsid w:val="00561DBE"/>
  </w:style>
  <w:style w:type="numbering" w:customStyle="1" w:styleId="NoList53">
    <w:name w:val="No List53"/>
    <w:next w:val="NoList"/>
    <w:uiPriority w:val="99"/>
    <w:semiHidden/>
    <w:unhideWhenUsed/>
    <w:rsid w:val="00561DBE"/>
  </w:style>
  <w:style w:type="paragraph" w:customStyle="1" w:styleId="msonormal0">
    <w:name w:val="msonormal"/>
    <w:basedOn w:val="Normal"/>
    <w:rsid w:val="00561DBE"/>
    <w:pPr>
      <w:spacing w:before="100" w:beforeAutospacing="1" w:after="100" w:afterAutospacing="1" w:line="240" w:lineRule="auto"/>
      <w:jc w:val="left"/>
    </w:pPr>
    <w:rPr>
      <w:rFonts w:eastAsia="Times New Roman"/>
      <w:sz w:val="24"/>
      <w:szCs w:val="24"/>
      <w:lang w:eastAsia="en-AU"/>
    </w:rPr>
  </w:style>
  <w:style w:type="numbering" w:customStyle="1" w:styleId="NoList9">
    <w:name w:val="No List9"/>
    <w:next w:val="NoList"/>
    <w:uiPriority w:val="99"/>
    <w:semiHidden/>
    <w:unhideWhenUsed/>
    <w:rsid w:val="00DB7B33"/>
  </w:style>
  <w:style w:type="numbering" w:customStyle="1" w:styleId="NoList16">
    <w:name w:val="No List16"/>
    <w:next w:val="NoList"/>
    <w:uiPriority w:val="99"/>
    <w:semiHidden/>
    <w:unhideWhenUsed/>
    <w:rsid w:val="00DB7B33"/>
  </w:style>
  <w:style w:type="numbering" w:customStyle="1" w:styleId="NoList115">
    <w:name w:val="No List115"/>
    <w:next w:val="NoList"/>
    <w:uiPriority w:val="99"/>
    <w:semiHidden/>
    <w:unhideWhenUsed/>
    <w:rsid w:val="00DB7B33"/>
  </w:style>
  <w:style w:type="table" w:customStyle="1" w:styleId="TableGrid17">
    <w:name w:val="Table Grid17"/>
    <w:basedOn w:val="TableNormal"/>
    <w:next w:val="TableGrid"/>
    <w:uiPriority w:val="59"/>
    <w:rsid w:val="00DB7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NoList"/>
    <w:uiPriority w:val="99"/>
    <w:semiHidden/>
    <w:rsid w:val="00DB7B33"/>
  </w:style>
  <w:style w:type="table" w:customStyle="1" w:styleId="TableGrid25">
    <w:name w:val="Table Grid25"/>
    <w:basedOn w:val="TableNormal"/>
    <w:next w:val="TableGrid"/>
    <w:rsid w:val="00DB7B3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DB7B3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DB7B33"/>
  </w:style>
  <w:style w:type="numbering" w:customStyle="1" w:styleId="NoList44">
    <w:name w:val="No List44"/>
    <w:next w:val="NoList"/>
    <w:uiPriority w:val="99"/>
    <w:semiHidden/>
    <w:unhideWhenUsed/>
    <w:rsid w:val="00DB7B33"/>
  </w:style>
  <w:style w:type="numbering" w:customStyle="1" w:styleId="NoList54">
    <w:name w:val="No List54"/>
    <w:next w:val="NoList"/>
    <w:uiPriority w:val="99"/>
    <w:semiHidden/>
    <w:unhideWhenUsed/>
    <w:rsid w:val="00DB7B33"/>
  </w:style>
  <w:style w:type="numbering" w:customStyle="1" w:styleId="NoList10">
    <w:name w:val="No List10"/>
    <w:next w:val="NoList"/>
    <w:uiPriority w:val="99"/>
    <w:semiHidden/>
    <w:unhideWhenUsed/>
    <w:rsid w:val="005B0A43"/>
  </w:style>
  <w:style w:type="numbering" w:customStyle="1" w:styleId="NoList17">
    <w:name w:val="No List17"/>
    <w:next w:val="NoList"/>
    <w:uiPriority w:val="99"/>
    <w:semiHidden/>
    <w:unhideWhenUsed/>
    <w:rsid w:val="005B0A43"/>
  </w:style>
  <w:style w:type="numbering" w:customStyle="1" w:styleId="NoList116">
    <w:name w:val="No List116"/>
    <w:next w:val="NoList"/>
    <w:uiPriority w:val="99"/>
    <w:semiHidden/>
    <w:unhideWhenUsed/>
    <w:rsid w:val="005B0A43"/>
  </w:style>
  <w:style w:type="table" w:customStyle="1" w:styleId="TableGrid18">
    <w:name w:val="Table Grid18"/>
    <w:basedOn w:val="TableNormal"/>
    <w:next w:val="TableGrid"/>
    <w:uiPriority w:val="59"/>
    <w:rsid w:val="005B0A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rsid w:val="005B0A43"/>
  </w:style>
  <w:style w:type="table" w:customStyle="1" w:styleId="TableGrid26">
    <w:name w:val="Table Grid26"/>
    <w:basedOn w:val="TableNormal"/>
    <w:next w:val="TableGrid"/>
    <w:rsid w:val="005B0A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TableNormal"/>
    <w:next w:val="TableGrid"/>
    <w:rsid w:val="005B0A4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NoList"/>
    <w:uiPriority w:val="99"/>
    <w:semiHidden/>
    <w:unhideWhenUsed/>
    <w:rsid w:val="005B0A43"/>
  </w:style>
  <w:style w:type="numbering" w:customStyle="1" w:styleId="NoList45">
    <w:name w:val="No List45"/>
    <w:next w:val="NoList"/>
    <w:uiPriority w:val="99"/>
    <w:semiHidden/>
    <w:unhideWhenUsed/>
    <w:rsid w:val="005B0A43"/>
  </w:style>
  <w:style w:type="numbering" w:customStyle="1" w:styleId="NoList55">
    <w:name w:val="No List55"/>
    <w:next w:val="NoList"/>
    <w:uiPriority w:val="99"/>
    <w:semiHidden/>
    <w:unhideWhenUsed/>
    <w:rsid w:val="005B0A43"/>
  </w:style>
  <w:style w:type="numbering" w:customStyle="1" w:styleId="NoList18">
    <w:name w:val="No List18"/>
    <w:next w:val="NoList"/>
    <w:uiPriority w:val="99"/>
    <w:semiHidden/>
    <w:unhideWhenUsed/>
    <w:rsid w:val="005B0A43"/>
  </w:style>
  <w:style w:type="numbering" w:customStyle="1" w:styleId="NoList19">
    <w:name w:val="No List19"/>
    <w:next w:val="NoList"/>
    <w:uiPriority w:val="99"/>
    <w:semiHidden/>
    <w:unhideWhenUsed/>
    <w:rsid w:val="005B0A43"/>
  </w:style>
  <w:style w:type="numbering" w:customStyle="1" w:styleId="NoList117">
    <w:name w:val="No List117"/>
    <w:next w:val="NoList"/>
    <w:uiPriority w:val="99"/>
    <w:semiHidden/>
    <w:unhideWhenUsed/>
    <w:rsid w:val="005B0A43"/>
  </w:style>
  <w:style w:type="table" w:customStyle="1" w:styleId="TableGrid19">
    <w:name w:val="Table Grid19"/>
    <w:basedOn w:val="TableNormal"/>
    <w:next w:val="TableGrid"/>
    <w:uiPriority w:val="59"/>
    <w:rsid w:val="005B0A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NoList"/>
    <w:uiPriority w:val="99"/>
    <w:semiHidden/>
    <w:rsid w:val="005B0A43"/>
  </w:style>
  <w:style w:type="table" w:customStyle="1" w:styleId="TableGrid27">
    <w:name w:val="Table Grid27"/>
    <w:basedOn w:val="TableNormal"/>
    <w:next w:val="TableGrid"/>
    <w:rsid w:val="005B0A4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TableNormal"/>
    <w:next w:val="TableGrid"/>
    <w:rsid w:val="005B0A43"/>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6">
    <w:name w:val="No List36"/>
    <w:next w:val="NoList"/>
    <w:uiPriority w:val="99"/>
    <w:semiHidden/>
    <w:unhideWhenUsed/>
    <w:rsid w:val="005B0A43"/>
  </w:style>
  <w:style w:type="numbering" w:customStyle="1" w:styleId="NoList46">
    <w:name w:val="No List46"/>
    <w:next w:val="NoList"/>
    <w:uiPriority w:val="99"/>
    <w:semiHidden/>
    <w:unhideWhenUsed/>
    <w:rsid w:val="005B0A43"/>
  </w:style>
  <w:style w:type="numbering" w:customStyle="1" w:styleId="NoList56">
    <w:name w:val="No List56"/>
    <w:next w:val="NoList"/>
    <w:uiPriority w:val="99"/>
    <w:semiHidden/>
    <w:unhideWhenUsed/>
    <w:rsid w:val="005B0A43"/>
  </w:style>
  <w:style w:type="numbering" w:customStyle="1" w:styleId="NoList20">
    <w:name w:val="No List20"/>
    <w:next w:val="NoList"/>
    <w:uiPriority w:val="99"/>
    <w:semiHidden/>
    <w:unhideWhenUsed/>
    <w:rsid w:val="005F207A"/>
  </w:style>
  <w:style w:type="numbering" w:customStyle="1" w:styleId="NoList110">
    <w:name w:val="No List110"/>
    <w:next w:val="NoList"/>
    <w:uiPriority w:val="99"/>
    <w:semiHidden/>
    <w:unhideWhenUsed/>
    <w:rsid w:val="005F207A"/>
  </w:style>
  <w:style w:type="numbering" w:customStyle="1" w:styleId="NoList118">
    <w:name w:val="No List118"/>
    <w:next w:val="NoList"/>
    <w:uiPriority w:val="99"/>
    <w:semiHidden/>
    <w:unhideWhenUsed/>
    <w:rsid w:val="005F207A"/>
  </w:style>
  <w:style w:type="table" w:customStyle="1" w:styleId="TableGrid110">
    <w:name w:val="Table Grid110"/>
    <w:basedOn w:val="TableNormal"/>
    <w:next w:val="TableGrid"/>
    <w:uiPriority w:val="59"/>
    <w:rsid w:val="005F2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NoList"/>
    <w:uiPriority w:val="99"/>
    <w:semiHidden/>
    <w:rsid w:val="005F207A"/>
  </w:style>
  <w:style w:type="table" w:customStyle="1" w:styleId="TableGrid28">
    <w:name w:val="Table Grid28"/>
    <w:basedOn w:val="TableNormal"/>
    <w:next w:val="TableGrid"/>
    <w:rsid w:val="005F20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rsid w:val="005F207A"/>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7">
    <w:name w:val="No List37"/>
    <w:next w:val="NoList"/>
    <w:uiPriority w:val="99"/>
    <w:semiHidden/>
    <w:unhideWhenUsed/>
    <w:rsid w:val="005F207A"/>
  </w:style>
  <w:style w:type="numbering" w:customStyle="1" w:styleId="NoList47">
    <w:name w:val="No List47"/>
    <w:next w:val="NoList"/>
    <w:uiPriority w:val="99"/>
    <w:semiHidden/>
    <w:unhideWhenUsed/>
    <w:rsid w:val="005F207A"/>
  </w:style>
  <w:style w:type="numbering" w:customStyle="1" w:styleId="NoList57">
    <w:name w:val="No List57"/>
    <w:next w:val="NoList"/>
    <w:uiPriority w:val="99"/>
    <w:semiHidden/>
    <w:unhideWhenUsed/>
    <w:rsid w:val="005F20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41829">
      <w:bodyDiv w:val="1"/>
      <w:marLeft w:val="0"/>
      <w:marRight w:val="0"/>
      <w:marTop w:val="0"/>
      <w:marBottom w:val="0"/>
      <w:divBdr>
        <w:top w:val="none" w:sz="0" w:space="0" w:color="auto"/>
        <w:left w:val="none" w:sz="0" w:space="0" w:color="auto"/>
        <w:bottom w:val="none" w:sz="0" w:space="0" w:color="auto"/>
        <w:right w:val="none" w:sz="0" w:space="0" w:color="auto"/>
      </w:divBdr>
    </w:div>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Fair%20Trading%20Act%201987" TargetMode="External"/><Relationship Id="rId26" Type="http://schemas.openxmlformats.org/officeDocument/2006/relationships/hyperlink" Target="https://www.dcceew.gov.au/environment/epbc/publications/survey-guidelines-australias-threatened-birds" TargetMode="External"/><Relationship Id="rId39" Type="http://schemas.openxmlformats.org/officeDocument/2006/relationships/hyperlink" Target="mailto:governmentgazettesa@sa.gov.au" TargetMode="Externa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environment.gov.au/biodiversity/threatened/species/pubs/291-conservation-advice-01102015.pdf" TargetMode="External"/><Relationship Id="rId42"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s://www.dcceew.gov.au/environment/biodiversity/threatened/publications/tap/competition-and-land-degradation-rabbits-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environment.gov.au/epbc/publications/environmental-management-plan-guidelines" TargetMode="External"/><Relationship Id="rId32" Type="http://schemas.openxmlformats.org/officeDocument/2006/relationships/hyperlink" Target="https://www.dcceew.gov.au/environment/biodiversity/threatened/publications/tap/competition-and-land-degradation-unmanaged-goats" TargetMode="External"/><Relationship Id="rId37" Type="http://schemas.openxmlformats.org/officeDocument/2006/relationships/hyperlink" Target="mailto:service@cityofpae.sa.gov.au" TargetMode="External"/><Relationship Id="rId40" Type="http://schemas.openxmlformats.org/officeDocument/2006/relationships/hyperlink" Target="http://www.governmentgazette.sa.gov.au"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Jordan.Lear@sa.gov.au" TargetMode="External"/><Relationship Id="rId28" Type="http://schemas.openxmlformats.org/officeDocument/2006/relationships/hyperlink" Target="https://www.dcceew.gov.au/environment/biodiversity/threatened/publications/tap/threat-abatement-plan-feral-cats" TargetMode="External"/><Relationship Id="rId36" Type="http://schemas.openxmlformats.org/officeDocument/2006/relationships/hyperlink" Target="file:///\\dtup.sa.gov.au\DFSCommon\GovPub\GAZETTE\2021\21A3456\00Correspondence\www.sa.gov.au\roadsactproposals"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Fair%20Trading%20Act%201987" TargetMode="External"/><Relationship Id="rId31" Type="http://schemas.openxmlformats.org/officeDocument/2006/relationships/hyperlink" Target="https://www.dcceew.gov.au/environment/biodiversity/threatened/publications/tap/feral-pig-2017"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image" Target="media/image2.png"/><Relationship Id="rId27" Type="http://schemas.openxmlformats.org/officeDocument/2006/relationships/hyperlink" Target="https://www.dcceew.gov.au/environment/epbc/publications/survey-guidelines-australias-threatened-mammals" TargetMode="External"/><Relationship Id="rId30" Type="http://schemas.openxmlformats.org/officeDocument/2006/relationships/hyperlink" Target="https://www.dcceew.gov.au/environment/biodiversity/threatened/publications/tap/predation-european-red-fox" TargetMode="External"/><Relationship Id="rId35" Type="http://schemas.openxmlformats.org/officeDocument/2006/relationships/hyperlink" Target="http://www.environment.gov.au/biodiversity/threatened/species/pubs/15222-conservation-advice.pdf" TargetMode="External"/><Relationship Id="rId43"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Fair%20Trading%20(Motor%20Vehicle%20Insurers%20and%20Repairers)%20Amendment%20Act%202021" TargetMode="External"/><Relationship Id="rId25" Type="http://schemas.openxmlformats.org/officeDocument/2006/relationships/hyperlink" Target="https://www.dcceew.gov.au/sites/default/files/documents/offsets-policy_2.pdf" TargetMode="External"/><Relationship Id="rId33" Type="http://schemas.openxmlformats.org/officeDocument/2006/relationships/hyperlink" Target="https://www.dcceew.gov.au/environment/biodiversity/threatened/recovery-plans/malleefowl-leipoa-ocellata-2007" TargetMode="External"/><Relationship Id="rId38" Type="http://schemas.openxmlformats.org/officeDocument/2006/relationships/hyperlink" Target="http://www.sa.gov.au/roadsactproposals" TargetMode="External"/><Relationship Id="rId20" Type="http://schemas.openxmlformats.org/officeDocument/2006/relationships/hyperlink" Target="http://www.legislation.sa.gov.au/index.aspx?action=legref&amp;type=act&amp;legtitle=Legislative%20Instruments%20Act%201978" TargetMode="External"/><Relationship Id="rId41"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202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TEMPLATE_PAGINATION_2023</Template>
  <TotalTime>208</TotalTime>
  <Pages>58</Pages>
  <Words>32934</Words>
  <Characters>187727</Characters>
  <Application>Microsoft Office Word</Application>
  <DocSecurity>0</DocSecurity>
  <Lines>1564</Lines>
  <Paragraphs>440</Paragraphs>
  <ScaleCrop>false</ScaleCrop>
  <HeadingPairs>
    <vt:vector size="2" baseType="variant">
      <vt:variant>
        <vt:lpstr>Title</vt:lpstr>
      </vt:variant>
      <vt:variant>
        <vt:i4>1</vt:i4>
      </vt:variant>
    </vt:vector>
  </HeadingPairs>
  <TitlesOfParts>
    <vt:vector size="1" baseType="lpstr">
      <vt:lpstr>No. 13 - Thursday, 23 February 2023 (pp. 403–460)</vt:lpstr>
    </vt:vector>
  </TitlesOfParts>
  <Company>SA Government</Company>
  <LinksUpToDate>false</LinksUpToDate>
  <CharactersWithSpaces>220221</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13 - Thursday, 23 February 2023 (pp. 403–460)</dc:title>
  <dc:subject/>
  <dc:creator>Anthony Butler</dc:creator>
  <cp:keywords/>
  <cp:lastModifiedBy>Butler, Anthony (Service SA)</cp:lastModifiedBy>
  <cp:revision>28</cp:revision>
  <cp:lastPrinted>2023-02-23T05:54:00Z</cp:lastPrinted>
  <dcterms:created xsi:type="dcterms:W3CDTF">2023-02-22T04:55:00Z</dcterms:created>
  <dcterms:modified xsi:type="dcterms:W3CDTF">2023-02-23T05:54:00Z</dcterms:modified>
</cp:coreProperties>
</file>