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0D6E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53729A59" wp14:editId="6E981E46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18481326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201358A5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213C827E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2966D95E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69ADAA76" w14:textId="37C98AC3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03307D">
        <w:rPr>
          <w:rFonts w:ascii="Times New Roman" w:hAnsi="Times New Roman"/>
          <w:smallCaps/>
          <w:color w:val="000000"/>
          <w:sz w:val="28"/>
          <w:szCs w:val="26"/>
        </w:rPr>
        <w:t>Fri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03307D">
        <w:rPr>
          <w:rFonts w:ascii="Times New Roman" w:hAnsi="Times New Roman"/>
          <w:smallCaps/>
          <w:color w:val="000000"/>
          <w:sz w:val="28"/>
          <w:szCs w:val="26"/>
        </w:rPr>
        <w:t>7</w:t>
      </w:r>
      <w:r w:rsidR="001A4D1C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EA79A9">
        <w:rPr>
          <w:rFonts w:ascii="Times New Roman" w:hAnsi="Times New Roman"/>
          <w:smallCaps/>
          <w:color w:val="000000"/>
          <w:sz w:val="28"/>
          <w:szCs w:val="26"/>
        </w:rPr>
        <w:t>July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993222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46715D5D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617933A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177D4C3" w14:textId="53BD6A4E" w:rsidR="00207E82" w:rsidRPr="00C32E4F" w:rsidRDefault="0003307D" w:rsidP="00207E82">
      <w:pPr>
        <w:pStyle w:val="Heading10"/>
      </w:pPr>
      <w:r>
        <w:t>State Government</w:t>
      </w:r>
      <w:r w:rsidR="00207E82" w:rsidRPr="009D1E2E">
        <w:t xml:space="preserve"> Instrument</w:t>
      </w:r>
      <w:r w:rsidR="00D07918">
        <w:t>s</w:t>
      </w:r>
    </w:p>
    <w:p w14:paraId="0EE3120B" w14:textId="77777777" w:rsidR="0003307D" w:rsidRPr="0003307D" w:rsidRDefault="0003307D" w:rsidP="0003307D">
      <w:pPr>
        <w:jc w:val="center"/>
        <w:rPr>
          <w:rFonts w:ascii="Times New Roman" w:hAnsi="Times New Roman"/>
          <w:caps/>
          <w:sz w:val="17"/>
          <w:szCs w:val="17"/>
        </w:rPr>
      </w:pPr>
      <w:r w:rsidRPr="0003307D">
        <w:rPr>
          <w:rFonts w:ascii="Times New Roman" w:hAnsi="Times New Roman"/>
          <w:caps/>
          <w:sz w:val="17"/>
          <w:szCs w:val="17"/>
        </w:rPr>
        <w:t>Authorised Betting Operations Act 2000</w:t>
      </w:r>
    </w:p>
    <w:p w14:paraId="3837E13A" w14:textId="77777777" w:rsidR="0003307D" w:rsidRPr="0003307D" w:rsidRDefault="0003307D" w:rsidP="0003307D">
      <w:pPr>
        <w:jc w:val="center"/>
        <w:rPr>
          <w:rFonts w:ascii="Times New Roman" w:hAnsi="Times New Roman"/>
          <w:i/>
          <w:sz w:val="17"/>
          <w:szCs w:val="17"/>
        </w:rPr>
      </w:pPr>
      <w:r w:rsidRPr="0003307D">
        <w:rPr>
          <w:rFonts w:ascii="Times New Roman" w:hAnsi="Times New Roman"/>
          <w:i/>
          <w:sz w:val="17"/>
          <w:szCs w:val="17"/>
        </w:rPr>
        <w:t>Notice Pursuant to Section 54(1)(c)</w:t>
      </w:r>
    </w:p>
    <w:p w14:paraId="52C82E82" w14:textId="77777777" w:rsidR="0003307D" w:rsidRPr="0003307D" w:rsidRDefault="0003307D" w:rsidP="0003307D">
      <w:pPr>
        <w:rPr>
          <w:rFonts w:ascii="Times New Roman" w:eastAsia="Times New Roman" w:hAnsi="Times New Roman"/>
          <w:sz w:val="17"/>
          <w:szCs w:val="17"/>
        </w:rPr>
      </w:pPr>
      <w:r w:rsidRPr="0003307D">
        <w:rPr>
          <w:rFonts w:ascii="Times New Roman" w:eastAsia="Times New Roman" w:hAnsi="Times New Roman"/>
          <w:sz w:val="17"/>
          <w:szCs w:val="17"/>
        </w:rPr>
        <w:t xml:space="preserve">Pursuant to Section 54(2) of the </w:t>
      </w:r>
      <w:r w:rsidRPr="0003307D">
        <w:rPr>
          <w:rFonts w:ascii="Times New Roman" w:eastAsia="Times New Roman" w:hAnsi="Times New Roman"/>
          <w:i/>
          <w:iCs/>
          <w:sz w:val="17"/>
          <w:szCs w:val="17"/>
        </w:rPr>
        <w:t>Authorised Betting Operations Act 2000</w:t>
      </w:r>
      <w:r w:rsidRPr="0003307D">
        <w:rPr>
          <w:rFonts w:ascii="Times New Roman" w:eastAsia="Times New Roman" w:hAnsi="Times New Roman"/>
          <w:sz w:val="17"/>
          <w:szCs w:val="17"/>
        </w:rPr>
        <w:t>, I revoke the notice published in the Government Gazette (No. 38) on 8 June 2023 at page 1453.</w:t>
      </w:r>
    </w:p>
    <w:p w14:paraId="64AD1328" w14:textId="77777777" w:rsidR="0003307D" w:rsidRPr="0003307D" w:rsidRDefault="0003307D" w:rsidP="0003307D">
      <w:pPr>
        <w:rPr>
          <w:rFonts w:ascii="Times New Roman" w:eastAsia="Times New Roman" w:hAnsi="Times New Roman"/>
          <w:sz w:val="17"/>
          <w:szCs w:val="17"/>
        </w:rPr>
      </w:pPr>
      <w:r w:rsidRPr="0003307D">
        <w:rPr>
          <w:rFonts w:ascii="Times New Roman" w:eastAsia="Times New Roman" w:hAnsi="Times New Roman"/>
          <w:sz w:val="17"/>
          <w:szCs w:val="17"/>
        </w:rPr>
        <w:t xml:space="preserve">Pursuant to Section 54(1)(c) of the </w:t>
      </w:r>
      <w:r w:rsidRPr="0003307D">
        <w:rPr>
          <w:rFonts w:ascii="Times New Roman" w:eastAsia="Times New Roman" w:hAnsi="Times New Roman"/>
          <w:i/>
          <w:iCs/>
          <w:sz w:val="17"/>
          <w:szCs w:val="17"/>
        </w:rPr>
        <w:t>Authorised Betting Operations Act 2000</w:t>
      </w:r>
      <w:r w:rsidRPr="0003307D">
        <w:rPr>
          <w:rFonts w:ascii="Times New Roman" w:eastAsia="Times New Roman" w:hAnsi="Times New Roman"/>
          <w:sz w:val="17"/>
          <w:szCs w:val="17"/>
        </w:rPr>
        <w:t xml:space="preserve">, I Fraser Stroud, Acting Liquor and Gambling Commissioner, hereby declare that it is a condition of a bookmaker’s licence that the licensee may accept bets (not being bets made by telephone, </w:t>
      </w:r>
      <w:proofErr w:type="gramStart"/>
      <w:r w:rsidRPr="0003307D">
        <w:rPr>
          <w:rFonts w:ascii="Times New Roman" w:eastAsia="Times New Roman" w:hAnsi="Times New Roman"/>
          <w:sz w:val="17"/>
          <w:szCs w:val="17"/>
        </w:rPr>
        <w:t>internet</w:t>
      </w:r>
      <w:proofErr w:type="gramEnd"/>
      <w:r w:rsidRPr="0003307D">
        <w:rPr>
          <w:rFonts w:ascii="Times New Roman" w:eastAsia="Times New Roman" w:hAnsi="Times New Roman"/>
          <w:sz w:val="17"/>
          <w:szCs w:val="17"/>
        </w:rPr>
        <w:t xml:space="preserve"> or other electronic means) at a place where an annual Gymkhana and Motorkhana, Picnic Race Meeting or Camel Cup event is organised by community or charitable bodies. The condition applies for the duration of the event.</w:t>
      </w:r>
    </w:p>
    <w:p w14:paraId="5EC4CEE1" w14:textId="77777777" w:rsidR="0003307D" w:rsidRPr="0003307D" w:rsidRDefault="0003307D" w:rsidP="0003307D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03307D">
        <w:rPr>
          <w:rFonts w:ascii="Times New Roman" w:eastAsia="Times New Roman" w:hAnsi="Times New Roman"/>
          <w:sz w:val="17"/>
          <w:szCs w:val="17"/>
        </w:rPr>
        <w:t>Dated: 7 July 2023</w:t>
      </w:r>
    </w:p>
    <w:p w14:paraId="3F41766A" w14:textId="77777777" w:rsidR="0003307D" w:rsidRPr="0003307D" w:rsidRDefault="0003307D" w:rsidP="0003307D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03307D">
        <w:rPr>
          <w:rFonts w:ascii="Times New Roman" w:eastAsia="Times New Roman" w:hAnsi="Times New Roman"/>
          <w:smallCaps/>
          <w:sz w:val="17"/>
          <w:szCs w:val="20"/>
        </w:rPr>
        <w:t>Fraser Stroud</w:t>
      </w:r>
    </w:p>
    <w:p w14:paraId="4D6890D5" w14:textId="77777777" w:rsidR="0003307D" w:rsidRPr="0003307D" w:rsidRDefault="0003307D" w:rsidP="0003307D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03307D">
        <w:rPr>
          <w:rFonts w:ascii="Times New Roman" w:eastAsia="Times New Roman" w:hAnsi="Times New Roman"/>
          <w:sz w:val="17"/>
          <w:szCs w:val="17"/>
        </w:rPr>
        <w:t>Acting Liquor and Gambling Commissioner</w:t>
      </w:r>
    </w:p>
    <w:p w14:paraId="3F890A6E" w14:textId="77777777" w:rsidR="0003307D" w:rsidRPr="0003307D" w:rsidRDefault="0003307D" w:rsidP="0003307D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0761E9A4" w14:textId="77777777" w:rsidR="0003307D" w:rsidRPr="0003307D" w:rsidRDefault="0003307D" w:rsidP="0003307D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524CFD96" w14:textId="77777777" w:rsidR="0003307D" w:rsidRPr="0003307D" w:rsidRDefault="0003307D" w:rsidP="0003307D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eastAsia="Times New Roman" w:hAnsi="Times New Roman"/>
          <w:sz w:val="17"/>
          <w:szCs w:val="17"/>
        </w:rPr>
      </w:pPr>
    </w:p>
    <w:sectPr w:rsidR="0003307D" w:rsidRPr="0003307D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B0C1" w14:textId="77777777" w:rsidR="001A4D1C" w:rsidRDefault="001A4D1C" w:rsidP="00777F88">
      <w:pPr>
        <w:spacing w:after="0" w:line="240" w:lineRule="auto"/>
      </w:pPr>
      <w:r>
        <w:separator/>
      </w:r>
    </w:p>
  </w:endnote>
  <w:endnote w:type="continuationSeparator" w:id="0">
    <w:p w14:paraId="592C953B" w14:textId="77777777" w:rsidR="001A4D1C" w:rsidRDefault="001A4D1C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493F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794EDA5D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611C11E0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993222">
      <w:rPr>
        <w:rFonts w:ascii="Times New Roman" w:hAnsi="Times New Roman"/>
        <w:sz w:val="17"/>
        <w:szCs w:val="17"/>
      </w:rPr>
      <w:t xml:space="preserve">M. </w:t>
    </w:r>
    <w:r w:rsidR="00993222" w:rsidRPr="00CD5E8B">
      <w:rPr>
        <w:rFonts w:ascii="Times New Roman" w:hAnsi="Times New Roman"/>
        <w:smallCaps/>
        <w:sz w:val="17"/>
        <w:szCs w:val="17"/>
      </w:rPr>
      <w:t>Dowling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0CE6B464" w14:textId="68FA9202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</w:t>
    </w:r>
    <w:r w:rsidR="00E92699">
      <w:rPr>
        <w:rFonts w:ascii="Times New Roman" w:hAnsi="Times New Roman"/>
        <w:sz w:val="17"/>
        <w:szCs w:val="17"/>
      </w:rPr>
      <w:t>55</w:t>
    </w:r>
    <w:r w:rsidRPr="00DE3C9E">
      <w:rPr>
        <w:rFonts w:ascii="Times New Roman" w:hAnsi="Times New Roman"/>
        <w:sz w:val="17"/>
        <w:szCs w:val="17"/>
      </w:rPr>
      <w:t xml:space="preserve"> per issue (plus postage), $4</w:t>
    </w:r>
    <w:r w:rsidR="00E92699">
      <w:rPr>
        <w:rFonts w:ascii="Times New Roman" w:hAnsi="Times New Roman"/>
        <w:sz w:val="17"/>
        <w:szCs w:val="17"/>
      </w:rPr>
      <w:t>30</w:t>
    </w:r>
    <w:r w:rsidRPr="00DE3C9E">
      <w:rPr>
        <w:rFonts w:ascii="Times New Roman" w:hAnsi="Times New Roman"/>
        <w:sz w:val="17"/>
        <w:szCs w:val="17"/>
      </w:rPr>
      <w:t>.00 per annual subscription—GST inclusive</w:t>
    </w:r>
  </w:p>
  <w:p w14:paraId="09A31708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4A61" w14:textId="77777777" w:rsidR="001A4D1C" w:rsidRDefault="001A4D1C" w:rsidP="00777F88">
      <w:pPr>
        <w:spacing w:after="0" w:line="240" w:lineRule="auto"/>
      </w:pPr>
      <w:r>
        <w:separator/>
      </w:r>
    </w:p>
  </w:footnote>
  <w:footnote w:type="continuationSeparator" w:id="0">
    <w:p w14:paraId="68A1BBA8" w14:textId="77777777" w:rsidR="001A4D1C" w:rsidRDefault="001A4D1C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7B19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100E4A79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5174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164BAA1B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BB13" w14:textId="2452A565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03307D">
      <w:rPr>
        <w:rFonts w:ascii="Times New Roman" w:hAnsi="Times New Roman"/>
        <w:sz w:val="21"/>
        <w:szCs w:val="21"/>
      </w:rPr>
      <w:t>51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A96D60">
      <w:rPr>
        <w:rStyle w:val="PageNumber"/>
        <w:rFonts w:ascii="Times New Roman" w:hAnsi="Times New Roman"/>
        <w:sz w:val="21"/>
        <w:szCs w:val="21"/>
      </w:rPr>
      <w:t>21</w:t>
    </w:r>
    <w:r w:rsidR="00AA73CB">
      <w:rPr>
        <w:rStyle w:val="PageNumber"/>
        <w:rFonts w:ascii="Times New Roman" w:hAnsi="Times New Roman"/>
        <w:sz w:val="21"/>
        <w:szCs w:val="21"/>
      </w:rPr>
      <w:t>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1C"/>
    <w:rsid w:val="000100A7"/>
    <w:rsid w:val="0002085F"/>
    <w:rsid w:val="000319F0"/>
    <w:rsid w:val="0003307D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A4D1C"/>
    <w:rsid w:val="001B7138"/>
    <w:rsid w:val="001C09DA"/>
    <w:rsid w:val="001D3C4F"/>
    <w:rsid w:val="00204C2A"/>
    <w:rsid w:val="00207E82"/>
    <w:rsid w:val="00244EA5"/>
    <w:rsid w:val="00255E54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D49BA"/>
    <w:rsid w:val="005E7D95"/>
    <w:rsid w:val="005F4618"/>
    <w:rsid w:val="00612978"/>
    <w:rsid w:val="00612E01"/>
    <w:rsid w:val="00634A81"/>
    <w:rsid w:val="00643F0C"/>
    <w:rsid w:val="00657CD0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836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6D60"/>
    <w:rsid w:val="00A97608"/>
    <w:rsid w:val="00AA73CB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16082"/>
    <w:rsid w:val="00E21481"/>
    <w:rsid w:val="00E21999"/>
    <w:rsid w:val="00E222C6"/>
    <w:rsid w:val="00E275B7"/>
    <w:rsid w:val="00E57D4E"/>
    <w:rsid w:val="00E663DF"/>
    <w:rsid w:val="00E77E19"/>
    <w:rsid w:val="00E92649"/>
    <w:rsid w:val="00E92699"/>
    <w:rsid w:val="00EA79A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388BE"/>
  <w15:chartTrackingRefBased/>
  <w15:docId w15:val="{8E72780F-0A97-4737-AE6B-8E80A587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TEMPLATE_SUPP_2023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49 - Monday, 3 July 2023 (p. 2129)</vt:lpstr>
    </vt:vector>
  </TitlesOfParts>
  <Company>SA Government</Company>
  <LinksUpToDate>false</LinksUpToDate>
  <CharactersWithSpaces>959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51 - Friday, 7 July 2023 (p. 2185)</dc:title>
  <dc:subject/>
  <dc:creator>Anthony Butler</dc:creator>
  <cp:keywords/>
  <cp:lastModifiedBy>Wheaton, Alicia (Service SA)</cp:lastModifiedBy>
  <cp:revision>13</cp:revision>
  <cp:lastPrinted>2022-09-09T06:10:00Z</cp:lastPrinted>
  <dcterms:created xsi:type="dcterms:W3CDTF">2023-03-24T03:26:00Z</dcterms:created>
  <dcterms:modified xsi:type="dcterms:W3CDTF">2023-07-07T06:05:00Z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