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86557" w14:textId="051A6854" w:rsidR="005E7D95" w:rsidRPr="007A0461" w:rsidRDefault="00111C2E" w:rsidP="00DA30CF">
      <w:pPr>
        <w:tabs>
          <w:tab w:val="right" w:pos="9360"/>
        </w:tabs>
        <w:spacing w:after="0" w:line="210" w:lineRule="exact"/>
        <w:rPr>
          <w:rStyle w:val="StyleTimesNewRoman105pt"/>
        </w:rPr>
      </w:pPr>
      <w:r w:rsidRPr="003471CD">
        <w:rPr>
          <w:noProof/>
          <w:lang w:eastAsia="en-AU"/>
        </w:rPr>
        <w:drawing>
          <wp:anchor distT="0" distB="0" distL="114300" distR="114300" simplePos="0" relativeHeight="251657728" behindDoc="0" locked="0" layoutInCell="1" allowOverlap="1" wp14:anchorId="65507DCC" wp14:editId="5BF6D805">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B152A8" w:rsidRPr="007A0461">
        <w:rPr>
          <w:rStyle w:val="StyleTimesNewRoman105pt"/>
        </w:rPr>
        <w:t xml:space="preserve">No. </w:t>
      </w:r>
      <w:r w:rsidR="00745876">
        <w:rPr>
          <w:rStyle w:val="StyleTimesNewRoman105pt"/>
        </w:rPr>
        <w:t>53</w:t>
      </w:r>
      <w:r w:rsidR="00DA30CF" w:rsidRPr="007A0461">
        <w:rPr>
          <w:rStyle w:val="StyleTimesNewRoman105pt"/>
        </w:rPr>
        <w:tab/>
      </w:r>
      <w:r w:rsidR="00575614" w:rsidRPr="007A0461">
        <w:rPr>
          <w:rStyle w:val="StyleTimesNewRoman105pt"/>
        </w:rPr>
        <w:t xml:space="preserve">p. </w:t>
      </w:r>
      <w:r w:rsidR="0039155D">
        <w:rPr>
          <w:rStyle w:val="StyleTimesNewRoman105pt"/>
        </w:rPr>
        <w:t>2189</w:t>
      </w:r>
    </w:p>
    <w:p w14:paraId="3374975E" w14:textId="77777777" w:rsidR="009D586E" w:rsidRPr="003471CD" w:rsidRDefault="009D586E" w:rsidP="009D586E">
      <w:pPr>
        <w:spacing w:before="320" w:after="240" w:line="360" w:lineRule="exact"/>
        <w:jc w:val="center"/>
        <w:rPr>
          <w:b/>
          <w:smallCaps/>
          <w:color w:val="000000"/>
          <w:sz w:val="36"/>
        </w:rPr>
      </w:pPr>
      <w:r w:rsidRPr="003471CD">
        <w:rPr>
          <w:b/>
          <w:smallCaps/>
          <w:color w:val="000000"/>
          <w:sz w:val="36"/>
        </w:rPr>
        <w:t>THE SOUTH AUSTRALIAN</w:t>
      </w:r>
    </w:p>
    <w:p w14:paraId="1ADFC60B" w14:textId="77777777" w:rsidR="009D586E" w:rsidRPr="003471CD" w:rsidRDefault="009D586E" w:rsidP="009D586E">
      <w:pPr>
        <w:spacing w:after="0" w:line="240" w:lineRule="auto"/>
        <w:jc w:val="center"/>
        <w:rPr>
          <w:b/>
          <w:color w:val="000000"/>
          <w:sz w:val="60"/>
        </w:rPr>
      </w:pPr>
      <w:r w:rsidRPr="003471CD">
        <w:rPr>
          <w:b/>
          <w:color w:val="000000"/>
          <w:sz w:val="60"/>
        </w:rPr>
        <w:t>GOVERNMENT GAZETTE</w:t>
      </w:r>
    </w:p>
    <w:p w14:paraId="15BD661F" w14:textId="77777777" w:rsidR="009D586E" w:rsidRPr="003471CD" w:rsidRDefault="009D586E" w:rsidP="009D586E">
      <w:pPr>
        <w:spacing w:before="360" w:after="600" w:line="240" w:lineRule="exact"/>
        <w:jc w:val="center"/>
        <w:rPr>
          <w:b/>
          <w:smallCaps/>
          <w:color w:val="000000"/>
          <w:sz w:val="24"/>
          <w:szCs w:val="24"/>
        </w:rPr>
      </w:pPr>
      <w:r w:rsidRPr="003471CD">
        <w:rPr>
          <w:b/>
          <w:smallCaps/>
          <w:color w:val="000000"/>
          <w:sz w:val="24"/>
          <w:szCs w:val="24"/>
        </w:rPr>
        <w:t>Published by Authority</w:t>
      </w:r>
    </w:p>
    <w:p w14:paraId="1E0369BD" w14:textId="77777777" w:rsidR="008008DD" w:rsidRPr="003471CD" w:rsidRDefault="008008DD" w:rsidP="008008DD">
      <w:pPr>
        <w:pBdr>
          <w:top w:val="single" w:sz="6" w:space="0" w:color="auto"/>
        </w:pBdr>
        <w:spacing w:after="0" w:line="240" w:lineRule="auto"/>
        <w:jc w:val="center"/>
        <w:rPr>
          <w:color w:val="000000"/>
          <w:sz w:val="20"/>
        </w:rPr>
      </w:pPr>
    </w:p>
    <w:p w14:paraId="03FC2D2A" w14:textId="2D936E8D" w:rsidR="008008DD" w:rsidRPr="003471CD" w:rsidRDefault="008008DD" w:rsidP="008008DD">
      <w:pPr>
        <w:spacing w:after="0" w:line="240" w:lineRule="auto"/>
        <w:jc w:val="center"/>
        <w:rPr>
          <w:smallCaps/>
          <w:color w:val="000000"/>
          <w:sz w:val="28"/>
          <w:szCs w:val="26"/>
        </w:rPr>
      </w:pPr>
      <w:r w:rsidRPr="003471CD">
        <w:rPr>
          <w:smallCaps/>
          <w:color w:val="000000"/>
          <w:sz w:val="28"/>
          <w:szCs w:val="26"/>
        </w:rPr>
        <w:t xml:space="preserve">Adelaide, </w:t>
      </w:r>
      <w:r w:rsidR="006F34FE" w:rsidRPr="003471CD">
        <w:rPr>
          <w:smallCaps/>
          <w:color w:val="000000"/>
          <w:sz w:val="28"/>
          <w:szCs w:val="26"/>
        </w:rPr>
        <w:t>T</w:t>
      </w:r>
      <w:r w:rsidR="002B2F50" w:rsidRPr="003471CD">
        <w:rPr>
          <w:smallCaps/>
          <w:color w:val="000000"/>
          <w:sz w:val="28"/>
          <w:szCs w:val="26"/>
        </w:rPr>
        <w:t>hur</w:t>
      </w:r>
      <w:r w:rsidR="006F34FE" w:rsidRPr="003471CD">
        <w:rPr>
          <w:smallCaps/>
          <w:color w:val="000000"/>
          <w:sz w:val="28"/>
          <w:szCs w:val="26"/>
        </w:rPr>
        <w:t>s</w:t>
      </w:r>
      <w:r w:rsidR="0004369E" w:rsidRPr="003471CD">
        <w:rPr>
          <w:smallCaps/>
          <w:color w:val="000000"/>
          <w:sz w:val="28"/>
          <w:szCs w:val="26"/>
        </w:rPr>
        <w:t>day</w:t>
      </w:r>
      <w:r w:rsidRPr="003471CD">
        <w:rPr>
          <w:smallCaps/>
          <w:color w:val="000000"/>
          <w:sz w:val="28"/>
          <w:szCs w:val="26"/>
        </w:rPr>
        <w:t xml:space="preserve">, </w:t>
      </w:r>
      <w:r w:rsidR="00745876">
        <w:rPr>
          <w:smallCaps/>
          <w:color w:val="000000"/>
          <w:sz w:val="28"/>
          <w:szCs w:val="26"/>
        </w:rPr>
        <w:t>13</w:t>
      </w:r>
      <w:r w:rsidR="0004369E" w:rsidRPr="003471CD">
        <w:rPr>
          <w:smallCaps/>
          <w:color w:val="000000"/>
          <w:sz w:val="28"/>
          <w:szCs w:val="26"/>
        </w:rPr>
        <w:t xml:space="preserve"> </w:t>
      </w:r>
      <w:r w:rsidR="00745876">
        <w:rPr>
          <w:smallCaps/>
          <w:color w:val="000000"/>
          <w:sz w:val="28"/>
          <w:szCs w:val="26"/>
        </w:rPr>
        <w:t>July</w:t>
      </w:r>
      <w:r w:rsidRPr="003471CD">
        <w:rPr>
          <w:smallCaps/>
          <w:color w:val="000000"/>
          <w:sz w:val="28"/>
          <w:szCs w:val="26"/>
        </w:rPr>
        <w:t xml:space="preserve"> 20</w:t>
      </w:r>
      <w:r w:rsidR="00E02241" w:rsidRPr="003471CD">
        <w:rPr>
          <w:smallCaps/>
          <w:color w:val="000000"/>
          <w:sz w:val="28"/>
          <w:szCs w:val="26"/>
        </w:rPr>
        <w:t>2</w:t>
      </w:r>
      <w:r w:rsidR="00975A88">
        <w:rPr>
          <w:smallCaps/>
          <w:color w:val="000000"/>
          <w:sz w:val="28"/>
          <w:szCs w:val="26"/>
        </w:rPr>
        <w:t>3</w:t>
      </w:r>
    </w:p>
    <w:p w14:paraId="7C5D4BE4" w14:textId="77777777" w:rsidR="008008DD" w:rsidRPr="003471CD" w:rsidRDefault="008008DD" w:rsidP="008008DD">
      <w:pPr>
        <w:spacing w:after="0" w:line="240" w:lineRule="exact"/>
        <w:jc w:val="center"/>
        <w:rPr>
          <w:color w:val="000000"/>
          <w:sz w:val="20"/>
        </w:rPr>
      </w:pPr>
    </w:p>
    <w:p w14:paraId="22356D68" w14:textId="77777777" w:rsidR="008008DD" w:rsidRPr="003471CD" w:rsidRDefault="008008DD" w:rsidP="008008DD">
      <w:pPr>
        <w:pBdr>
          <w:top w:val="single" w:sz="6" w:space="1" w:color="auto"/>
        </w:pBdr>
        <w:spacing w:after="0" w:line="360" w:lineRule="exact"/>
        <w:jc w:val="center"/>
        <w:rPr>
          <w:color w:val="000000"/>
          <w:sz w:val="20"/>
          <w:szCs w:val="20"/>
        </w:rPr>
      </w:pPr>
    </w:p>
    <w:p w14:paraId="76B2E0C1" w14:textId="77777777" w:rsidR="001B7138" w:rsidRPr="003471CD" w:rsidRDefault="001B7138" w:rsidP="001B7138">
      <w:pPr>
        <w:spacing w:after="0" w:line="360" w:lineRule="exact"/>
        <w:jc w:val="center"/>
        <w:rPr>
          <w:b/>
          <w:smallCaps/>
          <w:sz w:val="20"/>
          <w:szCs w:val="20"/>
        </w:rPr>
      </w:pPr>
      <w:r w:rsidRPr="003471CD">
        <w:rPr>
          <w:b/>
          <w:smallCaps/>
          <w:sz w:val="20"/>
          <w:szCs w:val="20"/>
        </w:rPr>
        <w:t>Contents</w:t>
      </w:r>
    </w:p>
    <w:p w14:paraId="4765523C" w14:textId="77777777" w:rsidR="001B7138" w:rsidRPr="003471CD" w:rsidRDefault="001B7138" w:rsidP="00FB48A8">
      <w:pPr>
        <w:spacing w:after="0" w:line="320" w:lineRule="exact"/>
        <w:ind w:left="2268" w:right="2414" w:firstLine="142"/>
        <w:rPr>
          <w:smallCaps/>
          <w:szCs w:val="17"/>
        </w:rPr>
      </w:pPr>
    </w:p>
    <w:p w14:paraId="1510A709" w14:textId="77777777" w:rsidR="00FB48A8" w:rsidRPr="003471CD" w:rsidRDefault="00FB48A8" w:rsidP="00FB48A8">
      <w:pPr>
        <w:spacing w:after="0" w:line="320" w:lineRule="exact"/>
        <w:ind w:firstLine="142"/>
        <w:rPr>
          <w:b/>
          <w:smallCaps/>
          <w:szCs w:val="17"/>
        </w:rPr>
        <w:sectPr w:rsidR="00FB48A8" w:rsidRPr="003471CD" w:rsidSect="008557D0">
          <w:headerReference w:type="even" r:id="rId9"/>
          <w:headerReference w:type="default" r:id="rId10"/>
          <w:footerReference w:type="even" r:id="rId11"/>
          <w:footerReference w:type="default" r:id="rId12"/>
          <w:footerReference w:type="first" r:id="rId13"/>
          <w:pgSz w:w="11906" w:h="16838"/>
          <w:pgMar w:top="1134" w:right="1256" w:bottom="1134" w:left="1290" w:header="708" w:footer="1134" w:gutter="0"/>
          <w:cols w:space="708"/>
          <w:titlePg/>
          <w:docGrid w:linePitch="360"/>
        </w:sectPr>
      </w:pPr>
    </w:p>
    <w:sdt>
      <w:sdtPr>
        <w:rPr>
          <w:rFonts w:eastAsia="Times New Roman"/>
          <w:szCs w:val="20"/>
          <w:lang w:eastAsia="en-AU"/>
        </w:rPr>
        <w:id w:val="-453331119"/>
        <w:docPartObj>
          <w:docPartGallery w:val="Table of Contents"/>
          <w:docPartUnique/>
        </w:docPartObj>
      </w:sdtPr>
      <w:sdtEndPr>
        <w:rPr>
          <w:rFonts w:eastAsia="Calibri"/>
          <w:noProof/>
          <w:szCs w:val="22"/>
          <w:lang w:eastAsia="en-US"/>
        </w:rPr>
      </w:sdtEndPr>
      <w:sdtContent>
        <w:p w14:paraId="721CEE31" w14:textId="19A5D54E" w:rsidR="0090172A" w:rsidRDefault="00831E93">
          <w:pPr>
            <w:pStyle w:val="TOC1"/>
            <w:rPr>
              <w:rFonts w:asciiTheme="minorHAnsi" w:eastAsiaTheme="minorEastAsia" w:hAnsiTheme="minorHAnsi" w:cstheme="minorBidi"/>
              <w:b w:val="0"/>
              <w:smallCaps w:val="0"/>
              <w:noProof/>
              <w:sz w:val="22"/>
              <w:lang w:eastAsia="en-AU"/>
            </w:rPr>
          </w:pPr>
          <w:r>
            <w:rPr>
              <w:rFonts w:ascii="Calibri" w:hAnsi="Calibri"/>
              <w:bCs/>
              <w:noProof/>
              <w:color w:val="000000"/>
              <w:sz w:val="22"/>
              <w:lang w:bidi="en-US"/>
            </w:rPr>
            <w:fldChar w:fldCharType="begin"/>
          </w:r>
          <w:r>
            <w:rPr>
              <w:rFonts w:ascii="Calibri" w:hAnsi="Calibri"/>
              <w:bCs/>
              <w:noProof/>
              <w:color w:val="000000"/>
              <w:sz w:val="22"/>
              <w:lang w:bidi="en-US"/>
            </w:rPr>
            <w:instrText xml:space="preserve"> TOC \h \z \t "Heading 1,1,Heading 2,2,Heading 3,3" </w:instrText>
          </w:r>
          <w:r>
            <w:rPr>
              <w:rFonts w:ascii="Calibri" w:hAnsi="Calibri"/>
              <w:bCs/>
              <w:noProof/>
              <w:color w:val="000000"/>
              <w:sz w:val="22"/>
              <w:lang w:bidi="en-US"/>
            </w:rPr>
            <w:fldChar w:fldCharType="separate"/>
          </w:r>
          <w:hyperlink w:anchor="_Toc140143402" w:history="1">
            <w:r w:rsidR="0090172A" w:rsidRPr="00492B7B">
              <w:rPr>
                <w:rStyle w:val="Hyperlink"/>
                <w:noProof/>
              </w:rPr>
              <w:t>Governor’s Instruments</w:t>
            </w:r>
          </w:hyperlink>
        </w:p>
        <w:p w14:paraId="5AEAD57F" w14:textId="6CDD52D0" w:rsidR="0090172A" w:rsidRDefault="0090172A">
          <w:pPr>
            <w:pStyle w:val="TOC2"/>
            <w:rPr>
              <w:rFonts w:asciiTheme="minorHAnsi" w:eastAsiaTheme="minorEastAsia" w:hAnsiTheme="minorHAnsi" w:cstheme="minorBidi"/>
              <w:noProof/>
              <w:sz w:val="22"/>
              <w:lang w:eastAsia="en-AU"/>
            </w:rPr>
          </w:pPr>
          <w:hyperlink w:anchor="_Toc140143403" w:history="1">
            <w:r w:rsidRPr="00492B7B">
              <w:rPr>
                <w:rStyle w:val="Hyperlink"/>
                <w:noProof/>
              </w:rPr>
              <w:t>Acts</w:t>
            </w:r>
            <w:r>
              <w:rPr>
                <w:rStyle w:val="Hyperlink"/>
                <w:noProof/>
              </w:rPr>
              <w:t>—Nos 23-24 of 2023</w:t>
            </w:r>
            <w:r>
              <w:rPr>
                <w:noProof/>
                <w:webHidden/>
              </w:rPr>
              <w:tab/>
            </w:r>
            <w:r>
              <w:rPr>
                <w:noProof/>
                <w:webHidden/>
              </w:rPr>
              <w:fldChar w:fldCharType="begin"/>
            </w:r>
            <w:r>
              <w:rPr>
                <w:noProof/>
                <w:webHidden/>
              </w:rPr>
              <w:instrText xml:space="preserve"> PAGEREF _Toc140143403 \h </w:instrText>
            </w:r>
            <w:r>
              <w:rPr>
                <w:noProof/>
                <w:webHidden/>
              </w:rPr>
            </w:r>
            <w:r>
              <w:rPr>
                <w:noProof/>
                <w:webHidden/>
              </w:rPr>
              <w:fldChar w:fldCharType="separate"/>
            </w:r>
            <w:r w:rsidR="003C1B8B">
              <w:rPr>
                <w:noProof/>
                <w:webHidden/>
              </w:rPr>
              <w:t>2190</w:t>
            </w:r>
            <w:r>
              <w:rPr>
                <w:noProof/>
                <w:webHidden/>
              </w:rPr>
              <w:fldChar w:fldCharType="end"/>
            </w:r>
          </w:hyperlink>
        </w:p>
        <w:p w14:paraId="7E0D412D" w14:textId="1F657123" w:rsidR="0090172A" w:rsidRDefault="0090172A">
          <w:pPr>
            <w:pStyle w:val="TOC2"/>
            <w:rPr>
              <w:rFonts w:asciiTheme="minorHAnsi" w:eastAsiaTheme="minorEastAsia" w:hAnsiTheme="minorHAnsi" w:cstheme="minorBidi"/>
              <w:noProof/>
              <w:sz w:val="22"/>
              <w:lang w:eastAsia="en-AU"/>
            </w:rPr>
          </w:pPr>
          <w:hyperlink w:anchor="_Toc140143404" w:history="1">
            <w:r w:rsidRPr="00492B7B">
              <w:rPr>
                <w:rStyle w:val="Hyperlink"/>
                <w:noProof/>
              </w:rPr>
              <w:t>Appointments</w:t>
            </w:r>
            <w:r>
              <w:rPr>
                <w:noProof/>
                <w:webHidden/>
              </w:rPr>
              <w:tab/>
            </w:r>
            <w:r>
              <w:rPr>
                <w:noProof/>
                <w:webHidden/>
              </w:rPr>
              <w:fldChar w:fldCharType="begin"/>
            </w:r>
            <w:r>
              <w:rPr>
                <w:noProof/>
                <w:webHidden/>
              </w:rPr>
              <w:instrText xml:space="preserve"> PAGEREF _Toc140143404 \h </w:instrText>
            </w:r>
            <w:r>
              <w:rPr>
                <w:noProof/>
                <w:webHidden/>
              </w:rPr>
            </w:r>
            <w:r>
              <w:rPr>
                <w:noProof/>
                <w:webHidden/>
              </w:rPr>
              <w:fldChar w:fldCharType="separate"/>
            </w:r>
            <w:r w:rsidR="003C1B8B">
              <w:rPr>
                <w:noProof/>
                <w:webHidden/>
              </w:rPr>
              <w:t>2190</w:t>
            </w:r>
            <w:r>
              <w:rPr>
                <w:noProof/>
                <w:webHidden/>
              </w:rPr>
              <w:fldChar w:fldCharType="end"/>
            </w:r>
          </w:hyperlink>
        </w:p>
        <w:p w14:paraId="5D8A4598" w14:textId="786360C2" w:rsidR="0090172A" w:rsidRDefault="0090172A">
          <w:pPr>
            <w:pStyle w:val="TOC2"/>
            <w:rPr>
              <w:rFonts w:asciiTheme="minorHAnsi" w:eastAsiaTheme="minorEastAsia" w:hAnsiTheme="minorHAnsi" w:cstheme="minorBidi"/>
              <w:noProof/>
              <w:sz w:val="22"/>
              <w:lang w:eastAsia="en-AU"/>
            </w:rPr>
          </w:pPr>
          <w:hyperlink w:anchor="_Toc140143405" w:history="1">
            <w:r w:rsidRPr="00492B7B">
              <w:rPr>
                <w:rStyle w:val="Hyperlink"/>
                <w:noProof/>
              </w:rPr>
              <w:t>House of Assembly Office</w:t>
            </w:r>
            <w:r>
              <w:rPr>
                <w:noProof/>
                <w:webHidden/>
              </w:rPr>
              <w:tab/>
            </w:r>
            <w:r>
              <w:rPr>
                <w:noProof/>
                <w:webHidden/>
              </w:rPr>
              <w:fldChar w:fldCharType="begin"/>
            </w:r>
            <w:r>
              <w:rPr>
                <w:noProof/>
                <w:webHidden/>
              </w:rPr>
              <w:instrText xml:space="preserve"> PAGEREF _Toc140143405 \h </w:instrText>
            </w:r>
            <w:r>
              <w:rPr>
                <w:noProof/>
                <w:webHidden/>
              </w:rPr>
            </w:r>
            <w:r>
              <w:rPr>
                <w:noProof/>
                <w:webHidden/>
              </w:rPr>
              <w:fldChar w:fldCharType="separate"/>
            </w:r>
            <w:r w:rsidR="003C1B8B">
              <w:rPr>
                <w:noProof/>
                <w:webHidden/>
              </w:rPr>
              <w:t>2190</w:t>
            </w:r>
            <w:r>
              <w:rPr>
                <w:noProof/>
                <w:webHidden/>
              </w:rPr>
              <w:fldChar w:fldCharType="end"/>
            </w:r>
          </w:hyperlink>
        </w:p>
        <w:p w14:paraId="1C9CC7F0" w14:textId="2463C2FA" w:rsidR="0090172A" w:rsidRDefault="0090172A" w:rsidP="00B226C3">
          <w:pPr>
            <w:pStyle w:val="TOC2"/>
            <w:spacing w:before="20"/>
            <w:rPr>
              <w:rFonts w:asciiTheme="minorHAnsi" w:eastAsiaTheme="minorEastAsia" w:hAnsiTheme="minorHAnsi" w:cstheme="minorBidi"/>
              <w:noProof/>
              <w:sz w:val="22"/>
              <w:lang w:eastAsia="en-AU"/>
            </w:rPr>
          </w:pPr>
          <w:hyperlink w:anchor="_Toc140143406" w:history="1">
            <w:r w:rsidRPr="00492B7B">
              <w:rPr>
                <w:rStyle w:val="Hyperlink"/>
                <w:noProof/>
              </w:rPr>
              <w:t>Proclamations</w:t>
            </w:r>
            <w:r>
              <w:rPr>
                <w:noProof/>
                <w:webHidden/>
              </w:rPr>
              <w:t>—</w:t>
            </w:r>
          </w:hyperlink>
        </w:p>
        <w:p w14:paraId="45AF155C" w14:textId="3A2A642B" w:rsidR="0090172A" w:rsidRDefault="0090172A">
          <w:pPr>
            <w:pStyle w:val="TOC3"/>
            <w:tabs>
              <w:tab w:val="right" w:leader="dot" w:pos="4549"/>
            </w:tabs>
            <w:rPr>
              <w:rFonts w:asciiTheme="minorHAnsi" w:eastAsiaTheme="minorEastAsia" w:hAnsiTheme="minorHAnsi" w:cstheme="minorBidi"/>
              <w:noProof/>
              <w:sz w:val="22"/>
              <w:szCs w:val="22"/>
              <w:lang w:eastAsia="en-AU"/>
            </w:rPr>
          </w:pPr>
          <w:hyperlink w:anchor="_Toc140143407" w:history="1">
            <w:r w:rsidRPr="00492B7B">
              <w:rPr>
                <w:rStyle w:val="Hyperlink"/>
                <w:noProof/>
                <w:lang w:eastAsia="en-AU"/>
              </w:rPr>
              <w:t xml:space="preserve">Fair Work (Family and Domestic Violence Leave) </w:t>
            </w:r>
            <w:r w:rsidR="00530D72">
              <w:rPr>
                <w:rStyle w:val="Hyperlink"/>
                <w:noProof/>
                <w:lang w:eastAsia="en-AU"/>
              </w:rPr>
              <w:br/>
            </w:r>
            <w:r w:rsidRPr="00530D72">
              <w:rPr>
                <w:rStyle w:val="Hyperlink"/>
                <w:noProof/>
                <w:spacing w:val="-4"/>
                <w:lang w:eastAsia="en-AU"/>
              </w:rPr>
              <w:t>Amendment Act (Commencement) Proclamation 2023</w:t>
            </w:r>
            <w:r>
              <w:rPr>
                <w:noProof/>
                <w:webHidden/>
              </w:rPr>
              <w:tab/>
            </w:r>
            <w:r>
              <w:rPr>
                <w:noProof/>
                <w:webHidden/>
              </w:rPr>
              <w:fldChar w:fldCharType="begin"/>
            </w:r>
            <w:r>
              <w:rPr>
                <w:noProof/>
                <w:webHidden/>
              </w:rPr>
              <w:instrText xml:space="preserve"> PAGEREF _Toc140143407 \h </w:instrText>
            </w:r>
            <w:r>
              <w:rPr>
                <w:noProof/>
                <w:webHidden/>
              </w:rPr>
            </w:r>
            <w:r>
              <w:rPr>
                <w:noProof/>
                <w:webHidden/>
              </w:rPr>
              <w:fldChar w:fldCharType="separate"/>
            </w:r>
            <w:r w:rsidR="003C1B8B">
              <w:rPr>
                <w:noProof/>
                <w:webHidden/>
              </w:rPr>
              <w:t>2190</w:t>
            </w:r>
            <w:r>
              <w:rPr>
                <w:noProof/>
                <w:webHidden/>
              </w:rPr>
              <w:fldChar w:fldCharType="end"/>
            </w:r>
          </w:hyperlink>
        </w:p>
        <w:p w14:paraId="68D335B9" w14:textId="6905FC25" w:rsidR="0090172A" w:rsidRDefault="0090172A" w:rsidP="00B226C3">
          <w:pPr>
            <w:pStyle w:val="TOC2"/>
            <w:spacing w:before="20"/>
            <w:rPr>
              <w:rFonts w:asciiTheme="minorHAnsi" w:eastAsiaTheme="minorEastAsia" w:hAnsiTheme="minorHAnsi" w:cstheme="minorBidi"/>
              <w:noProof/>
              <w:sz w:val="22"/>
              <w:lang w:eastAsia="en-AU"/>
            </w:rPr>
          </w:pPr>
          <w:hyperlink w:anchor="_Toc140143408" w:history="1">
            <w:r w:rsidRPr="00492B7B">
              <w:rPr>
                <w:rStyle w:val="Hyperlink"/>
                <w:noProof/>
              </w:rPr>
              <w:t>Regulations</w:t>
            </w:r>
            <w:r>
              <w:rPr>
                <w:noProof/>
                <w:webHidden/>
              </w:rPr>
              <w:t>—</w:t>
            </w:r>
          </w:hyperlink>
        </w:p>
        <w:p w14:paraId="09C0E91B" w14:textId="6025F1A2" w:rsidR="0090172A" w:rsidRDefault="0090172A">
          <w:pPr>
            <w:pStyle w:val="TOC3"/>
            <w:tabs>
              <w:tab w:val="right" w:leader="dot" w:pos="4549"/>
            </w:tabs>
            <w:rPr>
              <w:rFonts w:asciiTheme="minorHAnsi" w:eastAsiaTheme="minorEastAsia" w:hAnsiTheme="minorHAnsi" w:cstheme="minorBidi"/>
              <w:noProof/>
              <w:sz w:val="22"/>
              <w:szCs w:val="22"/>
              <w:lang w:eastAsia="en-AU"/>
            </w:rPr>
          </w:pPr>
          <w:hyperlink w:anchor="_Toc140143409" w:history="1">
            <w:r w:rsidRPr="00492B7B">
              <w:rPr>
                <w:rStyle w:val="Hyperlink"/>
                <w:noProof/>
                <w:lang w:eastAsia="en-AU"/>
              </w:rPr>
              <w:t>S</w:t>
            </w:r>
            <w:r w:rsidRPr="00530D72">
              <w:rPr>
                <w:rStyle w:val="Hyperlink"/>
                <w:noProof/>
                <w:spacing w:val="-4"/>
                <w:lang w:eastAsia="en-AU"/>
              </w:rPr>
              <w:t>ingle-use and Other Plastic Products (Waste Avoidance)</w:t>
            </w:r>
            <w:r w:rsidRPr="00492B7B">
              <w:rPr>
                <w:rStyle w:val="Hyperlink"/>
                <w:noProof/>
                <w:lang w:eastAsia="en-AU"/>
              </w:rPr>
              <w:t xml:space="preserve"> (Prohibited Plastic Products) Amendment </w:t>
            </w:r>
            <w:r w:rsidR="00530D72">
              <w:rPr>
                <w:rStyle w:val="Hyperlink"/>
                <w:noProof/>
                <w:lang w:eastAsia="en-AU"/>
              </w:rPr>
              <w:br/>
            </w:r>
            <w:r w:rsidRPr="00492B7B">
              <w:rPr>
                <w:rStyle w:val="Hyperlink"/>
                <w:noProof/>
                <w:lang w:eastAsia="en-AU"/>
              </w:rPr>
              <w:t>Regulations 2023</w:t>
            </w:r>
            <w:r>
              <w:rPr>
                <w:rStyle w:val="Hyperlink"/>
                <w:noProof/>
                <w:lang w:eastAsia="en-AU"/>
              </w:rPr>
              <w:t>—No. 68 of 2023</w:t>
            </w:r>
            <w:r>
              <w:rPr>
                <w:noProof/>
                <w:webHidden/>
              </w:rPr>
              <w:tab/>
            </w:r>
            <w:r>
              <w:rPr>
                <w:noProof/>
                <w:webHidden/>
              </w:rPr>
              <w:fldChar w:fldCharType="begin"/>
            </w:r>
            <w:r>
              <w:rPr>
                <w:noProof/>
                <w:webHidden/>
              </w:rPr>
              <w:instrText xml:space="preserve"> PAGEREF _Toc140143409 \h </w:instrText>
            </w:r>
            <w:r>
              <w:rPr>
                <w:noProof/>
                <w:webHidden/>
              </w:rPr>
            </w:r>
            <w:r>
              <w:rPr>
                <w:noProof/>
                <w:webHidden/>
              </w:rPr>
              <w:fldChar w:fldCharType="separate"/>
            </w:r>
            <w:r w:rsidR="003C1B8B">
              <w:rPr>
                <w:noProof/>
                <w:webHidden/>
              </w:rPr>
              <w:t>2190</w:t>
            </w:r>
            <w:r>
              <w:rPr>
                <w:noProof/>
                <w:webHidden/>
              </w:rPr>
              <w:fldChar w:fldCharType="end"/>
            </w:r>
          </w:hyperlink>
        </w:p>
        <w:p w14:paraId="48BB5DB1" w14:textId="09F4D60C" w:rsidR="0090172A" w:rsidRDefault="0090172A" w:rsidP="00530D72">
          <w:pPr>
            <w:pStyle w:val="TOC1"/>
            <w:spacing w:before="40"/>
            <w:rPr>
              <w:rFonts w:asciiTheme="minorHAnsi" w:eastAsiaTheme="minorEastAsia" w:hAnsiTheme="minorHAnsi" w:cstheme="minorBidi"/>
              <w:b w:val="0"/>
              <w:smallCaps w:val="0"/>
              <w:noProof/>
              <w:sz w:val="22"/>
              <w:lang w:eastAsia="en-AU"/>
            </w:rPr>
          </w:pPr>
          <w:hyperlink w:anchor="_Toc140143410" w:history="1">
            <w:r w:rsidRPr="00492B7B">
              <w:rPr>
                <w:rStyle w:val="Hyperlink"/>
                <w:noProof/>
              </w:rPr>
              <w:t>State Government Instruments</w:t>
            </w:r>
          </w:hyperlink>
        </w:p>
        <w:p w14:paraId="57062192" w14:textId="4E1D62CE" w:rsidR="0090172A" w:rsidRDefault="0090172A">
          <w:pPr>
            <w:pStyle w:val="TOC2"/>
            <w:rPr>
              <w:rFonts w:asciiTheme="minorHAnsi" w:eastAsiaTheme="minorEastAsia" w:hAnsiTheme="minorHAnsi" w:cstheme="minorBidi"/>
              <w:noProof/>
              <w:sz w:val="22"/>
              <w:lang w:eastAsia="en-AU"/>
            </w:rPr>
          </w:pPr>
          <w:hyperlink w:anchor="_Toc140143411" w:history="1">
            <w:r w:rsidRPr="00492B7B">
              <w:rPr>
                <w:rStyle w:val="Hyperlink"/>
                <w:noProof/>
              </w:rPr>
              <w:t>Dog Fence Act 1946</w:t>
            </w:r>
            <w:r>
              <w:rPr>
                <w:noProof/>
                <w:webHidden/>
              </w:rPr>
              <w:tab/>
            </w:r>
            <w:r>
              <w:rPr>
                <w:noProof/>
                <w:webHidden/>
              </w:rPr>
              <w:fldChar w:fldCharType="begin"/>
            </w:r>
            <w:r>
              <w:rPr>
                <w:noProof/>
                <w:webHidden/>
              </w:rPr>
              <w:instrText xml:space="preserve"> PAGEREF _Toc140143411 \h </w:instrText>
            </w:r>
            <w:r>
              <w:rPr>
                <w:noProof/>
                <w:webHidden/>
              </w:rPr>
            </w:r>
            <w:r>
              <w:rPr>
                <w:noProof/>
                <w:webHidden/>
              </w:rPr>
              <w:fldChar w:fldCharType="separate"/>
            </w:r>
            <w:r w:rsidR="003C1B8B">
              <w:rPr>
                <w:noProof/>
                <w:webHidden/>
              </w:rPr>
              <w:t>2190</w:t>
            </w:r>
            <w:r>
              <w:rPr>
                <w:noProof/>
                <w:webHidden/>
              </w:rPr>
              <w:fldChar w:fldCharType="end"/>
            </w:r>
          </w:hyperlink>
        </w:p>
        <w:p w14:paraId="2142C8D0" w14:textId="19B0C073" w:rsidR="0090172A" w:rsidRDefault="0090172A">
          <w:pPr>
            <w:pStyle w:val="TOC2"/>
            <w:rPr>
              <w:rFonts w:asciiTheme="minorHAnsi" w:eastAsiaTheme="minorEastAsia" w:hAnsiTheme="minorHAnsi" w:cstheme="minorBidi"/>
              <w:noProof/>
              <w:sz w:val="22"/>
              <w:lang w:eastAsia="en-AU"/>
            </w:rPr>
          </w:pPr>
          <w:hyperlink w:anchor="_Toc140143412" w:history="1">
            <w:r w:rsidRPr="00492B7B">
              <w:rPr>
                <w:rStyle w:val="Hyperlink"/>
                <w:noProof/>
              </w:rPr>
              <w:t>F</w:t>
            </w:r>
            <w:r w:rsidRPr="00530D72">
              <w:rPr>
                <w:rStyle w:val="Hyperlink"/>
                <w:noProof/>
                <w:spacing w:val="-4"/>
              </w:rPr>
              <w:t>isheries Management (Prawn Fisheries) Regulations 2017</w:t>
            </w:r>
            <w:r>
              <w:rPr>
                <w:noProof/>
                <w:webHidden/>
              </w:rPr>
              <w:tab/>
            </w:r>
            <w:r>
              <w:rPr>
                <w:noProof/>
                <w:webHidden/>
              </w:rPr>
              <w:fldChar w:fldCharType="begin"/>
            </w:r>
            <w:r>
              <w:rPr>
                <w:noProof/>
                <w:webHidden/>
              </w:rPr>
              <w:instrText xml:space="preserve"> PAGEREF _Toc140143412 \h </w:instrText>
            </w:r>
            <w:r>
              <w:rPr>
                <w:noProof/>
                <w:webHidden/>
              </w:rPr>
            </w:r>
            <w:r>
              <w:rPr>
                <w:noProof/>
                <w:webHidden/>
              </w:rPr>
              <w:fldChar w:fldCharType="separate"/>
            </w:r>
            <w:r w:rsidR="003C1B8B">
              <w:rPr>
                <w:noProof/>
                <w:webHidden/>
              </w:rPr>
              <w:t>2190</w:t>
            </w:r>
            <w:r>
              <w:rPr>
                <w:noProof/>
                <w:webHidden/>
              </w:rPr>
              <w:fldChar w:fldCharType="end"/>
            </w:r>
          </w:hyperlink>
        </w:p>
        <w:p w14:paraId="1A1EA72F" w14:textId="4F2B0B77" w:rsidR="0090172A" w:rsidRDefault="0090172A">
          <w:pPr>
            <w:pStyle w:val="TOC2"/>
            <w:rPr>
              <w:rFonts w:asciiTheme="minorHAnsi" w:eastAsiaTheme="minorEastAsia" w:hAnsiTheme="minorHAnsi" w:cstheme="minorBidi"/>
              <w:noProof/>
              <w:sz w:val="22"/>
              <w:lang w:eastAsia="en-AU"/>
            </w:rPr>
          </w:pPr>
          <w:hyperlink w:anchor="_Toc140143413" w:history="1">
            <w:r w:rsidRPr="00492B7B">
              <w:rPr>
                <w:rStyle w:val="Hyperlink"/>
                <w:noProof/>
              </w:rPr>
              <w:t>Fisheries Management Act 2007</w:t>
            </w:r>
            <w:r>
              <w:rPr>
                <w:noProof/>
                <w:webHidden/>
              </w:rPr>
              <w:tab/>
            </w:r>
            <w:r>
              <w:rPr>
                <w:noProof/>
                <w:webHidden/>
              </w:rPr>
              <w:fldChar w:fldCharType="begin"/>
            </w:r>
            <w:r>
              <w:rPr>
                <w:noProof/>
                <w:webHidden/>
              </w:rPr>
              <w:instrText xml:space="preserve"> PAGEREF _Toc140143413 \h </w:instrText>
            </w:r>
            <w:r>
              <w:rPr>
                <w:noProof/>
                <w:webHidden/>
              </w:rPr>
            </w:r>
            <w:r>
              <w:rPr>
                <w:noProof/>
                <w:webHidden/>
              </w:rPr>
              <w:fldChar w:fldCharType="separate"/>
            </w:r>
            <w:r w:rsidR="003C1B8B">
              <w:rPr>
                <w:noProof/>
                <w:webHidden/>
              </w:rPr>
              <w:t>2190</w:t>
            </w:r>
            <w:r>
              <w:rPr>
                <w:noProof/>
                <w:webHidden/>
              </w:rPr>
              <w:fldChar w:fldCharType="end"/>
            </w:r>
          </w:hyperlink>
        </w:p>
        <w:p w14:paraId="250084D3" w14:textId="2BA3317A" w:rsidR="0090172A" w:rsidRDefault="0090172A">
          <w:pPr>
            <w:pStyle w:val="TOC2"/>
            <w:rPr>
              <w:rFonts w:asciiTheme="minorHAnsi" w:eastAsiaTheme="minorEastAsia" w:hAnsiTheme="minorHAnsi" w:cstheme="minorBidi"/>
              <w:noProof/>
              <w:sz w:val="22"/>
              <w:lang w:eastAsia="en-AU"/>
            </w:rPr>
          </w:pPr>
          <w:hyperlink w:anchor="_Toc140143414" w:history="1">
            <w:r w:rsidRPr="00492B7B">
              <w:rPr>
                <w:rStyle w:val="Hyperlink"/>
                <w:noProof/>
              </w:rPr>
              <w:t>Health Care Act 2008</w:t>
            </w:r>
            <w:r>
              <w:rPr>
                <w:noProof/>
                <w:webHidden/>
              </w:rPr>
              <w:tab/>
            </w:r>
            <w:r>
              <w:rPr>
                <w:noProof/>
                <w:webHidden/>
              </w:rPr>
              <w:fldChar w:fldCharType="begin"/>
            </w:r>
            <w:r>
              <w:rPr>
                <w:noProof/>
                <w:webHidden/>
              </w:rPr>
              <w:instrText xml:space="preserve"> PAGEREF _Toc140143414 \h </w:instrText>
            </w:r>
            <w:r>
              <w:rPr>
                <w:noProof/>
                <w:webHidden/>
              </w:rPr>
            </w:r>
            <w:r>
              <w:rPr>
                <w:noProof/>
                <w:webHidden/>
              </w:rPr>
              <w:fldChar w:fldCharType="separate"/>
            </w:r>
            <w:r w:rsidR="003C1B8B">
              <w:rPr>
                <w:noProof/>
                <w:webHidden/>
              </w:rPr>
              <w:t>2190</w:t>
            </w:r>
            <w:r>
              <w:rPr>
                <w:noProof/>
                <w:webHidden/>
              </w:rPr>
              <w:fldChar w:fldCharType="end"/>
            </w:r>
          </w:hyperlink>
        </w:p>
        <w:p w14:paraId="1FF468D2" w14:textId="5CDA61D2" w:rsidR="0090172A" w:rsidRDefault="0090172A">
          <w:pPr>
            <w:pStyle w:val="TOC2"/>
            <w:rPr>
              <w:rFonts w:asciiTheme="minorHAnsi" w:eastAsiaTheme="minorEastAsia" w:hAnsiTheme="minorHAnsi" w:cstheme="minorBidi"/>
              <w:noProof/>
              <w:sz w:val="22"/>
              <w:lang w:eastAsia="en-AU"/>
            </w:rPr>
          </w:pPr>
          <w:hyperlink w:anchor="_Toc140143415" w:history="1">
            <w:r w:rsidRPr="00492B7B">
              <w:rPr>
                <w:rStyle w:val="Hyperlink"/>
                <w:noProof/>
              </w:rPr>
              <w:t>Housing Improvement Act 2016</w:t>
            </w:r>
            <w:r>
              <w:rPr>
                <w:noProof/>
                <w:webHidden/>
              </w:rPr>
              <w:tab/>
            </w:r>
            <w:r>
              <w:rPr>
                <w:noProof/>
                <w:webHidden/>
              </w:rPr>
              <w:fldChar w:fldCharType="begin"/>
            </w:r>
            <w:r>
              <w:rPr>
                <w:noProof/>
                <w:webHidden/>
              </w:rPr>
              <w:instrText xml:space="preserve"> PAGEREF _Toc140143415 \h </w:instrText>
            </w:r>
            <w:r>
              <w:rPr>
                <w:noProof/>
                <w:webHidden/>
              </w:rPr>
            </w:r>
            <w:r>
              <w:rPr>
                <w:noProof/>
                <w:webHidden/>
              </w:rPr>
              <w:fldChar w:fldCharType="separate"/>
            </w:r>
            <w:r w:rsidR="003C1B8B">
              <w:rPr>
                <w:noProof/>
                <w:webHidden/>
              </w:rPr>
              <w:t>2190</w:t>
            </w:r>
            <w:r>
              <w:rPr>
                <w:noProof/>
                <w:webHidden/>
              </w:rPr>
              <w:fldChar w:fldCharType="end"/>
            </w:r>
          </w:hyperlink>
        </w:p>
        <w:p w14:paraId="7E6615C7" w14:textId="1289A733" w:rsidR="0090172A" w:rsidRDefault="0090172A">
          <w:pPr>
            <w:pStyle w:val="TOC2"/>
            <w:rPr>
              <w:rFonts w:asciiTheme="minorHAnsi" w:eastAsiaTheme="minorEastAsia" w:hAnsiTheme="minorHAnsi" w:cstheme="minorBidi"/>
              <w:noProof/>
              <w:sz w:val="22"/>
              <w:lang w:eastAsia="en-AU"/>
            </w:rPr>
          </w:pPr>
          <w:hyperlink w:anchor="_Toc140143416" w:history="1">
            <w:r w:rsidRPr="00492B7B">
              <w:rPr>
                <w:rStyle w:val="Hyperlink"/>
                <w:noProof/>
              </w:rPr>
              <w:t>Justices of the Peace Act 2005</w:t>
            </w:r>
            <w:r>
              <w:rPr>
                <w:noProof/>
                <w:webHidden/>
              </w:rPr>
              <w:tab/>
            </w:r>
            <w:r>
              <w:rPr>
                <w:noProof/>
                <w:webHidden/>
              </w:rPr>
              <w:fldChar w:fldCharType="begin"/>
            </w:r>
            <w:r>
              <w:rPr>
                <w:noProof/>
                <w:webHidden/>
              </w:rPr>
              <w:instrText xml:space="preserve"> PAGEREF _Toc140143416 \h </w:instrText>
            </w:r>
            <w:r>
              <w:rPr>
                <w:noProof/>
                <w:webHidden/>
              </w:rPr>
            </w:r>
            <w:r>
              <w:rPr>
                <w:noProof/>
                <w:webHidden/>
              </w:rPr>
              <w:fldChar w:fldCharType="separate"/>
            </w:r>
            <w:r w:rsidR="003C1B8B">
              <w:rPr>
                <w:noProof/>
                <w:webHidden/>
              </w:rPr>
              <w:t>2190</w:t>
            </w:r>
            <w:r>
              <w:rPr>
                <w:noProof/>
                <w:webHidden/>
              </w:rPr>
              <w:fldChar w:fldCharType="end"/>
            </w:r>
          </w:hyperlink>
        </w:p>
        <w:p w14:paraId="2D5E7D2A" w14:textId="411EC9A9" w:rsidR="0090172A" w:rsidRDefault="0090172A">
          <w:pPr>
            <w:pStyle w:val="TOC2"/>
            <w:rPr>
              <w:rFonts w:asciiTheme="minorHAnsi" w:eastAsiaTheme="minorEastAsia" w:hAnsiTheme="minorHAnsi" w:cstheme="minorBidi"/>
              <w:noProof/>
              <w:sz w:val="22"/>
              <w:lang w:eastAsia="en-AU"/>
            </w:rPr>
          </w:pPr>
          <w:hyperlink w:anchor="_Toc140143417" w:history="1">
            <w:r w:rsidRPr="00492B7B">
              <w:rPr>
                <w:rStyle w:val="Hyperlink"/>
                <w:noProof/>
              </w:rPr>
              <w:t>Land Acquisition Act 1969</w:t>
            </w:r>
            <w:r>
              <w:rPr>
                <w:noProof/>
                <w:webHidden/>
              </w:rPr>
              <w:tab/>
            </w:r>
            <w:r>
              <w:rPr>
                <w:noProof/>
                <w:webHidden/>
              </w:rPr>
              <w:fldChar w:fldCharType="begin"/>
            </w:r>
            <w:r>
              <w:rPr>
                <w:noProof/>
                <w:webHidden/>
              </w:rPr>
              <w:instrText xml:space="preserve"> PAGEREF _Toc140143417 \h </w:instrText>
            </w:r>
            <w:r>
              <w:rPr>
                <w:noProof/>
                <w:webHidden/>
              </w:rPr>
            </w:r>
            <w:r>
              <w:rPr>
                <w:noProof/>
                <w:webHidden/>
              </w:rPr>
              <w:fldChar w:fldCharType="separate"/>
            </w:r>
            <w:r w:rsidR="003C1B8B">
              <w:rPr>
                <w:noProof/>
                <w:webHidden/>
              </w:rPr>
              <w:t>2190</w:t>
            </w:r>
            <w:r>
              <w:rPr>
                <w:noProof/>
                <w:webHidden/>
              </w:rPr>
              <w:fldChar w:fldCharType="end"/>
            </w:r>
          </w:hyperlink>
        </w:p>
        <w:p w14:paraId="1CF47021" w14:textId="74DF9D37" w:rsidR="0090172A" w:rsidRDefault="0090172A">
          <w:pPr>
            <w:pStyle w:val="TOC2"/>
            <w:rPr>
              <w:rFonts w:asciiTheme="minorHAnsi" w:eastAsiaTheme="minorEastAsia" w:hAnsiTheme="minorHAnsi" w:cstheme="minorBidi"/>
              <w:noProof/>
              <w:sz w:val="22"/>
              <w:lang w:eastAsia="en-AU"/>
            </w:rPr>
          </w:pPr>
          <w:hyperlink w:anchor="_Toc140143418" w:history="1">
            <w:r w:rsidRPr="00492B7B">
              <w:rPr>
                <w:rStyle w:val="Hyperlink"/>
                <w:noProof/>
              </w:rPr>
              <w:t>Landscape South Australia Act 2019</w:t>
            </w:r>
            <w:r>
              <w:rPr>
                <w:noProof/>
                <w:webHidden/>
              </w:rPr>
              <w:tab/>
            </w:r>
            <w:r>
              <w:rPr>
                <w:noProof/>
                <w:webHidden/>
              </w:rPr>
              <w:fldChar w:fldCharType="begin"/>
            </w:r>
            <w:r>
              <w:rPr>
                <w:noProof/>
                <w:webHidden/>
              </w:rPr>
              <w:instrText xml:space="preserve"> PAGEREF _Toc140143418 \h </w:instrText>
            </w:r>
            <w:r>
              <w:rPr>
                <w:noProof/>
                <w:webHidden/>
              </w:rPr>
            </w:r>
            <w:r>
              <w:rPr>
                <w:noProof/>
                <w:webHidden/>
              </w:rPr>
              <w:fldChar w:fldCharType="separate"/>
            </w:r>
            <w:r w:rsidR="003C1B8B">
              <w:rPr>
                <w:noProof/>
                <w:webHidden/>
              </w:rPr>
              <w:t>2190</w:t>
            </w:r>
            <w:r>
              <w:rPr>
                <w:noProof/>
                <w:webHidden/>
              </w:rPr>
              <w:fldChar w:fldCharType="end"/>
            </w:r>
          </w:hyperlink>
        </w:p>
        <w:p w14:paraId="687E5A7B" w14:textId="171300E5" w:rsidR="0090172A" w:rsidRDefault="0090172A">
          <w:pPr>
            <w:pStyle w:val="TOC2"/>
            <w:rPr>
              <w:rFonts w:asciiTheme="minorHAnsi" w:eastAsiaTheme="minorEastAsia" w:hAnsiTheme="minorHAnsi" w:cstheme="minorBidi"/>
              <w:noProof/>
              <w:sz w:val="22"/>
              <w:lang w:eastAsia="en-AU"/>
            </w:rPr>
          </w:pPr>
          <w:hyperlink w:anchor="_Toc140143419" w:history="1">
            <w:r w:rsidRPr="00492B7B">
              <w:rPr>
                <w:rStyle w:val="Hyperlink"/>
                <w:noProof/>
              </w:rPr>
              <w:t>Livestock Act 1997</w:t>
            </w:r>
            <w:r>
              <w:rPr>
                <w:noProof/>
                <w:webHidden/>
              </w:rPr>
              <w:tab/>
            </w:r>
            <w:r>
              <w:rPr>
                <w:noProof/>
                <w:webHidden/>
              </w:rPr>
              <w:fldChar w:fldCharType="begin"/>
            </w:r>
            <w:r>
              <w:rPr>
                <w:noProof/>
                <w:webHidden/>
              </w:rPr>
              <w:instrText xml:space="preserve"> PAGEREF _Toc140143419 \h </w:instrText>
            </w:r>
            <w:r>
              <w:rPr>
                <w:noProof/>
                <w:webHidden/>
              </w:rPr>
            </w:r>
            <w:r>
              <w:rPr>
                <w:noProof/>
                <w:webHidden/>
              </w:rPr>
              <w:fldChar w:fldCharType="separate"/>
            </w:r>
            <w:r w:rsidR="003C1B8B">
              <w:rPr>
                <w:noProof/>
                <w:webHidden/>
              </w:rPr>
              <w:t>2190</w:t>
            </w:r>
            <w:r>
              <w:rPr>
                <w:noProof/>
                <w:webHidden/>
              </w:rPr>
              <w:fldChar w:fldCharType="end"/>
            </w:r>
          </w:hyperlink>
        </w:p>
        <w:p w14:paraId="52621F3D" w14:textId="1C6FF244" w:rsidR="0090172A" w:rsidRDefault="0090172A">
          <w:pPr>
            <w:pStyle w:val="TOC2"/>
            <w:rPr>
              <w:rFonts w:asciiTheme="minorHAnsi" w:eastAsiaTheme="minorEastAsia" w:hAnsiTheme="minorHAnsi" w:cstheme="minorBidi"/>
              <w:noProof/>
              <w:sz w:val="22"/>
              <w:lang w:eastAsia="en-AU"/>
            </w:rPr>
          </w:pPr>
          <w:hyperlink w:anchor="_Toc140143420" w:history="1">
            <w:r w:rsidRPr="00492B7B">
              <w:rPr>
                <w:rStyle w:val="Hyperlink"/>
                <w:noProof/>
              </w:rPr>
              <w:t xml:space="preserve">Motor Vehicle Accidents (Lifetime Support Scheme) </w:t>
            </w:r>
            <w:r w:rsidR="00530D72">
              <w:rPr>
                <w:rStyle w:val="Hyperlink"/>
                <w:noProof/>
              </w:rPr>
              <w:br/>
            </w:r>
            <w:r w:rsidRPr="00492B7B">
              <w:rPr>
                <w:rStyle w:val="Hyperlink"/>
                <w:noProof/>
              </w:rPr>
              <w:t>Act 2013</w:t>
            </w:r>
            <w:r>
              <w:rPr>
                <w:noProof/>
                <w:webHidden/>
              </w:rPr>
              <w:tab/>
            </w:r>
            <w:r>
              <w:rPr>
                <w:noProof/>
                <w:webHidden/>
              </w:rPr>
              <w:fldChar w:fldCharType="begin"/>
            </w:r>
            <w:r>
              <w:rPr>
                <w:noProof/>
                <w:webHidden/>
              </w:rPr>
              <w:instrText xml:space="preserve"> PAGEREF _Toc140143420 \h </w:instrText>
            </w:r>
            <w:r>
              <w:rPr>
                <w:noProof/>
                <w:webHidden/>
              </w:rPr>
            </w:r>
            <w:r>
              <w:rPr>
                <w:noProof/>
                <w:webHidden/>
              </w:rPr>
              <w:fldChar w:fldCharType="separate"/>
            </w:r>
            <w:r w:rsidR="003C1B8B">
              <w:rPr>
                <w:noProof/>
                <w:webHidden/>
              </w:rPr>
              <w:t>2190</w:t>
            </w:r>
            <w:r>
              <w:rPr>
                <w:noProof/>
                <w:webHidden/>
              </w:rPr>
              <w:fldChar w:fldCharType="end"/>
            </w:r>
          </w:hyperlink>
        </w:p>
        <w:p w14:paraId="195538FC" w14:textId="6435398E" w:rsidR="0090172A" w:rsidRDefault="00530D72">
          <w:pPr>
            <w:pStyle w:val="TOC2"/>
            <w:rPr>
              <w:rFonts w:asciiTheme="minorHAnsi" w:eastAsiaTheme="minorEastAsia" w:hAnsiTheme="minorHAnsi" w:cstheme="minorBidi"/>
              <w:noProof/>
              <w:sz w:val="22"/>
              <w:lang w:eastAsia="en-AU"/>
            </w:rPr>
          </w:pPr>
          <w:r>
            <w:rPr>
              <w:rStyle w:val="Hyperlink"/>
              <w:noProof/>
            </w:rPr>
            <w:br w:type="column"/>
          </w:r>
          <w:hyperlink w:anchor="_Toc140143421" w:history="1">
            <w:r w:rsidR="0090172A" w:rsidRPr="00492B7B">
              <w:rPr>
                <w:rStyle w:val="Hyperlink"/>
                <w:noProof/>
              </w:rPr>
              <w:t xml:space="preserve">Outback Communities (Administration and </w:t>
            </w:r>
            <w:r>
              <w:rPr>
                <w:rStyle w:val="Hyperlink"/>
                <w:noProof/>
              </w:rPr>
              <w:br/>
            </w:r>
            <w:r w:rsidR="0090172A" w:rsidRPr="00492B7B">
              <w:rPr>
                <w:rStyle w:val="Hyperlink"/>
                <w:noProof/>
              </w:rPr>
              <w:t>Management) Act 2009</w:t>
            </w:r>
            <w:r w:rsidR="0090172A">
              <w:rPr>
                <w:noProof/>
                <w:webHidden/>
              </w:rPr>
              <w:tab/>
            </w:r>
            <w:r w:rsidR="0090172A">
              <w:rPr>
                <w:noProof/>
                <w:webHidden/>
              </w:rPr>
              <w:fldChar w:fldCharType="begin"/>
            </w:r>
            <w:r w:rsidR="0090172A">
              <w:rPr>
                <w:noProof/>
                <w:webHidden/>
              </w:rPr>
              <w:instrText xml:space="preserve"> PAGEREF _Toc140143421 \h </w:instrText>
            </w:r>
            <w:r w:rsidR="0090172A">
              <w:rPr>
                <w:noProof/>
                <w:webHidden/>
              </w:rPr>
            </w:r>
            <w:r w:rsidR="0090172A">
              <w:rPr>
                <w:noProof/>
                <w:webHidden/>
              </w:rPr>
              <w:fldChar w:fldCharType="separate"/>
            </w:r>
            <w:r w:rsidR="003C1B8B">
              <w:rPr>
                <w:noProof/>
                <w:webHidden/>
              </w:rPr>
              <w:t>2190</w:t>
            </w:r>
            <w:r w:rsidR="0090172A">
              <w:rPr>
                <w:noProof/>
                <w:webHidden/>
              </w:rPr>
              <w:fldChar w:fldCharType="end"/>
            </w:r>
          </w:hyperlink>
        </w:p>
        <w:p w14:paraId="7577DC82" w14:textId="0BB75230" w:rsidR="0090172A" w:rsidRDefault="0090172A">
          <w:pPr>
            <w:pStyle w:val="TOC2"/>
            <w:rPr>
              <w:rFonts w:asciiTheme="minorHAnsi" w:eastAsiaTheme="minorEastAsia" w:hAnsiTheme="minorHAnsi" w:cstheme="minorBidi"/>
              <w:noProof/>
              <w:sz w:val="22"/>
              <w:lang w:eastAsia="en-AU"/>
            </w:rPr>
          </w:pPr>
          <w:hyperlink w:anchor="_Toc140143422" w:history="1">
            <w:r w:rsidRPr="00492B7B">
              <w:rPr>
                <w:rStyle w:val="Hyperlink"/>
                <w:noProof/>
              </w:rPr>
              <w:t>Petroleum and Geothermal Energy Act 2000</w:t>
            </w:r>
            <w:r>
              <w:rPr>
                <w:noProof/>
                <w:webHidden/>
              </w:rPr>
              <w:tab/>
            </w:r>
            <w:r>
              <w:rPr>
                <w:noProof/>
                <w:webHidden/>
              </w:rPr>
              <w:fldChar w:fldCharType="begin"/>
            </w:r>
            <w:r>
              <w:rPr>
                <w:noProof/>
                <w:webHidden/>
              </w:rPr>
              <w:instrText xml:space="preserve"> PAGEREF _Toc140143422 \h </w:instrText>
            </w:r>
            <w:r>
              <w:rPr>
                <w:noProof/>
                <w:webHidden/>
              </w:rPr>
            </w:r>
            <w:r>
              <w:rPr>
                <w:noProof/>
                <w:webHidden/>
              </w:rPr>
              <w:fldChar w:fldCharType="separate"/>
            </w:r>
            <w:r w:rsidR="003C1B8B">
              <w:rPr>
                <w:noProof/>
                <w:webHidden/>
              </w:rPr>
              <w:t>2190</w:t>
            </w:r>
            <w:r>
              <w:rPr>
                <w:noProof/>
                <w:webHidden/>
              </w:rPr>
              <w:fldChar w:fldCharType="end"/>
            </w:r>
          </w:hyperlink>
        </w:p>
        <w:p w14:paraId="12535393" w14:textId="56C3C70A" w:rsidR="0090172A" w:rsidRDefault="0090172A" w:rsidP="00530D72">
          <w:pPr>
            <w:pStyle w:val="TOC1"/>
            <w:spacing w:before="40"/>
            <w:rPr>
              <w:rFonts w:asciiTheme="minorHAnsi" w:eastAsiaTheme="minorEastAsia" w:hAnsiTheme="minorHAnsi" w:cstheme="minorBidi"/>
              <w:b w:val="0"/>
              <w:smallCaps w:val="0"/>
              <w:noProof/>
              <w:sz w:val="22"/>
              <w:lang w:eastAsia="en-AU"/>
            </w:rPr>
          </w:pPr>
          <w:hyperlink w:anchor="_Toc140143423" w:history="1">
            <w:r w:rsidRPr="00492B7B">
              <w:rPr>
                <w:rStyle w:val="Hyperlink"/>
                <w:noProof/>
              </w:rPr>
              <w:t>Local Government Instruments</w:t>
            </w:r>
          </w:hyperlink>
        </w:p>
        <w:p w14:paraId="21B9FB0E" w14:textId="20EE53D3" w:rsidR="0090172A" w:rsidRDefault="0090172A">
          <w:pPr>
            <w:pStyle w:val="TOC2"/>
            <w:rPr>
              <w:rFonts w:asciiTheme="minorHAnsi" w:eastAsiaTheme="minorEastAsia" w:hAnsiTheme="minorHAnsi" w:cstheme="minorBidi"/>
              <w:noProof/>
              <w:sz w:val="22"/>
              <w:lang w:eastAsia="en-AU"/>
            </w:rPr>
          </w:pPr>
          <w:hyperlink w:anchor="_Toc140143424" w:history="1">
            <w:r w:rsidRPr="00492B7B">
              <w:rPr>
                <w:rStyle w:val="Hyperlink"/>
                <w:noProof/>
              </w:rPr>
              <w:t>City of Adelaide</w:t>
            </w:r>
            <w:r>
              <w:rPr>
                <w:noProof/>
                <w:webHidden/>
              </w:rPr>
              <w:tab/>
            </w:r>
            <w:r>
              <w:rPr>
                <w:noProof/>
                <w:webHidden/>
              </w:rPr>
              <w:fldChar w:fldCharType="begin"/>
            </w:r>
            <w:r>
              <w:rPr>
                <w:noProof/>
                <w:webHidden/>
              </w:rPr>
              <w:instrText xml:space="preserve"> PAGEREF _Toc140143424 \h </w:instrText>
            </w:r>
            <w:r>
              <w:rPr>
                <w:noProof/>
                <w:webHidden/>
              </w:rPr>
            </w:r>
            <w:r>
              <w:rPr>
                <w:noProof/>
                <w:webHidden/>
              </w:rPr>
              <w:fldChar w:fldCharType="separate"/>
            </w:r>
            <w:r w:rsidR="003C1B8B">
              <w:rPr>
                <w:noProof/>
                <w:webHidden/>
              </w:rPr>
              <w:t>2190</w:t>
            </w:r>
            <w:r>
              <w:rPr>
                <w:noProof/>
                <w:webHidden/>
              </w:rPr>
              <w:fldChar w:fldCharType="end"/>
            </w:r>
          </w:hyperlink>
        </w:p>
        <w:p w14:paraId="76E11AF4" w14:textId="4BE2BFF5" w:rsidR="0090172A" w:rsidRDefault="0090172A">
          <w:pPr>
            <w:pStyle w:val="TOC2"/>
            <w:rPr>
              <w:rFonts w:asciiTheme="minorHAnsi" w:eastAsiaTheme="minorEastAsia" w:hAnsiTheme="minorHAnsi" w:cstheme="minorBidi"/>
              <w:noProof/>
              <w:sz w:val="22"/>
              <w:lang w:eastAsia="en-AU"/>
            </w:rPr>
          </w:pPr>
          <w:hyperlink w:anchor="_Toc140143425" w:history="1">
            <w:r w:rsidRPr="00492B7B">
              <w:rPr>
                <w:rStyle w:val="Hyperlink"/>
                <w:noProof/>
              </w:rPr>
              <w:t>Campbelltown City Council</w:t>
            </w:r>
            <w:r>
              <w:rPr>
                <w:noProof/>
                <w:webHidden/>
              </w:rPr>
              <w:tab/>
            </w:r>
            <w:r>
              <w:rPr>
                <w:noProof/>
                <w:webHidden/>
              </w:rPr>
              <w:fldChar w:fldCharType="begin"/>
            </w:r>
            <w:r>
              <w:rPr>
                <w:noProof/>
                <w:webHidden/>
              </w:rPr>
              <w:instrText xml:space="preserve"> PAGEREF _Toc140143425 \h </w:instrText>
            </w:r>
            <w:r>
              <w:rPr>
                <w:noProof/>
                <w:webHidden/>
              </w:rPr>
            </w:r>
            <w:r>
              <w:rPr>
                <w:noProof/>
                <w:webHidden/>
              </w:rPr>
              <w:fldChar w:fldCharType="separate"/>
            </w:r>
            <w:r w:rsidR="003C1B8B">
              <w:rPr>
                <w:noProof/>
                <w:webHidden/>
              </w:rPr>
              <w:t>2190</w:t>
            </w:r>
            <w:r>
              <w:rPr>
                <w:noProof/>
                <w:webHidden/>
              </w:rPr>
              <w:fldChar w:fldCharType="end"/>
            </w:r>
          </w:hyperlink>
        </w:p>
        <w:p w14:paraId="34D3FECC" w14:textId="575117D8" w:rsidR="0090172A" w:rsidRDefault="0090172A">
          <w:pPr>
            <w:pStyle w:val="TOC2"/>
            <w:rPr>
              <w:rFonts w:asciiTheme="minorHAnsi" w:eastAsiaTheme="minorEastAsia" w:hAnsiTheme="minorHAnsi" w:cstheme="minorBidi"/>
              <w:noProof/>
              <w:sz w:val="22"/>
              <w:lang w:eastAsia="en-AU"/>
            </w:rPr>
          </w:pPr>
          <w:hyperlink w:anchor="_Toc140143426" w:history="1">
            <w:r w:rsidRPr="00492B7B">
              <w:rPr>
                <w:rStyle w:val="Hyperlink"/>
                <w:noProof/>
              </w:rPr>
              <w:t>City of Charles Sturt</w:t>
            </w:r>
            <w:r>
              <w:rPr>
                <w:noProof/>
                <w:webHidden/>
              </w:rPr>
              <w:tab/>
            </w:r>
            <w:r>
              <w:rPr>
                <w:noProof/>
                <w:webHidden/>
              </w:rPr>
              <w:fldChar w:fldCharType="begin"/>
            </w:r>
            <w:r>
              <w:rPr>
                <w:noProof/>
                <w:webHidden/>
              </w:rPr>
              <w:instrText xml:space="preserve"> PAGEREF _Toc140143426 \h </w:instrText>
            </w:r>
            <w:r>
              <w:rPr>
                <w:noProof/>
                <w:webHidden/>
              </w:rPr>
            </w:r>
            <w:r>
              <w:rPr>
                <w:noProof/>
                <w:webHidden/>
              </w:rPr>
              <w:fldChar w:fldCharType="separate"/>
            </w:r>
            <w:r w:rsidR="003C1B8B">
              <w:rPr>
                <w:noProof/>
                <w:webHidden/>
              </w:rPr>
              <w:t>2190</w:t>
            </w:r>
            <w:r>
              <w:rPr>
                <w:noProof/>
                <w:webHidden/>
              </w:rPr>
              <w:fldChar w:fldCharType="end"/>
            </w:r>
          </w:hyperlink>
        </w:p>
        <w:p w14:paraId="43E2B133" w14:textId="46708FE3" w:rsidR="0090172A" w:rsidRDefault="0090172A">
          <w:pPr>
            <w:pStyle w:val="TOC2"/>
            <w:rPr>
              <w:rFonts w:asciiTheme="minorHAnsi" w:eastAsiaTheme="minorEastAsia" w:hAnsiTheme="minorHAnsi" w:cstheme="minorBidi"/>
              <w:noProof/>
              <w:sz w:val="22"/>
              <w:lang w:eastAsia="en-AU"/>
            </w:rPr>
          </w:pPr>
          <w:hyperlink w:anchor="_Toc140143427" w:history="1">
            <w:r w:rsidRPr="00492B7B">
              <w:rPr>
                <w:rStyle w:val="Hyperlink"/>
                <w:noProof/>
              </w:rPr>
              <w:t>City of Marion</w:t>
            </w:r>
            <w:r>
              <w:rPr>
                <w:noProof/>
                <w:webHidden/>
              </w:rPr>
              <w:tab/>
            </w:r>
            <w:r>
              <w:rPr>
                <w:noProof/>
                <w:webHidden/>
              </w:rPr>
              <w:fldChar w:fldCharType="begin"/>
            </w:r>
            <w:r>
              <w:rPr>
                <w:noProof/>
                <w:webHidden/>
              </w:rPr>
              <w:instrText xml:space="preserve"> PAGEREF _Toc140143427 \h </w:instrText>
            </w:r>
            <w:r>
              <w:rPr>
                <w:noProof/>
                <w:webHidden/>
              </w:rPr>
            </w:r>
            <w:r>
              <w:rPr>
                <w:noProof/>
                <w:webHidden/>
              </w:rPr>
              <w:fldChar w:fldCharType="separate"/>
            </w:r>
            <w:r w:rsidR="003C1B8B">
              <w:rPr>
                <w:noProof/>
                <w:webHidden/>
              </w:rPr>
              <w:t>2190</w:t>
            </w:r>
            <w:r>
              <w:rPr>
                <w:noProof/>
                <w:webHidden/>
              </w:rPr>
              <w:fldChar w:fldCharType="end"/>
            </w:r>
          </w:hyperlink>
        </w:p>
        <w:p w14:paraId="6AB4CA3D" w14:textId="0B6D9356" w:rsidR="0090172A" w:rsidRDefault="0090172A">
          <w:pPr>
            <w:pStyle w:val="TOC2"/>
            <w:rPr>
              <w:rFonts w:asciiTheme="minorHAnsi" w:eastAsiaTheme="minorEastAsia" w:hAnsiTheme="minorHAnsi" w:cstheme="minorBidi"/>
              <w:noProof/>
              <w:sz w:val="22"/>
              <w:lang w:eastAsia="en-AU"/>
            </w:rPr>
          </w:pPr>
          <w:hyperlink w:anchor="_Toc140143428" w:history="1">
            <w:r w:rsidRPr="00492B7B">
              <w:rPr>
                <w:rStyle w:val="Hyperlink"/>
                <w:noProof/>
              </w:rPr>
              <w:t>City of Mount Gambier</w:t>
            </w:r>
            <w:r>
              <w:rPr>
                <w:noProof/>
                <w:webHidden/>
              </w:rPr>
              <w:tab/>
            </w:r>
            <w:r>
              <w:rPr>
                <w:noProof/>
                <w:webHidden/>
              </w:rPr>
              <w:fldChar w:fldCharType="begin"/>
            </w:r>
            <w:r>
              <w:rPr>
                <w:noProof/>
                <w:webHidden/>
              </w:rPr>
              <w:instrText xml:space="preserve"> PAGEREF _Toc140143428 \h </w:instrText>
            </w:r>
            <w:r>
              <w:rPr>
                <w:noProof/>
                <w:webHidden/>
              </w:rPr>
            </w:r>
            <w:r>
              <w:rPr>
                <w:noProof/>
                <w:webHidden/>
              </w:rPr>
              <w:fldChar w:fldCharType="separate"/>
            </w:r>
            <w:r w:rsidR="003C1B8B">
              <w:rPr>
                <w:noProof/>
                <w:webHidden/>
              </w:rPr>
              <w:t>2190</w:t>
            </w:r>
            <w:r>
              <w:rPr>
                <w:noProof/>
                <w:webHidden/>
              </w:rPr>
              <w:fldChar w:fldCharType="end"/>
            </w:r>
          </w:hyperlink>
        </w:p>
        <w:p w14:paraId="34BF88C3" w14:textId="4B474D84" w:rsidR="0090172A" w:rsidRDefault="0090172A">
          <w:pPr>
            <w:pStyle w:val="TOC2"/>
            <w:rPr>
              <w:rFonts w:asciiTheme="minorHAnsi" w:eastAsiaTheme="minorEastAsia" w:hAnsiTheme="minorHAnsi" w:cstheme="minorBidi"/>
              <w:noProof/>
              <w:sz w:val="22"/>
              <w:lang w:eastAsia="en-AU"/>
            </w:rPr>
          </w:pPr>
          <w:hyperlink w:anchor="_Toc140143429" w:history="1">
            <w:r w:rsidRPr="00492B7B">
              <w:rPr>
                <w:rStyle w:val="Hyperlink"/>
                <w:noProof/>
              </w:rPr>
              <w:t>City of Port Adelaide Enfield</w:t>
            </w:r>
            <w:r>
              <w:rPr>
                <w:noProof/>
                <w:webHidden/>
              </w:rPr>
              <w:tab/>
            </w:r>
            <w:r>
              <w:rPr>
                <w:noProof/>
                <w:webHidden/>
              </w:rPr>
              <w:fldChar w:fldCharType="begin"/>
            </w:r>
            <w:r>
              <w:rPr>
                <w:noProof/>
                <w:webHidden/>
              </w:rPr>
              <w:instrText xml:space="preserve"> PAGEREF _Toc140143429 \h </w:instrText>
            </w:r>
            <w:r>
              <w:rPr>
                <w:noProof/>
                <w:webHidden/>
              </w:rPr>
            </w:r>
            <w:r>
              <w:rPr>
                <w:noProof/>
                <w:webHidden/>
              </w:rPr>
              <w:fldChar w:fldCharType="separate"/>
            </w:r>
            <w:r w:rsidR="003C1B8B">
              <w:rPr>
                <w:noProof/>
                <w:webHidden/>
              </w:rPr>
              <w:t>2190</w:t>
            </w:r>
            <w:r>
              <w:rPr>
                <w:noProof/>
                <w:webHidden/>
              </w:rPr>
              <w:fldChar w:fldCharType="end"/>
            </w:r>
          </w:hyperlink>
        </w:p>
        <w:p w14:paraId="32EE6B52" w14:textId="7FAEF031" w:rsidR="0090172A" w:rsidRDefault="0090172A">
          <w:pPr>
            <w:pStyle w:val="TOC2"/>
            <w:rPr>
              <w:rFonts w:asciiTheme="minorHAnsi" w:eastAsiaTheme="minorEastAsia" w:hAnsiTheme="minorHAnsi" w:cstheme="minorBidi"/>
              <w:noProof/>
              <w:sz w:val="22"/>
              <w:lang w:eastAsia="en-AU"/>
            </w:rPr>
          </w:pPr>
          <w:hyperlink w:anchor="_Toc140143430" w:history="1">
            <w:r w:rsidRPr="00492B7B">
              <w:rPr>
                <w:rStyle w:val="Hyperlink"/>
                <w:noProof/>
              </w:rPr>
              <w:t>City of Port Lincoln</w:t>
            </w:r>
            <w:r>
              <w:rPr>
                <w:noProof/>
                <w:webHidden/>
              </w:rPr>
              <w:tab/>
            </w:r>
            <w:r>
              <w:rPr>
                <w:noProof/>
                <w:webHidden/>
              </w:rPr>
              <w:fldChar w:fldCharType="begin"/>
            </w:r>
            <w:r>
              <w:rPr>
                <w:noProof/>
                <w:webHidden/>
              </w:rPr>
              <w:instrText xml:space="preserve"> PAGEREF _Toc140143430 \h </w:instrText>
            </w:r>
            <w:r>
              <w:rPr>
                <w:noProof/>
                <w:webHidden/>
              </w:rPr>
            </w:r>
            <w:r>
              <w:rPr>
                <w:noProof/>
                <w:webHidden/>
              </w:rPr>
              <w:fldChar w:fldCharType="separate"/>
            </w:r>
            <w:r w:rsidR="003C1B8B">
              <w:rPr>
                <w:noProof/>
                <w:webHidden/>
              </w:rPr>
              <w:t>2190</w:t>
            </w:r>
            <w:r>
              <w:rPr>
                <w:noProof/>
                <w:webHidden/>
              </w:rPr>
              <w:fldChar w:fldCharType="end"/>
            </w:r>
          </w:hyperlink>
        </w:p>
        <w:p w14:paraId="7F97F164" w14:textId="6BEEF86C" w:rsidR="0090172A" w:rsidRDefault="0090172A">
          <w:pPr>
            <w:pStyle w:val="TOC2"/>
            <w:rPr>
              <w:rFonts w:asciiTheme="minorHAnsi" w:eastAsiaTheme="minorEastAsia" w:hAnsiTheme="minorHAnsi" w:cstheme="minorBidi"/>
              <w:noProof/>
              <w:sz w:val="22"/>
              <w:lang w:eastAsia="en-AU"/>
            </w:rPr>
          </w:pPr>
          <w:hyperlink w:anchor="_Toc140143431" w:history="1">
            <w:r w:rsidRPr="00492B7B">
              <w:rPr>
                <w:rStyle w:val="Hyperlink"/>
                <w:noProof/>
              </w:rPr>
              <w:t>City of Unley</w:t>
            </w:r>
            <w:r>
              <w:rPr>
                <w:noProof/>
                <w:webHidden/>
              </w:rPr>
              <w:tab/>
            </w:r>
            <w:r>
              <w:rPr>
                <w:noProof/>
                <w:webHidden/>
              </w:rPr>
              <w:fldChar w:fldCharType="begin"/>
            </w:r>
            <w:r>
              <w:rPr>
                <w:noProof/>
                <w:webHidden/>
              </w:rPr>
              <w:instrText xml:space="preserve"> PAGEREF _Toc140143431 \h </w:instrText>
            </w:r>
            <w:r>
              <w:rPr>
                <w:noProof/>
                <w:webHidden/>
              </w:rPr>
            </w:r>
            <w:r>
              <w:rPr>
                <w:noProof/>
                <w:webHidden/>
              </w:rPr>
              <w:fldChar w:fldCharType="separate"/>
            </w:r>
            <w:r w:rsidR="003C1B8B">
              <w:rPr>
                <w:noProof/>
                <w:webHidden/>
              </w:rPr>
              <w:t>2190</w:t>
            </w:r>
            <w:r>
              <w:rPr>
                <w:noProof/>
                <w:webHidden/>
              </w:rPr>
              <w:fldChar w:fldCharType="end"/>
            </w:r>
          </w:hyperlink>
        </w:p>
        <w:p w14:paraId="031489E9" w14:textId="79C70F55" w:rsidR="0090172A" w:rsidRDefault="0090172A">
          <w:pPr>
            <w:pStyle w:val="TOC2"/>
            <w:rPr>
              <w:rFonts w:asciiTheme="minorHAnsi" w:eastAsiaTheme="minorEastAsia" w:hAnsiTheme="minorHAnsi" w:cstheme="minorBidi"/>
              <w:noProof/>
              <w:sz w:val="22"/>
              <w:lang w:eastAsia="en-AU"/>
            </w:rPr>
          </w:pPr>
          <w:hyperlink w:anchor="_Toc140143432" w:history="1">
            <w:r w:rsidRPr="00492B7B">
              <w:rPr>
                <w:rStyle w:val="Hyperlink"/>
                <w:noProof/>
              </w:rPr>
              <w:t>City of Victor Harbor</w:t>
            </w:r>
            <w:r>
              <w:rPr>
                <w:noProof/>
                <w:webHidden/>
              </w:rPr>
              <w:tab/>
            </w:r>
            <w:r>
              <w:rPr>
                <w:noProof/>
                <w:webHidden/>
              </w:rPr>
              <w:fldChar w:fldCharType="begin"/>
            </w:r>
            <w:r>
              <w:rPr>
                <w:noProof/>
                <w:webHidden/>
              </w:rPr>
              <w:instrText xml:space="preserve"> PAGEREF _Toc140143432 \h </w:instrText>
            </w:r>
            <w:r>
              <w:rPr>
                <w:noProof/>
                <w:webHidden/>
              </w:rPr>
            </w:r>
            <w:r>
              <w:rPr>
                <w:noProof/>
                <w:webHidden/>
              </w:rPr>
              <w:fldChar w:fldCharType="separate"/>
            </w:r>
            <w:r w:rsidR="003C1B8B">
              <w:rPr>
                <w:noProof/>
                <w:webHidden/>
              </w:rPr>
              <w:t>2190</w:t>
            </w:r>
            <w:r>
              <w:rPr>
                <w:noProof/>
                <w:webHidden/>
              </w:rPr>
              <w:fldChar w:fldCharType="end"/>
            </w:r>
          </w:hyperlink>
        </w:p>
        <w:p w14:paraId="45FB576E" w14:textId="09B00923" w:rsidR="0090172A" w:rsidRDefault="0090172A">
          <w:pPr>
            <w:pStyle w:val="TOC2"/>
            <w:rPr>
              <w:rFonts w:asciiTheme="minorHAnsi" w:eastAsiaTheme="minorEastAsia" w:hAnsiTheme="minorHAnsi" w:cstheme="minorBidi"/>
              <w:noProof/>
              <w:sz w:val="22"/>
              <w:lang w:eastAsia="en-AU"/>
            </w:rPr>
          </w:pPr>
          <w:hyperlink w:anchor="_Toc140143433" w:history="1">
            <w:r w:rsidRPr="00492B7B">
              <w:rPr>
                <w:rStyle w:val="Hyperlink"/>
                <w:noProof/>
              </w:rPr>
              <w:t>Town of Gawler</w:t>
            </w:r>
            <w:r>
              <w:rPr>
                <w:noProof/>
                <w:webHidden/>
              </w:rPr>
              <w:tab/>
            </w:r>
            <w:r>
              <w:rPr>
                <w:noProof/>
                <w:webHidden/>
              </w:rPr>
              <w:fldChar w:fldCharType="begin"/>
            </w:r>
            <w:r>
              <w:rPr>
                <w:noProof/>
                <w:webHidden/>
              </w:rPr>
              <w:instrText xml:space="preserve"> PAGEREF _Toc140143433 \h </w:instrText>
            </w:r>
            <w:r>
              <w:rPr>
                <w:noProof/>
                <w:webHidden/>
              </w:rPr>
            </w:r>
            <w:r>
              <w:rPr>
                <w:noProof/>
                <w:webHidden/>
              </w:rPr>
              <w:fldChar w:fldCharType="separate"/>
            </w:r>
            <w:r w:rsidR="003C1B8B">
              <w:rPr>
                <w:noProof/>
                <w:webHidden/>
              </w:rPr>
              <w:t>2190</w:t>
            </w:r>
            <w:r>
              <w:rPr>
                <w:noProof/>
                <w:webHidden/>
              </w:rPr>
              <w:fldChar w:fldCharType="end"/>
            </w:r>
          </w:hyperlink>
        </w:p>
        <w:p w14:paraId="5656021C" w14:textId="61EE5527" w:rsidR="0090172A" w:rsidRDefault="0090172A">
          <w:pPr>
            <w:pStyle w:val="TOC2"/>
            <w:rPr>
              <w:rFonts w:asciiTheme="minorHAnsi" w:eastAsiaTheme="minorEastAsia" w:hAnsiTheme="minorHAnsi" w:cstheme="minorBidi"/>
              <w:noProof/>
              <w:sz w:val="22"/>
              <w:lang w:eastAsia="en-AU"/>
            </w:rPr>
          </w:pPr>
          <w:hyperlink w:anchor="_Toc140143434" w:history="1">
            <w:r w:rsidRPr="00492B7B">
              <w:rPr>
                <w:rStyle w:val="Hyperlink"/>
                <w:noProof/>
              </w:rPr>
              <w:t>District Council of Ceduna</w:t>
            </w:r>
            <w:r>
              <w:rPr>
                <w:noProof/>
                <w:webHidden/>
              </w:rPr>
              <w:tab/>
            </w:r>
            <w:r>
              <w:rPr>
                <w:noProof/>
                <w:webHidden/>
              </w:rPr>
              <w:fldChar w:fldCharType="begin"/>
            </w:r>
            <w:r>
              <w:rPr>
                <w:noProof/>
                <w:webHidden/>
              </w:rPr>
              <w:instrText xml:space="preserve"> PAGEREF _Toc140143434 \h </w:instrText>
            </w:r>
            <w:r>
              <w:rPr>
                <w:noProof/>
                <w:webHidden/>
              </w:rPr>
            </w:r>
            <w:r>
              <w:rPr>
                <w:noProof/>
                <w:webHidden/>
              </w:rPr>
              <w:fldChar w:fldCharType="separate"/>
            </w:r>
            <w:r w:rsidR="003C1B8B">
              <w:rPr>
                <w:noProof/>
                <w:webHidden/>
              </w:rPr>
              <w:t>2190</w:t>
            </w:r>
            <w:r>
              <w:rPr>
                <w:noProof/>
                <w:webHidden/>
              </w:rPr>
              <w:fldChar w:fldCharType="end"/>
            </w:r>
          </w:hyperlink>
        </w:p>
        <w:p w14:paraId="3C9BD346" w14:textId="00022D68" w:rsidR="0090172A" w:rsidRDefault="0090172A">
          <w:pPr>
            <w:pStyle w:val="TOC2"/>
            <w:rPr>
              <w:rFonts w:asciiTheme="minorHAnsi" w:eastAsiaTheme="minorEastAsia" w:hAnsiTheme="minorHAnsi" w:cstheme="minorBidi"/>
              <w:noProof/>
              <w:sz w:val="22"/>
              <w:lang w:eastAsia="en-AU"/>
            </w:rPr>
          </w:pPr>
          <w:hyperlink w:anchor="_Toc140143435" w:history="1">
            <w:r w:rsidRPr="00492B7B">
              <w:rPr>
                <w:rStyle w:val="Hyperlink"/>
                <w:noProof/>
              </w:rPr>
              <w:t>Coorong District Council</w:t>
            </w:r>
            <w:r>
              <w:rPr>
                <w:noProof/>
                <w:webHidden/>
              </w:rPr>
              <w:tab/>
            </w:r>
            <w:r>
              <w:rPr>
                <w:noProof/>
                <w:webHidden/>
              </w:rPr>
              <w:fldChar w:fldCharType="begin"/>
            </w:r>
            <w:r>
              <w:rPr>
                <w:noProof/>
                <w:webHidden/>
              </w:rPr>
              <w:instrText xml:space="preserve"> PAGEREF _Toc140143435 \h </w:instrText>
            </w:r>
            <w:r>
              <w:rPr>
                <w:noProof/>
                <w:webHidden/>
              </w:rPr>
            </w:r>
            <w:r>
              <w:rPr>
                <w:noProof/>
                <w:webHidden/>
              </w:rPr>
              <w:fldChar w:fldCharType="separate"/>
            </w:r>
            <w:r w:rsidR="003C1B8B">
              <w:rPr>
                <w:noProof/>
                <w:webHidden/>
              </w:rPr>
              <w:t>2190</w:t>
            </w:r>
            <w:r>
              <w:rPr>
                <w:noProof/>
                <w:webHidden/>
              </w:rPr>
              <w:fldChar w:fldCharType="end"/>
            </w:r>
          </w:hyperlink>
        </w:p>
        <w:p w14:paraId="4104FBDF" w14:textId="541C5270" w:rsidR="0090172A" w:rsidRDefault="0090172A">
          <w:pPr>
            <w:pStyle w:val="TOC2"/>
            <w:rPr>
              <w:rFonts w:asciiTheme="minorHAnsi" w:eastAsiaTheme="minorEastAsia" w:hAnsiTheme="minorHAnsi" w:cstheme="minorBidi"/>
              <w:noProof/>
              <w:sz w:val="22"/>
              <w:lang w:eastAsia="en-AU"/>
            </w:rPr>
          </w:pPr>
          <w:hyperlink w:anchor="_Toc140143436" w:history="1">
            <w:r w:rsidRPr="00492B7B">
              <w:rPr>
                <w:rStyle w:val="Hyperlink"/>
                <w:noProof/>
              </w:rPr>
              <w:t>Copper Coast Council</w:t>
            </w:r>
            <w:r>
              <w:rPr>
                <w:noProof/>
                <w:webHidden/>
              </w:rPr>
              <w:tab/>
            </w:r>
            <w:r>
              <w:rPr>
                <w:noProof/>
                <w:webHidden/>
              </w:rPr>
              <w:fldChar w:fldCharType="begin"/>
            </w:r>
            <w:r>
              <w:rPr>
                <w:noProof/>
                <w:webHidden/>
              </w:rPr>
              <w:instrText xml:space="preserve"> PAGEREF _Toc140143436 \h </w:instrText>
            </w:r>
            <w:r>
              <w:rPr>
                <w:noProof/>
                <w:webHidden/>
              </w:rPr>
            </w:r>
            <w:r>
              <w:rPr>
                <w:noProof/>
                <w:webHidden/>
              </w:rPr>
              <w:fldChar w:fldCharType="separate"/>
            </w:r>
            <w:r w:rsidR="003C1B8B">
              <w:rPr>
                <w:noProof/>
                <w:webHidden/>
              </w:rPr>
              <w:t>2190</w:t>
            </w:r>
            <w:r>
              <w:rPr>
                <w:noProof/>
                <w:webHidden/>
              </w:rPr>
              <w:fldChar w:fldCharType="end"/>
            </w:r>
          </w:hyperlink>
        </w:p>
        <w:p w14:paraId="773F72E0" w14:textId="7D21786B" w:rsidR="0090172A" w:rsidRDefault="0090172A">
          <w:pPr>
            <w:pStyle w:val="TOC2"/>
            <w:rPr>
              <w:rFonts w:asciiTheme="minorHAnsi" w:eastAsiaTheme="minorEastAsia" w:hAnsiTheme="minorHAnsi" w:cstheme="minorBidi"/>
              <w:noProof/>
              <w:sz w:val="22"/>
              <w:lang w:eastAsia="en-AU"/>
            </w:rPr>
          </w:pPr>
          <w:hyperlink w:anchor="_Toc140143437" w:history="1">
            <w:r w:rsidRPr="00492B7B">
              <w:rPr>
                <w:rStyle w:val="Hyperlink"/>
                <w:noProof/>
              </w:rPr>
              <w:t>Light Regional Council</w:t>
            </w:r>
            <w:r>
              <w:rPr>
                <w:noProof/>
                <w:webHidden/>
              </w:rPr>
              <w:tab/>
            </w:r>
            <w:r>
              <w:rPr>
                <w:noProof/>
                <w:webHidden/>
              </w:rPr>
              <w:fldChar w:fldCharType="begin"/>
            </w:r>
            <w:r>
              <w:rPr>
                <w:noProof/>
                <w:webHidden/>
              </w:rPr>
              <w:instrText xml:space="preserve"> PAGEREF _Toc140143437 \h </w:instrText>
            </w:r>
            <w:r>
              <w:rPr>
                <w:noProof/>
                <w:webHidden/>
              </w:rPr>
            </w:r>
            <w:r>
              <w:rPr>
                <w:noProof/>
                <w:webHidden/>
              </w:rPr>
              <w:fldChar w:fldCharType="separate"/>
            </w:r>
            <w:r w:rsidR="003C1B8B">
              <w:rPr>
                <w:noProof/>
                <w:webHidden/>
              </w:rPr>
              <w:t>2190</w:t>
            </w:r>
            <w:r>
              <w:rPr>
                <w:noProof/>
                <w:webHidden/>
              </w:rPr>
              <w:fldChar w:fldCharType="end"/>
            </w:r>
          </w:hyperlink>
        </w:p>
        <w:p w14:paraId="5826E58C" w14:textId="3DAC4BDC" w:rsidR="0090172A" w:rsidRDefault="0090172A">
          <w:pPr>
            <w:pStyle w:val="TOC2"/>
            <w:rPr>
              <w:rFonts w:asciiTheme="minorHAnsi" w:eastAsiaTheme="minorEastAsia" w:hAnsiTheme="minorHAnsi" w:cstheme="minorBidi"/>
              <w:noProof/>
              <w:sz w:val="22"/>
              <w:lang w:eastAsia="en-AU"/>
            </w:rPr>
          </w:pPr>
          <w:hyperlink w:anchor="_Toc140143438" w:history="1">
            <w:r w:rsidRPr="00492B7B">
              <w:rPr>
                <w:rStyle w:val="Hyperlink"/>
                <w:noProof/>
              </w:rPr>
              <w:t>Wakefield Regional Council</w:t>
            </w:r>
            <w:r>
              <w:rPr>
                <w:noProof/>
                <w:webHidden/>
              </w:rPr>
              <w:tab/>
            </w:r>
            <w:r>
              <w:rPr>
                <w:noProof/>
                <w:webHidden/>
              </w:rPr>
              <w:fldChar w:fldCharType="begin"/>
            </w:r>
            <w:r>
              <w:rPr>
                <w:noProof/>
                <w:webHidden/>
              </w:rPr>
              <w:instrText xml:space="preserve"> PAGEREF _Toc140143438 \h </w:instrText>
            </w:r>
            <w:r>
              <w:rPr>
                <w:noProof/>
                <w:webHidden/>
              </w:rPr>
            </w:r>
            <w:r>
              <w:rPr>
                <w:noProof/>
                <w:webHidden/>
              </w:rPr>
              <w:fldChar w:fldCharType="separate"/>
            </w:r>
            <w:r w:rsidR="003C1B8B">
              <w:rPr>
                <w:noProof/>
                <w:webHidden/>
              </w:rPr>
              <w:t>2190</w:t>
            </w:r>
            <w:r>
              <w:rPr>
                <w:noProof/>
                <w:webHidden/>
              </w:rPr>
              <w:fldChar w:fldCharType="end"/>
            </w:r>
          </w:hyperlink>
        </w:p>
        <w:p w14:paraId="67411488" w14:textId="10C4537E" w:rsidR="0090172A" w:rsidRDefault="0090172A" w:rsidP="00530D72">
          <w:pPr>
            <w:pStyle w:val="TOC1"/>
            <w:spacing w:before="40"/>
            <w:rPr>
              <w:rFonts w:asciiTheme="minorHAnsi" w:eastAsiaTheme="minorEastAsia" w:hAnsiTheme="minorHAnsi" w:cstheme="minorBidi"/>
              <w:b w:val="0"/>
              <w:smallCaps w:val="0"/>
              <w:noProof/>
              <w:sz w:val="22"/>
              <w:lang w:eastAsia="en-AU"/>
            </w:rPr>
          </w:pPr>
          <w:hyperlink w:anchor="_Toc140143439" w:history="1">
            <w:r w:rsidRPr="00492B7B">
              <w:rPr>
                <w:rStyle w:val="Hyperlink"/>
                <w:noProof/>
              </w:rPr>
              <w:t>Public Notices</w:t>
            </w:r>
          </w:hyperlink>
        </w:p>
        <w:p w14:paraId="46BD9C18" w14:textId="5DE7EA16" w:rsidR="0090172A" w:rsidRDefault="0090172A">
          <w:pPr>
            <w:pStyle w:val="TOC2"/>
            <w:rPr>
              <w:rFonts w:asciiTheme="minorHAnsi" w:eastAsiaTheme="minorEastAsia" w:hAnsiTheme="minorHAnsi" w:cstheme="minorBidi"/>
              <w:noProof/>
              <w:sz w:val="22"/>
              <w:lang w:eastAsia="en-AU"/>
            </w:rPr>
          </w:pPr>
          <w:hyperlink w:anchor="_Toc140143440" w:history="1">
            <w:r w:rsidRPr="00492B7B">
              <w:rPr>
                <w:rStyle w:val="Hyperlink"/>
                <w:noProof/>
              </w:rPr>
              <w:t>National Electricity Law</w:t>
            </w:r>
            <w:r>
              <w:rPr>
                <w:noProof/>
                <w:webHidden/>
              </w:rPr>
              <w:tab/>
            </w:r>
            <w:r>
              <w:rPr>
                <w:noProof/>
                <w:webHidden/>
              </w:rPr>
              <w:fldChar w:fldCharType="begin"/>
            </w:r>
            <w:r>
              <w:rPr>
                <w:noProof/>
                <w:webHidden/>
              </w:rPr>
              <w:instrText xml:space="preserve"> PAGEREF _Toc140143440 \h </w:instrText>
            </w:r>
            <w:r>
              <w:rPr>
                <w:noProof/>
                <w:webHidden/>
              </w:rPr>
            </w:r>
            <w:r>
              <w:rPr>
                <w:noProof/>
                <w:webHidden/>
              </w:rPr>
              <w:fldChar w:fldCharType="separate"/>
            </w:r>
            <w:r w:rsidR="003C1B8B">
              <w:rPr>
                <w:noProof/>
                <w:webHidden/>
              </w:rPr>
              <w:t>2190</w:t>
            </w:r>
            <w:r>
              <w:rPr>
                <w:noProof/>
                <w:webHidden/>
              </w:rPr>
              <w:fldChar w:fldCharType="end"/>
            </w:r>
          </w:hyperlink>
        </w:p>
        <w:p w14:paraId="731A13C4" w14:textId="605DB129" w:rsidR="0090172A" w:rsidRDefault="0090172A">
          <w:pPr>
            <w:pStyle w:val="TOC2"/>
            <w:rPr>
              <w:rFonts w:asciiTheme="minorHAnsi" w:eastAsiaTheme="minorEastAsia" w:hAnsiTheme="minorHAnsi" w:cstheme="minorBidi"/>
              <w:noProof/>
              <w:sz w:val="22"/>
              <w:lang w:eastAsia="en-AU"/>
            </w:rPr>
          </w:pPr>
          <w:hyperlink w:anchor="_Toc140143441" w:history="1">
            <w:r w:rsidRPr="00492B7B">
              <w:rPr>
                <w:rStyle w:val="Hyperlink"/>
                <w:noProof/>
              </w:rPr>
              <w:t>National Gas Law</w:t>
            </w:r>
            <w:r>
              <w:rPr>
                <w:noProof/>
                <w:webHidden/>
              </w:rPr>
              <w:tab/>
            </w:r>
            <w:r>
              <w:rPr>
                <w:noProof/>
                <w:webHidden/>
              </w:rPr>
              <w:fldChar w:fldCharType="begin"/>
            </w:r>
            <w:r>
              <w:rPr>
                <w:noProof/>
                <w:webHidden/>
              </w:rPr>
              <w:instrText xml:space="preserve"> PAGEREF _Toc140143441 \h </w:instrText>
            </w:r>
            <w:r>
              <w:rPr>
                <w:noProof/>
                <w:webHidden/>
              </w:rPr>
            </w:r>
            <w:r>
              <w:rPr>
                <w:noProof/>
                <w:webHidden/>
              </w:rPr>
              <w:fldChar w:fldCharType="separate"/>
            </w:r>
            <w:r w:rsidR="003C1B8B">
              <w:rPr>
                <w:noProof/>
                <w:webHidden/>
              </w:rPr>
              <w:t>2190</w:t>
            </w:r>
            <w:r>
              <w:rPr>
                <w:noProof/>
                <w:webHidden/>
              </w:rPr>
              <w:fldChar w:fldCharType="end"/>
            </w:r>
          </w:hyperlink>
        </w:p>
        <w:p w14:paraId="4A75383E" w14:textId="26DADEA7" w:rsidR="0090172A" w:rsidRDefault="0090172A">
          <w:pPr>
            <w:pStyle w:val="TOC2"/>
            <w:rPr>
              <w:rFonts w:asciiTheme="minorHAnsi" w:eastAsiaTheme="minorEastAsia" w:hAnsiTheme="minorHAnsi" w:cstheme="minorBidi"/>
              <w:noProof/>
              <w:sz w:val="22"/>
              <w:lang w:eastAsia="en-AU"/>
            </w:rPr>
          </w:pPr>
          <w:hyperlink w:anchor="_Toc140143442" w:history="1">
            <w:r w:rsidRPr="00492B7B">
              <w:rPr>
                <w:rStyle w:val="Hyperlink"/>
                <w:noProof/>
              </w:rPr>
              <w:t>Trustee Act 1936</w:t>
            </w:r>
            <w:r>
              <w:rPr>
                <w:noProof/>
                <w:webHidden/>
              </w:rPr>
              <w:tab/>
            </w:r>
            <w:r>
              <w:rPr>
                <w:noProof/>
                <w:webHidden/>
              </w:rPr>
              <w:fldChar w:fldCharType="begin"/>
            </w:r>
            <w:r>
              <w:rPr>
                <w:noProof/>
                <w:webHidden/>
              </w:rPr>
              <w:instrText xml:space="preserve"> PAGEREF _Toc140143442 \h </w:instrText>
            </w:r>
            <w:r>
              <w:rPr>
                <w:noProof/>
                <w:webHidden/>
              </w:rPr>
            </w:r>
            <w:r>
              <w:rPr>
                <w:noProof/>
                <w:webHidden/>
              </w:rPr>
              <w:fldChar w:fldCharType="separate"/>
            </w:r>
            <w:r w:rsidR="003C1B8B">
              <w:rPr>
                <w:noProof/>
                <w:webHidden/>
              </w:rPr>
              <w:t>2190</w:t>
            </w:r>
            <w:r>
              <w:rPr>
                <w:noProof/>
                <w:webHidden/>
              </w:rPr>
              <w:fldChar w:fldCharType="end"/>
            </w:r>
          </w:hyperlink>
        </w:p>
        <w:p w14:paraId="7EAD9560" w14:textId="27D64618" w:rsidR="00D746A9" w:rsidRPr="003471CD" w:rsidRDefault="00831E93" w:rsidP="00831E93">
          <w:pPr>
            <w:pStyle w:val="TOC1"/>
          </w:pPr>
          <w:r>
            <w:rPr>
              <w:rFonts w:ascii="Calibri" w:hAnsi="Calibri"/>
              <w:bCs/>
              <w:noProof/>
              <w:color w:val="000000"/>
              <w:sz w:val="22"/>
              <w:lang w:bidi="en-US"/>
            </w:rPr>
            <w:fldChar w:fldCharType="end"/>
          </w:r>
        </w:p>
      </w:sdtContent>
    </w:sdt>
    <w:p w14:paraId="64488B7E" w14:textId="77777777" w:rsidR="00386A74" w:rsidRPr="001C2F0D" w:rsidRDefault="00386A74" w:rsidP="001C2F0D">
      <w:pPr>
        <w:sectPr w:rsidR="00386A74" w:rsidRPr="001C2F0D" w:rsidSect="00781B55">
          <w:headerReference w:type="even" r:id="rId14"/>
          <w:headerReference w:type="default" r:id="rId15"/>
          <w:footerReference w:type="default" r:id="rId16"/>
          <w:footerReference w:type="first" r:id="rId17"/>
          <w:type w:val="continuous"/>
          <w:pgSz w:w="11906" w:h="16838"/>
          <w:pgMar w:top="1134" w:right="1274" w:bottom="1134" w:left="1276" w:header="1077" w:footer="1134" w:gutter="0"/>
          <w:cols w:num="2" w:space="238"/>
          <w:docGrid w:linePitch="360"/>
        </w:sectPr>
      </w:pPr>
    </w:p>
    <w:p w14:paraId="4E1C5849" w14:textId="77777777" w:rsidR="00164C3B" w:rsidRPr="003471CD" w:rsidRDefault="00164C3B" w:rsidP="009C23A5">
      <w:pPr>
        <w:pStyle w:val="Heading1"/>
      </w:pPr>
      <w:bookmarkStart w:id="0" w:name="_Toc140143402"/>
      <w:r w:rsidRPr="003471CD">
        <w:t>Governor</w:t>
      </w:r>
      <w:r w:rsidR="008F7C9F" w:rsidRPr="003471CD">
        <w:t>’</w:t>
      </w:r>
      <w:r w:rsidRPr="003471CD">
        <w:t>s Instruments</w:t>
      </w:r>
      <w:bookmarkEnd w:id="0"/>
    </w:p>
    <w:p w14:paraId="07A4C085" w14:textId="77777777" w:rsidR="00FD3807" w:rsidRPr="00FD3807" w:rsidRDefault="00FD3807" w:rsidP="00407AF7">
      <w:pPr>
        <w:pStyle w:val="Heading2"/>
      </w:pPr>
      <w:bookmarkStart w:id="1" w:name="_Toc140143403"/>
      <w:r w:rsidRPr="00FD3807">
        <w:t>Acts</w:t>
      </w:r>
      <w:bookmarkEnd w:id="1"/>
    </w:p>
    <w:p w14:paraId="567A6BAE" w14:textId="77777777" w:rsidR="00FD3807" w:rsidRPr="00FD3807" w:rsidRDefault="00FD3807" w:rsidP="00FD3807">
      <w:pPr>
        <w:spacing w:after="0"/>
        <w:jc w:val="right"/>
        <w:rPr>
          <w:rFonts w:eastAsia="Times New Roman"/>
          <w:szCs w:val="17"/>
        </w:rPr>
      </w:pPr>
      <w:r w:rsidRPr="00FD3807">
        <w:rPr>
          <w:rFonts w:eastAsia="Times New Roman"/>
          <w:szCs w:val="17"/>
        </w:rPr>
        <w:t>Department of the Premier and Cabinet</w:t>
      </w:r>
    </w:p>
    <w:p w14:paraId="3181E959" w14:textId="77777777" w:rsidR="00FD3807" w:rsidRPr="00FD3807" w:rsidRDefault="00FD3807" w:rsidP="00FD3807">
      <w:pPr>
        <w:jc w:val="right"/>
        <w:rPr>
          <w:rFonts w:eastAsia="Times New Roman"/>
          <w:szCs w:val="17"/>
        </w:rPr>
      </w:pPr>
      <w:r w:rsidRPr="00FD3807">
        <w:rPr>
          <w:rFonts w:eastAsia="Times New Roman"/>
          <w:szCs w:val="17"/>
        </w:rPr>
        <w:t>Adelaide, 13 July 2023</w:t>
      </w:r>
    </w:p>
    <w:p w14:paraId="5FE1CDD4" w14:textId="77777777" w:rsidR="00FD3807" w:rsidRPr="00FD3807" w:rsidRDefault="00FD3807" w:rsidP="00FD3807">
      <w:pPr>
        <w:rPr>
          <w:rFonts w:eastAsia="Times New Roman"/>
          <w:spacing w:val="-4"/>
          <w:szCs w:val="17"/>
        </w:rPr>
      </w:pPr>
      <w:r w:rsidRPr="00FD3807">
        <w:rPr>
          <w:rFonts w:eastAsia="Times New Roman"/>
          <w:szCs w:val="17"/>
        </w:rPr>
        <w:t xml:space="preserve">His Excellency the Governor’s Deputy directs it to be notified for general information that he has in the name and on behalf of His Majesty </w:t>
      </w:r>
      <w:proofErr w:type="gramStart"/>
      <w:r w:rsidRPr="00FD3807">
        <w:rPr>
          <w:rFonts w:eastAsia="Times New Roman"/>
          <w:spacing w:val="-4"/>
          <w:szCs w:val="17"/>
        </w:rPr>
        <w:t>The</w:t>
      </w:r>
      <w:proofErr w:type="gramEnd"/>
      <w:r w:rsidRPr="00FD3807">
        <w:rPr>
          <w:rFonts w:eastAsia="Times New Roman"/>
          <w:spacing w:val="-4"/>
          <w:szCs w:val="17"/>
        </w:rPr>
        <w:t xml:space="preserve"> King, this day assented to the undermentioned Bills passed by the Legislative Council and House of Assembly in Parliament assembled, viz.:</w:t>
      </w:r>
    </w:p>
    <w:p w14:paraId="74A21754" w14:textId="77777777" w:rsidR="00FD3807" w:rsidRPr="00FD3807" w:rsidRDefault="00FD3807" w:rsidP="00FD3807">
      <w:pPr>
        <w:spacing w:after="0"/>
        <w:ind w:left="142"/>
        <w:rPr>
          <w:rFonts w:eastAsia="Times New Roman"/>
          <w:szCs w:val="17"/>
        </w:rPr>
      </w:pPr>
      <w:r w:rsidRPr="00FD3807">
        <w:rPr>
          <w:rFonts w:eastAsia="Times New Roman"/>
          <w:szCs w:val="17"/>
        </w:rPr>
        <w:t>No. 23 of 2023—This Act may be cited as the Statutes Amendment (Education, Training and Skills Portfolio) Bill 2023</w:t>
      </w:r>
    </w:p>
    <w:p w14:paraId="0965DF24" w14:textId="77777777" w:rsidR="00FD3807" w:rsidRPr="00FD3807" w:rsidRDefault="00FD3807" w:rsidP="00FD3807">
      <w:pPr>
        <w:ind w:left="284"/>
        <w:rPr>
          <w:rFonts w:eastAsia="Times New Roman"/>
          <w:szCs w:val="17"/>
        </w:rPr>
      </w:pPr>
      <w:r w:rsidRPr="00FD3807">
        <w:rPr>
          <w:rFonts w:eastAsia="Times New Roman"/>
          <w:szCs w:val="17"/>
        </w:rPr>
        <w:t>An Act to amend the Education and Children’s Services Act 2019, the Education and Early Childhood Services (Registration and Standards) Act 2011 and the History Trust of South Australia Act 1981</w:t>
      </w:r>
    </w:p>
    <w:p w14:paraId="242E11AA" w14:textId="77777777" w:rsidR="00FD3807" w:rsidRPr="00FD3807" w:rsidRDefault="00FD3807" w:rsidP="00FD3807">
      <w:pPr>
        <w:spacing w:after="0"/>
        <w:ind w:left="142"/>
        <w:rPr>
          <w:rFonts w:eastAsia="Times New Roman"/>
          <w:szCs w:val="17"/>
        </w:rPr>
      </w:pPr>
      <w:r w:rsidRPr="00FD3807">
        <w:rPr>
          <w:rFonts w:eastAsia="Times New Roman"/>
          <w:szCs w:val="17"/>
        </w:rPr>
        <w:t>No. 24 of 2023—Statutes Amendment (Serious Vehicle and Vessel Offences) Bill 2023</w:t>
      </w:r>
    </w:p>
    <w:p w14:paraId="16687955" w14:textId="77777777" w:rsidR="00FD3807" w:rsidRPr="00FD3807" w:rsidRDefault="00FD3807" w:rsidP="00FD3807">
      <w:pPr>
        <w:ind w:left="284"/>
        <w:rPr>
          <w:rFonts w:eastAsia="Times New Roman"/>
          <w:szCs w:val="17"/>
        </w:rPr>
      </w:pPr>
      <w:r w:rsidRPr="00FD3807">
        <w:rPr>
          <w:rFonts w:eastAsia="Times New Roman"/>
          <w:szCs w:val="17"/>
        </w:rPr>
        <w:t>An Act to amend the Criminal Law Consolidation Act 1935, the Harbors and Navigation Act 1993, the Motor Vehicles Act 1959 and the Road Traffic Act 1961</w:t>
      </w:r>
    </w:p>
    <w:p w14:paraId="41036BCC" w14:textId="77777777" w:rsidR="00FD3807" w:rsidRPr="00FD3807" w:rsidRDefault="00FD3807" w:rsidP="00FD3807">
      <w:pPr>
        <w:spacing w:after="0"/>
        <w:jc w:val="center"/>
        <w:rPr>
          <w:rFonts w:eastAsia="Times New Roman"/>
          <w:szCs w:val="17"/>
        </w:rPr>
      </w:pPr>
      <w:r w:rsidRPr="00FD3807">
        <w:rPr>
          <w:rFonts w:eastAsia="Times New Roman"/>
          <w:szCs w:val="17"/>
        </w:rPr>
        <w:t>By command,</w:t>
      </w:r>
    </w:p>
    <w:p w14:paraId="3B4B5A9C" w14:textId="77777777" w:rsidR="00FD3807" w:rsidRPr="00FD3807" w:rsidRDefault="00FD3807" w:rsidP="00FD3807">
      <w:pPr>
        <w:spacing w:after="0"/>
        <w:jc w:val="right"/>
        <w:rPr>
          <w:rFonts w:eastAsia="Times New Roman"/>
          <w:smallCaps/>
          <w:szCs w:val="20"/>
        </w:rPr>
      </w:pPr>
      <w:r w:rsidRPr="00FD3807">
        <w:rPr>
          <w:rFonts w:eastAsia="Times New Roman"/>
          <w:smallCaps/>
          <w:szCs w:val="20"/>
        </w:rPr>
        <w:t>Anastasios Koutsantonis</w:t>
      </w:r>
    </w:p>
    <w:p w14:paraId="54DFE2EB" w14:textId="77777777" w:rsidR="00FD3807" w:rsidRPr="00FD3807" w:rsidRDefault="00FD3807" w:rsidP="00FD3807">
      <w:pPr>
        <w:spacing w:after="0"/>
        <w:jc w:val="right"/>
        <w:rPr>
          <w:rFonts w:eastAsia="Times New Roman"/>
          <w:szCs w:val="17"/>
        </w:rPr>
      </w:pPr>
      <w:r w:rsidRPr="00FD3807">
        <w:rPr>
          <w:rFonts w:eastAsia="Times New Roman"/>
          <w:szCs w:val="17"/>
        </w:rPr>
        <w:t>For Premier</w:t>
      </w:r>
    </w:p>
    <w:p w14:paraId="2C113FD1" w14:textId="77777777" w:rsidR="00FD3807" w:rsidRPr="00FD3807" w:rsidRDefault="00FD3807" w:rsidP="00FD3807">
      <w:pPr>
        <w:pBdr>
          <w:bottom w:val="single" w:sz="4" w:space="1" w:color="auto"/>
        </w:pBdr>
        <w:spacing w:after="0" w:line="52" w:lineRule="exact"/>
        <w:jc w:val="center"/>
        <w:rPr>
          <w:rFonts w:eastAsia="Times New Roman"/>
          <w:szCs w:val="17"/>
        </w:rPr>
      </w:pPr>
    </w:p>
    <w:p w14:paraId="2CCA04BA" w14:textId="77777777" w:rsidR="00FD3807" w:rsidRPr="00FD3807" w:rsidRDefault="00FD3807" w:rsidP="00FD3807">
      <w:pPr>
        <w:pBdr>
          <w:top w:val="single" w:sz="4" w:space="1" w:color="auto"/>
        </w:pBdr>
        <w:spacing w:before="34" w:after="0" w:line="14" w:lineRule="exact"/>
        <w:jc w:val="center"/>
        <w:rPr>
          <w:rFonts w:eastAsia="Times New Roman"/>
          <w:szCs w:val="17"/>
        </w:rPr>
      </w:pPr>
    </w:p>
    <w:p w14:paraId="5D241834" w14:textId="77777777" w:rsidR="00FD3807" w:rsidRPr="00FD3807" w:rsidRDefault="00FD3807" w:rsidP="00FD3807">
      <w:pPr>
        <w:spacing w:after="0"/>
        <w:rPr>
          <w:rFonts w:eastAsia="Times New Roman"/>
          <w:szCs w:val="17"/>
        </w:rPr>
      </w:pPr>
    </w:p>
    <w:p w14:paraId="4CC16B6A" w14:textId="77777777" w:rsidR="00FD3807" w:rsidRPr="00FD3807" w:rsidRDefault="00FD3807" w:rsidP="00407AF7">
      <w:pPr>
        <w:pStyle w:val="Heading2"/>
      </w:pPr>
      <w:bookmarkStart w:id="2" w:name="_Toc140143404"/>
      <w:r w:rsidRPr="00FD3807">
        <w:t>Appointments</w:t>
      </w:r>
      <w:bookmarkEnd w:id="2"/>
    </w:p>
    <w:p w14:paraId="3342AA42" w14:textId="77777777" w:rsidR="00FD3807" w:rsidRPr="00FD3807" w:rsidRDefault="00FD3807" w:rsidP="00FD3807">
      <w:pPr>
        <w:spacing w:after="0"/>
        <w:jc w:val="right"/>
        <w:rPr>
          <w:rFonts w:eastAsia="Times New Roman"/>
          <w:szCs w:val="17"/>
        </w:rPr>
      </w:pPr>
      <w:r w:rsidRPr="00FD3807">
        <w:rPr>
          <w:rFonts w:eastAsia="Times New Roman"/>
          <w:szCs w:val="17"/>
        </w:rPr>
        <w:t>Department of the Premier and Cabinet</w:t>
      </w:r>
    </w:p>
    <w:p w14:paraId="1F8A7D45" w14:textId="77777777" w:rsidR="00FD3807" w:rsidRPr="00FD3807" w:rsidRDefault="00FD3807" w:rsidP="00FD3807">
      <w:pPr>
        <w:jc w:val="right"/>
        <w:rPr>
          <w:rFonts w:eastAsia="Times New Roman"/>
          <w:szCs w:val="17"/>
        </w:rPr>
      </w:pPr>
      <w:r w:rsidRPr="00FD3807">
        <w:rPr>
          <w:rFonts w:eastAsia="Times New Roman"/>
          <w:szCs w:val="17"/>
        </w:rPr>
        <w:t>Adelaide, 13 July 2023</w:t>
      </w:r>
    </w:p>
    <w:p w14:paraId="1EF48AFF" w14:textId="77777777" w:rsidR="00FD3807" w:rsidRPr="00FD3807" w:rsidRDefault="00FD3807" w:rsidP="00FD3807">
      <w:pPr>
        <w:rPr>
          <w:rFonts w:eastAsia="Times New Roman"/>
          <w:szCs w:val="17"/>
        </w:rPr>
      </w:pPr>
      <w:r w:rsidRPr="00FD3807">
        <w:rPr>
          <w:rFonts w:eastAsia="Times New Roman"/>
          <w:szCs w:val="17"/>
        </w:rPr>
        <w:t>His Excellency the Governor’s Deputy in Executive Council has been pleased to appoint the undermentioned to the State Theatre Company of South Australia Board, pursuant to the provisions of the State Theatre Company of South Australia Act 1972:</w:t>
      </w:r>
    </w:p>
    <w:p w14:paraId="268524B1" w14:textId="77777777" w:rsidR="00FD3807" w:rsidRPr="00FD3807" w:rsidRDefault="00FD3807" w:rsidP="00FD3807">
      <w:pPr>
        <w:spacing w:after="0"/>
        <w:ind w:left="142"/>
        <w:rPr>
          <w:rFonts w:eastAsia="Times New Roman"/>
          <w:szCs w:val="17"/>
        </w:rPr>
      </w:pPr>
      <w:r w:rsidRPr="00FD3807">
        <w:rPr>
          <w:rFonts w:eastAsia="Times New Roman"/>
          <w:szCs w:val="17"/>
        </w:rPr>
        <w:t>Member: from 13 July 2023 until 12 July 2026</w:t>
      </w:r>
    </w:p>
    <w:p w14:paraId="5CDD5BC9" w14:textId="77777777" w:rsidR="00FD3807" w:rsidRPr="00FD3807" w:rsidRDefault="00FD3807" w:rsidP="00FD3807">
      <w:pPr>
        <w:spacing w:after="0"/>
        <w:ind w:left="284"/>
        <w:rPr>
          <w:rFonts w:eastAsia="Times New Roman"/>
          <w:szCs w:val="17"/>
        </w:rPr>
      </w:pPr>
      <w:r w:rsidRPr="00FD3807">
        <w:rPr>
          <w:rFonts w:eastAsia="Times New Roman"/>
          <w:szCs w:val="17"/>
        </w:rPr>
        <w:t>Kimberlee Deborah Brown</w:t>
      </w:r>
    </w:p>
    <w:p w14:paraId="331724C8" w14:textId="77777777" w:rsidR="00FD3807" w:rsidRPr="00FD3807" w:rsidRDefault="00FD3807" w:rsidP="00FD3807">
      <w:pPr>
        <w:spacing w:after="0"/>
        <w:jc w:val="center"/>
        <w:rPr>
          <w:rFonts w:eastAsia="Times New Roman"/>
          <w:szCs w:val="17"/>
        </w:rPr>
      </w:pPr>
      <w:r w:rsidRPr="00FD3807">
        <w:rPr>
          <w:rFonts w:eastAsia="Times New Roman"/>
          <w:szCs w:val="17"/>
        </w:rPr>
        <w:t>By command,</w:t>
      </w:r>
    </w:p>
    <w:p w14:paraId="19EAE2AD" w14:textId="77777777" w:rsidR="00FD3807" w:rsidRPr="00FD3807" w:rsidRDefault="00FD3807" w:rsidP="00FD3807">
      <w:pPr>
        <w:spacing w:after="0"/>
        <w:jc w:val="right"/>
        <w:rPr>
          <w:rFonts w:eastAsia="Times New Roman"/>
          <w:smallCaps/>
          <w:szCs w:val="20"/>
        </w:rPr>
      </w:pPr>
      <w:r w:rsidRPr="00FD3807">
        <w:rPr>
          <w:rFonts w:eastAsia="Times New Roman"/>
          <w:smallCaps/>
          <w:szCs w:val="20"/>
        </w:rPr>
        <w:t>Anastasios Koutsantonis</w:t>
      </w:r>
    </w:p>
    <w:p w14:paraId="6306CE67" w14:textId="77777777" w:rsidR="00FD3807" w:rsidRPr="00FD3807" w:rsidRDefault="00FD3807" w:rsidP="00FD3807">
      <w:pPr>
        <w:spacing w:after="0"/>
        <w:jc w:val="right"/>
        <w:rPr>
          <w:rFonts w:eastAsia="Times New Roman"/>
          <w:szCs w:val="17"/>
        </w:rPr>
      </w:pPr>
      <w:r w:rsidRPr="00FD3807">
        <w:rPr>
          <w:rFonts w:eastAsia="Times New Roman"/>
          <w:szCs w:val="17"/>
        </w:rPr>
        <w:t>For Premier</w:t>
      </w:r>
    </w:p>
    <w:p w14:paraId="1729312B" w14:textId="77777777" w:rsidR="00FD3807" w:rsidRPr="00FD3807" w:rsidRDefault="00FD3807" w:rsidP="00FD3807">
      <w:pPr>
        <w:spacing w:after="0"/>
        <w:rPr>
          <w:rFonts w:eastAsia="Times New Roman"/>
          <w:szCs w:val="17"/>
        </w:rPr>
      </w:pPr>
      <w:r w:rsidRPr="00FD3807">
        <w:rPr>
          <w:rFonts w:eastAsia="Times New Roman"/>
          <w:szCs w:val="17"/>
        </w:rPr>
        <w:t>23ART0018CS</w:t>
      </w:r>
    </w:p>
    <w:p w14:paraId="224FF9BE" w14:textId="77777777" w:rsidR="00FD3807" w:rsidRPr="00FD3807" w:rsidRDefault="00FD3807" w:rsidP="00FD3807">
      <w:pPr>
        <w:pBdr>
          <w:top w:val="single" w:sz="4" w:space="1" w:color="auto"/>
        </w:pBdr>
        <w:spacing w:before="100" w:after="0" w:line="14" w:lineRule="exact"/>
        <w:jc w:val="center"/>
        <w:rPr>
          <w:rFonts w:eastAsia="Times New Roman"/>
          <w:szCs w:val="17"/>
        </w:rPr>
      </w:pPr>
    </w:p>
    <w:p w14:paraId="712CAD8F" w14:textId="77777777" w:rsidR="00FD3807" w:rsidRPr="00FD3807" w:rsidRDefault="00FD3807" w:rsidP="00FD3807">
      <w:pPr>
        <w:spacing w:after="0"/>
        <w:rPr>
          <w:rFonts w:eastAsia="Times New Roman"/>
          <w:szCs w:val="17"/>
        </w:rPr>
      </w:pPr>
    </w:p>
    <w:p w14:paraId="5A0B4859" w14:textId="77777777" w:rsidR="00FD3807" w:rsidRPr="00FD3807" w:rsidRDefault="00FD3807" w:rsidP="00FD3807">
      <w:pPr>
        <w:spacing w:after="0"/>
        <w:jc w:val="right"/>
        <w:rPr>
          <w:rFonts w:eastAsia="Times New Roman"/>
          <w:szCs w:val="17"/>
        </w:rPr>
      </w:pPr>
      <w:r w:rsidRPr="00FD3807">
        <w:rPr>
          <w:rFonts w:eastAsia="Times New Roman"/>
          <w:szCs w:val="17"/>
        </w:rPr>
        <w:t>Department of the Premier and Cabinet</w:t>
      </w:r>
    </w:p>
    <w:p w14:paraId="7DE372D8" w14:textId="77777777" w:rsidR="00FD3807" w:rsidRPr="00FD3807" w:rsidRDefault="00FD3807" w:rsidP="00FD3807">
      <w:pPr>
        <w:jc w:val="right"/>
        <w:rPr>
          <w:rFonts w:eastAsia="Times New Roman"/>
          <w:szCs w:val="17"/>
        </w:rPr>
      </w:pPr>
      <w:r w:rsidRPr="00FD3807">
        <w:rPr>
          <w:rFonts w:eastAsia="Times New Roman"/>
          <w:szCs w:val="17"/>
        </w:rPr>
        <w:t>Adelaide, 13 July 2023</w:t>
      </w:r>
    </w:p>
    <w:p w14:paraId="19B9B39E" w14:textId="77777777" w:rsidR="00FD3807" w:rsidRPr="00FD3807" w:rsidRDefault="00FD3807" w:rsidP="00FD3807">
      <w:pPr>
        <w:rPr>
          <w:rFonts w:eastAsia="Times New Roman"/>
          <w:szCs w:val="17"/>
        </w:rPr>
      </w:pPr>
      <w:r w:rsidRPr="00FD3807">
        <w:rPr>
          <w:rFonts w:eastAsia="Times New Roman"/>
          <w:szCs w:val="17"/>
        </w:rPr>
        <w:t>His Excellency the Governor’s Deputy in Executive Council has been pleased to appoint the undermentioned to the South Australian Public Health Council, pursuant to the provisions of the South Australian Public Health Act 2011:</w:t>
      </w:r>
    </w:p>
    <w:p w14:paraId="042C84A7" w14:textId="77777777" w:rsidR="00FD3807" w:rsidRPr="00FD3807" w:rsidRDefault="00FD3807" w:rsidP="00FD3807">
      <w:pPr>
        <w:spacing w:after="0"/>
        <w:ind w:left="142"/>
        <w:rPr>
          <w:rFonts w:eastAsia="Times New Roman"/>
          <w:szCs w:val="17"/>
        </w:rPr>
      </w:pPr>
      <w:r w:rsidRPr="00FD3807">
        <w:rPr>
          <w:rFonts w:eastAsia="Times New Roman"/>
          <w:szCs w:val="17"/>
        </w:rPr>
        <w:t>Member: from 13 July 2023 until 12 July 2026</w:t>
      </w:r>
    </w:p>
    <w:p w14:paraId="3AE99C63" w14:textId="77777777" w:rsidR="00FD3807" w:rsidRPr="00FD3807" w:rsidRDefault="00FD3807" w:rsidP="00FD3807">
      <w:pPr>
        <w:spacing w:after="0"/>
        <w:ind w:left="284"/>
        <w:rPr>
          <w:rFonts w:eastAsia="Times New Roman"/>
          <w:szCs w:val="17"/>
        </w:rPr>
      </w:pPr>
      <w:r w:rsidRPr="00FD3807">
        <w:rPr>
          <w:rFonts w:eastAsia="Times New Roman"/>
          <w:szCs w:val="17"/>
        </w:rPr>
        <w:t>Helen Mary Donovan</w:t>
      </w:r>
    </w:p>
    <w:p w14:paraId="2F2151C4" w14:textId="77777777" w:rsidR="00FD3807" w:rsidRPr="00FD3807" w:rsidRDefault="00FD3807" w:rsidP="00FD3807">
      <w:pPr>
        <w:spacing w:after="0"/>
        <w:ind w:left="284"/>
        <w:rPr>
          <w:rFonts w:eastAsia="Times New Roman"/>
          <w:szCs w:val="17"/>
        </w:rPr>
      </w:pPr>
      <w:r w:rsidRPr="00FD3807">
        <w:rPr>
          <w:rFonts w:eastAsia="Times New Roman"/>
          <w:szCs w:val="17"/>
        </w:rPr>
        <w:t>Nicole Kathryn Moore</w:t>
      </w:r>
    </w:p>
    <w:p w14:paraId="2C4A90D7" w14:textId="77777777" w:rsidR="00FD3807" w:rsidRPr="00FD3807" w:rsidRDefault="00FD3807" w:rsidP="00FD3807">
      <w:pPr>
        <w:spacing w:after="0"/>
        <w:ind w:left="284"/>
        <w:rPr>
          <w:rFonts w:eastAsia="Times New Roman"/>
          <w:szCs w:val="17"/>
        </w:rPr>
      </w:pPr>
      <w:r w:rsidRPr="00FD3807">
        <w:rPr>
          <w:rFonts w:eastAsia="Times New Roman"/>
          <w:szCs w:val="17"/>
        </w:rPr>
        <w:t>Matthew James McConnell</w:t>
      </w:r>
    </w:p>
    <w:p w14:paraId="43A34A44" w14:textId="77777777" w:rsidR="00FD3807" w:rsidRPr="00FD3807" w:rsidRDefault="00FD3807" w:rsidP="00FD3807">
      <w:pPr>
        <w:spacing w:after="0"/>
        <w:ind w:left="284"/>
        <w:rPr>
          <w:rFonts w:eastAsia="Times New Roman"/>
          <w:szCs w:val="17"/>
        </w:rPr>
      </w:pPr>
      <w:r w:rsidRPr="00FD3807">
        <w:rPr>
          <w:rFonts w:eastAsia="Times New Roman"/>
          <w:szCs w:val="17"/>
        </w:rPr>
        <w:t xml:space="preserve">Andrew Walter </w:t>
      </w:r>
      <w:proofErr w:type="spellStart"/>
      <w:r w:rsidRPr="00FD3807">
        <w:rPr>
          <w:rFonts w:eastAsia="Times New Roman"/>
          <w:szCs w:val="17"/>
        </w:rPr>
        <w:t>Pruszinski</w:t>
      </w:r>
      <w:proofErr w:type="spellEnd"/>
    </w:p>
    <w:p w14:paraId="6A64FB73" w14:textId="77777777" w:rsidR="00FD3807" w:rsidRPr="00FD3807" w:rsidRDefault="00FD3807" w:rsidP="00FD3807">
      <w:pPr>
        <w:spacing w:after="0"/>
        <w:ind w:left="284"/>
        <w:rPr>
          <w:rFonts w:eastAsia="Times New Roman"/>
          <w:szCs w:val="17"/>
        </w:rPr>
      </w:pPr>
      <w:r w:rsidRPr="00FD3807">
        <w:rPr>
          <w:rFonts w:eastAsia="Times New Roman"/>
          <w:szCs w:val="17"/>
        </w:rPr>
        <w:t xml:space="preserve">Jack </w:t>
      </w:r>
      <w:proofErr w:type="spellStart"/>
      <w:r w:rsidRPr="00FD3807">
        <w:rPr>
          <w:rFonts w:eastAsia="Times New Roman"/>
          <w:szCs w:val="17"/>
        </w:rPr>
        <w:t>Darzanos</w:t>
      </w:r>
      <w:proofErr w:type="spellEnd"/>
    </w:p>
    <w:p w14:paraId="3F0F686F" w14:textId="77777777" w:rsidR="00FD3807" w:rsidRPr="00FD3807" w:rsidRDefault="00FD3807" w:rsidP="00FD3807">
      <w:pPr>
        <w:spacing w:after="0"/>
        <w:ind w:left="284"/>
        <w:rPr>
          <w:rFonts w:eastAsia="Times New Roman"/>
          <w:szCs w:val="17"/>
        </w:rPr>
      </w:pPr>
      <w:r w:rsidRPr="00FD3807">
        <w:rPr>
          <w:rFonts w:eastAsia="Times New Roman"/>
          <w:szCs w:val="17"/>
        </w:rPr>
        <w:t>Moira Fay Jenkins</w:t>
      </w:r>
    </w:p>
    <w:p w14:paraId="4D263541" w14:textId="77777777" w:rsidR="00FD3807" w:rsidRPr="00FD3807" w:rsidRDefault="00FD3807" w:rsidP="00FD3807">
      <w:pPr>
        <w:spacing w:after="0"/>
        <w:jc w:val="center"/>
        <w:rPr>
          <w:rFonts w:eastAsia="Times New Roman"/>
          <w:szCs w:val="17"/>
        </w:rPr>
      </w:pPr>
      <w:r w:rsidRPr="00FD3807">
        <w:rPr>
          <w:rFonts w:eastAsia="Times New Roman"/>
          <w:szCs w:val="17"/>
        </w:rPr>
        <w:t>By command,</w:t>
      </w:r>
    </w:p>
    <w:p w14:paraId="4DD5CAAA" w14:textId="77777777" w:rsidR="00FD3807" w:rsidRPr="00FD3807" w:rsidRDefault="00FD3807" w:rsidP="00FD3807">
      <w:pPr>
        <w:spacing w:after="0"/>
        <w:jc w:val="right"/>
        <w:rPr>
          <w:rFonts w:eastAsia="Times New Roman"/>
          <w:smallCaps/>
          <w:szCs w:val="20"/>
        </w:rPr>
      </w:pPr>
      <w:r w:rsidRPr="00FD3807">
        <w:rPr>
          <w:rFonts w:eastAsia="Times New Roman"/>
          <w:smallCaps/>
          <w:szCs w:val="20"/>
        </w:rPr>
        <w:t>Anastasios Koutsantonis</w:t>
      </w:r>
    </w:p>
    <w:p w14:paraId="1DCCC39C" w14:textId="77777777" w:rsidR="00FD3807" w:rsidRPr="00FD3807" w:rsidRDefault="00FD3807" w:rsidP="00FD3807">
      <w:pPr>
        <w:spacing w:after="0"/>
        <w:jc w:val="right"/>
        <w:rPr>
          <w:rFonts w:eastAsia="Times New Roman"/>
          <w:szCs w:val="17"/>
        </w:rPr>
      </w:pPr>
      <w:r w:rsidRPr="00FD3807">
        <w:rPr>
          <w:rFonts w:eastAsia="Times New Roman"/>
          <w:szCs w:val="17"/>
        </w:rPr>
        <w:t>For Premier</w:t>
      </w:r>
    </w:p>
    <w:p w14:paraId="53790812" w14:textId="77777777" w:rsidR="00FD3807" w:rsidRPr="00FD3807" w:rsidRDefault="00FD3807" w:rsidP="00FD3807">
      <w:pPr>
        <w:spacing w:after="0"/>
        <w:rPr>
          <w:rFonts w:eastAsia="Times New Roman"/>
          <w:szCs w:val="17"/>
        </w:rPr>
      </w:pPr>
      <w:r w:rsidRPr="00FD3807">
        <w:rPr>
          <w:rFonts w:eastAsia="Times New Roman"/>
          <w:szCs w:val="17"/>
        </w:rPr>
        <w:t>HEAC-2023-00014</w:t>
      </w:r>
    </w:p>
    <w:p w14:paraId="6537708E" w14:textId="77777777" w:rsidR="00FD3807" w:rsidRPr="00FD3807" w:rsidRDefault="00FD3807" w:rsidP="00FD3807">
      <w:pPr>
        <w:pBdr>
          <w:top w:val="single" w:sz="4" w:space="1" w:color="auto"/>
        </w:pBdr>
        <w:spacing w:before="100" w:after="0" w:line="14" w:lineRule="exact"/>
        <w:jc w:val="center"/>
        <w:rPr>
          <w:rFonts w:eastAsia="Times New Roman"/>
          <w:szCs w:val="17"/>
        </w:rPr>
      </w:pPr>
    </w:p>
    <w:p w14:paraId="1AE5E582" w14:textId="77777777" w:rsidR="00FD3807" w:rsidRPr="00FD3807" w:rsidRDefault="00FD3807" w:rsidP="00FD3807">
      <w:pPr>
        <w:spacing w:after="0"/>
        <w:rPr>
          <w:rFonts w:eastAsia="Times New Roman"/>
          <w:szCs w:val="17"/>
        </w:rPr>
      </w:pPr>
    </w:p>
    <w:p w14:paraId="00A2719D" w14:textId="77777777" w:rsidR="00FD3807" w:rsidRPr="00FD3807" w:rsidRDefault="00FD3807" w:rsidP="00FD3807">
      <w:pPr>
        <w:spacing w:after="0"/>
        <w:jc w:val="right"/>
        <w:rPr>
          <w:rFonts w:eastAsia="Times New Roman"/>
          <w:szCs w:val="17"/>
        </w:rPr>
      </w:pPr>
      <w:r w:rsidRPr="00FD3807">
        <w:rPr>
          <w:rFonts w:eastAsia="Times New Roman"/>
          <w:szCs w:val="17"/>
        </w:rPr>
        <w:t>Department of the Premier and Cabinet</w:t>
      </w:r>
    </w:p>
    <w:p w14:paraId="72ED4F27" w14:textId="77777777" w:rsidR="00FD3807" w:rsidRPr="00FD3807" w:rsidRDefault="00FD3807" w:rsidP="00FD3807">
      <w:pPr>
        <w:jc w:val="right"/>
        <w:rPr>
          <w:rFonts w:eastAsia="Times New Roman"/>
          <w:szCs w:val="17"/>
        </w:rPr>
      </w:pPr>
      <w:r w:rsidRPr="00FD3807">
        <w:rPr>
          <w:rFonts w:eastAsia="Times New Roman"/>
          <w:szCs w:val="17"/>
        </w:rPr>
        <w:t>Adelaide, 13 July 2023</w:t>
      </w:r>
    </w:p>
    <w:p w14:paraId="15027113" w14:textId="77777777" w:rsidR="00FD3807" w:rsidRPr="00FD3807" w:rsidRDefault="00FD3807" w:rsidP="00FD3807">
      <w:pPr>
        <w:rPr>
          <w:rFonts w:eastAsia="Times New Roman"/>
          <w:szCs w:val="17"/>
        </w:rPr>
      </w:pPr>
      <w:r w:rsidRPr="00FD3807">
        <w:rPr>
          <w:rFonts w:eastAsia="Times New Roman"/>
          <w:szCs w:val="17"/>
        </w:rPr>
        <w:t>His Excellency the Governor’s Deputy in Executive Council has been pleased to appoint the undermentioned to the Health Services Charitable Gifts Board, pursuant to the provisions of the Health Services Charitable Gifts Act 2011:</w:t>
      </w:r>
    </w:p>
    <w:p w14:paraId="19B8A61E" w14:textId="77777777" w:rsidR="00FD3807" w:rsidRPr="00FD3807" w:rsidRDefault="00FD3807" w:rsidP="00FD3807">
      <w:pPr>
        <w:spacing w:after="0"/>
        <w:ind w:left="142"/>
        <w:rPr>
          <w:rFonts w:eastAsia="Times New Roman"/>
          <w:szCs w:val="17"/>
        </w:rPr>
      </w:pPr>
      <w:r w:rsidRPr="00FD3807">
        <w:rPr>
          <w:rFonts w:eastAsia="Times New Roman"/>
          <w:szCs w:val="17"/>
        </w:rPr>
        <w:t>Commissioner: from 13 July 2023 until 12 July 2026</w:t>
      </w:r>
    </w:p>
    <w:p w14:paraId="5BC999EC" w14:textId="77777777" w:rsidR="00FD3807" w:rsidRPr="00FD3807" w:rsidRDefault="00FD3807" w:rsidP="00170137">
      <w:pPr>
        <w:spacing w:after="0"/>
        <w:ind w:left="284"/>
        <w:rPr>
          <w:rFonts w:eastAsia="Times New Roman"/>
          <w:szCs w:val="17"/>
        </w:rPr>
      </w:pPr>
      <w:r w:rsidRPr="00FD3807">
        <w:rPr>
          <w:rFonts w:eastAsia="Times New Roman"/>
          <w:szCs w:val="17"/>
        </w:rPr>
        <w:t>Carolyn Anne Mitchell</w:t>
      </w:r>
    </w:p>
    <w:p w14:paraId="6022E872" w14:textId="77777777" w:rsidR="00FD3807" w:rsidRPr="00FD3807" w:rsidRDefault="00FD3807" w:rsidP="00FD3807">
      <w:pPr>
        <w:spacing w:after="0"/>
        <w:jc w:val="center"/>
        <w:rPr>
          <w:rFonts w:eastAsia="Times New Roman"/>
          <w:szCs w:val="17"/>
        </w:rPr>
      </w:pPr>
      <w:r w:rsidRPr="00FD3807">
        <w:rPr>
          <w:rFonts w:eastAsia="Times New Roman"/>
          <w:szCs w:val="17"/>
        </w:rPr>
        <w:t>By command,</w:t>
      </w:r>
    </w:p>
    <w:p w14:paraId="363C44F7" w14:textId="77777777" w:rsidR="00FD3807" w:rsidRPr="00FD3807" w:rsidRDefault="00FD3807" w:rsidP="00FD3807">
      <w:pPr>
        <w:spacing w:after="0"/>
        <w:jc w:val="right"/>
        <w:rPr>
          <w:rFonts w:eastAsia="Times New Roman"/>
          <w:smallCaps/>
          <w:szCs w:val="20"/>
        </w:rPr>
      </w:pPr>
      <w:r w:rsidRPr="00FD3807">
        <w:rPr>
          <w:rFonts w:eastAsia="Times New Roman"/>
          <w:smallCaps/>
          <w:szCs w:val="20"/>
        </w:rPr>
        <w:t>Anastasios Koutsantonis</w:t>
      </w:r>
    </w:p>
    <w:p w14:paraId="412E929E" w14:textId="77777777" w:rsidR="00FD3807" w:rsidRPr="00FD3807" w:rsidRDefault="00FD3807" w:rsidP="00FD3807">
      <w:pPr>
        <w:spacing w:after="0"/>
        <w:jc w:val="right"/>
        <w:rPr>
          <w:rFonts w:eastAsia="Times New Roman"/>
          <w:szCs w:val="17"/>
        </w:rPr>
      </w:pPr>
      <w:r w:rsidRPr="00FD3807">
        <w:rPr>
          <w:rFonts w:eastAsia="Times New Roman"/>
          <w:szCs w:val="17"/>
        </w:rPr>
        <w:t>For Premier</w:t>
      </w:r>
    </w:p>
    <w:p w14:paraId="32BB9DE7" w14:textId="77777777" w:rsidR="00FD3807" w:rsidRPr="00FD3807" w:rsidRDefault="00FD3807" w:rsidP="00FD3807">
      <w:pPr>
        <w:spacing w:after="0"/>
        <w:rPr>
          <w:rFonts w:eastAsia="Times New Roman"/>
          <w:szCs w:val="17"/>
        </w:rPr>
      </w:pPr>
      <w:r w:rsidRPr="00FD3807">
        <w:rPr>
          <w:rFonts w:eastAsia="Times New Roman"/>
          <w:szCs w:val="17"/>
        </w:rPr>
        <w:t>HEAC-2023-0031</w:t>
      </w:r>
    </w:p>
    <w:p w14:paraId="62A56CF9" w14:textId="77777777" w:rsidR="00FD3807" w:rsidRPr="00FD3807" w:rsidRDefault="00FD3807" w:rsidP="00FD3807">
      <w:pPr>
        <w:pBdr>
          <w:top w:val="single" w:sz="4" w:space="1" w:color="auto"/>
        </w:pBdr>
        <w:spacing w:before="100" w:after="0" w:line="14" w:lineRule="exact"/>
        <w:jc w:val="center"/>
        <w:rPr>
          <w:rFonts w:eastAsia="Times New Roman"/>
          <w:szCs w:val="17"/>
        </w:rPr>
      </w:pPr>
    </w:p>
    <w:p w14:paraId="7F528649" w14:textId="77777777" w:rsidR="00FD3807" w:rsidRPr="00FD3807" w:rsidRDefault="00FD3807" w:rsidP="00FD3807">
      <w:pPr>
        <w:spacing w:after="0"/>
        <w:rPr>
          <w:rFonts w:eastAsia="Times New Roman"/>
          <w:szCs w:val="17"/>
        </w:rPr>
      </w:pPr>
    </w:p>
    <w:p w14:paraId="1BF6AC10" w14:textId="77777777" w:rsidR="00FD3807" w:rsidRPr="00FD3807" w:rsidRDefault="00FD3807" w:rsidP="00FD3807">
      <w:pPr>
        <w:spacing w:after="0"/>
        <w:jc w:val="right"/>
        <w:rPr>
          <w:rFonts w:eastAsia="Times New Roman"/>
          <w:szCs w:val="17"/>
        </w:rPr>
      </w:pPr>
      <w:r w:rsidRPr="00FD3807">
        <w:rPr>
          <w:rFonts w:eastAsia="Times New Roman"/>
          <w:szCs w:val="17"/>
        </w:rPr>
        <w:t>Department of the Premier and Cabinet</w:t>
      </w:r>
    </w:p>
    <w:p w14:paraId="613399EF" w14:textId="77777777" w:rsidR="00FD3807" w:rsidRPr="00FD3807" w:rsidRDefault="00FD3807" w:rsidP="00FD3807">
      <w:pPr>
        <w:jc w:val="right"/>
        <w:rPr>
          <w:rFonts w:eastAsia="Times New Roman"/>
          <w:szCs w:val="17"/>
        </w:rPr>
      </w:pPr>
      <w:r w:rsidRPr="00FD3807">
        <w:rPr>
          <w:rFonts w:eastAsia="Times New Roman"/>
          <w:szCs w:val="17"/>
        </w:rPr>
        <w:t>Adelaide, 13 July 2023</w:t>
      </w:r>
    </w:p>
    <w:p w14:paraId="13A5418A" w14:textId="77777777" w:rsidR="00FD3807" w:rsidRPr="00FD3807" w:rsidRDefault="00FD3807" w:rsidP="00170137">
      <w:pPr>
        <w:rPr>
          <w:rFonts w:eastAsia="Times New Roman"/>
          <w:szCs w:val="17"/>
        </w:rPr>
      </w:pPr>
      <w:r w:rsidRPr="00FD3807">
        <w:rPr>
          <w:rFonts w:eastAsia="Times New Roman"/>
          <w:szCs w:val="17"/>
        </w:rPr>
        <w:t>His Excellency the Governor’s Deputy in Executive Council has been pleased to appoint Sarah Louise Quick as the Commissioner for Victims’ Rights for a period of five years commencing on 1 August 2023 and expiring on 31 July 2028 - pursuant to the provisions of the Victims of Crime Act 2001.</w:t>
      </w:r>
    </w:p>
    <w:p w14:paraId="45D00B32" w14:textId="77777777" w:rsidR="00FD3807" w:rsidRPr="00FD3807" w:rsidRDefault="00FD3807" w:rsidP="00FD3807">
      <w:pPr>
        <w:spacing w:after="0"/>
        <w:jc w:val="center"/>
        <w:rPr>
          <w:rFonts w:eastAsia="Times New Roman"/>
          <w:szCs w:val="17"/>
        </w:rPr>
      </w:pPr>
      <w:r w:rsidRPr="00FD3807">
        <w:rPr>
          <w:rFonts w:eastAsia="Times New Roman"/>
          <w:szCs w:val="17"/>
        </w:rPr>
        <w:t>By command,</w:t>
      </w:r>
    </w:p>
    <w:p w14:paraId="594A629E" w14:textId="77777777" w:rsidR="00FD3807" w:rsidRPr="00FD3807" w:rsidRDefault="00FD3807" w:rsidP="00FD3807">
      <w:pPr>
        <w:spacing w:after="0"/>
        <w:jc w:val="right"/>
        <w:rPr>
          <w:rFonts w:eastAsia="Times New Roman"/>
          <w:smallCaps/>
          <w:szCs w:val="20"/>
        </w:rPr>
      </w:pPr>
      <w:r w:rsidRPr="00FD3807">
        <w:rPr>
          <w:rFonts w:eastAsia="Times New Roman"/>
          <w:smallCaps/>
          <w:szCs w:val="20"/>
        </w:rPr>
        <w:t>Anastasios Koutsantonis</w:t>
      </w:r>
    </w:p>
    <w:p w14:paraId="15B61EFE" w14:textId="77777777" w:rsidR="00FD3807" w:rsidRPr="00FD3807" w:rsidRDefault="00FD3807" w:rsidP="00FD3807">
      <w:pPr>
        <w:spacing w:after="0"/>
        <w:jc w:val="right"/>
        <w:rPr>
          <w:rFonts w:eastAsia="Times New Roman"/>
          <w:szCs w:val="17"/>
        </w:rPr>
      </w:pPr>
      <w:r w:rsidRPr="00FD3807">
        <w:rPr>
          <w:rFonts w:eastAsia="Times New Roman"/>
          <w:szCs w:val="17"/>
        </w:rPr>
        <w:t>For Premier</w:t>
      </w:r>
    </w:p>
    <w:p w14:paraId="06CFB6B7" w14:textId="77777777" w:rsidR="00FD3807" w:rsidRPr="00FD3807" w:rsidRDefault="00FD3807" w:rsidP="00FD3807">
      <w:pPr>
        <w:spacing w:after="0"/>
        <w:rPr>
          <w:rFonts w:eastAsia="Times New Roman"/>
          <w:szCs w:val="17"/>
        </w:rPr>
      </w:pPr>
      <w:r w:rsidRPr="00FD3807">
        <w:rPr>
          <w:rFonts w:eastAsia="Times New Roman"/>
          <w:szCs w:val="17"/>
        </w:rPr>
        <w:t>AGO0121-23CS</w:t>
      </w:r>
    </w:p>
    <w:p w14:paraId="69A1460C" w14:textId="77777777" w:rsidR="00FD3807" w:rsidRPr="00FD3807" w:rsidRDefault="00FD3807" w:rsidP="00FD3807">
      <w:pPr>
        <w:pBdr>
          <w:bottom w:val="single" w:sz="4" w:space="1" w:color="auto"/>
        </w:pBdr>
        <w:spacing w:after="0" w:line="52" w:lineRule="exact"/>
        <w:jc w:val="center"/>
        <w:rPr>
          <w:rFonts w:eastAsia="Times New Roman"/>
          <w:szCs w:val="17"/>
        </w:rPr>
      </w:pPr>
    </w:p>
    <w:p w14:paraId="6B0923B5" w14:textId="77777777" w:rsidR="00FD3807" w:rsidRPr="00FD3807" w:rsidRDefault="00FD3807" w:rsidP="00FD3807">
      <w:pPr>
        <w:pBdr>
          <w:top w:val="single" w:sz="4" w:space="1" w:color="auto"/>
        </w:pBdr>
        <w:spacing w:before="34" w:after="0" w:line="14" w:lineRule="exact"/>
        <w:jc w:val="center"/>
        <w:rPr>
          <w:rFonts w:eastAsia="Times New Roman"/>
          <w:szCs w:val="17"/>
        </w:rPr>
      </w:pPr>
    </w:p>
    <w:p w14:paraId="58ABBF6D" w14:textId="77777777" w:rsidR="00FD3807" w:rsidRPr="00FD3807" w:rsidRDefault="00FD3807" w:rsidP="00FD3807">
      <w:pPr>
        <w:spacing w:after="0"/>
        <w:rPr>
          <w:rFonts w:eastAsia="Times New Roman"/>
          <w:szCs w:val="17"/>
        </w:rPr>
      </w:pPr>
    </w:p>
    <w:p w14:paraId="5016298D" w14:textId="77777777" w:rsidR="00B07D6A" w:rsidRDefault="00B07D6A">
      <w:pPr>
        <w:spacing w:after="0" w:line="240" w:lineRule="auto"/>
        <w:jc w:val="left"/>
      </w:pPr>
      <w:r>
        <w:br w:type="page"/>
      </w:r>
    </w:p>
    <w:p w14:paraId="6341516D" w14:textId="02CB6889" w:rsidR="003A03EF" w:rsidRDefault="003A03EF" w:rsidP="005226A9">
      <w:pPr>
        <w:pStyle w:val="Heading2"/>
      </w:pPr>
      <w:bookmarkStart w:id="3" w:name="_Toc140143405"/>
      <w:r w:rsidRPr="003A03EF">
        <w:lastRenderedPageBreak/>
        <w:t>House of Assembly Office</w:t>
      </w:r>
      <w:bookmarkEnd w:id="3"/>
    </w:p>
    <w:p w14:paraId="239498BF" w14:textId="73A38564" w:rsidR="00B07D6A" w:rsidRDefault="00B07D6A" w:rsidP="00B07D6A">
      <w:pPr>
        <w:spacing w:after="0"/>
        <w:jc w:val="right"/>
      </w:pPr>
      <w:r>
        <w:t>House of Assembly Office</w:t>
      </w:r>
    </w:p>
    <w:p w14:paraId="16B49A9A" w14:textId="77777777" w:rsidR="00B07D6A" w:rsidRDefault="00B07D6A" w:rsidP="00B07D6A">
      <w:pPr>
        <w:jc w:val="right"/>
      </w:pPr>
      <w:r>
        <w:t>Adelaide, 7 July 2023</w:t>
      </w:r>
    </w:p>
    <w:p w14:paraId="299BB6CD" w14:textId="77777777" w:rsidR="00B07D6A" w:rsidRDefault="00B07D6A" w:rsidP="00B07D6A">
      <w:r>
        <w:t>Forwarded to the Honourable the Premier, the following Resolution, passed by the House of Assembly on 6 July 2023.</w:t>
      </w:r>
    </w:p>
    <w:p w14:paraId="55C09A6E" w14:textId="77777777" w:rsidR="00B07D6A" w:rsidRDefault="00B07D6A" w:rsidP="00170137">
      <w:r>
        <w:t>That by-laws made under the Local Government Act 1999 entitled ‘Local Government Land for the District Council of Mount Remarkable’ made on 19 April 2022 and laid on the table in this house on 17 May 2022, be disallowed.</w:t>
      </w:r>
    </w:p>
    <w:p w14:paraId="58F1647F" w14:textId="77777777" w:rsidR="00B07D6A" w:rsidRDefault="00B07D6A" w:rsidP="00B07D6A">
      <w:pPr>
        <w:pStyle w:val="GG-SName"/>
      </w:pPr>
      <w:r>
        <w:t>Rick Crump</w:t>
      </w:r>
    </w:p>
    <w:p w14:paraId="3FA9439D" w14:textId="77777777" w:rsidR="00B07D6A" w:rsidRDefault="00B07D6A" w:rsidP="00B07D6A">
      <w:pPr>
        <w:pStyle w:val="GG-Signature"/>
      </w:pPr>
      <w:r>
        <w:t>Clerk of the House of Assembly</w:t>
      </w:r>
    </w:p>
    <w:p w14:paraId="5B93B1F4" w14:textId="77777777" w:rsidR="00B07D6A" w:rsidRDefault="00B07D6A" w:rsidP="00B07D6A">
      <w:pPr>
        <w:pBdr>
          <w:bottom w:val="single" w:sz="4" w:space="1" w:color="auto"/>
        </w:pBdr>
        <w:spacing w:after="0" w:line="52" w:lineRule="exact"/>
        <w:jc w:val="center"/>
      </w:pPr>
    </w:p>
    <w:p w14:paraId="4C1EC843" w14:textId="77777777" w:rsidR="00B07D6A" w:rsidRDefault="00B07D6A" w:rsidP="00B07D6A">
      <w:pPr>
        <w:pBdr>
          <w:top w:val="single" w:sz="4" w:space="1" w:color="auto"/>
        </w:pBdr>
        <w:spacing w:before="34" w:after="0" w:line="14" w:lineRule="exact"/>
        <w:jc w:val="center"/>
      </w:pPr>
    </w:p>
    <w:p w14:paraId="53F59E63" w14:textId="77777777" w:rsidR="00B07D6A" w:rsidRPr="007D2F27" w:rsidRDefault="00B07D6A" w:rsidP="00B07D6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3073B77F" w14:textId="12047556" w:rsidR="00615997" w:rsidRDefault="00615997">
      <w:pPr>
        <w:spacing w:after="0" w:line="240" w:lineRule="auto"/>
        <w:jc w:val="left"/>
        <w:rPr>
          <w:rFonts w:eastAsia="Times New Roman"/>
          <w:szCs w:val="17"/>
        </w:rPr>
      </w:pPr>
      <w:r>
        <w:br w:type="page"/>
      </w:r>
    </w:p>
    <w:p w14:paraId="2FF818F7" w14:textId="77777777" w:rsidR="00CD6F7B" w:rsidRPr="003471CD" w:rsidRDefault="007739E5" w:rsidP="009C23A5">
      <w:pPr>
        <w:pStyle w:val="Heading2"/>
      </w:pPr>
      <w:bookmarkStart w:id="4" w:name="_Toc140143406"/>
      <w:r w:rsidRPr="003471CD">
        <w:lastRenderedPageBreak/>
        <w:t>Proclamations</w:t>
      </w:r>
      <w:bookmarkEnd w:id="4"/>
    </w:p>
    <w:p w14:paraId="556C966E" w14:textId="77777777" w:rsidR="00F45892" w:rsidRPr="00F45892" w:rsidRDefault="00F45892" w:rsidP="00F45892">
      <w:pPr>
        <w:keepLines/>
        <w:autoSpaceDE w:val="0"/>
        <w:autoSpaceDN w:val="0"/>
        <w:adjustRightInd w:val="0"/>
        <w:spacing w:before="240" w:after="0" w:line="240" w:lineRule="auto"/>
        <w:jc w:val="left"/>
        <w:rPr>
          <w:rFonts w:eastAsia="Times New Roman"/>
          <w:color w:val="000000"/>
          <w:sz w:val="28"/>
          <w:szCs w:val="28"/>
          <w:lang w:eastAsia="en-AU"/>
        </w:rPr>
      </w:pPr>
      <w:r w:rsidRPr="00F45892">
        <w:rPr>
          <w:rFonts w:eastAsia="Times New Roman"/>
          <w:color w:val="000000"/>
          <w:sz w:val="28"/>
          <w:szCs w:val="28"/>
          <w:lang w:eastAsia="en-AU"/>
        </w:rPr>
        <w:t>South Australia</w:t>
      </w:r>
    </w:p>
    <w:p w14:paraId="41D3CC75" w14:textId="77777777" w:rsidR="00F45892" w:rsidRPr="00F45892" w:rsidRDefault="00F45892" w:rsidP="00407AF7">
      <w:pPr>
        <w:pStyle w:val="Heading3"/>
        <w:rPr>
          <w:lang w:eastAsia="en-AU"/>
        </w:rPr>
      </w:pPr>
      <w:bookmarkStart w:id="5" w:name="_Toc140143407"/>
      <w:r w:rsidRPr="00F45892">
        <w:rPr>
          <w:lang w:eastAsia="en-AU"/>
        </w:rPr>
        <w:t>Fair Work (Family and Domestic Violence Leave) Amendment Act (Commencement) Proclamation 2023</w:t>
      </w:r>
      <w:bookmarkEnd w:id="5"/>
    </w:p>
    <w:p w14:paraId="75577DD1" w14:textId="77777777" w:rsidR="00F45892" w:rsidRPr="00F45892" w:rsidRDefault="00F45892" w:rsidP="00F458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45892">
        <w:rPr>
          <w:rFonts w:eastAsia="Times New Roman"/>
          <w:b/>
          <w:bCs/>
          <w:color w:val="000000"/>
          <w:sz w:val="26"/>
          <w:szCs w:val="26"/>
          <w:lang w:eastAsia="en-AU"/>
        </w:rPr>
        <w:t>1—Short title</w:t>
      </w:r>
    </w:p>
    <w:p w14:paraId="3882A88C" w14:textId="77777777" w:rsidR="00F45892" w:rsidRPr="00F45892" w:rsidRDefault="00F45892" w:rsidP="00F45892">
      <w:pPr>
        <w:keepLines/>
        <w:autoSpaceDE w:val="0"/>
        <w:autoSpaceDN w:val="0"/>
        <w:adjustRightInd w:val="0"/>
        <w:spacing w:before="120" w:after="0" w:line="240" w:lineRule="auto"/>
        <w:ind w:left="794"/>
        <w:jc w:val="left"/>
        <w:rPr>
          <w:rFonts w:eastAsia="Times New Roman"/>
          <w:color w:val="000000"/>
          <w:sz w:val="23"/>
          <w:szCs w:val="23"/>
          <w:lang w:eastAsia="en-AU"/>
        </w:rPr>
      </w:pPr>
      <w:r w:rsidRPr="00F45892">
        <w:rPr>
          <w:rFonts w:eastAsia="Times New Roman"/>
          <w:color w:val="000000"/>
          <w:sz w:val="23"/>
          <w:szCs w:val="23"/>
          <w:lang w:eastAsia="en-AU"/>
        </w:rPr>
        <w:t xml:space="preserve">This proclamation may be cited as the </w:t>
      </w:r>
      <w:r w:rsidRPr="00F45892">
        <w:rPr>
          <w:rFonts w:eastAsia="Times New Roman"/>
          <w:i/>
          <w:iCs/>
          <w:color w:val="000000"/>
          <w:sz w:val="23"/>
          <w:szCs w:val="23"/>
          <w:lang w:eastAsia="en-AU"/>
        </w:rPr>
        <w:t>Fair Work (Family and Domestic Violence Leave) Amendment Act (Commencement) Proclamation 2023</w:t>
      </w:r>
      <w:r w:rsidRPr="00F45892">
        <w:rPr>
          <w:rFonts w:eastAsia="Times New Roman"/>
          <w:color w:val="000000"/>
          <w:sz w:val="23"/>
          <w:szCs w:val="23"/>
          <w:lang w:eastAsia="en-AU"/>
        </w:rPr>
        <w:t>.</w:t>
      </w:r>
    </w:p>
    <w:p w14:paraId="0788D2D0" w14:textId="77777777" w:rsidR="00F45892" w:rsidRPr="00F45892" w:rsidRDefault="00F45892" w:rsidP="00F458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45892">
        <w:rPr>
          <w:rFonts w:eastAsia="Times New Roman"/>
          <w:b/>
          <w:bCs/>
          <w:color w:val="000000"/>
          <w:sz w:val="26"/>
          <w:szCs w:val="26"/>
          <w:lang w:eastAsia="en-AU"/>
        </w:rPr>
        <w:t>2—Commencement of Act</w:t>
      </w:r>
    </w:p>
    <w:p w14:paraId="270C21C6" w14:textId="77777777" w:rsidR="00F45892" w:rsidRPr="00F45892" w:rsidRDefault="00F45892" w:rsidP="00F45892">
      <w:pPr>
        <w:keepLines/>
        <w:autoSpaceDE w:val="0"/>
        <w:autoSpaceDN w:val="0"/>
        <w:adjustRightInd w:val="0"/>
        <w:spacing w:before="120" w:after="0" w:line="240" w:lineRule="auto"/>
        <w:ind w:left="794"/>
        <w:jc w:val="left"/>
        <w:rPr>
          <w:rFonts w:eastAsia="Times New Roman"/>
          <w:color w:val="000000"/>
          <w:sz w:val="23"/>
          <w:szCs w:val="23"/>
          <w:lang w:eastAsia="en-AU"/>
        </w:rPr>
      </w:pPr>
      <w:r w:rsidRPr="00F45892">
        <w:rPr>
          <w:rFonts w:eastAsia="Times New Roman"/>
          <w:color w:val="000000"/>
          <w:sz w:val="23"/>
          <w:szCs w:val="23"/>
          <w:lang w:eastAsia="en-AU"/>
        </w:rPr>
        <w:t xml:space="preserve">The </w:t>
      </w:r>
      <w:hyperlink r:id="rId18" w:history="1">
        <w:r w:rsidRPr="00F45892">
          <w:rPr>
            <w:rFonts w:eastAsia="Times New Roman"/>
            <w:i/>
            <w:iCs/>
            <w:color w:val="000000"/>
            <w:sz w:val="23"/>
            <w:szCs w:val="23"/>
            <w:lang w:eastAsia="en-AU"/>
          </w:rPr>
          <w:t>Fair Work (Family and Domestic Violence Leave) Amendment Act 2023</w:t>
        </w:r>
      </w:hyperlink>
      <w:r w:rsidRPr="00F45892">
        <w:rPr>
          <w:rFonts w:eastAsia="Times New Roman"/>
          <w:color w:val="000000"/>
          <w:sz w:val="23"/>
          <w:szCs w:val="23"/>
          <w:lang w:eastAsia="en-AU"/>
        </w:rPr>
        <w:t xml:space="preserve"> (No 10 of 2023) comes into operation on 1 September 2023.</w:t>
      </w:r>
    </w:p>
    <w:p w14:paraId="177862DA" w14:textId="77777777" w:rsidR="00F45892" w:rsidRPr="00F45892" w:rsidRDefault="00F45892" w:rsidP="00F45892">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F45892">
        <w:rPr>
          <w:rFonts w:eastAsia="Times New Roman"/>
          <w:b/>
          <w:bCs/>
          <w:color w:val="000000"/>
          <w:sz w:val="26"/>
          <w:szCs w:val="26"/>
          <w:lang w:eastAsia="en-AU"/>
        </w:rPr>
        <w:t>Made by the Governor's Deputy</w:t>
      </w:r>
    </w:p>
    <w:p w14:paraId="00750856" w14:textId="77777777" w:rsidR="00F45892" w:rsidRPr="00F45892" w:rsidRDefault="00F45892" w:rsidP="00F45892">
      <w:pPr>
        <w:keepNext/>
        <w:keepLines/>
        <w:autoSpaceDE w:val="0"/>
        <w:autoSpaceDN w:val="0"/>
        <w:adjustRightInd w:val="0"/>
        <w:spacing w:before="120" w:after="0" w:line="240" w:lineRule="auto"/>
        <w:jc w:val="left"/>
        <w:rPr>
          <w:rFonts w:eastAsia="Times New Roman"/>
          <w:color w:val="000000"/>
          <w:sz w:val="23"/>
          <w:szCs w:val="23"/>
          <w:lang w:eastAsia="en-AU"/>
        </w:rPr>
      </w:pPr>
      <w:r w:rsidRPr="00F45892">
        <w:rPr>
          <w:rFonts w:eastAsia="Times New Roman"/>
          <w:color w:val="000000"/>
          <w:sz w:val="23"/>
          <w:szCs w:val="23"/>
          <w:lang w:eastAsia="en-AU"/>
        </w:rPr>
        <w:t>with the advice and consent of the Executive Council</w:t>
      </w:r>
    </w:p>
    <w:p w14:paraId="24CD7521" w14:textId="77777777" w:rsidR="00F45892" w:rsidRPr="00F45892" w:rsidRDefault="00F45892" w:rsidP="00F45892">
      <w:pPr>
        <w:keepNext/>
        <w:keepLines/>
        <w:autoSpaceDE w:val="0"/>
        <w:autoSpaceDN w:val="0"/>
        <w:adjustRightInd w:val="0"/>
        <w:spacing w:after="0" w:line="240" w:lineRule="auto"/>
        <w:jc w:val="left"/>
        <w:rPr>
          <w:rFonts w:eastAsia="Times New Roman"/>
          <w:color w:val="000000"/>
          <w:sz w:val="23"/>
          <w:szCs w:val="23"/>
          <w:lang w:eastAsia="en-AU"/>
        </w:rPr>
      </w:pPr>
      <w:r w:rsidRPr="00F45892">
        <w:rPr>
          <w:rFonts w:eastAsia="Times New Roman"/>
          <w:color w:val="000000"/>
          <w:sz w:val="23"/>
          <w:szCs w:val="23"/>
          <w:lang w:eastAsia="en-AU"/>
        </w:rPr>
        <w:t>on 13 July 2023</w:t>
      </w:r>
    </w:p>
    <w:p w14:paraId="5BE279FF" w14:textId="77777777" w:rsidR="007739E5" w:rsidRPr="003471CD" w:rsidRDefault="007739E5" w:rsidP="0062060E">
      <w:pPr>
        <w:pStyle w:val="GG-body"/>
      </w:pPr>
    </w:p>
    <w:p w14:paraId="1A6F034E" w14:textId="77777777" w:rsidR="00CD6F7B" w:rsidRPr="003471CD" w:rsidRDefault="00CD6F7B" w:rsidP="0062060E">
      <w:pPr>
        <w:pStyle w:val="GG-body"/>
      </w:pPr>
      <w:r w:rsidRPr="003471CD">
        <w:br w:type="page"/>
      </w:r>
    </w:p>
    <w:p w14:paraId="2FDE8EBE" w14:textId="6014AEB7" w:rsidR="00CD6F7B" w:rsidRPr="003471CD" w:rsidRDefault="007739E5" w:rsidP="009C23A5">
      <w:pPr>
        <w:pStyle w:val="Heading2"/>
      </w:pPr>
      <w:bookmarkStart w:id="6" w:name="_Toc140143408"/>
      <w:r w:rsidRPr="003471CD">
        <w:lastRenderedPageBreak/>
        <w:t>Regulations</w:t>
      </w:r>
      <w:bookmarkEnd w:id="6"/>
    </w:p>
    <w:p w14:paraId="4C3B58DA" w14:textId="77777777" w:rsidR="00CD1CBD" w:rsidRPr="00CD1CBD" w:rsidRDefault="00CD1CBD" w:rsidP="008C7005">
      <w:pPr>
        <w:autoSpaceDE w:val="0"/>
        <w:autoSpaceDN w:val="0"/>
        <w:adjustRightInd w:val="0"/>
        <w:spacing w:before="240" w:after="0" w:line="240" w:lineRule="auto"/>
        <w:jc w:val="left"/>
        <w:rPr>
          <w:rFonts w:eastAsia="Times New Roman"/>
          <w:color w:val="000000"/>
          <w:sz w:val="28"/>
          <w:szCs w:val="28"/>
          <w:lang w:eastAsia="en-AU"/>
        </w:rPr>
      </w:pPr>
      <w:r w:rsidRPr="00CD1CBD">
        <w:rPr>
          <w:rFonts w:eastAsia="Times New Roman"/>
          <w:color w:val="000000"/>
          <w:sz w:val="28"/>
          <w:szCs w:val="28"/>
          <w:lang w:eastAsia="en-AU"/>
        </w:rPr>
        <w:t>South Australia</w:t>
      </w:r>
    </w:p>
    <w:p w14:paraId="1BCC8A73" w14:textId="77777777" w:rsidR="00CD1CBD" w:rsidRPr="00CD1CBD" w:rsidRDefault="00CD1CBD" w:rsidP="00407AF7">
      <w:pPr>
        <w:pStyle w:val="Heading3"/>
        <w:rPr>
          <w:lang w:eastAsia="en-AU"/>
        </w:rPr>
      </w:pPr>
      <w:bookmarkStart w:id="7" w:name="_Toc140143409"/>
      <w:r w:rsidRPr="00CD1CBD">
        <w:rPr>
          <w:lang w:eastAsia="en-AU"/>
        </w:rPr>
        <w:t>Single-use and Other Plastic Products (Waste Avoidance) (Prohibited Plastic Products) Amendment Regulations 2023</w:t>
      </w:r>
      <w:bookmarkEnd w:id="7"/>
    </w:p>
    <w:p w14:paraId="10E81CCC" w14:textId="77777777" w:rsidR="00CD1CBD" w:rsidRPr="00CD1CBD" w:rsidRDefault="00CD1CBD" w:rsidP="008C7005">
      <w:pPr>
        <w:autoSpaceDE w:val="0"/>
        <w:autoSpaceDN w:val="0"/>
        <w:adjustRightInd w:val="0"/>
        <w:spacing w:before="80" w:after="240" w:line="240" w:lineRule="auto"/>
        <w:jc w:val="left"/>
        <w:rPr>
          <w:rFonts w:eastAsia="Times New Roman"/>
          <w:color w:val="000000"/>
          <w:sz w:val="24"/>
          <w:szCs w:val="24"/>
          <w:lang w:eastAsia="en-AU"/>
        </w:rPr>
      </w:pPr>
      <w:r w:rsidRPr="00CD1CBD">
        <w:rPr>
          <w:rFonts w:eastAsia="Times New Roman"/>
          <w:color w:val="000000"/>
          <w:sz w:val="24"/>
          <w:szCs w:val="24"/>
          <w:lang w:eastAsia="en-AU"/>
        </w:rPr>
        <w:t xml:space="preserve">under the </w:t>
      </w:r>
      <w:r w:rsidRPr="00CD1CBD">
        <w:rPr>
          <w:rFonts w:eastAsia="Times New Roman"/>
          <w:i/>
          <w:iCs/>
          <w:color w:val="000000"/>
          <w:sz w:val="24"/>
          <w:szCs w:val="24"/>
          <w:lang w:eastAsia="en-AU"/>
        </w:rPr>
        <w:t>Single-use and Other Plastic Products (Waste Avoidance) Act 2020</w:t>
      </w:r>
    </w:p>
    <w:p w14:paraId="33A5685F" w14:textId="77777777" w:rsidR="00CD1CBD" w:rsidRPr="00CD1CBD" w:rsidRDefault="00CD1CBD" w:rsidP="008C7005">
      <w:pPr>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6BA1C912" w14:textId="77777777" w:rsidR="00CD1CBD" w:rsidRPr="00CD1CBD" w:rsidRDefault="00CD1CBD" w:rsidP="008C7005">
      <w:pPr>
        <w:autoSpaceDE w:val="0"/>
        <w:autoSpaceDN w:val="0"/>
        <w:adjustRightInd w:val="0"/>
        <w:spacing w:before="120" w:after="0" w:line="240" w:lineRule="auto"/>
        <w:jc w:val="left"/>
        <w:rPr>
          <w:rFonts w:eastAsia="Times New Roman"/>
          <w:b/>
          <w:bCs/>
          <w:color w:val="000000"/>
          <w:sz w:val="32"/>
          <w:szCs w:val="32"/>
          <w:lang w:eastAsia="en-AU"/>
        </w:rPr>
      </w:pPr>
      <w:r w:rsidRPr="00CD1CBD">
        <w:rPr>
          <w:rFonts w:eastAsia="Times New Roman"/>
          <w:b/>
          <w:bCs/>
          <w:color w:val="000000"/>
          <w:sz w:val="32"/>
          <w:szCs w:val="32"/>
          <w:lang w:eastAsia="en-AU"/>
        </w:rPr>
        <w:t>Contents</w:t>
      </w:r>
    </w:p>
    <w:p w14:paraId="38AB9919" w14:textId="77777777" w:rsidR="00CD1CBD" w:rsidRPr="00CD1CBD" w:rsidRDefault="003C1B8B" w:rsidP="008C7005">
      <w:pPr>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CD1CBD" w:rsidRPr="00CD1CBD">
          <w:rPr>
            <w:rFonts w:eastAsia="Times New Roman"/>
            <w:color w:val="000000"/>
            <w:sz w:val="28"/>
            <w:szCs w:val="28"/>
            <w:lang w:eastAsia="en-AU"/>
          </w:rPr>
          <w:t>Part 1—Preliminary</w:t>
        </w:r>
      </w:hyperlink>
    </w:p>
    <w:p w14:paraId="2A1D1ABE" w14:textId="77777777" w:rsidR="00CD1CBD" w:rsidRPr="00CD1CBD" w:rsidRDefault="003C1B8B" w:rsidP="008C7005">
      <w:pPr>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CD1CBD" w:rsidRPr="00CD1CBD">
          <w:rPr>
            <w:rFonts w:eastAsia="Times New Roman"/>
            <w:color w:val="000000"/>
            <w:sz w:val="22"/>
            <w:lang w:eastAsia="en-AU"/>
          </w:rPr>
          <w:t>1</w:t>
        </w:r>
        <w:r w:rsidR="00CD1CBD" w:rsidRPr="00CD1CBD">
          <w:rPr>
            <w:rFonts w:eastAsia="Times New Roman"/>
            <w:color w:val="000000"/>
            <w:sz w:val="22"/>
            <w:lang w:eastAsia="en-AU"/>
          </w:rPr>
          <w:tab/>
          <w:t>Short title</w:t>
        </w:r>
      </w:hyperlink>
    </w:p>
    <w:p w14:paraId="3997A984" w14:textId="77777777" w:rsidR="00CD1CBD" w:rsidRPr="00CD1CBD" w:rsidRDefault="003C1B8B" w:rsidP="008C7005">
      <w:pPr>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CD1CBD" w:rsidRPr="00CD1CBD">
          <w:rPr>
            <w:rFonts w:eastAsia="Times New Roman"/>
            <w:color w:val="000000"/>
            <w:sz w:val="22"/>
            <w:lang w:eastAsia="en-AU"/>
          </w:rPr>
          <w:t>2</w:t>
        </w:r>
        <w:r w:rsidR="00CD1CBD" w:rsidRPr="00CD1CBD">
          <w:rPr>
            <w:rFonts w:eastAsia="Times New Roman"/>
            <w:color w:val="000000"/>
            <w:sz w:val="22"/>
            <w:lang w:eastAsia="en-AU"/>
          </w:rPr>
          <w:tab/>
          <w:t>Commencement</w:t>
        </w:r>
      </w:hyperlink>
    </w:p>
    <w:p w14:paraId="0A4EF32A" w14:textId="77777777" w:rsidR="00CD1CBD" w:rsidRPr="00CD1CBD" w:rsidRDefault="003C1B8B" w:rsidP="008C7005">
      <w:pPr>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00CD1CBD" w:rsidRPr="00CD1CBD">
          <w:rPr>
            <w:rFonts w:eastAsia="Times New Roman"/>
            <w:color w:val="000000"/>
            <w:sz w:val="28"/>
            <w:szCs w:val="28"/>
            <w:lang w:eastAsia="en-AU"/>
          </w:rPr>
          <w:t xml:space="preserve">Part 2—Amendment of </w:t>
        </w:r>
        <w:r w:rsidR="00CD1CBD" w:rsidRPr="00CD1CBD">
          <w:rPr>
            <w:rFonts w:eastAsia="Times New Roman"/>
            <w:i/>
            <w:iCs/>
            <w:color w:val="000000"/>
            <w:sz w:val="28"/>
            <w:szCs w:val="28"/>
            <w:lang w:eastAsia="en-AU"/>
          </w:rPr>
          <w:t>Single</w:t>
        </w:r>
        <w:r w:rsidR="00CD1CBD" w:rsidRPr="00CD1CBD">
          <w:rPr>
            <w:rFonts w:eastAsia="Times New Roman"/>
            <w:i/>
            <w:iCs/>
            <w:color w:val="000000"/>
            <w:sz w:val="28"/>
            <w:szCs w:val="28"/>
            <w:lang w:eastAsia="en-AU"/>
          </w:rPr>
          <w:noBreakHyphen/>
          <w:t>use and Other Plastic Products (Waste Avoidance) Regulations 2021</w:t>
        </w:r>
      </w:hyperlink>
    </w:p>
    <w:p w14:paraId="11D34D4E" w14:textId="77777777" w:rsidR="00CD1CBD" w:rsidRPr="00CD1CBD" w:rsidRDefault="003C1B8B" w:rsidP="008C7005">
      <w:pPr>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CD1CBD" w:rsidRPr="00CD1CBD">
          <w:rPr>
            <w:rFonts w:eastAsia="Times New Roman"/>
            <w:color w:val="000000"/>
            <w:sz w:val="22"/>
            <w:lang w:eastAsia="en-AU"/>
          </w:rPr>
          <w:t>3</w:t>
        </w:r>
        <w:r w:rsidR="00CD1CBD" w:rsidRPr="00CD1CBD">
          <w:rPr>
            <w:rFonts w:eastAsia="Times New Roman"/>
            <w:color w:val="000000"/>
            <w:sz w:val="22"/>
            <w:lang w:eastAsia="en-AU"/>
          </w:rPr>
          <w:tab/>
          <w:t>Amendment of regulation 3—Interpretation</w:t>
        </w:r>
      </w:hyperlink>
    </w:p>
    <w:p w14:paraId="724961E7" w14:textId="77777777" w:rsidR="00CD1CBD" w:rsidRPr="00CD1CBD" w:rsidRDefault="003C1B8B" w:rsidP="008C7005">
      <w:pPr>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CD1CBD" w:rsidRPr="00CD1CBD">
          <w:rPr>
            <w:rFonts w:eastAsia="Times New Roman"/>
            <w:color w:val="000000"/>
            <w:sz w:val="22"/>
            <w:lang w:eastAsia="en-AU"/>
          </w:rPr>
          <w:t>4</w:t>
        </w:r>
        <w:r w:rsidR="00CD1CBD" w:rsidRPr="00CD1CBD">
          <w:rPr>
            <w:rFonts w:eastAsia="Times New Roman"/>
            <w:color w:val="000000"/>
            <w:sz w:val="22"/>
            <w:lang w:eastAsia="en-AU"/>
          </w:rPr>
          <w:tab/>
          <w:t>Insertion of regulation 3A</w:t>
        </w:r>
      </w:hyperlink>
    </w:p>
    <w:p w14:paraId="043DE072" w14:textId="77777777" w:rsidR="00CD1CBD" w:rsidRPr="00CD1CBD" w:rsidRDefault="003C1B8B" w:rsidP="008C7005">
      <w:pPr>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7" w:history="1">
        <w:r w:rsidR="00CD1CBD" w:rsidRPr="00CD1CBD">
          <w:rPr>
            <w:rFonts w:eastAsia="Times New Roman"/>
            <w:color w:val="000000"/>
            <w:sz w:val="18"/>
            <w:szCs w:val="18"/>
            <w:lang w:eastAsia="en-AU"/>
          </w:rPr>
          <w:t>3A</w:t>
        </w:r>
        <w:r w:rsidR="00CD1CBD" w:rsidRPr="00CD1CBD">
          <w:rPr>
            <w:rFonts w:eastAsia="Times New Roman"/>
            <w:color w:val="000000"/>
            <w:sz w:val="18"/>
            <w:szCs w:val="18"/>
            <w:lang w:eastAsia="en-AU"/>
          </w:rPr>
          <w:tab/>
          <w:t>Definition of prohibited plastic product (section 6(1)(h) of Act)—inclusions</w:t>
        </w:r>
      </w:hyperlink>
    </w:p>
    <w:p w14:paraId="54D81CE6" w14:textId="77777777" w:rsidR="00CD1CBD" w:rsidRPr="00CD1CBD" w:rsidRDefault="003C1B8B" w:rsidP="008C7005">
      <w:pPr>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 w:history="1">
        <w:r w:rsidR="00CD1CBD" w:rsidRPr="00CD1CBD">
          <w:rPr>
            <w:rFonts w:eastAsia="Times New Roman"/>
            <w:color w:val="000000"/>
            <w:sz w:val="22"/>
            <w:lang w:eastAsia="en-AU"/>
          </w:rPr>
          <w:t>5</w:t>
        </w:r>
        <w:r w:rsidR="00CD1CBD" w:rsidRPr="00CD1CBD">
          <w:rPr>
            <w:rFonts w:eastAsia="Times New Roman"/>
            <w:color w:val="000000"/>
            <w:sz w:val="22"/>
            <w:lang w:eastAsia="en-AU"/>
          </w:rPr>
          <w:tab/>
          <w:t>Substitution of regulation 8</w:t>
        </w:r>
      </w:hyperlink>
    </w:p>
    <w:p w14:paraId="01D99932" w14:textId="77777777" w:rsidR="00CD1CBD" w:rsidRPr="00CD1CBD" w:rsidRDefault="003C1B8B" w:rsidP="008C7005">
      <w:pPr>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9" w:history="1">
        <w:r w:rsidR="00CD1CBD" w:rsidRPr="00CD1CBD">
          <w:rPr>
            <w:rFonts w:eastAsia="Times New Roman"/>
            <w:color w:val="000000"/>
            <w:sz w:val="18"/>
            <w:szCs w:val="18"/>
            <w:lang w:eastAsia="en-AU"/>
          </w:rPr>
          <w:t>8</w:t>
        </w:r>
        <w:r w:rsidR="00CD1CBD" w:rsidRPr="00CD1CBD">
          <w:rPr>
            <w:rFonts w:eastAsia="Times New Roman"/>
            <w:color w:val="000000"/>
            <w:sz w:val="18"/>
            <w:szCs w:val="18"/>
            <w:lang w:eastAsia="en-AU"/>
          </w:rPr>
          <w:tab/>
          <w:t>Exemption for single</w:t>
        </w:r>
        <w:r w:rsidR="00CD1CBD" w:rsidRPr="00CD1CBD">
          <w:rPr>
            <w:rFonts w:eastAsia="Times New Roman"/>
            <w:color w:val="000000"/>
            <w:sz w:val="18"/>
            <w:szCs w:val="18"/>
            <w:lang w:eastAsia="en-AU"/>
          </w:rPr>
          <w:noBreakHyphen/>
          <w:t>use plastic spoons—medical, dental and care facilities</w:t>
        </w:r>
      </w:hyperlink>
    </w:p>
    <w:p w14:paraId="13D6CD63" w14:textId="77777777" w:rsidR="00CD1CBD" w:rsidRPr="00CD1CBD" w:rsidRDefault="003C1B8B" w:rsidP="008C7005">
      <w:pPr>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0" w:history="1">
        <w:r w:rsidR="00CD1CBD" w:rsidRPr="00CD1CBD">
          <w:rPr>
            <w:rFonts w:eastAsia="Times New Roman"/>
            <w:color w:val="000000"/>
            <w:sz w:val="18"/>
            <w:szCs w:val="18"/>
            <w:lang w:eastAsia="en-AU"/>
          </w:rPr>
          <w:t>9</w:t>
        </w:r>
        <w:r w:rsidR="00CD1CBD" w:rsidRPr="00CD1CBD">
          <w:rPr>
            <w:rFonts w:eastAsia="Times New Roman"/>
            <w:color w:val="000000"/>
            <w:sz w:val="18"/>
            <w:szCs w:val="18"/>
            <w:lang w:eastAsia="en-AU"/>
          </w:rPr>
          <w:tab/>
          <w:t>Exemptions for plastic</w:t>
        </w:r>
        <w:r w:rsidR="00CD1CBD" w:rsidRPr="00CD1CBD">
          <w:rPr>
            <w:rFonts w:eastAsia="Times New Roman"/>
            <w:color w:val="000000"/>
            <w:sz w:val="18"/>
            <w:szCs w:val="18"/>
            <w:lang w:eastAsia="en-AU"/>
          </w:rPr>
          <w:noBreakHyphen/>
          <w:t>stemmed cotton buds and single</w:t>
        </w:r>
        <w:r w:rsidR="00CD1CBD" w:rsidRPr="00CD1CBD">
          <w:rPr>
            <w:rFonts w:eastAsia="Times New Roman"/>
            <w:color w:val="000000"/>
            <w:sz w:val="18"/>
            <w:szCs w:val="18"/>
            <w:lang w:eastAsia="en-AU"/>
          </w:rPr>
          <w:noBreakHyphen/>
          <w:t>use plastic bowls</w:t>
        </w:r>
      </w:hyperlink>
    </w:p>
    <w:p w14:paraId="3292079D" w14:textId="77777777" w:rsidR="00CD1CBD" w:rsidRPr="00CD1CBD" w:rsidRDefault="00CD1CBD" w:rsidP="008C7005">
      <w:pPr>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273AE8CE" w14:textId="77777777" w:rsidR="00CD1CBD" w:rsidRPr="00CD1CBD" w:rsidRDefault="00CD1CBD" w:rsidP="008C7005">
      <w:pPr>
        <w:autoSpaceDE w:val="0"/>
        <w:autoSpaceDN w:val="0"/>
        <w:adjustRightInd w:val="0"/>
        <w:spacing w:before="280" w:after="0" w:line="240" w:lineRule="auto"/>
        <w:jc w:val="left"/>
        <w:rPr>
          <w:rFonts w:eastAsia="Times New Roman"/>
          <w:b/>
          <w:bCs/>
          <w:color w:val="000000"/>
          <w:sz w:val="32"/>
          <w:szCs w:val="32"/>
          <w:lang w:eastAsia="en-AU"/>
        </w:rPr>
      </w:pPr>
      <w:bookmarkStart w:id="8" w:name="Elkera_Print_TOC1"/>
      <w:bookmarkStart w:id="9" w:name="Elkera_Print_BK1"/>
      <w:r w:rsidRPr="00CD1CBD">
        <w:rPr>
          <w:rFonts w:eastAsia="Times New Roman"/>
          <w:b/>
          <w:bCs/>
          <w:color w:val="000000"/>
          <w:sz w:val="32"/>
          <w:szCs w:val="32"/>
          <w:lang w:eastAsia="en-AU"/>
        </w:rPr>
        <w:t>Part 1—Preliminary</w:t>
      </w:r>
      <w:bookmarkEnd w:id="8"/>
      <w:bookmarkEnd w:id="9"/>
    </w:p>
    <w:p w14:paraId="1A01E75A" w14:textId="77777777" w:rsidR="00CD1CBD" w:rsidRPr="00CD1CBD" w:rsidRDefault="00CD1CBD" w:rsidP="008C7005">
      <w:pPr>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0" w:name="Elkera_Print_TOC2"/>
      <w:bookmarkStart w:id="11" w:name="Elkera_Print_BK2"/>
      <w:r w:rsidRPr="00CD1CBD">
        <w:rPr>
          <w:rFonts w:eastAsia="Times New Roman"/>
          <w:b/>
          <w:bCs/>
          <w:color w:val="000000"/>
          <w:sz w:val="26"/>
          <w:szCs w:val="26"/>
          <w:lang w:eastAsia="en-AU"/>
        </w:rPr>
        <w:t>1—Short title</w:t>
      </w:r>
      <w:bookmarkEnd w:id="10"/>
      <w:bookmarkEnd w:id="11"/>
    </w:p>
    <w:p w14:paraId="56152A3B" w14:textId="10992896" w:rsidR="00CD1CBD" w:rsidRPr="00CD1CBD" w:rsidRDefault="00CD1CBD" w:rsidP="008C7005">
      <w:pPr>
        <w:autoSpaceDE w:val="0"/>
        <w:autoSpaceDN w:val="0"/>
        <w:adjustRightInd w:val="0"/>
        <w:spacing w:before="120" w:after="0" w:line="240" w:lineRule="auto"/>
        <w:ind w:left="794"/>
        <w:jc w:val="left"/>
        <w:rPr>
          <w:rFonts w:eastAsia="Times New Roman"/>
          <w:color w:val="000000"/>
          <w:sz w:val="23"/>
          <w:szCs w:val="23"/>
          <w:lang w:eastAsia="en-AU"/>
        </w:rPr>
      </w:pPr>
      <w:r w:rsidRPr="00CD1CBD">
        <w:rPr>
          <w:rFonts w:eastAsia="Times New Roman"/>
          <w:color w:val="000000"/>
          <w:sz w:val="23"/>
          <w:szCs w:val="23"/>
          <w:lang w:eastAsia="en-AU"/>
        </w:rPr>
        <w:t xml:space="preserve">These regulations may be cited as the </w:t>
      </w:r>
      <w:r w:rsidRPr="00CD1CBD">
        <w:rPr>
          <w:rFonts w:eastAsia="Times New Roman"/>
          <w:i/>
          <w:iCs/>
          <w:color w:val="000000"/>
          <w:sz w:val="23"/>
          <w:szCs w:val="23"/>
          <w:lang w:eastAsia="en-AU"/>
        </w:rPr>
        <w:t xml:space="preserve">Single-use and Other Plastic Products </w:t>
      </w:r>
      <w:r w:rsidR="00042A89">
        <w:rPr>
          <w:rFonts w:eastAsia="Times New Roman"/>
          <w:i/>
          <w:iCs/>
          <w:color w:val="000000"/>
          <w:sz w:val="23"/>
          <w:szCs w:val="23"/>
          <w:lang w:eastAsia="en-AU"/>
        </w:rPr>
        <w:br/>
      </w:r>
      <w:r w:rsidRPr="00CD1CBD">
        <w:rPr>
          <w:rFonts w:eastAsia="Times New Roman"/>
          <w:i/>
          <w:iCs/>
          <w:color w:val="000000"/>
          <w:sz w:val="23"/>
          <w:szCs w:val="23"/>
          <w:lang w:eastAsia="en-AU"/>
        </w:rPr>
        <w:t>(Waste Avoidance) (Prohibited Plastic Products) Amendment Regulations 2023</w:t>
      </w:r>
      <w:r w:rsidRPr="00CD1CBD">
        <w:rPr>
          <w:rFonts w:eastAsia="Times New Roman"/>
          <w:color w:val="000000"/>
          <w:sz w:val="23"/>
          <w:szCs w:val="23"/>
          <w:lang w:eastAsia="en-AU"/>
        </w:rPr>
        <w:t>.</w:t>
      </w:r>
    </w:p>
    <w:p w14:paraId="0501FEAA" w14:textId="77777777" w:rsidR="00CD1CBD" w:rsidRPr="00CD1CBD" w:rsidRDefault="00CD1CBD" w:rsidP="008C7005">
      <w:pPr>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2" w:name="Elkera_Print_TOC3"/>
      <w:bookmarkStart w:id="13" w:name="Elkera_Print_BK3"/>
      <w:r w:rsidRPr="00CD1CBD">
        <w:rPr>
          <w:rFonts w:eastAsia="Times New Roman"/>
          <w:b/>
          <w:bCs/>
          <w:color w:val="000000"/>
          <w:sz w:val="26"/>
          <w:szCs w:val="26"/>
          <w:lang w:eastAsia="en-AU"/>
        </w:rPr>
        <w:t>2—Commencement</w:t>
      </w:r>
      <w:bookmarkEnd w:id="12"/>
      <w:bookmarkEnd w:id="13"/>
    </w:p>
    <w:p w14:paraId="38938272" w14:textId="77777777" w:rsidR="00CD1CBD" w:rsidRPr="00CD1CBD" w:rsidRDefault="00CD1CBD" w:rsidP="008C7005">
      <w:pPr>
        <w:autoSpaceDE w:val="0"/>
        <w:autoSpaceDN w:val="0"/>
        <w:adjustRightInd w:val="0"/>
        <w:spacing w:before="120" w:after="0" w:line="240" w:lineRule="auto"/>
        <w:ind w:left="794"/>
        <w:jc w:val="left"/>
        <w:rPr>
          <w:rFonts w:eastAsia="Times New Roman"/>
          <w:color w:val="000000"/>
          <w:sz w:val="23"/>
          <w:szCs w:val="23"/>
          <w:lang w:eastAsia="en-AU"/>
        </w:rPr>
      </w:pPr>
      <w:r w:rsidRPr="00CD1CBD">
        <w:rPr>
          <w:rFonts w:eastAsia="Times New Roman"/>
          <w:color w:val="000000"/>
          <w:sz w:val="23"/>
          <w:szCs w:val="23"/>
          <w:lang w:eastAsia="en-AU"/>
        </w:rPr>
        <w:t>These regulations come into operation on 1 September 2023.</w:t>
      </w:r>
    </w:p>
    <w:p w14:paraId="0E001C38" w14:textId="527F93F0" w:rsidR="00CD1CBD" w:rsidRPr="00CD1CBD" w:rsidRDefault="00CD1CBD" w:rsidP="008C7005">
      <w:pPr>
        <w:autoSpaceDE w:val="0"/>
        <w:autoSpaceDN w:val="0"/>
        <w:adjustRightInd w:val="0"/>
        <w:spacing w:before="280" w:after="0" w:line="240" w:lineRule="auto"/>
        <w:jc w:val="left"/>
        <w:rPr>
          <w:rFonts w:eastAsia="Times New Roman"/>
          <w:b/>
          <w:bCs/>
          <w:color w:val="000000"/>
          <w:sz w:val="32"/>
          <w:szCs w:val="32"/>
          <w:lang w:eastAsia="en-AU"/>
        </w:rPr>
      </w:pPr>
      <w:bookmarkStart w:id="14" w:name="Elkera_Print_TOC4"/>
      <w:bookmarkStart w:id="15" w:name="Elkera_Print_BK4"/>
      <w:r w:rsidRPr="00CD1CBD">
        <w:rPr>
          <w:rFonts w:eastAsia="Times New Roman"/>
          <w:b/>
          <w:bCs/>
          <w:color w:val="000000"/>
          <w:sz w:val="32"/>
          <w:szCs w:val="32"/>
          <w:lang w:eastAsia="en-AU"/>
        </w:rPr>
        <w:t xml:space="preserve">Part 2—Amendment of </w:t>
      </w:r>
      <w:r w:rsidRPr="00CD1CBD">
        <w:rPr>
          <w:rFonts w:eastAsia="Times New Roman"/>
          <w:b/>
          <w:bCs/>
          <w:i/>
          <w:iCs/>
          <w:color w:val="000000"/>
          <w:sz w:val="32"/>
          <w:szCs w:val="32"/>
          <w:lang w:eastAsia="en-AU"/>
        </w:rPr>
        <w:t>Single</w:t>
      </w:r>
      <w:r w:rsidRPr="00CD1CBD">
        <w:rPr>
          <w:rFonts w:eastAsia="Times New Roman"/>
          <w:b/>
          <w:bCs/>
          <w:i/>
          <w:iCs/>
          <w:color w:val="000000"/>
          <w:sz w:val="32"/>
          <w:szCs w:val="32"/>
          <w:lang w:eastAsia="en-AU"/>
        </w:rPr>
        <w:noBreakHyphen/>
        <w:t xml:space="preserve">use and Other Plastic Products </w:t>
      </w:r>
      <w:r w:rsidR="006842BF">
        <w:rPr>
          <w:rFonts w:eastAsia="Times New Roman"/>
          <w:b/>
          <w:bCs/>
          <w:i/>
          <w:iCs/>
          <w:color w:val="000000"/>
          <w:sz w:val="32"/>
          <w:szCs w:val="32"/>
          <w:lang w:eastAsia="en-AU"/>
        </w:rPr>
        <w:br/>
      </w:r>
      <w:r w:rsidRPr="00CD1CBD">
        <w:rPr>
          <w:rFonts w:eastAsia="Times New Roman"/>
          <w:b/>
          <w:bCs/>
          <w:i/>
          <w:iCs/>
          <w:color w:val="000000"/>
          <w:sz w:val="32"/>
          <w:szCs w:val="32"/>
          <w:lang w:eastAsia="en-AU"/>
        </w:rPr>
        <w:t>(Waste Avoidance) Regulations 2021</w:t>
      </w:r>
      <w:bookmarkEnd w:id="14"/>
      <w:bookmarkEnd w:id="15"/>
    </w:p>
    <w:p w14:paraId="35474ACA" w14:textId="77777777" w:rsidR="00CD1CBD" w:rsidRPr="00CD1CBD" w:rsidRDefault="00CD1CBD" w:rsidP="008C7005">
      <w:pPr>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6" w:name="Elkera_Print_TOC5"/>
      <w:bookmarkStart w:id="17" w:name="Elkera_Print_BK5"/>
      <w:r w:rsidRPr="00CD1CBD">
        <w:rPr>
          <w:rFonts w:eastAsia="Times New Roman"/>
          <w:b/>
          <w:bCs/>
          <w:color w:val="000000"/>
          <w:sz w:val="26"/>
          <w:szCs w:val="26"/>
          <w:lang w:eastAsia="en-AU"/>
        </w:rPr>
        <w:t>3—Amendment of regulation 3—Interpretation</w:t>
      </w:r>
      <w:bookmarkEnd w:id="16"/>
      <w:bookmarkEnd w:id="17"/>
    </w:p>
    <w:p w14:paraId="0B0CF4F0" w14:textId="77777777" w:rsidR="00CD1CBD" w:rsidRPr="00CD1CBD" w:rsidRDefault="00CD1CBD" w:rsidP="008C7005">
      <w:pPr>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D1CBD">
        <w:rPr>
          <w:rFonts w:eastAsia="Times New Roman"/>
          <w:color w:val="000000"/>
          <w:sz w:val="23"/>
          <w:szCs w:val="23"/>
          <w:lang w:eastAsia="en-AU"/>
        </w:rPr>
        <w:tab/>
        <w:t>(1)</w:t>
      </w:r>
      <w:r w:rsidRPr="00CD1CBD">
        <w:rPr>
          <w:rFonts w:eastAsia="Times New Roman"/>
          <w:color w:val="000000"/>
          <w:sz w:val="23"/>
          <w:szCs w:val="23"/>
          <w:lang w:eastAsia="en-AU"/>
        </w:rPr>
        <w:tab/>
        <w:t xml:space="preserve">Regulation 3—after the definition of </w:t>
      </w:r>
      <w:r w:rsidRPr="00CD1CBD">
        <w:rPr>
          <w:rFonts w:eastAsia="Times New Roman"/>
          <w:b/>
          <w:bCs/>
          <w:i/>
          <w:iCs/>
          <w:color w:val="000000"/>
          <w:sz w:val="23"/>
          <w:szCs w:val="23"/>
          <w:lang w:eastAsia="en-AU"/>
        </w:rPr>
        <w:t>pharmacy business</w:t>
      </w:r>
      <w:r w:rsidRPr="00CD1CBD">
        <w:rPr>
          <w:rFonts w:eastAsia="Times New Roman"/>
          <w:color w:val="000000"/>
          <w:sz w:val="23"/>
          <w:szCs w:val="23"/>
          <w:lang w:eastAsia="en-AU"/>
        </w:rPr>
        <w:t xml:space="preserve"> insert:</w:t>
      </w:r>
    </w:p>
    <w:p w14:paraId="0B1D4E98" w14:textId="77777777" w:rsidR="00CD1CBD" w:rsidRPr="00CD1CBD" w:rsidRDefault="00CD1CBD" w:rsidP="008C7005">
      <w:pPr>
        <w:autoSpaceDE w:val="0"/>
        <w:autoSpaceDN w:val="0"/>
        <w:adjustRightInd w:val="0"/>
        <w:spacing w:before="120" w:after="0" w:line="240" w:lineRule="auto"/>
        <w:ind w:left="1588"/>
        <w:jc w:val="left"/>
        <w:rPr>
          <w:rFonts w:eastAsia="Times New Roman"/>
          <w:color w:val="000000"/>
          <w:sz w:val="23"/>
          <w:szCs w:val="23"/>
          <w:lang w:eastAsia="en-AU"/>
        </w:rPr>
      </w:pPr>
      <w:r w:rsidRPr="00CD1CBD">
        <w:rPr>
          <w:rFonts w:eastAsia="Times New Roman"/>
          <w:b/>
          <w:bCs/>
          <w:i/>
          <w:iCs/>
          <w:color w:val="000000"/>
          <w:sz w:val="23"/>
          <w:szCs w:val="23"/>
          <w:lang w:eastAsia="en-AU"/>
        </w:rPr>
        <w:t>pizza saver</w:t>
      </w:r>
      <w:r w:rsidRPr="00CD1CBD">
        <w:rPr>
          <w:rFonts w:eastAsia="Times New Roman"/>
          <w:color w:val="000000"/>
          <w:sz w:val="23"/>
          <w:szCs w:val="23"/>
          <w:lang w:eastAsia="en-AU"/>
        </w:rPr>
        <w:t xml:space="preserve"> means a device designed or intended to be placed inside a pizza box to prevent the lid of the box from touching a pizza contained in the </w:t>
      </w:r>
      <w:proofErr w:type="gramStart"/>
      <w:r w:rsidRPr="00CD1CBD">
        <w:rPr>
          <w:rFonts w:eastAsia="Times New Roman"/>
          <w:color w:val="000000"/>
          <w:sz w:val="23"/>
          <w:szCs w:val="23"/>
          <w:lang w:eastAsia="en-AU"/>
        </w:rPr>
        <w:t>box;</w:t>
      </w:r>
      <w:proofErr w:type="gramEnd"/>
    </w:p>
    <w:p w14:paraId="7E5CC18E" w14:textId="77777777" w:rsidR="00CD1CBD" w:rsidRPr="00CD1CBD" w:rsidRDefault="00CD1CBD" w:rsidP="008C7005">
      <w:pPr>
        <w:autoSpaceDE w:val="0"/>
        <w:autoSpaceDN w:val="0"/>
        <w:adjustRightInd w:val="0"/>
        <w:spacing w:before="120" w:after="0" w:line="240" w:lineRule="auto"/>
        <w:ind w:left="1588"/>
        <w:jc w:val="left"/>
        <w:rPr>
          <w:rFonts w:eastAsia="Times New Roman"/>
          <w:color w:val="000000"/>
          <w:sz w:val="23"/>
          <w:szCs w:val="23"/>
          <w:lang w:eastAsia="en-AU"/>
        </w:rPr>
      </w:pPr>
      <w:r w:rsidRPr="00CD1CBD">
        <w:rPr>
          <w:rFonts w:eastAsia="Times New Roman"/>
          <w:b/>
          <w:bCs/>
          <w:i/>
          <w:iCs/>
          <w:color w:val="000000"/>
          <w:sz w:val="23"/>
          <w:szCs w:val="23"/>
          <w:lang w:eastAsia="en-AU"/>
        </w:rPr>
        <w:t>plastic</w:t>
      </w:r>
      <w:r w:rsidRPr="00CD1CBD">
        <w:rPr>
          <w:rFonts w:eastAsia="Times New Roman"/>
          <w:b/>
          <w:bCs/>
          <w:i/>
          <w:iCs/>
          <w:color w:val="000000"/>
          <w:sz w:val="23"/>
          <w:szCs w:val="23"/>
          <w:lang w:eastAsia="en-AU"/>
        </w:rPr>
        <w:noBreakHyphen/>
        <w:t>stemmed cotton bud</w:t>
      </w:r>
      <w:r w:rsidRPr="00CD1CBD">
        <w:rPr>
          <w:rFonts w:eastAsia="Times New Roman"/>
          <w:color w:val="000000"/>
          <w:sz w:val="23"/>
          <w:szCs w:val="23"/>
          <w:lang w:eastAsia="en-AU"/>
        </w:rPr>
        <w:t xml:space="preserve"> means a product that—</w:t>
      </w:r>
    </w:p>
    <w:p w14:paraId="477A6876" w14:textId="77777777" w:rsidR="00CD1CBD" w:rsidRPr="00CD1CBD" w:rsidRDefault="00CD1CBD" w:rsidP="008C7005">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D1CBD">
        <w:rPr>
          <w:rFonts w:eastAsia="Times New Roman"/>
          <w:color w:val="000000"/>
          <w:sz w:val="23"/>
          <w:szCs w:val="23"/>
          <w:lang w:eastAsia="en-AU"/>
        </w:rPr>
        <w:tab/>
        <w:t>(a)</w:t>
      </w:r>
      <w:r w:rsidRPr="00CD1CBD">
        <w:rPr>
          <w:rFonts w:eastAsia="Times New Roman"/>
          <w:color w:val="000000"/>
          <w:sz w:val="23"/>
          <w:szCs w:val="23"/>
          <w:lang w:eastAsia="en-AU"/>
        </w:rPr>
        <w:tab/>
        <w:t>has a stem that is comprised, in whole or in part, of plastic; and</w:t>
      </w:r>
    </w:p>
    <w:p w14:paraId="3E0644B8" w14:textId="77777777" w:rsidR="00CD1CBD" w:rsidRPr="00CD1CBD" w:rsidRDefault="00CD1CBD" w:rsidP="008C7005">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D1CBD">
        <w:rPr>
          <w:rFonts w:eastAsia="Times New Roman"/>
          <w:color w:val="000000"/>
          <w:sz w:val="23"/>
          <w:szCs w:val="23"/>
          <w:lang w:eastAsia="en-AU"/>
        </w:rPr>
        <w:tab/>
        <w:t>(b)</w:t>
      </w:r>
      <w:r w:rsidRPr="00CD1CBD">
        <w:rPr>
          <w:rFonts w:eastAsia="Times New Roman"/>
          <w:color w:val="000000"/>
          <w:sz w:val="23"/>
          <w:szCs w:val="23"/>
          <w:lang w:eastAsia="en-AU"/>
        </w:rPr>
        <w:tab/>
        <w:t xml:space="preserve">has a tip comprised of cotton wool, synthetic </w:t>
      </w:r>
      <w:proofErr w:type="gramStart"/>
      <w:r w:rsidRPr="00CD1CBD">
        <w:rPr>
          <w:rFonts w:eastAsia="Times New Roman"/>
          <w:color w:val="000000"/>
          <w:sz w:val="23"/>
          <w:szCs w:val="23"/>
          <w:lang w:eastAsia="en-AU"/>
        </w:rPr>
        <w:t>fibre</w:t>
      </w:r>
      <w:proofErr w:type="gramEnd"/>
      <w:r w:rsidRPr="00CD1CBD">
        <w:rPr>
          <w:rFonts w:eastAsia="Times New Roman"/>
          <w:color w:val="000000"/>
          <w:sz w:val="23"/>
          <w:szCs w:val="23"/>
          <w:lang w:eastAsia="en-AU"/>
        </w:rPr>
        <w:t xml:space="preserve"> or some other similar substance at 1 or both ends,</w:t>
      </w:r>
    </w:p>
    <w:p w14:paraId="6052B5C1" w14:textId="601387ED" w:rsidR="006842BF" w:rsidRDefault="00CD1CBD" w:rsidP="008C7005">
      <w:pPr>
        <w:autoSpaceDE w:val="0"/>
        <w:autoSpaceDN w:val="0"/>
        <w:adjustRightInd w:val="0"/>
        <w:spacing w:before="120" w:after="0" w:line="240" w:lineRule="auto"/>
        <w:ind w:left="1588"/>
        <w:jc w:val="left"/>
        <w:rPr>
          <w:rFonts w:eastAsia="Times New Roman"/>
          <w:color w:val="000000"/>
          <w:sz w:val="23"/>
          <w:szCs w:val="23"/>
          <w:lang w:eastAsia="en-AU"/>
        </w:rPr>
      </w:pPr>
      <w:r w:rsidRPr="00CD1CBD">
        <w:rPr>
          <w:rFonts w:eastAsia="Times New Roman"/>
          <w:color w:val="000000"/>
          <w:sz w:val="23"/>
          <w:szCs w:val="23"/>
          <w:lang w:eastAsia="en-AU"/>
        </w:rPr>
        <w:t>but does not include such a product that has a tip or tips that are designed or intended to be detached from the stem and replaced;</w:t>
      </w:r>
      <w:r w:rsidR="006842BF">
        <w:rPr>
          <w:rFonts w:eastAsia="Times New Roman"/>
          <w:color w:val="000000"/>
          <w:sz w:val="23"/>
          <w:szCs w:val="23"/>
          <w:lang w:eastAsia="en-AU"/>
        </w:rPr>
        <w:br w:type="page"/>
      </w:r>
    </w:p>
    <w:p w14:paraId="06685D7C" w14:textId="035B4AD6" w:rsidR="00CD1CBD" w:rsidRPr="00CD1CBD" w:rsidRDefault="00CD1CBD" w:rsidP="008C7005">
      <w:pPr>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D1CBD">
        <w:rPr>
          <w:rFonts w:eastAsia="Times New Roman"/>
          <w:color w:val="000000"/>
          <w:sz w:val="23"/>
          <w:szCs w:val="23"/>
          <w:lang w:eastAsia="en-AU"/>
        </w:rPr>
        <w:lastRenderedPageBreak/>
        <w:tab/>
        <w:t>(2)</w:t>
      </w:r>
      <w:r w:rsidRPr="00CD1CBD">
        <w:rPr>
          <w:rFonts w:eastAsia="Times New Roman"/>
          <w:color w:val="000000"/>
          <w:sz w:val="23"/>
          <w:szCs w:val="23"/>
          <w:lang w:eastAsia="en-AU"/>
        </w:rPr>
        <w:tab/>
        <w:t xml:space="preserve">Regulation 3—after the definition of </w:t>
      </w:r>
      <w:r w:rsidRPr="00CD1CBD">
        <w:rPr>
          <w:rFonts w:eastAsia="Times New Roman"/>
          <w:b/>
          <w:bCs/>
          <w:i/>
          <w:iCs/>
          <w:color w:val="000000"/>
          <w:sz w:val="23"/>
          <w:szCs w:val="23"/>
          <w:lang w:eastAsia="en-AU"/>
        </w:rPr>
        <w:t>relevant food or beverage product</w:t>
      </w:r>
      <w:r w:rsidRPr="00CD1CBD">
        <w:rPr>
          <w:rFonts w:eastAsia="Times New Roman"/>
          <w:color w:val="000000"/>
          <w:sz w:val="23"/>
          <w:szCs w:val="23"/>
          <w:lang w:eastAsia="en-AU"/>
        </w:rPr>
        <w:t xml:space="preserve"> insert:</w:t>
      </w:r>
    </w:p>
    <w:p w14:paraId="6CD716B1" w14:textId="77777777" w:rsidR="00CD1CBD" w:rsidRPr="00CD1CBD" w:rsidRDefault="00CD1CBD" w:rsidP="008C7005">
      <w:pPr>
        <w:autoSpaceDE w:val="0"/>
        <w:autoSpaceDN w:val="0"/>
        <w:adjustRightInd w:val="0"/>
        <w:spacing w:before="120" w:after="0" w:line="240" w:lineRule="auto"/>
        <w:ind w:left="1588"/>
        <w:jc w:val="left"/>
        <w:rPr>
          <w:rFonts w:eastAsia="Times New Roman"/>
          <w:color w:val="000000"/>
          <w:sz w:val="23"/>
          <w:szCs w:val="23"/>
          <w:lang w:eastAsia="en-AU"/>
        </w:rPr>
      </w:pPr>
      <w:r w:rsidRPr="00CD1CBD">
        <w:rPr>
          <w:rFonts w:eastAsia="Times New Roman"/>
          <w:b/>
          <w:bCs/>
          <w:i/>
          <w:iCs/>
          <w:color w:val="000000"/>
          <w:sz w:val="23"/>
          <w:szCs w:val="23"/>
          <w:lang w:eastAsia="en-AU"/>
        </w:rPr>
        <w:t>single</w:t>
      </w:r>
      <w:r w:rsidRPr="00CD1CBD">
        <w:rPr>
          <w:rFonts w:eastAsia="Times New Roman"/>
          <w:b/>
          <w:bCs/>
          <w:i/>
          <w:iCs/>
          <w:color w:val="000000"/>
          <w:sz w:val="23"/>
          <w:szCs w:val="23"/>
          <w:lang w:eastAsia="en-AU"/>
        </w:rPr>
        <w:noBreakHyphen/>
        <w:t>use plastic bowl</w:t>
      </w:r>
      <w:r w:rsidRPr="00CD1CBD">
        <w:rPr>
          <w:rFonts w:eastAsia="Times New Roman"/>
          <w:color w:val="000000"/>
          <w:sz w:val="23"/>
          <w:szCs w:val="23"/>
          <w:lang w:eastAsia="en-AU"/>
        </w:rPr>
        <w:t xml:space="preserve"> does not include—</w:t>
      </w:r>
    </w:p>
    <w:p w14:paraId="128E6A6E" w14:textId="77777777" w:rsidR="00CD1CBD" w:rsidRPr="00CD1CBD" w:rsidRDefault="00CD1CBD" w:rsidP="008C7005">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D1CBD">
        <w:rPr>
          <w:rFonts w:eastAsia="Times New Roman"/>
          <w:color w:val="000000"/>
          <w:sz w:val="23"/>
          <w:szCs w:val="23"/>
          <w:lang w:eastAsia="en-AU"/>
        </w:rPr>
        <w:tab/>
        <w:t>(a)</w:t>
      </w:r>
      <w:r w:rsidRPr="00CD1CBD">
        <w:rPr>
          <w:rFonts w:eastAsia="Times New Roman"/>
          <w:color w:val="000000"/>
          <w:sz w:val="23"/>
          <w:szCs w:val="23"/>
          <w:lang w:eastAsia="en-AU"/>
        </w:rPr>
        <w:tab/>
        <w:t>an expanded polystyrene bowl; or</w:t>
      </w:r>
    </w:p>
    <w:p w14:paraId="7C95C79D" w14:textId="77777777" w:rsidR="00CD1CBD" w:rsidRPr="00CD1CBD" w:rsidRDefault="00CD1CBD" w:rsidP="008C7005">
      <w:pPr>
        <w:autoSpaceDE w:val="0"/>
        <w:autoSpaceDN w:val="0"/>
        <w:adjustRightInd w:val="0"/>
        <w:spacing w:before="120" w:after="0" w:line="240" w:lineRule="auto"/>
        <w:ind w:left="3176" w:hanging="794"/>
        <w:jc w:val="left"/>
        <w:rPr>
          <w:rFonts w:eastAsia="Times New Roman"/>
          <w:b/>
          <w:bCs/>
          <w:color w:val="000000"/>
          <w:sz w:val="20"/>
          <w:szCs w:val="20"/>
          <w:lang w:eastAsia="en-AU"/>
        </w:rPr>
      </w:pPr>
      <w:r w:rsidRPr="00CD1CBD">
        <w:rPr>
          <w:rFonts w:eastAsia="Times New Roman"/>
          <w:b/>
          <w:bCs/>
          <w:color w:val="000000"/>
          <w:sz w:val="20"/>
          <w:szCs w:val="20"/>
          <w:lang w:eastAsia="en-AU"/>
        </w:rPr>
        <w:t>Note—</w:t>
      </w:r>
    </w:p>
    <w:p w14:paraId="1917C115" w14:textId="77777777" w:rsidR="00CD1CBD" w:rsidRPr="00CD1CBD" w:rsidRDefault="00CD1CBD" w:rsidP="008C7005">
      <w:pPr>
        <w:autoSpaceDE w:val="0"/>
        <w:autoSpaceDN w:val="0"/>
        <w:adjustRightInd w:val="0"/>
        <w:spacing w:before="120" w:after="0" w:line="240" w:lineRule="auto"/>
        <w:ind w:left="3176"/>
        <w:jc w:val="left"/>
        <w:rPr>
          <w:rFonts w:eastAsia="Times New Roman"/>
          <w:color w:val="000000"/>
          <w:sz w:val="20"/>
          <w:szCs w:val="20"/>
          <w:lang w:eastAsia="en-AU"/>
        </w:rPr>
      </w:pPr>
      <w:r w:rsidRPr="00CD1CBD">
        <w:rPr>
          <w:rFonts w:eastAsia="Times New Roman"/>
          <w:color w:val="000000"/>
          <w:sz w:val="20"/>
          <w:szCs w:val="20"/>
          <w:lang w:eastAsia="en-AU"/>
        </w:rPr>
        <w:t>See section 6(1)(e) of the Act.</w:t>
      </w:r>
    </w:p>
    <w:p w14:paraId="3F56FD99" w14:textId="77777777" w:rsidR="00CD1CBD" w:rsidRPr="00CD1CBD" w:rsidRDefault="00CD1CBD" w:rsidP="008C7005">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D1CBD">
        <w:rPr>
          <w:rFonts w:eastAsia="Times New Roman"/>
          <w:color w:val="000000"/>
          <w:sz w:val="23"/>
          <w:szCs w:val="23"/>
          <w:lang w:eastAsia="en-AU"/>
        </w:rPr>
        <w:tab/>
        <w:t>(b)</w:t>
      </w:r>
      <w:r w:rsidRPr="00CD1CBD">
        <w:rPr>
          <w:rFonts w:eastAsia="Times New Roman"/>
          <w:color w:val="000000"/>
          <w:sz w:val="23"/>
          <w:szCs w:val="23"/>
          <w:lang w:eastAsia="en-AU"/>
        </w:rPr>
        <w:tab/>
        <w:t>a single</w:t>
      </w:r>
      <w:r w:rsidRPr="00CD1CBD">
        <w:rPr>
          <w:rFonts w:eastAsia="Times New Roman"/>
          <w:color w:val="000000"/>
          <w:sz w:val="23"/>
          <w:szCs w:val="23"/>
          <w:lang w:eastAsia="en-AU"/>
        </w:rPr>
        <w:noBreakHyphen/>
        <w:t>use plastic bowl designed or intended to have a spill</w:t>
      </w:r>
      <w:r w:rsidRPr="00CD1CBD">
        <w:rPr>
          <w:rFonts w:eastAsia="Times New Roman"/>
          <w:color w:val="000000"/>
          <w:sz w:val="23"/>
          <w:szCs w:val="23"/>
          <w:lang w:eastAsia="en-AU"/>
        </w:rPr>
        <w:noBreakHyphen/>
        <w:t>proof lid, whether separate or attached; or</w:t>
      </w:r>
    </w:p>
    <w:p w14:paraId="074BAE8D" w14:textId="77777777" w:rsidR="00CD1CBD" w:rsidRPr="00CD1CBD" w:rsidRDefault="00CD1CBD" w:rsidP="008C7005">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D1CBD">
        <w:rPr>
          <w:rFonts w:eastAsia="Times New Roman"/>
          <w:color w:val="000000"/>
          <w:sz w:val="23"/>
          <w:szCs w:val="23"/>
          <w:lang w:eastAsia="en-AU"/>
        </w:rPr>
        <w:tab/>
        <w:t>(c)</w:t>
      </w:r>
      <w:r w:rsidRPr="00CD1CBD">
        <w:rPr>
          <w:rFonts w:eastAsia="Times New Roman"/>
          <w:color w:val="000000"/>
          <w:sz w:val="23"/>
          <w:szCs w:val="23"/>
          <w:lang w:eastAsia="en-AU"/>
        </w:rPr>
        <w:tab/>
        <w:t>a single</w:t>
      </w:r>
      <w:r w:rsidRPr="00CD1CBD">
        <w:rPr>
          <w:rFonts w:eastAsia="Times New Roman"/>
          <w:color w:val="000000"/>
          <w:sz w:val="23"/>
          <w:szCs w:val="23"/>
          <w:lang w:eastAsia="en-AU"/>
        </w:rPr>
        <w:noBreakHyphen/>
        <w:t>use plastic bowl that forms part of the packaging of a relevant food or beverage product; or</w:t>
      </w:r>
    </w:p>
    <w:p w14:paraId="7D741423" w14:textId="77777777" w:rsidR="00CD1CBD" w:rsidRPr="00CD1CBD" w:rsidRDefault="00CD1CBD" w:rsidP="008C7005">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D1CBD">
        <w:rPr>
          <w:rFonts w:eastAsia="Times New Roman"/>
          <w:color w:val="000000"/>
          <w:sz w:val="23"/>
          <w:szCs w:val="23"/>
          <w:lang w:eastAsia="en-AU"/>
        </w:rPr>
        <w:tab/>
        <w:t>(d)</w:t>
      </w:r>
      <w:r w:rsidRPr="00CD1CBD">
        <w:rPr>
          <w:rFonts w:eastAsia="Times New Roman"/>
          <w:color w:val="000000"/>
          <w:sz w:val="23"/>
          <w:szCs w:val="23"/>
          <w:lang w:eastAsia="en-AU"/>
        </w:rPr>
        <w:tab/>
        <w:t xml:space="preserve">before 1 November 2024—a paper or cardboard bowl lined or coated with </w:t>
      </w:r>
      <w:proofErr w:type="gramStart"/>
      <w:r w:rsidRPr="00CD1CBD">
        <w:rPr>
          <w:rFonts w:eastAsia="Times New Roman"/>
          <w:color w:val="000000"/>
          <w:sz w:val="23"/>
          <w:szCs w:val="23"/>
          <w:lang w:eastAsia="en-AU"/>
        </w:rPr>
        <w:t>plastic;</w:t>
      </w:r>
      <w:proofErr w:type="gramEnd"/>
    </w:p>
    <w:p w14:paraId="69357667" w14:textId="77777777" w:rsidR="00CD1CBD" w:rsidRPr="00CD1CBD" w:rsidRDefault="00CD1CBD" w:rsidP="008C7005">
      <w:pPr>
        <w:autoSpaceDE w:val="0"/>
        <w:autoSpaceDN w:val="0"/>
        <w:adjustRightInd w:val="0"/>
        <w:spacing w:before="120" w:after="0" w:line="240" w:lineRule="auto"/>
        <w:ind w:left="1588"/>
        <w:jc w:val="left"/>
        <w:rPr>
          <w:rFonts w:eastAsia="Times New Roman"/>
          <w:color w:val="000000"/>
          <w:sz w:val="23"/>
          <w:szCs w:val="23"/>
          <w:lang w:eastAsia="en-AU"/>
        </w:rPr>
      </w:pPr>
      <w:r w:rsidRPr="00CD1CBD">
        <w:rPr>
          <w:rFonts w:eastAsia="Times New Roman"/>
          <w:b/>
          <w:bCs/>
          <w:i/>
          <w:iCs/>
          <w:color w:val="000000"/>
          <w:sz w:val="23"/>
          <w:szCs w:val="23"/>
          <w:lang w:eastAsia="en-AU"/>
        </w:rPr>
        <w:t>single</w:t>
      </w:r>
      <w:r w:rsidRPr="00CD1CBD">
        <w:rPr>
          <w:rFonts w:eastAsia="Times New Roman"/>
          <w:b/>
          <w:bCs/>
          <w:i/>
          <w:iCs/>
          <w:color w:val="000000"/>
          <w:sz w:val="23"/>
          <w:szCs w:val="23"/>
          <w:lang w:eastAsia="en-AU"/>
        </w:rPr>
        <w:noBreakHyphen/>
        <w:t>use plastic plate</w:t>
      </w:r>
      <w:r w:rsidRPr="00CD1CBD">
        <w:rPr>
          <w:rFonts w:eastAsia="Times New Roman"/>
          <w:color w:val="000000"/>
          <w:sz w:val="23"/>
          <w:szCs w:val="23"/>
          <w:lang w:eastAsia="en-AU"/>
        </w:rPr>
        <w:t xml:space="preserve"> does not include—</w:t>
      </w:r>
    </w:p>
    <w:p w14:paraId="430C38A4" w14:textId="77777777" w:rsidR="00CD1CBD" w:rsidRPr="00CD1CBD" w:rsidRDefault="00CD1CBD" w:rsidP="008C7005">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D1CBD">
        <w:rPr>
          <w:rFonts w:eastAsia="Times New Roman"/>
          <w:color w:val="000000"/>
          <w:sz w:val="23"/>
          <w:szCs w:val="23"/>
          <w:lang w:eastAsia="en-AU"/>
        </w:rPr>
        <w:tab/>
        <w:t>(a)</w:t>
      </w:r>
      <w:r w:rsidRPr="00CD1CBD">
        <w:rPr>
          <w:rFonts w:eastAsia="Times New Roman"/>
          <w:color w:val="000000"/>
          <w:sz w:val="23"/>
          <w:szCs w:val="23"/>
          <w:lang w:eastAsia="en-AU"/>
        </w:rPr>
        <w:tab/>
        <w:t>an expanded polystyrene plate; or</w:t>
      </w:r>
    </w:p>
    <w:p w14:paraId="46E5C2A5" w14:textId="77777777" w:rsidR="00CD1CBD" w:rsidRPr="00CD1CBD" w:rsidRDefault="00CD1CBD" w:rsidP="008C7005">
      <w:pPr>
        <w:autoSpaceDE w:val="0"/>
        <w:autoSpaceDN w:val="0"/>
        <w:adjustRightInd w:val="0"/>
        <w:spacing w:before="120" w:after="0" w:line="240" w:lineRule="auto"/>
        <w:ind w:left="3176" w:hanging="794"/>
        <w:jc w:val="left"/>
        <w:rPr>
          <w:rFonts w:eastAsia="Times New Roman"/>
          <w:b/>
          <w:bCs/>
          <w:color w:val="000000"/>
          <w:sz w:val="20"/>
          <w:szCs w:val="20"/>
          <w:lang w:eastAsia="en-AU"/>
        </w:rPr>
      </w:pPr>
      <w:r w:rsidRPr="00CD1CBD">
        <w:rPr>
          <w:rFonts w:eastAsia="Times New Roman"/>
          <w:b/>
          <w:bCs/>
          <w:color w:val="000000"/>
          <w:sz w:val="20"/>
          <w:szCs w:val="20"/>
          <w:lang w:eastAsia="en-AU"/>
        </w:rPr>
        <w:t>Note—</w:t>
      </w:r>
    </w:p>
    <w:p w14:paraId="77691053" w14:textId="77777777" w:rsidR="00CD1CBD" w:rsidRPr="00CD1CBD" w:rsidRDefault="00CD1CBD" w:rsidP="008C7005">
      <w:pPr>
        <w:autoSpaceDE w:val="0"/>
        <w:autoSpaceDN w:val="0"/>
        <w:adjustRightInd w:val="0"/>
        <w:spacing w:before="120" w:after="0" w:line="240" w:lineRule="auto"/>
        <w:ind w:left="3176"/>
        <w:jc w:val="left"/>
        <w:rPr>
          <w:rFonts w:eastAsia="Times New Roman"/>
          <w:color w:val="000000"/>
          <w:sz w:val="20"/>
          <w:szCs w:val="20"/>
          <w:lang w:eastAsia="en-AU"/>
        </w:rPr>
      </w:pPr>
      <w:r w:rsidRPr="00CD1CBD">
        <w:rPr>
          <w:rFonts w:eastAsia="Times New Roman"/>
          <w:color w:val="000000"/>
          <w:sz w:val="20"/>
          <w:szCs w:val="20"/>
          <w:lang w:eastAsia="en-AU"/>
        </w:rPr>
        <w:t>See section 6(1)(f) of the Act.</w:t>
      </w:r>
    </w:p>
    <w:p w14:paraId="14A43EEF" w14:textId="77777777" w:rsidR="00CD1CBD" w:rsidRPr="00CD1CBD" w:rsidRDefault="00CD1CBD" w:rsidP="008C7005">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D1CBD">
        <w:rPr>
          <w:rFonts w:eastAsia="Times New Roman"/>
          <w:color w:val="000000"/>
          <w:sz w:val="23"/>
          <w:szCs w:val="23"/>
          <w:lang w:eastAsia="en-AU"/>
        </w:rPr>
        <w:tab/>
        <w:t>(b)</w:t>
      </w:r>
      <w:r w:rsidRPr="00CD1CBD">
        <w:rPr>
          <w:rFonts w:eastAsia="Times New Roman"/>
          <w:color w:val="000000"/>
          <w:sz w:val="23"/>
          <w:szCs w:val="23"/>
          <w:lang w:eastAsia="en-AU"/>
        </w:rPr>
        <w:tab/>
        <w:t>a single</w:t>
      </w:r>
      <w:r w:rsidRPr="00CD1CBD">
        <w:rPr>
          <w:rFonts w:eastAsia="Times New Roman"/>
          <w:color w:val="000000"/>
          <w:sz w:val="23"/>
          <w:szCs w:val="23"/>
          <w:lang w:eastAsia="en-AU"/>
        </w:rPr>
        <w:noBreakHyphen/>
        <w:t>use plastic plate that forms part of the packaging of a relevant food or beverage product; or</w:t>
      </w:r>
    </w:p>
    <w:p w14:paraId="7C0F172F" w14:textId="77777777" w:rsidR="00CD1CBD" w:rsidRPr="00CD1CBD" w:rsidRDefault="00CD1CBD" w:rsidP="008C7005">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D1CBD">
        <w:rPr>
          <w:rFonts w:eastAsia="Times New Roman"/>
          <w:color w:val="000000"/>
          <w:sz w:val="23"/>
          <w:szCs w:val="23"/>
          <w:lang w:eastAsia="en-AU"/>
        </w:rPr>
        <w:tab/>
        <w:t>(c)</w:t>
      </w:r>
      <w:r w:rsidRPr="00CD1CBD">
        <w:rPr>
          <w:rFonts w:eastAsia="Times New Roman"/>
          <w:color w:val="000000"/>
          <w:sz w:val="23"/>
          <w:szCs w:val="23"/>
          <w:lang w:eastAsia="en-AU"/>
        </w:rPr>
        <w:tab/>
        <w:t xml:space="preserve">before 1 November 2024—a paper or cardboard plate lined or coated with </w:t>
      </w:r>
      <w:proofErr w:type="gramStart"/>
      <w:r w:rsidRPr="00CD1CBD">
        <w:rPr>
          <w:rFonts w:eastAsia="Times New Roman"/>
          <w:color w:val="000000"/>
          <w:sz w:val="23"/>
          <w:szCs w:val="23"/>
          <w:lang w:eastAsia="en-AU"/>
        </w:rPr>
        <w:t>plastic;</w:t>
      </w:r>
      <w:proofErr w:type="gramEnd"/>
    </w:p>
    <w:p w14:paraId="69F96766" w14:textId="77777777" w:rsidR="00CD1CBD" w:rsidRPr="00CD1CBD" w:rsidRDefault="00CD1CBD" w:rsidP="008C7005">
      <w:pPr>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8" w:name="Elkera_Print_TOC6"/>
      <w:bookmarkStart w:id="19" w:name="Elkera_Print_BK6"/>
      <w:r w:rsidRPr="00CD1CBD">
        <w:rPr>
          <w:rFonts w:eastAsia="Times New Roman"/>
          <w:b/>
          <w:bCs/>
          <w:color w:val="000000"/>
          <w:sz w:val="26"/>
          <w:szCs w:val="26"/>
          <w:lang w:eastAsia="en-AU"/>
        </w:rPr>
        <w:t>4—Insertion of regulation 3A</w:t>
      </w:r>
      <w:bookmarkEnd w:id="18"/>
      <w:bookmarkEnd w:id="19"/>
    </w:p>
    <w:p w14:paraId="2000A1AD" w14:textId="77777777" w:rsidR="00CD1CBD" w:rsidRPr="00CD1CBD" w:rsidRDefault="00CD1CBD" w:rsidP="008C7005">
      <w:pPr>
        <w:autoSpaceDE w:val="0"/>
        <w:autoSpaceDN w:val="0"/>
        <w:adjustRightInd w:val="0"/>
        <w:spacing w:before="120" w:after="0" w:line="240" w:lineRule="auto"/>
        <w:ind w:left="794"/>
        <w:jc w:val="left"/>
        <w:rPr>
          <w:rFonts w:eastAsia="Times New Roman"/>
          <w:color w:val="000000"/>
          <w:sz w:val="23"/>
          <w:szCs w:val="23"/>
          <w:lang w:eastAsia="en-AU"/>
        </w:rPr>
      </w:pPr>
      <w:r w:rsidRPr="00CD1CBD">
        <w:rPr>
          <w:rFonts w:eastAsia="Times New Roman"/>
          <w:color w:val="000000"/>
          <w:sz w:val="23"/>
          <w:szCs w:val="23"/>
          <w:lang w:eastAsia="en-AU"/>
        </w:rPr>
        <w:t>After regulation 3 insert:</w:t>
      </w:r>
    </w:p>
    <w:p w14:paraId="534739B8" w14:textId="77777777" w:rsidR="00CD1CBD" w:rsidRPr="00CD1CBD" w:rsidRDefault="00CD1CBD" w:rsidP="008C7005">
      <w:pPr>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CD1CBD">
        <w:rPr>
          <w:rFonts w:eastAsia="Times New Roman"/>
          <w:b/>
          <w:bCs/>
          <w:color w:val="000000"/>
          <w:sz w:val="26"/>
          <w:szCs w:val="26"/>
          <w:lang w:eastAsia="en-AU"/>
        </w:rPr>
        <w:t>3A—Definition of prohibited plastic product (section 6(1)(h) of Act)—inclusions</w:t>
      </w:r>
    </w:p>
    <w:p w14:paraId="6E7E39CF" w14:textId="77777777" w:rsidR="00CD1CBD" w:rsidRPr="00CD1CBD" w:rsidRDefault="00CD1CBD" w:rsidP="008C7005">
      <w:pPr>
        <w:autoSpaceDE w:val="0"/>
        <w:autoSpaceDN w:val="0"/>
        <w:adjustRightInd w:val="0"/>
        <w:spacing w:before="120" w:after="0" w:line="240" w:lineRule="auto"/>
        <w:ind w:left="2382"/>
        <w:jc w:val="left"/>
        <w:rPr>
          <w:rFonts w:eastAsia="Times New Roman"/>
          <w:color w:val="000000"/>
          <w:sz w:val="23"/>
          <w:szCs w:val="23"/>
          <w:lang w:eastAsia="en-AU"/>
        </w:rPr>
      </w:pPr>
      <w:r w:rsidRPr="00CD1CBD">
        <w:rPr>
          <w:rFonts w:eastAsia="Times New Roman"/>
          <w:color w:val="000000"/>
          <w:sz w:val="23"/>
          <w:szCs w:val="23"/>
          <w:lang w:eastAsia="en-AU"/>
        </w:rPr>
        <w:t xml:space="preserve">Pursuant to section 6(1)(h) of the Act, the following plastic products, or plastic products of a class, are included within the ambit of the definition of </w:t>
      </w:r>
      <w:r w:rsidRPr="00CD1CBD">
        <w:rPr>
          <w:rFonts w:eastAsia="Times New Roman"/>
          <w:b/>
          <w:bCs/>
          <w:i/>
          <w:iCs/>
          <w:color w:val="000000"/>
          <w:sz w:val="23"/>
          <w:szCs w:val="23"/>
          <w:lang w:eastAsia="en-AU"/>
        </w:rPr>
        <w:t>prohibited plastic product</w:t>
      </w:r>
      <w:r w:rsidRPr="00CD1CBD">
        <w:rPr>
          <w:rFonts w:eastAsia="Times New Roman"/>
          <w:color w:val="000000"/>
          <w:sz w:val="23"/>
          <w:szCs w:val="23"/>
          <w:lang w:eastAsia="en-AU"/>
        </w:rPr>
        <w:t>:</w:t>
      </w:r>
    </w:p>
    <w:p w14:paraId="7B7C9E9A" w14:textId="77777777" w:rsidR="00CD1CBD" w:rsidRPr="00CD1CBD" w:rsidRDefault="00CD1CBD" w:rsidP="008C7005">
      <w:pPr>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D1CBD">
        <w:rPr>
          <w:rFonts w:eastAsia="Times New Roman"/>
          <w:color w:val="000000"/>
          <w:sz w:val="23"/>
          <w:szCs w:val="23"/>
          <w:lang w:eastAsia="en-AU"/>
        </w:rPr>
        <w:tab/>
        <w:t>(a)</w:t>
      </w:r>
      <w:r w:rsidRPr="00CD1CBD">
        <w:rPr>
          <w:rFonts w:eastAsia="Times New Roman"/>
          <w:color w:val="000000"/>
          <w:sz w:val="23"/>
          <w:szCs w:val="23"/>
          <w:lang w:eastAsia="en-AU"/>
        </w:rPr>
        <w:tab/>
        <w:t xml:space="preserve">a plastic pizza </w:t>
      </w:r>
      <w:proofErr w:type="gramStart"/>
      <w:r w:rsidRPr="00CD1CBD">
        <w:rPr>
          <w:rFonts w:eastAsia="Times New Roman"/>
          <w:color w:val="000000"/>
          <w:sz w:val="23"/>
          <w:szCs w:val="23"/>
          <w:lang w:eastAsia="en-AU"/>
        </w:rPr>
        <w:t>saver;</w:t>
      </w:r>
      <w:proofErr w:type="gramEnd"/>
    </w:p>
    <w:p w14:paraId="76DD6311" w14:textId="77777777" w:rsidR="00CD1CBD" w:rsidRPr="00CD1CBD" w:rsidRDefault="00CD1CBD" w:rsidP="008C7005">
      <w:pPr>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D1CBD">
        <w:rPr>
          <w:rFonts w:eastAsia="Times New Roman"/>
          <w:color w:val="000000"/>
          <w:sz w:val="23"/>
          <w:szCs w:val="23"/>
          <w:lang w:eastAsia="en-AU"/>
        </w:rPr>
        <w:tab/>
        <w:t>(b)</w:t>
      </w:r>
      <w:r w:rsidRPr="00CD1CBD">
        <w:rPr>
          <w:rFonts w:eastAsia="Times New Roman"/>
          <w:color w:val="000000"/>
          <w:sz w:val="23"/>
          <w:szCs w:val="23"/>
          <w:lang w:eastAsia="en-AU"/>
        </w:rPr>
        <w:tab/>
        <w:t>a plastic</w:t>
      </w:r>
      <w:r w:rsidRPr="00CD1CBD">
        <w:rPr>
          <w:rFonts w:eastAsia="Times New Roman"/>
          <w:color w:val="000000"/>
          <w:sz w:val="23"/>
          <w:szCs w:val="23"/>
          <w:lang w:eastAsia="en-AU"/>
        </w:rPr>
        <w:noBreakHyphen/>
        <w:t xml:space="preserve">stemmed cotton </w:t>
      </w:r>
      <w:proofErr w:type="gramStart"/>
      <w:r w:rsidRPr="00CD1CBD">
        <w:rPr>
          <w:rFonts w:eastAsia="Times New Roman"/>
          <w:color w:val="000000"/>
          <w:sz w:val="23"/>
          <w:szCs w:val="23"/>
          <w:lang w:eastAsia="en-AU"/>
        </w:rPr>
        <w:t>bud;</w:t>
      </w:r>
      <w:proofErr w:type="gramEnd"/>
    </w:p>
    <w:p w14:paraId="262E7D63" w14:textId="77777777" w:rsidR="00CD1CBD" w:rsidRPr="00CD1CBD" w:rsidRDefault="00CD1CBD" w:rsidP="008C7005">
      <w:pPr>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D1CBD">
        <w:rPr>
          <w:rFonts w:eastAsia="Times New Roman"/>
          <w:color w:val="000000"/>
          <w:sz w:val="23"/>
          <w:szCs w:val="23"/>
          <w:lang w:eastAsia="en-AU"/>
        </w:rPr>
        <w:tab/>
        <w:t>(c)</w:t>
      </w:r>
      <w:r w:rsidRPr="00CD1CBD">
        <w:rPr>
          <w:rFonts w:eastAsia="Times New Roman"/>
          <w:color w:val="000000"/>
          <w:sz w:val="23"/>
          <w:szCs w:val="23"/>
          <w:lang w:eastAsia="en-AU"/>
        </w:rPr>
        <w:tab/>
        <w:t>a single</w:t>
      </w:r>
      <w:r w:rsidRPr="00CD1CBD">
        <w:rPr>
          <w:rFonts w:eastAsia="Times New Roman"/>
          <w:color w:val="000000"/>
          <w:sz w:val="23"/>
          <w:szCs w:val="23"/>
          <w:lang w:eastAsia="en-AU"/>
        </w:rPr>
        <w:noBreakHyphen/>
        <w:t xml:space="preserve">use plastic </w:t>
      </w:r>
      <w:proofErr w:type="gramStart"/>
      <w:r w:rsidRPr="00CD1CBD">
        <w:rPr>
          <w:rFonts w:eastAsia="Times New Roman"/>
          <w:color w:val="000000"/>
          <w:sz w:val="23"/>
          <w:szCs w:val="23"/>
          <w:lang w:eastAsia="en-AU"/>
        </w:rPr>
        <w:t>bowl;</w:t>
      </w:r>
      <w:proofErr w:type="gramEnd"/>
    </w:p>
    <w:p w14:paraId="608CFC54" w14:textId="77777777" w:rsidR="00CD1CBD" w:rsidRPr="00CD1CBD" w:rsidRDefault="00CD1CBD" w:rsidP="008C7005">
      <w:pPr>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D1CBD">
        <w:rPr>
          <w:rFonts w:eastAsia="Times New Roman"/>
          <w:color w:val="000000"/>
          <w:sz w:val="23"/>
          <w:szCs w:val="23"/>
          <w:lang w:eastAsia="en-AU"/>
        </w:rPr>
        <w:tab/>
        <w:t>(d)</w:t>
      </w:r>
      <w:r w:rsidRPr="00CD1CBD">
        <w:rPr>
          <w:rFonts w:eastAsia="Times New Roman"/>
          <w:color w:val="000000"/>
          <w:sz w:val="23"/>
          <w:szCs w:val="23"/>
          <w:lang w:eastAsia="en-AU"/>
        </w:rPr>
        <w:tab/>
        <w:t>a single</w:t>
      </w:r>
      <w:r w:rsidRPr="00CD1CBD">
        <w:rPr>
          <w:rFonts w:eastAsia="Times New Roman"/>
          <w:color w:val="000000"/>
          <w:sz w:val="23"/>
          <w:szCs w:val="23"/>
          <w:lang w:eastAsia="en-AU"/>
        </w:rPr>
        <w:noBreakHyphen/>
        <w:t>use plastic plate.</w:t>
      </w:r>
    </w:p>
    <w:p w14:paraId="64E22F2E" w14:textId="77777777" w:rsidR="00B8438D" w:rsidRDefault="00B8438D" w:rsidP="008C7005">
      <w:pPr>
        <w:spacing w:after="0" w:line="240" w:lineRule="auto"/>
        <w:jc w:val="left"/>
        <w:rPr>
          <w:rFonts w:eastAsia="Times New Roman"/>
          <w:b/>
          <w:bCs/>
          <w:color w:val="000000"/>
          <w:sz w:val="26"/>
          <w:szCs w:val="26"/>
          <w:lang w:eastAsia="en-AU"/>
        </w:rPr>
      </w:pPr>
      <w:bookmarkStart w:id="20" w:name="Elkera_Print_TOC8"/>
      <w:bookmarkStart w:id="21" w:name="Elkera_Print_BK8"/>
      <w:r>
        <w:rPr>
          <w:rFonts w:eastAsia="Times New Roman"/>
          <w:b/>
          <w:bCs/>
          <w:color w:val="000000"/>
          <w:sz w:val="26"/>
          <w:szCs w:val="26"/>
          <w:lang w:eastAsia="en-AU"/>
        </w:rPr>
        <w:br w:type="page"/>
      </w:r>
    </w:p>
    <w:p w14:paraId="1BB919A7" w14:textId="21FC3DF9" w:rsidR="00CD1CBD" w:rsidRPr="00CD1CBD" w:rsidRDefault="00CD1CBD" w:rsidP="008C7005">
      <w:pPr>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D1CBD">
        <w:rPr>
          <w:rFonts w:eastAsia="Times New Roman"/>
          <w:b/>
          <w:bCs/>
          <w:color w:val="000000"/>
          <w:sz w:val="26"/>
          <w:szCs w:val="26"/>
          <w:lang w:eastAsia="en-AU"/>
        </w:rPr>
        <w:t>5—Substitution of regulation 8</w:t>
      </w:r>
      <w:bookmarkEnd w:id="20"/>
      <w:bookmarkEnd w:id="21"/>
    </w:p>
    <w:p w14:paraId="2719EE2A" w14:textId="77777777" w:rsidR="00CD1CBD" w:rsidRPr="00CD1CBD" w:rsidRDefault="00CD1CBD" w:rsidP="008C7005">
      <w:pPr>
        <w:autoSpaceDE w:val="0"/>
        <w:autoSpaceDN w:val="0"/>
        <w:adjustRightInd w:val="0"/>
        <w:spacing w:before="120" w:after="0" w:line="240" w:lineRule="auto"/>
        <w:ind w:left="794"/>
        <w:jc w:val="left"/>
        <w:rPr>
          <w:rFonts w:eastAsia="Times New Roman"/>
          <w:color w:val="000000"/>
          <w:sz w:val="23"/>
          <w:szCs w:val="23"/>
          <w:lang w:eastAsia="en-AU"/>
        </w:rPr>
      </w:pPr>
      <w:r w:rsidRPr="00CD1CBD">
        <w:rPr>
          <w:rFonts w:eastAsia="Times New Roman"/>
          <w:color w:val="000000"/>
          <w:sz w:val="23"/>
          <w:szCs w:val="23"/>
          <w:lang w:eastAsia="en-AU"/>
        </w:rPr>
        <w:t>Regulation 8—delete the regulation and substitute:</w:t>
      </w:r>
    </w:p>
    <w:p w14:paraId="28D29A93" w14:textId="77777777" w:rsidR="00CD1CBD" w:rsidRPr="00CD1CBD" w:rsidRDefault="00CD1CBD" w:rsidP="008C7005">
      <w:pPr>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CD1CBD">
        <w:rPr>
          <w:rFonts w:eastAsia="Times New Roman"/>
          <w:b/>
          <w:bCs/>
          <w:color w:val="000000"/>
          <w:sz w:val="26"/>
          <w:szCs w:val="26"/>
          <w:lang w:eastAsia="en-AU"/>
        </w:rPr>
        <w:t>8—Exemption for single</w:t>
      </w:r>
      <w:r w:rsidRPr="00CD1CBD">
        <w:rPr>
          <w:rFonts w:eastAsia="Times New Roman"/>
          <w:b/>
          <w:bCs/>
          <w:color w:val="000000"/>
          <w:sz w:val="26"/>
          <w:szCs w:val="26"/>
          <w:lang w:eastAsia="en-AU"/>
        </w:rPr>
        <w:noBreakHyphen/>
        <w:t>use plastic spoons—medical, dental and care facilities</w:t>
      </w:r>
    </w:p>
    <w:p w14:paraId="3280C0A9" w14:textId="77777777" w:rsidR="00CD1CBD" w:rsidRPr="00CD1CBD" w:rsidRDefault="00CD1CBD" w:rsidP="008C7005">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D1CBD">
        <w:rPr>
          <w:rFonts w:eastAsia="Times New Roman"/>
          <w:color w:val="000000"/>
          <w:sz w:val="23"/>
          <w:szCs w:val="23"/>
          <w:lang w:eastAsia="en-AU"/>
        </w:rPr>
        <w:tab/>
        <w:t>(1)</w:t>
      </w:r>
      <w:r w:rsidRPr="00CD1CBD">
        <w:rPr>
          <w:rFonts w:eastAsia="Times New Roman"/>
          <w:color w:val="000000"/>
          <w:sz w:val="23"/>
          <w:szCs w:val="23"/>
          <w:lang w:eastAsia="en-AU"/>
        </w:rPr>
        <w:tab/>
        <w:t>Pursuant to section 16(1) of the Act, a person is exempt from section 7(1) of the Act in respect of the supply or distribution of single</w:t>
      </w:r>
      <w:r w:rsidRPr="00CD1CBD">
        <w:rPr>
          <w:rFonts w:eastAsia="Times New Roman"/>
          <w:color w:val="000000"/>
          <w:sz w:val="23"/>
          <w:szCs w:val="23"/>
          <w:lang w:eastAsia="en-AU"/>
        </w:rPr>
        <w:noBreakHyphen/>
        <w:t>use plastic spoons if the person is, or is acting on behalf of, a medical or dental facility or a care facility and the person supplies or distributes the spoons (as the case requires) to another person for the purposes of, or in the course of, the clinical care, management or treatment of a person's injury, disease, illness or other medical condition.</w:t>
      </w:r>
    </w:p>
    <w:p w14:paraId="106BE345" w14:textId="77777777" w:rsidR="00CD1CBD" w:rsidRPr="00CD1CBD" w:rsidRDefault="00CD1CBD" w:rsidP="008C7005">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D1CBD">
        <w:rPr>
          <w:rFonts w:eastAsia="Times New Roman"/>
          <w:color w:val="000000"/>
          <w:sz w:val="23"/>
          <w:szCs w:val="23"/>
          <w:lang w:eastAsia="en-AU"/>
        </w:rPr>
        <w:tab/>
        <w:t>(2)</w:t>
      </w:r>
      <w:r w:rsidRPr="00CD1CBD">
        <w:rPr>
          <w:rFonts w:eastAsia="Times New Roman"/>
          <w:color w:val="000000"/>
          <w:sz w:val="23"/>
          <w:szCs w:val="23"/>
          <w:lang w:eastAsia="en-AU"/>
        </w:rPr>
        <w:tab/>
        <w:t>Pursuant to section 16(1) of the Act, a person is exempt from section 7(1) of the Act in respect of single</w:t>
      </w:r>
      <w:r w:rsidRPr="00CD1CBD">
        <w:rPr>
          <w:rFonts w:eastAsia="Times New Roman"/>
          <w:color w:val="000000"/>
          <w:sz w:val="23"/>
          <w:szCs w:val="23"/>
          <w:lang w:eastAsia="en-AU"/>
        </w:rPr>
        <w:noBreakHyphen/>
        <w:t>use plastic spoons if the person sells, supplies or distributes the spoons (as the case requires) in the course of carrying on a business as a wholesaler or distributor and the person is satisfied, on reasonable grounds, that the sale, supply or distribution of the spoons is to a medical or dental facility or a care facility.</w:t>
      </w:r>
    </w:p>
    <w:p w14:paraId="15FA99AC" w14:textId="77777777" w:rsidR="00CD1CBD" w:rsidRPr="00CD1CBD" w:rsidRDefault="00CD1CBD" w:rsidP="008C7005">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D1CBD">
        <w:rPr>
          <w:rFonts w:eastAsia="Times New Roman"/>
          <w:color w:val="000000"/>
          <w:sz w:val="23"/>
          <w:szCs w:val="23"/>
          <w:lang w:eastAsia="en-AU"/>
        </w:rPr>
        <w:tab/>
        <w:t>(3)</w:t>
      </w:r>
      <w:r w:rsidRPr="00CD1CBD">
        <w:rPr>
          <w:rFonts w:eastAsia="Times New Roman"/>
          <w:color w:val="000000"/>
          <w:sz w:val="23"/>
          <w:szCs w:val="23"/>
          <w:lang w:eastAsia="en-AU"/>
        </w:rPr>
        <w:tab/>
        <w:t xml:space="preserve">For the purposes of this regulation, the clinical care, management or treatment of a person's injury, disease, </w:t>
      </w:r>
      <w:proofErr w:type="gramStart"/>
      <w:r w:rsidRPr="00CD1CBD">
        <w:rPr>
          <w:rFonts w:eastAsia="Times New Roman"/>
          <w:color w:val="000000"/>
          <w:sz w:val="23"/>
          <w:szCs w:val="23"/>
          <w:lang w:eastAsia="en-AU"/>
        </w:rPr>
        <w:t>illness</w:t>
      </w:r>
      <w:proofErr w:type="gramEnd"/>
      <w:r w:rsidRPr="00CD1CBD">
        <w:rPr>
          <w:rFonts w:eastAsia="Times New Roman"/>
          <w:color w:val="000000"/>
          <w:sz w:val="23"/>
          <w:szCs w:val="23"/>
          <w:lang w:eastAsia="en-AU"/>
        </w:rPr>
        <w:t xml:space="preserve"> or other medical condition includes the clinical diagnosis, prognosis, assessment, prevention, management, treatment or palliation of the injury, disease, illness or other medical condition.</w:t>
      </w:r>
    </w:p>
    <w:p w14:paraId="49E61986" w14:textId="77777777" w:rsidR="00CD1CBD" w:rsidRPr="00CD1CBD" w:rsidRDefault="00CD1CBD" w:rsidP="008C7005">
      <w:pPr>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CD1CBD">
        <w:rPr>
          <w:rFonts w:eastAsia="Times New Roman"/>
          <w:b/>
          <w:bCs/>
          <w:color w:val="000000"/>
          <w:sz w:val="26"/>
          <w:szCs w:val="26"/>
          <w:lang w:eastAsia="en-AU"/>
        </w:rPr>
        <w:t>9—Exemptions for plastic</w:t>
      </w:r>
      <w:r w:rsidRPr="00CD1CBD">
        <w:rPr>
          <w:rFonts w:eastAsia="Times New Roman"/>
          <w:b/>
          <w:bCs/>
          <w:color w:val="000000"/>
          <w:sz w:val="26"/>
          <w:szCs w:val="26"/>
          <w:lang w:eastAsia="en-AU"/>
        </w:rPr>
        <w:noBreakHyphen/>
        <w:t>stemmed cotton buds and single</w:t>
      </w:r>
      <w:r w:rsidRPr="00CD1CBD">
        <w:rPr>
          <w:rFonts w:eastAsia="Times New Roman"/>
          <w:b/>
          <w:bCs/>
          <w:color w:val="000000"/>
          <w:sz w:val="26"/>
          <w:szCs w:val="26"/>
          <w:lang w:eastAsia="en-AU"/>
        </w:rPr>
        <w:noBreakHyphen/>
        <w:t>use plastic bowls</w:t>
      </w:r>
    </w:p>
    <w:p w14:paraId="1B6E12CE" w14:textId="77777777" w:rsidR="00CD1CBD" w:rsidRPr="00CD1CBD" w:rsidRDefault="00CD1CBD" w:rsidP="008C7005">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22" w:name="idcfb1037c_fc5e_4bb9_8c2f_2efe27d779"/>
      <w:r w:rsidRPr="00CD1CBD">
        <w:rPr>
          <w:rFonts w:eastAsia="Times New Roman"/>
          <w:color w:val="000000"/>
          <w:sz w:val="23"/>
          <w:szCs w:val="23"/>
          <w:lang w:eastAsia="en-AU"/>
        </w:rPr>
        <w:tab/>
        <w:t>(1)</w:t>
      </w:r>
      <w:r w:rsidRPr="00CD1CBD">
        <w:rPr>
          <w:rFonts w:eastAsia="Times New Roman"/>
          <w:color w:val="000000"/>
          <w:sz w:val="23"/>
          <w:szCs w:val="23"/>
          <w:lang w:eastAsia="en-AU"/>
        </w:rPr>
        <w:tab/>
        <w:t>Pursuant to section 16(1) of the Act, a person is exempt from section 7(1) of the Act in respect of plastic</w:t>
      </w:r>
      <w:r w:rsidRPr="00CD1CBD">
        <w:rPr>
          <w:rFonts w:eastAsia="Times New Roman"/>
          <w:color w:val="000000"/>
          <w:sz w:val="23"/>
          <w:szCs w:val="23"/>
          <w:lang w:eastAsia="en-AU"/>
        </w:rPr>
        <w:noBreakHyphen/>
        <w:t>stemmed cotton buds or single</w:t>
      </w:r>
      <w:r w:rsidRPr="00CD1CBD">
        <w:rPr>
          <w:rFonts w:eastAsia="Times New Roman"/>
          <w:color w:val="000000"/>
          <w:sz w:val="23"/>
          <w:szCs w:val="23"/>
          <w:lang w:eastAsia="en-AU"/>
        </w:rPr>
        <w:noBreakHyphen/>
        <w:t xml:space="preserve">use plastic bowls if the person sells, </w:t>
      </w:r>
      <w:proofErr w:type="gramStart"/>
      <w:r w:rsidRPr="00CD1CBD">
        <w:rPr>
          <w:rFonts w:eastAsia="Times New Roman"/>
          <w:color w:val="000000"/>
          <w:sz w:val="23"/>
          <w:szCs w:val="23"/>
          <w:lang w:eastAsia="en-AU"/>
        </w:rPr>
        <w:t>supplies</w:t>
      </w:r>
      <w:proofErr w:type="gramEnd"/>
      <w:r w:rsidRPr="00CD1CBD">
        <w:rPr>
          <w:rFonts w:eastAsia="Times New Roman"/>
          <w:color w:val="000000"/>
          <w:sz w:val="23"/>
          <w:szCs w:val="23"/>
          <w:lang w:eastAsia="en-AU"/>
        </w:rPr>
        <w:t xml:space="preserve"> or distributes the plastic</w:t>
      </w:r>
      <w:r w:rsidRPr="00CD1CBD">
        <w:rPr>
          <w:rFonts w:eastAsia="Times New Roman"/>
          <w:color w:val="000000"/>
          <w:sz w:val="23"/>
          <w:szCs w:val="23"/>
          <w:lang w:eastAsia="en-AU"/>
        </w:rPr>
        <w:noBreakHyphen/>
        <w:t>stemmed cotton buds or single</w:t>
      </w:r>
      <w:r w:rsidRPr="00CD1CBD">
        <w:rPr>
          <w:rFonts w:eastAsia="Times New Roman"/>
          <w:color w:val="000000"/>
          <w:sz w:val="23"/>
          <w:szCs w:val="23"/>
          <w:lang w:eastAsia="en-AU"/>
        </w:rPr>
        <w:noBreakHyphen/>
        <w:t>use plastic bowls (as the case requires) and the person is satisfied on reasonable grounds—</w:t>
      </w:r>
      <w:bookmarkEnd w:id="22"/>
    </w:p>
    <w:p w14:paraId="68D43C9B" w14:textId="77777777" w:rsidR="00CD1CBD" w:rsidRPr="00CD1CBD" w:rsidRDefault="00CD1CBD" w:rsidP="008C7005">
      <w:pPr>
        <w:tabs>
          <w:tab w:val="center" w:pos="2779"/>
          <w:tab w:val="left" w:pos="3176"/>
        </w:tabs>
        <w:autoSpaceDE w:val="0"/>
        <w:autoSpaceDN w:val="0"/>
        <w:adjustRightInd w:val="0"/>
        <w:spacing w:before="120" w:after="0" w:line="240" w:lineRule="auto"/>
        <w:ind w:left="3176" w:hanging="794"/>
        <w:jc w:val="left"/>
        <w:rPr>
          <w:rFonts w:eastAsia="Times New Roman"/>
          <w:color w:val="000000"/>
          <w:spacing w:val="-4"/>
          <w:sz w:val="23"/>
          <w:szCs w:val="23"/>
          <w:lang w:eastAsia="en-AU"/>
        </w:rPr>
      </w:pPr>
      <w:r w:rsidRPr="00CD1CBD">
        <w:rPr>
          <w:rFonts w:eastAsia="Times New Roman"/>
          <w:color w:val="000000"/>
          <w:sz w:val="23"/>
          <w:szCs w:val="23"/>
          <w:lang w:eastAsia="en-AU"/>
        </w:rPr>
        <w:tab/>
        <w:t>(a)</w:t>
      </w:r>
      <w:r w:rsidRPr="00CD1CBD">
        <w:rPr>
          <w:rFonts w:eastAsia="Times New Roman"/>
          <w:color w:val="000000"/>
          <w:sz w:val="23"/>
          <w:szCs w:val="23"/>
          <w:lang w:eastAsia="en-AU"/>
        </w:rPr>
        <w:tab/>
        <w:t xml:space="preserve">that the sale, </w:t>
      </w:r>
      <w:proofErr w:type="gramStart"/>
      <w:r w:rsidRPr="00CD1CBD">
        <w:rPr>
          <w:rFonts w:eastAsia="Times New Roman"/>
          <w:color w:val="000000"/>
          <w:sz w:val="23"/>
          <w:szCs w:val="23"/>
          <w:lang w:eastAsia="en-AU"/>
        </w:rPr>
        <w:t>supply</w:t>
      </w:r>
      <w:proofErr w:type="gramEnd"/>
      <w:r w:rsidRPr="00CD1CBD">
        <w:rPr>
          <w:rFonts w:eastAsia="Times New Roman"/>
          <w:color w:val="000000"/>
          <w:sz w:val="23"/>
          <w:szCs w:val="23"/>
          <w:lang w:eastAsia="en-AU"/>
        </w:rPr>
        <w:t xml:space="preserve"> or distribution of the plastic</w:t>
      </w:r>
      <w:r w:rsidRPr="00CD1CBD">
        <w:rPr>
          <w:rFonts w:eastAsia="Times New Roman"/>
          <w:color w:val="000000"/>
          <w:sz w:val="23"/>
          <w:szCs w:val="23"/>
          <w:lang w:eastAsia="en-AU"/>
        </w:rPr>
        <w:noBreakHyphen/>
        <w:t>stemmed cotton buds or single</w:t>
      </w:r>
      <w:r w:rsidRPr="00CD1CBD">
        <w:rPr>
          <w:rFonts w:eastAsia="Times New Roman"/>
          <w:color w:val="000000"/>
          <w:sz w:val="23"/>
          <w:szCs w:val="23"/>
          <w:lang w:eastAsia="en-AU"/>
        </w:rPr>
        <w:noBreakHyphen/>
        <w:t>use plastic bowls is not to a member of the public; and</w:t>
      </w:r>
    </w:p>
    <w:p w14:paraId="3125E2FF" w14:textId="77777777" w:rsidR="00CD1CBD" w:rsidRPr="00CD1CBD" w:rsidRDefault="00CD1CBD" w:rsidP="008C7005">
      <w:pPr>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D1CBD">
        <w:rPr>
          <w:rFonts w:eastAsia="Times New Roman"/>
          <w:color w:val="000000"/>
          <w:sz w:val="23"/>
          <w:szCs w:val="23"/>
          <w:lang w:eastAsia="en-AU"/>
        </w:rPr>
        <w:tab/>
        <w:t>(b)</w:t>
      </w:r>
      <w:r w:rsidRPr="00CD1CBD">
        <w:rPr>
          <w:rFonts w:eastAsia="Times New Roman"/>
          <w:color w:val="000000"/>
          <w:sz w:val="23"/>
          <w:szCs w:val="23"/>
          <w:lang w:eastAsia="en-AU"/>
        </w:rPr>
        <w:tab/>
      </w:r>
      <w:r w:rsidRPr="00CD1CBD">
        <w:rPr>
          <w:rFonts w:eastAsia="Times New Roman"/>
          <w:color w:val="000000"/>
          <w:spacing w:val="-2"/>
          <w:sz w:val="23"/>
          <w:szCs w:val="23"/>
          <w:lang w:eastAsia="en-AU"/>
        </w:rPr>
        <w:t xml:space="preserve">that the sale, </w:t>
      </w:r>
      <w:proofErr w:type="gramStart"/>
      <w:r w:rsidRPr="00CD1CBD">
        <w:rPr>
          <w:rFonts w:eastAsia="Times New Roman"/>
          <w:color w:val="000000"/>
          <w:spacing w:val="-2"/>
          <w:sz w:val="23"/>
          <w:szCs w:val="23"/>
          <w:lang w:eastAsia="en-AU"/>
        </w:rPr>
        <w:t>supply</w:t>
      </w:r>
      <w:proofErr w:type="gramEnd"/>
      <w:r w:rsidRPr="00CD1CBD">
        <w:rPr>
          <w:rFonts w:eastAsia="Times New Roman"/>
          <w:color w:val="000000"/>
          <w:spacing w:val="-2"/>
          <w:sz w:val="23"/>
          <w:szCs w:val="23"/>
          <w:lang w:eastAsia="en-AU"/>
        </w:rPr>
        <w:t xml:space="preserve"> or distribution is to a person who uses the plastic</w:t>
      </w:r>
      <w:r w:rsidRPr="00CD1CBD">
        <w:rPr>
          <w:rFonts w:eastAsia="Times New Roman"/>
          <w:color w:val="000000"/>
          <w:spacing w:val="-2"/>
          <w:sz w:val="23"/>
          <w:szCs w:val="23"/>
          <w:lang w:eastAsia="en-AU"/>
        </w:rPr>
        <w:noBreakHyphen/>
        <w:t>stemmed cotton buds or single</w:t>
      </w:r>
      <w:r w:rsidRPr="00CD1CBD">
        <w:rPr>
          <w:rFonts w:eastAsia="Times New Roman"/>
          <w:color w:val="000000"/>
          <w:spacing w:val="-2"/>
          <w:sz w:val="23"/>
          <w:szCs w:val="23"/>
          <w:lang w:eastAsia="en-AU"/>
        </w:rPr>
        <w:noBreakHyphen/>
        <w:t>use plastic bowls (as the case requires) for medical, scientific, law enforcement or forensic purposes, or to enable the sale, supply or distribution to a person who uses the plastic</w:t>
      </w:r>
      <w:r w:rsidRPr="00CD1CBD">
        <w:rPr>
          <w:rFonts w:eastAsia="Times New Roman"/>
          <w:color w:val="000000"/>
          <w:spacing w:val="-2"/>
          <w:sz w:val="23"/>
          <w:szCs w:val="23"/>
          <w:lang w:eastAsia="en-AU"/>
        </w:rPr>
        <w:noBreakHyphen/>
        <w:t>stemmed cotton buds or single</w:t>
      </w:r>
      <w:r w:rsidRPr="00CD1CBD">
        <w:rPr>
          <w:rFonts w:eastAsia="Times New Roman"/>
          <w:color w:val="000000"/>
          <w:spacing w:val="-2"/>
          <w:sz w:val="23"/>
          <w:szCs w:val="23"/>
          <w:lang w:eastAsia="en-AU"/>
        </w:rPr>
        <w:noBreakHyphen/>
        <w:t>use plastic bowls for medical, scientific, law enforcement or forensic purposes.</w:t>
      </w:r>
    </w:p>
    <w:p w14:paraId="2C06D00F" w14:textId="77777777" w:rsidR="00B8438D" w:rsidRDefault="00B8438D" w:rsidP="008C7005">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14:paraId="15821E91" w14:textId="0602947A" w:rsidR="00CD1CBD" w:rsidRPr="00CD1CBD" w:rsidRDefault="00CD1CBD" w:rsidP="008C7005">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D1CBD">
        <w:rPr>
          <w:rFonts w:eastAsia="Times New Roman"/>
          <w:color w:val="000000"/>
          <w:sz w:val="23"/>
          <w:szCs w:val="23"/>
          <w:lang w:eastAsia="en-AU"/>
        </w:rPr>
        <w:tab/>
        <w:t>(2)</w:t>
      </w:r>
      <w:r w:rsidRPr="00CD1CBD">
        <w:rPr>
          <w:rFonts w:eastAsia="Times New Roman"/>
          <w:color w:val="000000"/>
          <w:sz w:val="23"/>
          <w:szCs w:val="23"/>
          <w:lang w:eastAsia="en-AU"/>
        </w:rPr>
        <w:tab/>
        <w:t xml:space="preserve">For the purposes of </w:t>
      </w:r>
      <w:hyperlink w:anchor="idcfb1037c_fc5e_4bb9_8c2f_2efe27d779" w:history="1">
        <w:proofErr w:type="spellStart"/>
        <w:r w:rsidRPr="00CD1CBD">
          <w:rPr>
            <w:rFonts w:eastAsia="Times New Roman"/>
            <w:color w:val="000000"/>
            <w:sz w:val="23"/>
            <w:szCs w:val="23"/>
            <w:lang w:eastAsia="en-AU"/>
          </w:rPr>
          <w:t>subregulation</w:t>
        </w:r>
        <w:proofErr w:type="spellEnd"/>
        <w:r w:rsidRPr="00CD1CBD">
          <w:rPr>
            <w:rFonts w:eastAsia="Times New Roman"/>
            <w:color w:val="000000"/>
            <w:sz w:val="23"/>
            <w:szCs w:val="23"/>
            <w:lang w:eastAsia="en-AU"/>
          </w:rPr>
          <w:t> (1)</w:t>
        </w:r>
      </w:hyperlink>
      <w:r w:rsidRPr="00CD1CBD">
        <w:rPr>
          <w:rFonts w:eastAsia="Times New Roman"/>
          <w:color w:val="000000"/>
          <w:sz w:val="23"/>
          <w:szCs w:val="23"/>
          <w:lang w:eastAsia="en-AU"/>
        </w:rPr>
        <w:t>, a medical purpose includes—</w:t>
      </w:r>
    </w:p>
    <w:p w14:paraId="3BDB508E" w14:textId="77777777" w:rsidR="00CD1CBD" w:rsidRPr="00CD1CBD" w:rsidRDefault="00CD1CBD" w:rsidP="008C7005">
      <w:pPr>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D1CBD">
        <w:rPr>
          <w:rFonts w:eastAsia="Times New Roman"/>
          <w:color w:val="000000"/>
          <w:sz w:val="23"/>
          <w:szCs w:val="23"/>
          <w:lang w:eastAsia="en-AU"/>
        </w:rPr>
        <w:tab/>
        <w:t>(a)</w:t>
      </w:r>
      <w:r w:rsidRPr="00CD1CBD">
        <w:rPr>
          <w:rFonts w:eastAsia="Times New Roman"/>
          <w:color w:val="000000"/>
          <w:sz w:val="23"/>
          <w:szCs w:val="23"/>
          <w:lang w:eastAsia="en-AU"/>
        </w:rPr>
        <w:tab/>
        <w:t xml:space="preserve">a purpose relating to the clinical care, </w:t>
      </w:r>
      <w:proofErr w:type="gramStart"/>
      <w:r w:rsidRPr="00CD1CBD">
        <w:rPr>
          <w:rFonts w:eastAsia="Times New Roman"/>
          <w:color w:val="000000"/>
          <w:sz w:val="23"/>
          <w:szCs w:val="23"/>
          <w:lang w:eastAsia="en-AU"/>
        </w:rPr>
        <w:t>management</w:t>
      </w:r>
      <w:proofErr w:type="gramEnd"/>
      <w:r w:rsidRPr="00CD1CBD">
        <w:rPr>
          <w:rFonts w:eastAsia="Times New Roman"/>
          <w:color w:val="000000"/>
          <w:sz w:val="23"/>
          <w:szCs w:val="23"/>
          <w:lang w:eastAsia="en-AU"/>
        </w:rPr>
        <w:t xml:space="preserve"> or treatment of patients at a medical or dental facility or residents at a care facility; and</w:t>
      </w:r>
    </w:p>
    <w:p w14:paraId="67AE340C" w14:textId="77777777" w:rsidR="00CD1CBD" w:rsidRPr="00CD1CBD" w:rsidRDefault="00CD1CBD" w:rsidP="008C7005">
      <w:pPr>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D1CBD">
        <w:rPr>
          <w:rFonts w:eastAsia="Times New Roman"/>
          <w:color w:val="000000"/>
          <w:sz w:val="23"/>
          <w:szCs w:val="23"/>
          <w:lang w:eastAsia="en-AU"/>
        </w:rPr>
        <w:tab/>
        <w:t>(b)</w:t>
      </w:r>
      <w:r w:rsidRPr="00CD1CBD">
        <w:rPr>
          <w:rFonts w:eastAsia="Times New Roman"/>
          <w:color w:val="000000"/>
          <w:sz w:val="23"/>
          <w:szCs w:val="23"/>
          <w:lang w:eastAsia="en-AU"/>
        </w:rPr>
        <w:tab/>
        <w:t>a purpose relating to veterinary medicine or treatment,</w:t>
      </w:r>
    </w:p>
    <w:p w14:paraId="210F8FBF" w14:textId="77777777" w:rsidR="00CD1CBD" w:rsidRPr="00CD1CBD" w:rsidRDefault="00CD1CBD" w:rsidP="008C7005">
      <w:pPr>
        <w:autoSpaceDE w:val="0"/>
        <w:autoSpaceDN w:val="0"/>
        <w:adjustRightInd w:val="0"/>
        <w:spacing w:before="120" w:after="0" w:line="240" w:lineRule="auto"/>
        <w:ind w:left="2382"/>
        <w:jc w:val="left"/>
        <w:rPr>
          <w:rFonts w:eastAsia="Times New Roman"/>
          <w:color w:val="000000"/>
          <w:sz w:val="23"/>
          <w:szCs w:val="23"/>
          <w:lang w:eastAsia="en-AU"/>
        </w:rPr>
      </w:pPr>
      <w:r w:rsidRPr="00CD1CBD">
        <w:rPr>
          <w:rFonts w:eastAsia="Times New Roman"/>
          <w:color w:val="000000"/>
          <w:sz w:val="23"/>
          <w:szCs w:val="23"/>
          <w:lang w:eastAsia="en-AU"/>
        </w:rPr>
        <w:t>but—</w:t>
      </w:r>
    </w:p>
    <w:p w14:paraId="6D0A4EA0" w14:textId="77777777" w:rsidR="00CD1CBD" w:rsidRPr="00CD1CBD" w:rsidRDefault="00CD1CBD" w:rsidP="008C7005">
      <w:pPr>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D1CBD">
        <w:rPr>
          <w:rFonts w:eastAsia="Times New Roman"/>
          <w:color w:val="000000"/>
          <w:sz w:val="23"/>
          <w:szCs w:val="23"/>
          <w:lang w:eastAsia="en-AU"/>
        </w:rPr>
        <w:tab/>
        <w:t>(c)</w:t>
      </w:r>
      <w:r w:rsidRPr="00CD1CBD">
        <w:rPr>
          <w:rFonts w:eastAsia="Times New Roman"/>
          <w:color w:val="000000"/>
          <w:sz w:val="23"/>
          <w:szCs w:val="23"/>
          <w:lang w:eastAsia="en-AU"/>
        </w:rPr>
        <w:tab/>
        <w:t>in the case of plastic</w:t>
      </w:r>
      <w:r w:rsidRPr="00CD1CBD">
        <w:rPr>
          <w:rFonts w:eastAsia="Times New Roman"/>
          <w:color w:val="000000"/>
          <w:sz w:val="23"/>
          <w:szCs w:val="23"/>
          <w:lang w:eastAsia="en-AU"/>
        </w:rPr>
        <w:noBreakHyphen/>
        <w:t>stemmed cotton buds—does not include a cosmetic purpose; and</w:t>
      </w:r>
    </w:p>
    <w:p w14:paraId="3F7751D4" w14:textId="77777777" w:rsidR="00CD1CBD" w:rsidRPr="00CD1CBD" w:rsidRDefault="00CD1CBD" w:rsidP="008C7005">
      <w:pPr>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D1CBD">
        <w:rPr>
          <w:rFonts w:eastAsia="Times New Roman"/>
          <w:color w:val="000000"/>
          <w:sz w:val="23"/>
          <w:szCs w:val="23"/>
          <w:lang w:eastAsia="en-AU"/>
        </w:rPr>
        <w:tab/>
        <w:t>(d)</w:t>
      </w:r>
      <w:r w:rsidRPr="00CD1CBD">
        <w:rPr>
          <w:rFonts w:eastAsia="Times New Roman"/>
          <w:color w:val="000000"/>
          <w:sz w:val="23"/>
          <w:szCs w:val="23"/>
          <w:lang w:eastAsia="en-AU"/>
        </w:rPr>
        <w:tab/>
        <w:t>in the case of single</w:t>
      </w:r>
      <w:r w:rsidRPr="00CD1CBD">
        <w:rPr>
          <w:rFonts w:eastAsia="Times New Roman"/>
          <w:color w:val="000000"/>
          <w:sz w:val="23"/>
          <w:szCs w:val="23"/>
          <w:lang w:eastAsia="en-AU"/>
        </w:rPr>
        <w:noBreakHyphen/>
        <w:t>use plastic bowls—does not include bowls used to serve food or beverages to people.</w:t>
      </w:r>
    </w:p>
    <w:p w14:paraId="5F8AF5AD" w14:textId="77777777" w:rsidR="00CD1CBD" w:rsidRPr="00CD1CBD" w:rsidRDefault="00CD1CBD" w:rsidP="008C7005">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23" w:name="id948f0c25_ef1e_4643_90a7_8bf89603dd"/>
      <w:r w:rsidRPr="00CD1CBD">
        <w:rPr>
          <w:rFonts w:eastAsia="Times New Roman"/>
          <w:color w:val="000000"/>
          <w:sz w:val="23"/>
          <w:szCs w:val="23"/>
          <w:lang w:eastAsia="en-AU"/>
        </w:rPr>
        <w:tab/>
        <w:t>(3)</w:t>
      </w:r>
      <w:r w:rsidRPr="00CD1CBD">
        <w:rPr>
          <w:rFonts w:eastAsia="Times New Roman"/>
          <w:color w:val="000000"/>
          <w:sz w:val="23"/>
          <w:szCs w:val="23"/>
          <w:lang w:eastAsia="en-AU"/>
        </w:rPr>
        <w:tab/>
        <w:t>Pursuant to section 16(1) of the Act, a person is exempt from section 7(1) of the Act in respect of plastic</w:t>
      </w:r>
      <w:r w:rsidRPr="00CD1CBD">
        <w:rPr>
          <w:rFonts w:eastAsia="Times New Roman"/>
          <w:color w:val="000000"/>
          <w:sz w:val="23"/>
          <w:szCs w:val="23"/>
          <w:lang w:eastAsia="en-AU"/>
        </w:rPr>
        <w:noBreakHyphen/>
        <w:t xml:space="preserve">stemmed cotton buds if the person sells, </w:t>
      </w:r>
      <w:proofErr w:type="gramStart"/>
      <w:r w:rsidRPr="00CD1CBD">
        <w:rPr>
          <w:rFonts w:eastAsia="Times New Roman"/>
          <w:color w:val="000000"/>
          <w:sz w:val="23"/>
          <w:szCs w:val="23"/>
          <w:lang w:eastAsia="en-AU"/>
        </w:rPr>
        <w:t>supplies</w:t>
      </w:r>
      <w:proofErr w:type="gramEnd"/>
      <w:r w:rsidRPr="00CD1CBD">
        <w:rPr>
          <w:rFonts w:eastAsia="Times New Roman"/>
          <w:color w:val="000000"/>
          <w:sz w:val="23"/>
          <w:szCs w:val="23"/>
          <w:lang w:eastAsia="en-AU"/>
        </w:rPr>
        <w:t xml:space="preserve"> or distributes the plastic</w:t>
      </w:r>
      <w:r w:rsidRPr="00CD1CBD">
        <w:rPr>
          <w:rFonts w:eastAsia="Times New Roman"/>
          <w:color w:val="000000"/>
          <w:sz w:val="23"/>
          <w:szCs w:val="23"/>
          <w:lang w:eastAsia="en-AU"/>
        </w:rPr>
        <w:noBreakHyphen/>
        <w:t>stemmed cotton buds (as the case requires) as part of a first aid kit, a COVID</w:t>
      </w:r>
      <w:r w:rsidRPr="00CD1CBD">
        <w:rPr>
          <w:rFonts w:eastAsia="Times New Roman"/>
          <w:color w:val="000000"/>
          <w:sz w:val="23"/>
          <w:szCs w:val="23"/>
          <w:lang w:eastAsia="en-AU"/>
        </w:rPr>
        <w:noBreakHyphen/>
        <w:t>19 testing kit or another kit used for medical, scientific, law enforcement or forensic testing.</w:t>
      </w:r>
      <w:bookmarkEnd w:id="23"/>
    </w:p>
    <w:p w14:paraId="70FFC882" w14:textId="77777777" w:rsidR="00CD1CBD" w:rsidRPr="00CD1CBD" w:rsidRDefault="00CD1CBD" w:rsidP="008C7005">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D1CBD">
        <w:rPr>
          <w:rFonts w:eastAsia="Times New Roman"/>
          <w:color w:val="000000"/>
          <w:sz w:val="23"/>
          <w:szCs w:val="23"/>
          <w:lang w:eastAsia="en-AU"/>
        </w:rPr>
        <w:tab/>
        <w:t>(4)</w:t>
      </w:r>
      <w:r w:rsidRPr="00CD1CBD">
        <w:rPr>
          <w:rFonts w:eastAsia="Times New Roman"/>
          <w:color w:val="000000"/>
          <w:sz w:val="23"/>
          <w:szCs w:val="23"/>
          <w:lang w:eastAsia="en-AU"/>
        </w:rPr>
        <w:tab/>
        <w:t xml:space="preserve">For the purposes of </w:t>
      </w:r>
      <w:hyperlink w:anchor="id948f0c25_ef1e_4643_90a7_8bf89603dd" w:history="1">
        <w:proofErr w:type="spellStart"/>
        <w:r w:rsidRPr="00CD1CBD">
          <w:rPr>
            <w:rFonts w:eastAsia="Times New Roman"/>
            <w:color w:val="000000"/>
            <w:sz w:val="23"/>
            <w:szCs w:val="23"/>
            <w:lang w:eastAsia="en-AU"/>
          </w:rPr>
          <w:t>subregulation</w:t>
        </w:r>
        <w:proofErr w:type="spellEnd"/>
        <w:r w:rsidRPr="00CD1CBD">
          <w:rPr>
            <w:rFonts w:eastAsia="Times New Roman"/>
            <w:color w:val="000000"/>
            <w:sz w:val="23"/>
            <w:szCs w:val="23"/>
            <w:lang w:eastAsia="en-AU"/>
          </w:rPr>
          <w:t> (3)</w:t>
        </w:r>
      </w:hyperlink>
      <w:r w:rsidRPr="00CD1CBD">
        <w:rPr>
          <w:rFonts w:eastAsia="Times New Roman"/>
          <w:color w:val="000000"/>
          <w:sz w:val="23"/>
          <w:szCs w:val="23"/>
          <w:lang w:eastAsia="en-AU"/>
        </w:rPr>
        <w:t>, medical testing includes testing relating to veterinary medicine or treatment.</w:t>
      </w:r>
    </w:p>
    <w:p w14:paraId="1FBC1B30" w14:textId="77777777" w:rsidR="00CD1CBD" w:rsidRPr="00CD1CBD" w:rsidRDefault="00CD1CBD" w:rsidP="008C7005">
      <w:pPr>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CD1CBD">
        <w:rPr>
          <w:rFonts w:eastAsia="Times New Roman"/>
          <w:b/>
          <w:bCs/>
          <w:color w:val="000000"/>
          <w:sz w:val="20"/>
          <w:szCs w:val="20"/>
          <w:lang w:eastAsia="en-AU"/>
        </w:rPr>
        <w:t>Editorial note—</w:t>
      </w:r>
    </w:p>
    <w:p w14:paraId="0E6BD2F0" w14:textId="77777777" w:rsidR="00CD1CBD" w:rsidRPr="00CD1CBD" w:rsidRDefault="00CD1CBD" w:rsidP="008C7005">
      <w:pPr>
        <w:autoSpaceDE w:val="0"/>
        <w:autoSpaceDN w:val="0"/>
        <w:adjustRightInd w:val="0"/>
        <w:spacing w:before="120" w:after="0" w:line="240" w:lineRule="auto"/>
        <w:ind w:left="794"/>
        <w:jc w:val="left"/>
        <w:rPr>
          <w:rFonts w:eastAsia="Times New Roman"/>
          <w:color w:val="000000"/>
          <w:sz w:val="20"/>
          <w:szCs w:val="20"/>
          <w:lang w:eastAsia="en-AU"/>
        </w:rPr>
      </w:pPr>
      <w:r w:rsidRPr="00CD1CBD">
        <w:rPr>
          <w:rFonts w:eastAsia="Times New Roman"/>
          <w:color w:val="000000"/>
          <w:sz w:val="20"/>
          <w:szCs w:val="20"/>
          <w:lang w:eastAsia="en-AU"/>
        </w:rPr>
        <w:t xml:space="preserve">As required by section 10AA(2) of the </w:t>
      </w:r>
      <w:hyperlink r:id="rId19" w:history="1">
        <w:r w:rsidRPr="00CD1CBD">
          <w:rPr>
            <w:rFonts w:eastAsia="Times New Roman"/>
            <w:i/>
            <w:iCs/>
            <w:color w:val="000000"/>
            <w:sz w:val="20"/>
            <w:szCs w:val="20"/>
            <w:lang w:eastAsia="en-AU"/>
          </w:rPr>
          <w:t>Legislative Instruments Act 1978</w:t>
        </w:r>
      </w:hyperlink>
      <w:r w:rsidRPr="00CD1CBD">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5987F423" w14:textId="77777777" w:rsidR="00CD1CBD" w:rsidRPr="00CD1CBD" w:rsidRDefault="00CD1CBD" w:rsidP="008C7005">
      <w:pPr>
        <w:autoSpaceDE w:val="0"/>
        <w:autoSpaceDN w:val="0"/>
        <w:adjustRightInd w:val="0"/>
        <w:spacing w:before="120" w:after="0" w:line="240" w:lineRule="auto"/>
        <w:jc w:val="left"/>
        <w:rPr>
          <w:rFonts w:eastAsia="Times New Roman"/>
          <w:b/>
          <w:bCs/>
          <w:color w:val="000000"/>
          <w:sz w:val="26"/>
          <w:szCs w:val="26"/>
          <w:lang w:eastAsia="en-AU"/>
        </w:rPr>
      </w:pPr>
      <w:r w:rsidRPr="00CD1CBD">
        <w:rPr>
          <w:rFonts w:eastAsia="Times New Roman"/>
          <w:b/>
          <w:bCs/>
          <w:color w:val="000000"/>
          <w:sz w:val="26"/>
          <w:szCs w:val="26"/>
          <w:lang w:eastAsia="en-AU"/>
        </w:rPr>
        <w:t>Made by the Governor's Deputy</w:t>
      </w:r>
    </w:p>
    <w:p w14:paraId="4FADD056" w14:textId="77777777" w:rsidR="00CD1CBD" w:rsidRPr="00CD1CBD" w:rsidRDefault="00CD1CBD" w:rsidP="008C7005">
      <w:pPr>
        <w:autoSpaceDE w:val="0"/>
        <w:autoSpaceDN w:val="0"/>
        <w:adjustRightInd w:val="0"/>
        <w:spacing w:before="120" w:after="0" w:line="240" w:lineRule="auto"/>
        <w:jc w:val="left"/>
        <w:rPr>
          <w:rFonts w:eastAsia="Times New Roman"/>
          <w:color w:val="000000"/>
          <w:sz w:val="23"/>
          <w:szCs w:val="23"/>
          <w:lang w:eastAsia="en-AU"/>
        </w:rPr>
      </w:pPr>
      <w:r w:rsidRPr="00CD1CBD">
        <w:rPr>
          <w:rFonts w:eastAsia="Times New Roman"/>
          <w:color w:val="000000"/>
          <w:sz w:val="23"/>
          <w:szCs w:val="23"/>
          <w:lang w:eastAsia="en-AU"/>
        </w:rPr>
        <w:t>with the advice and consent of the Executive Council</w:t>
      </w:r>
    </w:p>
    <w:p w14:paraId="5A1E431D" w14:textId="77777777" w:rsidR="00CD1CBD" w:rsidRPr="00CD1CBD" w:rsidRDefault="00CD1CBD" w:rsidP="008C7005">
      <w:pPr>
        <w:autoSpaceDE w:val="0"/>
        <w:autoSpaceDN w:val="0"/>
        <w:adjustRightInd w:val="0"/>
        <w:spacing w:after="0" w:line="240" w:lineRule="auto"/>
        <w:jc w:val="left"/>
        <w:rPr>
          <w:rFonts w:eastAsia="Times New Roman"/>
          <w:color w:val="000000"/>
          <w:sz w:val="23"/>
          <w:szCs w:val="23"/>
          <w:lang w:eastAsia="en-AU"/>
        </w:rPr>
      </w:pPr>
      <w:r w:rsidRPr="00CD1CBD">
        <w:rPr>
          <w:rFonts w:eastAsia="Times New Roman"/>
          <w:color w:val="000000"/>
          <w:sz w:val="23"/>
          <w:szCs w:val="23"/>
          <w:lang w:eastAsia="en-AU"/>
        </w:rPr>
        <w:t>on 13 July 2023</w:t>
      </w:r>
    </w:p>
    <w:p w14:paraId="5601A180" w14:textId="77777777" w:rsidR="00CD1CBD" w:rsidRPr="00CD1CBD" w:rsidRDefault="00CD1CBD" w:rsidP="008C7005">
      <w:pPr>
        <w:autoSpaceDE w:val="0"/>
        <w:autoSpaceDN w:val="0"/>
        <w:adjustRightInd w:val="0"/>
        <w:spacing w:before="120" w:after="0" w:line="240" w:lineRule="auto"/>
        <w:jc w:val="left"/>
        <w:rPr>
          <w:rFonts w:eastAsia="Times New Roman"/>
          <w:color w:val="000000"/>
          <w:sz w:val="23"/>
          <w:szCs w:val="23"/>
          <w:lang w:eastAsia="en-AU"/>
        </w:rPr>
      </w:pPr>
      <w:r w:rsidRPr="00CD1CBD">
        <w:rPr>
          <w:rFonts w:eastAsia="Times New Roman"/>
          <w:color w:val="000000"/>
          <w:sz w:val="23"/>
          <w:szCs w:val="23"/>
          <w:lang w:eastAsia="en-AU"/>
        </w:rPr>
        <w:t>No 68 of 2023</w:t>
      </w:r>
    </w:p>
    <w:p w14:paraId="0816ECD6" w14:textId="77777777" w:rsidR="007739E5" w:rsidRPr="003471CD" w:rsidRDefault="007739E5" w:rsidP="0062060E">
      <w:pPr>
        <w:pStyle w:val="GG-body"/>
      </w:pPr>
    </w:p>
    <w:p w14:paraId="7288911A" w14:textId="77777777" w:rsidR="00CD6F7B" w:rsidRPr="003471CD" w:rsidRDefault="00CD6F7B" w:rsidP="0062060E">
      <w:pPr>
        <w:pStyle w:val="GG-body"/>
      </w:pPr>
      <w:r w:rsidRPr="003471CD">
        <w:br w:type="page"/>
      </w:r>
    </w:p>
    <w:p w14:paraId="6A85634B" w14:textId="33D269E8" w:rsidR="00F337C8" w:rsidRPr="003471CD" w:rsidRDefault="00F337C8" w:rsidP="009C23A5">
      <w:pPr>
        <w:pStyle w:val="Heading1"/>
      </w:pPr>
      <w:bookmarkStart w:id="24" w:name="_Toc140143410"/>
      <w:r w:rsidRPr="003471CD">
        <w:t>State Government Instruments</w:t>
      </w:r>
      <w:bookmarkEnd w:id="24"/>
    </w:p>
    <w:p w14:paraId="6901B977" w14:textId="77777777" w:rsidR="00AA6EEF" w:rsidRPr="00AA6EEF" w:rsidRDefault="00AA6EEF" w:rsidP="00407AF7">
      <w:pPr>
        <w:pStyle w:val="Heading2"/>
      </w:pPr>
      <w:bookmarkStart w:id="25" w:name="_Toc140143411"/>
      <w:r w:rsidRPr="00AA6EEF">
        <w:t>Dog Fence Act 1946</w:t>
      </w:r>
      <w:bookmarkEnd w:id="25"/>
    </w:p>
    <w:p w14:paraId="02350B56" w14:textId="77777777" w:rsidR="00AA6EEF" w:rsidRPr="00AA6EEF" w:rsidRDefault="00AA6EEF" w:rsidP="00AA6EEF">
      <w:pPr>
        <w:jc w:val="center"/>
        <w:rPr>
          <w:smallCaps/>
          <w:szCs w:val="17"/>
        </w:rPr>
      </w:pPr>
      <w:r w:rsidRPr="00AA6EEF">
        <w:rPr>
          <w:smallCaps/>
          <w:szCs w:val="17"/>
        </w:rPr>
        <w:t>Section 6</w:t>
      </w:r>
    </w:p>
    <w:p w14:paraId="48009472" w14:textId="77777777" w:rsidR="00AA6EEF" w:rsidRPr="00AA6EEF" w:rsidRDefault="00AA6EEF" w:rsidP="00AA6EEF">
      <w:pPr>
        <w:jc w:val="center"/>
        <w:rPr>
          <w:i/>
          <w:szCs w:val="17"/>
        </w:rPr>
      </w:pPr>
      <w:r w:rsidRPr="00AA6EEF">
        <w:rPr>
          <w:i/>
          <w:szCs w:val="17"/>
        </w:rPr>
        <w:t>Appointment of Dog Fence Board Chair</w:t>
      </w:r>
    </w:p>
    <w:p w14:paraId="594BA7B7" w14:textId="77777777" w:rsidR="00AA6EEF" w:rsidRPr="00AA6EEF" w:rsidRDefault="00AA6EEF" w:rsidP="00AA6EEF">
      <w:pPr>
        <w:rPr>
          <w:rFonts w:eastAsia="Times New Roman"/>
          <w:szCs w:val="17"/>
        </w:rPr>
      </w:pPr>
      <w:r w:rsidRPr="00AA6EEF">
        <w:rPr>
          <w:rFonts w:eastAsia="Times New Roman"/>
          <w:szCs w:val="17"/>
        </w:rPr>
        <w:t xml:space="preserve">Pursuant to Section 6(1a) of the </w:t>
      </w:r>
      <w:r w:rsidRPr="00AA6EEF">
        <w:rPr>
          <w:rFonts w:eastAsia="Times New Roman"/>
          <w:i/>
          <w:iCs/>
          <w:szCs w:val="17"/>
        </w:rPr>
        <w:t>Dog Fence Act 1946</w:t>
      </w:r>
      <w:r w:rsidRPr="00AA6EEF">
        <w:rPr>
          <w:rFonts w:eastAsia="Times New Roman"/>
          <w:szCs w:val="17"/>
        </w:rPr>
        <w:t>, I Clare Michele Scriven, Minister for Primary Industries and Regional Development, have appointed Geoffrey Morton Power as Dog Fence Board Chair for a period of four years, effective from 14 July 2023 and expiring on 13 July 2027.</w:t>
      </w:r>
    </w:p>
    <w:p w14:paraId="466E0134" w14:textId="77777777" w:rsidR="00AA6EEF" w:rsidRPr="00AA6EEF" w:rsidRDefault="00AA6EEF" w:rsidP="00AA6EEF">
      <w:pPr>
        <w:spacing w:after="0"/>
        <w:rPr>
          <w:rFonts w:eastAsia="Times New Roman"/>
          <w:szCs w:val="17"/>
        </w:rPr>
      </w:pPr>
      <w:r w:rsidRPr="00AA6EEF">
        <w:rPr>
          <w:rFonts w:eastAsia="Times New Roman"/>
          <w:szCs w:val="17"/>
        </w:rPr>
        <w:t>Dated: 7 July 2023</w:t>
      </w:r>
    </w:p>
    <w:p w14:paraId="05310D0C" w14:textId="77777777" w:rsidR="00AA6EEF" w:rsidRPr="00AA6EEF" w:rsidRDefault="00AA6EEF" w:rsidP="00AA6EEF">
      <w:pPr>
        <w:spacing w:after="0"/>
        <w:jc w:val="right"/>
        <w:rPr>
          <w:rFonts w:eastAsia="Times New Roman"/>
          <w:smallCaps/>
          <w:szCs w:val="20"/>
        </w:rPr>
      </w:pPr>
      <w:r w:rsidRPr="00AA6EEF">
        <w:rPr>
          <w:rFonts w:eastAsia="Times New Roman"/>
          <w:smallCaps/>
          <w:szCs w:val="20"/>
        </w:rPr>
        <w:t>Hon Clare Scriven MLC</w:t>
      </w:r>
    </w:p>
    <w:p w14:paraId="45CE4114" w14:textId="77777777" w:rsidR="00AA6EEF" w:rsidRPr="00AA6EEF" w:rsidRDefault="00AA6EEF" w:rsidP="00AA6EEF">
      <w:pPr>
        <w:spacing w:after="0"/>
        <w:jc w:val="right"/>
        <w:rPr>
          <w:rFonts w:eastAsia="Times New Roman"/>
          <w:szCs w:val="17"/>
        </w:rPr>
      </w:pPr>
      <w:r w:rsidRPr="00AA6EEF">
        <w:rPr>
          <w:rFonts w:eastAsia="Times New Roman"/>
          <w:szCs w:val="17"/>
        </w:rPr>
        <w:t>Minister for Primary Industries and Regional Development</w:t>
      </w:r>
    </w:p>
    <w:p w14:paraId="14A36D31" w14:textId="77777777" w:rsidR="00AA6EEF" w:rsidRPr="00AA6EEF" w:rsidRDefault="00AA6EEF" w:rsidP="00AA6EEF">
      <w:pPr>
        <w:pBdr>
          <w:top w:val="single" w:sz="4" w:space="1" w:color="auto"/>
        </w:pBdr>
        <w:spacing w:before="100" w:after="0" w:line="14" w:lineRule="exact"/>
        <w:jc w:val="center"/>
        <w:rPr>
          <w:rFonts w:eastAsia="Times New Roman"/>
          <w:szCs w:val="17"/>
        </w:rPr>
      </w:pPr>
    </w:p>
    <w:p w14:paraId="5CA0AADE" w14:textId="77777777" w:rsidR="00AA6EEF" w:rsidRPr="00AA6EEF" w:rsidRDefault="00AA6EEF" w:rsidP="00AA6EEF">
      <w:pPr>
        <w:spacing w:after="0"/>
        <w:rPr>
          <w:rFonts w:eastAsia="Times New Roman"/>
          <w:szCs w:val="17"/>
        </w:rPr>
      </w:pPr>
    </w:p>
    <w:p w14:paraId="5A9F7720" w14:textId="77777777" w:rsidR="00AA6EEF" w:rsidRPr="00AA6EEF" w:rsidRDefault="00AA6EEF" w:rsidP="00AA6EEF">
      <w:pPr>
        <w:jc w:val="center"/>
        <w:rPr>
          <w:caps/>
          <w:szCs w:val="17"/>
        </w:rPr>
      </w:pPr>
      <w:r w:rsidRPr="00AA6EEF">
        <w:rPr>
          <w:caps/>
          <w:szCs w:val="17"/>
        </w:rPr>
        <w:t>Dog Fence Act 1946</w:t>
      </w:r>
    </w:p>
    <w:p w14:paraId="32A9EBEE" w14:textId="77777777" w:rsidR="00AA6EEF" w:rsidRPr="00AA6EEF" w:rsidRDefault="00AA6EEF" w:rsidP="00AA6EEF">
      <w:pPr>
        <w:jc w:val="center"/>
        <w:rPr>
          <w:smallCaps/>
          <w:szCs w:val="17"/>
        </w:rPr>
      </w:pPr>
      <w:r w:rsidRPr="00AA6EEF">
        <w:rPr>
          <w:smallCaps/>
          <w:szCs w:val="17"/>
        </w:rPr>
        <w:t>Section 6</w:t>
      </w:r>
    </w:p>
    <w:p w14:paraId="3BCCD31E" w14:textId="77777777" w:rsidR="00AA6EEF" w:rsidRPr="00AA6EEF" w:rsidRDefault="00AA6EEF" w:rsidP="00AA6EEF">
      <w:pPr>
        <w:jc w:val="center"/>
        <w:rPr>
          <w:i/>
          <w:szCs w:val="17"/>
        </w:rPr>
      </w:pPr>
      <w:r w:rsidRPr="00AA6EEF">
        <w:rPr>
          <w:i/>
          <w:szCs w:val="17"/>
        </w:rPr>
        <w:t>Appointment of Dog Fence Board Members</w:t>
      </w:r>
    </w:p>
    <w:p w14:paraId="3BCBEE94" w14:textId="77777777" w:rsidR="00AA6EEF" w:rsidRPr="00AA6EEF" w:rsidRDefault="00AA6EEF" w:rsidP="00AA6EEF">
      <w:pPr>
        <w:rPr>
          <w:rFonts w:eastAsia="Times New Roman"/>
          <w:szCs w:val="17"/>
        </w:rPr>
      </w:pPr>
      <w:r w:rsidRPr="00AA6EEF">
        <w:rPr>
          <w:rFonts w:eastAsia="Times New Roman"/>
          <w:szCs w:val="17"/>
        </w:rPr>
        <w:t xml:space="preserve">Pursuant to Section 6(1) of the </w:t>
      </w:r>
      <w:r w:rsidRPr="00AA6EEF">
        <w:rPr>
          <w:rFonts w:eastAsia="Times New Roman"/>
          <w:i/>
          <w:iCs/>
          <w:szCs w:val="17"/>
        </w:rPr>
        <w:t>Dog Fence Act 1946</w:t>
      </w:r>
      <w:r w:rsidRPr="00AA6EEF">
        <w:rPr>
          <w:rFonts w:eastAsia="Times New Roman"/>
          <w:szCs w:val="17"/>
        </w:rPr>
        <w:t xml:space="preserve">, I Clare Michele Scriven, Minister for Primary Industries and Regional Development, </w:t>
      </w:r>
      <w:r w:rsidRPr="00AA6EEF">
        <w:rPr>
          <w:rFonts w:eastAsia="Times New Roman"/>
          <w:spacing w:val="-4"/>
          <w:szCs w:val="17"/>
        </w:rPr>
        <w:t>have appointed the undermentioned to the Dog Fence Board for a period of four years, effective from 14 July 2023 and expiring on 13 July 2027:</w:t>
      </w:r>
    </w:p>
    <w:p w14:paraId="198C84F3" w14:textId="77777777" w:rsidR="00AA6EEF" w:rsidRPr="00AA6EEF" w:rsidRDefault="00AA6EEF" w:rsidP="00AA6EEF">
      <w:pPr>
        <w:spacing w:after="20"/>
        <w:ind w:left="142"/>
        <w:rPr>
          <w:rFonts w:eastAsia="Times New Roman"/>
          <w:szCs w:val="17"/>
        </w:rPr>
      </w:pPr>
      <w:r w:rsidRPr="00AA6EEF">
        <w:rPr>
          <w:rFonts w:eastAsia="Times New Roman"/>
          <w:szCs w:val="17"/>
        </w:rPr>
        <w:t>Geoffrey Morton Power</w:t>
      </w:r>
    </w:p>
    <w:p w14:paraId="3ED5284F" w14:textId="77777777" w:rsidR="00AA6EEF" w:rsidRPr="00AA6EEF" w:rsidRDefault="00AA6EEF" w:rsidP="00AA6EEF">
      <w:pPr>
        <w:spacing w:after="20"/>
        <w:ind w:left="142"/>
        <w:rPr>
          <w:rFonts w:eastAsia="Times New Roman"/>
          <w:szCs w:val="17"/>
        </w:rPr>
      </w:pPr>
      <w:r w:rsidRPr="00AA6EEF">
        <w:rPr>
          <w:rFonts w:eastAsia="Times New Roman"/>
          <w:szCs w:val="17"/>
        </w:rPr>
        <w:t>Peter John Whittlesea</w:t>
      </w:r>
    </w:p>
    <w:p w14:paraId="127823DC" w14:textId="77777777" w:rsidR="00AA6EEF" w:rsidRPr="00AA6EEF" w:rsidRDefault="00AA6EEF" w:rsidP="00AA6EEF">
      <w:pPr>
        <w:spacing w:after="20"/>
        <w:ind w:left="142"/>
        <w:rPr>
          <w:rFonts w:eastAsia="Times New Roman"/>
          <w:szCs w:val="17"/>
        </w:rPr>
      </w:pPr>
      <w:proofErr w:type="spellStart"/>
      <w:r w:rsidRPr="00AA6EEF">
        <w:rPr>
          <w:rFonts w:eastAsia="Times New Roman"/>
          <w:szCs w:val="17"/>
        </w:rPr>
        <w:t>Christobel</w:t>
      </w:r>
      <w:proofErr w:type="spellEnd"/>
      <w:r w:rsidRPr="00AA6EEF">
        <w:rPr>
          <w:rFonts w:eastAsia="Times New Roman"/>
          <w:szCs w:val="17"/>
        </w:rPr>
        <w:t xml:space="preserve"> Sally Donaldson Treloar</w:t>
      </w:r>
    </w:p>
    <w:p w14:paraId="26047B80" w14:textId="77777777" w:rsidR="00AA6EEF" w:rsidRPr="00AA6EEF" w:rsidRDefault="00AA6EEF" w:rsidP="00AA6EEF">
      <w:pPr>
        <w:ind w:left="142"/>
        <w:rPr>
          <w:rFonts w:eastAsia="Times New Roman"/>
          <w:szCs w:val="17"/>
        </w:rPr>
      </w:pPr>
      <w:r w:rsidRPr="00AA6EEF">
        <w:rPr>
          <w:rFonts w:eastAsia="Times New Roman"/>
          <w:szCs w:val="17"/>
        </w:rPr>
        <w:t>Karyn Jane Trowbridge</w:t>
      </w:r>
    </w:p>
    <w:p w14:paraId="1502A968" w14:textId="77777777" w:rsidR="00AA6EEF" w:rsidRPr="00AA6EEF" w:rsidRDefault="00AA6EEF" w:rsidP="00AA6EEF">
      <w:pPr>
        <w:spacing w:after="0"/>
        <w:rPr>
          <w:rFonts w:eastAsia="Times New Roman"/>
          <w:szCs w:val="17"/>
        </w:rPr>
      </w:pPr>
      <w:r w:rsidRPr="00AA6EEF">
        <w:rPr>
          <w:rFonts w:eastAsia="Times New Roman"/>
          <w:szCs w:val="17"/>
        </w:rPr>
        <w:t>Dated: 7 July 2023</w:t>
      </w:r>
    </w:p>
    <w:p w14:paraId="2229AE56" w14:textId="77777777" w:rsidR="00AA6EEF" w:rsidRPr="00AA6EEF" w:rsidRDefault="00AA6EEF" w:rsidP="00AA6EEF">
      <w:pPr>
        <w:spacing w:after="0"/>
        <w:jc w:val="right"/>
        <w:rPr>
          <w:rFonts w:eastAsia="Times New Roman"/>
          <w:smallCaps/>
          <w:szCs w:val="20"/>
        </w:rPr>
      </w:pPr>
      <w:r w:rsidRPr="00AA6EEF">
        <w:rPr>
          <w:rFonts w:eastAsia="Times New Roman"/>
          <w:smallCaps/>
          <w:szCs w:val="20"/>
        </w:rPr>
        <w:t>Hon Clare Scriven MLC</w:t>
      </w:r>
    </w:p>
    <w:p w14:paraId="3411CB85" w14:textId="77777777" w:rsidR="00AA6EEF" w:rsidRPr="00AA6EEF" w:rsidRDefault="00AA6EEF" w:rsidP="00AA6EEF">
      <w:pPr>
        <w:spacing w:after="0"/>
        <w:jc w:val="right"/>
        <w:rPr>
          <w:rFonts w:eastAsia="Times New Roman"/>
          <w:szCs w:val="17"/>
        </w:rPr>
      </w:pPr>
      <w:r w:rsidRPr="00AA6EEF">
        <w:rPr>
          <w:rFonts w:eastAsia="Times New Roman"/>
          <w:szCs w:val="17"/>
        </w:rPr>
        <w:t>Minister for Primary Industries and Regional Development</w:t>
      </w:r>
    </w:p>
    <w:p w14:paraId="777EC234" w14:textId="54ED301D" w:rsidR="0040708A" w:rsidRDefault="0040708A" w:rsidP="0040708A">
      <w:pPr>
        <w:pStyle w:val="GG-Signature"/>
        <w:pBdr>
          <w:bottom w:val="single" w:sz="4" w:space="1" w:color="auto"/>
        </w:pBdr>
        <w:spacing w:line="52" w:lineRule="exact"/>
        <w:jc w:val="center"/>
      </w:pPr>
    </w:p>
    <w:p w14:paraId="2A5B9FAE" w14:textId="18099335" w:rsidR="0040708A" w:rsidRDefault="0040708A" w:rsidP="0040708A">
      <w:pPr>
        <w:pStyle w:val="GG-Signature"/>
        <w:pBdr>
          <w:top w:val="single" w:sz="4" w:space="1" w:color="auto"/>
        </w:pBdr>
        <w:spacing w:before="34" w:line="14" w:lineRule="exact"/>
        <w:jc w:val="center"/>
      </w:pPr>
    </w:p>
    <w:p w14:paraId="4261062F" w14:textId="02DE7613" w:rsidR="0040708A" w:rsidRDefault="0040708A" w:rsidP="0062060E">
      <w:pPr>
        <w:pStyle w:val="GG-body"/>
      </w:pPr>
    </w:p>
    <w:p w14:paraId="2AB318FD" w14:textId="77777777" w:rsidR="00246502" w:rsidRPr="00246502" w:rsidRDefault="00246502" w:rsidP="00407AF7">
      <w:pPr>
        <w:pStyle w:val="Heading2"/>
      </w:pPr>
      <w:bookmarkStart w:id="26" w:name="_Toc140143412"/>
      <w:r w:rsidRPr="00246502">
        <w:t>Fisheries Management (Prawn Fisheries) Regulations 2017</w:t>
      </w:r>
      <w:bookmarkEnd w:id="26"/>
    </w:p>
    <w:p w14:paraId="33D27DEC" w14:textId="77777777" w:rsidR="00246502" w:rsidRPr="00246502" w:rsidRDefault="00246502" w:rsidP="00246502">
      <w:pPr>
        <w:jc w:val="center"/>
        <w:rPr>
          <w:i/>
          <w:szCs w:val="17"/>
        </w:rPr>
      </w:pPr>
      <w:r w:rsidRPr="00246502">
        <w:rPr>
          <w:i/>
          <w:szCs w:val="17"/>
        </w:rPr>
        <w:t>July 2023 Fishing for the West Coast Prawn Fishery</w:t>
      </w:r>
    </w:p>
    <w:p w14:paraId="2D35A2AC" w14:textId="77777777" w:rsidR="00246502" w:rsidRPr="00246502" w:rsidRDefault="00246502" w:rsidP="00246502">
      <w:pPr>
        <w:rPr>
          <w:rFonts w:eastAsia="Times New Roman"/>
          <w:szCs w:val="17"/>
        </w:rPr>
      </w:pPr>
      <w:r w:rsidRPr="00246502">
        <w:rPr>
          <w:rFonts w:eastAsia="Times New Roman"/>
          <w:spacing w:val="-4"/>
          <w:szCs w:val="17"/>
        </w:rPr>
        <w:t xml:space="preserve">Take notice that pursuant to Regulation 10 of the </w:t>
      </w:r>
      <w:r w:rsidRPr="00246502">
        <w:rPr>
          <w:rFonts w:eastAsia="Times New Roman"/>
          <w:i/>
          <w:iCs/>
          <w:spacing w:val="-4"/>
          <w:szCs w:val="17"/>
        </w:rPr>
        <w:t>Fisheries Management (Prawn Fisheries) Regulations 2017</w:t>
      </w:r>
      <w:r w:rsidRPr="00246502">
        <w:rPr>
          <w:rFonts w:eastAsia="Times New Roman"/>
          <w:spacing w:val="-4"/>
          <w:szCs w:val="17"/>
        </w:rPr>
        <w:t>, the notice dated 18 November 2022</w:t>
      </w:r>
      <w:r w:rsidRPr="00246502">
        <w:rPr>
          <w:rFonts w:eastAsia="Times New Roman"/>
          <w:szCs w:val="17"/>
        </w:rPr>
        <w:t xml:space="preserve"> on page 6707 of the South Australian Government Gazette of 24 November 2022, prohibiting fishing activities in the West Coast Prawn Fishery is hereby varied such that it will not be unlawful for a person fishing pursuant to a West Coast Prawn Fishery licence to use prawn trawl nets in the areas specified in Schedule 1, during the period specified in Schedule 2, and under the conditions specified in Schedule 3.</w:t>
      </w:r>
    </w:p>
    <w:p w14:paraId="7DAE7573" w14:textId="77777777" w:rsidR="00246502" w:rsidRPr="00246502" w:rsidRDefault="00246502" w:rsidP="00246502">
      <w:pPr>
        <w:jc w:val="center"/>
        <w:rPr>
          <w:smallCaps/>
          <w:szCs w:val="17"/>
        </w:rPr>
      </w:pPr>
      <w:r w:rsidRPr="00246502">
        <w:rPr>
          <w:smallCaps/>
          <w:szCs w:val="17"/>
        </w:rPr>
        <w:t>Schedule 1</w:t>
      </w:r>
    </w:p>
    <w:p w14:paraId="28DCBC3B" w14:textId="77777777" w:rsidR="00246502" w:rsidRPr="00246502" w:rsidRDefault="00246502" w:rsidP="00246502">
      <w:pPr>
        <w:rPr>
          <w:rFonts w:eastAsia="Times New Roman"/>
          <w:szCs w:val="17"/>
        </w:rPr>
      </w:pPr>
      <w:r w:rsidRPr="00246502">
        <w:rPr>
          <w:rFonts w:eastAsia="Times New Roman"/>
          <w:szCs w:val="17"/>
        </w:rPr>
        <w:t>The waters of the West Coast Prawn Fishery, excluding Ceduna, as defined in the West Coast Prawn Fishery Harvest Strategy.</w:t>
      </w:r>
    </w:p>
    <w:p w14:paraId="372DFC39" w14:textId="77777777" w:rsidR="00246502" w:rsidRPr="00246502" w:rsidRDefault="00246502" w:rsidP="00246502">
      <w:pPr>
        <w:jc w:val="center"/>
        <w:rPr>
          <w:smallCaps/>
          <w:szCs w:val="17"/>
        </w:rPr>
      </w:pPr>
      <w:r w:rsidRPr="00246502">
        <w:rPr>
          <w:smallCaps/>
          <w:szCs w:val="17"/>
        </w:rPr>
        <w:t>Schedule 2</w:t>
      </w:r>
    </w:p>
    <w:p w14:paraId="7A31F9E9" w14:textId="77777777" w:rsidR="00246502" w:rsidRPr="00246502" w:rsidRDefault="00246502" w:rsidP="00246502">
      <w:pPr>
        <w:rPr>
          <w:rFonts w:eastAsia="Times New Roman"/>
          <w:szCs w:val="17"/>
        </w:rPr>
      </w:pPr>
      <w:r w:rsidRPr="00246502">
        <w:rPr>
          <w:rFonts w:eastAsia="Times New Roman"/>
          <w:szCs w:val="17"/>
        </w:rPr>
        <w:t>Commencing at sunset on 10 July 2023 and ending at sunrise on 26 July 2023.</w:t>
      </w:r>
    </w:p>
    <w:p w14:paraId="6A4D4C5D" w14:textId="77777777" w:rsidR="00246502" w:rsidRPr="00246502" w:rsidRDefault="00246502" w:rsidP="00246502">
      <w:pPr>
        <w:jc w:val="center"/>
        <w:rPr>
          <w:smallCaps/>
          <w:szCs w:val="17"/>
        </w:rPr>
      </w:pPr>
      <w:r w:rsidRPr="00246502">
        <w:rPr>
          <w:smallCaps/>
          <w:szCs w:val="17"/>
        </w:rPr>
        <w:t>Schedule 3</w:t>
      </w:r>
    </w:p>
    <w:p w14:paraId="32777B34" w14:textId="77777777" w:rsidR="00246502" w:rsidRPr="00246502" w:rsidRDefault="00246502" w:rsidP="00246502">
      <w:pPr>
        <w:ind w:left="284" w:hanging="284"/>
        <w:rPr>
          <w:rFonts w:eastAsia="Times New Roman"/>
          <w:szCs w:val="17"/>
        </w:rPr>
      </w:pPr>
      <w:r w:rsidRPr="00246502">
        <w:rPr>
          <w:rFonts w:eastAsia="Times New Roman"/>
          <w:szCs w:val="17"/>
        </w:rPr>
        <w:t>1.</w:t>
      </w:r>
      <w:r w:rsidRPr="00246502">
        <w:rPr>
          <w:rFonts w:eastAsia="Times New Roman"/>
          <w:szCs w:val="17"/>
        </w:rPr>
        <w:tab/>
        <w:t>Each licence holder of a fishing licence undertaking fishing activities pursuant to this notice must ensure that a representative sample of catch (a ‘bucket count’) is taken at least 3 times per night during the fishing activity.</w:t>
      </w:r>
    </w:p>
    <w:p w14:paraId="2CBE578D" w14:textId="77777777" w:rsidR="00246502" w:rsidRPr="00246502" w:rsidRDefault="00246502" w:rsidP="00246502">
      <w:pPr>
        <w:ind w:left="284" w:hanging="284"/>
        <w:rPr>
          <w:rFonts w:eastAsia="Times New Roman"/>
          <w:szCs w:val="17"/>
        </w:rPr>
      </w:pPr>
      <w:r w:rsidRPr="00246502">
        <w:rPr>
          <w:rFonts w:eastAsia="Times New Roman"/>
          <w:szCs w:val="17"/>
        </w:rPr>
        <w:t>2.</w:t>
      </w:r>
      <w:r w:rsidRPr="00246502">
        <w:rPr>
          <w:rFonts w:eastAsia="Times New Roman"/>
          <w:szCs w:val="17"/>
        </w:rPr>
        <w:tab/>
        <w:t>Each ‘bucket count’ sample must be accurately weighed to 7kg where possible and the total number of prawns contained in the bucket must be recorded on the daily catch and effort return.</w:t>
      </w:r>
    </w:p>
    <w:p w14:paraId="1D319803" w14:textId="77777777" w:rsidR="00246502" w:rsidRPr="00246502" w:rsidRDefault="00246502" w:rsidP="00246502">
      <w:pPr>
        <w:ind w:left="284" w:hanging="284"/>
        <w:rPr>
          <w:rFonts w:eastAsia="Times New Roman"/>
          <w:szCs w:val="17"/>
        </w:rPr>
      </w:pPr>
      <w:r w:rsidRPr="00246502">
        <w:rPr>
          <w:rFonts w:eastAsia="Times New Roman"/>
          <w:szCs w:val="17"/>
        </w:rPr>
        <w:t>3.</w:t>
      </w:r>
      <w:r w:rsidRPr="00246502">
        <w:rPr>
          <w:rFonts w:eastAsia="Times New Roman"/>
          <w:szCs w:val="17"/>
        </w:rPr>
        <w:tab/>
        <w:t>Fishing must cease if one of the following limits is reached:</w:t>
      </w:r>
    </w:p>
    <w:p w14:paraId="12A17220" w14:textId="77777777" w:rsidR="00246502" w:rsidRPr="00246502" w:rsidRDefault="00246502" w:rsidP="00246502">
      <w:pPr>
        <w:ind w:left="567" w:hanging="283"/>
        <w:rPr>
          <w:rFonts w:eastAsia="Times New Roman"/>
          <w:szCs w:val="17"/>
        </w:rPr>
      </w:pPr>
      <w:r w:rsidRPr="00246502">
        <w:rPr>
          <w:rFonts w:eastAsia="Times New Roman"/>
          <w:szCs w:val="17"/>
        </w:rPr>
        <w:t>(a)</w:t>
      </w:r>
      <w:r w:rsidRPr="00246502">
        <w:rPr>
          <w:rFonts w:eastAsia="Times New Roman"/>
          <w:szCs w:val="17"/>
        </w:rPr>
        <w:tab/>
        <w:t>A total of 7 nights of fishing are completed.</w:t>
      </w:r>
    </w:p>
    <w:p w14:paraId="56A3F098" w14:textId="77777777" w:rsidR="00246502" w:rsidRPr="00246502" w:rsidRDefault="00246502" w:rsidP="00246502">
      <w:pPr>
        <w:ind w:left="567" w:hanging="283"/>
        <w:rPr>
          <w:rFonts w:eastAsia="Times New Roman"/>
          <w:szCs w:val="17"/>
        </w:rPr>
      </w:pPr>
      <w:r w:rsidRPr="00246502">
        <w:rPr>
          <w:rFonts w:eastAsia="Times New Roman"/>
          <w:szCs w:val="17"/>
        </w:rPr>
        <w:t>(b)</w:t>
      </w:r>
      <w:r w:rsidRPr="00246502">
        <w:rPr>
          <w:rFonts w:eastAsia="Times New Roman"/>
          <w:szCs w:val="17"/>
        </w:rPr>
        <w:tab/>
        <w:t>The average catch per vessel, per night (for all 3 vessels) drops below 300kg for 2 consecutive nights.</w:t>
      </w:r>
    </w:p>
    <w:p w14:paraId="6A51CF2F" w14:textId="77777777" w:rsidR="00246502" w:rsidRPr="00246502" w:rsidRDefault="00246502" w:rsidP="00246502">
      <w:pPr>
        <w:ind w:left="567" w:hanging="283"/>
        <w:rPr>
          <w:rFonts w:eastAsia="Times New Roman"/>
          <w:szCs w:val="17"/>
        </w:rPr>
      </w:pPr>
      <w:r w:rsidRPr="00246502">
        <w:rPr>
          <w:rFonts w:eastAsia="Times New Roman"/>
          <w:szCs w:val="17"/>
        </w:rPr>
        <w:t>(c)</w:t>
      </w:r>
      <w:r w:rsidRPr="00246502">
        <w:rPr>
          <w:rFonts w:eastAsia="Times New Roman"/>
          <w:szCs w:val="17"/>
        </w:rPr>
        <w:tab/>
        <w:t>The average ‘bucket count’ for all vessels exceeds 240 prawns per 7kg bucket on any single fishing night in the Coffin Bay area.</w:t>
      </w:r>
    </w:p>
    <w:p w14:paraId="5F86215A" w14:textId="77777777" w:rsidR="00246502" w:rsidRPr="00246502" w:rsidRDefault="00246502" w:rsidP="00246502">
      <w:pPr>
        <w:ind w:left="567" w:hanging="283"/>
        <w:rPr>
          <w:rFonts w:eastAsia="Times New Roman"/>
          <w:szCs w:val="17"/>
        </w:rPr>
      </w:pPr>
      <w:r w:rsidRPr="00246502">
        <w:rPr>
          <w:rFonts w:eastAsia="Times New Roman"/>
          <w:szCs w:val="17"/>
        </w:rPr>
        <w:t>(d)</w:t>
      </w:r>
      <w:r w:rsidRPr="00246502">
        <w:rPr>
          <w:rFonts w:eastAsia="Times New Roman"/>
          <w:szCs w:val="17"/>
        </w:rPr>
        <w:tab/>
        <w:t>The average ‘bucket count’ for all vessels exceeds 240 prawns per 7kg bucket on any single fishing night in the Venus Bay area.</w:t>
      </w:r>
    </w:p>
    <w:p w14:paraId="37BA6D63" w14:textId="77777777" w:rsidR="00246502" w:rsidRPr="00246502" w:rsidRDefault="00246502" w:rsidP="00246502">
      <w:pPr>
        <w:ind w:left="567" w:hanging="283"/>
        <w:rPr>
          <w:rFonts w:eastAsia="Times New Roman"/>
          <w:spacing w:val="-2"/>
          <w:szCs w:val="17"/>
        </w:rPr>
      </w:pPr>
      <w:r w:rsidRPr="00246502">
        <w:rPr>
          <w:rFonts w:eastAsia="Times New Roman"/>
          <w:szCs w:val="17"/>
        </w:rPr>
        <w:t>(e)</w:t>
      </w:r>
      <w:r w:rsidRPr="00246502">
        <w:rPr>
          <w:rFonts w:eastAsia="Times New Roman"/>
          <w:szCs w:val="17"/>
        </w:rPr>
        <w:tab/>
      </w:r>
      <w:r w:rsidRPr="00246502">
        <w:rPr>
          <w:rFonts w:eastAsia="Times New Roman"/>
          <w:spacing w:val="-2"/>
          <w:szCs w:val="17"/>
        </w:rPr>
        <w:t xml:space="preserve">The average ‘bucket count’ for all vessels exceeds 270 prawns per 7kg bucket on any single fishing night in the </w:t>
      </w:r>
      <w:proofErr w:type="spellStart"/>
      <w:r w:rsidRPr="00246502">
        <w:rPr>
          <w:rFonts w:eastAsia="Times New Roman"/>
          <w:spacing w:val="-2"/>
          <w:szCs w:val="17"/>
        </w:rPr>
        <w:t>Corvisart</w:t>
      </w:r>
      <w:proofErr w:type="spellEnd"/>
      <w:r w:rsidRPr="00246502">
        <w:rPr>
          <w:rFonts w:eastAsia="Times New Roman"/>
          <w:spacing w:val="-2"/>
          <w:szCs w:val="17"/>
        </w:rPr>
        <w:t xml:space="preserve"> Bay area.</w:t>
      </w:r>
    </w:p>
    <w:p w14:paraId="060333D4" w14:textId="77777777" w:rsidR="00246502" w:rsidRPr="00246502" w:rsidRDefault="00246502" w:rsidP="00246502">
      <w:pPr>
        <w:ind w:left="284" w:hanging="284"/>
        <w:rPr>
          <w:rFonts w:eastAsia="Times New Roman"/>
          <w:szCs w:val="17"/>
        </w:rPr>
      </w:pPr>
      <w:r w:rsidRPr="00246502">
        <w:rPr>
          <w:rFonts w:eastAsia="Times New Roman"/>
          <w:szCs w:val="17"/>
        </w:rPr>
        <w:t>4.</w:t>
      </w:r>
      <w:r w:rsidRPr="00246502">
        <w:rPr>
          <w:rFonts w:eastAsia="Times New Roman"/>
          <w:szCs w:val="17"/>
        </w:rPr>
        <w:tab/>
        <w:t>Each licence holder, or registered master of a fishing license undertaking fishing activities must provide a daily report by telephone or SMS message, via a nominated representative, to the Department of Primary Industries and Regions (PIRSA), Prawn Fishery Manager, providing the following information for all vessels operating in the fishery from the previous night’s fishing:</w:t>
      </w:r>
    </w:p>
    <w:p w14:paraId="43E7FCB8" w14:textId="77777777" w:rsidR="00246502" w:rsidRPr="00246502" w:rsidRDefault="00246502" w:rsidP="00246502">
      <w:pPr>
        <w:ind w:left="567" w:hanging="283"/>
        <w:rPr>
          <w:rFonts w:eastAsia="Times New Roman"/>
          <w:szCs w:val="17"/>
        </w:rPr>
      </w:pPr>
      <w:r w:rsidRPr="00246502">
        <w:rPr>
          <w:rFonts w:eastAsia="Times New Roman"/>
          <w:szCs w:val="17"/>
        </w:rPr>
        <w:t>(a)</w:t>
      </w:r>
      <w:r w:rsidRPr="00246502">
        <w:rPr>
          <w:rFonts w:eastAsia="Times New Roman"/>
          <w:szCs w:val="17"/>
        </w:rPr>
        <w:tab/>
        <w:t xml:space="preserve">average prawn </w:t>
      </w:r>
      <w:proofErr w:type="gramStart"/>
      <w:r w:rsidRPr="00246502">
        <w:rPr>
          <w:rFonts w:eastAsia="Times New Roman"/>
          <w:szCs w:val="17"/>
        </w:rPr>
        <w:t>catch</w:t>
      </w:r>
      <w:proofErr w:type="gramEnd"/>
      <w:r w:rsidRPr="00246502">
        <w:rPr>
          <w:rFonts w:eastAsia="Times New Roman"/>
          <w:szCs w:val="17"/>
        </w:rPr>
        <w:t>; and</w:t>
      </w:r>
    </w:p>
    <w:p w14:paraId="35D6FB3B" w14:textId="77777777" w:rsidR="00246502" w:rsidRPr="00246502" w:rsidRDefault="00246502" w:rsidP="00246502">
      <w:pPr>
        <w:ind w:left="567" w:hanging="283"/>
        <w:rPr>
          <w:rFonts w:eastAsia="Times New Roman"/>
          <w:szCs w:val="17"/>
        </w:rPr>
      </w:pPr>
      <w:r w:rsidRPr="00246502">
        <w:rPr>
          <w:rFonts w:eastAsia="Times New Roman"/>
          <w:szCs w:val="17"/>
        </w:rPr>
        <w:t>(b)</w:t>
      </w:r>
      <w:r w:rsidRPr="00246502">
        <w:rPr>
          <w:rFonts w:eastAsia="Times New Roman"/>
          <w:szCs w:val="17"/>
        </w:rPr>
        <w:tab/>
        <w:t>the average prawn ‘bucket count’.</w:t>
      </w:r>
    </w:p>
    <w:p w14:paraId="1370DEDA" w14:textId="77777777" w:rsidR="00246502" w:rsidRPr="00246502" w:rsidRDefault="00246502" w:rsidP="00246502">
      <w:pPr>
        <w:ind w:left="284" w:hanging="284"/>
        <w:rPr>
          <w:rFonts w:eastAsia="Times New Roman"/>
          <w:szCs w:val="17"/>
        </w:rPr>
      </w:pPr>
      <w:r w:rsidRPr="00246502">
        <w:rPr>
          <w:rFonts w:eastAsia="Times New Roman"/>
          <w:szCs w:val="17"/>
        </w:rPr>
        <w:t>5.</w:t>
      </w:r>
      <w:r w:rsidRPr="00246502">
        <w:rPr>
          <w:rFonts w:eastAsia="Times New Roman"/>
          <w:szCs w:val="17"/>
        </w:rPr>
        <w:tab/>
        <w:t xml:space="preserve">No fishing activity may be undertaken after the expiration of 30 minutes from the prescribed time of sunrise and no fishing activity may be undertaken before the prescribed time of sunset for Adelaide (as published in the South Australian Government Gazette pursuant to the requirements of the </w:t>
      </w:r>
      <w:r w:rsidRPr="00246502">
        <w:rPr>
          <w:rFonts w:eastAsia="Times New Roman"/>
          <w:i/>
          <w:iCs/>
          <w:szCs w:val="17"/>
        </w:rPr>
        <w:t>Proof of Sunrise and Sunset Act 1923</w:t>
      </w:r>
      <w:r w:rsidRPr="00246502">
        <w:rPr>
          <w:rFonts w:eastAsia="Times New Roman"/>
          <w:szCs w:val="17"/>
        </w:rPr>
        <w:t>) during the period specified in Schedule 2.</w:t>
      </w:r>
    </w:p>
    <w:p w14:paraId="6C22118E" w14:textId="77777777" w:rsidR="00246502" w:rsidRPr="00246502" w:rsidRDefault="00246502" w:rsidP="00246502">
      <w:pPr>
        <w:spacing w:after="0"/>
        <w:rPr>
          <w:rFonts w:eastAsia="Times New Roman"/>
          <w:szCs w:val="17"/>
        </w:rPr>
      </w:pPr>
      <w:r w:rsidRPr="00246502">
        <w:rPr>
          <w:rFonts w:eastAsia="Times New Roman"/>
          <w:szCs w:val="17"/>
        </w:rPr>
        <w:t>Dated: 6 July 2023</w:t>
      </w:r>
    </w:p>
    <w:p w14:paraId="720875E9" w14:textId="77777777" w:rsidR="00246502" w:rsidRPr="00246502" w:rsidRDefault="00246502" w:rsidP="00246502">
      <w:pPr>
        <w:spacing w:after="0"/>
        <w:jc w:val="right"/>
        <w:rPr>
          <w:rFonts w:eastAsia="Times New Roman"/>
          <w:smallCaps/>
          <w:szCs w:val="20"/>
        </w:rPr>
      </w:pPr>
      <w:r w:rsidRPr="00246502">
        <w:rPr>
          <w:rFonts w:eastAsia="Times New Roman"/>
          <w:smallCaps/>
          <w:szCs w:val="20"/>
        </w:rPr>
        <w:t xml:space="preserve">Professor Gavin </w:t>
      </w:r>
      <w:proofErr w:type="spellStart"/>
      <w:r w:rsidRPr="00246502">
        <w:rPr>
          <w:rFonts w:eastAsia="Times New Roman"/>
          <w:smallCaps/>
          <w:szCs w:val="20"/>
        </w:rPr>
        <w:t>Begg</w:t>
      </w:r>
      <w:proofErr w:type="spellEnd"/>
    </w:p>
    <w:p w14:paraId="49A05944" w14:textId="77777777" w:rsidR="00246502" w:rsidRPr="00246502" w:rsidRDefault="00246502" w:rsidP="00246502">
      <w:pPr>
        <w:spacing w:after="0"/>
        <w:jc w:val="right"/>
        <w:rPr>
          <w:rFonts w:eastAsia="Times New Roman"/>
          <w:szCs w:val="17"/>
        </w:rPr>
      </w:pPr>
      <w:r w:rsidRPr="00246502">
        <w:rPr>
          <w:rFonts w:eastAsia="Times New Roman"/>
          <w:szCs w:val="17"/>
        </w:rPr>
        <w:t>Executive Director, Fisheries and Aquaculture</w:t>
      </w:r>
    </w:p>
    <w:p w14:paraId="66C49671" w14:textId="02116751" w:rsidR="00246502" w:rsidRDefault="00246502" w:rsidP="00246502">
      <w:pPr>
        <w:spacing w:after="0"/>
        <w:jc w:val="right"/>
        <w:rPr>
          <w:rFonts w:eastAsia="Times New Roman"/>
          <w:szCs w:val="17"/>
        </w:rPr>
      </w:pPr>
      <w:r w:rsidRPr="00246502">
        <w:rPr>
          <w:rFonts w:eastAsia="Times New Roman"/>
          <w:szCs w:val="17"/>
        </w:rPr>
        <w:t>Delegate of the Minister for Primary Industries and Regional Development</w:t>
      </w:r>
    </w:p>
    <w:p w14:paraId="70B55109" w14:textId="76F2B277" w:rsidR="00246502" w:rsidRDefault="00246502" w:rsidP="00246502">
      <w:pPr>
        <w:pBdr>
          <w:bottom w:val="single" w:sz="4" w:space="1" w:color="auto"/>
        </w:pBdr>
        <w:spacing w:after="0" w:line="52" w:lineRule="exact"/>
        <w:jc w:val="center"/>
        <w:rPr>
          <w:rFonts w:eastAsia="Times New Roman"/>
          <w:szCs w:val="17"/>
        </w:rPr>
      </w:pPr>
    </w:p>
    <w:p w14:paraId="57B57B3C" w14:textId="68459E50" w:rsidR="00246502" w:rsidRDefault="00246502" w:rsidP="00246502">
      <w:pPr>
        <w:pBdr>
          <w:top w:val="single" w:sz="4" w:space="1" w:color="auto"/>
        </w:pBdr>
        <w:spacing w:before="34" w:after="0" w:line="14" w:lineRule="exact"/>
        <w:jc w:val="center"/>
        <w:rPr>
          <w:rFonts w:eastAsia="Times New Roman"/>
          <w:szCs w:val="17"/>
        </w:rPr>
      </w:pPr>
    </w:p>
    <w:p w14:paraId="51D74405" w14:textId="77777777" w:rsidR="00246502" w:rsidRPr="00246502" w:rsidRDefault="00246502" w:rsidP="0062060E">
      <w:pPr>
        <w:pStyle w:val="GG-body"/>
      </w:pPr>
    </w:p>
    <w:p w14:paraId="2B647B2A" w14:textId="67311255" w:rsidR="00DD11BB" w:rsidRDefault="00DD11BB">
      <w:pPr>
        <w:spacing w:after="0" w:line="240" w:lineRule="auto"/>
        <w:jc w:val="left"/>
        <w:rPr>
          <w:rFonts w:eastAsia="Times New Roman"/>
          <w:szCs w:val="17"/>
        </w:rPr>
      </w:pPr>
      <w:r>
        <w:br w:type="page"/>
      </w:r>
    </w:p>
    <w:p w14:paraId="0F729FBB" w14:textId="77777777" w:rsidR="00DD11BB" w:rsidRPr="00DD11BB" w:rsidRDefault="00DD11BB" w:rsidP="00407AF7">
      <w:pPr>
        <w:pStyle w:val="Heading2"/>
      </w:pPr>
      <w:bookmarkStart w:id="27" w:name="_Toc140143413"/>
      <w:r w:rsidRPr="00DD11BB">
        <w:t>Fisheries Management Act 2007</w:t>
      </w:r>
      <w:bookmarkEnd w:id="27"/>
    </w:p>
    <w:p w14:paraId="3B668780" w14:textId="77777777" w:rsidR="00DD11BB" w:rsidRPr="00DD11BB" w:rsidRDefault="00DD11BB" w:rsidP="00F343DA">
      <w:pPr>
        <w:jc w:val="center"/>
        <w:rPr>
          <w:smallCaps/>
          <w:szCs w:val="17"/>
        </w:rPr>
      </w:pPr>
      <w:r w:rsidRPr="00DD11BB">
        <w:rPr>
          <w:smallCaps/>
          <w:szCs w:val="17"/>
        </w:rPr>
        <w:t>Section 115</w:t>
      </w:r>
    </w:p>
    <w:p w14:paraId="676906AD" w14:textId="77777777" w:rsidR="00DD11BB" w:rsidRPr="00DD11BB" w:rsidRDefault="00DD11BB" w:rsidP="00F343DA">
      <w:pPr>
        <w:jc w:val="center"/>
        <w:rPr>
          <w:i/>
          <w:szCs w:val="17"/>
        </w:rPr>
      </w:pPr>
      <w:r w:rsidRPr="00DD11BB">
        <w:rPr>
          <w:i/>
          <w:szCs w:val="17"/>
        </w:rPr>
        <w:t>Ministerial Exemption: ME9903250</w:t>
      </w:r>
    </w:p>
    <w:p w14:paraId="4331F822" w14:textId="77777777" w:rsidR="00DD11BB" w:rsidRPr="00DD11BB" w:rsidRDefault="00DD11BB" w:rsidP="00F343DA">
      <w:pPr>
        <w:rPr>
          <w:rFonts w:eastAsia="Times New Roman"/>
          <w:szCs w:val="17"/>
        </w:rPr>
      </w:pPr>
      <w:r w:rsidRPr="00DD11BB">
        <w:rPr>
          <w:rFonts w:eastAsia="Times New Roman"/>
          <w:szCs w:val="17"/>
        </w:rPr>
        <w:t xml:space="preserve">Take notice that pursuant to Section 115 of the </w:t>
      </w:r>
      <w:r w:rsidRPr="00DD11BB">
        <w:rPr>
          <w:rFonts w:eastAsia="Times New Roman"/>
          <w:i/>
          <w:iCs/>
          <w:szCs w:val="17"/>
        </w:rPr>
        <w:t>Fisheries Management Act 2007</w:t>
      </w:r>
      <w:r w:rsidRPr="00DD11BB">
        <w:rPr>
          <w:rFonts w:eastAsia="Times New Roman"/>
          <w:szCs w:val="17"/>
        </w:rPr>
        <w:t xml:space="preserve">, Richard Walsh, Floodplain Ecologist, Department for Environment and Water of 28 Vaughan Terrace, Berri SA 5343 (the ‘exemption holder’) and his nominated agents, are exempt from Section 70 and 71(1)(b) and 71(2) of the </w:t>
      </w:r>
      <w:r w:rsidRPr="00DD11BB">
        <w:rPr>
          <w:rFonts w:eastAsia="Times New Roman"/>
          <w:i/>
          <w:iCs/>
          <w:szCs w:val="17"/>
        </w:rPr>
        <w:t>Fisheries Management Act 2007</w:t>
      </w:r>
      <w:r w:rsidRPr="00DD11BB">
        <w:rPr>
          <w:rFonts w:eastAsia="Times New Roman"/>
          <w:szCs w:val="17"/>
        </w:rPr>
        <w:t xml:space="preserve"> and Regulation 5 and Clauses 40 and 44 of Schedule 6 of the </w:t>
      </w:r>
      <w:r w:rsidRPr="00DD11BB">
        <w:rPr>
          <w:rFonts w:eastAsia="Times New Roman"/>
          <w:i/>
          <w:iCs/>
          <w:szCs w:val="17"/>
        </w:rPr>
        <w:t>Fisheries Management (General) Regulations 2017</w:t>
      </w:r>
      <w:r w:rsidRPr="00DD11BB">
        <w:rPr>
          <w:rFonts w:eastAsia="Times New Roman"/>
          <w:szCs w:val="17"/>
        </w:rPr>
        <w:t xml:space="preserve"> but only insofar as the exemption holder or his nominated agents may engage in fish monitoring activities within the waters described in Schedule 1, using the gear specified in Schedule 2 (the ‘exempted activity’), subject to the conditions set out in Schedule 3, from 7 July 2023 until 6 July 2024, unless varied or revoked earlier.</w:t>
      </w:r>
    </w:p>
    <w:p w14:paraId="6F090FA8" w14:textId="77777777" w:rsidR="00DD11BB" w:rsidRPr="00DD11BB" w:rsidRDefault="00DD11BB" w:rsidP="00F343DA">
      <w:pPr>
        <w:jc w:val="center"/>
        <w:rPr>
          <w:smallCaps/>
          <w:szCs w:val="17"/>
        </w:rPr>
      </w:pPr>
      <w:r w:rsidRPr="00DD11BB">
        <w:rPr>
          <w:smallCaps/>
          <w:szCs w:val="17"/>
        </w:rPr>
        <w:t>Schedule 1</w:t>
      </w:r>
    </w:p>
    <w:p w14:paraId="49AAA208" w14:textId="77777777" w:rsidR="00DD11BB" w:rsidRPr="00DD11BB" w:rsidRDefault="00DD11BB" w:rsidP="00F343DA">
      <w:pPr>
        <w:rPr>
          <w:rFonts w:eastAsia="Times New Roman"/>
          <w:spacing w:val="-2"/>
          <w:szCs w:val="17"/>
        </w:rPr>
      </w:pPr>
      <w:r w:rsidRPr="00DD11BB">
        <w:rPr>
          <w:rFonts w:eastAsia="Times New Roman"/>
          <w:spacing w:val="-2"/>
          <w:szCs w:val="17"/>
        </w:rPr>
        <w:t xml:space="preserve">The waters of Chowilla, </w:t>
      </w:r>
      <w:proofErr w:type="spellStart"/>
      <w:r w:rsidRPr="00DD11BB">
        <w:rPr>
          <w:rFonts w:eastAsia="Times New Roman"/>
          <w:spacing w:val="-2"/>
          <w:szCs w:val="17"/>
        </w:rPr>
        <w:t>Katarapko</w:t>
      </w:r>
      <w:proofErr w:type="spellEnd"/>
      <w:r w:rsidRPr="00DD11BB">
        <w:rPr>
          <w:rFonts w:eastAsia="Times New Roman"/>
          <w:spacing w:val="-2"/>
          <w:szCs w:val="17"/>
        </w:rPr>
        <w:t xml:space="preserve"> and Pike Floodplains within the South Australian </w:t>
      </w:r>
      <w:proofErr w:type="spellStart"/>
      <w:r w:rsidRPr="00DD11BB">
        <w:rPr>
          <w:rFonts w:eastAsia="Times New Roman"/>
          <w:spacing w:val="-2"/>
          <w:szCs w:val="17"/>
        </w:rPr>
        <w:t>Riverlands</w:t>
      </w:r>
      <w:proofErr w:type="spellEnd"/>
      <w:r w:rsidRPr="00DD11BB">
        <w:rPr>
          <w:rFonts w:eastAsia="Times New Roman"/>
          <w:spacing w:val="-2"/>
          <w:szCs w:val="17"/>
        </w:rPr>
        <w:t xml:space="preserve"> and off-river wetlands between Blanchetown and Chowilla.</w:t>
      </w:r>
    </w:p>
    <w:p w14:paraId="3216EC71" w14:textId="77777777" w:rsidR="00DD11BB" w:rsidRPr="00DD11BB" w:rsidRDefault="00DD11BB" w:rsidP="00F343DA">
      <w:pPr>
        <w:jc w:val="center"/>
        <w:rPr>
          <w:smallCaps/>
          <w:szCs w:val="17"/>
        </w:rPr>
      </w:pPr>
      <w:r w:rsidRPr="00DD11BB">
        <w:rPr>
          <w:smallCaps/>
          <w:szCs w:val="17"/>
        </w:rPr>
        <w:t>Schedule 2</w:t>
      </w:r>
    </w:p>
    <w:p w14:paraId="3479753B" w14:textId="77777777" w:rsidR="00DD11BB" w:rsidRPr="00DD11BB" w:rsidRDefault="00DD11BB" w:rsidP="00F343DA">
      <w:pPr>
        <w:spacing w:after="60"/>
        <w:ind w:left="426" w:hanging="142"/>
        <w:rPr>
          <w:rFonts w:eastAsia="Times New Roman"/>
          <w:szCs w:val="17"/>
        </w:rPr>
      </w:pPr>
      <w:r w:rsidRPr="00DD11BB">
        <w:rPr>
          <w:rFonts w:eastAsia="Times New Roman"/>
          <w:szCs w:val="17"/>
        </w:rPr>
        <w:t>•</w:t>
      </w:r>
      <w:r w:rsidRPr="00DD11BB">
        <w:rPr>
          <w:rFonts w:eastAsia="Times New Roman"/>
          <w:szCs w:val="17"/>
        </w:rPr>
        <w:tab/>
        <w:t>14 x single wing fyke nets (4mm mesh, 5m wing</w:t>
      </w:r>
      <w:proofErr w:type="gramStart"/>
      <w:r w:rsidRPr="00DD11BB">
        <w:rPr>
          <w:rFonts w:eastAsia="Times New Roman"/>
          <w:szCs w:val="17"/>
        </w:rPr>
        <w:t>);</w:t>
      </w:r>
      <w:proofErr w:type="gramEnd"/>
    </w:p>
    <w:p w14:paraId="32932B88" w14:textId="77777777" w:rsidR="00DD11BB" w:rsidRPr="00DD11BB" w:rsidRDefault="00DD11BB" w:rsidP="00F343DA">
      <w:pPr>
        <w:spacing w:after="60"/>
        <w:ind w:left="426" w:hanging="142"/>
        <w:rPr>
          <w:rFonts w:eastAsia="Times New Roman"/>
          <w:szCs w:val="17"/>
        </w:rPr>
      </w:pPr>
      <w:r w:rsidRPr="00DD11BB">
        <w:rPr>
          <w:rFonts w:eastAsia="Times New Roman"/>
          <w:szCs w:val="17"/>
        </w:rPr>
        <w:t>•</w:t>
      </w:r>
      <w:r w:rsidRPr="00DD11BB">
        <w:rPr>
          <w:rFonts w:eastAsia="Times New Roman"/>
          <w:szCs w:val="17"/>
        </w:rPr>
        <w:tab/>
        <w:t>14 x double wing fyke nets (4mm mesh, 2 x 5m wings</w:t>
      </w:r>
      <w:proofErr w:type="gramStart"/>
      <w:r w:rsidRPr="00DD11BB">
        <w:rPr>
          <w:rFonts w:eastAsia="Times New Roman"/>
          <w:szCs w:val="17"/>
        </w:rPr>
        <w:t>);</w:t>
      </w:r>
      <w:proofErr w:type="gramEnd"/>
    </w:p>
    <w:p w14:paraId="52F9C4BD" w14:textId="77777777" w:rsidR="00DD11BB" w:rsidRPr="00DD11BB" w:rsidRDefault="00DD11BB" w:rsidP="00F343DA">
      <w:pPr>
        <w:spacing w:after="60"/>
        <w:ind w:left="426" w:hanging="142"/>
        <w:rPr>
          <w:rFonts w:eastAsia="Times New Roman"/>
          <w:szCs w:val="17"/>
        </w:rPr>
      </w:pPr>
      <w:r w:rsidRPr="00DD11BB">
        <w:rPr>
          <w:rFonts w:eastAsia="Times New Roman"/>
          <w:szCs w:val="17"/>
        </w:rPr>
        <w:t>•</w:t>
      </w:r>
      <w:r w:rsidRPr="00DD11BB">
        <w:rPr>
          <w:rFonts w:eastAsia="Times New Roman"/>
          <w:szCs w:val="17"/>
        </w:rPr>
        <w:tab/>
        <w:t>3 x seine nets (4mm mesh, 5m length</w:t>
      </w:r>
      <w:proofErr w:type="gramStart"/>
      <w:r w:rsidRPr="00DD11BB">
        <w:rPr>
          <w:rFonts w:eastAsia="Times New Roman"/>
          <w:szCs w:val="17"/>
        </w:rPr>
        <w:t>);</w:t>
      </w:r>
      <w:proofErr w:type="gramEnd"/>
    </w:p>
    <w:p w14:paraId="52FD79AD" w14:textId="77777777" w:rsidR="00DD11BB" w:rsidRPr="00DD11BB" w:rsidRDefault="00DD11BB" w:rsidP="00F343DA">
      <w:pPr>
        <w:spacing w:after="60"/>
        <w:ind w:left="426" w:hanging="142"/>
        <w:rPr>
          <w:rFonts w:eastAsia="Times New Roman"/>
          <w:szCs w:val="17"/>
        </w:rPr>
      </w:pPr>
      <w:r w:rsidRPr="00DD11BB">
        <w:rPr>
          <w:rFonts w:eastAsia="Times New Roman"/>
          <w:szCs w:val="17"/>
        </w:rPr>
        <w:t>•</w:t>
      </w:r>
      <w:r w:rsidRPr="00DD11BB">
        <w:rPr>
          <w:rFonts w:eastAsia="Times New Roman"/>
          <w:szCs w:val="17"/>
        </w:rPr>
        <w:tab/>
        <w:t>9 x gill nets (76, 102 and 127mm mesh, 15m length); and</w:t>
      </w:r>
    </w:p>
    <w:p w14:paraId="6131B4B7" w14:textId="77777777" w:rsidR="00DD11BB" w:rsidRPr="00DD11BB" w:rsidRDefault="00DD11BB" w:rsidP="00F343DA">
      <w:pPr>
        <w:ind w:left="426" w:hanging="142"/>
        <w:rPr>
          <w:rFonts w:eastAsia="Times New Roman"/>
          <w:szCs w:val="17"/>
        </w:rPr>
      </w:pPr>
      <w:r w:rsidRPr="00DD11BB">
        <w:rPr>
          <w:rFonts w:eastAsia="Times New Roman"/>
          <w:szCs w:val="17"/>
        </w:rPr>
        <w:t>•</w:t>
      </w:r>
      <w:r w:rsidRPr="00DD11BB">
        <w:rPr>
          <w:rFonts w:eastAsia="Times New Roman"/>
          <w:szCs w:val="17"/>
        </w:rPr>
        <w:tab/>
        <w:t>6 x dip nets (4 mm mesh, small and medium).</w:t>
      </w:r>
    </w:p>
    <w:p w14:paraId="4AEECCA3" w14:textId="77777777" w:rsidR="00DD11BB" w:rsidRPr="00DD11BB" w:rsidRDefault="00DD11BB" w:rsidP="00F343DA">
      <w:pPr>
        <w:jc w:val="center"/>
        <w:rPr>
          <w:smallCaps/>
          <w:szCs w:val="17"/>
        </w:rPr>
      </w:pPr>
      <w:r w:rsidRPr="00DD11BB">
        <w:rPr>
          <w:smallCaps/>
          <w:szCs w:val="17"/>
        </w:rPr>
        <w:t>Schedule 3</w:t>
      </w:r>
    </w:p>
    <w:p w14:paraId="462D623B" w14:textId="77777777" w:rsidR="00DD11BB" w:rsidRPr="00DD11BB" w:rsidRDefault="00DD11BB" w:rsidP="00F343DA">
      <w:pPr>
        <w:ind w:left="284" w:hanging="284"/>
        <w:rPr>
          <w:rFonts w:eastAsia="Times New Roman"/>
          <w:szCs w:val="17"/>
        </w:rPr>
      </w:pPr>
      <w:r w:rsidRPr="00DD11BB">
        <w:rPr>
          <w:rFonts w:eastAsia="Times New Roman"/>
          <w:szCs w:val="17"/>
        </w:rPr>
        <w:t>1.</w:t>
      </w:r>
      <w:r w:rsidRPr="00DD11BB">
        <w:rPr>
          <w:rFonts w:eastAsia="Times New Roman"/>
          <w:szCs w:val="17"/>
        </w:rPr>
        <w:tab/>
        <w:t>The exemption holder will be deemed responsible for the conduct of all agents conducting the exempted activities under this notice. Any person conducting activities under this exemption must be provided with a copy of this notice, which they must have signed as an indication that they have read and understand the conditions under it.</w:t>
      </w:r>
    </w:p>
    <w:p w14:paraId="561E432E" w14:textId="77777777" w:rsidR="00DD11BB" w:rsidRPr="00DD11BB" w:rsidRDefault="00DD11BB" w:rsidP="00F343DA">
      <w:pPr>
        <w:ind w:left="284" w:hanging="284"/>
        <w:rPr>
          <w:rFonts w:eastAsia="Times New Roman"/>
          <w:szCs w:val="17"/>
        </w:rPr>
      </w:pPr>
      <w:r w:rsidRPr="00DD11BB">
        <w:rPr>
          <w:rFonts w:eastAsia="Times New Roman"/>
          <w:szCs w:val="17"/>
        </w:rPr>
        <w:t>2.</w:t>
      </w:r>
      <w:r w:rsidRPr="00DD11BB">
        <w:rPr>
          <w:rFonts w:eastAsia="Times New Roman"/>
          <w:szCs w:val="17"/>
        </w:rPr>
        <w:tab/>
        <w:t>All native fish taken pursuant to the exempted activity must be returned to the water in the locations where they were captured immediately upon measuring.</w:t>
      </w:r>
    </w:p>
    <w:p w14:paraId="62041C11" w14:textId="77777777" w:rsidR="00DD11BB" w:rsidRPr="00DD11BB" w:rsidRDefault="00DD11BB" w:rsidP="00F343DA">
      <w:pPr>
        <w:ind w:left="284" w:hanging="284"/>
        <w:rPr>
          <w:rFonts w:eastAsia="Times New Roman"/>
          <w:szCs w:val="17"/>
        </w:rPr>
      </w:pPr>
      <w:r w:rsidRPr="00DD11BB">
        <w:rPr>
          <w:rFonts w:eastAsia="Times New Roman"/>
          <w:szCs w:val="17"/>
        </w:rPr>
        <w:t>3.</w:t>
      </w:r>
      <w:r w:rsidRPr="00DD11BB">
        <w:rPr>
          <w:rFonts w:eastAsia="Times New Roman"/>
          <w:szCs w:val="17"/>
        </w:rPr>
        <w:tab/>
        <w:t>All non-native species of fish caught during the exempted activity must be destroyed and disposed of appropriately.</w:t>
      </w:r>
    </w:p>
    <w:p w14:paraId="52B5A8A4" w14:textId="77777777" w:rsidR="00DD11BB" w:rsidRPr="00DD11BB" w:rsidRDefault="00DD11BB" w:rsidP="00F343DA">
      <w:pPr>
        <w:ind w:left="284" w:hanging="284"/>
        <w:rPr>
          <w:rFonts w:eastAsia="Times New Roman"/>
          <w:szCs w:val="17"/>
        </w:rPr>
      </w:pPr>
      <w:r w:rsidRPr="00DD11BB">
        <w:rPr>
          <w:rFonts w:eastAsia="Times New Roman"/>
          <w:szCs w:val="17"/>
        </w:rPr>
        <w:t>4.</w:t>
      </w:r>
      <w:r w:rsidRPr="00DD11BB">
        <w:rPr>
          <w:rFonts w:eastAsia="Times New Roman"/>
          <w:szCs w:val="17"/>
        </w:rPr>
        <w:tab/>
      </w:r>
      <w:r w:rsidRPr="00DD11BB">
        <w:rPr>
          <w:rFonts w:eastAsia="Times New Roman"/>
          <w:spacing w:val="-2"/>
          <w:szCs w:val="17"/>
        </w:rPr>
        <w:t>All nets left unattended must be clearly marked with name and Ministerial exemption number on a tag if set close to shore or on a 2L buoy</w:t>
      </w:r>
      <w:r w:rsidRPr="00DD11BB">
        <w:rPr>
          <w:rFonts w:eastAsia="Times New Roman"/>
          <w:szCs w:val="17"/>
        </w:rPr>
        <w:t xml:space="preserve"> if set away from shore.</w:t>
      </w:r>
    </w:p>
    <w:p w14:paraId="1E138E12" w14:textId="77777777" w:rsidR="00DD11BB" w:rsidRPr="00DD11BB" w:rsidRDefault="00DD11BB" w:rsidP="00F343DA">
      <w:pPr>
        <w:ind w:left="284" w:hanging="284"/>
        <w:rPr>
          <w:rFonts w:eastAsia="Times New Roman"/>
          <w:szCs w:val="17"/>
        </w:rPr>
      </w:pPr>
      <w:r w:rsidRPr="00DD11BB">
        <w:rPr>
          <w:rFonts w:eastAsia="Times New Roman"/>
          <w:szCs w:val="17"/>
        </w:rPr>
        <w:t>5.</w:t>
      </w:r>
      <w:r w:rsidRPr="00DD11BB">
        <w:rPr>
          <w:rFonts w:eastAsia="Times New Roman"/>
          <w:szCs w:val="17"/>
        </w:rPr>
        <w:tab/>
        <w:t>All nets left unattended must be removed from the water and cleared every 16 hours.</w:t>
      </w:r>
    </w:p>
    <w:p w14:paraId="6F3E10FE" w14:textId="77777777" w:rsidR="00DD11BB" w:rsidRPr="00DD11BB" w:rsidRDefault="00DD11BB" w:rsidP="00F343DA">
      <w:pPr>
        <w:ind w:left="284" w:hanging="284"/>
        <w:rPr>
          <w:rFonts w:eastAsia="Times New Roman"/>
          <w:szCs w:val="17"/>
        </w:rPr>
      </w:pPr>
      <w:r w:rsidRPr="00DD11BB">
        <w:rPr>
          <w:rFonts w:eastAsia="Times New Roman"/>
          <w:szCs w:val="17"/>
        </w:rPr>
        <w:t>6.</w:t>
      </w:r>
      <w:r w:rsidRPr="00DD11BB">
        <w:rPr>
          <w:rFonts w:eastAsia="Times New Roman"/>
          <w:szCs w:val="17"/>
        </w:rPr>
        <w:tab/>
        <w:t>The following employees of the Department for Environment and Water are the nominated agents of the exemption holder:</w:t>
      </w:r>
    </w:p>
    <w:p w14:paraId="3B1ED2EA" w14:textId="77777777" w:rsidR="00DD11BB" w:rsidRPr="00DD11BB" w:rsidRDefault="00DD11BB" w:rsidP="00F343DA">
      <w:pPr>
        <w:spacing w:after="60"/>
        <w:ind w:left="426" w:hanging="142"/>
        <w:rPr>
          <w:rFonts w:eastAsia="Times New Roman"/>
          <w:szCs w:val="17"/>
        </w:rPr>
      </w:pPr>
      <w:r w:rsidRPr="00DD11BB">
        <w:rPr>
          <w:rFonts w:eastAsia="Times New Roman"/>
          <w:szCs w:val="17"/>
        </w:rPr>
        <w:t>•</w:t>
      </w:r>
      <w:r w:rsidRPr="00DD11BB">
        <w:rPr>
          <w:rFonts w:eastAsia="Times New Roman"/>
          <w:szCs w:val="17"/>
        </w:rPr>
        <w:tab/>
        <w:t>Grace Hodder</w:t>
      </w:r>
    </w:p>
    <w:p w14:paraId="288E318D" w14:textId="77777777" w:rsidR="00DD11BB" w:rsidRPr="00DD11BB" w:rsidRDefault="00DD11BB" w:rsidP="00F343DA">
      <w:pPr>
        <w:spacing w:after="60"/>
        <w:ind w:left="426" w:hanging="142"/>
        <w:rPr>
          <w:rFonts w:eastAsia="Times New Roman"/>
          <w:szCs w:val="17"/>
        </w:rPr>
      </w:pPr>
      <w:r w:rsidRPr="00DD11BB">
        <w:rPr>
          <w:rFonts w:eastAsia="Times New Roman"/>
          <w:szCs w:val="17"/>
        </w:rPr>
        <w:t>•</w:t>
      </w:r>
      <w:r w:rsidRPr="00DD11BB">
        <w:rPr>
          <w:rFonts w:eastAsia="Times New Roman"/>
          <w:szCs w:val="17"/>
        </w:rPr>
        <w:tab/>
        <w:t>Samantha Walters</w:t>
      </w:r>
    </w:p>
    <w:p w14:paraId="720FC031" w14:textId="77777777" w:rsidR="00DD11BB" w:rsidRPr="00DD11BB" w:rsidRDefault="00DD11BB" w:rsidP="00F343DA">
      <w:pPr>
        <w:spacing w:after="60"/>
        <w:ind w:left="426" w:hanging="142"/>
        <w:rPr>
          <w:rFonts w:eastAsia="Times New Roman"/>
          <w:szCs w:val="17"/>
        </w:rPr>
      </w:pPr>
      <w:r w:rsidRPr="00DD11BB">
        <w:rPr>
          <w:rFonts w:eastAsia="Times New Roman"/>
          <w:szCs w:val="17"/>
        </w:rPr>
        <w:t>•</w:t>
      </w:r>
      <w:r w:rsidRPr="00DD11BB">
        <w:rPr>
          <w:rFonts w:eastAsia="Times New Roman"/>
          <w:szCs w:val="17"/>
        </w:rPr>
        <w:tab/>
        <w:t>Michelle Denny</w:t>
      </w:r>
    </w:p>
    <w:p w14:paraId="614D0D10" w14:textId="77777777" w:rsidR="00DD11BB" w:rsidRPr="00DD11BB" w:rsidRDefault="00DD11BB" w:rsidP="00F343DA">
      <w:pPr>
        <w:spacing w:after="60"/>
        <w:ind w:left="426" w:hanging="142"/>
        <w:rPr>
          <w:rFonts w:eastAsia="Times New Roman"/>
          <w:szCs w:val="17"/>
        </w:rPr>
      </w:pPr>
      <w:r w:rsidRPr="00DD11BB">
        <w:rPr>
          <w:rFonts w:eastAsia="Times New Roman"/>
          <w:szCs w:val="17"/>
        </w:rPr>
        <w:t>•</w:t>
      </w:r>
      <w:r w:rsidRPr="00DD11BB">
        <w:rPr>
          <w:rFonts w:eastAsia="Times New Roman"/>
          <w:szCs w:val="17"/>
        </w:rPr>
        <w:tab/>
        <w:t>Luke Vial</w:t>
      </w:r>
    </w:p>
    <w:p w14:paraId="63FB02FD" w14:textId="77777777" w:rsidR="00DD11BB" w:rsidRPr="00DD11BB" w:rsidRDefault="00DD11BB" w:rsidP="00F343DA">
      <w:pPr>
        <w:ind w:left="426" w:hanging="142"/>
        <w:rPr>
          <w:rFonts w:eastAsia="Times New Roman"/>
          <w:szCs w:val="17"/>
        </w:rPr>
      </w:pPr>
      <w:r w:rsidRPr="00DD11BB">
        <w:rPr>
          <w:rFonts w:eastAsia="Times New Roman"/>
          <w:szCs w:val="17"/>
        </w:rPr>
        <w:t>•</w:t>
      </w:r>
      <w:r w:rsidRPr="00DD11BB">
        <w:rPr>
          <w:rFonts w:eastAsia="Times New Roman"/>
          <w:szCs w:val="17"/>
        </w:rPr>
        <w:tab/>
        <w:t>Alison Stokes</w:t>
      </w:r>
    </w:p>
    <w:p w14:paraId="2FAE9E7F" w14:textId="77777777" w:rsidR="00DD11BB" w:rsidRPr="00DD11BB" w:rsidRDefault="00DD11BB" w:rsidP="00F343DA">
      <w:pPr>
        <w:ind w:left="284" w:hanging="284"/>
        <w:rPr>
          <w:rFonts w:eastAsia="Times New Roman"/>
          <w:szCs w:val="17"/>
        </w:rPr>
      </w:pPr>
      <w:r w:rsidRPr="00DD11BB">
        <w:rPr>
          <w:rFonts w:eastAsia="Times New Roman"/>
          <w:szCs w:val="17"/>
        </w:rPr>
        <w:t>7.</w:t>
      </w:r>
      <w:r w:rsidRPr="00DD11BB">
        <w:rPr>
          <w:rFonts w:eastAsia="Times New Roman"/>
          <w:szCs w:val="17"/>
        </w:rPr>
        <w:tab/>
        <w:t xml:space="preserve">The exemption holder must notify the Department of Primary Industries and Regions (PIRSA) </w:t>
      </w:r>
      <w:proofErr w:type="spellStart"/>
      <w:r w:rsidRPr="00DD11BB">
        <w:rPr>
          <w:rFonts w:eastAsia="Times New Roman"/>
          <w:szCs w:val="17"/>
        </w:rPr>
        <w:t>Fishwatch</w:t>
      </w:r>
      <w:proofErr w:type="spellEnd"/>
      <w:r w:rsidRPr="00DD11BB">
        <w:rPr>
          <w:rFonts w:eastAsia="Times New Roman"/>
          <w:szCs w:val="17"/>
        </w:rPr>
        <w:t xml:space="preserve"> on 1800 065 522 at least 2 hours prior to conducting the exempted activity and answer a series of questions about the exempted activity. The exemption holder will need to have a copy of the exemption notice at the time of making the call and be able to provide information about the area and time of the exempted activity, the vehicles and boats involved, the number of agents undertaking the exempted activity and other related questions.</w:t>
      </w:r>
    </w:p>
    <w:p w14:paraId="590327E8" w14:textId="77777777" w:rsidR="00DD11BB" w:rsidRPr="00DD11BB" w:rsidRDefault="00DD11BB" w:rsidP="00F343DA">
      <w:pPr>
        <w:ind w:left="284" w:hanging="284"/>
        <w:rPr>
          <w:rFonts w:eastAsia="Times New Roman"/>
          <w:szCs w:val="17"/>
        </w:rPr>
      </w:pPr>
      <w:r w:rsidRPr="00DD11BB">
        <w:rPr>
          <w:rFonts w:eastAsia="Times New Roman"/>
          <w:szCs w:val="17"/>
        </w:rPr>
        <w:t>8.</w:t>
      </w:r>
      <w:r w:rsidRPr="00DD11BB">
        <w:rPr>
          <w:rFonts w:eastAsia="Times New Roman"/>
          <w:szCs w:val="17"/>
        </w:rPr>
        <w:tab/>
        <w:t>The exemption holder must provide a written report detailing the outcomes of the collection of organisms pursuant to this notice to PIRSA,</w:t>
      </w:r>
      <w:r w:rsidRPr="00DD11BB">
        <w:rPr>
          <w:rFonts w:eastAsia="Times New Roman"/>
          <w:spacing w:val="-2"/>
          <w:szCs w:val="17"/>
        </w:rPr>
        <w:t xml:space="preserve"> Fisheries and Aquaculture, (</w:t>
      </w:r>
      <w:hyperlink r:id="rId20" w:history="1">
        <w:r w:rsidRPr="00DD11BB">
          <w:rPr>
            <w:rFonts w:eastAsia="Times New Roman"/>
            <w:color w:val="0000FF"/>
            <w:spacing w:val="-2"/>
            <w:szCs w:val="17"/>
            <w:u w:val="single"/>
          </w:rPr>
          <w:t>PIRSA.Ministerialexemptionsandpermits@sa.gov.au</w:t>
        </w:r>
      </w:hyperlink>
      <w:r w:rsidRPr="00DD11BB">
        <w:rPr>
          <w:rFonts w:eastAsia="Times New Roman"/>
          <w:spacing w:val="-2"/>
          <w:szCs w:val="17"/>
        </w:rPr>
        <w:t>) upon completion, giving the following details:</w:t>
      </w:r>
    </w:p>
    <w:p w14:paraId="691ECAD7" w14:textId="77777777" w:rsidR="00DD11BB" w:rsidRPr="00DD11BB" w:rsidRDefault="00DD11BB" w:rsidP="00D12D93">
      <w:pPr>
        <w:spacing w:after="60"/>
        <w:ind w:left="426" w:hanging="142"/>
        <w:rPr>
          <w:rFonts w:eastAsia="Times New Roman"/>
          <w:szCs w:val="17"/>
        </w:rPr>
      </w:pPr>
      <w:r w:rsidRPr="00DD11BB">
        <w:rPr>
          <w:rFonts w:eastAsia="Times New Roman"/>
          <w:szCs w:val="17"/>
        </w:rPr>
        <w:t>•</w:t>
      </w:r>
      <w:r w:rsidRPr="00DD11BB">
        <w:rPr>
          <w:rFonts w:eastAsia="Times New Roman"/>
          <w:szCs w:val="17"/>
        </w:rPr>
        <w:tab/>
        <w:t xml:space="preserve">the date, soak time and location of </w:t>
      </w:r>
      <w:proofErr w:type="gramStart"/>
      <w:r w:rsidRPr="00DD11BB">
        <w:rPr>
          <w:rFonts w:eastAsia="Times New Roman"/>
          <w:szCs w:val="17"/>
        </w:rPr>
        <w:t>collection;</w:t>
      </w:r>
      <w:proofErr w:type="gramEnd"/>
    </w:p>
    <w:p w14:paraId="5D5898F5" w14:textId="77777777" w:rsidR="00DD11BB" w:rsidRPr="00DD11BB" w:rsidRDefault="00DD11BB" w:rsidP="00D12D93">
      <w:pPr>
        <w:spacing w:after="60"/>
        <w:ind w:left="426" w:hanging="142"/>
        <w:rPr>
          <w:rFonts w:eastAsia="Times New Roman"/>
          <w:szCs w:val="17"/>
        </w:rPr>
      </w:pPr>
      <w:r w:rsidRPr="00DD11BB">
        <w:rPr>
          <w:rFonts w:eastAsia="Times New Roman"/>
          <w:szCs w:val="17"/>
        </w:rPr>
        <w:t>•</w:t>
      </w:r>
      <w:r w:rsidRPr="00DD11BB">
        <w:rPr>
          <w:rFonts w:eastAsia="Times New Roman"/>
          <w:szCs w:val="17"/>
        </w:rPr>
        <w:tab/>
        <w:t xml:space="preserve">the number of nets or traps used on each </w:t>
      </w:r>
      <w:proofErr w:type="gramStart"/>
      <w:r w:rsidRPr="00DD11BB">
        <w:rPr>
          <w:rFonts w:eastAsia="Times New Roman"/>
          <w:szCs w:val="17"/>
        </w:rPr>
        <w:t>date;</w:t>
      </w:r>
      <w:proofErr w:type="gramEnd"/>
    </w:p>
    <w:p w14:paraId="2AF0DCB3" w14:textId="77777777" w:rsidR="00DD11BB" w:rsidRPr="00DD11BB" w:rsidRDefault="00DD11BB" w:rsidP="00D12D93">
      <w:pPr>
        <w:spacing w:after="60"/>
        <w:ind w:left="426" w:hanging="142"/>
        <w:rPr>
          <w:rFonts w:eastAsia="Times New Roman"/>
          <w:szCs w:val="17"/>
        </w:rPr>
      </w:pPr>
      <w:r w:rsidRPr="00DD11BB">
        <w:rPr>
          <w:rFonts w:eastAsia="Times New Roman"/>
          <w:szCs w:val="17"/>
        </w:rPr>
        <w:t>•</w:t>
      </w:r>
      <w:r w:rsidRPr="00DD11BB">
        <w:rPr>
          <w:rFonts w:eastAsia="Times New Roman"/>
          <w:szCs w:val="17"/>
        </w:rPr>
        <w:tab/>
        <w:t>the description of all species surveyed; and</w:t>
      </w:r>
    </w:p>
    <w:p w14:paraId="754F95DE" w14:textId="77777777" w:rsidR="00DD11BB" w:rsidRPr="00DD11BB" w:rsidRDefault="00DD11BB" w:rsidP="00F343DA">
      <w:pPr>
        <w:ind w:left="426" w:hanging="142"/>
        <w:rPr>
          <w:rFonts w:eastAsia="Times New Roman"/>
          <w:szCs w:val="17"/>
        </w:rPr>
      </w:pPr>
      <w:r w:rsidRPr="00DD11BB">
        <w:rPr>
          <w:rFonts w:eastAsia="Times New Roman"/>
          <w:szCs w:val="17"/>
        </w:rPr>
        <w:t>•</w:t>
      </w:r>
      <w:r w:rsidRPr="00DD11BB">
        <w:rPr>
          <w:rFonts w:eastAsia="Times New Roman"/>
          <w:szCs w:val="17"/>
        </w:rPr>
        <w:tab/>
        <w:t>the number of each species surveyed.</w:t>
      </w:r>
    </w:p>
    <w:p w14:paraId="0935537F" w14:textId="77777777" w:rsidR="00DD11BB" w:rsidRPr="00DD11BB" w:rsidRDefault="00DD11BB" w:rsidP="00F343DA">
      <w:pPr>
        <w:ind w:left="284" w:hanging="284"/>
        <w:rPr>
          <w:rFonts w:eastAsia="Times New Roman"/>
          <w:szCs w:val="17"/>
        </w:rPr>
      </w:pPr>
      <w:r w:rsidRPr="00DD11BB">
        <w:rPr>
          <w:rFonts w:eastAsia="Times New Roman"/>
          <w:szCs w:val="17"/>
        </w:rPr>
        <w:t>9.</w:t>
      </w:r>
      <w:r w:rsidRPr="00DD11BB">
        <w:rPr>
          <w:rFonts w:eastAsia="Times New Roman"/>
          <w:szCs w:val="17"/>
        </w:rPr>
        <w:tab/>
        <w:t>While engaging in the exempted activity, the exemption holder must be in possession of a copy of this notice. Such notice must be produced to a Fisheries Officer if requested.</w:t>
      </w:r>
    </w:p>
    <w:p w14:paraId="5DD0EDB3" w14:textId="77777777" w:rsidR="00DD11BB" w:rsidRPr="00DD11BB" w:rsidRDefault="00DD11BB" w:rsidP="00F343DA">
      <w:pPr>
        <w:ind w:left="284" w:hanging="284"/>
        <w:rPr>
          <w:rFonts w:eastAsia="Times New Roman"/>
          <w:szCs w:val="17"/>
        </w:rPr>
      </w:pPr>
      <w:r w:rsidRPr="00DD11BB">
        <w:rPr>
          <w:rFonts w:eastAsia="Times New Roman"/>
          <w:szCs w:val="17"/>
        </w:rPr>
        <w:t>10.</w:t>
      </w:r>
      <w:r w:rsidRPr="00DD11BB">
        <w:rPr>
          <w:rFonts w:eastAsia="Times New Roman"/>
          <w:szCs w:val="17"/>
        </w:rPr>
        <w:tab/>
        <w:t xml:space="preserve">The exemption holder must not contravene or fail to comply with the </w:t>
      </w:r>
      <w:r w:rsidRPr="00DD11BB">
        <w:rPr>
          <w:rFonts w:eastAsia="Times New Roman"/>
          <w:i/>
          <w:iCs/>
          <w:szCs w:val="17"/>
        </w:rPr>
        <w:t xml:space="preserve">Fisheries Management Act </w:t>
      </w:r>
      <w:proofErr w:type="gramStart"/>
      <w:r w:rsidRPr="00DD11BB">
        <w:rPr>
          <w:rFonts w:eastAsia="Times New Roman"/>
          <w:i/>
          <w:iCs/>
          <w:szCs w:val="17"/>
        </w:rPr>
        <w:t>2007</w:t>
      </w:r>
      <w:proofErr w:type="gramEnd"/>
      <w:r w:rsidRPr="00DD11BB">
        <w:rPr>
          <w:rFonts w:eastAsia="Times New Roman"/>
          <w:szCs w:val="17"/>
        </w:rPr>
        <w:t xml:space="preserve"> or any regulations made under that Act, except where specifically exempted by this notice.</w:t>
      </w:r>
    </w:p>
    <w:p w14:paraId="333BDF91" w14:textId="77777777" w:rsidR="00DD11BB" w:rsidRPr="00DD11BB" w:rsidRDefault="00DD11BB" w:rsidP="00F343DA">
      <w:pPr>
        <w:rPr>
          <w:rFonts w:eastAsia="Times New Roman"/>
          <w:spacing w:val="-2"/>
          <w:szCs w:val="17"/>
        </w:rPr>
      </w:pPr>
      <w:r w:rsidRPr="00DD11BB">
        <w:rPr>
          <w:rFonts w:eastAsia="Times New Roman"/>
          <w:spacing w:val="-2"/>
          <w:szCs w:val="17"/>
        </w:rPr>
        <w:t xml:space="preserve">This notice does not purport to override the provisions or operation of any other Act including but not limited to the </w:t>
      </w:r>
      <w:r w:rsidRPr="00DD11BB">
        <w:rPr>
          <w:rFonts w:eastAsia="Times New Roman"/>
          <w:i/>
          <w:iCs/>
          <w:spacing w:val="-2"/>
          <w:szCs w:val="17"/>
        </w:rPr>
        <w:t>River Murray Act 2003</w:t>
      </w:r>
      <w:r w:rsidRPr="00DD11BB">
        <w:rPr>
          <w:rFonts w:eastAsia="Times New Roman"/>
          <w:spacing w:val="-2"/>
          <w:szCs w:val="17"/>
        </w:rPr>
        <w:t>.</w:t>
      </w:r>
    </w:p>
    <w:p w14:paraId="1AFC9AF7" w14:textId="77777777" w:rsidR="00DD11BB" w:rsidRPr="00DD11BB" w:rsidRDefault="00DD11BB" w:rsidP="00DD11BB">
      <w:pPr>
        <w:spacing w:after="0"/>
        <w:rPr>
          <w:rFonts w:eastAsia="Times New Roman"/>
          <w:szCs w:val="17"/>
        </w:rPr>
      </w:pPr>
      <w:r w:rsidRPr="00DD11BB">
        <w:rPr>
          <w:rFonts w:eastAsia="Times New Roman"/>
          <w:szCs w:val="17"/>
        </w:rPr>
        <w:t>Dated: 6 July 2023</w:t>
      </w:r>
    </w:p>
    <w:p w14:paraId="67D1AEAD" w14:textId="77777777" w:rsidR="00DD11BB" w:rsidRPr="00DD11BB" w:rsidRDefault="00DD11BB" w:rsidP="00DD11BB">
      <w:pPr>
        <w:spacing w:after="0"/>
        <w:jc w:val="right"/>
        <w:rPr>
          <w:rFonts w:eastAsia="Times New Roman"/>
          <w:smallCaps/>
          <w:szCs w:val="20"/>
        </w:rPr>
      </w:pPr>
      <w:r w:rsidRPr="00DD11BB">
        <w:rPr>
          <w:rFonts w:eastAsia="Times New Roman"/>
          <w:smallCaps/>
          <w:szCs w:val="20"/>
        </w:rPr>
        <w:t xml:space="preserve">Professor Gavin </w:t>
      </w:r>
      <w:proofErr w:type="spellStart"/>
      <w:r w:rsidRPr="00DD11BB">
        <w:rPr>
          <w:rFonts w:eastAsia="Times New Roman"/>
          <w:smallCaps/>
          <w:szCs w:val="20"/>
        </w:rPr>
        <w:t>Begg</w:t>
      </w:r>
      <w:proofErr w:type="spellEnd"/>
    </w:p>
    <w:p w14:paraId="7226FE7B" w14:textId="77777777" w:rsidR="00DD11BB" w:rsidRPr="00DD11BB" w:rsidRDefault="00DD11BB" w:rsidP="00DD11BB">
      <w:pPr>
        <w:spacing w:after="0"/>
        <w:jc w:val="right"/>
        <w:rPr>
          <w:rFonts w:eastAsia="Times New Roman"/>
          <w:szCs w:val="17"/>
        </w:rPr>
      </w:pPr>
      <w:r w:rsidRPr="00DD11BB">
        <w:rPr>
          <w:rFonts w:eastAsia="Times New Roman"/>
          <w:szCs w:val="17"/>
        </w:rPr>
        <w:t>Executive Director, Fisheries and Aquaculture</w:t>
      </w:r>
    </w:p>
    <w:p w14:paraId="5CFDBA81" w14:textId="77777777" w:rsidR="00DD11BB" w:rsidRPr="00DD11BB" w:rsidRDefault="00DD11BB" w:rsidP="00DD11BB">
      <w:pPr>
        <w:spacing w:after="0"/>
        <w:jc w:val="right"/>
        <w:rPr>
          <w:rFonts w:eastAsia="Times New Roman"/>
          <w:szCs w:val="17"/>
        </w:rPr>
      </w:pPr>
      <w:r w:rsidRPr="00DD11BB">
        <w:rPr>
          <w:rFonts w:eastAsia="Times New Roman"/>
          <w:szCs w:val="17"/>
        </w:rPr>
        <w:t>Delegate of the Minister for Primary Industries and Regional Development</w:t>
      </w:r>
    </w:p>
    <w:p w14:paraId="0CE8D097" w14:textId="77777777" w:rsidR="00DD11BB" w:rsidRPr="00DD11BB" w:rsidRDefault="00DD11BB" w:rsidP="00DD11BB">
      <w:pPr>
        <w:pBdr>
          <w:top w:val="single" w:sz="4" w:space="1" w:color="auto"/>
        </w:pBdr>
        <w:spacing w:before="100" w:after="0" w:line="14" w:lineRule="exact"/>
        <w:jc w:val="center"/>
        <w:rPr>
          <w:rFonts w:eastAsia="Times New Roman"/>
          <w:szCs w:val="17"/>
        </w:rPr>
      </w:pPr>
    </w:p>
    <w:p w14:paraId="5A96EFA5" w14:textId="77777777" w:rsidR="00DD11BB" w:rsidRPr="00DD11BB" w:rsidRDefault="00DD11BB" w:rsidP="00DD11B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1CB9EBD7" w14:textId="1E8BC275" w:rsidR="00DD11BB" w:rsidRPr="00DD11BB" w:rsidRDefault="00DD11BB" w:rsidP="00DD11BB">
      <w:pPr>
        <w:jc w:val="center"/>
        <w:rPr>
          <w:caps/>
          <w:szCs w:val="17"/>
        </w:rPr>
      </w:pPr>
      <w:r w:rsidRPr="00DD11BB">
        <w:rPr>
          <w:caps/>
          <w:szCs w:val="17"/>
        </w:rPr>
        <w:t>Fisheries Management Act 2007</w:t>
      </w:r>
    </w:p>
    <w:p w14:paraId="23995632" w14:textId="77777777" w:rsidR="00DD11BB" w:rsidRPr="00DD11BB" w:rsidRDefault="00DD11BB" w:rsidP="00835E6D">
      <w:pPr>
        <w:jc w:val="center"/>
        <w:rPr>
          <w:smallCaps/>
          <w:szCs w:val="17"/>
        </w:rPr>
      </w:pPr>
      <w:r w:rsidRPr="00DD11BB">
        <w:rPr>
          <w:smallCaps/>
          <w:szCs w:val="17"/>
        </w:rPr>
        <w:t>Section 115</w:t>
      </w:r>
    </w:p>
    <w:p w14:paraId="4C8C93C1" w14:textId="77777777" w:rsidR="00DD11BB" w:rsidRPr="00DD11BB" w:rsidRDefault="00DD11BB" w:rsidP="00835E6D">
      <w:pPr>
        <w:jc w:val="center"/>
        <w:rPr>
          <w:i/>
          <w:szCs w:val="17"/>
        </w:rPr>
      </w:pPr>
      <w:r w:rsidRPr="00DD11BB">
        <w:rPr>
          <w:i/>
          <w:szCs w:val="17"/>
        </w:rPr>
        <w:t>Ministerial Exemption: ME9903265</w:t>
      </w:r>
    </w:p>
    <w:p w14:paraId="5E3FD0BE" w14:textId="5137DF0A" w:rsidR="00F343DA" w:rsidRDefault="00DD11BB" w:rsidP="00835E6D">
      <w:pPr>
        <w:rPr>
          <w:rFonts w:eastAsia="Times New Roman"/>
          <w:szCs w:val="17"/>
        </w:rPr>
      </w:pPr>
      <w:r w:rsidRPr="00DD11BB">
        <w:rPr>
          <w:rFonts w:eastAsia="Times New Roman"/>
          <w:szCs w:val="17"/>
        </w:rPr>
        <w:t xml:space="preserve">Take notice that pursuant to Section 115 of the </w:t>
      </w:r>
      <w:r w:rsidRPr="00DD11BB">
        <w:rPr>
          <w:rFonts w:eastAsia="Times New Roman"/>
          <w:i/>
          <w:iCs/>
          <w:szCs w:val="17"/>
        </w:rPr>
        <w:t>Fisheries Management Act 2007</w:t>
      </w:r>
      <w:r w:rsidRPr="00DD11BB">
        <w:rPr>
          <w:rFonts w:eastAsia="Times New Roman"/>
          <w:szCs w:val="17"/>
        </w:rPr>
        <w:t xml:space="preserve">, Richard Walsh, Floodplain Ecologist, Department for Environment and Water, 28 Vaughan Terrace, Berri SA 5343 (the ‘exemption holder’) and his nominated agent, are exempt from Section 70 of the </w:t>
      </w:r>
      <w:r w:rsidRPr="00DD11BB">
        <w:rPr>
          <w:rFonts w:eastAsia="Times New Roman"/>
          <w:i/>
          <w:iCs/>
          <w:szCs w:val="17"/>
        </w:rPr>
        <w:t>Fisheries Management Act 2007</w:t>
      </w:r>
      <w:r w:rsidRPr="00DD11BB">
        <w:rPr>
          <w:rFonts w:eastAsia="Times New Roman"/>
          <w:szCs w:val="17"/>
        </w:rPr>
        <w:t xml:space="preserve"> specifically Regulation 5, Clauses 42 and 74 of Schedule 6, of the </w:t>
      </w:r>
      <w:r w:rsidRPr="00DD11BB">
        <w:rPr>
          <w:rFonts w:eastAsia="Times New Roman"/>
          <w:i/>
          <w:iCs/>
          <w:szCs w:val="17"/>
        </w:rPr>
        <w:t>Fisheries Management (General) Regulations 2017</w:t>
      </w:r>
      <w:r w:rsidRPr="00DD11BB">
        <w:rPr>
          <w:rFonts w:eastAsia="Times New Roman"/>
          <w:szCs w:val="17"/>
        </w:rPr>
        <w:t xml:space="preserve"> but only insofar as the exemption holder or his nominated agent may engage in activities supporting turtle surveys within the waters described in Schedule 1, using the gear specified in Schedule 2 (the ‘exempted activity’), subject to the conditions set out in Schedule 3, from 7 July 2023 until 6 July 2024, unless varied or revoked earlier.</w:t>
      </w:r>
      <w:r w:rsidR="00F343DA">
        <w:rPr>
          <w:rFonts w:eastAsia="Times New Roman"/>
          <w:szCs w:val="17"/>
        </w:rPr>
        <w:br w:type="page"/>
      </w:r>
    </w:p>
    <w:p w14:paraId="3E73A7F1" w14:textId="77777777" w:rsidR="00DD11BB" w:rsidRPr="00DD11BB" w:rsidRDefault="00DD11BB" w:rsidP="00835E6D">
      <w:pPr>
        <w:jc w:val="center"/>
        <w:rPr>
          <w:smallCaps/>
          <w:szCs w:val="17"/>
        </w:rPr>
      </w:pPr>
      <w:r w:rsidRPr="00DD11BB">
        <w:rPr>
          <w:smallCaps/>
          <w:szCs w:val="17"/>
        </w:rPr>
        <w:t>Schedule 1</w:t>
      </w:r>
    </w:p>
    <w:p w14:paraId="75FE8B89" w14:textId="77777777" w:rsidR="00DD11BB" w:rsidRPr="00DD11BB" w:rsidRDefault="00DD11BB" w:rsidP="00835E6D">
      <w:pPr>
        <w:ind w:left="426" w:hanging="142"/>
        <w:rPr>
          <w:rFonts w:eastAsia="Times New Roman"/>
          <w:szCs w:val="17"/>
        </w:rPr>
      </w:pPr>
      <w:r w:rsidRPr="00DD11BB">
        <w:rPr>
          <w:rFonts w:eastAsia="Times New Roman"/>
          <w:szCs w:val="17"/>
        </w:rPr>
        <w:t>•</w:t>
      </w:r>
      <w:r w:rsidRPr="00DD11BB">
        <w:rPr>
          <w:rFonts w:eastAsia="Times New Roman"/>
          <w:szCs w:val="17"/>
        </w:rPr>
        <w:tab/>
        <w:t xml:space="preserve">The waters of Chowilla, </w:t>
      </w:r>
      <w:proofErr w:type="spellStart"/>
      <w:r w:rsidRPr="00DD11BB">
        <w:rPr>
          <w:rFonts w:eastAsia="Times New Roman"/>
          <w:szCs w:val="17"/>
        </w:rPr>
        <w:t>Katarapko</w:t>
      </w:r>
      <w:proofErr w:type="spellEnd"/>
      <w:r w:rsidRPr="00DD11BB">
        <w:rPr>
          <w:rFonts w:eastAsia="Times New Roman"/>
          <w:szCs w:val="17"/>
        </w:rPr>
        <w:t xml:space="preserve"> and Pike Floodplains within the South Australian </w:t>
      </w:r>
      <w:proofErr w:type="spellStart"/>
      <w:r w:rsidRPr="00DD11BB">
        <w:rPr>
          <w:rFonts w:eastAsia="Times New Roman"/>
          <w:szCs w:val="17"/>
        </w:rPr>
        <w:t>Riverlands</w:t>
      </w:r>
      <w:proofErr w:type="spellEnd"/>
      <w:r w:rsidRPr="00DD11BB">
        <w:rPr>
          <w:rFonts w:eastAsia="Times New Roman"/>
          <w:szCs w:val="17"/>
        </w:rPr>
        <w:t>.</w:t>
      </w:r>
    </w:p>
    <w:p w14:paraId="413BEF72" w14:textId="77777777" w:rsidR="00DD11BB" w:rsidRPr="00DD11BB" w:rsidRDefault="00DD11BB" w:rsidP="00835E6D">
      <w:pPr>
        <w:jc w:val="center"/>
        <w:rPr>
          <w:smallCaps/>
          <w:szCs w:val="17"/>
        </w:rPr>
      </w:pPr>
      <w:r w:rsidRPr="00DD11BB">
        <w:rPr>
          <w:smallCaps/>
          <w:szCs w:val="17"/>
        </w:rPr>
        <w:t>Schedule 2</w:t>
      </w:r>
    </w:p>
    <w:p w14:paraId="335DB8D0" w14:textId="77777777" w:rsidR="00DD11BB" w:rsidRPr="00DD11BB" w:rsidRDefault="00DD11BB" w:rsidP="00835E6D">
      <w:pPr>
        <w:ind w:left="426" w:hanging="142"/>
        <w:rPr>
          <w:rFonts w:eastAsia="Times New Roman"/>
          <w:szCs w:val="17"/>
        </w:rPr>
      </w:pPr>
      <w:r w:rsidRPr="00DD11BB">
        <w:rPr>
          <w:rFonts w:eastAsia="Times New Roman"/>
          <w:szCs w:val="17"/>
        </w:rPr>
        <w:t>•</w:t>
      </w:r>
      <w:r w:rsidRPr="00DD11BB">
        <w:rPr>
          <w:rFonts w:eastAsia="Times New Roman"/>
          <w:szCs w:val="17"/>
        </w:rPr>
        <w:tab/>
        <w:t>20 x rectangular crab traps with dimensions of 850 x 550 x 230mm, modified with an additional vertical funnel to allow turtles to surface and breathe. Also referred to as cathedral traps.</w:t>
      </w:r>
    </w:p>
    <w:p w14:paraId="2D87D995" w14:textId="77777777" w:rsidR="00DD11BB" w:rsidRPr="00DD11BB" w:rsidRDefault="00DD11BB" w:rsidP="00835E6D">
      <w:pPr>
        <w:jc w:val="center"/>
        <w:rPr>
          <w:smallCaps/>
          <w:szCs w:val="17"/>
        </w:rPr>
      </w:pPr>
      <w:r w:rsidRPr="00DD11BB">
        <w:rPr>
          <w:smallCaps/>
          <w:szCs w:val="17"/>
        </w:rPr>
        <w:t>Schedule 3</w:t>
      </w:r>
    </w:p>
    <w:p w14:paraId="4FB2F0AF" w14:textId="77777777" w:rsidR="00DD11BB" w:rsidRPr="00DD11BB" w:rsidRDefault="00DD11BB" w:rsidP="00835E6D">
      <w:pPr>
        <w:ind w:left="284" w:hanging="284"/>
        <w:rPr>
          <w:rFonts w:eastAsia="Times New Roman"/>
          <w:szCs w:val="17"/>
        </w:rPr>
      </w:pPr>
      <w:r w:rsidRPr="00DD11BB">
        <w:rPr>
          <w:rFonts w:eastAsia="Times New Roman"/>
          <w:szCs w:val="17"/>
        </w:rPr>
        <w:t>1.</w:t>
      </w:r>
      <w:r w:rsidRPr="00DD11BB">
        <w:rPr>
          <w:rFonts w:eastAsia="Times New Roman"/>
          <w:szCs w:val="17"/>
        </w:rPr>
        <w:tab/>
        <w:t>The exemption holder will be deemed responsible for the conduct of all agents undertaking the exempted activities under this notice. Any person conducting activities under this exemption must be provided with a copy of this notice, which they must have signed as an indication that they have read and understand the conditions.</w:t>
      </w:r>
    </w:p>
    <w:p w14:paraId="1EC85553" w14:textId="77777777" w:rsidR="00DD11BB" w:rsidRPr="00DD11BB" w:rsidRDefault="00DD11BB" w:rsidP="00835E6D">
      <w:pPr>
        <w:ind w:left="284" w:hanging="284"/>
        <w:rPr>
          <w:rFonts w:eastAsia="Times New Roman"/>
          <w:szCs w:val="17"/>
        </w:rPr>
      </w:pPr>
      <w:r w:rsidRPr="00DD11BB">
        <w:rPr>
          <w:rFonts w:eastAsia="Times New Roman"/>
          <w:szCs w:val="17"/>
        </w:rPr>
        <w:t>2.</w:t>
      </w:r>
      <w:r w:rsidRPr="00DD11BB">
        <w:rPr>
          <w:rFonts w:eastAsia="Times New Roman"/>
          <w:szCs w:val="17"/>
        </w:rPr>
        <w:tab/>
        <w:t>Modified cathedral traps must be fitted with an additional vertical funnel and be removed from the water and cleared every 12 hours.</w:t>
      </w:r>
    </w:p>
    <w:p w14:paraId="067E0C46" w14:textId="77777777" w:rsidR="00DD11BB" w:rsidRPr="00DD11BB" w:rsidRDefault="00DD11BB" w:rsidP="00835E6D">
      <w:pPr>
        <w:ind w:left="284" w:hanging="284"/>
        <w:rPr>
          <w:rFonts w:eastAsia="Times New Roman"/>
          <w:szCs w:val="17"/>
        </w:rPr>
      </w:pPr>
      <w:r w:rsidRPr="00DD11BB">
        <w:rPr>
          <w:rFonts w:eastAsia="Times New Roman"/>
          <w:szCs w:val="17"/>
        </w:rPr>
        <w:t>3.</w:t>
      </w:r>
      <w:r w:rsidRPr="00DD11BB">
        <w:rPr>
          <w:rFonts w:eastAsia="Times New Roman"/>
          <w:szCs w:val="17"/>
        </w:rPr>
        <w:tab/>
        <w:t>Any traps left unattended must be clearly marked with the exemption holder’s name and Ministerial exemption number on a tag if set close to shore or on a 2L buoy if set away from shore.</w:t>
      </w:r>
    </w:p>
    <w:p w14:paraId="2CA998F8" w14:textId="77777777" w:rsidR="00DD11BB" w:rsidRPr="00DD11BB" w:rsidRDefault="00DD11BB" w:rsidP="00835E6D">
      <w:pPr>
        <w:ind w:left="284" w:hanging="284"/>
        <w:rPr>
          <w:rFonts w:eastAsia="Times New Roman"/>
          <w:szCs w:val="17"/>
        </w:rPr>
      </w:pPr>
      <w:r w:rsidRPr="00DD11BB">
        <w:rPr>
          <w:rFonts w:eastAsia="Times New Roman"/>
          <w:szCs w:val="17"/>
        </w:rPr>
        <w:t>4.</w:t>
      </w:r>
      <w:r w:rsidRPr="00DD11BB">
        <w:rPr>
          <w:rFonts w:eastAsia="Times New Roman"/>
          <w:szCs w:val="17"/>
        </w:rPr>
        <w:tab/>
        <w:t>All native fish taken pursuant to the exempted activity must be returned to the water in the locations where they were captured.</w:t>
      </w:r>
    </w:p>
    <w:p w14:paraId="015E3D23" w14:textId="77777777" w:rsidR="00DD11BB" w:rsidRPr="00DD11BB" w:rsidRDefault="00DD11BB" w:rsidP="00835E6D">
      <w:pPr>
        <w:ind w:left="284" w:hanging="284"/>
        <w:rPr>
          <w:rFonts w:eastAsia="Times New Roman"/>
          <w:szCs w:val="17"/>
        </w:rPr>
      </w:pPr>
      <w:r w:rsidRPr="00DD11BB">
        <w:rPr>
          <w:rFonts w:eastAsia="Times New Roman"/>
          <w:szCs w:val="17"/>
        </w:rPr>
        <w:t>5.</w:t>
      </w:r>
      <w:r w:rsidRPr="00DD11BB">
        <w:rPr>
          <w:rFonts w:eastAsia="Times New Roman"/>
          <w:szCs w:val="17"/>
        </w:rPr>
        <w:tab/>
        <w:t>All non-native species of fish caught during the exempted activity must be destroyed and disposed of appropriately.</w:t>
      </w:r>
    </w:p>
    <w:p w14:paraId="175C0F6E" w14:textId="77777777" w:rsidR="00DD11BB" w:rsidRPr="00DD11BB" w:rsidRDefault="00DD11BB" w:rsidP="00835E6D">
      <w:pPr>
        <w:ind w:left="284" w:hanging="284"/>
        <w:rPr>
          <w:rFonts w:eastAsia="Times New Roman"/>
          <w:szCs w:val="17"/>
        </w:rPr>
      </w:pPr>
      <w:r w:rsidRPr="00DD11BB">
        <w:rPr>
          <w:rFonts w:eastAsia="Times New Roman"/>
          <w:szCs w:val="17"/>
        </w:rPr>
        <w:t>6.</w:t>
      </w:r>
      <w:r w:rsidRPr="00DD11BB">
        <w:rPr>
          <w:rFonts w:eastAsia="Times New Roman"/>
          <w:szCs w:val="17"/>
        </w:rPr>
        <w:tab/>
        <w:t>The following is the nominated agent of the exemption holder:</w:t>
      </w:r>
    </w:p>
    <w:p w14:paraId="41C8ACC7" w14:textId="77777777" w:rsidR="00DD11BB" w:rsidRPr="00DD11BB" w:rsidRDefault="00DD11BB" w:rsidP="00835E6D">
      <w:pPr>
        <w:ind w:left="426" w:hanging="142"/>
        <w:rPr>
          <w:rFonts w:eastAsia="Times New Roman"/>
          <w:szCs w:val="17"/>
        </w:rPr>
      </w:pPr>
      <w:r w:rsidRPr="00DD11BB">
        <w:rPr>
          <w:rFonts w:eastAsia="Times New Roman"/>
          <w:szCs w:val="17"/>
        </w:rPr>
        <w:t>•</w:t>
      </w:r>
      <w:r w:rsidRPr="00DD11BB">
        <w:rPr>
          <w:rFonts w:eastAsia="Times New Roman"/>
          <w:szCs w:val="17"/>
        </w:rPr>
        <w:tab/>
        <w:t>Dr Deborah Bower—School of Environmental and Rural Science, University of New England.</w:t>
      </w:r>
    </w:p>
    <w:p w14:paraId="4A992E03" w14:textId="77777777" w:rsidR="00DD11BB" w:rsidRPr="00DD11BB" w:rsidRDefault="00DD11BB" w:rsidP="00835E6D">
      <w:pPr>
        <w:ind w:left="284" w:hanging="284"/>
        <w:rPr>
          <w:rFonts w:eastAsia="Times New Roman"/>
          <w:szCs w:val="17"/>
        </w:rPr>
      </w:pPr>
      <w:r w:rsidRPr="00DD11BB">
        <w:rPr>
          <w:rFonts w:eastAsia="Times New Roman"/>
          <w:szCs w:val="17"/>
        </w:rPr>
        <w:t>7.</w:t>
      </w:r>
      <w:r w:rsidRPr="00DD11BB">
        <w:rPr>
          <w:rFonts w:eastAsia="Times New Roman"/>
          <w:szCs w:val="17"/>
        </w:rPr>
        <w:tab/>
        <w:t xml:space="preserve">The exemption holder must notify the Department of Primary Industries and Regions (PIRSA) </w:t>
      </w:r>
      <w:proofErr w:type="spellStart"/>
      <w:r w:rsidRPr="00DD11BB">
        <w:rPr>
          <w:rFonts w:eastAsia="Times New Roman"/>
          <w:szCs w:val="17"/>
        </w:rPr>
        <w:t>Fishwatch</w:t>
      </w:r>
      <w:proofErr w:type="spellEnd"/>
      <w:r w:rsidRPr="00DD11BB">
        <w:rPr>
          <w:rFonts w:eastAsia="Times New Roman"/>
          <w:szCs w:val="17"/>
        </w:rPr>
        <w:t xml:space="preserve"> on 1800 065 522 at least 2 hours prior to conducting the exempted activity and answer a series of questions about the exempted activity. The exemption holder will need to have a copy of the exemption notice at the time of making the call and be able to provide information about the area and time of the exempted activity, the vehicles and boats involved, the number of any persons assisting with undertaking the exempted activity and other related questions.</w:t>
      </w:r>
    </w:p>
    <w:p w14:paraId="718717D5" w14:textId="77777777" w:rsidR="00DD11BB" w:rsidRPr="00DD11BB" w:rsidRDefault="00DD11BB" w:rsidP="00835E6D">
      <w:pPr>
        <w:ind w:left="284" w:hanging="284"/>
        <w:rPr>
          <w:rFonts w:eastAsia="Times New Roman"/>
          <w:spacing w:val="-2"/>
          <w:szCs w:val="17"/>
        </w:rPr>
      </w:pPr>
      <w:r w:rsidRPr="00DD11BB">
        <w:rPr>
          <w:rFonts w:eastAsia="Times New Roman"/>
          <w:szCs w:val="17"/>
        </w:rPr>
        <w:t>8.</w:t>
      </w:r>
      <w:r w:rsidRPr="00DD11BB">
        <w:rPr>
          <w:rFonts w:eastAsia="Times New Roman"/>
          <w:szCs w:val="17"/>
        </w:rPr>
        <w:tab/>
        <w:t>The exemption holder must provide a written report detailing the outcomes of the collection of organisms pursuant to this notice to PIRSA,</w:t>
      </w:r>
      <w:r w:rsidRPr="00DD11BB">
        <w:rPr>
          <w:rFonts w:eastAsia="Times New Roman"/>
          <w:spacing w:val="-2"/>
          <w:szCs w:val="17"/>
        </w:rPr>
        <w:t xml:space="preserve"> Fisheries and Aquaculture, (</w:t>
      </w:r>
      <w:hyperlink r:id="rId21" w:history="1">
        <w:r w:rsidRPr="00DD11BB">
          <w:rPr>
            <w:rFonts w:eastAsia="Times New Roman"/>
            <w:color w:val="0000FF"/>
            <w:spacing w:val="-2"/>
            <w:szCs w:val="17"/>
            <w:u w:val="single"/>
          </w:rPr>
          <w:t>PIRSA.Ministerialexemptionsandpermits@sa.gov.au</w:t>
        </w:r>
      </w:hyperlink>
      <w:r w:rsidRPr="00DD11BB">
        <w:rPr>
          <w:rFonts w:eastAsia="Times New Roman"/>
          <w:spacing w:val="-2"/>
          <w:szCs w:val="17"/>
        </w:rPr>
        <w:t>) upon completion, giving the following details:</w:t>
      </w:r>
    </w:p>
    <w:p w14:paraId="66AA320D" w14:textId="77777777" w:rsidR="00DD11BB" w:rsidRPr="00DD11BB" w:rsidRDefault="00DD11BB" w:rsidP="00835E6D">
      <w:pPr>
        <w:ind w:left="426" w:hanging="142"/>
        <w:rPr>
          <w:rFonts w:eastAsia="Times New Roman"/>
          <w:szCs w:val="17"/>
        </w:rPr>
      </w:pPr>
      <w:r w:rsidRPr="00DD11BB">
        <w:rPr>
          <w:rFonts w:eastAsia="Times New Roman"/>
          <w:szCs w:val="17"/>
        </w:rPr>
        <w:t>•</w:t>
      </w:r>
      <w:r w:rsidRPr="00DD11BB">
        <w:rPr>
          <w:rFonts w:eastAsia="Times New Roman"/>
          <w:szCs w:val="17"/>
        </w:rPr>
        <w:tab/>
        <w:t xml:space="preserve">the date, soak time and location of </w:t>
      </w:r>
      <w:proofErr w:type="gramStart"/>
      <w:r w:rsidRPr="00DD11BB">
        <w:rPr>
          <w:rFonts w:eastAsia="Times New Roman"/>
          <w:szCs w:val="17"/>
        </w:rPr>
        <w:t>collection;</w:t>
      </w:r>
      <w:proofErr w:type="gramEnd"/>
    </w:p>
    <w:p w14:paraId="2A4EF750" w14:textId="77777777" w:rsidR="00DD11BB" w:rsidRPr="00DD11BB" w:rsidRDefault="00DD11BB" w:rsidP="00835E6D">
      <w:pPr>
        <w:ind w:left="426" w:hanging="142"/>
        <w:rPr>
          <w:rFonts w:eastAsia="Times New Roman"/>
          <w:szCs w:val="17"/>
        </w:rPr>
      </w:pPr>
      <w:r w:rsidRPr="00DD11BB">
        <w:rPr>
          <w:rFonts w:eastAsia="Times New Roman"/>
          <w:szCs w:val="17"/>
        </w:rPr>
        <w:t>•</w:t>
      </w:r>
      <w:r w:rsidRPr="00DD11BB">
        <w:rPr>
          <w:rFonts w:eastAsia="Times New Roman"/>
          <w:szCs w:val="17"/>
        </w:rPr>
        <w:tab/>
        <w:t xml:space="preserve">the number of nets or traps used on each </w:t>
      </w:r>
      <w:proofErr w:type="gramStart"/>
      <w:r w:rsidRPr="00DD11BB">
        <w:rPr>
          <w:rFonts w:eastAsia="Times New Roman"/>
          <w:szCs w:val="17"/>
        </w:rPr>
        <w:t>date;</w:t>
      </w:r>
      <w:proofErr w:type="gramEnd"/>
    </w:p>
    <w:p w14:paraId="327282B1" w14:textId="77777777" w:rsidR="00DD11BB" w:rsidRPr="00DD11BB" w:rsidRDefault="00DD11BB" w:rsidP="00835E6D">
      <w:pPr>
        <w:ind w:left="426" w:hanging="142"/>
        <w:rPr>
          <w:rFonts w:eastAsia="Times New Roman"/>
          <w:szCs w:val="17"/>
        </w:rPr>
      </w:pPr>
      <w:r w:rsidRPr="00DD11BB">
        <w:rPr>
          <w:rFonts w:eastAsia="Times New Roman"/>
          <w:szCs w:val="17"/>
        </w:rPr>
        <w:t>•</w:t>
      </w:r>
      <w:r w:rsidRPr="00DD11BB">
        <w:rPr>
          <w:rFonts w:eastAsia="Times New Roman"/>
          <w:szCs w:val="17"/>
        </w:rPr>
        <w:tab/>
        <w:t>the description of all species surveyed; and</w:t>
      </w:r>
    </w:p>
    <w:p w14:paraId="6E0C96D7" w14:textId="77777777" w:rsidR="00DD11BB" w:rsidRPr="00DD11BB" w:rsidRDefault="00DD11BB" w:rsidP="00835E6D">
      <w:pPr>
        <w:ind w:left="426" w:hanging="142"/>
        <w:rPr>
          <w:rFonts w:eastAsia="Times New Roman"/>
          <w:szCs w:val="17"/>
        </w:rPr>
      </w:pPr>
      <w:r w:rsidRPr="00DD11BB">
        <w:rPr>
          <w:rFonts w:eastAsia="Times New Roman"/>
          <w:szCs w:val="17"/>
        </w:rPr>
        <w:t>•</w:t>
      </w:r>
      <w:r w:rsidRPr="00DD11BB">
        <w:rPr>
          <w:rFonts w:eastAsia="Times New Roman"/>
          <w:szCs w:val="17"/>
        </w:rPr>
        <w:tab/>
        <w:t>the number of each species surveyed.</w:t>
      </w:r>
    </w:p>
    <w:p w14:paraId="7403AE70" w14:textId="77777777" w:rsidR="00DD11BB" w:rsidRPr="00DD11BB" w:rsidRDefault="00DD11BB" w:rsidP="00835E6D">
      <w:pPr>
        <w:ind w:left="284" w:hanging="284"/>
        <w:rPr>
          <w:rFonts w:eastAsia="Times New Roman"/>
          <w:szCs w:val="17"/>
        </w:rPr>
      </w:pPr>
      <w:r w:rsidRPr="00DD11BB">
        <w:rPr>
          <w:rFonts w:eastAsia="Times New Roman"/>
          <w:szCs w:val="17"/>
        </w:rPr>
        <w:t>9.</w:t>
      </w:r>
      <w:r w:rsidRPr="00DD11BB">
        <w:rPr>
          <w:rFonts w:eastAsia="Times New Roman"/>
          <w:szCs w:val="17"/>
        </w:rPr>
        <w:tab/>
        <w:t>While engaging in the exempted activity, the exemption holder must be in possession of a copy of this notice. Such notice must be produced to a Fisheries Officer if requested.</w:t>
      </w:r>
    </w:p>
    <w:p w14:paraId="4C47F41A" w14:textId="77777777" w:rsidR="00DD11BB" w:rsidRPr="00DD11BB" w:rsidRDefault="00DD11BB" w:rsidP="00835E6D">
      <w:pPr>
        <w:ind w:left="284" w:hanging="284"/>
        <w:rPr>
          <w:rFonts w:eastAsia="Times New Roman"/>
          <w:szCs w:val="17"/>
        </w:rPr>
      </w:pPr>
      <w:r w:rsidRPr="00DD11BB">
        <w:rPr>
          <w:rFonts w:eastAsia="Times New Roman"/>
          <w:szCs w:val="17"/>
        </w:rPr>
        <w:t>10.</w:t>
      </w:r>
      <w:r w:rsidRPr="00DD11BB">
        <w:rPr>
          <w:rFonts w:eastAsia="Times New Roman"/>
          <w:szCs w:val="17"/>
        </w:rPr>
        <w:tab/>
        <w:t xml:space="preserve">The exemption holder must not contravene or fail to comply with the </w:t>
      </w:r>
      <w:r w:rsidRPr="00DD11BB">
        <w:rPr>
          <w:rFonts w:eastAsia="Times New Roman"/>
          <w:i/>
          <w:iCs/>
          <w:szCs w:val="17"/>
        </w:rPr>
        <w:t xml:space="preserve">Fisheries Management Act </w:t>
      </w:r>
      <w:proofErr w:type="gramStart"/>
      <w:r w:rsidRPr="00DD11BB">
        <w:rPr>
          <w:rFonts w:eastAsia="Times New Roman"/>
          <w:i/>
          <w:iCs/>
          <w:szCs w:val="17"/>
        </w:rPr>
        <w:t>2007</w:t>
      </w:r>
      <w:proofErr w:type="gramEnd"/>
      <w:r w:rsidRPr="00DD11BB">
        <w:rPr>
          <w:rFonts w:eastAsia="Times New Roman"/>
          <w:szCs w:val="17"/>
        </w:rPr>
        <w:t xml:space="preserve"> or any regulations made under that Act, except where specifically exempted by this notice.</w:t>
      </w:r>
    </w:p>
    <w:p w14:paraId="7F6C5532" w14:textId="77777777" w:rsidR="00DD11BB" w:rsidRPr="00DD11BB" w:rsidRDefault="00DD11BB" w:rsidP="00835E6D">
      <w:pPr>
        <w:rPr>
          <w:rFonts w:eastAsia="Times New Roman"/>
          <w:spacing w:val="-2"/>
          <w:szCs w:val="17"/>
        </w:rPr>
      </w:pPr>
      <w:r w:rsidRPr="00DD11BB">
        <w:rPr>
          <w:rFonts w:eastAsia="Times New Roman"/>
          <w:spacing w:val="-2"/>
          <w:szCs w:val="17"/>
        </w:rPr>
        <w:t xml:space="preserve">This notice does not purport to override the provisions or operation of any other Act including but not limited to the </w:t>
      </w:r>
      <w:r w:rsidRPr="00DD11BB">
        <w:rPr>
          <w:rFonts w:eastAsia="Times New Roman"/>
          <w:i/>
          <w:iCs/>
          <w:spacing w:val="-2"/>
          <w:szCs w:val="17"/>
        </w:rPr>
        <w:t>River Murray Act 2003</w:t>
      </w:r>
      <w:r w:rsidRPr="00DD11BB">
        <w:rPr>
          <w:rFonts w:eastAsia="Times New Roman"/>
          <w:spacing w:val="-2"/>
          <w:szCs w:val="17"/>
        </w:rPr>
        <w:t>.</w:t>
      </w:r>
    </w:p>
    <w:p w14:paraId="7A0D5180" w14:textId="77777777" w:rsidR="00DD11BB" w:rsidRPr="00DD11BB" w:rsidRDefault="00DD11BB" w:rsidP="00DD11BB">
      <w:pPr>
        <w:spacing w:after="0"/>
        <w:rPr>
          <w:rFonts w:eastAsia="Times New Roman"/>
          <w:szCs w:val="17"/>
        </w:rPr>
      </w:pPr>
      <w:r w:rsidRPr="00DD11BB">
        <w:rPr>
          <w:rFonts w:eastAsia="Times New Roman"/>
          <w:szCs w:val="17"/>
        </w:rPr>
        <w:t>Dated: 6 July 2023</w:t>
      </w:r>
    </w:p>
    <w:p w14:paraId="6BFCA2E5" w14:textId="77777777" w:rsidR="00DD11BB" w:rsidRPr="00DD11BB" w:rsidRDefault="00DD11BB" w:rsidP="00DD11BB">
      <w:pPr>
        <w:spacing w:after="0"/>
        <w:jc w:val="right"/>
        <w:rPr>
          <w:rFonts w:eastAsia="Times New Roman"/>
          <w:smallCaps/>
          <w:szCs w:val="20"/>
        </w:rPr>
      </w:pPr>
      <w:r w:rsidRPr="00DD11BB">
        <w:rPr>
          <w:rFonts w:eastAsia="Times New Roman"/>
          <w:smallCaps/>
          <w:szCs w:val="20"/>
        </w:rPr>
        <w:t xml:space="preserve">Professor Gavin </w:t>
      </w:r>
      <w:proofErr w:type="spellStart"/>
      <w:r w:rsidRPr="00DD11BB">
        <w:rPr>
          <w:rFonts w:eastAsia="Times New Roman"/>
          <w:smallCaps/>
          <w:szCs w:val="20"/>
        </w:rPr>
        <w:t>Begg</w:t>
      </w:r>
      <w:proofErr w:type="spellEnd"/>
    </w:p>
    <w:p w14:paraId="56020DB9" w14:textId="77777777" w:rsidR="00DD11BB" w:rsidRPr="00DD11BB" w:rsidRDefault="00DD11BB" w:rsidP="00DD11BB">
      <w:pPr>
        <w:spacing w:after="0"/>
        <w:jc w:val="right"/>
        <w:rPr>
          <w:rFonts w:eastAsia="Times New Roman"/>
          <w:szCs w:val="17"/>
        </w:rPr>
      </w:pPr>
      <w:r w:rsidRPr="00DD11BB">
        <w:rPr>
          <w:rFonts w:eastAsia="Times New Roman"/>
          <w:szCs w:val="17"/>
        </w:rPr>
        <w:t>Executive Director, Fisheries and Aquaculture</w:t>
      </w:r>
    </w:p>
    <w:p w14:paraId="6099243D" w14:textId="39BB73C9" w:rsidR="0040708A" w:rsidRDefault="00DD11BB" w:rsidP="0079111C">
      <w:pPr>
        <w:spacing w:after="0"/>
        <w:jc w:val="right"/>
        <w:rPr>
          <w:rFonts w:eastAsia="Times New Roman"/>
          <w:szCs w:val="17"/>
        </w:rPr>
      </w:pPr>
      <w:r w:rsidRPr="00DD11BB">
        <w:rPr>
          <w:rFonts w:eastAsia="Times New Roman"/>
          <w:szCs w:val="17"/>
        </w:rPr>
        <w:t>Delegate of the Minister for Primary Industries and Regional Development</w:t>
      </w:r>
    </w:p>
    <w:p w14:paraId="6755C57A" w14:textId="6085C2E5" w:rsidR="0079111C" w:rsidRDefault="0079111C" w:rsidP="0079111C">
      <w:pPr>
        <w:pBdr>
          <w:bottom w:val="single" w:sz="4" w:space="1" w:color="auto"/>
        </w:pBdr>
        <w:spacing w:after="0" w:line="52" w:lineRule="exact"/>
        <w:jc w:val="center"/>
      </w:pPr>
    </w:p>
    <w:p w14:paraId="0692A269" w14:textId="426D5A1B" w:rsidR="0079111C" w:rsidRDefault="0079111C" w:rsidP="0079111C">
      <w:pPr>
        <w:pBdr>
          <w:top w:val="single" w:sz="4" w:space="1" w:color="auto"/>
        </w:pBdr>
        <w:spacing w:before="34" w:after="0" w:line="14" w:lineRule="exact"/>
        <w:jc w:val="center"/>
      </w:pPr>
    </w:p>
    <w:p w14:paraId="78268DFB" w14:textId="477F1BB2" w:rsidR="0079111C" w:rsidRDefault="0079111C" w:rsidP="0062060E">
      <w:pPr>
        <w:pStyle w:val="GG-body"/>
      </w:pPr>
    </w:p>
    <w:p w14:paraId="3060891B" w14:textId="77777777" w:rsidR="00323847" w:rsidRPr="00323847" w:rsidRDefault="00323847" w:rsidP="00407AF7">
      <w:pPr>
        <w:pStyle w:val="Heading2"/>
      </w:pPr>
      <w:bookmarkStart w:id="28" w:name="_Toc140143414"/>
      <w:r w:rsidRPr="00323847">
        <w:t>Health Care Act 2008</w:t>
      </w:r>
      <w:bookmarkEnd w:id="28"/>
    </w:p>
    <w:p w14:paraId="02789B4B" w14:textId="77777777" w:rsidR="00323847" w:rsidRPr="00323847" w:rsidRDefault="00323847" w:rsidP="00F343DA">
      <w:pPr>
        <w:jc w:val="center"/>
        <w:rPr>
          <w:smallCaps/>
          <w:szCs w:val="17"/>
        </w:rPr>
      </w:pPr>
      <w:r w:rsidRPr="00323847">
        <w:rPr>
          <w:smallCaps/>
          <w:szCs w:val="17"/>
        </w:rPr>
        <w:t>Schedule 3, Section 5A</w:t>
      </w:r>
    </w:p>
    <w:p w14:paraId="67EA2E7C" w14:textId="77777777" w:rsidR="00323847" w:rsidRPr="00323847" w:rsidRDefault="00323847" w:rsidP="00F343DA">
      <w:pPr>
        <w:jc w:val="center"/>
        <w:rPr>
          <w:i/>
          <w:szCs w:val="17"/>
        </w:rPr>
      </w:pPr>
      <w:r w:rsidRPr="00323847">
        <w:rPr>
          <w:i/>
          <w:szCs w:val="17"/>
        </w:rPr>
        <w:t>Notice by the Minister</w:t>
      </w:r>
    </w:p>
    <w:p w14:paraId="1E064BA1" w14:textId="77777777" w:rsidR="00323847" w:rsidRPr="00323847" w:rsidRDefault="00323847" w:rsidP="00F343DA">
      <w:pPr>
        <w:rPr>
          <w:rFonts w:eastAsia="Times New Roman"/>
          <w:szCs w:val="17"/>
        </w:rPr>
      </w:pPr>
      <w:r w:rsidRPr="00323847">
        <w:rPr>
          <w:rFonts w:eastAsia="Times New Roman"/>
          <w:spacing w:val="-2"/>
          <w:szCs w:val="17"/>
        </w:rPr>
        <w:t xml:space="preserve">Take note that I, Chris Picton, Minister for Health and Wellbeing, pursuant to Schedule 3, Section 5A of the </w:t>
      </w:r>
      <w:r w:rsidRPr="00323847">
        <w:rPr>
          <w:rFonts w:eastAsia="Times New Roman"/>
          <w:i/>
          <w:iCs/>
          <w:spacing w:val="-2"/>
          <w:szCs w:val="17"/>
        </w:rPr>
        <w:t>Health Care Act 2008</w:t>
      </w:r>
      <w:r w:rsidRPr="00323847">
        <w:rPr>
          <w:rFonts w:eastAsia="Times New Roman"/>
          <w:spacing w:val="-2"/>
          <w:szCs w:val="17"/>
        </w:rPr>
        <w:t>, is pleased</w:t>
      </w:r>
      <w:r w:rsidRPr="00323847">
        <w:rPr>
          <w:rFonts w:eastAsia="Times New Roman"/>
          <w:szCs w:val="17"/>
        </w:rPr>
        <w:t xml:space="preserve"> </w:t>
      </w:r>
      <w:r w:rsidRPr="00323847">
        <w:rPr>
          <w:rFonts w:eastAsia="Times New Roman"/>
          <w:spacing w:val="-4"/>
          <w:szCs w:val="17"/>
        </w:rPr>
        <w:t>to announce the appointment of new members to the following Local Health Network Governing Boards for the terms indicated as per this Notice:</w:t>
      </w:r>
    </w:p>
    <w:p w14:paraId="72901E47" w14:textId="77777777" w:rsidR="00323847" w:rsidRPr="00323847" w:rsidRDefault="00323847" w:rsidP="00D12D93">
      <w:pPr>
        <w:spacing w:after="40"/>
        <w:ind w:left="142"/>
        <w:rPr>
          <w:rFonts w:eastAsia="Times New Roman"/>
          <w:szCs w:val="17"/>
        </w:rPr>
      </w:pPr>
      <w:r w:rsidRPr="00323847">
        <w:rPr>
          <w:rFonts w:eastAsia="Times New Roman"/>
          <w:szCs w:val="17"/>
        </w:rPr>
        <w:t>Trevor-</w:t>
      </w:r>
      <w:proofErr w:type="spellStart"/>
      <w:r w:rsidRPr="00323847">
        <w:rPr>
          <w:rFonts w:eastAsia="Times New Roman"/>
          <w:szCs w:val="17"/>
        </w:rPr>
        <w:t>Tirritpa</w:t>
      </w:r>
      <w:proofErr w:type="spellEnd"/>
      <w:r w:rsidRPr="00323847">
        <w:rPr>
          <w:rFonts w:eastAsia="Times New Roman"/>
          <w:szCs w:val="17"/>
        </w:rPr>
        <w:t xml:space="preserve"> Ritchie, Barossa Hills </w:t>
      </w:r>
      <w:proofErr w:type="spellStart"/>
      <w:r w:rsidRPr="00323847">
        <w:rPr>
          <w:rFonts w:eastAsia="Times New Roman"/>
          <w:szCs w:val="17"/>
        </w:rPr>
        <w:t>Fleurieu</w:t>
      </w:r>
      <w:proofErr w:type="spellEnd"/>
      <w:r w:rsidRPr="00323847">
        <w:rPr>
          <w:rFonts w:eastAsia="Times New Roman"/>
          <w:szCs w:val="17"/>
        </w:rPr>
        <w:t xml:space="preserve"> Local Health Network, commencing 1 July 2023 and expiring 30 June </w:t>
      </w:r>
      <w:proofErr w:type="gramStart"/>
      <w:r w:rsidRPr="00323847">
        <w:rPr>
          <w:rFonts w:eastAsia="Times New Roman"/>
          <w:szCs w:val="17"/>
        </w:rPr>
        <w:t>2026;</w:t>
      </w:r>
      <w:proofErr w:type="gramEnd"/>
    </w:p>
    <w:p w14:paraId="1DE66BE0" w14:textId="77777777" w:rsidR="00323847" w:rsidRPr="00323847" w:rsidRDefault="00323847" w:rsidP="00D12D93">
      <w:pPr>
        <w:spacing w:after="40"/>
        <w:ind w:left="142"/>
        <w:rPr>
          <w:rFonts w:eastAsia="Times New Roman"/>
          <w:szCs w:val="17"/>
        </w:rPr>
      </w:pPr>
      <w:r w:rsidRPr="00323847">
        <w:rPr>
          <w:rFonts w:eastAsia="Times New Roman"/>
          <w:szCs w:val="17"/>
        </w:rPr>
        <w:t xml:space="preserve">Rosemary Joy Batt, Barossa Hills </w:t>
      </w:r>
      <w:proofErr w:type="spellStart"/>
      <w:r w:rsidRPr="00323847">
        <w:rPr>
          <w:rFonts w:eastAsia="Times New Roman"/>
          <w:szCs w:val="17"/>
        </w:rPr>
        <w:t>Fleurieu</w:t>
      </w:r>
      <w:proofErr w:type="spellEnd"/>
      <w:r w:rsidRPr="00323847">
        <w:rPr>
          <w:rFonts w:eastAsia="Times New Roman"/>
          <w:szCs w:val="17"/>
        </w:rPr>
        <w:t xml:space="preserve"> Local Health Network, commencing 12 October 2023 and expiring 30 June </w:t>
      </w:r>
      <w:proofErr w:type="gramStart"/>
      <w:r w:rsidRPr="00323847">
        <w:rPr>
          <w:rFonts w:eastAsia="Times New Roman"/>
          <w:szCs w:val="17"/>
        </w:rPr>
        <w:t>2026;</w:t>
      </w:r>
      <w:proofErr w:type="gramEnd"/>
    </w:p>
    <w:p w14:paraId="2BC54160" w14:textId="77777777" w:rsidR="00323847" w:rsidRPr="00323847" w:rsidRDefault="00323847" w:rsidP="00D12D93">
      <w:pPr>
        <w:spacing w:after="40"/>
        <w:ind w:left="142"/>
        <w:rPr>
          <w:rFonts w:eastAsia="Times New Roman"/>
          <w:szCs w:val="17"/>
        </w:rPr>
      </w:pPr>
      <w:r w:rsidRPr="00323847">
        <w:rPr>
          <w:rFonts w:eastAsia="Times New Roman"/>
          <w:szCs w:val="17"/>
        </w:rPr>
        <w:t xml:space="preserve">Alexander Paul Zimmerman, Barossa Hills </w:t>
      </w:r>
      <w:proofErr w:type="spellStart"/>
      <w:r w:rsidRPr="00323847">
        <w:rPr>
          <w:rFonts w:eastAsia="Times New Roman"/>
          <w:szCs w:val="17"/>
        </w:rPr>
        <w:t>Fleurieu</w:t>
      </w:r>
      <w:proofErr w:type="spellEnd"/>
      <w:r w:rsidRPr="00323847">
        <w:rPr>
          <w:rFonts w:eastAsia="Times New Roman"/>
          <w:szCs w:val="17"/>
        </w:rPr>
        <w:t xml:space="preserve"> Local Health Network, commencing 1 July 2023 and expiring 30 June </w:t>
      </w:r>
      <w:proofErr w:type="gramStart"/>
      <w:r w:rsidRPr="00323847">
        <w:rPr>
          <w:rFonts w:eastAsia="Times New Roman"/>
          <w:szCs w:val="17"/>
        </w:rPr>
        <w:t>2026;</w:t>
      </w:r>
      <w:proofErr w:type="gramEnd"/>
    </w:p>
    <w:p w14:paraId="4969C0EA" w14:textId="77777777" w:rsidR="00323847" w:rsidRPr="00323847" w:rsidRDefault="00323847" w:rsidP="00D12D93">
      <w:pPr>
        <w:spacing w:after="40"/>
        <w:ind w:left="142"/>
        <w:rPr>
          <w:rFonts w:eastAsia="Times New Roman"/>
          <w:szCs w:val="17"/>
        </w:rPr>
      </w:pPr>
      <w:r w:rsidRPr="00323847">
        <w:rPr>
          <w:rFonts w:eastAsia="Times New Roman"/>
          <w:szCs w:val="17"/>
        </w:rPr>
        <w:t xml:space="preserve">Janine Mohamed, Central Adelaide Local Health Network, commencing 1 July 2023 and expiring 30 June </w:t>
      </w:r>
      <w:proofErr w:type="gramStart"/>
      <w:r w:rsidRPr="00323847">
        <w:rPr>
          <w:rFonts w:eastAsia="Times New Roman"/>
          <w:szCs w:val="17"/>
        </w:rPr>
        <w:t>2026;</w:t>
      </w:r>
      <w:proofErr w:type="gramEnd"/>
    </w:p>
    <w:p w14:paraId="791A9DF5" w14:textId="77777777" w:rsidR="00323847" w:rsidRPr="00323847" w:rsidRDefault="00323847" w:rsidP="00D12D93">
      <w:pPr>
        <w:spacing w:after="40"/>
        <w:ind w:left="142"/>
        <w:rPr>
          <w:rFonts w:eastAsia="Times New Roman"/>
          <w:szCs w:val="17"/>
        </w:rPr>
      </w:pPr>
      <w:r w:rsidRPr="00323847">
        <w:rPr>
          <w:rFonts w:eastAsia="Times New Roman"/>
          <w:szCs w:val="17"/>
        </w:rPr>
        <w:t xml:space="preserve">Craig Fullerton, Flinders and Upper North Local Health Network, commencing 1 July 2023 and expiring 30 June </w:t>
      </w:r>
      <w:proofErr w:type="gramStart"/>
      <w:r w:rsidRPr="00323847">
        <w:rPr>
          <w:rFonts w:eastAsia="Times New Roman"/>
          <w:szCs w:val="17"/>
        </w:rPr>
        <w:t>2026;</w:t>
      </w:r>
      <w:proofErr w:type="gramEnd"/>
    </w:p>
    <w:p w14:paraId="0D2AAEC0" w14:textId="77777777" w:rsidR="00323847" w:rsidRPr="00323847" w:rsidRDefault="00323847" w:rsidP="00D12D93">
      <w:pPr>
        <w:spacing w:after="40"/>
        <w:ind w:left="142"/>
        <w:rPr>
          <w:rFonts w:eastAsia="Times New Roman"/>
          <w:szCs w:val="17"/>
        </w:rPr>
      </w:pPr>
      <w:r w:rsidRPr="00323847">
        <w:rPr>
          <w:rFonts w:eastAsia="Times New Roman"/>
          <w:szCs w:val="17"/>
        </w:rPr>
        <w:t xml:space="preserve">Roslyn Barbara McRae, Flinders and Upper North Local Health Network, commencing 1 July 2023 and expiring 30 June </w:t>
      </w:r>
      <w:proofErr w:type="gramStart"/>
      <w:r w:rsidRPr="00323847">
        <w:rPr>
          <w:rFonts w:eastAsia="Times New Roman"/>
          <w:szCs w:val="17"/>
        </w:rPr>
        <w:t>2026;</w:t>
      </w:r>
      <w:proofErr w:type="gramEnd"/>
    </w:p>
    <w:p w14:paraId="397EC136" w14:textId="77777777" w:rsidR="00323847" w:rsidRPr="00323847" w:rsidRDefault="00323847" w:rsidP="00D12D93">
      <w:pPr>
        <w:spacing w:after="40"/>
        <w:ind w:left="142"/>
        <w:rPr>
          <w:rFonts w:eastAsia="Times New Roman"/>
          <w:szCs w:val="17"/>
        </w:rPr>
      </w:pPr>
      <w:r w:rsidRPr="00323847">
        <w:rPr>
          <w:rFonts w:eastAsia="Times New Roman"/>
          <w:szCs w:val="17"/>
        </w:rPr>
        <w:t xml:space="preserve">Lisa Marie Bishop, Limestone Coast Local Health Network, commencing 1 July 2023 and expiring 30 June </w:t>
      </w:r>
      <w:proofErr w:type="gramStart"/>
      <w:r w:rsidRPr="00323847">
        <w:rPr>
          <w:rFonts w:eastAsia="Times New Roman"/>
          <w:szCs w:val="17"/>
        </w:rPr>
        <w:t>2026;</w:t>
      </w:r>
      <w:proofErr w:type="gramEnd"/>
    </w:p>
    <w:p w14:paraId="4EC6F6B4" w14:textId="77777777" w:rsidR="00323847" w:rsidRPr="00323847" w:rsidRDefault="00323847" w:rsidP="00D12D93">
      <w:pPr>
        <w:spacing w:after="40"/>
        <w:ind w:left="142"/>
        <w:rPr>
          <w:rFonts w:eastAsia="Times New Roman"/>
          <w:szCs w:val="17"/>
        </w:rPr>
      </w:pPr>
      <w:r w:rsidRPr="00323847">
        <w:rPr>
          <w:rFonts w:eastAsia="Times New Roman"/>
          <w:szCs w:val="17"/>
        </w:rPr>
        <w:t xml:space="preserve">Glenn </w:t>
      </w:r>
      <w:proofErr w:type="spellStart"/>
      <w:r w:rsidRPr="00323847">
        <w:rPr>
          <w:rFonts w:eastAsia="Times New Roman"/>
          <w:szCs w:val="17"/>
        </w:rPr>
        <w:t>Rappensberg</w:t>
      </w:r>
      <w:proofErr w:type="spellEnd"/>
      <w:r w:rsidRPr="00323847">
        <w:rPr>
          <w:rFonts w:eastAsia="Times New Roman"/>
          <w:szCs w:val="17"/>
        </w:rPr>
        <w:t xml:space="preserve">, Limestone Coast Local Health Network, commencing 1 July 2023 and expiring 30 June </w:t>
      </w:r>
      <w:proofErr w:type="gramStart"/>
      <w:r w:rsidRPr="00323847">
        <w:rPr>
          <w:rFonts w:eastAsia="Times New Roman"/>
          <w:szCs w:val="17"/>
        </w:rPr>
        <w:t>2026;</w:t>
      </w:r>
      <w:proofErr w:type="gramEnd"/>
    </w:p>
    <w:p w14:paraId="41F3392C" w14:textId="77777777" w:rsidR="00323847" w:rsidRPr="00323847" w:rsidRDefault="00323847" w:rsidP="00D12D93">
      <w:pPr>
        <w:spacing w:after="40"/>
        <w:ind w:left="142"/>
        <w:rPr>
          <w:rFonts w:eastAsia="Times New Roman"/>
          <w:szCs w:val="17"/>
        </w:rPr>
      </w:pPr>
      <w:r w:rsidRPr="00323847">
        <w:rPr>
          <w:rFonts w:eastAsia="Times New Roman"/>
          <w:szCs w:val="17"/>
        </w:rPr>
        <w:t xml:space="preserve">David Wayne Swan, Northern Adelaide Local Health Network, commencing 1 July 2023 and expiring 30 June </w:t>
      </w:r>
      <w:proofErr w:type="gramStart"/>
      <w:r w:rsidRPr="00323847">
        <w:rPr>
          <w:rFonts w:eastAsia="Times New Roman"/>
          <w:szCs w:val="17"/>
        </w:rPr>
        <w:t>2026;</w:t>
      </w:r>
      <w:proofErr w:type="gramEnd"/>
    </w:p>
    <w:p w14:paraId="2AE52866" w14:textId="77777777" w:rsidR="00323847" w:rsidRPr="00323847" w:rsidRDefault="00323847" w:rsidP="00D12D93">
      <w:pPr>
        <w:spacing w:after="40"/>
        <w:ind w:left="142"/>
        <w:rPr>
          <w:rFonts w:eastAsia="Times New Roman"/>
          <w:szCs w:val="17"/>
        </w:rPr>
      </w:pPr>
      <w:r w:rsidRPr="00323847">
        <w:rPr>
          <w:rFonts w:eastAsia="Times New Roman"/>
          <w:szCs w:val="17"/>
        </w:rPr>
        <w:t xml:space="preserve">Judith Searle, Chair, Northern Adelaide Local Health Network, commencing 1 July 2023 and expiring 30 June </w:t>
      </w:r>
      <w:proofErr w:type="gramStart"/>
      <w:r w:rsidRPr="00323847">
        <w:rPr>
          <w:rFonts w:eastAsia="Times New Roman"/>
          <w:szCs w:val="17"/>
        </w:rPr>
        <w:t>2026;</w:t>
      </w:r>
      <w:proofErr w:type="gramEnd"/>
    </w:p>
    <w:p w14:paraId="344B9B9C" w14:textId="77777777" w:rsidR="00323847" w:rsidRPr="00323847" w:rsidRDefault="00323847" w:rsidP="00D12D93">
      <w:pPr>
        <w:spacing w:after="40"/>
        <w:ind w:left="142"/>
        <w:rPr>
          <w:rFonts w:eastAsia="Times New Roman"/>
          <w:szCs w:val="17"/>
        </w:rPr>
      </w:pPr>
      <w:r w:rsidRPr="00323847">
        <w:rPr>
          <w:rFonts w:eastAsia="Times New Roman"/>
          <w:szCs w:val="17"/>
        </w:rPr>
        <w:t xml:space="preserve">Richard John Hearn, Riverland Mallee Coorong Local Health Network, commencing 1 July 2023 and expiring 30 June </w:t>
      </w:r>
      <w:proofErr w:type="gramStart"/>
      <w:r w:rsidRPr="00323847">
        <w:rPr>
          <w:rFonts w:eastAsia="Times New Roman"/>
          <w:szCs w:val="17"/>
        </w:rPr>
        <w:t>2026;</w:t>
      </w:r>
      <w:proofErr w:type="gramEnd"/>
    </w:p>
    <w:p w14:paraId="539D7F3F" w14:textId="77777777" w:rsidR="00323847" w:rsidRPr="00323847" w:rsidRDefault="00323847" w:rsidP="00D12D93">
      <w:pPr>
        <w:spacing w:after="40"/>
        <w:ind w:left="142"/>
        <w:rPr>
          <w:rFonts w:eastAsia="Times New Roman"/>
          <w:szCs w:val="17"/>
        </w:rPr>
      </w:pPr>
      <w:r w:rsidRPr="00323847">
        <w:rPr>
          <w:rFonts w:eastAsia="Times New Roman"/>
          <w:szCs w:val="17"/>
        </w:rPr>
        <w:t xml:space="preserve">Sonia Waters, Riverland Mallee Coorong Local Health Network commencing 1 July 2023 and expiring 30 June </w:t>
      </w:r>
      <w:proofErr w:type="gramStart"/>
      <w:r w:rsidRPr="00323847">
        <w:rPr>
          <w:rFonts w:eastAsia="Times New Roman"/>
          <w:szCs w:val="17"/>
        </w:rPr>
        <w:t>2026;</w:t>
      </w:r>
      <w:proofErr w:type="gramEnd"/>
    </w:p>
    <w:p w14:paraId="5C2769FA" w14:textId="77777777" w:rsidR="00323847" w:rsidRPr="00323847" w:rsidRDefault="00323847" w:rsidP="00D12D93">
      <w:pPr>
        <w:spacing w:after="40"/>
        <w:ind w:left="142"/>
        <w:rPr>
          <w:rFonts w:eastAsia="Times New Roman"/>
          <w:szCs w:val="17"/>
        </w:rPr>
      </w:pPr>
      <w:r w:rsidRPr="00323847">
        <w:rPr>
          <w:rFonts w:eastAsia="Times New Roman"/>
          <w:szCs w:val="17"/>
        </w:rPr>
        <w:t xml:space="preserve">Emily Rose Kirkpatrick, Southern Adelaide Local Health Network, commencing 1 July 2023 and expiring 30 June </w:t>
      </w:r>
      <w:proofErr w:type="gramStart"/>
      <w:r w:rsidRPr="00323847">
        <w:rPr>
          <w:rFonts w:eastAsia="Times New Roman"/>
          <w:szCs w:val="17"/>
        </w:rPr>
        <w:t>2026;</w:t>
      </w:r>
      <w:proofErr w:type="gramEnd"/>
    </w:p>
    <w:p w14:paraId="6F1990B5" w14:textId="77777777" w:rsidR="00323847" w:rsidRPr="00323847" w:rsidRDefault="00323847" w:rsidP="00D12D93">
      <w:pPr>
        <w:spacing w:after="40"/>
        <w:ind w:left="142"/>
        <w:rPr>
          <w:rFonts w:eastAsia="Times New Roman"/>
          <w:szCs w:val="17"/>
        </w:rPr>
      </w:pPr>
      <w:proofErr w:type="spellStart"/>
      <w:r w:rsidRPr="00323847">
        <w:rPr>
          <w:rFonts w:eastAsia="Times New Roman"/>
          <w:szCs w:val="17"/>
        </w:rPr>
        <w:t>Tahnya</w:t>
      </w:r>
      <w:proofErr w:type="spellEnd"/>
      <w:r w:rsidRPr="00323847">
        <w:rPr>
          <w:rFonts w:eastAsia="Times New Roman"/>
          <w:szCs w:val="17"/>
        </w:rPr>
        <w:t xml:space="preserve"> Fleur Barnett Donaghy, Women’s and Children’s Local Health Network, commencing 1 July 2023 and expiring 30 June </w:t>
      </w:r>
      <w:proofErr w:type="gramStart"/>
      <w:r w:rsidRPr="00323847">
        <w:rPr>
          <w:rFonts w:eastAsia="Times New Roman"/>
          <w:szCs w:val="17"/>
        </w:rPr>
        <w:t>2026;</w:t>
      </w:r>
      <w:proofErr w:type="gramEnd"/>
    </w:p>
    <w:p w14:paraId="42D15761" w14:textId="77777777" w:rsidR="00323847" w:rsidRPr="00323847" w:rsidRDefault="00323847" w:rsidP="00D12D93">
      <w:pPr>
        <w:spacing w:after="40"/>
        <w:ind w:left="142"/>
        <w:rPr>
          <w:rFonts w:eastAsia="Times New Roman"/>
          <w:szCs w:val="17"/>
        </w:rPr>
      </w:pPr>
      <w:r w:rsidRPr="00323847">
        <w:rPr>
          <w:rFonts w:eastAsia="Times New Roman"/>
          <w:szCs w:val="17"/>
        </w:rPr>
        <w:t xml:space="preserve">David Sydney Everett, Women’s and Children’s Local Health Network, commencing 1 July 2023 and expiring 30 June </w:t>
      </w:r>
      <w:proofErr w:type="gramStart"/>
      <w:r w:rsidRPr="00323847">
        <w:rPr>
          <w:rFonts w:eastAsia="Times New Roman"/>
          <w:szCs w:val="17"/>
        </w:rPr>
        <w:t>2026;</w:t>
      </w:r>
      <w:proofErr w:type="gramEnd"/>
    </w:p>
    <w:p w14:paraId="7412062B" w14:textId="77777777" w:rsidR="00323847" w:rsidRPr="00323847" w:rsidRDefault="00323847" w:rsidP="00D12D93">
      <w:pPr>
        <w:spacing w:after="40"/>
        <w:ind w:left="142"/>
        <w:rPr>
          <w:rFonts w:eastAsia="Times New Roman"/>
          <w:szCs w:val="17"/>
        </w:rPr>
      </w:pPr>
      <w:r w:rsidRPr="00323847">
        <w:rPr>
          <w:rFonts w:eastAsia="Times New Roman"/>
          <w:szCs w:val="17"/>
        </w:rPr>
        <w:t xml:space="preserve">Stephen Morris, Women’s and Children’s Local Health Network, commencing 1 July 2023 and expiring 30 June </w:t>
      </w:r>
      <w:proofErr w:type="gramStart"/>
      <w:r w:rsidRPr="00323847">
        <w:rPr>
          <w:rFonts w:eastAsia="Times New Roman"/>
          <w:szCs w:val="17"/>
        </w:rPr>
        <w:t>2026;</w:t>
      </w:r>
      <w:proofErr w:type="gramEnd"/>
    </w:p>
    <w:p w14:paraId="728388F8" w14:textId="77777777" w:rsidR="00323847" w:rsidRPr="00323847" w:rsidRDefault="00323847" w:rsidP="00D12D93">
      <w:pPr>
        <w:spacing w:after="40"/>
        <w:ind w:left="142"/>
        <w:rPr>
          <w:rFonts w:eastAsia="Times New Roman"/>
          <w:szCs w:val="17"/>
        </w:rPr>
      </w:pPr>
      <w:r w:rsidRPr="00323847">
        <w:rPr>
          <w:rFonts w:eastAsia="Times New Roman"/>
          <w:szCs w:val="17"/>
        </w:rPr>
        <w:t xml:space="preserve">Gregory Brian Crawford, </w:t>
      </w:r>
      <w:proofErr w:type="gramStart"/>
      <w:r w:rsidRPr="00323847">
        <w:rPr>
          <w:rFonts w:eastAsia="Times New Roman"/>
          <w:szCs w:val="17"/>
        </w:rPr>
        <w:t>Yorke</w:t>
      </w:r>
      <w:proofErr w:type="gramEnd"/>
      <w:r w:rsidRPr="00323847">
        <w:rPr>
          <w:rFonts w:eastAsia="Times New Roman"/>
          <w:szCs w:val="17"/>
        </w:rPr>
        <w:t xml:space="preserve"> and Northern Local Health Network, commencing 1 July 2023 and expiring 30 June 2026; and</w:t>
      </w:r>
    </w:p>
    <w:p w14:paraId="5DF4F2D3" w14:textId="3E8B7323" w:rsidR="00F343DA" w:rsidRPr="00F343DA" w:rsidRDefault="00323847" w:rsidP="00F343DA">
      <w:pPr>
        <w:spacing w:after="120"/>
        <w:ind w:left="142"/>
        <w:rPr>
          <w:rFonts w:eastAsia="Times New Roman"/>
          <w:szCs w:val="17"/>
        </w:rPr>
      </w:pPr>
      <w:r w:rsidRPr="00323847">
        <w:rPr>
          <w:rFonts w:eastAsia="Times New Roman"/>
          <w:szCs w:val="17"/>
        </w:rPr>
        <w:t xml:space="preserve">Kym Thomas, </w:t>
      </w:r>
      <w:proofErr w:type="gramStart"/>
      <w:r w:rsidRPr="00323847">
        <w:rPr>
          <w:rFonts w:eastAsia="Times New Roman"/>
          <w:szCs w:val="17"/>
        </w:rPr>
        <w:t>Yorke</w:t>
      </w:r>
      <w:proofErr w:type="gramEnd"/>
      <w:r w:rsidRPr="00323847">
        <w:rPr>
          <w:rFonts w:eastAsia="Times New Roman"/>
          <w:szCs w:val="17"/>
        </w:rPr>
        <w:t xml:space="preserve"> and Northern Local Health Network, commencing 1 July 2023 and expiring 30 June 2026.</w:t>
      </w:r>
      <w:r w:rsidR="00F343DA">
        <w:rPr>
          <w:rFonts w:eastAsia="Times New Roman"/>
          <w:spacing w:val="-2"/>
          <w:szCs w:val="17"/>
        </w:rPr>
        <w:br w:type="page"/>
      </w:r>
    </w:p>
    <w:p w14:paraId="67BA67B4" w14:textId="20FB2631" w:rsidR="00323847" w:rsidRPr="00323847" w:rsidRDefault="00323847" w:rsidP="00323847">
      <w:pPr>
        <w:rPr>
          <w:rFonts w:eastAsia="Times New Roman"/>
          <w:spacing w:val="-2"/>
          <w:szCs w:val="17"/>
        </w:rPr>
      </w:pPr>
      <w:r w:rsidRPr="00323847">
        <w:rPr>
          <w:rFonts w:eastAsia="Times New Roman"/>
          <w:spacing w:val="-2"/>
          <w:szCs w:val="17"/>
        </w:rPr>
        <w:t xml:space="preserve">Take note that I, Chris Picton, Minister for Health and Wellbeing, pursuant to Schedule 3, Section 5A of the </w:t>
      </w:r>
      <w:r w:rsidRPr="00323847">
        <w:rPr>
          <w:rFonts w:eastAsia="Times New Roman"/>
          <w:i/>
          <w:iCs/>
          <w:spacing w:val="-2"/>
          <w:szCs w:val="17"/>
        </w:rPr>
        <w:t>Health Care Act 2008</w:t>
      </w:r>
      <w:r w:rsidRPr="00323847">
        <w:rPr>
          <w:rFonts w:eastAsia="Times New Roman"/>
          <w:spacing w:val="-2"/>
          <w:szCs w:val="17"/>
        </w:rPr>
        <w:t>, is pleased to announce the reappointment of members to the following Local Health Network Governing for the terms indicated as per this Notice:</w:t>
      </w:r>
    </w:p>
    <w:p w14:paraId="75295887" w14:textId="77777777" w:rsidR="00323847" w:rsidRPr="00323847" w:rsidRDefault="00323847" w:rsidP="00F343DA">
      <w:pPr>
        <w:spacing w:after="20"/>
        <w:ind w:left="142"/>
        <w:rPr>
          <w:rFonts w:eastAsia="Times New Roman"/>
          <w:szCs w:val="17"/>
        </w:rPr>
      </w:pPr>
      <w:r w:rsidRPr="00323847">
        <w:rPr>
          <w:rFonts w:eastAsia="Times New Roman"/>
          <w:szCs w:val="17"/>
        </w:rPr>
        <w:t xml:space="preserve">James Thomas Hazel, Chair, Barossa Hills </w:t>
      </w:r>
      <w:proofErr w:type="spellStart"/>
      <w:r w:rsidRPr="00323847">
        <w:rPr>
          <w:rFonts w:eastAsia="Times New Roman"/>
          <w:szCs w:val="17"/>
        </w:rPr>
        <w:t>Fleurieu</w:t>
      </w:r>
      <w:proofErr w:type="spellEnd"/>
      <w:r w:rsidRPr="00323847">
        <w:rPr>
          <w:rFonts w:eastAsia="Times New Roman"/>
          <w:szCs w:val="17"/>
        </w:rPr>
        <w:t xml:space="preserve"> Local Health Network, commencing 1 July 2023 and expiring 30 June </w:t>
      </w:r>
      <w:proofErr w:type="gramStart"/>
      <w:r w:rsidRPr="00323847">
        <w:rPr>
          <w:rFonts w:eastAsia="Times New Roman"/>
          <w:szCs w:val="17"/>
        </w:rPr>
        <w:t>2025;</w:t>
      </w:r>
      <w:proofErr w:type="gramEnd"/>
    </w:p>
    <w:p w14:paraId="4E3621B6" w14:textId="77777777" w:rsidR="00323847" w:rsidRPr="00323847" w:rsidRDefault="00323847" w:rsidP="00F343DA">
      <w:pPr>
        <w:spacing w:after="20"/>
        <w:ind w:left="142"/>
        <w:rPr>
          <w:rFonts w:eastAsia="Times New Roman"/>
          <w:szCs w:val="17"/>
        </w:rPr>
      </w:pPr>
      <w:r w:rsidRPr="00323847">
        <w:rPr>
          <w:rFonts w:eastAsia="Times New Roman"/>
          <w:szCs w:val="17"/>
        </w:rPr>
        <w:t xml:space="preserve">Carol Frances Gaston, Barossa Hills </w:t>
      </w:r>
      <w:proofErr w:type="spellStart"/>
      <w:r w:rsidRPr="00323847">
        <w:rPr>
          <w:rFonts w:eastAsia="Times New Roman"/>
          <w:szCs w:val="17"/>
        </w:rPr>
        <w:t>Fleurieu</w:t>
      </w:r>
      <w:proofErr w:type="spellEnd"/>
      <w:r w:rsidRPr="00323847">
        <w:rPr>
          <w:rFonts w:eastAsia="Times New Roman"/>
          <w:szCs w:val="17"/>
        </w:rPr>
        <w:t xml:space="preserve"> Local Health Network, commencing 1 July 2023 and expiring 30 June </w:t>
      </w:r>
      <w:proofErr w:type="gramStart"/>
      <w:r w:rsidRPr="00323847">
        <w:rPr>
          <w:rFonts w:eastAsia="Times New Roman"/>
          <w:szCs w:val="17"/>
        </w:rPr>
        <w:t>2024;</w:t>
      </w:r>
      <w:proofErr w:type="gramEnd"/>
    </w:p>
    <w:p w14:paraId="0DB827E6" w14:textId="77777777" w:rsidR="00323847" w:rsidRPr="00323847" w:rsidRDefault="00323847" w:rsidP="00F343DA">
      <w:pPr>
        <w:spacing w:after="20"/>
        <w:ind w:left="142"/>
        <w:rPr>
          <w:rFonts w:eastAsia="Times New Roman"/>
          <w:szCs w:val="17"/>
        </w:rPr>
      </w:pPr>
      <w:r w:rsidRPr="00323847">
        <w:rPr>
          <w:rFonts w:eastAsia="Times New Roman"/>
          <w:szCs w:val="17"/>
        </w:rPr>
        <w:t xml:space="preserve">Prudence Jane Blackwell, Barossa Hills </w:t>
      </w:r>
      <w:proofErr w:type="spellStart"/>
      <w:r w:rsidRPr="00323847">
        <w:rPr>
          <w:rFonts w:eastAsia="Times New Roman"/>
          <w:szCs w:val="17"/>
        </w:rPr>
        <w:t>Fleurieu</w:t>
      </w:r>
      <w:proofErr w:type="spellEnd"/>
      <w:r w:rsidRPr="00323847">
        <w:rPr>
          <w:rFonts w:eastAsia="Times New Roman"/>
          <w:szCs w:val="17"/>
        </w:rPr>
        <w:t xml:space="preserve"> Local Health Network, commencing 1 July 2023 and expiring 30 June </w:t>
      </w:r>
      <w:proofErr w:type="gramStart"/>
      <w:r w:rsidRPr="00323847">
        <w:rPr>
          <w:rFonts w:eastAsia="Times New Roman"/>
          <w:szCs w:val="17"/>
        </w:rPr>
        <w:t>2024;</w:t>
      </w:r>
      <w:proofErr w:type="gramEnd"/>
    </w:p>
    <w:p w14:paraId="6CDF61CB" w14:textId="77777777" w:rsidR="00323847" w:rsidRPr="00323847" w:rsidRDefault="00323847" w:rsidP="00F343DA">
      <w:pPr>
        <w:spacing w:after="20"/>
        <w:ind w:left="142"/>
        <w:rPr>
          <w:rFonts w:eastAsia="Times New Roman"/>
          <w:szCs w:val="17"/>
        </w:rPr>
      </w:pPr>
      <w:r w:rsidRPr="00323847">
        <w:rPr>
          <w:rFonts w:eastAsia="Times New Roman"/>
          <w:szCs w:val="17"/>
        </w:rPr>
        <w:t xml:space="preserve">Greg Russell, Barossa Hills </w:t>
      </w:r>
      <w:proofErr w:type="spellStart"/>
      <w:r w:rsidRPr="00323847">
        <w:rPr>
          <w:rFonts w:eastAsia="Times New Roman"/>
          <w:szCs w:val="17"/>
        </w:rPr>
        <w:t>Fleurieu</w:t>
      </w:r>
      <w:proofErr w:type="spellEnd"/>
      <w:r w:rsidRPr="00323847">
        <w:rPr>
          <w:rFonts w:eastAsia="Times New Roman"/>
          <w:szCs w:val="17"/>
        </w:rPr>
        <w:t xml:space="preserve"> Local Health Network, commencing 12 October 2023 and expiring 30 June </w:t>
      </w:r>
      <w:proofErr w:type="gramStart"/>
      <w:r w:rsidRPr="00323847">
        <w:rPr>
          <w:rFonts w:eastAsia="Times New Roman"/>
          <w:szCs w:val="17"/>
        </w:rPr>
        <w:t>2025;</w:t>
      </w:r>
      <w:proofErr w:type="gramEnd"/>
    </w:p>
    <w:p w14:paraId="50B78E46" w14:textId="77777777" w:rsidR="00323847" w:rsidRPr="00323847" w:rsidRDefault="00323847" w:rsidP="00F343DA">
      <w:pPr>
        <w:spacing w:after="20"/>
        <w:ind w:left="142"/>
        <w:rPr>
          <w:rFonts w:eastAsia="Times New Roman"/>
          <w:szCs w:val="17"/>
        </w:rPr>
      </w:pPr>
      <w:r w:rsidRPr="00323847">
        <w:rPr>
          <w:rFonts w:eastAsia="Times New Roman"/>
          <w:szCs w:val="17"/>
        </w:rPr>
        <w:t xml:space="preserve">Helena Maria Williams, Barossa Hills </w:t>
      </w:r>
      <w:proofErr w:type="spellStart"/>
      <w:r w:rsidRPr="00323847">
        <w:rPr>
          <w:rFonts w:eastAsia="Times New Roman"/>
          <w:szCs w:val="17"/>
        </w:rPr>
        <w:t>Fleurieu</w:t>
      </w:r>
      <w:proofErr w:type="spellEnd"/>
      <w:r w:rsidRPr="00323847">
        <w:rPr>
          <w:rFonts w:eastAsia="Times New Roman"/>
          <w:szCs w:val="17"/>
        </w:rPr>
        <w:t xml:space="preserve"> Local Health Network, commencing 1 July 2023 and expiring 30June </w:t>
      </w:r>
      <w:proofErr w:type="gramStart"/>
      <w:r w:rsidRPr="00323847">
        <w:rPr>
          <w:rFonts w:eastAsia="Times New Roman"/>
          <w:szCs w:val="17"/>
        </w:rPr>
        <w:t>2025;</w:t>
      </w:r>
      <w:proofErr w:type="gramEnd"/>
    </w:p>
    <w:p w14:paraId="2CD9F211" w14:textId="77777777" w:rsidR="00323847" w:rsidRPr="00323847" w:rsidRDefault="00323847" w:rsidP="00F343DA">
      <w:pPr>
        <w:spacing w:after="20"/>
        <w:ind w:left="142"/>
        <w:rPr>
          <w:rFonts w:eastAsia="Times New Roman"/>
          <w:szCs w:val="17"/>
        </w:rPr>
      </w:pPr>
      <w:r w:rsidRPr="00323847">
        <w:rPr>
          <w:rFonts w:eastAsia="Times New Roman"/>
          <w:szCs w:val="17"/>
        </w:rPr>
        <w:t xml:space="preserve">Raymond John Spencer, Chair, Central Adelaide Local Health Network, commencing 1 July 2023 and expiring 30 June </w:t>
      </w:r>
      <w:proofErr w:type="gramStart"/>
      <w:r w:rsidRPr="00323847">
        <w:rPr>
          <w:rFonts w:eastAsia="Times New Roman"/>
          <w:szCs w:val="17"/>
        </w:rPr>
        <w:t>2025;</w:t>
      </w:r>
      <w:proofErr w:type="gramEnd"/>
    </w:p>
    <w:p w14:paraId="40283976" w14:textId="77777777" w:rsidR="00323847" w:rsidRPr="00323847" w:rsidRDefault="00323847" w:rsidP="00F343DA">
      <w:pPr>
        <w:spacing w:after="20"/>
        <w:ind w:left="142"/>
        <w:rPr>
          <w:rFonts w:eastAsia="Times New Roman"/>
          <w:szCs w:val="17"/>
        </w:rPr>
      </w:pPr>
      <w:r w:rsidRPr="00323847">
        <w:rPr>
          <w:rFonts w:eastAsia="Times New Roman"/>
          <w:szCs w:val="17"/>
        </w:rPr>
        <w:t xml:space="preserve">Justin John Beilby, Central Adelaide Local Health Network, commencing 1 July 2023 and expiring 30 June </w:t>
      </w:r>
      <w:proofErr w:type="gramStart"/>
      <w:r w:rsidRPr="00323847">
        <w:rPr>
          <w:rFonts w:eastAsia="Times New Roman"/>
          <w:szCs w:val="17"/>
        </w:rPr>
        <w:t>2025;</w:t>
      </w:r>
      <w:proofErr w:type="gramEnd"/>
    </w:p>
    <w:p w14:paraId="6231420D" w14:textId="77777777" w:rsidR="00323847" w:rsidRPr="00323847" w:rsidRDefault="00323847" w:rsidP="00F343DA">
      <w:pPr>
        <w:spacing w:after="20"/>
        <w:ind w:left="142"/>
        <w:rPr>
          <w:rFonts w:eastAsia="Times New Roman"/>
          <w:szCs w:val="17"/>
        </w:rPr>
      </w:pPr>
      <w:r w:rsidRPr="00323847">
        <w:rPr>
          <w:rFonts w:eastAsia="Times New Roman"/>
          <w:szCs w:val="17"/>
        </w:rPr>
        <w:t xml:space="preserve">Judith Margaret Dwyer, Central Adelaide Local Health Network, commencing 1 July 2023 and expiring 30 June </w:t>
      </w:r>
      <w:proofErr w:type="gramStart"/>
      <w:r w:rsidRPr="00323847">
        <w:rPr>
          <w:rFonts w:eastAsia="Times New Roman"/>
          <w:szCs w:val="17"/>
        </w:rPr>
        <w:t>2026;</w:t>
      </w:r>
      <w:proofErr w:type="gramEnd"/>
    </w:p>
    <w:p w14:paraId="16BFD2ED" w14:textId="77777777" w:rsidR="00323847" w:rsidRPr="00323847" w:rsidRDefault="00323847" w:rsidP="00F343DA">
      <w:pPr>
        <w:spacing w:after="20"/>
        <w:ind w:left="142"/>
        <w:rPr>
          <w:rFonts w:eastAsia="Times New Roman"/>
          <w:szCs w:val="17"/>
        </w:rPr>
      </w:pPr>
      <w:r w:rsidRPr="00323847">
        <w:rPr>
          <w:rFonts w:eastAsia="Times New Roman"/>
          <w:szCs w:val="17"/>
        </w:rPr>
        <w:t xml:space="preserve">Michele Blair Smith, Chair, Eyre and Far north Local Health Network, commencing 1 July 2023 and expiring 30 June </w:t>
      </w:r>
      <w:proofErr w:type="gramStart"/>
      <w:r w:rsidRPr="00323847">
        <w:rPr>
          <w:rFonts w:eastAsia="Times New Roman"/>
          <w:szCs w:val="17"/>
        </w:rPr>
        <w:t>2026;</w:t>
      </w:r>
      <w:proofErr w:type="gramEnd"/>
    </w:p>
    <w:p w14:paraId="580B9EA5" w14:textId="77777777" w:rsidR="00323847" w:rsidRPr="00323847" w:rsidRDefault="00323847" w:rsidP="00F343DA">
      <w:pPr>
        <w:spacing w:after="20"/>
        <w:ind w:left="142"/>
        <w:rPr>
          <w:rFonts w:eastAsia="Times New Roman"/>
          <w:szCs w:val="17"/>
        </w:rPr>
      </w:pPr>
      <w:r w:rsidRPr="00323847">
        <w:rPr>
          <w:rFonts w:eastAsia="Times New Roman"/>
          <w:szCs w:val="17"/>
        </w:rPr>
        <w:t xml:space="preserve">Peter David Mills, Eyre and Far North Local Health Network, commencing 1 July 2023 and expiring 30 June </w:t>
      </w:r>
      <w:proofErr w:type="gramStart"/>
      <w:r w:rsidRPr="00323847">
        <w:rPr>
          <w:rFonts w:eastAsia="Times New Roman"/>
          <w:szCs w:val="17"/>
        </w:rPr>
        <w:t>2025;</w:t>
      </w:r>
      <w:proofErr w:type="gramEnd"/>
    </w:p>
    <w:p w14:paraId="50D203E5" w14:textId="77777777" w:rsidR="00323847" w:rsidRPr="00323847" w:rsidRDefault="00323847" w:rsidP="00F343DA">
      <w:pPr>
        <w:spacing w:after="20"/>
        <w:ind w:left="142"/>
        <w:rPr>
          <w:rFonts w:eastAsia="Times New Roman"/>
          <w:szCs w:val="17"/>
        </w:rPr>
      </w:pPr>
      <w:r w:rsidRPr="00323847">
        <w:rPr>
          <w:rFonts w:eastAsia="Times New Roman"/>
          <w:szCs w:val="17"/>
        </w:rPr>
        <w:t xml:space="preserve">James </w:t>
      </w:r>
      <w:proofErr w:type="spellStart"/>
      <w:r w:rsidRPr="00323847">
        <w:rPr>
          <w:rFonts w:eastAsia="Times New Roman"/>
          <w:szCs w:val="17"/>
        </w:rPr>
        <w:t>Devron</w:t>
      </w:r>
      <w:proofErr w:type="spellEnd"/>
      <w:r w:rsidRPr="00323847">
        <w:rPr>
          <w:rFonts w:eastAsia="Times New Roman"/>
          <w:szCs w:val="17"/>
        </w:rPr>
        <w:t xml:space="preserve"> </w:t>
      </w:r>
      <w:proofErr w:type="spellStart"/>
      <w:r w:rsidRPr="00323847">
        <w:rPr>
          <w:rFonts w:eastAsia="Times New Roman"/>
          <w:szCs w:val="17"/>
        </w:rPr>
        <w:t>Siviour</w:t>
      </w:r>
      <w:proofErr w:type="spellEnd"/>
      <w:r w:rsidRPr="00323847">
        <w:rPr>
          <w:rFonts w:eastAsia="Times New Roman"/>
          <w:szCs w:val="17"/>
        </w:rPr>
        <w:t xml:space="preserve">, Eyre and Far North Local Health Network, commencing 1 July 2023 and expiring 30 June </w:t>
      </w:r>
      <w:proofErr w:type="gramStart"/>
      <w:r w:rsidRPr="00323847">
        <w:rPr>
          <w:rFonts w:eastAsia="Times New Roman"/>
          <w:szCs w:val="17"/>
        </w:rPr>
        <w:t>2025;</w:t>
      </w:r>
      <w:proofErr w:type="gramEnd"/>
    </w:p>
    <w:p w14:paraId="23EC4DDF" w14:textId="77777777" w:rsidR="00323847" w:rsidRPr="00323847" w:rsidRDefault="00323847" w:rsidP="00F343DA">
      <w:pPr>
        <w:spacing w:after="20"/>
        <w:ind w:left="142"/>
        <w:rPr>
          <w:rFonts w:eastAsia="Times New Roman"/>
          <w:szCs w:val="17"/>
        </w:rPr>
      </w:pPr>
      <w:r w:rsidRPr="00323847">
        <w:rPr>
          <w:rFonts w:eastAsia="Times New Roman"/>
          <w:szCs w:val="17"/>
        </w:rPr>
        <w:t xml:space="preserve">Christopher John Sweet, Eyre and Far North Local Health Network, commencing 1 July 2023 and expiring 30 June </w:t>
      </w:r>
      <w:proofErr w:type="gramStart"/>
      <w:r w:rsidRPr="00323847">
        <w:rPr>
          <w:rFonts w:eastAsia="Times New Roman"/>
          <w:szCs w:val="17"/>
        </w:rPr>
        <w:t>2026;</w:t>
      </w:r>
      <w:proofErr w:type="gramEnd"/>
    </w:p>
    <w:p w14:paraId="3B742A25" w14:textId="77777777" w:rsidR="00323847" w:rsidRPr="00323847" w:rsidRDefault="00323847" w:rsidP="00F343DA">
      <w:pPr>
        <w:spacing w:after="20"/>
        <w:ind w:left="142"/>
        <w:rPr>
          <w:rFonts w:eastAsia="Times New Roman"/>
          <w:szCs w:val="17"/>
        </w:rPr>
      </w:pPr>
      <w:r w:rsidRPr="00323847">
        <w:rPr>
          <w:rFonts w:eastAsia="Times New Roman"/>
          <w:szCs w:val="17"/>
        </w:rPr>
        <w:t xml:space="preserve">Peter </w:t>
      </w:r>
      <w:proofErr w:type="spellStart"/>
      <w:r w:rsidRPr="00323847">
        <w:rPr>
          <w:rFonts w:eastAsia="Times New Roman"/>
          <w:szCs w:val="17"/>
        </w:rPr>
        <w:t>Auhl</w:t>
      </w:r>
      <w:proofErr w:type="spellEnd"/>
      <w:r w:rsidRPr="00323847">
        <w:rPr>
          <w:rFonts w:eastAsia="Times New Roman"/>
          <w:szCs w:val="17"/>
        </w:rPr>
        <w:t xml:space="preserve">, Eyre and Far North Local Health Network, commencing 1 July 2023 and expiring 30 June </w:t>
      </w:r>
      <w:proofErr w:type="gramStart"/>
      <w:r w:rsidRPr="00323847">
        <w:rPr>
          <w:rFonts w:eastAsia="Times New Roman"/>
          <w:szCs w:val="17"/>
        </w:rPr>
        <w:t>2026;</w:t>
      </w:r>
      <w:proofErr w:type="gramEnd"/>
    </w:p>
    <w:p w14:paraId="7281A7E1" w14:textId="77777777" w:rsidR="00323847" w:rsidRPr="00323847" w:rsidRDefault="00323847" w:rsidP="00F343DA">
      <w:pPr>
        <w:spacing w:after="20"/>
        <w:ind w:left="142"/>
        <w:rPr>
          <w:rFonts w:eastAsia="Times New Roman"/>
          <w:szCs w:val="17"/>
        </w:rPr>
      </w:pPr>
      <w:r w:rsidRPr="00323847">
        <w:rPr>
          <w:rFonts w:eastAsia="Times New Roman"/>
          <w:szCs w:val="17"/>
        </w:rPr>
        <w:t>Shamus Jeremy Cogan-</w:t>
      </w:r>
      <w:proofErr w:type="spellStart"/>
      <w:r w:rsidRPr="00323847">
        <w:rPr>
          <w:rFonts w:eastAsia="Times New Roman"/>
          <w:szCs w:val="17"/>
        </w:rPr>
        <w:t>Briater</w:t>
      </w:r>
      <w:proofErr w:type="spellEnd"/>
      <w:r w:rsidRPr="00323847">
        <w:rPr>
          <w:rFonts w:eastAsia="Times New Roman"/>
          <w:szCs w:val="17"/>
        </w:rPr>
        <w:t xml:space="preserve">, Flinders and Upper North Local Health Network, commencing 1 July 2023 and expiring 30 June </w:t>
      </w:r>
      <w:proofErr w:type="gramStart"/>
      <w:r w:rsidRPr="00323847">
        <w:rPr>
          <w:rFonts w:eastAsia="Times New Roman"/>
          <w:szCs w:val="17"/>
        </w:rPr>
        <w:t>2025;</w:t>
      </w:r>
      <w:proofErr w:type="gramEnd"/>
    </w:p>
    <w:p w14:paraId="731245CA" w14:textId="77777777" w:rsidR="00323847" w:rsidRPr="00323847" w:rsidRDefault="00323847" w:rsidP="00F343DA">
      <w:pPr>
        <w:spacing w:after="20"/>
        <w:ind w:left="142"/>
        <w:rPr>
          <w:rFonts w:eastAsia="Times New Roman"/>
          <w:szCs w:val="17"/>
        </w:rPr>
      </w:pPr>
      <w:r w:rsidRPr="00323847">
        <w:rPr>
          <w:rFonts w:eastAsia="Times New Roman"/>
          <w:szCs w:val="17"/>
        </w:rPr>
        <w:t xml:space="preserve">Grantley Colin John King, Chair, Limestone Coast Local Health Network, commencing 1 July 2023 and expiring 30 June </w:t>
      </w:r>
      <w:proofErr w:type="gramStart"/>
      <w:r w:rsidRPr="00323847">
        <w:rPr>
          <w:rFonts w:eastAsia="Times New Roman"/>
          <w:szCs w:val="17"/>
        </w:rPr>
        <w:t>2024;</w:t>
      </w:r>
      <w:proofErr w:type="gramEnd"/>
    </w:p>
    <w:p w14:paraId="1F0C5BAF" w14:textId="77777777" w:rsidR="00323847" w:rsidRPr="00323847" w:rsidRDefault="00323847" w:rsidP="00F343DA">
      <w:pPr>
        <w:spacing w:after="20"/>
        <w:ind w:left="142"/>
        <w:rPr>
          <w:rFonts w:eastAsia="Times New Roman"/>
          <w:szCs w:val="17"/>
        </w:rPr>
      </w:pPr>
      <w:r w:rsidRPr="00323847">
        <w:rPr>
          <w:rFonts w:eastAsia="Times New Roman"/>
          <w:szCs w:val="17"/>
        </w:rPr>
        <w:t xml:space="preserve">Lindy Maree Cook, Deputy Chair, Limestone Coast Local Health Network, commencing 1 July 2023 and expiring 30 June </w:t>
      </w:r>
      <w:proofErr w:type="gramStart"/>
      <w:r w:rsidRPr="00323847">
        <w:rPr>
          <w:rFonts w:eastAsia="Times New Roman"/>
          <w:szCs w:val="17"/>
        </w:rPr>
        <w:t>2026;</w:t>
      </w:r>
      <w:proofErr w:type="gramEnd"/>
    </w:p>
    <w:p w14:paraId="38260172" w14:textId="77777777" w:rsidR="00323847" w:rsidRPr="00323847" w:rsidRDefault="00323847" w:rsidP="00F343DA">
      <w:pPr>
        <w:spacing w:after="20"/>
        <w:ind w:left="142"/>
        <w:rPr>
          <w:rFonts w:eastAsia="Times New Roman"/>
          <w:szCs w:val="17"/>
        </w:rPr>
      </w:pPr>
      <w:r w:rsidRPr="00323847">
        <w:rPr>
          <w:rFonts w:eastAsia="Times New Roman"/>
          <w:szCs w:val="17"/>
        </w:rPr>
        <w:t xml:space="preserve">John Irving, Limestone Coast Local Health Network, commencing 1 July 2023 and expiring 30 June </w:t>
      </w:r>
      <w:proofErr w:type="gramStart"/>
      <w:r w:rsidRPr="00323847">
        <w:rPr>
          <w:rFonts w:eastAsia="Times New Roman"/>
          <w:szCs w:val="17"/>
        </w:rPr>
        <w:t>2025;</w:t>
      </w:r>
      <w:proofErr w:type="gramEnd"/>
    </w:p>
    <w:p w14:paraId="25124716" w14:textId="77777777" w:rsidR="00323847" w:rsidRPr="00323847" w:rsidRDefault="00323847" w:rsidP="00F343DA">
      <w:pPr>
        <w:spacing w:after="20"/>
        <w:ind w:left="142"/>
        <w:rPr>
          <w:rFonts w:eastAsia="Times New Roman"/>
          <w:szCs w:val="17"/>
        </w:rPr>
      </w:pPr>
      <w:r w:rsidRPr="00323847">
        <w:rPr>
          <w:rFonts w:eastAsia="Times New Roman"/>
          <w:szCs w:val="17"/>
        </w:rPr>
        <w:t xml:space="preserve">Francis Henry Lampard, Northern Adelaide Local Health Network, 1 July 2023 and expiring 30 June </w:t>
      </w:r>
      <w:proofErr w:type="gramStart"/>
      <w:r w:rsidRPr="00323847">
        <w:rPr>
          <w:rFonts w:eastAsia="Times New Roman"/>
          <w:szCs w:val="17"/>
        </w:rPr>
        <w:t>2025;</w:t>
      </w:r>
      <w:proofErr w:type="gramEnd"/>
    </w:p>
    <w:p w14:paraId="493DD435" w14:textId="77777777" w:rsidR="00323847" w:rsidRPr="00323847" w:rsidRDefault="00323847" w:rsidP="00F343DA">
      <w:pPr>
        <w:spacing w:after="20"/>
        <w:ind w:left="142"/>
        <w:rPr>
          <w:rFonts w:eastAsia="Times New Roman"/>
          <w:szCs w:val="17"/>
        </w:rPr>
      </w:pPr>
      <w:r w:rsidRPr="00323847">
        <w:rPr>
          <w:rFonts w:eastAsia="Times New Roman"/>
          <w:szCs w:val="17"/>
        </w:rPr>
        <w:t xml:space="preserve">Carolyn Lee </w:t>
      </w:r>
      <w:proofErr w:type="spellStart"/>
      <w:r w:rsidRPr="00323847">
        <w:rPr>
          <w:rFonts w:eastAsia="Times New Roman"/>
          <w:szCs w:val="17"/>
        </w:rPr>
        <w:t>Roesler</w:t>
      </w:r>
      <w:proofErr w:type="spellEnd"/>
      <w:r w:rsidRPr="00323847">
        <w:rPr>
          <w:rFonts w:eastAsia="Times New Roman"/>
          <w:szCs w:val="17"/>
        </w:rPr>
        <w:t xml:space="preserve">, Northern Adelaide Local Health Network, 1 July 2023 and expiring 30 June </w:t>
      </w:r>
      <w:proofErr w:type="gramStart"/>
      <w:r w:rsidRPr="00323847">
        <w:rPr>
          <w:rFonts w:eastAsia="Times New Roman"/>
          <w:szCs w:val="17"/>
        </w:rPr>
        <w:t>2025;</w:t>
      </w:r>
      <w:proofErr w:type="gramEnd"/>
    </w:p>
    <w:p w14:paraId="6402DE74" w14:textId="77777777" w:rsidR="00323847" w:rsidRPr="00323847" w:rsidRDefault="00323847" w:rsidP="00F343DA">
      <w:pPr>
        <w:spacing w:after="20"/>
        <w:ind w:left="142"/>
        <w:rPr>
          <w:rFonts w:eastAsia="Times New Roman"/>
          <w:szCs w:val="17"/>
        </w:rPr>
      </w:pPr>
      <w:r w:rsidRPr="00323847">
        <w:rPr>
          <w:rFonts w:eastAsia="Times New Roman"/>
          <w:szCs w:val="17"/>
        </w:rPr>
        <w:t xml:space="preserve">Peter Stuart Joyner, Chair, Riverland Mallee Coorong Local Health Network, commencing 1 July 2023 and expiring 30 June </w:t>
      </w:r>
      <w:proofErr w:type="gramStart"/>
      <w:r w:rsidRPr="00323847">
        <w:rPr>
          <w:rFonts w:eastAsia="Times New Roman"/>
          <w:szCs w:val="17"/>
        </w:rPr>
        <w:t>2024;</w:t>
      </w:r>
      <w:proofErr w:type="gramEnd"/>
    </w:p>
    <w:p w14:paraId="5D1CE2E1" w14:textId="77777777" w:rsidR="00323847" w:rsidRPr="00323847" w:rsidRDefault="00323847" w:rsidP="00F343DA">
      <w:pPr>
        <w:spacing w:after="20"/>
        <w:ind w:left="142"/>
        <w:rPr>
          <w:rFonts w:eastAsia="Times New Roman"/>
          <w:szCs w:val="17"/>
        </w:rPr>
      </w:pPr>
      <w:r w:rsidRPr="00323847">
        <w:rPr>
          <w:rFonts w:eastAsia="Times New Roman"/>
          <w:szCs w:val="17"/>
        </w:rPr>
        <w:t xml:space="preserve">Elaine Joy Ashworth, Riverland Mallee Coorong Local Health Network, commencing 1 July 2023 and expiring 30 June </w:t>
      </w:r>
      <w:proofErr w:type="gramStart"/>
      <w:r w:rsidRPr="00323847">
        <w:rPr>
          <w:rFonts w:eastAsia="Times New Roman"/>
          <w:szCs w:val="17"/>
        </w:rPr>
        <w:t>2025;</w:t>
      </w:r>
      <w:proofErr w:type="gramEnd"/>
    </w:p>
    <w:p w14:paraId="3838AA4E" w14:textId="77777777" w:rsidR="00323847" w:rsidRPr="00323847" w:rsidRDefault="00323847" w:rsidP="00F343DA">
      <w:pPr>
        <w:spacing w:after="20"/>
        <w:ind w:left="142"/>
        <w:rPr>
          <w:rFonts w:eastAsia="Times New Roman"/>
          <w:szCs w:val="17"/>
        </w:rPr>
      </w:pPr>
      <w:r w:rsidRPr="00323847">
        <w:rPr>
          <w:rFonts w:eastAsia="Times New Roman"/>
          <w:szCs w:val="17"/>
        </w:rPr>
        <w:t xml:space="preserve">Fred Toogood, Riverland Mallee Coorong Local Health Network, commencing 1 July 2023 and expiring 30 June </w:t>
      </w:r>
      <w:proofErr w:type="gramStart"/>
      <w:r w:rsidRPr="00323847">
        <w:rPr>
          <w:rFonts w:eastAsia="Times New Roman"/>
          <w:szCs w:val="17"/>
        </w:rPr>
        <w:t>2025;</w:t>
      </w:r>
      <w:proofErr w:type="gramEnd"/>
    </w:p>
    <w:p w14:paraId="70EA40A2" w14:textId="77777777" w:rsidR="00323847" w:rsidRPr="00323847" w:rsidRDefault="00323847" w:rsidP="00F343DA">
      <w:pPr>
        <w:spacing w:after="20"/>
        <w:ind w:left="142"/>
        <w:rPr>
          <w:rFonts w:eastAsia="Times New Roman"/>
          <w:szCs w:val="17"/>
        </w:rPr>
      </w:pPr>
      <w:r w:rsidRPr="00323847">
        <w:rPr>
          <w:rFonts w:eastAsia="Times New Roman"/>
          <w:szCs w:val="17"/>
        </w:rPr>
        <w:t xml:space="preserve">Christopher Mark Butcher, Chair, Southern Adelaide Local Health Network, commencing 1 July 2023 and expiring 30 June </w:t>
      </w:r>
      <w:proofErr w:type="gramStart"/>
      <w:r w:rsidRPr="00323847">
        <w:rPr>
          <w:rFonts w:eastAsia="Times New Roman"/>
          <w:szCs w:val="17"/>
        </w:rPr>
        <w:t>2026;</w:t>
      </w:r>
      <w:proofErr w:type="gramEnd"/>
    </w:p>
    <w:p w14:paraId="65BE7FEF" w14:textId="77777777" w:rsidR="00323847" w:rsidRPr="00323847" w:rsidRDefault="00323847" w:rsidP="00F343DA">
      <w:pPr>
        <w:spacing w:after="20"/>
        <w:ind w:left="142"/>
        <w:rPr>
          <w:rFonts w:eastAsia="Times New Roman"/>
          <w:szCs w:val="17"/>
        </w:rPr>
      </w:pPr>
      <w:r w:rsidRPr="00323847">
        <w:rPr>
          <w:rFonts w:eastAsia="Times New Roman"/>
          <w:szCs w:val="17"/>
        </w:rPr>
        <w:t xml:space="preserve">Virginia Sue Hickey, Southern Adelaide Local Health Network, commencing 1 July 2023 and expiring 30 June </w:t>
      </w:r>
      <w:proofErr w:type="gramStart"/>
      <w:r w:rsidRPr="00323847">
        <w:rPr>
          <w:rFonts w:eastAsia="Times New Roman"/>
          <w:szCs w:val="17"/>
        </w:rPr>
        <w:t>2024;</w:t>
      </w:r>
      <w:proofErr w:type="gramEnd"/>
    </w:p>
    <w:p w14:paraId="583EE20B" w14:textId="77777777" w:rsidR="00323847" w:rsidRPr="00323847" w:rsidRDefault="00323847" w:rsidP="00F343DA">
      <w:pPr>
        <w:spacing w:after="20"/>
        <w:ind w:left="142"/>
        <w:rPr>
          <w:rFonts w:eastAsia="Times New Roman"/>
          <w:szCs w:val="17"/>
        </w:rPr>
      </w:pPr>
      <w:r w:rsidRPr="00323847">
        <w:rPr>
          <w:rFonts w:eastAsia="Times New Roman"/>
          <w:szCs w:val="17"/>
        </w:rPr>
        <w:t xml:space="preserve">Julie Ann Mitchell, Southern Adelaide Local Health Network, commencing 1 July 2023 and expiring 30 June </w:t>
      </w:r>
      <w:proofErr w:type="gramStart"/>
      <w:r w:rsidRPr="00323847">
        <w:rPr>
          <w:rFonts w:eastAsia="Times New Roman"/>
          <w:szCs w:val="17"/>
        </w:rPr>
        <w:t>2025;</w:t>
      </w:r>
      <w:proofErr w:type="gramEnd"/>
    </w:p>
    <w:p w14:paraId="7F72A140" w14:textId="77777777" w:rsidR="00323847" w:rsidRPr="00323847" w:rsidRDefault="00323847" w:rsidP="00F343DA">
      <w:pPr>
        <w:spacing w:after="20"/>
        <w:ind w:left="142"/>
        <w:rPr>
          <w:rFonts w:eastAsia="Times New Roman"/>
          <w:szCs w:val="17"/>
        </w:rPr>
      </w:pPr>
      <w:r w:rsidRPr="00323847">
        <w:rPr>
          <w:rFonts w:eastAsia="Times New Roman"/>
          <w:szCs w:val="17"/>
        </w:rPr>
        <w:t xml:space="preserve">Jillian Ann Noble, Southern Adelaide Local Health Network, commencing 1 July 2023 and expiring 30 June </w:t>
      </w:r>
      <w:proofErr w:type="gramStart"/>
      <w:r w:rsidRPr="00323847">
        <w:rPr>
          <w:rFonts w:eastAsia="Times New Roman"/>
          <w:szCs w:val="17"/>
        </w:rPr>
        <w:t>2025;</w:t>
      </w:r>
      <w:proofErr w:type="gramEnd"/>
    </w:p>
    <w:p w14:paraId="6BA10B9C" w14:textId="77777777" w:rsidR="00323847" w:rsidRPr="00323847" w:rsidRDefault="00323847" w:rsidP="00F343DA">
      <w:pPr>
        <w:spacing w:after="20"/>
        <w:ind w:left="142"/>
        <w:rPr>
          <w:rFonts w:eastAsia="Times New Roman"/>
          <w:spacing w:val="-2"/>
          <w:szCs w:val="17"/>
        </w:rPr>
      </w:pPr>
      <w:r w:rsidRPr="00323847">
        <w:rPr>
          <w:rFonts w:eastAsia="Times New Roman"/>
          <w:spacing w:val="-2"/>
          <w:szCs w:val="17"/>
        </w:rPr>
        <w:t xml:space="preserve">Suzanne Mary Daw, Deputy Chair, Women’s and Children’s Local Health Network, commencing 1 July 2023 and expiring 30 June </w:t>
      </w:r>
      <w:proofErr w:type="gramStart"/>
      <w:r w:rsidRPr="00323847">
        <w:rPr>
          <w:rFonts w:eastAsia="Times New Roman"/>
          <w:spacing w:val="-2"/>
          <w:szCs w:val="17"/>
        </w:rPr>
        <w:t>2025;</w:t>
      </w:r>
      <w:proofErr w:type="gramEnd"/>
    </w:p>
    <w:p w14:paraId="1C474726" w14:textId="77777777" w:rsidR="00323847" w:rsidRPr="00323847" w:rsidRDefault="00323847" w:rsidP="00F343DA">
      <w:pPr>
        <w:spacing w:after="20"/>
        <w:ind w:left="142"/>
        <w:rPr>
          <w:rFonts w:eastAsia="Times New Roman"/>
          <w:szCs w:val="17"/>
        </w:rPr>
      </w:pPr>
      <w:r w:rsidRPr="00323847">
        <w:rPr>
          <w:rFonts w:eastAsia="Times New Roman"/>
          <w:szCs w:val="17"/>
        </w:rPr>
        <w:t xml:space="preserve">John Francis </w:t>
      </w:r>
      <w:proofErr w:type="spellStart"/>
      <w:r w:rsidRPr="00323847">
        <w:rPr>
          <w:rFonts w:eastAsia="Times New Roman"/>
          <w:szCs w:val="17"/>
        </w:rPr>
        <w:t>Voumard</w:t>
      </w:r>
      <w:proofErr w:type="spellEnd"/>
      <w:r w:rsidRPr="00323847">
        <w:rPr>
          <w:rFonts w:eastAsia="Times New Roman"/>
          <w:szCs w:val="17"/>
        </w:rPr>
        <w:t xml:space="preserve">, Chair, Yorke and Northern Local Health Network, commencing 1 July 2023 and expiring 30 June </w:t>
      </w:r>
      <w:proofErr w:type="gramStart"/>
      <w:r w:rsidRPr="00323847">
        <w:rPr>
          <w:rFonts w:eastAsia="Times New Roman"/>
          <w:szCs w:val="17"/>
        </w:rPr>
        <w:t>2025;</w:t>
      </w:r>
      <w:proofErr w:type="gramEnd"/>
    </w:p>
    <w:p w14:paraId="758150CC" w14:textId="77777777" w:rsidR="00323847" w:rsidRPr="00323847" w:rsidRDefault="00323847" w:rsidP="00F343DA">
      <w:pPr>
        <w:spacing w:after="20"/>
        <w:ind w:left="142"/>
        <w:rPr>
          <w:rFonts w:eastAsia="Times New Roman"/>
          <w:szCs w:val="17"/>
        </w:rPr>
      </w:pPr>
      <w:r w:rsidRPr="00323847">
        <w:rPr>
          <w:rFonts w:eastAsia="Times New Roman"/>
          <w:szCs w:val="17"/>
        </w:rPr>
        <w:t xml:space="preserve">Elizabeth Joanne Malcolm, Yorke and Northern Local Health Network commencing 1 July 2023 and expiring 30 June </w:t>
      </w:r>
      <w:proofErr w:type="gramStart"/>
      <w:r w:rsidRPr="00323847">
        <w:rPr>
          <w:rFonts w:eastAsia="Times New Roman"/>
          <w:szCs w:val="17"/>
        </w:rPr>
        <w:t>2025;</w:t>
      </w:r>
      <w:proofErr w:type="gramEnd"/>
    </w:p>
    <w:p w14:paraId="7D0593B2" w14:textId="77777777" w:rsidR="00323847" w:rsidRPr="00323847" w:rsidRDefault="00323847" w:rsidP="00F343DA">
      <w:pPr>
        <w:spacing w:after="20"/>
        <w:ind w:left="142"/>
        <w:rPr>
          <w:rFonts w:eastAsia="Times New Roman"/>
          <w:szCs w:val="17"/>
        </w:rPr>
      </w:pPr>
      <w:proofErr w:type="spellStart"/>
      <w:r w:rsidRPr="00323847">
        <w:rPr>
          <w:rFonts w:eastAsia="Times New Roman"/>
          <w:szCs w:val="17"/>
        </w:rPr>
        <w:t>Glenise</w:t>
      </w:r>
      <w:proofErr w:type="spellEnd"/>
      <w:r w:rsidRPr="00323847">
        <w:rPr>
          <w:rFonts w:eastAsia="Times New Roman"/>
          <w:szCs w:val="17"/>
        </w:rPr>
        <w:t xml:space="preserve"> Maxine </w:t>
      </w:r>
      <w:proofErr w:type="spellStart"/>
      <w:r w:rsidRPr="00323847">
        <w:rPr>
          <w:rFonts w:eastAsia="Times New Roman"/>
          <w:szCs w:val="17"/>
        </w:rPr>
        <w:t>Coulthard</w:t>
      </w:r>
      <w:proofErr w:type="spellEnd"/>
      <w:r w:rsidRPr="00323847">
        <w:rPr>
          <w:rFonts w:eastAsia="Times New Roman"/>
          <w:szCs w:val="17"/>
        </w:rPr>
        <w:t>, Yorke and Northern Local Health Network, commencing 1 July 2023 and expiring 30 June 2025; and</w:t>
      </w:r>
    </w:p>
    <w:p w14:paraId="5A0021F4" w14:textId="77777777" w:rsidR="00323847" w:rsidRPr="00323847" w:rsidRDefault="00323847" w:rsidP="00323847">
      <w:pPr>
        <w:ind w:left="142"/>
        <w:rPr>
          <w:rFonts w:eastAsia="Times New Roman"/>
          <w:szCs w:val="17"/>
        </w:rPr>
      </w:pPr>
      <w:r w:rsidRPr="00323847">
        <w:rPr>
          <w:rFonts w:eastAsia="Times New Roman"/>
          <w:szCs w:val="17"/>
        </w:rPr>
        <w:t>John Matthew O’Connor, Yorke and Northern, Local Health Network, commencing 12 October 2023 and expiring 30 June 2026.</w:t>
      </w:r>
    </w:p>
    <w:p w14:paraId="52236515" w14:textId="77777777" w:rsidR="00323847" w:rsidRPr="00323847" w:rsidRDefault="00323847" w:rsidP="00323847">
      <w:pPr>
        <w:spacing w:after="0"/>
        <w:rPr>
          <w:rFonts w:eastAsia="Times New Roman"/>
          <w:szCs w:val="17"/>
        </w:rPr>
      </w:pPr>
      <w:r w:rsidRPr="00323847">
        <w:rPr>
          <w:rFonts w:eastAsia="Times New Roman"/>
          <w:szCs w:val="17"/>
        </w:rPr>
        <w:t>Dated: 9 July 2023</w:t>
      </w:r>
    </w:p>
    <w:p w14:paraId="32E9AF7F" w14:textId="77777777" w:rsidR="00323847" w:rsidRPr="00323847" w:rsidRDefault="00323847" w:rsidP="00323847">
      <w:pPr>
        <w:spacing w:after="0"/>
        <w:jc w:val="right"/>
        <w:rPr>
          <w:rFonts w:eastAsia="Times New Roman"/>
          <w:smallCaps/>
          <w:szCs w:val="20"/>
        </w:rPr>
      </w:pPr>
      <w:r w:rsidRPr="00323847">
        <w:rPr>
          <w:rFonts w:eastAsia="Times New Roman"/>
          <w:smallCaps/>
          <w:szCs w:val="20"/>
        </w:rPr>
        <w:t>Chris Picton MP</w:t>
      </w:r>
    </w:p>
    <w:p w14:paraId="49FE5EF2" w14:textId="77777777" w:rsidR="00323847" w:rsidRPr="00323847" w:rsidRDefault="00323847" w:rsidP="00323847">
      <w:pPr>
        <w:spacing w:after="0"/>
        <w:jc w:val="right"/>
        <w:rPr>
          <w:rFonts w:eastAsia="Times New Roman"/>
          <w:szCs w:val="17"/>
        </w:rPr>
      </w:pPr>
      <w:r w:rsidRPr="00323847">
        <w:rPr>
          <w:rFonts w:eastAsia="Times New Roman"/>
          <w:szCs w:val="17"/>
        </w:rPr>
        <w:t>Minister for Health and Wellbeing</w:t>
      </w:r>
    </w:p>
    <w:p w14:paraId="3E8D5284" w14:textId="77777777" w:rsidR="00323847" w:rsidRPr="00323847" w:rsidRDefault="00323847" w:rsidP="00323847">
      <w:pPr>
        <w:pBdr>
          <w:bottom w:val="single" w:sz="4" w:space="1" w:color="auto"/>
        </w:pBdr>
        <w:spacing w:after="0" w:line="52" w:lineRule="exact"/>
        <w:jc w:val="center"/>
        <w:rPr>
          <w:rFonts w:eastAsia="Times New Roman"/>
          <w:szCs w:val="17"/>
        </w:rPr>
      </w:pPr>
    </w:p>
    <w:p w14:paraId="4EA35B4F" w14:textId="77777777" w:rsidR="00323847" w:rsidRPr="00323847" w:rsidRDefault="00323847" w:rsidP="00323847">
      <w:pPr>
        <w:pBdr>
          <w:top w:val="single" w:sz="4" w:space="1" w:color="auto"/>
        </w:pBdr>
        <w:spacing w:before="34" w:after="0" w:line="14" w:lineRule="exact"/>
        <w:jc w:val="center"/>
        <w:rPr>
          <w:rFonts w:eastAsia="Times New Roman"/>
          <w:szCs w:val="17"/>
        </w:rPr>
      </w:pPr>
    </w:p>
    <w:p w14:paraId="6BF2B8DE" w14:textId="77777777" w:rsidR="00323847" w:rsidRPr="00323847" w:rsidRDefault="00323847" w:rsidP="00323847">
      <w:pPr>
        <w:spacing w:after="0"/>
        <w:rPr>
          <w:rFonts w:eastAsia="Times New Roman"/>
          <w:szCs w:val="17"/>
        </w:rPr>
      </w:pPr>
    </w:p>
    <w:p w14:paraId="73B01443" w14:textId="77777777" w:rsidR="00323847" w:rsidRPr="00323847" w:rsidRDefault="00323847" w:rsidP="00407AF7">
      <w:pPr>
        <w:pStyle w:val="Heading2"/>
      </w:pPr>
      <w:bookmarkStart w:id="29" w:name="_Toc140143415"/>
      <w:r w:rsidRPr="00323847">
        <w:t>Housing Improvement Act 2016</w:t>
      </w:r>
      <w:bookmarkEnd w:id="29"/>
    </w:p>
    <w:p w14:paraId="45063C1C" w14:textId="77777777" w:rsidR="00323847" w:rsidRPr="00323847" w:rsidRDefault="00323847" w:rsidP="00323847">
      <w:pPr>
        <w:jc w:val="center"/>
        <w:rPr>
          <w:i/>
          <w:szCs w:val="17"/>
        </w:rPr>
      </w:pPr>
      <w:r w:rsidRPr="00323847">
        <w:rPr>
          <w:i/>
          <w:szCs w:val="17"/>
        </w:rPr>
        <w:t>Rent Control</w:t>
      </w:r>
    </w:p>
    <w:p w14:paraId="1B3CDC0F" w14:textId="77777777" w:rsidR="00323847" w:rsidRPr="00323847" w:rsidRDefault="00323847" w:rsidP="00323847">
      <w:pPr>
        <w:rPr>
          <w:rFonts w:eastAsia="Times New Roman"/>
          <w:szCs w:val="17"/>
        </w:rPr>
      </w:pPr>
      <w:r w:rsidRPr="00323847">
        <w:rPr>
          <w:rFonts w:eastAsia="Times New Roman"/>
          <w:szCs w:val="17"/>
        </w:rPr>
        <w:t xml:space="preserve">The Minister for Human Services Delegate in the exercise of the powers conferred by the </w:t>
      </w:r>
      <w:r w:rsidRPr="00323847">
        <w:rPr>
          <w:rFonts w:eastAsia="Times New Roman"/>
          <w:i/>
          <w:iCs/>
          <w:szCs w:val="17"/>
        </w:rPr>
        <w:t>Housing Improvement Act 2016</w:t>
      </w:r>
      <w:r w:rsidRPr="00323847">
        <w:rPr>
          <w:rFonts w:eastAsia="Times New Roman"/>
          <w:szCs w:val="17"/>
        </w:rPr>
        <w:t xml:space="preserve">, does hereby fix the maximum rental per week which shall be payable subject to Section 55 of the </w:t>
      </w:r>
      <w:r w:rsidRPr="00323847">
        <w:rPr>
          <w:rFonts w:eastAsia="Times New Roman"/>
          <w:i/>
          <w:iCs/>
          <w:szCs w:val="17"/>
        </w:rPr>
        <w:t>Residential Tenancies Act 1995</w:t>
      </w:r>
      <w:r w:rsidRPr="00323847">
        <w:rPr>
          <w:rFonts w:eastAsia="Times New Roman"/>
          <w:szCs w:val="17"/>
        </w:rPr>
        <w:t>, in respect of each house described in the following table. The amount shown in the said table shall come into force on the date of this publication in the Gazette.</w:t>
      </w:r>
    </w:p>
    <w:tbl>
      <w:tblPr>
        <w:tblStyle w:val="TableGrid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4"/>
        <w:gridCol w:w="2693"/>
        <w:gridCol w:w="1560"/>
        <w:gridCol w:w="1553"/>
      </w:tblGrid>
      <w:tr w:rsidR="00323847" w:rsidRPr="00323847" w14:paraId="1DEE40BB" w14:textId="77777777" w:rsidTr="00B81051">
        <w:trPr>
          <w:tblHeader/>
        </w:trPr>
        <w:tc>
          <w:tcPr>
            <w:tcW w:w="3544" w:type="dxa"/>
            <w:tcBorders>
              <w:top w:val="single" w:sz="4" w:space="0" w:color="auto"/>
              <w:bottom w:val="single" w:sz="4" w:space="0" w:color="auto"/>
            </w:tcBorders>
            <w:vAlign w:val="center"/>
          </w:tcPr>
          <w:p w14:paraId="08D2F5C8" w14:textId="77777777" w:rsidR="00323847" w:rsidRPr="00323847" w:rsidRDefault="00323847" w:rsidP="00323847">
            <w:pPr>
              <w:spacing w:before="40" w:after="40"/>
              <w:jc w:val="center"/>
              <w:rPr>
                <w:b/>
                <w:bCs/>
                <w:szCs w:val="17"/>
              </w:rPr>
            </w:pPr>
            <w:r w:rsidRPr="00323847">
              <w:rPr>
                <w:b/>
                <w:bCs/>
                <w:szCs w:val="17"/>
              </w:rPr>
              <w:t>Address of Premises</w:t>
            </w:r>
          </w:p>
        </w:tc>
        <w:tc>
          <w:tcPr>
            <w:tcW w:w="2693" w:type="dxa"/>
            <w:tcBorders>
              <w:top w:val="single" w:sz="4" w:space="0" w:color="auto"/>
              <w:bottom w:val="single" w:sz="4" w:space="0" w:color="auto"/>
            </w:tcBorders>
            <w:vAlign w:val="center"/>
          </w:tcPr>
          <w:p w14:paraId="202BB454" w14:textId="77777777" w:rsidR="00323847" w:rsidRPr="00323847" w:rsidRDefault="00323847" w:rsidP="00323847">
            <w:pPr>
              <w:spacing w:before="40" w:after="40"/>
              <w:jc w:val="center"/>
              <w:rPr>
                <w:b/>
                <w:bCs/>
                <w:szCs w:val="17"/>
              </w:rPr>
            </w:pPr>
            <w:r w:rsidRPr="00323847">
              <w:rPr>
                <w:b/>
                <w:bCs/>
                <w:szCs w:val="17"/>
              </w:rPr>
              <w:t>Allotment Section</w:t>
            </w:r>
          </w:p>
        </w:tc>
        <w:tc>
          <w:tcPr>
            <w:tcW w:w="1560" w:type="dxa"/>
            <w:tcBorders>
              <w:top w:val="single" w:sz="4" w:space="0" w:color="auto"/>
              <w:bottom w:val="single" w:sz="4" w:space="0" w:color="auto"/>
            </w:tcBorders>
            <w:vAlign w:val="center"/>
          </w:tcPr>
          <w:p w14:paraId="47B1B69C" w14:textId="77777777" w:rsidR="00323847" w:rsidRPr="00323847" w:rsidRDefault="00323847" w:rsidP="00323847">
            <w:pPr>
              <w:spacing w:before="40" w:after="40"/>
              <w:jc w:val="center"/>
              <w:rPr>
                <w:b/>
                <w:bCs/>
                <w:szCs w:val="17"/>
              </w:rPr>
            </w:pPr>
            <w:r w:rsidRPr="00323847">
              <w:rPr>
                <w:b/>
                <w:bCs/>
                <w:szCs w:val="17"/>
                <w:u w:val="single"/>
              </w:rPr>
              <w:t>Certificate of Title</w:t>
            </w:r>
            <w:r w:rsidRPr="00323847">
              <w:rPr>
                <w:b/>
                <w:bCs/>
                <w:szCs w:val="17"/>
              </w:rPr>
              <w:t xml:space="preserve"> Volume/Folio</w:t>
            </w:r>
          </w:p>
        </w:tc>
        <w:tc>
          <w:tcPr>
            <w:tcW w:w="1553" w:type="dxa"/>
            <w:tcBorders>
              <w:top w:val="single" w:sz="4" w:space="0" w:color="auto"/>
              <w:bottom w:val="single" w:sz="4" w:space="0" w:color="auto"/>
            </w:tcBorders>
            <w:vAlign w:val="center"/>
          </w:tcPr>
          <w:p w14:paraId="07B74C14" w14:textId="77777777" w:rsidR="00323847" w:rsidRPr="00323847" w:rsidRDefault="00323847" w:rsidP="00323847">
            <w:pPr>
              <w:spacing w:before="40" w:after="40"/>
              <w:jc w:val="center"/>
              <w:rPr>
                <w:b/>
                <w:bCs/>
                <w:szCs w:val="17"/>
              </w:rPr>
            </w:pPr>
            <w:r w:rsidRPr="00323847">
              <w:rPr>
                <w:b/>
                <w:bCs/>
                <w:szCs w:val="17"/>
              </w:rPr>
              <w:t>Maximum Rental per week payable</w:t>
            </w:r>
          </w:p>
        </w:tc>
      </w:tr>
      <w:tr w:rsidR="00323847" w:rsidRPr="00323847" w14:paraId="753F8365" w14:textId="77777777" w:rsidTr="00B81051">
        <w:trPr>
          <w:tblHeader/>
        </w:trPr>
        <w:tc>
          <w:tcPr>
            <w:tcW w:w="3544" w:type="dxa"/>
            <w:tcBorders>
              <w:top w:val="single" w:sz="4" w:space="0" w:color="auto"/>
            </w:tcBorders>
          </w:tcPr>
          <w:p w14:paraId="583618E1" w14:textId="77777777" w:rsidR="00323847" w:rsidRPr="00323847" w:rsidRDefault="00323847" w:rsidP="00323847">
            <w:pPr>
              <w:spacing w:after="0" w:line="40" w:lineRule="exact"/>
              <w:jc w:val="left"/>
              <w:rPr>
                <w:szCs w:val="17"/>
              </w:rPr>
            </w:pPr>
          </w:p>
        </w:tc>
        <w:tc>
          <w:tcPr>
            <w:tcW w:w="2693" w:type="dxa"/>
            <w:tcBorders>
              <w:top w:val="single" w:sz="4" w:space="0" w:color="auto"/>
            </w:tcBorders>
          </w:tcPr>
          <w:p w14:paraId="2E654C80" w14:textId="77777777" w:rsidR="00323847" w:rsidRPr="00323847" w:rsidRDefault="00323847" w:rsidP="00323847">
            <w:pPr>
              <w:spacing w:after="0" w:line="40" w:lineRule="exact"/>
              <w:jc w:val="left"/>
              <w:rPr>
                <w:szCs w:val="17"/>
              </w:rPr>
            </w:pPr>
          </w:p>
        </w:tc>
        <w:tc>
          <w:tcPr>
            <w:tcW w:w="1560" w:type="dxa"/>
            <w:tcBorders>
              <w:top w:val="single" w:sz="4" w:space="0" w:color="auto"/>
            </w:tcBorders>
          </w:tcPr>
          <w:p w14:paraId="7F349F64" w14:textId="77777777" w:rsidR="00323847" w:rsidRPr="00323847" w:rsidRDefault="00323847" w:rsidP="00323847">
            <w:pPr>
              <w:spacing w:after="0" w:line="40" w:lineRule="exact"/>
              <w:jc w:val="left"/>
              <w:rPr>
                <w:szCs w:val="17"/>
              </w:rPr>
            </w:pPr>
          </w:p>
        </w:tc>
        <w:tc>
          <w:tcPr>
            <w:tcW w:w="1553" w:type="dxa"/>
            <w:tcBorders>
              <w:top w:val="single" w:sz="4" w:space="0" w:color="auto"/>
            </w:tcBorders>
          </w:tcPr>
          <w:p w14:paraId="20D3B7D1" w14:textId="77777777" w:rsidR="00323847" w:rsidRPr="00323847" w:rsidRDefault="00323847" w:rsidP="00323847">
            <w:pPr>
              <w:spacing w:after="0" w:line="40" w:lineRule="exact"/>
              <w:jc w:val="left"/>
              <w:rPr>
                <w:szCs w:val="17"/>
              </w:rPr>
            </w:pPr>
          </w:p>
        </w:tc>
      </w:tr>
      <w:tr w:rsidR="00323847" w:rsidRPr="00323847" w14:paraId="4F068D06" w14:textId="77777777" w:rsidTr="00B81051">
        <w:tc>
          <w:tcPr>
            <w:tcW w:w="3544" w:type="dxa"/>
          </w:tcPr>
          <w:p w14:paraId="20A0BBEB" w14:textId="77777777" w:rsidR="00323847" w:rsidRPr="00323847" w:rsidRDefault="00323847" w:rsidP="00323847">
            <w:pPr>
              <w:spacing w:after="0"/>
              <w:jc w:val="left"/>
              <w:rPr>
                <w:szCs w:val="17"/>
              </w:rPr>
            </w:pPr>
            <w:r w:rsidRPr="00323847">
              <w:rPr>
                <w:szCs w:val="17"/>
              </w:rPr>
              <w:t xml:space="preserve">20 </w:t>
            </w:r>
            <w:proofErr w:type="spellStart"/>
            <w:r w:rsidRPr="00323847">
              <w:rPr>
                <w:szCs w:val="17"/>
              </w:rPr>
              <w:t>Fordingbridge</w:t>
            </w:r>
            <w:proofErr w:type="spellEnd"/>
            <w:r w:rsidRPr="00323847">
              <w:rPr>
                <w:szCs w:val="17"/>
              </w:rPr>
              <w:t xml:space="preserve"> Road, </w:t>
            </w:r>
            <w:proofErr w:type="spellStart"/>
            <w:r w:rsidRPr="00323847">
              <w:rPr>
                <w:szCs w:val="17"/>
              </w:rPr>
              <w:t>Davoren</w:t>
            </w:r>
            <w:proofErr w:type="spellEnd"/>
            <w:r w:rsidRPr="00323847">
              <w:rPr>
                <w:szCs w:val="17"/>
              </w:rPr>
              <w:t xml:space="preserve"> Park SA 5113</w:t>
            </w:r>
          </w:p>
        </w:tc>
        <w:tc>
          <w:tcPr>
            <w:tcW w:w="2693" w:type="dxa"/>
          </w:tcPr>
          <w:p w14:paraId="5155F485" w14:textId="77777777" w:rsidR="00323847" w:rsidRPr="00323847" w:rsidRDefault="00323847" w:rsidP="00323847">
            <w:pPr>
              <w:spacing w:after="0"/>
              <w:ind w:left="146" w:hanging="146"/>
              <w:jc w:val="left"/>
              <w:rPr>
                <w:szCs w:val="17"/>
              </w:rPr>
            </w:pPr>
            <w:r w:rsidRPr="00323847">
              <w:rPr>
                <w:szCs w:val="17"/>
              </w:rPr>
              <w:t xml:space="preserve">Allotment 638 Deposited Plan 7394, Hundred of </w:t>
            </w:r>
            <w:proofErr w:type="spellStart"/>
            <w:r w:rsidRPr="00323847">
              <w:rPr>
                <w:szCs w:val="17"/>
              </w:rPr>
              <w:t>Munno</w:t>
            </w:r>
            <w:proofErr w:type="spellEnd"/>
            <w:r w:rsidRPr="00323847">
              <w:rPr>
                <w:szCs w:val="17"/>
              </w:rPr>
              <w:t xml:space="preserve"> Para</w:t>
            </w:r>
          </w:p>
        </w:tc>
        <w:tc>
          <w:tcPr>
            <w:tcW w:w="1560" w:type="dxa"/>
          </w:tcPr>
          <w:p w14:paraId="69927D76" w14:textId="77777777" w:rsidR="00323847" w:rsidRPr="00323847" w:rsidRDefault="00323847" w:rsidP="00323847">
            <w:pPr>
              <w:spacing w:after="0"/>
              <w:jc w:val="center"/>
              <w:rPr>
                <w:szCs w:val="17"/>
              </w:rPr>
            </w:pPr>
            <w:r w:rsidRPr="00323847">
              <w:rPr>
                <w:szCs w:val="17"/>
              </w:rPr>
              <w:t>CT 6116/947</w:t>
            </w:r>
          </w:p>
        </w:tc>
        <w:tc>
          <w:tcPr>
            <w:tcW w:w="1553" w:type="dxa"/>
          </w:tcPr>
          <w:p w14:paraId="33E40E54" w14:textId="77777777" w:rsidR="00323847" w:rsidRPr="00323847" w:rsidRDefault="00323847" w:rsidP="00323847">
            <w:pPr>
              <w:spacing w:after="0"/>
              <w:ind w:left="284"/>
              <w:jc w:val="left"/>
              <w:rPr>
                <w:szCs w:val="17"/>
              </w:rPr>
            </w:pPr>
            <w:r w:rsidRPr="00323847">
              <w:rPr>
                <w:szCs w:val="17"/>
              </w:rPr>
              <w:t>$206.00</w:t>
            </w:r>
          </w:p>
        </w:tc>
      </w:tr>
      <w:tr w:rsidR="00323847" w:rsidRPr="00323847" w14:paraId="69786DEC" w14:textId="77777777" w:rsidTr="00B81051">
        <w:tc>
          <w:tcPr>
            <w:tcW w:w="3544" w:type="dxa"/>
            <w:tcBorders>
              <w:bottom w:val="single" w:sz="4" w:space="0" w:color="auto"/>
            </w:tcBorders>
          </w:tcPr>
          <w:p w14:paraId="495CF738" w14:textId="77777777" w:rsidR="00323847" w:rsidRPr="00323847" w:rsidRDefault="00323847" w:rsidP="00323847">
            <w:pPr>
              <w:spacing w:before="20" w:after="40"/>
              <w:jc w:val="left"/>
              <w:rPr>
                <w:szCs w:val="17"/>
              </w:rPr>
            </w:pPr>
            <w:r w:rsidRPr="00323847">
              <w:rPr>
                <w:szCs w:val="17"/>
              </w:rPr>
              <w:t>49 Ashley Street, Torrensville SA 5031</w:t>
            </w:r>
          </w:p>
        </w:tc>
        <w:tc>
          <w:tcPr>
            <w:tcW w:w="2693" w:type="dxa"/>
            <w:tcBorders>
              <w:bottom w:val="single" w:sz="4" w:space="0" w:color="auto"/>
            </w:tcBorders>
          </w:tcPr>
          <w:p w14:paraId="0E850998" w14:textId="77777777" w:rsidR="00323847" w:rsidRPr="00323847" w:rsidRDefault="00323847" w:rsidP="00323847">
            <w:pPr>
              <w:spacing w:before="20" w:after="40"/>
              <w:ind w:left="146" w:hanging="146"/>
              <w:jc w:val="left"/>
              <w:rPr>
                <w:szCs w:val="17"/>
              </w:rPr>
            </w:pPr>
            <w:r w:rsidRPr="00323847">
              <w:rPr>
                <w:szCs w:val="17"/>
              </w:rPr>
              <w:t>Allotment 49 Filed Plan 123243, Hundred of Adelaide</w:t>
            </w:r>
          </w:p>
        </w:tc>
        <w:tc>
          <w:tcPr>
            <w:tcW w:w="1560" w:type="dxa"/>
            <w:tcBorders>
              <w:bottom w:val="single" w:sz="4" w:space="0" w:color="auto"/>
            </w:tcBorders>
          </w:tcPr>
          <w:p w14:paraId="20CDD56D" w14:textId="77777777" w:rsidR="00323847" w:rsidRPr="00323847" w:rsidRDefault="00323847" w:rsidP="00323847">
            <w:pPr>
              <w:spacing w:before="20" w:after="40"/>
              <w:jc w:val="center"/>
              <w:rPr>
                <w:szCs w:val="17"/>
              </w:rPr>
            </w:pPr>
            <w:r w:rsidRPr="00323847">
              <w:rPr>
                <w:szCs w:val="17"/>
              </w:rPr>
              <w:t>CT 5865/253</w:t>
            </w:r>
          </w:p>
        </w:tc>
        <w:tc>
          <w:tcPr>
            <w:tcW w:w="1553" w:type="dxa"/>
            <w:tcBorders>
              <w:bottom w:val="single" w:sz="4" w:space="0" w:color="auto"/>
            </w:tcBorders>
          </w:tcPr>
          <w:p w14:paraId="13817BD6" w14:textId="77777777" w:rsidR="00323847" w:rsidRPr="00323847" w:rsidRDefault="00323847" w:rsidP="00323847">
            <w:pPr>
              <w:spacing w:before="20" w:after="40"/>
              <w:ind w:left="284"/>
              <w:jc w:val="left"/>
              <w:rPr>
                <w:szCs w:val="17"/>
              </w:rPr>
            </w:pPr>
            <w:r w:rsidRPr="00323847">
              <w:rPr>
                <w:szCs w:val="17"/>
              </w:rPr>
              <w:t>$80.00 per room</w:t>
            </w:r>
          </w:p>
        </w:tc>
      </w:tr>
      <w:tr w:rsidR="00323847" w:rsidRPr="00323847" w14:paraId="6BBAB8B4" w14:textId="77777777" w:rsidTr="00B81051">
        <w:tc>
          <w:tcPr>
            <w:tcW w:w="3544" w:type="dxa"/>
            <w:tcBorders>
              <w:top w:val="single" w:sz="4" w:space="0" w:color="auto"/>
            </w:tcBorders>
          </w:tcPr>
          <w:p w14:paraId="4C1DE4E1" w14:textId="77777777" w:rsidR="00323847" w:rsidRPr="00323847" w:rsidRDefault="00323847" w:rsidP="00323847">
            <w:pPr>
              <w:spacing w:after="0" w:line="80" w:lineRule="exact"/>
              <w:jc w:val="left"/>
              <w:rPr>
                <w:szCs w:val="17"/>
              </w:rPr>
            </w:pPr>
          </w:p>
        </w:tc>
        <w:tc>
          <w:tcPr>
            <w:tcW w:w="2693" w:type="dxa"/>
            <w:tcBorders>
              <w:top w:val="single" w:sz="4" w:space="0" w:color="auto"/>
            </w:tcBorders>
          </w:tcPr>
          <w:p w14:paraId="31E26607" w14:textId="77777777" w:rsidR="00323847" w:rsidRPr="00323847" w:rsidRDefault="00323847" w:rsidP="00323847">
            <w:pPr>
              <w:spacing w:after="0" w:line="80" w:lineRule="exact"/>
              <w:jc w:val="left"/>
              <w:rPr>
                <w:szCs w:val="17"/>
              </w:rPr>
            </w:pPr>
          </w:p>
        </w:tc>
        <w:tc>
          <w:tcPr>
            <w:tcW w:w="1560" w:type="dxa"/>
            <w:tcBorders>
              <w:top w:val="single" w:sz="4" w:space="0" w:color="auto"/>
            </w:tcBorders>
          </w:tcPr>
          <w:p w14:paraId="5570EFA9" w14:textId="77777777" w:rsidR="00323847" w:rsidRPr="00323847" w:rsidRDefault="00323847" w:rsidP="00323847">
            <w:pPr>
              <w:spacing w:after="0" w:line="80" w:lineRule="exact"/>
              <w:jc w:val="left"/>
              <w:rPr>
                <w:szCs w:val="17"/>
              </w:rPr>
            </w:pPr>
          </w:p>
        </w:tc>
        <w:tc>
          <w:tcPr>
            <w:tcW w:w="1553" w:type="dxa"/>
            <w:tcBorders>
              <w:top w:val="single" w:sz="4" w:space="0" w:color="auto"/>
            </w:tcBorders>
          </w:tcPr>
          <w:p w14:paraId="68A70D6B" w14:textId="77777777" w:rsidR="00323847" w:rsidRPr="00323847" w:rsidRDefault="00323847" w:rsidP="00323847">
            <w:pPr>
              <w:spacing w:after="0" w:line="80" w:lineRule="exact"/>
              <w:jc w:val="left"/>
              <w:rPr>
                <w:szCs w:val="17"/>
              </w:rPr>
            </w:pPr>
          </w:p>
        </w:tc>
      </w:tr>
    </w:tbl>
    <w:p w14:paraId="754CD4BD" w14:textId="77777777" w:rsidR="00323847" w:rsidRPr="00323847" w:rsidRDefault="00323847" w:rsidP="00323847">
      <w:pPr>
        <w:spacing w:after="0"/>
        <w:rPr>
          <w:rFonts w:eastAsia="Times New Roman"/>
          <w:szCs w:val="17"/>
        </w:rPr>
      </w:pPr>
      <w:r w:rsidRPr="00323847">
        <w:rPr>
          <w:rFonts w:eastAsia="Times New Roman"/>
          <w:szCs w:val="17"/>
        </w:rPr>
        <w:t>Dated: 13 July 2023</w:t>
      </w:r>
    </w:p>
    <w:p w14:paraId="1F8A4089" w14:textId="77777777" w:rsidR="00323847" w:rsidRPr="00323847" w:rsidRDefault="00323847" w:rsidP="00323847">
      <w:pPr>
        <w:spacing w:after="0"/>
        <w:jc w:val="right"/>
        <w:rPr>
          <w:rFonts w:eastAsia="Times New Roman"/>
          <w:smallCaps/>
          <w:szCs w:val="20"/>
        </w:rPr>
      </w:pPr>
      <w:r w:rsidRPr="00323847">
        <w:rPr>
          <w:rFonts w:eastAsia="Times New Roman"/>
          <w:smallCaps/>
          <w:szCs w:val="20"/>
        </w:rPr>
        <w:t>Craig Thompson</w:t>
      </w:r>
    </w:p>
    <w:p w14:paraId="15DA9493" w14:textId="77777777" w:rsidR="00323847" w:rsidRPr="00323847" w:rsidRDefault="00323847" w:rsidP="00323847">
      <w:pPr>
        <w:spacing w:after="0"/>
        <w:jc w:val="right"/>
        <w:rPr>
          <w:rFonts w:eastAsia="Times New Roman"/>
          <w:szCs w:val="17"/>
        </w:rPr>
      </w:pPr>
      <w:r w:rsidRPr="00323847">
        <w:rPr>
          <w:rFonts w:eastAsia="Times New Roman"/>
          <w:szCs w:val="17"/>
        </w:rPr>
        <w:t>Housing Regulator and Registrar</w:t>
      </w:r>
    </w:p>
    <w:p w14:paraId="7D8285D8" w14:textId="77777777" w:rsidR="00323847" w:rsidRPr="00323847" w:rsidRDefault="00323847" w:rsidP="00323847">
      <w:pPr>
        <w:spacing w:after="0"/>
        <w:jc w:val="right"/>
        <w:rPr>
          <w:rFonts w:eastAsia="Times New Roman"/>
          <w:szCs w:val="17"/>
        </w:rPr>
      </w:pPr>
      <w:r w:rsidRPr="00323847">
        <w:rPr>
          <w:rFonts w:eastAsia="Times New Roman"/>
          <w:szCs w:val="17"/>
        </w:rPr>
        <w:t>Housing Safety Authority, SAHA</w:t>
      </w:r>
    </w:p>
    <w:p w14:paraId="1355A363" w14:textId="77777777" w:rsidR="00323847" w:rsidRPr="00323847" w:rsidRDefault="00323847" w:rsidP="00323847">
      <w:pPr>
        <w:spacing w:after="0"/>
        <w:jc w:val="right"/>
        <w:rPr>
          <w:rFonts w:eastAsia="Times New Roman"/>
          <w:szCs w:val="17"/>
        </w:rPr>
      </w:pPr>
      <w:r w:rsidRPr="00323847">
        <w:rPr>
          <w:rFonts w:eastAsia="Times New Roman"/>
          <w:szCs w:val="17"/>
        </w:rPr>
        <w:t>Delegate of Minister for Human Services</w:t>
      </w:r>
    </w:p>
    <w:p w14:paraId="5769C071" w14:textId="77777777" w:rsidR="00323847" w:rsidRPr="00323847" w:rsidRDefault="00323847" w:rsidP="00323847">
      <w:pPr>
        <w:pBdr>
          <w:top w:val="single" w:sz="4" w:space="1" w:color="auto"/>
        </w:pBdr>
        <w:spacing w:before="100" w:after="0" w:line="14" w:lineRule="exact"/>
        <w:jc w:val="center"/>
        <w:rPr>
          <w:rFonts w:eastAsia="Times New Roman"/>
          <w:szCs w:val="17"/>
        </w:rPr>
      </w:pPr>
    </w:p>
    <w:p w14:paraId="0F0880BA" w14:textId="77777777" w:rsidR="00323847" w:rsidRPr="00323847" w:rsidRDefault="00323847" w:rsidP="00323847">
      <w:pPr>
        <w:spacing w:after="0"/>
        <w:rPr>
          <w:rFonts w:eastAsia="Times New Roman"/>
          <w:szCs w:val="17"/>
        </w:rPr>
      </w:pPr>
    </w:p>
    <w:p w14:paraId="6AB5A37A" w14:textId="77777777" w:rsidR="00323847" w:rsidRPr="00323847" w:rsidRDefault="00323847" w:rsidP="00323847">
      <w:pPr>
        <w:jc w:val="center"/>
        <w:rPr>
          <w:caps/>
          <w:szCs w:val="17"/>
        </w:rPr>
      </w:pPr>
      <w:r w:rsidRPr="00323847">
        <w:rPr>
          <w:caps/>
          <w:szCs w:val="17"/>
        </w:rPr>
        <w:t>Housing Improvement Act 2016</w:t>
      </w:r>
    </w:p>
    <w:p w14:paraId="554D5E7A" w14:textId="77777777" w:rsidR="00323847" w:rsidRPr="00323847" w:rsidRDefault="00323847" w:rsidP="00323847">
      <w:pPr>
        <w:jc w:val="center"/>
        <w:rPr>
          <w:i/>
          <w:szCs w:val="17"/>
        </w:rPr>
      </w:pPr>
      <w:r w:rsidRPr="00323847">
        <w:rPr>
          <w:i/>
          <w:szCs w:val="17"/>
        </w:rPr>
        <w:t>Rent Control Revocations</w:t>
      </w:r>
    </w:p>
    <w:p w14:paraId="142E6263" w14:textId="77777777" w:rsidR="00323847" w:rsidRPr="00323847" w:rsidRDefault="00323847" w:rsidP="00323847">
      <w:pPr>
        <w:rPr>
          <w:rFonts w:eastAsia="Times New Roman"/>
          <w:spacing w:val="-2"/>
          <w:szCs w:val="17"/>
        </w:rPr>
      </w:pPr>
      <w:r w:rsidRPr="00323847">
        <w:rPr>
          <w:rFonts w:eastAsia="Times New Roman"/>
          <w:spacing w:val="-2"/>
          <w:szCs w:val="17"/>
        </w:rPr>
        <w:t xml:space="preserve">Whereas the Minister for Human Services Delegate is satisfied that each of the houses described hereunder has ceased to be unsafe or unsuitable for human habitation for the purposes of the </w:t>
      </w:r>
      <w:r w:rsidRPr="00323847">
        <w:rPr>
          <w:rFonts w:eastAsia="Times New Roman"/>
          <w:i/>
          <w:iCs/>
          <w:spacing w:val="-2"/>
          <w:szCs w:val="17"/>
        </w:rPr>
        <w:t>Housing Improvement Act 2016</w:t>
      </w:r>
      <w:r w:rsidRPr="00323847">
        <w:rPr>
          <w:rFonts w:eastAsia="Times New Roman"/>
          <w:spacing w:val="-2"/>
          <w:szCs w:val="17"/>
        </w:rPr>
        <w:t>, notice is hereby given that, in exercise of the powers conferred by the said Act, the Minister for Human Services Delegate does hereby revoke the said Rent Control in respect of each property.</w:t>
      </w:r>
    </w:p>
    <w:tbl>
      <w:tblPr>
        <w:tblStyle w:val="TableGrid1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4395"/>
        <w:gridCol w:w="2130"/>
      </w:tblGrid>
      <w:tr w:rsidR="00323847" w:rsidRPr="00323847" w14:paraId="3AAC2A52" w14:textId="77777777" w:rsidTr="00B81051">
        <w:tc>
          <w:tcPr>
            <w:tcW w:w="1514" w:type="pct"/>
            <w:tcBorders>
              <w:top w:val="single" w:sz="4" w:space="0" w:color="auto"/>
              <w:bottom w:val="single" w:sz="4" w:space="0" w:color="auto"/>
            </w:tcBorders>
            <w:vAlign w:val="center"/>
          </w:tcPr>
          <w:p w14:paraId="5281314D" w14:textId="77777777" w:rsidR="00323847" w:rsidRPr="00323847" w:rsidRDefault="00323847" w:rsidP="00323847">
            <w:pPr>
              <w:spacing w:before="40" w:after="40"/>
              <w:jc w:val="center"/>
              <w:rPr>
                <w:b/>
                <w:bCs/>
                <w:szCs w:val="17"/>
              </w:rPr>
            </w:pPr>
            <w:r w:rsidRPr="00323847">
              <w:rPr>
                <w:b/>
                <w:bCs/>
                <w:szCs w:val="17"/>
              </w:rPr>
              <w:t>Address of Premises</w:t>
            </w:r>
          </w:p>
        </w:tc>
        <w:tc>
          <w:tcPr>
            <w:tcW w:w="2348" w:type="pct"/>
            <w:tcBorders>
              <w:top w:val="single" w:sz="4" w:space="0" w:color="auto"/>
              <w:bottom w:val="single" w:sz="4" w:space="0" w:color="auto"/>
            </w:tcBorders>
            <w:vAlign w:val="center"/>
          </w:tcPr>
          <w:p w14:paraId="414D3FCC" w14:textId="77777777" w:rsidR="00323847" w:rsidRPr="00323847" w:rsidRDefault="00323847" w:rsidP="00323847">
            <w:pPr>
              <w:spacing w:before="40" w:after="40"/>
              <w:jc w:val="center"/>
              <w:rPr>
                <w:b/>
                <w:bCs/>
                <w:szCs w:val="17"/>
              </w:rPr>
            </w:pPr>
            <w:r w:rsidRPr="00323847">
              <w:rPr>
                <w:b/>
                <w:bCs/>
                <w:szCs w:val="17"/>
              </w:rPr>
              <w:t>Allotment Section</w:t>
            </w:r>
          </w:p>
        </w:tc>
        <w:tc>
          <w:tcPr>
            <w:tcW w:w="1138" w:type="pct"/>
            <w:tcBorders>
              <w:top w:val="single" w:sz="4" w:space="0" w:color="auto"/>
              <w:bottom w:val="single" w:sz="4" w:space="0" w:color="auto"/>
            </w:tcBorders>
            <w:vAlign w:val="center"/>
          </w:tcPr>
          <w:p w14:paraId="4B95535E" w14:textId="77777777" w:rsidR="00323847" w:rsidRPr="00323847" w:rsidRDefault="00323847" w:rsidP="00323847">
            <w:pPr>
              <w:spacing w:before="40" w:after="40"/>
              <w:jc w:val="center"/>
              <w:rPr>
                <w:b/>
                <w:bCs/>
                <w:szCs w:val="17"/>
              </w:rPr>
            </w:pPr>
            <w:r w:rsidRPr="00323847">
              <w:rPr>
                <w:b/>
                <w:bCs/>
                <w:szCs w:val="17"/>
                <w:u w:val="single"/>
              </w:rPr>
              <w:t>Certificate of Title</w:t>
            </w:r>
            <w:r w:rsidRPr="00323847">
              <w:rPr>
                <w:b/>
                <w:bCs/>
                <w:szCs w:val="17"/>
              </w:rPr>
              <w:t xml:space="preserve"> Volume/Folio</w:t>
            </w:r>
          </w:p>
        </w:tc>
      </w:tr>
      <w:tr w:rsidR="00323847" w:rsidRPr="00323847" w14:paraId="084ECB53" w14:textId="77777777" w:rsidTr="00B81051">
        <w:tc>
          <w:tcPr>
            <w:tcW w:w="1514" w:type="pct"/>
            <w:tcBorders>
              <w:top w:val="single" w:sz="4" w:space="0" w:color="auto"/>
            </w:tcBorders>
          </w:tcPr>
          <w:p w14:paraId="79E05836" w14:textId="77777777" w:rsidR="00323847" w:rsidRPr="00323847" w:rsidRDefault="00323847" w:rsidP="00323847">
            <w:pPr>
              <w:spacing w:after="0" w:line="40" w:lineRule="exact"/>
              <w:jc w:val="left"/>
              <w:rPr>
                <w:szCs w:val="17"/>
              </w:rPr>
            </w:pPr>
          </w:p>
        </w:tc>
        <w:tc>
          <w:tcPr>
            <w:tcW w:w="2348" w:type="pct"/>
            <w:tcBorders>
              <w:top w:val="single" w:sz="4" w:space="0" w:color="auto"/>
            </w:tcBorders>
          </w:tcPr>
          <w:p w14:paraId="2EA51A50" w14:textId="77777777" w:rsidR="00323847" w:rsidRPr="00323847" w:rsidRDefault="00323847" w:rsidP="00323847">
            <w:pPr>
              <w:spacing w:after="0" w:line="40" w:lineRule="exact"/>
              <w:jc w:val="left"/>
              <w:rPr>
                <w:szCs w:val="17"/>
              </w:rPr>
            </w:pPr>
          </w:p>
        </w:tc>
        <w:tc>
          <w:tcPr>
            <w:tcW w:w="1138" w:type="pct"/>
            <w:tcBorders>
              <w:top w:val="single" w:sz="4" w:space="0" w:color="auto"/>
            </w:tcBorders>
          </w:tcPr>
          <w:p w14:paraId="0EEF2AEF" w14:textId="77777777" w:rsidR="00323847" w:rsidRPr="00323847" w:rsidRDefault="00323847" w:rsidP="00323847">
            <w:pPr>
              <w:spacing w:after="0" w:line="40" w:lineRule="exact"/>
              <w:jc w:val="left"/>
              <w:rPr>
                <w:szCs w:val="17"/>
              </w:rPr>
            </w:pPr>
          </w:p>
        </w:tc>
      </w:tr>
      <w:tr w:rsidR="00323847" w:rsidRPr="00323847" w14:paraId="7EA58C48" w14:textId="77777777" w:rsidTr="00B81051">
        <w:tc>
          <w:tcPr>
            <w:tcW w:w="1514" w:type="pct"/>
            <w:tcBorders>
              <w:bottom w:val="single" w:sz="4" w:space="0" w:color="auto"/>
            </w:tcBorders>
          </w:tcPr>
          <w:p w14:paraId="51DAE0FB" w14:textId="77777777" w:rsidR="00323847" w:rsidRPr="00323847" w:rsidRDefault="00323847" w:rsidP="00323847">
            <w:pPr>
              <w:spacing w:before="20" w:after="40"/>
              <w:jc w:val="center"/>
              <w:rPr>
                <w:szCs w:val="17"/>
              </w:rPr>
            </w:pPr>
            <w:r w:rsidRPr="00323847">
              <w:rPr>
                <w:szCs w:val="17"/>
              </w:rPr>
              <w:t>21 Gawler Road, Two Wells SA 5501</w:t>
            </w:r>
          </w:p>
        </w:tc>
        <w:tc>
          <w:tcPr>
            <w:tcW w:w="2348" w:type="pct"/>
            <w:tcBorders>
              <w:bottom w:val="single" w:sz="4" w:space="0" w:color="auto"/>
            </w:tcBorders>
          </w:tcPr>
          <w:p w14:paraId="54F5CF01" w14:textId="77777777" w:rsidR="00323847" w:rsidRPr="00323847" w:rsidRDefault="00323847" w:rsidP="00323847">
            <w:pPr>
              <w:spacing w:before="20" w:after="40"/>
              <w:ind w:left="146" w:hanging="146"/>
              <w:jc w:val="center"/>
              <w:rPr>
                <w:szCs w:val="17"/>
              </w:rPr>
            </w:pPr>
            <w:r w:rsidRPr="00323847">
              <w:rPr>
                <w:szCs w:val="17"/>
              </w:rPr>
              <w:t>Allotment 408 Filed Plan 174875, Hundred of Port Gawler</w:t>
            </w:r>
          </w:p>
        </w:tc>
        <w:tc>
          <w:tcPr>
            <w:tcW w:w="1138" w:type="pct"/>
            <w:tcBorders>
              <w:bottom w:val="single" w:sz="4" w:space="0" w:color="auto"/>
            </w:tcBorders>
          </w:tcPr>
          <w:p w14:paraId="751340B0" w14:textId="77777777" w:rsidR="00323847" w:rsidRPr="00323847" w:rsidRDefault="00323847" w:rsidP="00323847">
            <w:pPr>
              <w:spacing w:before="20" w:after="40"/>
              <w:jc w:val="center"/>
              <w:rPr>
                <w:szCs w:val="17"/>
              </w:rPr>
            </w:pPr>
            <w:r w:rsidRPr="00323847">
              <w:rPr>
                <w:szCs w:val="17"/>
              </w:rPr>
              <w:t>CT 5753/582</w:t>
            </w:r>
          </w:p>
        </w:tc>
      </w:tr>
      <w:tr w:rsidR="00323847" w:rsidRPr="00323847" w14:paraId="37DAA19A" w14:textId="77777777" w:rsidTr="00B81051">
        <w:tc>
          <w:tcPr>
            <w:tcW w:w="1514" w:type="pct"/>
            <w:tcBorders>
              <w:top w:val="single" w:sz="4" w:space="0" w:color="auto"/>
            </w:tcBorders>
          </w:tcPr>
          <w:p w14:paraId="3003992C" w14:textId="77777777" w:rsidR="00323847" w:rsidRPr="00323847" w:rsidRDefault="00323847" w:rsidP="00323847">
            <w:pPr>
              <w:spacing w:after="0" w:line="80" w:lineRule="exact"/>
              <w:jc w:val="left"/>
              <w:rPr>
                <w:szCs w:val="17"/>
              </w:rPr>
            </w:pPr>
          </w:p>
        </w:tc>
        <w:tc>
          <w:tcPr>
            <w:tcW w:w="2348" w:type="pct"/>
            <w:tcBorders>
              <w:top w:val="single" w:sz="4" w:space="0" w:color="auto"/>
            </w:tcBorders>
          </w:tcPr>
          <w:p w14:paraId="1517FFEF" w14:textId="77777777" w:rsidR="00323847" w:rsidRPr="00323847" w:rsidRDefault="00323847" w:rsidP="00323847">
            <w:pPr>
              <w:spacing w:after="0" w:line="80" w:lineRule="exact"/>
              <w:jc w:val="left"/>
              <w:rPr>
                <w:szCs w:val="17"/>
              </w:rPr>
            </w:pPr>
          </w:p>
        </w:tc>
        <w:tc>
          <w:tcPr>
            <w:tcW w:w="1138" w:type="pct"/>
            <w:tcBorders>
              <w:top w:val="single" w:sz="4" w:space="0" w:color="auto"/>
            </w:tcBorders>
          </w:tcPr>
          <w:p w14:paraId="54C22A39" w14:textId="77777777" w:rsidR="00323847" w:rsidRPr="00323847" w:rsidRDefault="00323847" w:rsidP="00323847">
            <w:pPr>
              <w:spacing w:after="0" w:line="80" w:lineRule="exact"/>
              <w:jc w:val="left"/>
              <w:rPr>
                <w:szCs w:val="17"/>
              </w:rPr>
            </w:pPr>
          </w:p>
        </w:tc>
      </w:tr>
    </w:tbl>
    <w:p w14:paraId="59766311" w14:textId="77777777" w:rsidR="00323847" w:rsidRPr="00323847" w:rsidRDefault="00323847" w:rsidP="00323847">
      <w:pPr>
        <w:spacing w:after="0"/>
        <w:rPr>
          <w:rFonts w:eastAsia="Times New Roman"/>
          <w:szCs w:val="17"/>
        </w:rPr>
      </w:pPr>
      <w:r w:rsidRPr="00323847">
        <w:rPr>
          <w:rFonts w:eastAsia="Times New Roman"/>
          <w:szCs w:val="17"/>
        </w:rPr>
        <w:t>Dated: 13 July 2023</w:t>
      </w:r>
    </w:p>
    <w:p w14:paraId="2DC36003" w14:textId="77777777" w:rsidR="00323847" w:rsidRPr="00323847" w:rsidRDefault="00323847" w:rsidP="00323847">
      <w:pPr>
        <w:spacing w:after="0"/>
        <w:jc w:val="right"/>
        <w:rPr>
          <w:rFonts w:eastAsia="Times New Roman"/>
          <w:smallCaps/>
          <w:szCs w:val="20"/>
        </w:rPr>
      </w:pPr>
      <w:r w:rsidRPr="00323847">
        <w:rPr>
          <w:rFonts w:eastAsia="Times New Roman"/>
          <w:smallCaps/>
          <w:szCs w:val="20"/>
        </w:rPr>
        <w:t>Craig Thompson</w:t>
      </w:r>
    </w:p>
    <w:p w14:paraId="3B472EF4" w14:textId="77777777" w:rsidR="00323847" w:rsidRPr="00323847" w:rsidRDefault="00323847" w:rsidP="00323847">
      <w:pPr>
        <w:spacing w:after="0"/>
        <w:jc w:val="right"/>
        <w:rPr>
          <w:rFonts w:eastAsia="Times New Roman"/>
          <w:szCs w:val="17"/>
        </w:rPr>
      </w:pPr>
      <w:r w:rsidRPr="00323847">
        <w:rPr>
          <w:rFonts w:eastAsia="Times New Roman"/>
          <w:szCs w:val="17"/>
        </w:rPr>
        <w:t>Housing Regulator and Registrar</w:t>
      </w:r>
    </w:p>
    <w:p w14:paraId="34E114A4" w14:textId="77777777" w:rsidR="00323847" w:rsidRPr="00323847" w:rsidRDefault="00323847" w:rsidP="00323847">
      <w:pPr>
        <w:spacing w:after="0"/>
        <w:jc w:val="right"/>
        <w:rPr>
          <w:rFonts w:eastAsia="Times New Roman"/>
          <w:szCs w:val="17"/>
        </w:rPr>
      </w:pPr>
      <w:r w:rsidRPr="00323847">
        <w:rPr>
          <w:rFonts w:eastAsia="Times New Roman"/>
          <w:szCs w:val="17"/>
        </w:rPr>
        <w:t>Housing Safety Authority, SAHA</w:t>
      </w:r>
    </w:p>
    <w:p w14:paraId="39E1B4CA" w14:textId="77777777" w:rsidR="00323847" w:rsidRPr="00323847" w:rsidRDefault="00323847" w:rsidP="00323847">
      <w:pPr>
        <w:spacing w:after="0"/>
        <w:jc w:val="right"/>
        <w:rPr>
          <w:rFonts w:eastAsia="Times New Roman"/>
          <w:szCs w:val="17"/>
        </w:rPr>
      </w:pPr>
      <w:r w:rsidRPr="00323847">
        <w:rPr>
          <w:rFonts w:eastAsia="Times New Roman"/>
          <w:szCs w:val="17"/>
        </w:rPr>
        <w:t>Delegate of Minister for Human Services</w:t>
      </w:r>
    </w:p>
    <w:p w14:paraId="22E181BA" w14:textId="77777777" w:rsidR="00323847" w:rsidRPr="00323847" w:rsidRDefault="00323847" w:rsidP="00323847">
      <w:pPr>
        <w:pBdr>
          <w:bottom w:val="single" w:sz="4" w:space="1" w:color="auto"/>
        </w:pBdr>
        <w:spacing w:after="0" w:line="52" w:lineRule="exact"/>
        <w:jc w:val="center"/>
        <w:rPr>
          <w:rFonts w:eastAsia="Times New Roman"/>
          <w:szCs w:val="17"/>
        </w:rPr>
      </w:pPr>
    </w:p>
    <w:p w14:paraId="403A75F7" w14:textId="77777777" w:rsidR="00323847" w:rsidRPr="00323847" w:rsidRDefault="00323847" w:rsidP="00323847">
      <w:pPr>
        <w:pBdr>
          <w:top w:val="single" w:sz="4" w:space="1" w:color="auto"/>
        </w:pBdr>
        <w:spacing w:before="34" w:after="0" w:line="14" w:lineRule="exact"/>
        <w:jc w:val="center"/>
        <w:rPr>
          <w:rFonts w:eastAsia="Times New Roman"/>
          <w:szCs w:val="17"/>
        </w:rPr>
      </w:pPr>
    </w:p>
    <w:p w14:paraId="62AEAF8C" w14:textId="77777777" w:rsidR="001B7C89" w:rsidRPr="001B7C89" w:rsidRDefault="001B7C89" w:rsidP="00407AF7">
      <w:pPr>
        <w:pStyle w:val="Heading2"/>
      </w:pPr>
      <w:bookmarkStart w:id="30" w:name="_Toc140143416"/>
      <w:r w:rsidRPr="001B7C89">
        <w:t>Justices of the Peace Act 2005</w:t>
      </w:r>
      <w:bookmarkEnd w:id="30"/>
    </w:p>
    <w:p w14:paraId="62917675" w14:textId="77777777" w:rsidR="001B7C89" w:rsidRPr="001B7C89" w:rsidRDefault="001B7C89" w:rsidP="001B7C89">
      <w:pPr>
        <w:jc w:val="center"/>
        <w:rPr>
          <w:smallCaps/>
          <w:szCs w:val="17"/>
        </w:rPr>
      </w:pPr>
      <w:r w:rsidRPr="001B7C89">
        <w:rPr>
          <w:smallCaps/>
          <w:szCs w:val="17"/>
        </w:rPr>
        <w:t>Section 4</w:t>
      </w:r>
    </w:p>
    <w:p w14:paraId="017A563A" w14:textId="77777777" w:rsidR="001B7C89" w:rsidRPr="001B7C89" w:rsidRDefault="001B7C89" w:rsidP="001B7C89">
      <w:pPr>
        <w:jc w:val="center"/>
        <w:rPr>
          <w:i/>
          <w:szCs w:val="17"/>
        </w:rPr>
      </w:pPr>
      <w:r w:rsidRPr="001B7C89">
        <w:rPr>
          <w:i/>
          <w:szCs w:val="17"/>
        </w:rPr>
        <w:t xml:space="preserve">Notice of Appointment of Justices of the Peace for South Australia </w:t>
      </w:r>
      <w:r w:rsidRPr="001B7C89">
        <w:rPr>
          <w:i/>
          <w:szCs w:val="17"/>
        </w:rPr>
        <w:br/>
        <w:t>by the Commissioner for Consumer Affairs</w:t>
      </w:r>
    </w:p>
    <w:p w14:paraId="4D4A9BE0" w14:textId="77777777" w:rsidR="001B7C89" w:rsidRPr="001B7C89" w:rsidRDefault="001B7C89" w:rsidP="001B7C89">
      <w:pPr>
        <w:rPr>
          <w:rFonts w:eastAsia="Times New Roman"/>
          <w:szCs w:val="17"/>
        </w:rPr>
      </w:pPr>
      <w:r w:rsidRPr="001B7C89">
        <w:rPr>
          <w:rFonts w:eastAsia="Times New Roman"/>
          <w:szCs w:val="17"/>
        </w:rPr>
        <w:t xml:space="preserve">I, Fraser Stroud, Commissioner for Consumer Affairs, delegate of the Attorney-General, pursuant to Section 4 of the </w:t>
      </w:r>
      <w:r w:rsidRPr="001B7C89">
        <w:rPr>
          <w:rFonts w:eastAsia="Times New Roman"/>
          <w:i/>
          <w:iCs/>
          <w:szCs w:val="17"/>
        </w:rPr>
        <w:t>Justices of the Peace Act 2005</w:t>
      </w:r>
      <w:r w:rsidRPr="001B7C89">
        <w:rPr>
          <w:rFonts w:eastAsia="Times New Roman"/>
          <w:szCs w:val="17"/>
        </w:rPr>
        <w:t>, do hereby appoint the people listed as Justices of the Peace for South Australia as set out below:</w:t>
      </w:r>
    </w:p>
    <w:p w14:paraId="424AD20B" w14:textId="77777777" w:rsidR="001B7C89" w:rsidRPr="001B7C89" w:rsidRDefault="001B7C89" w:rsidP="001B7C89">
      <w:pPr>
        <w:ind w:left="142"/>
        <w:rPr>
          <w:rFonts w:eastAsia="Times New Roman"/>
          <w:szCs w:val="17"/>
        </w:rPr>
      </w:pPr>
      <w:r w:rsidRPr="001B7C89">
        <w:rPr>
          <w:rFonts w:eastAsia="Times New Roman"/>
          <w:szCs w:val="17"/>
        </w:rPr>
        <w:t>For a period of ten years for a term commencing on 18 July 2023 and expiring on 17 July 2033:</w:t>
      </w:r>
    </w:p>
    <w:p w14:paraId="4B68C3FE" w14:textId="77777777" w:rsidR="001B7C89" w:rsidRPr="001B7C89" w:rsidRDefault="001B7C89" w:rsidP="001B7C89">
      <w:pPr>
        <w:spacing w:after="20"/>
        <w:ind w:left="284"/>
        <w:rPr>
          <w:rFonts w:eastAsia="Times New Roman"/>
          <w:szCs w:val="17"/>
        </w:rPr>
      </w:pPr>
      <w:r w:rsidRPr="001B7C89">
        <w:rPr>
          <w:rFonts w:eastAsia="Times New Roman"/>
          <w:szCs w:val="17"/>
        </w:rPr>
        <w:t xml:space="preserve">Lynnette Kaye </w:t>
      </w:r>
      <w:proofErr w:type="spellStart"/>
      <w:r w:rsidRPr="001B7C89">
        <w:rPr>
          <w:rFonts w:eastAsia="Times New Roman"/>
          <w:szCs w:val="17"/>
        </w:rPr>
        <w:t>Vears</w:t>
      </w:r>
      <w:proofErr w:type="spellEnd"/>
    </w:p>
    <w:p w14:paraId="0D33B281" w14:textId="77777777" w:rsidR="001B7C89" w:rsidRPr="001B7C89" w:rsidRDefault="001B7C89" w:rsidP="001B7C89">
      <w:pPr>
        <w:spacing w:after="20"/>
        <w:ind w:left="284"/>
        <w:rPr>
          <w:rFonts w:eastAsia="Times New Roman"/>
          <w:szCs w:val="17"/>
        </w:rPr>
      </w:pPr>
      <w:r w:rsidRPr="001B7C89">
        <w:rPr>
          <w:rFonts w:eastAsia="Times New Roman"/>
          <w:szCs w:val="17"/>
        </w:rPr>
        <w:t>Beryl Maxine Tillett</w:t>
      </w:r>
    </w:p>
    <w:p w14:paraId="1353C06E" w14:textId="77777777" w:rsidR="001B7C89" w:rsidRPr="001B7C89" w:rsidRDefault="001B7C89" w:rsidP="001B7C89">
      <w:pPr>
        <w:spacing w:after="20"/>
        <w:ind w:left="284"/>
        <w:rPr>
          <w:rFonts w:eastAsia="Times New Roman"/>
          <w:szCs w:val="17"/>
        </w:rPr>
      </w:pPr>
      <w:r w:rsidRPr="001B7C89">
        <w:rPr>
          <w:rFonts w:eastAsia="Times New Roman"/>
          <w:szCs w:val="17"/>
        </w:rPr>
        <w:t>Malcolm Lloyd Souter</w:t>
      </w:r>
    </w:p>
    <w:p w14:paraId="0F09ECF8" w14:textId="77777777" w:rsidR="001B7C89" w:rsidRPr="001B7C89" w:rsidRDefault="001B7C89" w:rsidP="001B7C89">
      <w:pPr>
        <w:spacing w:after="20"/>
        <w:ind w:left="284"/>
        <w:rPr>
          <w:rFonts w:eastAsia="Times New Roman"/>
          <w:szCs w:val="17"/>
        </w:rPr>
      </w:pPr>
      <w:r w:rsidRPr="001B7C89">
        <w:rPr>
          <w:rFonts w:eastAsia="Times New Roman"/>
          <w:szCs w:val="17"/>
        </w:rPr>
        <w:t xml:space="preserve">Donald Lance </w:t>
      </w:r>
      <w:proofErr w:type="spellStart"/>
      <w:r w:rsidRPr="001B7C89">
        <w:rPr>
          <w:rFonts w:eastAsia="Times New Roman"/>
          <w:szCs w:val="17"/>
        </w:rPr>
        <w:t>Smallacombe</w:t>
      </w:r>
      <w:proofErr w:type="spellEnd"/>
    </w:p>
    <w:p w14:paraId="0AD491A1" w14:textId="77777777" w:rsidR="001B7C89" w:rsidRPr="001B7C89" w:rsidRDefault="001B7C89" w:rsidP="001B7C89">
      <w:pPr>
        <w:spacing w:after="20"/>
        <w:ind w:left="284"/>
        <w:rPr>
          <w:rFonts w:eastAsia="Times New Roman"/>
          <w:szCs w:val="17"/>
        </w:rPr>
      </w:pPr>
      <w:r w:rsidRPr="001B7C89">
        <w:rPr>
          <w:rFonts w:eastAsia="Times New Roman"/>
          <w:szCs w:val="17"/>
        </w:rPr>
        <w:t xml:space="preserve">Steven Edward </w:t>
      </w:r>
      <w:proofErr w:type="spellStart"/>
      <w:r w:rsidRPr="001B7C89">
        <w:rPr>
          <w:rFonts w:eastAsia="Times New Roman"/>
          <w:szCs w:val="17"/>
        </w:rPr>
        <w:t>Penley</w:t>
      </w:r>
      <w:proofErr w:type="spellEnd"/>
    </w:p>
    <w:p w14:paraId="17E3956C" w14:textId="77777777" w:rsidR="001B7C89" w:rsidRPr="001B7C89" w:rsidRDefault="001B7C89" w:rsidP="001B7C89">
      <w:pPr>
        <w:spacing w:after="20"/>
        <w:ind w:left="284"/>
        <w:rPr>
          <w:rFonts w:eastAsia="Times New Roman"/>
          <w:szCs w:val="17"/>
        </w:rPr>
      </w:pPr>
      <w:r w:rsidRPr="001B7C89">
        <w:rPr>
          <w:rFonts w:eastAsia="Times New Roman"/>
          <w:szCs w:val="17"/>
        </w:rPr>
        <w:t>Peter Rowen Mann</w:t>
      </w:r>
    </w:p>
    <w:p w14:paraId="10E81219" w14:textId="77777777" w:rsidR="001B7C89" w:rsidRPr="001B7C89" w:rsidRDefault="001B7C89" w:rsidP="001B7C89">
      <w:pPr>
        <w:spacing w:after="20"/>
        <w:ind w:left="284"/>
        <w:rPr>
          <w:rFonts w:eastAsia="Times New Roman"/>
          <w:szCs w:val="17"/>
        </w:rPr>
      </w:pPr>
      <w:r w:rsidRPr="001B7C89">
        <w:rPr>
          <w:rFonts w:eastAsia="Times New Roman"/>
          <w:szCs w:val="17"/>
        </w:rPr>
        <w:t>Alec Boo Choo Khoo</w:t>
      </w:r>
    </w:p>
    <w:p w14:paraId="320B15F6" w14:textId="77777777" w:rsidR="001B7C89" w:rsidRPr="001B7C89" w:rsidRDefault="001B7C89" w:rsidP="001B7C89">
      <w:pPr>
        <w:spacing w:after="20"/>
        <w:ind w:left="284"/>
        <w:rPr>
          <w:rFonts w:eastAsia="Times New Roman"/>
          <w:szCs w:val="17"/>
        </w:rPr>
      </w:pPr>
      <w:r w:rsidRPr="001B7C89">
        <w:rPr>
          <w:rFonts w:eastAsia="Times New Roman"/>
          <w:szCs w:val="17"/>
        </w:rPr>
        <w:t>Michael Colin Kelly</w:t>
      </w:r>
    </w:p>
    <w:p w14:paraId="6E563FC7" w14:textId="77777777" w:rsidR="001B7C89" w:rsidRPr="001B7C89" w:rsidRDefault="001B7C89" w:rsidP="001B7C89">
      <w:pPr>
        <w:spacing w:after="20"/>
        <w:ind w:left="284"/>
        <w:rPr>
          <w:rFonts w:eastAsia="Times New Roman"/>
          <w:szCs w:val="17"/>
        </w:rPr>
      </w:pPr>
      <w:r w:rsidRPr="001B7C89">
        <w:rPr>
          <w:rFonts w:eastAsia="Times New Roman"/>
          <w:szCs w:val="17"/>
        </w:rPr>
        <w:t>Neville Ross Jaensch</w:t>
      </w:r>
    </w:p>
    <w:p w14:paraId="7DD9A515" w14:textId="77777777" w:rsidR="001B7C89" w:rsidRPr="001B7C89" w:rsidRDefault="001B7C89" w:rsidP="001B7C89">
      <w:pPr>
        <w:spacing w:after="20"/>
        <w:ind w:left="284"/>
        <w:rPr>
          <w:rFonts w:eastAsia="Times New Roman"/>
          <w:szCs w:val="17"/>
        </w:rPr>
      </w:pPr>
      <w:r w:rsidRPr="001B7C89">
        <w:rPr>
          <w:rFonts w:eastAsia="Times New Roman"/>
          <w:szCs w:val="17"/>
        </w:rPr>
        <w:t>David Elton Hitchcock</w:t>
      </w:r>
    </w:p>
    <w:p w14:paraId="219F1722" w14:textId="77777777" w:rsidR="001B7C89" w:rsidRPr="001B7C89" w:rsidRDefault="001B7C89" w:rsidP="001B7C89">
      <w:pPr>
        <w:spacing w:after="20"/>
        <w:ind w:left="284"/>
        <w:rPr>
          <w:rFonts w:eastAsia="Times New Roman"/>
          <w:szCs w:val="17"/>
        </w:rPr>
      </w:pPr>
      <w:r w:rsidRPr="001B7C89">
        <w:rPr>
          <w:rFonts w:eastAsia="Times New Roman"/>
          <w:szCs w:val="17"/>
        </w:rPr>
        <w:t>Colin Dudley Heinrich</w:t>
      </w:r>
    </w:p>
    <w:p w14:paraId="6F473A9B" w14:textId="77777777" w:rsidR="001B7C89" w:rsidRPr="001B7C89" w:rsidRDefault="001B7C89" w:rsidP="001B7C89">
      <w:pPr>
        <w:spacing w:after="20"/>
        <w:ind w:left="284"/>
        <w:rPr>
          <w:rFonts w:eastAsia="Times New Roman"/>
          <w:szCs w:val="17"/>
        </w:rPr>
      </w:pPr>
      <w:r w:rsidRPr="001B7C89">
        <w:rPr>
          <w:rFonts w:eastAsia="Times New Roman"/>
          <w:szCs w:val="17"/>
        </w:rPr>
        <w:t>Paul Jonathan Hector</w:t>
      </w:r>
    </w:p>
    <w:p w14:paraId="1AA0428C" w14:textId="77777777" w:rsidR="001B7C89" w:rsidRPr="001B7C89" w:rsidRDefault="001B7C89" w:rsidP="001B7C89">
      <w:pPr>
        <w:spacing w:after="20"/>
        <w:ind w:left="284"/>
        <w:rPr>
          <w:rFonts w:eastAsia="Times New Roman"/>
          <w:szCs w:val="17"/>
        </w:rPr>
      </w:pPr>
      <w:r w:rsidRPr="001B7C89">
        <w:rPr>
          <w:rFonts w:eastAsia="Times New Roman"/>
          <w:szCs w:val="17"/>
        </w:rPr>
        <w:t>Carolyn Harry</w:t>
      </w:r>
    </w:p>
    <w:p w14:paraId="1125C09D" w14:textId="77777777" w:rsidR="001B7C89" w:rsidRPr="001B7C89" w:rsidRDefault="001B7C89" w:rsidP="001B7C89">
      <w:pPr>
        <w:spacing w:after="20"/>
        <w:ind w:left="284"/>
        <w:rPr>
          <w:rFonts w:eastAsia="Times New Roman"/>
          <w:szCs w:val="17"/>
        </w:rPr>
      </w:pPr>
      <w:r w:rsidRPr="001B7C89">
        <w:rPr>
          <w:rFonts w:eastAsia="Times New Roman"/>
          <w:szCs w:val="17"/>
        </w:rPr>
        <w:t>Linda Germain</w:t>
      </w:r>
    </w:p>
    <w:p w14:paraId="705B1303" w14:textId="77777777" w:rsidR="001B7C89" w:rsidRPr="001B7C89" w:rsidRDefault="001B7C89" w:rsidP="001B7C89">
      <w:pPr>
        <w:spacing w:after="20"/>
        <w:ind w:left="284"/>
        <w:rPr>
          <w:rFonts w:eastAsia="Times New Roman"/>
          <w:szCs w:val="17"/>
        </w:rPr>
      </w:pPr>
      <w:r w:rsidRPr="001B7C89">
        <w:rPr>
          <w:rFonts w:eastAsia="Times New Roman"/>
          <w:szCs w:val="17"/>
        </w:rPr>
        <w:t>James Lionel Foster</w:t>
      </w:r>
    </w:p>
    <w:p w14:paraId="70F53AF8" w14:textId="77777777" w:rsidR="001B7C89" w:rsidRPr="001B7C89" w:rsidRDefault="001B7C89" w:rsidP="001B7C89">
      <w:pPr>
        <w:spacing w:after="20"/>
        <w:ind w:left="284"/>
        <w:rPr>
          <w:rFonts w:eastAsia="Times New Roman"/>
          <w:szCs w:val="17"/>
        </w:rPr>
      </w:pPr>
      <w:r w:rsidRPr="001B7C89">
        <w:rPr>
          <w:rFonts w:eastAsia="Times New Roman"/>
          <w:szCs w:val="17"/>
        </w:rPr>
        <w:t>Maxine Dawn Farrows</w:t>
      </w:r>
    </w:p>
    <w:p w14:paraId="0AE4370E" w14:textId="77777777" w:rsidR="001B7C89" w:rsidRPr="001B7C89" w:rsidRDefault="001B7C89" w:rsidP="001B7C89">
      <w:pPr>
        <w:spacing w:after="20"/>
        <w:ind w:left="284"/>
        <w:rPr>
          <w:rFonts w:eastAsia="Times New Roman"/>
          <w:szCs w:val="17"/>
        </w:rPr>
      </w:pPr>
      <w:r w:rsidRPr="001B7C89">
        <w:rPr>
          <w:rFonts w:eastAsia="Times New Roman"/>
          <w:szCs w:val="17"/>
        </w:rPr>
        <w:t>Raymond John Cooper</w:t>
      </w:r>
    </w:p>
    <w:p w14:paraId="7020CA68" w14:textId="77777777" w:rsidR="001B7C89" w:rsidRPr="001B7C89" w:rsidRDefault="001B7C89" w:rsidP="001B7C89">
      <w:pPr>
        <w:spacing w:after="20"/>
        <w:ind w:left="284"/>
        <w:rPr>
          <w:rFonts w:eastAsia="Times New Roman"/>
          <w:szCs w:val="17"/>
        </w:rPr>
      </w:pPr>
      <w:r w:rsidRPr="001B7C89">
        <w:rPr>
          <w:rFonts w:eastAsia="Times New Roman"/>
          <w:szCs w:val="17"/>
        </w:rPr>
        <w:t>Ian Donald Butterworth</w:t>
      </w:r>
    </w:p>
    <w:p w14:paraId="3501EC12" w14:textId="77777777" w:rsidR="001B7C89" w:rsidRPr="001B7C89" w:rsidRDefault="001B7C89" w:rsidP="001B7C89">
      <w:pPr>
        <w:spacing w:after="20"/>
        <w:ind w:left="284"/>
        <w:rPr>
          <w:rFonts w:eastAsia="Times New Roman"/>
          <w:szCs w:val="17"/>
        </w:rPr>
      </w:pPr>
      <w:r w:rsidRPr="001B7C89">
        <w:rPr>
          <w:rFonts w:eastAsia="Times New Roman"/>
          <w:szCs w:val="17"/>
        </w:rPr>
        <w:t>Andrew James Bills</w:t>
      </w:r>
    </w:p>
    <w:p w14:paraId="25CA44C9" w14:textId="77777777" w:rsidR="001B7C89" w:rsidRPr="001B7C89" w:rsidRDefault="001B7C89" w:rsidP="001B7C89">
      <w:pPr>
        <w:spacing w:after="20"/>
        <w:ind w:left="284"/>
        <w:rPr>
          <w:rFonts w:eastAsia="Times New Roman"/>
          <w:szCs w:val="17"/>
        </w:rPr>
      </w:pPr>
      <w:r w:rsidRPr="001B7C89">
        <w:rPr>
          <w:rFonts w:eastAsia="Times New Roman"/>
          <w:szCs w:val="17"/>
        </w:rPr>
        <w:t xml:space="preserve">Daphne Fay </w:t>
      </w:r>
      <w:proofErr w:type="spellStart"/>
      <w:r w:rsidRPr="001B7C89">
        <w:rPr>
          <w:rFonts w:eastAsia="Times New Roman"/>
          <w:szCs w:val="17"/>
        </w:rPr>
        <w:t>Battams</w:t>
      </w:r>
      <w:proofErr w:type="spellEnd"/>
    </w:p>
    <w:p w14:paraId="5BBD891E" w14:textId="77777777" w:rsidR="001B7C89" w:rsidRPr="001B7C89" w:rsidRDefault="001B7C89" w:rsidP="001B7C89">
      <w:pPr>
        <w:spacing w:after="20"/>
        <w:ind w:left="284"/>
        <w:rPr>
          <w:rFonts w:eastAsia="Times New Roman"/>
          <w:szCs w:val="17"/>
        </w:rPr>
      </w:pPr>
      <w:r w:rsidRPr="001B7C89">
        <w:rPr>
          <w:rFonts w:eastAsia="Times New Roman"/>
          <w:szCs w:val="17"/>
        </w:rPr>
        <w:t>Ian James Bastian</w:t>
      </w:r>
    </w:p>
    <w:p w14:paraId="11422349" w14:textId="77777777" w:rsidR="001B7C89" w:rsidRPr="001B7C89" w:rsidRDefault="001B7C89" w:rsidP="001B7C89">
      <w:pPr>
        <w:spacing w:after="20"/>
        <w:ind w:left="284"/>
        <w:rPr>
          <w:rFonts w:eastAsia="Times New Roman"/>
          <w:szCs w:val="17"/>
        </w:rPr>
      </w:pPr>
      <w:r w:rsidRPr="001B7C89">
        <w:rPr>
          <w:rFonts w:eastAsia="Times New Roman"/>
          <w:szCs w:val="17"/>
        </w:rPr>
        <w:t>Brenton David Badenoch</w:t>
      </w:r>
    </w:p>
    <w:p w14:paraId="315063C3" w14:textId="77777777" w:rsidR="001B7C89" w:rsidRPr="001B7C89" w:rsidRDefault="001B7C89" w:rsidP="001B7C89">
      <w:pPr>
        <w:ind w:left="284"/>
        <w:rPr>
          <w:rFonts w:eastAsia="Times New Roman"/>
          <w:szCs w:val="17"/>
        </w:rPr>
      </w:pPr>
      <w:r w:rsidRPr="001B7C89">
        <w:rPr>
          <w:rFonts w:eastAsia="Times New Roman"/>
          <w:szCs w:val="17"/>
        </w:rPr>
        <w:t xml:space="preserve">Michael Howard Leslie </w:t>
      </w:r>
      <w:proofErr w:type="spellStart"/>
      <w:r w:rsidRPr="001B7C89">
        <w:rPr>
          <w:rFonts w:eastAsia="Times New Roman"/>
          <w:szCs w:val="17"/>
        </w:rPr>
        <w:t>Arbon</w:t>
      </w:r>
      <w:proofErr w:type="spellEnd"/>
    </w:p>
    <w:p w14:paraId="74100B2D" w14:textId="77777777" w:rsidR="001B7C89" w:rsidRPr="001B7C89" w:rsidRDefault="001B7C89" w:rsidP="001B7C89">
      <w:pPr>
        <w:spacing w:after="0"/>
        <w:rPr>
          <w:rFonts w:eastAsia="Times New Roman"/>
          <w:szCs w:val="17"/>
        </w:rPr>
      </w:pPr>
      <w:r w:rsidRPr="001B7C89">
        <w:rPr>
          <w:rFonts w:eastAsia="Times New Roman"/>
          <w:szCs w:val="17"/>
        </w:rPr>
        <w:t>Dated: 10 July 2023</w:t>
      </w:r>
    </w:p>
    <w:p w14:paraId="2689A74C" w14:textId="77777777" w:rsidR="001B7C89" w:rsidRPr="001B7C89" w:rsidRDefault="001B7C89" w:rsidP="001B7C89">
      <w:pPr>
        <w:spacing w:after="0"/>
        <w:jc w:val="right"/>
        <w:rPr>
          <w:rFonts w:eastAsia="Times New Roman"/>
          <w:smallCaps/>
          <w:szCs w:val="20"/>
        </w:rPr>
      </w:pPr>
      <w:r w:rsidRPr="001B7C89">
        <w:rPr>
          <w:rFonts w:eastAsia="Times New Roman"/>
          <w:smallCaps/>
          <w:szCs w:val="20"/>
        </w:rPr>
        <w:t>Fraser Stroud</w:t>
      </w:r>
    </w:p>
    <w:p w14:paraId="09E3E275" w14:textId="77777777" w:rsidR="001B7C89" w:rsidRPr="001B7C89" w:rsidRDefault="001B7C89" w:rsidP="001B7C89">
      <w:pPr>
        <w:spacing w:after="0"/>
        <w:jc w:val="right"/>
        <w:rPr>
          <w:rFonts w:eastAsia="Times New Roman"/>
          <w:szCs w:val="17"/>
        </w:rPr>
      </w:pPr>
      <w:r w:rsidRPr="001B7C89">
        <w:rPr>
          <w:rFonts w:eastAsia="Times New Roman"/>
          <w:szCs w:val="17"/>
        </w:rPr>
        <w:t>Commissioner for Consumer Affairs</w:t>
      </w:r>
    </w:p>
    <w:p w14:paraId="06735FCD" w14:textId="77777777" w:rsidR="001B7C89" w:rsidRPr="001B7C89" w:rsidRDefault="001B7C89" w:rsidP="001B7C89">
      <w:pPr>
        <w:spacing w:after="0"/>
        <w:jc w:val="right"/>
        <w:rPr>
          <w:rFonts w:eastAsia="Times New Roman"/>
          <w:szCs w:val="17"/>
        </w:rPr>
      </w:pPr>
      <w:r w:rsidRPr="001B7C89">
        <w:rPr>
          <w:rFonts w:eastAsia="Times New Roman"/>
          <w:szCs w:val="17"/>
        </w:rPr>
        <w:t>Delegate of the Attorney-General</w:t>
      </w:r>
    </w:p>
    <w:p w14:paraId="132EDEEB" w14:textId="77777777" w:rsidR="001B7C89" w:rsidRPr="001B7C89" w:rsidRDefault="001B7C89" w:rsidP="001B7C89">
      <w:pPr>
        <w:pBdr>
          <w:top w:val="single" w:sz="4" w:space="1" w:color="auto"/>
        </w:pBdr>
        <w:spacing w:before="100" w:after="0" w:line="14" w:lineRule="exact"/>
        <w:jc w:val="center"/>
        <w:rPr>
          <w:rFonts w:eastAsia="Times New Roman"/>
          <w:szCs w:val="17"/>
        </w:rPr>
      </w:pPr>
    </w:p>
    <w:p w14:paraId="082A8DA1" w14:textId="77777777" w:rsidR="001B7C89" w:rsidRPr="001B7C89" w:rsidRDefault="001B7C89" w:rsidP="001B7C89">
      <w:pPr>
        <w:spacing w:after="0"/>
        <w:rPr>
          <w:rFonts w:eastAsia="Times New Roman"/>
          <w:szCs w:val="17"/>
        </w:rPr>
      </w:pPr>
    </w:p>
    <w:p w14:paraId="31E543E0" w14:textId="313F0F0C" w:rsidR="001B7C89" w:rsidRPr="001B7C89" w:rsidRDefault="001B7C89" w:rsidP="001B7C89">
      <w:pPr>
        <w:jc w:val="center"/>
        <w:rPr>
          <w:caps/>
          <w:szCs w:val="17"/>
        </w:rPr>
      </w:pPr>
      <w:r w:rsidRPr="001B7C89">
        <w:rPr>
          <w:caps/>
          <w:szCs w:val="17"/>
        </w:rPr>
        <w:t>Justices of the Peace Act 2005</w:t>
      </w:r>
    </w:p>
    <w:p w14:paraId="4369BE51" w14:textId="77777777" w:rsidR="001B7C89" w:rsidRPr="001B7C89" w:rsidRDefault="001B7C89" w:rsidP="001B7C89">
      <w:pPr>
        <w:jc w:val="center"/>
        <w:rPr>
          <w:smallCaps/>
          <w:szCs w:val="17"/>
        </w:rPr>
      </w:pPr>
      <w:r w:rsidRPr="001B7C89">
        <w:rPr>
          <w:smallCaps/>
          <w:szCs w:val="17"/>
        </w:rPr>
        <w:t>Section 4</w:t>
      </w:r>
    </w:p>
    <w:p w14:paraId="4AB71060" w14:textId="77777777" w:rsidR="001B7C89" w:rsidRPr="001B7C89" w:rsidRDefault="001B7C89" w:rsidP="001B7C89">
      <w:pPr>
        <w:jc w:val="center"/>
        <w:rPr>
          <w:i/>
          <w:szCs w:val="17"/>
        </w:rPr>
      </w:pPr>
      <w:r w:rsidRPr="001B7C89">
        <w:rPr>
          <w:i/>
          <w:szCs w:val="17"/>
        </w:rPr>
        <w:t xml:space="preserve">Notice of Appointment of Justices of the Peace for South Australia </w:t>
      </w:r>
      <w:r w:rsidRPr="001B7C89">
        <w:rPr>
          <w:i/>
          <w:szCs w:val="17"/>
        </w:rPr>
        <w:br/>
        <w:t>by the Commissioner for Consumer Affairs</w:t>
      </w:r>
    </w:p>
    <w:p w14:paraId="6BFC22BE" w14:textId="77777777" w:rsidR="001B7C89" w:rsidRPr="001B7C89" w:rsidRDefault="001B7C89" w:rsidP="001B7C89">
      <w:pPr>
        <w:rPr>
          <w:rFonts w:eastAsia="Times New Roman"/>
          <w:szCs w:val="17"/>
        </w:rPr>
      </w:pPr>
      <w:r w:rsidRPr="001B7C89">
        <w:rPr>
          <w:rFonts w:eastAsia="Times New Roman"/>
          <w:szCs w:val="17"/>
        </w:rPr>
        <w:t xml:space="preserve">I, Fraser Stroud, Commissioner for Consumer Affairs, delegate of the Attorney-General, pursuant to Section 4 of the </w:t>
      </w:r>
      <w:r w:rsidRPr="001B7C89">
        <w:rPr>
          <w:rFonts w:eastAsia="Times New Roman"/>
          <w:i/>
          <w:iCs/>
          <w:szCs w:val="17"/>
        </w:rPr>
        <w:t>Justices of the Peace Act 2005</w:t>
      </w:r>
      <w:r w:rsidRPr="001B7C89">
        <w:rPr>
          <w:rFonts w:eastAsia="Times New Roman"/>
          <w:szCs w:val="17"/>
        </w:rPr>
        <w:t xml:space="preserve">, do hereby appoint the people listed as Justices of the Peace for South Australia as set out below. It being a condition of appointment that the Justices of the Peace must take the oaths required of a justice under the </w:t>
      </w:r>
      <w:r w:rsidRPr="001B7C89">
        <w:rPr>
          <w:rFonts w:eastAsia="Times New Roman"/>
          <w:i/>
          <w:iCs/>
          <w:szCs w:val="17"/>
        </w:rPr>
        <w:t>Oaths Act 1936</w:t>
      </w:r>
      <w:r w:rsidRPr="001B7C89">
        <w:rPr>
          <w:rFonts w:eastAsia="Times New Roman"/>
          <w:szCs w:val="17"/>
        </w:rPr>
        <w:t xml:space="preserve"> and return the oaths of office form to Justice of the Peace Services within three months after the date of appointment:</w:t>
      </w:r>
    </w:p>
    <w:p w14:paraId="42CDB421" w14:textId="77777777" w:rsidR="001B7C89" w:rsidRPr="001B7C89" w:rsidRDefault="001B7C89" w:rsidP="001B7C89">
      <w:pPr>
        <w:ind w:left="142"/>
        <w:rPr>
          <w:rFonts w:eastAsia="Times New Roman"/>
          <w:szCs w:val="17"/>
        </w:rPr>
      </w:pPr>
      <w:r w:rsidRPr="001B7C89">
        <w:rPr>
          <w:rFonts w:eastAsia="Times New Roman"/>
          <w:szCs w:val="17"/>
        </w:rPr>
        <w:t>For a period of ten years for a term commencing on 18 July 2023 and expiring on 17 July 2033:</w:t>
      </w:r>
    </w:p>
    <w:p w14:paraId="68843F69" w14:textId="77777777" w:rsidR="001B7C89" w:rsidRPr="001B7C89" w:rsidRDefault="001B7C89" w:rsidP="001B7C89">
      <w:pPr>
        <w:spacing w:after="20"/>
        <w:ind w:left="284"/>
        <w:rPr>
          <w:rFonts w:eastAsia="Times New Roman"/>
          <w:szCs w:val="17"/>
        </w:rPr>
      </w:pPr>
      <w:r w:rsidRPr="001B7C89">
        <w:rPr>
          <w:rFonts w:eastAsia="Times New Roman"/>
          <w:szCs w:val="17"/>
        </w:rPr>
        <w:t xml:space="preserve">Jodie Maree </w:t>
      </w:r>
      <w:proofErr w:type="spellStart"/>
      <w:r w:rsidRPr="001B7C89">
        <w:rPr>
          <w:rFonts w:eastAsia="Times New Roman"/>
          <w:szCs w:val="17"/>
        </w:rPr>
        <w:t>Zwar</w:t>
      </w:r>
      <w:proofErr w:type="spellEnd"/>
    </w:p>
    <w:p w14:paraId="34818ECA" w14:textId="77777777" w:rsidR="001B7C89" w:rsidRPr="001B7C89" w:rsidRDefault="001B7C89" w:rsidP="001B7C89">
      <w:pPr>
        <w:spacing w:after="20"/>
        <w:ind w:left="284"/>
        <w:rPr>
          <w:rFonts w:eastAsia="Times New Roman"/>
          <w:szCs w:val="17"/>
        </w:rPr>
      </w:pPr>
      <w:r w:rsidRPr="001B7C89">
        <w:rPr>
          <w:rFonts w:eastAsia="Times New Roman"/>
          <w:szCs w:val="17"/>
        </w:rPr>
        <w:t>Bonnie-Claire Yates</w:t>
      </w:r>
    </w:p>
    <w:p w14:paraId="694FA795" w14:textId="77777777" w:rsidR="001B7C89" w:rsidRPr="001B7C89" w:rsidRDefault="001B7C89" w:rsidP="001B7C89">
      <w:pPr>
        <w:spacing w:after="20"/>
        <w:ind w:left="284"/>
        <w:rPr>
          <w:rFonts w:eastAsia="Times New Roman"/>
          <w:szCs w:val="17"/>
        </w:rPr>
      </w:pPr>
      <w:r w:rsidRPr="001B7C89">
        <w:rPr>
          <w:rFonts w:eastAsia="Times New Roman"/>
          <w:szCs w:val="17"/>
        </w:rPr>
        <w:t>Vivienne Sue Wilson</w:t>
      </w:r>
    </w:p>
    <w:p w14:paraId="2FDCF4EB" w14:textId="77777777" w:rsidR="001B7C89" w:rsidRPr="001B7C89" w:rsidRDefault="001B7C89" w:rsidP="001B7C89">
      <w:pPr>
        <w:spacing w:after="20"/>
        <w:ind w:left="284"/>
        <w:rPr>
          <w:rFonts w:eastAsia="Times New Roman"/>
          <w:szCs w:val="17"/>
        </w:rPr>
      </w:pPr>
      <w:r w:rsidRPr="001B7C89">
        <w:rPr>
          <w:rFonts w:eastAsia="Times New Roman"/>
          <w:szCs w:val="17"/>
        </w:rPr>
        <w:t xml:space="preserve">Phillip David </w:t>
      </w:r>
      <w:proofErr w:type="spellStart"/>
      <w:r w:rsidRPr="001B7C89">
        <w:rPr>
          <w:rFonts w:eastAsia="Times New Roman"/>
          <w:szCs w:val="17"/>
        </w:rPr>
        <w:t>Whaites</w:t>
      </w:r>
      <w:proofErr w:type="spellEnd"/>
    </w:p>
    <w:p w14:paraId="4AACA387" w14:textId="77777777" w:rsidR="001B7C89" w:rsidRPr="001B7C89" w:rsidRDefault="001B7C89" w:rsidP="001B7C89">
      <w:pPr>
        <w:spacing w:after="20"/>
        <w:ind w:left="284"/>
        <w:rPr>
          <w:rFonts w:eastAsia="Times New Roman"/>
          <w:szCs w:val="17"/>
        </w:rPr>
      </w:pPr>
      <w:r w:rsidRPr="001B7C89">
        <w:rPr>
          <w:rFonts w:eastAsia="Times New Roman"/>
          <w:szCs w:val="17"/>
        </w:rPr>
        <w:t>Marcus Charles Warren</w:t>
      </w:r>
    </w:p>
    <w:p w14:paraId="5C0A48CF" w14:textId="77777777" w:rsidR="001B7C89" w:rsidRPr="001B7C89" w:rsidRDefault="001B7C89" w:rsidP="001B7C89">
      <w:pPr>
        <w:spacing w:after="20"/>
        <w:ind w:left="284"/>
        <w:rPr>
          <w:rFonts w:eastAsia="Times New Roman"/>
          <w:szCs w:val="17"/>
        </w:rPr>
      </w:pPr>
      <w:r w:rsidRPr="001B7C89">
        <w:rPr>
          <w:rFonts w:eastAsia="Times New Roman"/>
          <w:szCs w:val="17"/>
        </w:rPr>
        <w:t>Johannes Eduard Stefan Van Schoonhoven</w:t>
      </w:r>
    </w:p>
    <w:p w14:paraId="11981414" w14:textId="77777777" w:rsidR="001B7C89" w:rsidRPr="001B7C89" w:rsidRDefault="001B7C89" w:rsidP="001B7C89">
      <w:pPr>
        <w:spacing w:after="20"/>
        <w:ind w:left="284"/>
        <w:rPr>
          <w:rFonts w:eastAsia="Times New Roman"/>
          <w:szCs w:val="17"/>
        </w:rPr>
      </w:pPr>
      <w:r w:rsidRPr="001B7C89">
        <w:rPr>
          <w:rFonts w:eastAsia="Times New Roman"/>
          <w:szCs w:val="17"/>
        </w:rPr>
        <w:t>Elena Tieri</w:t>
      </w:r>
    </w:p>
    <w:p w14:paraId="124705CE" w14:textId="77777777" w:rsidR="001B7C89" w:rsidRPr="001B7C89" w:rsidRDefault="001B7C89" w:rsidP="001B7C89">
      <w:pPr>
        <w:spacing w:after="20"/>
        <w:ind w:left="284"/>
        <w:rPr>
          <w:rFonts w:eastAsia="Times New Roman"/>
          <w:szCs w:val="17"/>
        </w:rPr>
      </w:pPr>
      <w:r w:rsidRPr="001B7C89">
        <w:rPr>
          <w:rFonts w:eastAsia="Times New Roman"/>
          <w:szCs w:val="17"/>
        </w:rPr>
        <w:t>Caroline Sargent</w:t>
      </w:r>
    </w:p>
    <w:p w14:paraId="49B66EB3" w14:textId="77777777" w:rsidR="001B7C89" w:rsidRPr="001B7C89" w:rsidRDefault="001B7C89" w:rsidP="001B7C89">
      <w:pPr>
        <w:spacing w:after="20"/>
        <w:ind w:left="284"/>
        <w:rPr>
          <w:rFonts w:eastAsia="Times New Roman"/>
          <w:szCs w:val="17"/>
        </w:rPr>
      </w:pPr>
      <w:r w:rsidRPr="001B7C89">
        <w:rPr>
          <w:rFonts w:eastAsia="Times New Roman"/>
          <w:szCs w:val="17"/>
        </w:rPr>
        <w:t>Amanda Louise Read</w:t>
      </w:r>
    </w:p>
    <w:p w14:paraId="76C1B213" w14:textId="77777777" w:rsidR="001B7C89" w:rsidRPr="001B7C89" w:rsidRDefault="001B7C89" w:rsidP="001B7C89">
      <w:pPr>
        <w:spacing w:after="20"/>
        <w:ind w:left="284"/>
        <w:rPr>
          <w:rFonts w:eastAsia="Times New Roman"/>
          <w:szCs w:val="17"/>
        </w:rPr>
      </w:pPr>
      <w:r w:rsidRPr="001B7C89">
        <w:rPr>
          <w:rFonts w:eastAsia="Times New Roman"/>
          <w:szCs w:val="17"/>
        </w:rPr>
        <w:t xml:space="preserve">Pasquale </w:t>
      </w:r>
      <w:proofErr w:type="spellStart"/>
      <w:r w:rsidRPr="001B7C89">
        <w:rPr>
          <w:rFonts w:eastAsia="Times New Roman"/>
          <w:szCs w:val="17"/>
        </w:rPr>
        <w:t>Pisaniello</w:t>
      </w:r>
      <w:proofErr w:type="spellEnd"/>
    </w:p>
    <w:p w14:paraId="7FD97610" w14:textId="77777777" w:rsidR="001B7C89" w:rsidRPr="001B7C89" w:rsidRDefault="001B7C89" w:rsidP="001B7C89">
      <w:pPr>
        <w:spacing w:after="20"/>
        <w:ind w:left="284"/>
        <w:rPr>
          <w:rFonts w:eastAsia="Times New Roman"/>
          <w:szCs w:val="17"/>
        </w:rPr>
      </w:pPr>
      <w:r w:rsidRPr="001B7C89">
        <w:rPr>
          <w:rFonts w:eastAsia="Times New Roman"/>
          <w:szCs w:val="17"/>
        </w:rPr>
        <w:t>Annette Faye Oxford</w:t>
      </w:r>
    </w:p>
    <w:p w14:paraId="54934B0F" w14:textId="77777777" w:rsidR="001B7C89" w:rsidRPr="001B7C89" w:rsidRDefault="001B7C89" w:rsidP="001B7C89">
      <w:pPr>
        <w:spacing w:after="20"/>
        <w:ind w:left="284"/>
        <w:rPr>
          <w:rFonts w:eastAsia="Times New Roman"/>
          <w:szCs w:val="17"/>
        </w:rPr>
      </w:pPr>
      <w:proofErr w:type="spellStart"/>
      <w:r w:rsidRPr="001B7C89">
        <w:rPr>
          <w:rFonts w:eastAsia="Times New Roman"/>
          <w:szCs w:val="17"/>
        </w:rPr>
        <w:t>Abigael</w:t>
      </w:r>
      <w:proofErr w:type="spellEnd"/>
      <w:r w:rsidRPr="001B7C89">
        <w:rPr>
          <w:rFonts w:eastAsia="Times New Roman"/>
          <w:szCs w:val="17"/>
        </w:rPr>
        <w:t xml:space="preserve"> Rose Norris</w:t>
      </w:r>
    </w:p>
    <w:p w14:paraId="31B3530B" w14:textId="77777777" w:rsidR="001B7C89" w:rsidRPr="001B7C89" w:rsidRDefault="001B7C89" w:rsidP="001B7C89">
      <w:pPr>
        <w:spacing w:after="20"/>
        <w:ind w:left="284"/>
        <w:rPr>
          <w:rFonts w:eastAsia="Times New Roman"/>
          <w:szCs w:val="17"/>
        </w:rPr>
      </w:pPr>
      <w:r w:rsidRPr="001B7C89">
        <w:rPr>
          <w:rFonts w:eastAsia="Times New Roman"/>
          <w:szCs w:val="17"/>
        </w:rPr>
        <w:t>Liane Peta Lawrence</w:t>
      </w:r>
    </w:p>
    <w:p w14:paraId="4785A99B" w14:textId="77777777" w:rsidR="001B7C89" w:rsidRPr="001B7C89" w:rsidRDefault="001B7C89" w:rsidP="001B7C89">
      <w:pPr>
        <w:spacing w:after="20"/>
        <w:ind w:left="284"/>
        <w:rPr>
          <w:rFonts w:eastAsia="Times New Roman"/>
          <w:szCs w:val="17"/>
        </w:rPr>
      </w:pPr>
      <w:r w:rsidRPr="001B7C89">
        <w:rPr>
          <w:rFonts w:eastAsia="Times New Roman"/>
          <w:szCs w:val="17"/>
        </w:rPr>
        <w:t>Michelle Ann Kennedy</w:t>
      </w:r>
    </w:p>
    <w:p w14:paraId="6DC88CA0" w14:textId="77777777" w:rsidR="001B7C89" w:rsidRPr="001B7C89" w:rsidRDefault="001B7C89" w:rsidP="001B7C89">
      <w:pPr>
        <w:spacing w:after="20"/>
        <w:ind w:left="284"/>
        <w:rPr>
          <w:rFonts w:eastAsia="Times New Roman"/>
          <w:szCs w:val="17"/>
        </w:rPr>
      </w:pPr>
      <w:r w:rsidRPr="001B7C89">
        <w:rPr>
          <w:rFonts w:eastAsia="Times New Roman"/>
          <w:szCs w:val="17"/>
        </w:rPr>
        <w:t>Sally-Anne Griffiths</w:t>
      </w:r>
    </w:p>
    <w:p w14:paraId="41C7D6DA" w14:textId="77777777" w:rsidR="001B7C89" w:rsidRPr="001B7C89" w:rsidRDefault="001B7C89" w:rsidP="001B7C89">
      <w:pPr>
        <w:spacing w:after="20"/>
        <w:ind w:left="284"/>
        <w:rPr>
          <w:rFonts w:eastAsia="Times New Roman"/>
          <w:szCs w:val="17"/>
        </w:rPr>
      </w:pPr>
      <w:r w:rsidRPr="001B7C89">
        <w:rPr>
          <w:rFonts w:eastAsia="Times New Roman"/>
          <w:szCs w:val="17"/>
        </w:rPr>
        <w:t>George Ralph Baker</w:t>
      </w:r>
    </w:p>
    <w:p w14:paraId="2A8A456F" w14:textId="77777777" w:rsidR="001B7C89" w:rsidRPr="001B7C89" w:rsidRDefault="001B7C89" w:rsidP="001B7C89">
      <w:pPr>
        <w:ind w:left="284"/>
        <w:rPr>
          <w:rFonts w:eastAsia="Times New Roman"/>
          <w:szCs w:val="17"/>
        </w:rPr>
      </w:pPr>
      <w:r w:rsidRPr="001B7C89">
        <w:rPr>
          <w:rFonts w:eastAsia="Times New Roman"/>
          <w:szCs w:val="17"/>
        </w:rPr>
        <w:t>Walid Abou Hamza</w:t>
      </w:r>
    </w:p>
    <w:p w14:paraId="15967DCE" w14:textId="77777777" w:rsidR="001B7C89" w:rsidRPr="001B7C89" w:rsidRDefault="001B7C89" w:rsidP="001B7C89">
      <w:pPr>
        <w:spacing w:after="0"/>
        <w:rPr>
          <w:rFonts w:eastAsia="Times New Roman"/>
          <w:szCs w:val="17"/>
        </w:rPr>
      </w:pPr>
      <w:r w:rsidRPr="001B7C89">
        <w:rPr>
          <w:rFonts w:eastAsia="Times New Roman"/>
          <w:szCs w:val="17"/>
        </w:rPr>
        <w:t>Dated: 10 July 2023</w:t>
      </w:r>
    </w:p>
    <w:p w14:paraId="49651071" w14:textId="77777777" w:rsidR="001B7C89" w:rsidRPr="001B7C89" w:rsidRDefault="001B7C89" w:rsidP="001B7C89">
      <w:pPr>
        <w:spacing w:after="0"/>
        <w:jc w:val="right"/>
        <w:rPr>
          <w:rFonts w:eastAsia="Times New Roman"/>
          <w:smallCaps/>
          <w:szCs w:val="20"/>
        </w:rPr>
      </w:pPr>
      <w:r w:rsidRPr="001B7C89">
        <w:rPr>
          <w:rFonts w:eastAsia="Times New Roman"/>
          <w:smallCaps/>
          <w:szCs w:val="20"/>
        </w:rPr>
        <w:t>Fraser Stroud</w:t>
      </w:r>
    </w:p>
    <w:p w14:paraId="45349944" w14:textId="77777777" w:rsidR="001B7C89" w:rsidRPr="001B7C89" w:rsidRDefault="001B7C89" w:rsidP="001B7C89">
      <w:pPr>
        <w:spacing w:after="0"/>
        <w:jc w:val="right"/>
        <w:rPr>
          <w:rFonts w:eastAsia="Times New Roman"/>
          <w:szCs w:val="17"/>
        </w:rPr>
      </w:pPr>
      <w:r w:rsidRPr="001B7C89">
        <w:rPr>
          <w:rFonts w:eastAsia="Times New Roman"/>
          <w:szCs w:val="17"/>
        </w:rPr>
        <w:t>Commissioner for Consumer Affairs</w:t>
      </w:r>
    </w:p>
    <w:p w14:paraId="3D4B4AB7" w14:textId="607B90D6" w:rsidR="001B7C89" w:rsidRDefault="001B7C89" w:rsidP="001B7C89">
      <w:pPr>
        <w:spacing w:after="0"/>
        <w:jc w:val="right"/>
        <w:rPr>
          <w:rFonts w:eastAsia="Times New Roman"/>
          <w:szCs w:val="17"/>
        </w:rPr>
      </w:pPr>
      <w:r w:rsidRPr="001B7C89">
        <w:rPr>
          <w:rFonts w:eastAsia="Times New Roman"/>
          <w:szCs w:val="17"/>
        </w:rPr>
        <w:t>Delegate of the Attorney-General</w:t>
      </w:r>
    </w:p>
    <w:p w14:paraId="7F704F82" w14:textId="12A73267" w:rsidR="001B7C89" w:rsidRDefault="001B7C89" w:rsidP="001B7C89">
      <w:pPr>
        <w:pBdr>
          <w:bottom w:val="single" w:sz="4" w:space="1" w:color="auto"/>
        </w:pBdr>
        <w:spacing w:after="0" w:line="52" w:lineRule="exact"/>
        <w:jc w:val="center"/>
        <w:rPr>
          <w:rFonts w:eastAsia="Times New Roman"/>
          <w:szCs w:val="17"/>
        </w:rPr>
      </w:pPr>
    </w:p>
    <w:p w14:paraId="33455CC8" w14:textId="07052373" w:rsidR="001B7C89" w:rsidRDefault="001B7C89" w:rsidP="001B7C89">
      <w:pPr>
        <w:pBdr>
          <w:top w:val="single" w:sz="4" w:space="1" w:color="auto"/>
        </w:pBdr>
        <w:spacing w:before="34" w:after="0" w:line="14" w:lineRule="exact"/>
        <w:jc w:val="center"/>
        <w:rPr>
          <w:rFonts w:eastAsia="Times New Roman"/>
          <w:szCs w:val="17"/>
        </w:rPr>
      </w:pPr>
    </w:p>
    <w:p w14:paraId="5A3427C5" w14:textId="77777777" w:rsidR="00F343DA" w:rsidRDefault="00F343DA">
      <w:pPr>
        <w:spacing w:after="0" w:line="240" w:lineRule="auto"/>
        <w:jc w:val="left"/>
        <w:rPr>
          <w:caps/>
          <w:szCs w:val="17"/>
        </w:rPr>
      </w:pPr>
      <w:r>
        <w:rPr>
          <w:caps/>
          <w:szCs w:val="17"/>
        </w:rPr>
        <w:br w:type="page"/>
      </w:r>
    </w:p>
    <w:p w14:paraId="5F6A66C3" w14:textId="241524DE" w:rsidR="00001EDF" w:rsidRPr="00001EDF" w:rsidRDefault="00001EDF" w:rsidP="00407AF7">
      <w:pPr>
        <w:pStyle w:val="Heading2"/>
      </w:pPr>
      <w:bookmarkStart w:id="31" w:name="_Toc140143417"/>
      <w:r w:rsidRPr="00001EDF">
        <w:t>Land Acquisition Act 1969</w:t>
      </w:r>
      <w:bookmarkEnd w:id="31"/>
    </w:p>
    <w:p w14:paraId="0FF520FB" w14:textId="77777777" w:rsidR="00001EDF" w:rsidRPr="00001EDF" w:rsidRDefault="00001EDF" w:rsidP="00001EDF">
      <w:pPr>
        <w:jc w:val="center"/>
        <w:rPr>
          <w:smallCaps/>
          <w:szCs w:val="17"/>
        </w:rPr>
      </w:pPr>
      <w:r w:rsidRPr="00001EDF">
        <w:rPr>
          <w:smallCaps/>
          <w:szCs w:val="17"/>
        </w:rPr>
        <w:t>Section 16</w:t>
      </w:r>
    </w:p>
    <w:p w14:paraId="49FF045D" w14:textId="77777777" w:rsidR="00001EDF" w:rsidRPr="00001EDF" w:rsidRDefault="00001EDF" w:rsidP="00001EDF">
      <w:pPr>
        <w:jc w:val="center"/>
        <w:rPr>
          <w:i/>
          <w:szCs w:val="17"/>
        </w:rPr>
      </w:pPr>
      <w:r w:rsidRPr="00001EDF">
        <w:rPr>
          <w:i/>
          <w:szCs w:val="17"/>
        </w:rPr>
        <w:t>Form 5—Notice of Acquisition</w:t>
      </w:r>
    </w:p>
    <w:p w14:paraId="5757530D" w14:textId="77777777" w:rsidR="00001EDF" w:rsidRPr="00001EDF" w:rsidRDefault="00001EDF" w:rsidP="00001EDF">
      <w:pPr>
        <w:ind w:left="284" w:hanging="284"/>
        <w:rPr>
          <w:rFonts w:eastAsia="Times New Roman"/>
          <w:szCs w:val="17"/>
        </w:rPr>
      </w:pPr>
      <w:r w:rsidRPr="00001EDF">
        <w:rPr>
          <w:rFonts w:eastAsia="Times New Roman"/>
          <w:szCs w:val="17"/>
        </w:rPr>
        <w:t>1.</w:t>
      </w:r>
      <w:r w:rsidRPr="00001EDF">
        <w:rPr>
          <w:rFonts w:eastAsia="Times New Roman"/>
          <w:szCs w:val="17"/>
        </w:rPr>
        <w:tab/>
      </w:r>
      <w:r w:rsidRPr="00001EDF">
        <w:rPr>
          <w:rFonts w:eastAsia="Times New Roman"/>
          <w:b/>
          <w:bCs/>
          <w:szCs w:val="17"/>
        </w:rPr>
        <w:t>Notice of acquisition</w:t>
      </w:r>
    </w:p>
    <w:p w14:paraId="4C1A0FCF" w14:textId="77777777" w:rsidR="00001EDF" w:rsidRPr="00001EDF" w:rsidRDefault="00001EDF" w:rsidP="00001EDF">
      <w:pPr>
        <w:ind w:left="284"/>
        <w:rPr>
          <w:rFonts w:eastAsia="Times New Roman"/>
          <w:spacing w:val="-4"/>
          <w:szCs w:val="17"/>
        </w:rPr>
      </w:pPr>
      <w:r w:rsidRPr="00001EDF">
        <w:rPr>
          <w:rFonts w:eastAsia="Times New Roman"/>
          <w:spacing w:val="-4"/>
          <w:szCs w:val="17"/>
        </w:rPr>
        <w:t>The Commissioner of Highways (the Authority), of 83 Pirie Street, Adelaide SA 5000, acquires the following interests in the following land:</w:t>
      </w:r>
    </w:p>
    <w:p w14:paraId="1EDD5C3B" w14:textId="77777777" w:rsidR="00001EDF" w:rsidRPr="00001EDF" w:rsidRDefault="00001EDF" w:rsidP="00001EDF">
      <w:pPr>
        <w:ind w:left="426"/>
        <w:rPr>
          <w:rFonts w:eastAsia="Times New Roman"/>
          <w:szCs w:val="17"/>
        </w:rPr>
      </w:pPr>
      <w:r w:rsidRPr="00001EDF">
        <w:rPr>
          <w:rFonts w:eastAsia="Times New Roman"/>
          <w:szCs w:val="17"/>
        </w:rPr>
        <w:t xml:space="preserve">Comprising an unencumbered estate in fee simple in that piece of land being portion of Allotment 51 in Deposited Plan 69287 comprised in Certificate of Title Volume 5973 Folio </w:t>
      </w:r>
      <w:proofErr w:type="gramStart"/>
      <w:r w:rsidRPr="00001EDF">
        <w:rPr>
          <w:rFonts w:eastAsia="Times New Roman"/>
          <w:szCs w:val="17"/>
        </w:rPr>
        <w:t>23, and</w:t>
      </w:r>
      <w:proofErr w:type="gramEnd"/>
      <w:r w:rsidRPr="00001EDF">
        <w:rPr>
          <w:rFonts w:eastAsia="Times New Roman"/>
          <w:szCs w:val="17"/>
        </w:rPr>
        <w:t xml:space="preserve"> being the whole of the land identified as Allotment 2420 in D132380 lodged in the Lands Titles Office.</w:t>
      </w:r>
    </w:p>
    <w:p w14:paraId="2D2809B8" w14:textId="77777777" w:rsidR="00001EDF" w:rsidRPr="00001EDF" w:rsidRDefault="00001EDF" w:rsidP="00001EDF">
      <w:pPr>
        <w:ind w:left="284"/>
        <w:rPr>
          <w:rFonts w:eastAsia="Times New Roman"/>
          <w:szCs w:val="17"/>
        </w:rPr>
      </w:pPr>
      <w:r w:rsidRPr="00001EDF">
        <w:rPr>
          <w:rFonts w:eastAsia="Times New Roman"/>
          <w:szCs w:val="17"/>
        </w:rPr>
        <w:t xml:space="preserve">This notice is given under Section 16 of the </w:t>
      </w:r>
      <w:r w:rsidRPr="00001EDF">
        <w:rPr>
          <w:rFonts w:eastAsia="Times New Roman"/>
          <w:i/>
          <w:iCs/>
          <w:szCs w:val="17"/>
        </w:rPr>
        <w:t>Land Acquisition Act 1969</w:t>
      </w:r>
      <w:r w:rsidRPr="00001EDF">
        <w:rPr>
          <w:rFonts w:eastAsia="Times New Roman"/>
          <w:szCs w:val="17"/>
        </w:rPr>
        <w:t>.</w:t>
      </w:r>
    </w:p>
    <w:p w14:paraId="740999DA" w14:textId="77777777" w:rsidR="00001EDF" w:rsidRPr="00001EDF" w:rsidRDefault="00001EDF" w:rsidP="00001EDF">
      <w:pPr>
        <w:ind w:left="284" w:hanging="284"/>
        <w:rPr>
          <w:rFonts w:eastAsia="Times New Roman"/>
          <w:szCs w:val="17"/>
        </w:rPr>
      </w:pPr>
      <w:r w:rsidRPr="00001EDF">
        <w:rPr>
          <w:rFonts w:eastAsia="Times New Roman"/>
          <w:szCs w:val="17"/>
        </w:rPr>
        <w:t>2.</w:t>
      </w:r>
      <w:r w:rsidRPr="00001EDF">
        <w:rPr>
          <w:rFonts w:eastAsia="Times New Roman"/>
          <w:szCs w:val="17"/>
        </w:rPr>
        <w:tab/>
      </w:r>
      <w:r w:rsidRPr="00001EDF">
        <w:rPr>
          <w:rFonts w:eastAsia="Times New Roman"/>
          <w:b/>
          <w:bCs/>
          <w:szCs w:val="17"/>
        </w:rPr>
        <w:t>Compensation</w:t>
      </w:r>
    </w:p>
    <w:p w14:paraId="2F60415F" w14:textId="77777777" w:rsidR="00001EDF" w:rsidRPr="00001EDF" w:rsidRDefault="00001EDF" w:rsidP="00001EDF">
      <w:pPr>
        <w:ind w:left="284"/>
        <w:rPr>
          <w:rFonts w:eastAsia="Times New Roman"/>
          <w:szCs w:val="17"/>
        </w:rPr>
      </w:pPr>
      <w:r w:rsidRPr="00001EDF">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1AB8B90C" w14:textId="77777777" w:rsidR="00001EDF" w:rsidRPr="00001EDF" w:rsidRDefault="00001EDF" w:rsidP="00001EDF">
      <w:pPr>
        <w:ind w:left="284" w:hanging="284"/>
        <w:rPr>
          <w:rFonts w:eastAsia="Times New Roman"/>
          <w:szCs w:val="17"/>
        </w:rPr>
      </w:pPr>
      <w:r w:rsidRPr="00001EDF">
        <w:rPr>
          <w:rFonts w:eastAsia="Times New Roman"/>
          <w:szCs w:val="17"/>
        </w:rPr>
        <w:t>2A.</w:t>
      </w:r>
      <w:r w:rsidRPr="00001EDF">
        <w:rPr>
          <w:rFonts w:eastAsia="Times New Roman"/>
          <w:szCs w:val="17"/>
        </w:rPr>
        <w:tab/>
      </w:r>
      <w:r w:rsidRPr="00001EDF">
        <w:rPr>
          <w:rFonts w:eastAsia="Times New Roman"/>
          <w:b/>
          <w:bCs/>
          <w:szCs w:val="17"/>
        </w:rPr>
        <w:t>Payment of professional costs relating to acquisition (Section 26B)</w:t>
      </w:r>
    </w:p>
    <w:p w14:paraId="3B9FCB8A" w14:textId="77777777" w:rsidR="00001EDF" w:rsidRPr="00001EDF" w:rsidRDefault="00001EDF" w:rsidP="00001EDF">
      <w:pPr>
        <w:ind w:left="284"/>
        <w:rPr>
          <w:rFonts w:eastAsia="Times New Roman"/>
          <w:szCs w:val="17"/>
        </w:rPr>
      </w:pPr>
      <w:r w:rsidRPr="00001EDF">
        <w:rPr>
          <w:rFonts w:eastAsia="Times New Roman"/>
          <w:szCs w:val="17"/>
        </w:rPr>
        <w:t xml:space="preserve">If you are the owner in fee simple of the land to which this notice relates, you may be entitled to a payment of up to $10,000 from the Authority for use towards the payment of professional costs in relation to the acquisition of the land. </w:t>
      </w:r>
    </w:p>
    <w:p w14:paraId="7C50403A" w14:textId="77777777" w:rsidR="00001EDF" w:rsidRPr="00001EDF" w:rsidRDefault="00001EDF" w:rsidP="00001EDF">
      <w:pPr>
        <w:ind w:left="284"/>
        <w:rPr>
          <w:rFonts w:eastAsia="Times New Roman"/>
          <w:szCs w:val="17"/>
        </w:rPr>
      </w:pPr>
      <w:r w:rsidRPr="00001EDF">
        <w:rPr>
          <w:rFonts w:eastAsia="Times New Roman"/>
          <w:szCs w:val="17"/>
        </w:rPr>
        <w:t xml:space="preserve">Professional costs include legal costs, valuation costs and any other costs prescribed by the </w:t>
      </w:r>
      <w:r w:rsidRPr="00001EDF">
        <w:rPr>
          <w:rFonts w:eastAsia="Times New Roman"/>
          <w:i/>
          <w:iCs/>
          <w:szCs w:val="17"/>
        </w:rPr>
        <w:t>Land Acquisition Regulations 2019</w:t>
      </w:r>
      <w:r w:rsidRPr="00001EDF">
        <w:rPr>
          <w:rFonts w:eastAsia="Times New Roman"/>
          <w:szCs w:val="17"/>
        </w:rPr>
        <w:t>.</w:t>
      </w:r>
    </w:p>
    <w:p w14:paraId="2DBCDBC5" w14:textId="77777777" w:rsidR="00001EDF" w:rsidRPr="00001EDF" w:rsidRDefault="00001EDF" w:rsidP="00001EDF">
      <w:pPr>
        <w:ind w:left="284" w:hanging="284"/>
        <w:rPr>
          <w:rFonts w:eastAsia="Times New Roman"/>
          <w:szCs w:val="17"/>
        </w:rPr>
      </w:pPr>
      <w:r w:rsidRPr="00001EDF">
        <w:rPr>
          <w:rFonts w:eastAsia="Times New Roman"/>
          <w:szCs w:val="17"/>
        </w:rPr>
        <w:t>3.</w:t>
      </w:r>
      <w:r w:rsidRPr="00001EDF">
        <w:rPr>
          <w:rFonts w:eastAsia="Times New Roman"/>
          <w:szCs w:val="17"/>
        </w:rPr>
        <w:tab/>
      </w:r>
      <w:r w:rsidRPr="00001EDF">
        <w:rPr>
          <w:rFonts w:eastAsia="Times New Roman"/>
          <w:b/>
          <w:bCs/>
          <w:szCs w:val="17"/>
        </w:rPr>
        <w:t>Inquiries</w:t>
      </w:r>
    </w:p>
    <w:p w14:paraId="4147E138" w14:textId="77777777" w:rsidR="00001EDF" w:rsidRPr="00001EDF" w:rsidRDefault="00001EDF" w:rsidP="00001EDF">
      <w:pPr>
        <w:ind w:left="284"/>
        <w:rPr>
          <w:rFonts w:eastAsia="Times New Roman"/>
          <w:szCs w:val="17"/>
        </w:rPr>
      </w:pPr>
      <w:r w:rsidRPr="00001EDF">
        <w:rPr>
          <w:rFonts w:eastAsia="Times New Roman"/>
          <w:szCs w:val="17"/>
        </w:rPr>
        <w:t>Inquiries should be directed to:</w:t>
      </w:r>
    </w:p>
    <w:p w14:paraId="7D97F436" w14:textId="77777777" w:rsidR="00001EDF" w:rsidRPr="00001EDF" w:rsidRDefault="00001EDF" w:rsidP="00001EDF">
      <w:pPr>
        <w:spacing w:after="0"/>
        <w:ind w:left="425"/>
        <w:rPr>
          <w:rFonts w:eastAsia="Times New Roman"/>
          <w:szCs w:val="17"/>
        </w:rPr>
      </w:pPr>
      <w:r w:rsidRPr="00001EDF">
        <w:rPr>
          <w:rFonts w:eastAsia="Times New Roman"/>
          <w:szCs w:val="17"/>
        </w:rPr>
        <w:t>Daniel Tuk</w:t>
      </w:r>
    </w:p>
    <w:p w14:paraId="4980B7C6" w14:textId="77777777" w:rsidR="00001EDF" w:rsidRPr="00001EDF" w:rsidRDefault="00001EDF" w:rsidP="00001EDF">
      <w:pPr>
        <w:spacing w:after="0"/>
        <w:ind w:left="425"/>
        <w:rPr>
          <w:rFonts w:eastAsia="Times New Roman"/>
          <w:szCs w:val="17"/>
        </w:rPr>
      </w:pPr>
      <w:r w:rsidRPr="00001EDF">
        <w:rPr>
          <w:rFonts w:eastAsia="Times New Roman"/>
          <w:szCs w:val="17"/>
        </w:rPr>
        <w:t>GPO Box 1533</w:t>
      </w:r>
    </w:p>
    <w:p w14:paraId="6A170004" w14:textId="77777777" w:rsidR="00001EDF" w:rsidRPr="00001EDF" w:rsidRDefault="00001EDF" w:rsidP="00001EDF">
      <w:pPr>
        <w:spacing w:after="0"/>
        <w:ind w:left="425"/>
        <w:rPr>
          <w:rFonts w:eastAsia="Times New Roman"/>
          <w:szCs w:val="17"/>
        </w:rPr>
      </w:pPr>
      <w:r w:rsidRPr="00001EDF">
        <w:rPr>
          <w:rFonts w:eastAsia="Times New Roman"/>
          <w:szCs w:val="17"/>
        </w:rPr>
        <w:t>Adelaide SA 5001</w:t>
      </w:r>
    </w:p>
    <w:p w14:paraId="0F689889" w14:textId="77777777" w:rsidR="00001EDF" w:rsidRPr="00001EDF" w:rsidRDefault="00001EDF" w:rsidP="00001EDF">
      <w:pPr>
        <w:ind w:left="426"/>
        <w:rPr>
          <w:rFonts w:eastAsia="Times New Roman"/>
          <w:szCs w:val="17"/>
        </w:rPr>
      </w:pPr>
      <w:r w:rsidRPr="00001EDF">
        <w:rPr>
          <w:rFonts w:eastAsia="Times New Roman"/>
          <w:szCs w:val="17"/>
        </w:rPr>
        <w:t>Telephone: (08) 7133 2479</w:t>
      </w:r>
    </w:p>
    <w:p w14:paraId="3AB075A5" w14:textId="77777777" w:rsidR="00001EDF" w:rsidRPr="00001EDF" w:rsidRDefault="00001EDF" w:rsidP="00001EDF">
      <w:pPr>
        <w:rPr>
          <w:rFonts w:eastAsia="Times New Roman"/>
          <w:szCs w:val="17"/>
        </w:rPr>
      </w:pPr>
      <w:r w:rsidRPr="00001EDF">
        <w:rPr>
          <w:rFonts w:eastAsia="Times New Roman"/>
          <w:szCs w:val="17"/>
        </w:rPr>
        <w:t>Dated: 11 July 2023</w:t>
      </w:r>
    </w:p>
    <w:p w14:paraId="1E9E056C" w14:textId="77777777" w:rsidR="00001EDF" w:rsidRPr="00001EDF" w:rsidRDefault="00001EDF" w:rsidP="00001EDF">
      <w:pPr>
        <w:rPr>
          <w:rFonts w:eastAsia="Times New Roman"/>
          <w:szCs w:val="17"/>
        </w:rPr>
      </w:pPr>
      <w:r w:rsidRPr="00001EDF">
        <w:rPr>
          <w:rFonts w:eastAsia="Times New Roman"/>
          <w:szCs w:val="17"/>
        </w:rPr>
        <w:t>The Common Seal of the COMMISSIONER OF HIGHWAYS was hereto affixed by authority of the Commissioner in the presence of:</w:t>
      </w:r>
    </w:p>
    <w:p w14:paraId="2F42C8D7" w14:textId="77777777" w:rsidR="00001EDF" w:rsidRPr="00001EDF" w:rsidRDefault="00001EDF" w:rsidP="00001EDF">
      <w:pPr>
        <w:spacing w:after="0"/>
        <w:jc w:val="right"/>
        <w:rPr>
          <w:rFonts w:eastAsia="Times New Roman"/>
          <w:smallCaps/>
          <w:szCs w:val="20"/>
        </w:rPr>
      </w:pPr>
      <w:r w:rsidRPr="00001EDF">
        <w:rPr>
          <w:rFonts w:eastAsia="Times New Roman"/>
          <w:smallCaps/>
          <w:szCs w:val="20"/>
        </w:rPr>
        <w:t>Rocco Caruso</w:t>
      </w:r>
    </w:p>
    <w:p w14:paraId="301FBA52" w14:textId="77777777" w:rsidR="00001EDF" w:rsidRPr="00001EDF" w:rsidRDefault="00001EDF" w:rsidP="00001EDF">
      <w:pPr>
        <w:spacing w:after="0"/>
        <w:jc w:val="right"/>
        <w:rPr>
          <w:rFonts w:eastAsia="Times New Roman"/>
          <w:szCs w:val="17"/>
        </w:rPr>
      </w:pPr>
      <w:r w:rsidRPr="00001EDF">
        <w:rPr>
          <w:rFonts w:eastAsia="Times New Roman"/>
          <w:szCs w:val="17"/>
        </w:rPr>
        <w:t>Manager, Property Acquisition</w:t>
      </w:r>
    </w:p>
    <w:p w14:paraId="4C3BA9F0" w14:textId="77777777" w:rsidR="00001EDF" w:rsidRPr="00001EDF" w:rsidRDefault="00001EDF" w:rsidP="00001EDF">
      <w:pPr>
        <w:spacing w:after="0"/>
        <w:jc w:val="right"/>
        <w:rPr>
          <w:rFonts w:eastAsia="Times New Roman"/>
          <w:szCs w:val="17"/>
        </w:rPr>
      </w:pPr>
      <w:r w:rsidRPr="00001EDF">
        <w:rPr>
          <w:rFonts w:eastAsia="Times New Roman"/>
          <w:szCs w:val="17"/>
        </w:rPr>
        <w:t>(Authorised Officer)</w:t>
      </w:r>
    </w:p>
    <w:p w14:paraId="27F34756" w14:textId="77777777" w:rsidR="00001EDF" w:rsidRPr="00001EDF" w:rsidRDefault="00001EDF" w:rsidP="00001EDF">
      <w:pPr>
        <w:spacing w:after="0"/>
        <w:jc w:val="right"/>
        <w:rPr>
          <w:rFonts w:eastAsia="Times New Roman"/>
          <w:szCs w:val="17"/>
        </w:rPr>
      </w:pPr>
      <w:r w:rsidRPr="00001EDF">
        <w:rPr>
          <w:rFonts w:eastAsia="Times New Roman"/>
          <w:szCs w:val="17"/>
        </w:rPr>
        <w:t>Department for Infrastructure and Transport</w:t>
      </w:r>
    </w:p>
    <w:p w14:paraId="3B047E57" w14:textId="731A33DB" w:rsidR="00001EDF" w:rsidRDefault="00001EDF" w:rsidP="00001EDF">
      <w:pPr>
        <w:spacing w:after="0"/>
        <w:rPr>
          <w:rFonts w:eastAsia="Times New Roman"/>
          <w:szCs w:val="17"/>
        </w:rPr>
      </w:pPr>
      <w:r w:rsidRPr="00001EDF">
        <w:rPr>
          <w:rFonts w:eastAsia="Times New Roman"/>
          <w:szCs w:val="17"/>
        </w:rPr>
        <w:t>2021/12971/01</w:t>
      </w:r>
    </w:p>
    <w:p w14:paraId="4F44456E" w14:textId="092863F5" w:rsidR="0062060E" w:rsidRDefault="0062060E" w:rsidP="0062060E">
      <w:pPr>
        <w:pBdr>
          <w:top w:val="single" w:sz="4" w:space="1" w:color="auto"/>
        </w:pBdr>
        <w:spacing w:before="100" w:after="0" w:line="14" w:lineRule="exact"/>
        <w:jc w:val="center"/>
        <w:rPr>
          <w:rFonts w:eastAsia="Times New Roman"/>
          <w:szCs w:val="17"/>
        </w:rPr>
      </w:pPr>
    </w:p>
    <w:p w14:paraId="6EBA54E2" w14:textId="77777777" w:rsidR="0062060E" w:rsidRDefault="0062060E" w:rsidP="0062060E">
      <w:pPr>
        <w:pStyle w:val="GG-body"/>
      </w:pPr>
    </w:p>
    <w:p w14:paraId="0C0666EE" w14:textId="53B20017" w:rsidR="0062060E" w:rsidRPr="00001EDF" w:rsidRDefault="0062060E" w:rsidP="0062060E">
      <w:pPr>
        <w:jc w:val="center"/>
        <w:rPr>
          <w:caps/>
          <w:szCs w:val="17"/>
        </w:rPr>
      </w:pPr>
      <w:r w:rsidRPr="00001EDF">
        <w:rPr>
          <w:caps/>
          <w:szCs w:val="17"/>
        </w:rPr>
        <w:t>Land Acquisition Act 1969</w:t>
      </w:r>
    </w:p>
    <w:p w14:paraId="6CA76B56" w14:textId="77777777" w:rsidR="0062060E" w:rsidRPr="00001EDF" w:rsidRDefault="0062060E" w:rsidP="0062060E">
      <w:pPr>
        <w:jc w:val="center"/>
        <w:rPr>
          <w:smallCaps/>
          <w:szCs w:val="17"/>
        </w:rPr>
      </w:pPr>
      <w:r w:rsidRPr="00001EDF">
        <w:rPr>
          <w:smallCaps/>
          <w:szCs w:val="17"/>
        </w:rPr>
        <w:t>Section 16</w:t>
      </w:r>
    </w:p>
    <w:p w14:paraId="6DCDA8E4" w14:textId="77777777" w:rsidR="0062060E" w:rsidRPr="00001EDF" w:rsidRDefault="0062060E" w:rsidP="0062060E">
      <w:pPr>
        <w:jc w:val="center"/>
        <w:rPr>
          <w:i/>
          <w:szCs w:val="17"/>
        </w:rPr>
      </w:pPr>
      <w:r w:rsidRPr="00001EDF">
        <w:rPr>
          <w:i/>
          <w:szCs w:val="17"/>
        </w:rPr>
        <w:t>Form 5—Notice of Acquisition</w:t>
      </w:r>
    </w:p>
    <w:p w14:paraId="05D52D57" w14:textId="77777777" w:rsidR="0062060E" w:rsidRPr="00001EDF" w:rsidRDefault="0062060E" w:rsidP="0062060E">
      <w:pPr>
        <w:ind w:left="284" w:hanging="284"/>
        <w:rPr>
          <w:rFonts w:eastAsia="Times New Roman"/>
          <w:szCs w:val="17"/>
        </w:rPr>
      </w:pPr>
      <w:r w:rsidRPr="00001EDF">
        <w:rPr>
          <w:rFonts w:eastAsia="Times New Roman"/>
          <w:szCs w:val="17"/>
        </w:rPr>
        <w:t>1.</w:t>
      </w:r>
      <w:r w:rsidRPr="00001EDF">
        <w:rPr>
          <w:rFonts w:eastAsia="Times New Roman"/>
          <w:szCs w:val="17"/>
        </w:rPr>
        <w:tab/>
      </w:r>
      <w:r w:rsidRPr="00001EDF">
        <w:rPr>
          <w:rFonts w:eastAsia="Times New Roman"/>
          <w:b/>
          <w:bCs/>
          <w:szCs w:val="17"/>
        </w:rPr>
        <w:t>Notice of acquisition</w:t>
      </w:r>
    </w:p>
    <w:p w14:paraId="5E39157B" w14:textId="77777777" w:rsidR="0062060E" w:rsidRPr="00001EDF" w:rsidRDefault="0062060E" w:rsidP="0062060E">
      <w:pPr>
        <w:ind w:left="284"/>
        <w:rPr>
          <w:rFonts w:eastAsia="Times New Roman"/>
          <w:spacing w:val="-4"/>
          <w:szCs w:val="17"/>
        </w:rPr>
      </w:pPr>
      <w:r w:rsidRPr="00001EDF">
        <w:rPr>
          <w:rFonts w:eastAsia="Times New Roman"/>
          <w:spacing w:val="-4"/>
          <w:szCs w:val="17"/>
        </w:rPr>
        <w:t>The Commissioner of Highways (the Authority), of 83 Pirie Street, Adelaide SA 5000, acquires the following interests in the following land:</w:t>
      </w:r>
    </w:p>
    <w:p w14:paraId="4EF9F656" w14:textId="77777777" w:rsidR="0062060E" w:rsidRPr="00001EDF" w:rsidRDefault="0062060E" w:rsidP="0062060E">
      <w:pPr>
        <w:ind w:left="426"/>
        <w:rPr>
          <w:rFonts w:eastAsia="Times New Roman"/>
          <w:spacing w:val="-2"/>
          <w:szCs w:val="17"/>
        </w:rPr>
      </w:pPr>
      <w:r w:rsidRPr="00001EDF">
        <w:rPr>
          <w:rFonts w:eastAsia="Times New Roman"/>
          <w:spacing w:val="-2"/>
          <w:szCs w:val="17"/>
        </w:rPr>
        <w:t xml:space="preserve">Comprising an unencumbered estate in fee simple in that piece of land being portion of Allotment 313 in Filed Plan 164136 comprised in Certificate of Title Volume 5331 Folio </w:t>
      </w:r>
      <w:proofErr w:type="gramStart"/>
      <w:r w:rsidRPr="00001EDF">
        <w:rPr>
          <w:rFonts w:eastAsia="Times New Roman"/>
          <w:spacing w:val="-2"/>
          <w:szCs w:val="17"/>
        </w:rPr>
        <w:t>299, and</w:t>
      </w:r>
      <w:proofErr w:type="gramEnd"/>
      <w:r w:rsidRPr="00001EDF">
        <w:rPr>
          <w:rFonts w:eastAsia="Times New Roman"/>
          <w:spacing w:val="-2"/>
          <w:szCs w:val="17"/>
        </w:rPr>
        <w:t xml:space="preserve"> being the whole of the land identified as Allotment 2390 in D132172 lodged in the Lands Titles Office.</w:t>
      </w:r>
    </w:p>
    <w:p w14:paraId="666C153C" w14:textId="77777777" w:rsidR="0062060E" w:rsidRPr="00001EDF" w:rsidRDefault="0062060E" w:rsidP="0062060E">
      <w:pPr>
        <w:ind w:left="284"/>
        <w:rPr>
          <w:rFonts w:eastAsia="Times New Roman"/>
          <w:szCs w:val="17"/>
        </w:rPr>
      </w:pPr>
      <w:r w:rsidRPr="00001EDF">
        <w:rPr>
          <w:rFonts w:eastAsia="Times New Roman"/>
          <w:szCs w:val="17"/>
        </w:rPr>
        <w:t xml:space="preserve">This notice is given under Section 16 of the </w:t>
      </w:r>
      <w:r w:rsidRPr="00001EDF">
        <w:rPr>
          <w:rFonts w:eastAsia="Times New Roman"/>
          <w:i/>
          <w:iCs/>
          <w:szCs w:val="17"/>
        </w:rPr>
        <w:t>Land Acquisition Act 1969</w:t>
      </w:r>
      <w:r w:rsidRPr="00001EDF">
        <w:rPr>
          <w:rFonts w:eastAsia="Times New Roman"/>
          <w:szCs w:val="17"/>
        </w:rPr>
        <w:t>.</w:t>
      </w:r>
    </w:p>
    <w:p w14:paraId="5B779063" w14:textId="77777777" w:rsidR="0062060E" w:rsidRPr="00001EDF" w:rsidRDefault="0062060E" w:rsidP="0062060E">
      <w:pPr>
        <w:ind w:left="284" w:hanging="284"/>
        <w:rPr>
          <w:rFonts w:eastAsia="Times New Roman"/>
          <w:szCs w:val="17"/>
        </w:rPr>
      </w:pPr>
      <w:r w:rsidRPr="00001EDF">
        <w:rPr>
          <w:rFonts w:eastAsia="Times New Roman"/>
          <w:szCs w:val="17"/>
        </w:rPr>
        <w:t>2.</w:t>
      </w:r>
      <w:r w:rsidRPr="00001EDF">
        <w:rPr>
          <w:rFonts w:eastAsia="Times New Roman"/>
          <w:szCs w:val="17"/>
        </w:rPr>
        <w:tab/>
      </w:r>
      <w:r w:rsidRPr="00001EDF">
        <w:rPr>
          <w:rFonts w:eastAsia="Times New Roman"/>
          <w:b/>
          <w:bCs/>
          <w:szCs w:val="17"/>
        </w:rPr>
        <w:t>Compensation</w:t>
      </w:r>
    </w:p>
    <w:p w14:paraId="14EB0DE5" w14:textId="77777777" w:rsidR="0062060E" w:rsidRPr="00001EDF" w:rsidRDefault="0062060E" w:rsidP="0062060E">
      <w:pPr>
        <w:ind w:left="284"/>
        <w:rPr>
          <w:rFonts w:eastAsia="Times New Roman"/>
          <w:szCs w:val="17"/>
        </w:rPr>
      </w:pPr>
      <w:r w:rsidRPr="00001EDF">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1880BB32" w14:textId="77777777" w:rsidR="0062060E" w:rsidRPr="00001EDF" w:rsidRDefault="0062060E" w:rsidP="0062060E">
      <w:pPr>
        <w:ind w:left="284" w:hanging="284"/>
        <w:rPr>
          <w:rFonts w:eastAsia="Times New Roman"/>
          <w:szCs w:val="17"/>
        </w:rPr>
      </w:pPr>
      <w:r w:rsidRPr="00001EDF">
        <w:rPr>
          <w:rFonts w:eastAsia="Times New Roman"/>
          <w:szCs w:val="17"/>
        </w:rPr>
        <w:t>2A.</w:t>
      </w:r>
      <w:r w:rsidRPr="00001EDF">
        <w:rPr>
          <w:rFonts w:eastAsia="Times New Roman"/>
          <w:szCs w:val="17"/>
        </w:rPr>
        <w:tab/>
      </w:r>
      <w:r w:rsidRPr="00001EDF">
        <w:rPr>
          <w:rFonts w:eastAsia="Times New Roman"/>
          <w:b/>
          <w:bCs/>
          <w:szCs w:val="17"/>
        </w:rPr>
        <w:t>Payment of professional costs relating to acquisition (Section 26B)</w:t>
      </w:r>
    </w:p>
    <w:p w14:paraId="1D9A3F10" w14:textId="77777777" w:rsidR="0062060E" w:rsidRPr="00001EDF" w:rsidRDefault="0062060E" w:rsidP="0062060E">
      <w:pPr>
        <w:ind w:left="284"/>
        <w:rPr>
          <w:rFonts w:eastAsia="Times New Roman"/>
          <w:szCs w:val="17"/>
        </w:rPr>
      </w:pPr>
      <w:r w:rsidRPr="00001EDF">
        <w:rPr>
          <w:rFonts w:eastAsia="Times New Roman"/>
          <w:szCs w:val="17"/>
        </w:rPr>
        <w:t>If you are the owner in fee simple of the land to which this notice relates, you may be entitled to a payment of up to $10,000 from the Authority for use towards the payment of professional costs in relation to the acquisition of the land.</w:t>
      </w:r>
    </w:p>
    <w:p w14:paraId="417210BE" w14:textId="77777777" w:rsidR="0062060E" w:rsidRPr="00001EDF" w:rsidRDefault="0062060E" w:rsidP="0062060E">
      <w:pPr>
        <w:ind w:left="284"/>
        <w:rPr>
          <w:rFonts w:eastAsia="Times New Roman"/>
          <w:szCs w:val="17"/>
        </w:rPr>
      </w:pPr>
      <w:r w:rsidRPr="00001EDF">
        <w:rPr>
          <w:rFonts w:eastAsia="Times New Roman"/>
          <w:szCs w:val="17"/>
        </w:rPr>
        <w:t xml:space="preserve">Professional costs include legal costs, valuation costs and any other costs prescribed by the </w:t>
      </w:r>
      <w:r w:rsidRPr="00001EDF">
        <w:rPr>
          <w:rFonts w:eastAsia="Times New Roman"/>
          <w:i/>
          <w:iCs/>
          <w:szCs w:val="17"/>
        </w:rPr>
        <w:t>Land Acquisition Regulations 2019</w:t>
      </w:r>
      <w:r w:rsidRPr="00001EDF">
        <w:rPr>
          <w:rFonts w:eastAsia="Times New Roman"/>
          <w:szCs w:val="17"/>
        </w:rPr>
        <w:t>.</w:t>
      </w:r>
    </w:p>
    <w:p w14:paraId="4FF9313F" w14:textId="77777777" w:rsidR="0062060E" w:rsidRPr="00001EDF" w:rsidRDefault="0062060E" w:rsidP="0062060E">
      <w:pPr>
        <w:ind w:left="284" w:hanging="284"/>
        <w:rPr>
          <w:rFonts w:eastAsia="Times New Roman"/>
          <w:szCs w:val="17"/>
        </w:rPr>
      </w:pPr>
      <w:r w:rsidRPr="00001EDF">
        <w:rPr>
          <w:rFonts w:eastAsia="Times New Roman"/>
          <w:szCs w:val="17"/>
        </w:rPr>
        <w:t>3.</w:t>
      </w:r>
      <w:r w:rsidRPr="00001EDF">
        <w:rPr>
          <w:rFonts w:eastAsia="Times New Roman"/>
          <w:szCs w:val="17"/>
        </w:rPr>
        <w:tab/>
      </w:r>
      <w:r w:rsidRPr="00001EDF">
        <w:rPr>
          <w:rFonts w:eastAsia="Times New Roman"/>
          <w:b/>
          <w:bCs/>
          <w:szCs w:val="17"/>
        </w:rPr>
        <w:t>Inquiries</w:t>
      </w:r>
    </w:p>
    <w:p w14:paraId="25E33121" w14:textId="77777777" w:rsidR="0062060E" w:rsidRPr="00001EDF" w:rsidRDefault="0062060E" w:rsidP="0062060E">
      <w:pPr>
        <w:ind w:left="284"/>
        <w:rPr>
          <w:rFonts w:eastAsia="Times New Roman"/>
          <w:szCs w:val="17"/>
        </w:rPr>
      </w:pPr>
      <w:r w:rsidRPr="00001EDF">
        <w:rPr>
          <w:rFonts w:eastAsia="Times New Roman"/>
          <w:szCs w:val="17"/>
        </w:rPr>
        <w:t>Inquiries should be directed to:</w:t>
      </w:r>
    </w:p>
    <w:p w14:paraId="17E08067" w14:textId="77777777" w:rsidR="0062060E" w:rsidRPr="00001EDF" w:rsidRDefault="0062060E" w:rsidP="0062060E">
      <w:pPr>
        <w:spacing w:after="0"/>
        <w:ind w:left="425"/>
        <w:rPr>
          <w:rFonts w:eastAsia="Times New Roman"/>
          <w:szCs w:val="17"/>
        </w:rPr>
      </w:pPr>
      <w:r w:rsidRPr="00001EDF">
        <w:rPr>
          <w:rFonts w:eastAsia="Times New Roman"/>
          <w:szCs w:val="17"/>
        </w:rPr>
        <w:t>Daniel Tuk</w:t>
      </w:r>
    </w:p>
    <w:p w14:paraId="1AAAB8DA" w14:textId="77777777" w:rsidR="0062060E" w:rsidRPr="00001EDF" w:rsidRDefault="0062060E" w:rsidP="0062060E">
      <w:pPr>
        <w:spacing w:after="0"/>
        <w:ind w:left="425"/>
        <w:rPr>
          <w:rFonts w:eastAsia="Times New Roman"/>
          <w:szCs w:val="17"/>
        </w:rPr>
      </w:pPr>
      <w:r w:rsidRPr="00001EDF">
        <w:rPr>
          <w:rFonts w:eastAsia="Times New Roman"/>
          <w:szCs w:val="17"/>
        </w:rPr>
        <w:t>GPO Box 1533</w:t>
      </w:r>
    </w:p>
    <w:p w14:paraId="228236F9" w14:textId="77777777" w:rsidR="0062060E" w:rsidRPr="00001EDF" w:rsidRDefault="0062060E" w:rsidP="0062060E">
      <w:pPr>
        <w:spacing w:after="0"/>
        <w:ind w:left="425"/>
        <w:rPr>
          <w:rFonts w:eastAsia="Times New Roman"/>
          <w:szCs w:val="17"/>
        </w:rPr>
      </w:pPr>
      <w:r w:rsidRPr="00001EDF">
        <w:rPr>
          <w:rFonts w:eastAsia="Times New Roman"/>
          <w:szCs w:val="17"/>
        </w:rPr>
        <w:t>Adelaide SA 5001</w:t>
      </w:r>
    </w:p>
    <w:p w14:paraId="7883B5A3" w14:textId="77777777" w:rsidR="0062060E" w:rsidRPr="00001EDF" w:rsidRDefault="0062060E" w:rsidP="0062060E">
      <w:pPr>
        <w:ind w:left="426"/>
        <w:rPr>
          <w:rFonts w:eastAsia="Times New Roman"/>
          <w:szCs w:val="17"/>
        </w:rPr>
      </w:pPr>
      <w:r w:rsidRPr="00001EDF">
        <w:rPr>
          <w:rFonts w:eastAsia="Times New Roman"/>
          <w:szCs w:val="17"/>
        </w:rPr>
        <w:t>Telephone: (08) 7133 2479</w:t>
      </w:r>
    </w:p>
    <w:p w14:paraId="6FDC1D7B" w14:textId="77777777" w:rsidR="0062060E" w:rsidRPr="00001EDF" w:rsidRDefault="0062060E" w:rsidP="0062060E">
      <w:pPr>
        <w:rPr>
          <w:rFonts w:eastAsia="Times New Roman"/>
          <w:szCs w:val="17"/>
        </w:rPr>
      </w:pPr>
      <w:r w:rsidRPr="00001EDF">
        <w:rPr>
          <w:rFonts w:eastAsia="Times New Roman"/>
          <w:szCs w:val="17"/>
        </w:rPr>
        <w:t>Dated: 10 July 2023</w:t>
      </w:r>
    </w:p>
    <w:p w14:paraId="6A63EDD8" w14:textId="77777777" w:rsidR="0062060E" w:rsidRPr="00001EDF" w:rsidRDefault="0062060E" w:rsidP="0062060E">
      <w:pPr>
        <w:rPr>
          <w:rFonts w:eastAsia="Times New Roman"/>
          <w:szCs w:val="17"/>
        </w:rPr>
      </w:pPr>
      <w:r w:rsidRPr="00001EDF">
        <w:rPr>
          <w:rFonts w:eastAsia="Times New Roman"/>
          <w:szCs w:val="17"/>
        </w:rPr>
        <w:t>The Common Seal of the COMMISSIONER OF HIGHWAYS was hereto affixed by authority of the Commissioner in the presence of:</w:t>
      </w:r>
    </w:p>
    <w:p w14:paraId="16A8628B" w14:textId="77777777" w:rsidR="0062060E" w:rsidRPr="00001EDF" w:rsidRDefault="0062060E" w:rsidP="0062060E">
      <w:pPr>
        <w:spacing w:after="0"/>
        <w:jc w:val="right"/>
        <w:rPr>
          <w:rFonts w:eastAsia="Times New Roman"/>
          <w:smallCaps/>
          <w:szCs w:val="20"/>
        </w:rPr>
      </w:pPr>
      <w:r w:rsidRPr="00001EDF">
        <w:rPr>
          <w:rFonts w:eastAsia="Times New Roman"/>
          <w:smallCaps/>
          <w:szCs w:val="20"/>
        </w:rPr>
        <w:t>Rocco Caruso</w:t>
      </w:r>
    </w:p>
    <w:p w14:paraId="54D937A0" w14:textId="77777777" w:rsidR="0062060E" w:rsidRPr="00001EDF" w:rsidRDefault="0062060E" w:rsidP="0062060E">
      <w:pPr>
        <w:spacing w:after="0"/>
        <w:jc w:val="right"/>
        <w:rPr>
          <w:rFonts w:eastAsia="Times New Roman"/>
          <w:szCs w:val="17"/>
        </w:rPr>
      </w:pPr>
      <w:r w:rsidRPr="00001EDF">
        <w:rPr>
          <w:rFonts w:eastAsia="Times New Roman"/>
          <w:szCs w:val="17"/>
        </w:rPr>
        <w:t>Manager, Property Acquisition</w:t>
      </w:r>
    </w:p>
    <w:p w14:paraId="2C37D9C1" w14:textId="77777777" w:rsidR="0062060E" w:rsidRPr="00001EDF" w:rsidRDefault="0062060E" w:rsidP="0062060E">
      <w:pPr>
        <w:spacing w:after="0"/>
        <w:jc w:val="right"/>
        <w:rPr>
          <w:rFonts w:eastAsia="Times New Roman"/>
          <w:szCs w:val="17"/>
        </w:rPr>
      </w:pPr>
      <w:r w:rsidRPr="00001EDF">
        <w:rPr>
          <w:rFonts w:eastAsia="Times New Roman"/>
          <w:szCs w:val="17"/>
        </w:rPr>
        <w:t>(Authorised Officer)</w:t>
      </w:r>
    </w:p>
    <w:p w14:paraId="75A998C7" w14:textId="77777777" w:rsidR="0062060E" w:rsidRPr="00001EDF" w:rsidRDefault="0062060E" w:rsidP="0062060E">
      <w:pPr>
        <w:spacing w:after="0"/>
        <w:jc w:val="right"/>
        <w:rPr>
          <w:rFonts w:eastAsia="Times New Roman"/>
          <w:szCs w:val="17"/>
        </w:rPr>
      </w:pPr>
      <w:r w:rsidRPr="00001EDF">
        <w:rPr>
          <w:rFonts w:eastAsia="Times New Roman"/>
          <w:szCs w:val="17"/>
        </w:rPr>
        <w:t>Department for Infrastructure and Transport</w:t>
      </w:r>
    </w:p>
    <w:p w14:paraId="0656F811" w14:textId="77777777" w:rsidR="0062060E" w:rsidRPr="00001EDF" w:rsidRDefault="0062060E" w:rsidP="0062060E">
      <w:pPr>
        <w:spacing w:after="0"/>
        <w:rPr>
          <w:rFonts w:eastAsia="Times New Roman"/>
          <w:szCs w:val="17"/>
        </w:rPr>
      </w:pPr>
      <w:r w:rsidRPr="00001EDF">
        <w:rPr>
          <w:rFonts w:eastAsia="Times New Roman"/>
          <w:szCs w:val="17"/>
        </w:rPr>
        <w:t>2021/12980/01</w:t>
      </w:r>
    </w:p>
    <w:p w14:paraId="51775BB2" w14:textId="77777777" w:rsidR="0062060E" w:rsidRPr="00001EDF" w:rsidRDefault="0062060E" w:rsidP="0062060E">
      <w:pPr>
        <w:pBdr>
          <w:top w:val="single" w:sz="4" w:space="1" w:color="auto"/>
        </w:pBdr>
        <w:spacing w:before="100" w:after="0" w:line="14" w:lineRule="exact"/>
        <w:jc w:val="center"/>
        <w:rPr>
          <w:rFonts w:eastAsia="Times New Roman"/>
          <w:szCs w:val="17"/>
        </w:rPr>
      </w:pPr>
    </w:p>
    <w:p w14:paraId="23B712B8" w14:textId="1F98BAAC" w:rsidR="00AB41D3" w:rsidRDefault="00AB41D3">
      <w:pPr>
        <w:spacing w:after="0" w:line="240" w:lineRule="auto"/>
        <w:jc w:val="left"/>
        <w:rPr>
          <w:rFonts w:eastAsia="Times New Roman"/>
          <w:szCs w:val="17"/>
        </w:rPr>
      </w:pPr>
      <w:r>
        <w:rPr>
          <w:rFonts w:eastAsia="Times New Roman"/>
          <w:szCs w:val="17"/>
        </w:rPr>
        <w:br w:type="page"/>
      </w:r>
    </w:p>
    <w:p w14:paraId="4155D2A4" w14:textId="77777777" w:rsidR="0077107F" w:rsidRPr="00001EDF" w:rsidRDefault="0077107F" w:rsidP="0077107F">
      <w:pPr>
        <w:jc w:val="center"/>
        <w:rPr>
          <w:caps/>
          <w:szCs w:val="17"/>
        </w:rPr>
      </w:pPr>
      <w:r w:rsidRPr="00001EDF">
        <w:rPr>
          <w:caps/>
          <w:szCs w:val="17"/>
        </w:rPr>
        <w:t>Land Acquisition Act 1969</w:t>
      </w:r>
    </w:p>
    <w:p w14:paraId="147EC774" w14:textId="77777777" w:rsidR="0077107F" w:rsidRPr="00001EDF" w:rsidRDefault="0077107F" w:rsidP="00AB41D3">
      <w:pPr>
        <w:spacing w:after="60"/>
        <w:jc w:val="center"/>
        <w:rPr>
          <w:smallCaps/>
          <w:szCs w:val="17"/>
        </w:rPr>
      </w:pPr>
      <w:r w:rsidRPr="00001EDF">
        <w:rPr>
          <w:smallCaps/>
          <w:szCs w:val="17"/>
        </w:rPr>
        <w:t>Section 16</w:t>
      </w:r>
    </w:p>
    <w:p w14:paraId="5EB679DE" w14:textId="77777777" w:rsidR="0077107F" w:rsidRPr="00001EDF" w:rsidRDefault="0077107F" w:rsidP="00AB41D3">
      <w:pPr>
        <w:spacing w:after="60"/>
        <w:jc w:val="center"/>
        <w:rPr>
          <w:i/>
          <w:szCs w:val="17"/>
        </w:rPr>
      </w:pPr>
      <w:r w:rsidRPr="00001EDF">
        <w:rPr>
          <w:i/>
          <w:szCs w:val="17"/>
        </w:rPr>
        <w:t>Form 5—Notice of Acquisition</w:t>
      </w:r>
    </w:p>
    <w:p w14:paraId="196E137D" w14:textId="77777777" w:rsidR="0077107F" w:rsidRPr="00001EDF" w:rsidRDefault="0077107F" w:rsidP="00AB41D3">
      <w:pPr>
        <w:spacing w:after="60"/>
        <w:ind w:left="284" w:hanging="284"/>
        <w:rPr>
          <w:rFonts w:eastAsia="Times New Roman"/>
          <w:szCs w:val="17"/>
        </w:rPr>
      </w:pPr>
      <w:r w:rsidRPr="00001EDF">
        <w:rPr>
          <w:rFonts w:eastAsia="Times New Roman"/>
          <w:szCs w:val="17"/>
        </w:rPr>
        <w:t>1.</w:t>
      </w:r>
      <w:r w:rsidRPr="00001EDF">
        <w:rPr>
          <w:rFonts w:eastAsia="Times New Roman"/>
          <w:szCs w:val="17"/>
        </w:rPr>
        <w:tab/>
      </w:r>
      <w:r w:rsidRPr="00001EDF">
        <w:rPr>
          <w:rFonts w:eastAsia="Times New Roman"/>
          <w:b/>
          <w:bCs/>
          <w:szCs w:val="17"/>
        </w:rPr>
        <w:t>Notice of acquisition</w:t>
      </w:r>
    </w:p>
    <w:p w14:paraId="2EEE7415" w14:textId="77777777" w:rsidR="0077107F" w:rsidRPr="00001EDF" w:rsidRDefault="0077107F" w:rsidP="00AB41D3">
      <w:pPr>
        <w:spacing w:after="60"/>
        <w:ind w:left="284"/>
        <w:rPr>
          <w:rFonts w:eastAsia="Times New Roman"/>
          <w:spacing w:val="-4"/>
          <w:szCs w:val="17"/>
        </w:rPr>
      </w:pPr>
      <w:r w:rsidRPr="00001EDF">
        <w:rPr>
          <w:rFonts w:eastAsia="Times New Roman"/>
          <w:spacing w:val="-4"/>
          <w:szCs w:val="17"/>
        </w:rPr>
        <w:t>The Commissioner of Highways (the Authority), of 83 Pirie Street, Adelaide SA 5000, acquires the following interests in the following land:</w:t>
      </w:r>
    </w:p>
    <w:p w14:paraId="0CE82306" w14:textId="77777777" w:rsidR="0077107F" w:rsidRPr="00001EDF" w:rsidRDefault="0077107F" w:rsidP="00AB41D3">
      <w:pPr>
        <w:spacing w:after="60"/>
        <w:ind w:left="1276" w:hanging="850"/>
        <w:rPr>
          <w:rFonts w:eastAsia="Times New Roman"/>
          <w:szCs w:val="17"/>
        </w:rPr>
      </w:pPr>
      <w:r w:rsidRPr="00001EDF">
        <w:rPr>
          <w:rFonts w:eastAsia="Times New Roman"/>
          <w:i/>
          <w:iCs/>
          <w:szCs w:val="17"/>
        </w:rPr>
        <w:t>First</w:t>
      </w:r>
      <w:r w:rsidRPr="00001EDF">
        <w:rPr>
          <w:rFonts w:eastAsia="Times New Roman"/>
          <w:szCs w:val="17"/>
        </w:rPr>
        <w:t>:</w:t>
      </w:r>
      <w:r w:rsidRPr="00001EDF">
        <w:rPr>
          <w:rFonts w:eastAsia="Times New Roman"/>
          <w:szCs w:val="17"/>
        </w:rPr>
        <w:tab/>
        <w:t>Comprising an estate in fee simple in that piece of land being the whole of Allotment 1 in Filed Plan 14716 comprised in Certificate of Title Volume 5259 Folio 162, subject to easement(s) over the land marked ‘D’ to the Electricity Trust of South Australia (TG 7760114).</w:t>
      </w:r>
    </w:p>
    <w:p w14:paraId="4094450B" w14:textId="77777777" w:rsidR="0077107F" w:rsidRPr="00001EDF" w:rsidRDefault="0077107F" w:rsidP="00AB41D3">
      <w:pPr>
        <w:spacing w:after="60"/>
        <w:ind w:left="1276" w:hanging="850"/>
        <w:rPr>
          <w:rFonts w:eastAsia="Times New Roman"/>
          <w:szCs w:val="17"/>
        </w:rPr>
      </w:pPr>
      <w:r w:rsidRPr="00001EDF">
        <w:rPr>
          <w:rFonts w:eastAsia="Times New Roman"/>
          <w:i/>
          <w:iCs/>
          <w:szCs w:val="17"/>
        </w:rPr>
        <w:t>Secondly</w:t>
      </w:r>
      <w:r w:rsidRPr="00001EDF">
        <w:rPr>
          <w:rFonts w:eastAsia="Times New Roman"/>
          <w:szCs w:val="17"/>
        </w:rPr>
        <w:t>:</w:t>
      </w:r>
      <w:r w:rsidRPr="00001EDF">
        <w:rPr>
          <w:rFonts w:eastAsia="Times New Roman"/>
          <w:szCs w:val="17"/>
        </w:rPr>
        <w:tab/>
      </w:r>
      <w:r w:rsidRPr="00001EDF">
        <w:rPr>
          <w:rFonts w:eastAsia="Times New Roman"/>
          <w:spacing w:val="-2"/>
          <w:szCs w:val="17"/>
        </w:rPr>
        <w:t>Comprising an unencumbered estate in fee simple in that piece of land being the whole of Allotment 3 in Filed Plan 14716</w:t>
      </w:r>
      <w:r w:rsidRPr="00001EDF">
        <w:rPr>
          <w:rFonts w:eastAsia="Times New Roman"/>
          <w:szCs w:val="17"/>
        </w:rPr>
        <w:t xml:space="preserve"> comprised in Certificate of Title Volume 5228 Folio 191.</w:t>
      </w:r>
    </w:p>
    <w:p w14:paraId="132982C0" w14:textId="77777777" w:rsidR="0077107F" w:rsidRPr="00001EDF" w:rsidRDefault="0077107F" w:rsidP="00AB41D3">
      <w:pPr>
        <w:spacing w:after="60"/>
        <w:ind w:left="1276" w:hanging="850"/>
        <w:rPr>
          <w:rFonts w:eastAsia="Times New Roman"/>
          <w:szCs w:val="17"/>
        </w:rPr>
      </w:pPr>
      <w:r w:rsidRPr="00001EDF">
        <w:rPr>
          <w:rFonts w:eastAsia="Times New Roman"/>
          <w:i/>
          <w:iCs/>
          <w:szCs w:val="17"/>
        </w:rPr>
        <w:t>Thirdly</w:t>
      </w:r>
      <w:r w:rsidRPr="00001EDF">
        <w:rPr>
          <w:rFonts w:eastAsia="Times New Roman"/>
          <w:szCs w:val="17"/>
        </w:rPr>
        <w:t>:</w:t>
      </w:r>
      <w:r w:rsidRPr="00001EDF">
        <w:rPr>
          <w:rFonts w:eastAsia="Times New Roman"/>
          <w:szCs w:val="17"/>
        </w:rPr>
        <w:tab/>
      </w:r>
      <w:r w:rsidRPr="00001EDF">
        <w:rPr>
          <w:rFonts w:eastAsia="Times New Roman"/>
          <w:spacing w:val="-2"/>
          <w:szCs w:val="17"/>
        </w:rPr>
        <w:t>Comprising an unencumbered estate in fee simple in that piece of land being the whole of Allotment 2 in Filed Plan 14716</w:t>
      </w:r>
      <w:r w:rsidRPr="00001EDF">
        <w:rPr>
          <w:rFonts w:eastAsia="Times New Roman"/>
          <w:szCs w:val="17"/>
        </w:rPr>
        <w:t xml:space="preserve"> comprised in Certificate of Title Volume 5091 Folio 788.</w:t>
      </w:r>
    </w:p>
    <w:p w14:paraId="3A89CBBA" w14:textId="77777777" w:rsidR="0077107F" w:rsidRPr="00001EDF" w:rsidRDefault="0077107F" w:rsidP="00AB41D3">
      <w:pPr>
        <w:spacing w:after="60"/>
        <w:ind w:left="284"/>
        <w:rPr>
          <w:rFonts w:eastAsia="Times New Roman"/>
          <w:szCs w:val="17"/>
        </w:rPr>
      </w:pPr>
      <w:r w:rsidRPr="00001EDF">
        <w:rPr>
          <w:rFonts w:eastAsia="Times New Roman"/>
          <w:szCs w:val="17"/>
        </w:rPr>
        <w:t xml:space="preserve">This notice is given under Section 16 of the </w:t>
      </w:r>
      <w:r w:rsidRPr="00001EDF">
        <w:rPr>
          <w:rFonts w:eastAsia="Times New Roman"/>
          <w:i/>
          <w:iCs/>
          <w:szCs w:val="17"/>
        </w:rPr>
        <w:t>Land Acquisition Act 1969</w:t>
      </w:r>
      <w:r w:rsidRPr="00001EDF">
        <w:rPr>
          <w:rFonts w:eastAsia="Times New Roman"/>
          <w:szCs w:val="17"/>
        </w:rPr>
        <w:t>.</w:t>
      </w:r>
    </w:p>
    <w:p w14:paraId="53597F74" w14:textId="77777777" w:rsidR="0077107F" w:rsidRPr="00001EDF" w:rsidRDefault="0077107F" w:rsidP="00AB41D3">
      <w:pPr>
        <w:spacing w:after="60"/>
        <w:ind w:left="284" w:hanging="284"/>
        <w:rPr>
          <w:rFonts w:eastAsia="Times New Roman"/>
          <w:szCs w:val="17"/>
        </w:rPr>
      </w:pPr>
      <w:r w:rsidRPr="00001EDF">
        <w:rPr>
          <w:rFonts w:eastAsia="Times New Roman"/>
          <w:szCs w:val="17"/>
        </w:rPr>
        <w:t>2.</w:t>
      </w:r>
      <w:r w:rsidRPr="00001EDF">
        <w:rPr>
          <w:rFonts w:eastAsia="Times New Roman"/>
          <w:szCs w:val="17"/>
        </w:rPr>
        <w:tab/>
      </w:r>
      <w:r w:rsidRPr="00001EDF">
        <w:rPr>
          <w:rFonts w:eastAsia="Times New Roman"/>
          <w:b/>
          <w:bCs/>
          <w:szCs w:val="17"/>
        </w:rPr>
        <w:t>Compensation</w:t>
      </w:r>
    </w:p>
    <w:p w14:paraId="2B7B59A9" w14:textId="77777777" w:rsidR="0077107F" w:rsidRPr="00001EDF" w:rsidRDefault="0077107F" w:rsidP="00AB41D3">
      <w:pPr>
        <w:spacing w:after="60"/>
        <w:ind w:left="284"/>
        <w:rPr>
          <w:rFonts w:eastAsia="Times New Roman"/>
          <w:szCs w:val="17"/>
        </w:rPr>
      </w:pPr>
      <w:r w:rsidRPr="00001EDF">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362B7E0A" w14:textId="77777777" w:rsidR="0077107F" w:rsidRPr="00001EDF" w:rsidRDefault="0077107F" w:rsidP="00AB41D3">
      <w:pPr>
        <w:spacing w:after="60"/>
        <w:ind w:left="284" w:hanging="284"/>
        <w:rPr>
          <w:rFonts w:eastAsia="Times New Roman"/>
          <w:b/>
          <w:bCs/>
          <w:szCs w:val="17"/>
        </w:rPr>
      </w:pPr>
      <w:r w:rsidRPr="00001EDF">
        <w:rPr>
          <w:rFonts w:eastAsia="Times New Roman"/>
          <w:szCs w:val="17"/>
        </w:rPr>
        <w:t>2A.</w:t>
      </w:r>
      <w:r w:rsidRPr="00001EDF">
        <w:rPr>
          <w:rFonts w:eastAsia="Times New Roman"/>
          <w:szCs w:val="17"/>
        </w:rPr>
        <w:tab/>
      </w:r>
      <w:r w:rsidRPr="00001EDF">
        <w:rPr>
          <w:rFonts w:eastAsia="Times New Roman"/>
          <w:b/>
          <w:bCs/>
          <w:szCs w:val="17"/>
        </w:rPr>
        <w:t>Payment of professional costs relating to acquisition (Section 26B)</w:t>
      </w:r>
    </w:p>
    <w:p w14:paraId="3D8F10B6" w14:textId="77777777" w:rsidR="0077107F" w:rsidRPr="00001EDF" w:rsidRDefault="0077107F" w:rsidP="00AB41D3">
      <w:pPr>
        <w:spacing w:after="60"/>
        <w:ind w:left="284"/>
        <w:rPr>
          <w:rFonts w:eastAsia="Times New Roman"/>
          <w:szCs w:val="17"/>
        </w:rPr>
      </w:pPr>
      <w:r w:rsidRPr="00001EDF">
        <w:rPr>
          <w:rFonts w:eastAsia="Times New Roman"/>
          <w:szCs w:val="17"/>
        </w:rPr>
        <w:t>If you are the owner in fee simple of the land to which this notice relates, you may be entitled to a payment of up to $10,000 from the Authority for use towards the payment of professional costs in relation to the acquisition of the land.</w:t>
      </w:r>
    </w:p>
    <w:p w14:paraId="3480F01B" w14:textId="77777777" w:rsidR="0077107F" w:rsidRPr="00001EDF" w:rsidRDefault="0077107F" w:rsidP="00AB41D3">
      <w:pPr>
        <w:spacing w:after="60"/>
        <w:ind w:left="284"/>
        <w:rPr>
          <w:rFonts w:eastAsia="Times New Roman"/>
          <w:szCs w:val="17"/>
        </w:rPr>
      </w:pPr>
      <w:r w:rsidRPr="00001EDF">
        <w:rPr>
          <w:rFonts w:eastAsia="Times New Roman"/>
          <w:szCs w:val="17"/>
        </w:rPr>
        <w:t xml:space="preserve">Professional costs include legal costs, valuation costs and any other costs prescribed by the </w:t>
      </w:r>
      <w:r w:rsidRPr="00001EDF">
        <w:rPr>
          <w:rFonts w:eastAsia="Times New Roman"/>
          <w:i/>
          <w:iCs/>
          <w:szCs w:val="17"/>
        </w:rPr>
        <w:t>Land Acquisition Regulations 2019</w:t>
      </w:r>
      <w:r w:rsidRPr="00001EDF">
        <w:rPr>
          <w:rFonts w:eastAsia="Times New Roman"/>
          <w:szCs w:val="17"/>
        </w:rPr>
        <w:t>.</w:t>
      </w:r>
    </w:p>
    <w:p w14:paraId="51881B6B" w14:textId="77777777" w:rsidR="0077107F" w:rsidRPr="00001EDF" w:rsidRDefault="0077107F" w:rsidP="00AB41D3">
      <w:pPr>
        <w:spacing w:after="60"/>
        <w:ind w:left="284" w:hanging="284"/>
        <w:rPr>
          <w:rFonts w:eastAsia="Times New Roman"/>
          <w:szCs w:val="17"/>
        </w:rPr>
      </w:pPr>
      <w:r w:rsidRPr="00001EDF">
        <w:rPr>
          <w:rFonts w:eastAsia="Times New Roman"/>
          <w:szCs w:val="17"/>
        </w:rPr>
        <w:t>3.</w:t>
      </w:r>
      <w:r w:rsidRPr="00001EDF">
        <w:rPr>
          <w:rFonts w:eastAsia="Times New Roman"/>
          <w:szCs w:val="17"/>
        </w:rPr>
        <w:tab/>
      </w:r>
      <w:r w:rsidRPr="00001EDF">
        <w:rPr>
          <w:rFonts w:eastAsia="Times New Roman"/>
          <w:b/>
          <w:bCs/>
          <w:szCs w:val="17"/>
        </w:rPr>
        <w:t>Inquiries</w:t>
      </w:r>
    </w:p>
    <w:p w14:paraId="6D90A904" w14:textId="77777777" w:rsidR="0077107F" w:rsidRPr="00001EDF" w:rsidRDefault="0077107F" w:rsidP="00AB41D3">
      <w:pPr>
        <w:spacing w:after="60"/>
        <w:ind w:left="284"/>
        <w:rPr>
          <w:rFonts w:eastAsia="Times New Roman"/>
          <w:szCs w:val="17"/>
        </w:rPr>
      </w:pPr>
      <w:r w:rsidRPr="00001EDF">
        <w:rPr>
          <w:rFonts w:eastAsia="Times New Roman"/>
          <w:szCs w:val="17"/>
        </w:rPr>
        <w:t>Inquiries should be directed to:</w:t>
      </w:r>
    </w:p>
    <w:p w14:paraId="61B0F3CA" w14:textId="77777777" w:rsidR="0077107F" w:rsidRPr="00001EDF" w:rsidRDefault="0077107F" w:rsidP="0077107F">
      <w:pPr>
        <w:spacing w:after="0"/>
        <w:ind w:left="425"/>
        <w:rPr>
          <w:rFonts w:eastAsia="Times New Roman"/>
          <w:szCs w:val="17"/>
        </w:rPr>
      </w:pPr>
      <w:proofErr w:type="spellStart"/>
      <w:r w:rsidRPr="00001EDF">
        <w:rPr>
          <w:rFonts w:eastAsia="Times New Roman"/>
          <w:szCs w:val="17"/>
        </w:rPr>
        <w:t>Petrula</w:t>
      </w:r>
      <w:proofErr w:type="spellEnd"/>
      <w:r w:rsidRPr="00001EDF">
        <w:rPr>
          <w:rFonts w:eastAsia="Times New Roman"/>
          <w:szCs w:val="17"/>
        </w:rPr>
        <w:t xml:space="preserve"> </w:t>
      </w:r>
      <w:proofErr w:type="spellStart"/>
      <w:r w:rsidRPr="00001EDF">
        <w:rPr>
          <w:rFonts w:eastAsia="Times New Roman"/>
          <w:szCs w:val="17"/>
        </w:rPr>
        <w:t>Pettas</w:t>
      </w:r>
      <w:proofErr w:type="spellEnd"/>
    </w:p>
    <w:p w14:paraId="5C85779B" w14:textId="77777777" w:rsidR="0077107F" w:rsidRPr="00001EDF" w:rsidRDefault="0077107F" w:rsidP="0077107F">
      <w:pPr>
        <w:spacing w:after="0"/>
        <w:ind w:left="425"/>
        <w:rPr>
          <w:rFonts w:eastAsia="Times New Roman"/>
          <w:szCs w:val="17"/>
        </w:rPr>
      </w:pPr>
      <w:r w:rsidRPr="00001EDF">
        <w:rPr>
          <w:rFonts w:eastAsia="Times New Roman"/>
          <w:szCs w:val="17"/>
        </w:rPr>
        <w:t>GPO Box 1533</w:t>
      </w:r>
    </w:p>
    <w:p w14:paraId="074A4C61" w14:textId="77777777" w:rsidR="0077107F" w:rsidRPr="00001EDF" w:rsidRDefault="0077107F" w:rsidP="0077107F">
      <w:pPr>
        <w:spacing w:after="0"/>
        <w:ind w:left="425"/>
        <w:rPr>
          <w:rFonts w:eastAsia="Times New Roman"/>
          <w:szCs w:val="17"/>
        </w:rPr>
      </w:pPr>
      <w:r w:rsidRPr="00001EDF">
        <w:rPr>
          <w:rFonts w:eastAsia="Times New Roman"/>
          <w:szCs w:val="17"/>
        </w:rPr>
        <w:t>Adelaide SA 5001</w:t>
      </w:r>
    </w:p>
    <w:p w14:paraId="4860DB43" w14:textId="77777777" w:rsidR="0077107F" w:rsidRPr="00001EDF" w:rsidRDefault="0077107F" w:rsidP="00AB41D3">
      <w:pPr>
        <w:spacing w:after="60"/>
        <w:ind w:left="426"/>
        <w:rPr>
          <w:rFonts w:eastAsia="Times New Roman"/>
          <w:szCs w:val="17"/>
        </w:rPr>
      </w:pPr>
      <w:r w:rsidRPr="00001EDF">
        <w:rPr>
          <w:rFonts w:eastAsia="Times New Roman"/>
          <w:szCs w:val="17"/>
        </w:rPr>
        <w:t>Telephone: (08) 7133 2457</w:t>
      </w:r>
    </w:p>
    <w:p w14:paraId="46C871C1" w14:textId="77777777" w:rsidR="0077107F" w:rsidRPr="00001EDF" w:rsidRDefault="0077107F" w:rsidP="00AB41D3">
      <w:pPr>
        <w:spacing w:after="60"/>
        <w:rPr>
          <w:rFonts w:eastAsia="Times New Roman"/>
          <w:szCs w:val="17"/>
        </w:rPr>
      </w:pPr>
      <w:r w:rsidRPr="00001EDF">
        <w:rPr>
          <w:rFonts w:eastAsia="Times New Roman"/>
          <w:szCs w:val="17"/>
        </w:rPr>
        <w:t>Dated: 11 July 2023</w:t>
      </w:r>
    </w:p>
    <w:p w14:paraId="12C0DFD8" w14:textId="77777777" w:rsidR="0077107F" w:rsidRPr="00001EDF" w:rsidRDefault="0077107F" w:rsidP="00AB41D3">
      <w:pPr>
        <w:spacing w:after="60"/>
        <w:rPr>
          <w:rFonts w:eastAsia="Times New Roman"/>
          <w:szCs w:val="17"/>
        </w:rPr>
      </w:pPr>
      <w:r w:rsidRPr="00001EDF">
        <w:rPr>
          <w:rFonts w:eastAsia="Times New Roman"/>
          <w:szCs w:val="17"/>
        </w:rPr>
        <w:t>The Common Seal of the COMMISSIONER OF HIGHWAYS was hereto affixed by authority of the Commissioner in the presence of:</w:t>
      </w:r>
      <w:r w:rsidRPr="00001EDF">
        <w:rPr>
          <w:rFonts w:eastAsia="Times New Roman"/>
          <w:szCs w:val="17"/>
        </w:rPr>
        <w:tab/>
      </w:r>
    </w:p>
    <w:p w14:paraId="0C581612" w14:textId="77777777" w:rsidR="0077107F" w:rsidRPr="00001EDF" w:rsidRDefault="0077107F" w:rsidP="0077107F">
      <w:pPr>
        <w:spacing w:after="0"/>
        <w:jc w:val="right"/>
        <w:rPr>
          <w:rFonts w:eastAsia="Times New Roman"/>
          <w:smallCaps/>
          <w:szCs w:val="20"/>
        </w:rPr>
      </w:pPr>
      <w:r w:rsidRPr="00001EDF">
        <w:rPr>
          <w:rFonts w:eastAsia="Times New Roman"/>
          <w:smallCaps/>
          <w:szCs w:val="20"/>
        </w:rPr>
        <w:t>Rocco Caruso</w:t>
      </w:r>
    </w:p>
    <w:p w14:paraId="2A5377A6" w14:textId="77777777" w:rsidR="0077107F" w:rsidRPr="00001EDF" w:rsidRDefault="0077107F" w:rsidP="0077107F">
      <w:pPr>
        <w:spacing w:after="0"/>
        <w:jc w:val="right"/>
        <w:rPr>
          <w:rFonts w:eastAsia="Times New Roman"/>
          <w:szCs w:val="17"/>
        </w:rPr>
      </w:pPr>
      <w:r w:rsidRPr="00001EDF">
        <w:rPr>
          <w:rFonts w:eastAsia="Times New Roman"/>
          <w:szCs w:val="17"/>
        </w:rPr>
        <w:t>Manager, Property Acquisition</w:t>
      </w:r>
    </w:p>
    <w:p w14:paraId="5F21DD3D" w14:textId="77777777" w:rsidR="0077107F" w:rsidRPr="00001EDF" w:rsidRDefault="0077107F" w:rsidP="0077107F">
      <w:pPr>
        <w:spacing w:after="0"/>
        <w:jc w:val="right"/>
        <w:rPr>
          <w:rFonts w:eastAsia="Times New Roman"/>
          <w:szCs w:val="17"/>
        </w:rPr>
      </w:pPr>
      <w:r w:rsidRPr="00001EDF">
        <w:rPr>
          <w:rFonts w:eastAsia="Times New Roman"/>
          <w:szCs w:val="17"/>
        </w:rPr>
        <w:t>(Authorised Officer)</w:t>
      </w:r>
    </w:p>
    <w:p w14:paraId="3131675F" w14:textId="77777777" w:rsidR="0077107F" w:rsidRPr="00001EDF" w:rsidRDefault="0077107F" w:rsidP="0077107F">
      <w:pPr>
        <w:spacing w:after="0"/>
        <w:jc w:val="right"/>
        <w:rPr>
          <w:rFonts w:eastAsia="Times New Roman"/>
          <w:szCs w:val="17"/>
        </w:rPr>
      </w:pPr>
      <w:r w:rsidRPr="00001EDF">
        <w:rPr>
          <w:rFonts w:eastAsia="Times New Roman"/>
          <w:szCs w:val="17"/>
        </w:rPr>
        <w:t>Department for Infrastructure and Transport</w:t>
      </w:r>
    </w:p>
    <w:p w14:paraId="4F5764CD" w14:textId="77777777" w:rsidR="0077107F" w:rsidRPr="00001EDF" w:rsidRDefault="0077107F" w:rsidP="0077107F">
      <w:pPr>
        <w:spacing w:after="0"/>
        <w:rPr>
          <w:rFonts w:eastAsia="Times New Roman"/>
          <w:szCs w:val="17"/>
        </w:rPr>
      </w:pPr>
      <w:r w:rsidRPr="00001EDF">
        <w:rPr>
          <w:rFonts w:eastAsia="Times New Roman"/>
          <w:szCs w:val="17"/>
        </w:rPr>
        <w:t>2022/02736/01</w:t>
      </w:r>
    </w:p>
    <w:p w14:paraId="66C2FCA3" w14:textId="77777777" w:rsidR="0077107F" w:rsidRPr="00001EDF" w:rsidRDefault="0077107F" w:rsidP="0077107F">
      <w:pPr>
        <w:pBdr>
          <w:top w:val="single" w:sz="4" w:space="1" w:color="auto"/>
        </w:pBdr>
        <w:spacing w:before="100" w:after="0" w:line="14" w:lineRule="exact"/>
        <w:jc w:val="center"/>
        <w:rPr>
          <w:rFonts w:eastAsia="Times New Roman"/>
          <w:szCs w:val="17"/>
        </w:rPr>
      </w:pPr>
    </w:p>
    <w:p w14:paraId="6162F632" w14:textId="7F53AC89" w:rsidR="0077107F" w:rsidRDefault="0077107F" w:rsidP="0077107F">
      <w:pPr>
        <w:spacing w:after="0"/>
        <w:rPr>
          <w:rFonts w:eastAsia="Times New Roman"/>
          <w:szCs w:val="17"/>
        </w:rPr>
      </w:pPr>
    </w:p>
    <w:p w14:paraId="024F0243" w14:textId="77777777" w:rsidR="00FE1650" w:rsidRPr="00001EDF" w:rsidRDefault="00FE1650" w:rsidP="00FE1650">
      <w:pPr>
        <w:jc w:val="center"/>
        <w:rPr>
          <w:caps/>
          <w:szCs w:val="17"/>
        </w:rPr>
      </w:pPr>
      <w:r w:rsidRPr="00001EDF">
        <w:rPr>
          <w:caps/>
          <w:szCs w:val="17"/>
        </w:rPr>
        <w:t>Land Acquisition Act 1969</w:t>
      </w:r>
    </w:p>
    <w:p w14:paraId="2C166BE7" w14:textId="77777777" w:rsidR="00FE1650" w:rsidRPr="00001EDF" w:rsidRDefault="00FE1650" w:rsidP="00AB41D3">
      <w:pPr>
        <w:spacing w:after="60"/>
        <w:jc w:val="center"/>
        <w:rPr>
          <w:smallCaps/>
          <w:szCs w:val="17"/>
        </w:rPr>
      </w:pPr>
      <w:r w:rsidRPr="00001EDF">
        <w:rPr>
          <w:smallCaps/>
          <w:szCs w:val="17"/>
        </w:rPr>
        <w:t>Section 16</w:t>
      </w:r>
    </w:p>
    <w:p w14:paraId="73365329" w14:textId="77777777" w:rsidR="00FE1650" w:rsidRPr="00001EDF" w:rsidRDefault="00FE1650" w:rsidP="00AB41D3">
      <w:pPr>
        <w:spacing w:after="60"/>
        <w:jc w:val="center"/>
        <w:rPr>
          <w:i/>
          <w:szCs w:val="17"/>
        </w:rPr>
      </w:pPr>
      <w:r w:rsidRPr="00001EDF">
        <w:rPr>
          <w:i/>
          <w:szCs w:val="17"/>
        </w:rPr>
        <w:t>Form 5—Notice of Acquisition</w:t>
      </w:r>
    </w:p>
    <w:p w14:paraId="06213F5D" w14:textId="77777777" w:rsidR="00FE1650" w:rsidRPr="00001EDF" w:rsidRDefault="00FE1650" w:rsidP="00AB41D3">
      <w:pPr>
        <w:spacing w:after="60"/>
        <w:ind w:left="284" w:hanging="284"/>
        <w:rPr>
          <w:rFonts w:eastAsia="Times New Roman"/>
          <w:szCs w:val="17"/>
        </w:rPr>
      </w:pPr>
      <w:r w:rsidRPr="00001EDF">
        <w:rPr>
          <w:rFonts w:eastAsia="Times New Roman"/>
          <w:szCs w:val="17"/>
        </w:rPr>
        <w:t>1.</w:t>
      </w:r>
      <w:r w:rsidRPr="00001EDF">
        <w:rPr>
          <w:rFonts w:eastAsia="Times New Roman"/>
          <w:szCs w:val="17"/>
        </w:rPr>
        <w:tab/>
      </w:r>
      <w:r w:rsidRPr="00001EDF">
        <w:rPr>
          <w:rFonts w:eastAsia="Times New Roman"/>
          <w:b/>
          <w:bCs/>
          <w:szCs w:val="17"/>
        </w:rPr>
        <w:t>Notice of acquisition</w:t>
      </w:r>
    </w:p>
    <w:p w14:paraId="448882D0" w14:textId="77777777" w:rsidR="00FE1650" w:rsidRPr="00001EDF" w:rsidRDefault="00FE1650" w:rsidP="00AB41D3">
      <w:pPr>
        <w:spacing w:after="60"/>
        <w:ind w:left="284"/>
        <w:rPr>
          <w:rFonts w:eastAsia="Times New Roman"/>
          <w:spacing w:val="-4"/>
          <w:szCs w:val="17"/>
        </w:rPr>
      </w:pPr>
      <w:r w:rsidRPr="00001EDF">
        <w:rPr>
          <w:rFonts w:eastAsia="Times New Roman"/>
          <w:spacing w:val="-4"/>
          <w:szCs w:val="17"/>
        </w:rPr>
        <w:t>The Commissioner of Highways (the Authority), of 83 Pirie Street, Adelaide SA 5000, acquires the following interests in the following land:</w:t>
      </w:r>
    </w:p>
    <w:p w14:paraId="440F4FF6" w14:textId="77777777" w:rsidR="00FE1650" w:rsidRPr="00001EDF" w:rsidRDefault="00FE1650" w:rsidP="00AB41D3">
      <w:pPr>
        <w:spacing w:after="60"/>
        <w:ind w:left="426"/>
        <w:rPr>
          <w:rFonts w:eastAsia="Times New Roman"/>
          <w:szCs w:val="17"/>
        </w:rPr>
      </w:pPr>
      <w:r w:rsidRPr="00001EDF">
        <w:rPr>
          <w:rFonts w:eastAsia="Times New Roman"/>
          <w:szCs w:val="17"/>
        </w:rPr>
        <w:t>Comprising an unencumbered estate in fee simple in that piece of land being the whole of Unit 5 in Strata Plan 3965 comprised in Certificate of Title Volume 5045 Folio 924.</w:t>
      </w:r>
    </w:p>
    <w:p w14:paraId="1A7B6783" w14:textId="77777777" w:rsidR="00FE1650" w:rsidRPr="00001EDF" w:rsidRDefault="00FE1650" w:rsidP="00AB41D3">
      <w:pPr>
        <w:spacing w:after="60"/>
        <w:ind w:left="284"/>
        <w:rPr>
          <w:rFonts w:eastAsia="Times New Roman"/>
          <w:szCs w:val="17"/>
        </w:rPr>
      </w:pPr>
      <w:r w:rsidRPr="00001EDF">
        <w:rPr>
          <w:rFonts w:eastAsia="Times New Roman"/>
          <w:szCs w:val="17"/>
        </w:rPr>
        <w:t xml:space="preserve">This notice is given under Section 16 of the </w:t>
      </w:r>
      <w:r w:rsidRPr="00001EDF">
        <w:rPr>
          <w:rFonts w:eastAsia="Times New Roman"/>
          <w:i/>
          <w:iCs/>
          <w:szCs w:val="17"/>
        </w:rPr>
        <w:t>Land Acquisition Act 1969</w:t>
      </w:r>
      <w:r w:rsidRPr="00001EDF">
        <w:rPr>
          <w:rFonts w:eastAsia="Times New Roman"/>
          <w:szCs w:val="17"/>
        </w:rPr>
        <w:t>.</w:t>
      </w:r>
    </w:p>
    <w:p w14:paraId="0B3EC996" w14:textId="77777777" w:rsidR="00FE1650" w:rsidRPr="00001EDF" w:rsidRDefault="00FE1650" w:rsidP="00AB41D3">
      <w:pPr>
        <w:spacing w:after="60"/>
        <w:ind w:left="284" w:hanging="284"/>
        <w:rPr>
          <w:rFonts w:eastAsia="Times New Roman"/>
          <w:szCs w:val="17"/>
        </w:rPr>
      </w:pPr>
      <w:r w:rsidRPr="00001EDF">
        <w:rPr>
          <w:rFonts w:eastAsia="Times New Roman"/>
          <w:szCs w:val="17"/>
        </w:rPr>
        <w:t>2.</w:t>
      </w:r>
      <w:r w:rsidRPr="00001EDF">
        <w:rPr>
          <w:rFonts w:eastAsia="Times New Roman"/>
          <w:szCs w:val="17"/>
        </w:rPr>
        <w:tab/>
      </w:r>
      <w:r w:rsidRPr="00001EDF">
        <w:rPr>
          <w:rFonts w:eastAsia="Times New Roman"/>
          <w:b/>
          <w:bCs/>
          <w:szCs w:val="17"/>
        </w:rPr>
        <w:t>Compensation</w:t>
      </w:r>
    </w:p>
    <w:p w14:paraId="02C82D6D" w14:textId="77777777" w:rsidR="00FE1650" w:rsidRPr="00001EDF" w:rsidRDefault="00FE1650" w:rsidP="00AB41D3">
      <w:pPr>
        <w:spacing w:after="60"/>
        <w:ind w:left="284"/>
        <w:rPr>
          <w:rFonts w:eastAsia="Times New Roman"/>
          <w:szCs w:val="17"/>
        </w:rPr>
      </w:pPr>
      <w:r w:rsidRPr="00001EDF">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54836F56" w14:textId="77777777" w:rsidR="00FE1650" w:rsidRPr="00001EDF" w:rsidRDefault="00FE1650" w:rsidP="00AB41D3">
      <w:pPr>
        <w:spacing w:after="60"/>
        <w:ind w:left="284" w:hanging="284"/>
        <w:rPr>
          <w:rFonts w:eastAsia="Times New Roman"/>
          <w:szCs w:val="17"/>
        </w:rPr>
      </w:pPr>
      <w:r w:rsidRPr="00001EDF">
        <w:rPr>
          <w:rFonts w:eastAsia="Times New Roman"/>
          <w:szCs w:val="17"/>
        </w:rPr>
        <w:t>2A.</w:t>
      </w:r>
      <w:r w:rsidRPr="00001EDF">
        <w:rPr>
          <w:rFonts w:eastAsia="Times New Roman"/>
          <w:szCs w:val="17"/>
        </w:rPr>
        <w:tab/>
      </w:r>
      <w:r w:rsidRPr="00001EDF">
        <w:rPr>
          <w:rFonts w:eastAsia="Times New Roman"/>
          <w:b/>
          <w:bCs/>
          <w:szCs w:val="17"/>
        </w:rPr>
        <w:t>Payment of professional costs relating to acquisition (Section 26B)</w:t>
      </w:r>
    </w:p>
    <w:p w14:paraId="51530DAF" w14:textId="77777777" w:rsidR="00FE1650" w:rsidRPr="00001EDF" w:rsidRDefault="00FE1650" w:rsidP="00AB41D3">
      <w:pPr>
        <w:spacing w:after="60"/>
        <w:ind w:left="284"/>
        <w:rPr>
          <w:rFonts w:eastAsia="Times New Roman"/>
          <w:szCs w:val="17"/>
        </w:rPr>
      </w:pPr>
      <w:r w:rsidRPr="00001EDF">
        <w:rPr>
          <w:rFonts w:eastAsia="Times New Roman"/>
          <w:szCs w:val="17"/>
        </w:rPr>
        <w:t>If you are the owner in fee simple of the land to which this notice relates, you may be entitled to a payment of up to $10,000 from the Authority for use towards the payment of professional costs in relation to the acquisition of the land.</w:t>
      </w:r>
    </w:p>
    <w:p w14:paraId="7A40E270" w14:textId="77777777" w:rsidR="00FE1650" w:rsidRPr="00001EDF" w:rsidRDefault="00FE1650" w:rsidP="00AB41D3">
      <w:pPr>
        <w:spacing w:after="60"/>
        <w:ind w:left="284"/>
        <w:rPr>
          <w:rFonts w:eastAsia="Times New Roman"/>
          <w:szCs w:val="17"/>
        </w:rPr>
      </w:pPr>
      <w:r w:rsidRPr="00001EDF">
        <w:rPr>
          <w:rFonts w:eastAsia="Times New Roman"/>
          <w:szCs w:val="17"/>
        </w:rPr>
        <w:t xml:space="preserve">Professional costs include legal costs, valuation costs and any other costs prescribed by the </w:t>
      </w:r>
      <w:r w:rsidRPr="00001EDF">
        <w:rPr>
          <w:rFonts w:eastAsia="Times New Roman"/>
          <w:i/>
          <w:iCs/>
          <w:szCs w:val="17"/>
        </w:rPr>
        <w:t>Land Acquisition Regulations 2019</w:t>
      </w:r>
      <w:r w:rsidRPr="00001EDF">
        <w:rPr>
          <w:rFonts w:eastAsia="Times New Roman"/>
          <w:szCs w:val="17"/>
        </w:rPr>
        <w:t>.</w:t>
      </w:r>
    </w:p>
    <w:p w14:paraId="263BEA29" w14:textId="77777777" w:rsidR="00FE1650" w:rsidRPr="00001EDF" w:rsidRDefault="00FE1650" w:rsidP="00AB41D3">
      <w:pPr>
        <w:spacing w:after="60"/>
        <w:ind w:left="284" w:hanging="284"/>
        <w:rPr>
          <w:rFonts w:eastAsia="Times New Roman"/>
          <w:szCs w:val="17"/>
        </w:rPr>
      </w:pPr>
      <w:r w:rsidRPr="00001EDF">
        <w:rPr>
          <w:rFonts w:eastAsia="Times New Roman"/>
          <w:szCs w:val="17"/>
        </w:rPr>
        <w:t>3.</w:t>
      </w:r>
      <w:r w:rsidRPr="00001EDF">
        <w:rPr>
          <w:rFonts w:eastAsia="Times New Roman"/>
          <w:szCs w:val="17"/>
        </w:rPr>
        <w:tab/>
      </w:r>
      <w:r w:rsidRPr="00001EDF">
        <w:rPr>
          <w:rFonts w:eastAsia="Times New Roman"/>
          <w:b/>
          <w:bCs/>
          <w:szCs w:val="17"/>
        </w:rPr>
        <w:t>Inquiries</w:t>
      </w:r>
    </w:p>
    <w:p w14:paraId="6392E9F4" w14:textId="77777777" w:rsidR="00FE1650" w:rsidRPr="00001EDF" w:rsidRDefault="00FE1650" w:rsidP="00AB41D3">
      <w:pPr>
        <w:spacing w:after="60"/>
        <w:ind w:left="284"/>
        <w:rPr>
          <w:rFonts w:eastAsia="Times New Roman"/>
          <w:szCs w:val="17"/>
        </w:rPr>
      </w:pPr>
      <w:r w:rsidRPr="00001EDF">
        <w:rPr>
          <w:rFonts w:eastAsia="Times New Roman"/>
          <w:szCs w:val="17"/>
        </w:rPr>
        <w:t>Inquiries should be directed to:</w:t>
      </w:r>
    </w:p>
    <w:p w14:paraId="16262549" w14:textId="77777777" w:rsidR="00FE1650" w:rsidRPr="00001EDF" w:rsidRDefault="00FE1650" w:rsidP="00FE1650">
      <w:pPr>
        <w:spacing w:after="0"/>
        <w:ind w:left="425"/>
        <w:rPr>
          <w:rFonts w:eastAsia="Times New Roman"/>
          <w:szCs w:val="17"/>
        </w:rPr>
      </w:pPr>
      <w:proofErr w:type="spellStart"/>
      <w:r w:rsidRPr="00001EDF">
        <w:rPr>
          <w:rFonts w:eastAsia="Times New Roman"/>
          <w:szCs w:val="17"/>
        </w:rPr>
        <w:t>Petrula</w:t>
      </w:r>
      <w:proofErr w:type="spellEnd"/>
      <w:r w:rsidRPr="00001EDF">
        <w:rPr>
          <w:rFonts w:eastAsia="Times New Roman"/>
          <w:szCs w:val="17"/>
        </w:rPr>
        <w:t xml:space="preserve"> </w:t>
      </w:r>
      <w:proofErr w:type="spellStart"/>
      <w:r w:rsidRPr="00001EDF">
        <w:rPr>
          <w:rFonts w:eastAsia="Times New Roman"/>
          <w:szCs w:val="17"/>
        </w:rPr>
        <w:t>Pettas</w:t>
      </w:r>
      <w:proofErr w:type="spellEnd"/>
    </w:p>
    <w:p w14:paraId="50712DB9" w14:textId="77777777" w:rsidR="00FE1650" w:rsidRPr="00001EDF" w:rsidRDefault="00FE1650" w:rsidP="00FE1650">
      <w:pPr>
        <w:spacing w:after="0"/>
        <w:ind w:left="425"/>
        <w:rPr>
          <w:rFonts w:eastAsia="Times New Roman"/>
          <w:szCs w:val="17"/>
        </w:rPr>
      </w:pPr>
      <w:r w:rsidRPr="00001EDF">
        <w:rPr>
          <w:rFonts w:eastAsia="Times New Roman"/>
          <w:szCs w:val="17"/>
        </w:rPr>
        <w:t>GPO Box 1533</w:t>
      </w:r>
    </w:p>
    <w:p w14:paraId="20F3E1A2" w14:textId="77777777" w:rsidR="00FE1650" w:rsidRPr="00001EDF" w:rsidRDefault="00FE1650" w:rsidP="00FE1650">
      <w:pPr>
        <w:spacing w:after="0"/>
        <w:ind w:left="425"/>
        <w:rPr>
          <w:rFonts w:eastAsia="Times New Roman"/>
          <w:szCs w:val="17"/>
        </w:rPr>
      </w:pPr>
      <w:r w:rsidRPr="00001EDF">
        <w:rPr>
          <w:rFonts w:eastAsia="Times New Roman"/>
          <w:szCs w:val="17"/>
        </w:rPr>
        <w:t>Adelaide SA 5001</w:t>
      </w:r>
    </w:p>
    <w:p w14:paraId="4723CC02" w14:textId="77777777" w:rsidR="00FE1650" w:rsidRPr="00001EDF" w:rsidRDefault="00FE1650" w:rsidP="00FE1650">
      <w:pPr>
        <w:ind w:left="426"/>
        <w:rPr>
          <w:rFonts w:eastAsia="Times New Roman"/>
          <w:szCs w:val="17"/>
        </w:rPr>
      </w:pPr>
      <w:r w:rsidRPr="00001EDF">
        <w:rPr>
          <w:rFonts w:eastAsia="Times New Roman"/>
          <w:szCs w:val="17"/>
        </w:rPr>
        <w:t>Telephone: (08) 7133 2457</w:t>
      </w:r>
    </w:p>
    <w:p w14:paraId="43563F7E" w14:textId="77777777" w:rsidR="00FE1650" w:rsidRPr="00001EDF" w:rsidRDefault="00FE1650" w:rsidP="00FE1650">
      <w:pPr>
        <w:rPr>
          <w:rFonts w:eastAsia="Times New Roman"/>
          <w:szCs w:val="17"/>
        </w:rPr>
      </w:pPr>
      <w:r w:rsidRPr="00001EDF">
        <w:rPr>
          <w:rFonts w:eastAsia="Times New Roman"/>
          <w:szCs w:val="17"/>
        </w:rPr>
        <w:t>Dated: 11 July 2023</w:t>
      </w:r>
    </w:p>
    <w:p w14:paraId="5ECEABA6" w14:textId="77777777" w:rsidR="00FE1650" w:rsidRPr="00001EDF" w:rsidRDefault="00FE1650" w:rsidP="00FE1650">
      <w:pPr>
        <w:rPr>
          <w:rFonts w:eastAsia="Times New Roman"/>
          <w:szCs w:val="17"/>
        </w:rPr>
      </w:pPr>
      <w:r w:rsidRPr="00001EDF">
        <w:rPr>
          <w:rFonts w:eastAsia="Times New Roman"/>
          <w:szCs w:val="17"/>
        </w:rPr>
        <w:t>The Common Seal of the COMMISSIONER OF HIGHWAYS was hereto affixed by authority of the Commissioner in the presence of:</w:t>
      </w:r>
    </w:p>
    <w:p w14:paraId="399BE834" w14:textId="77777777" w:rsidR="00FE1650" w:rsidRPr="00001EDF" w:rsidRDefault="00FE1650" w:rsidP="00FE1650">
      <w:pPr>
        <w:spacing w:after="0"/>
        <w:jc w:val="right"/>
        <w:rPr>
          <w:rFonts w:eastAsia="Times New Roman"/>
          <w:smallCaps/>
          <w:szCs w:val="20"/>
        </w:rPr>
      </w:pPr>
      <w:r w:rsidRPr="00001EDF">
        <w:rPr>
          <w:rFonts w:eastAsia="Times New Roman"/>
          <w:smallCaps/>
          <w:szCs w:val="20"/>
        </w:rPr>
        <w:t>Rocco Caruso</w:t>
      </w:r>
    </w:p>
    <w:p w14:paraId="2D27F81F" w14:textId="77777777" w:rsidR="00FE1650" w:rsidRPr="00001EDF" w:rsidRDefault="00FE1650" w:rsidP="00FE1650">
      <w:pPr>
        <w:spacing w:after="0"/>
        <w:jc w:val="right"/>
        <w:rPr>
          <w:rFonts w:eastAsia="Times New Roman"/>
          <w:szCs w:val="17"/>
        </w:rPr>
      </w:pPr>
      <w:r w:rsidRPr="00001EDF">
        <w:rPr>
          <w:rFonts w:eastAsia="Times New Roman"/>
          <w:szCs w:val="17"/>
        </w:rPr>
        <w:t>Manager, Property Acquisition</w:t>
      </w:r>
    </w:p>
    <w:p w14:paraId="71667FF2" w14:textId="77777777" w:rsidR="00FE1650" w:rsidRPr="00001EDF" w:rsidRDefault="00FE1650" w:rsidP="00FE1650">
      <w:pPr>
        <w:spacing w:after="0"/>
        <w:jc w:val="right"/>
        <w:rPr>
          <w:rFonts w:eastAsia="Times New Roman"/>
          <w:szCs w:val="17"/>
        </w:rPr>
      </w:pPr>
      <w:r w:rsidRPr="00001EDF">
        <w:rPr>
          <w:rFonts w:eastAsia="Times New Roman"/>
          <w:szCs w:val="17"/>
        </w:rPr>
        <w:t>(Authorised Officer)</w:t>
      </w:r>
    </w:p>
    <w:p w14:paraId="04475A15" w14:textId="77777777" w:rsidR="00FE1650" w:rsidRPr="00001EDF" w:rsidRDefault="00FE1650" w:rsidP="00FE1650">
      <w:pPr>
        <w:spacing w:after="0"/>
        <w:jc w:val="right"/>
        <w:rPr>
          <w:rFonts w:eastAsia="Times New Roman"/>
          <w:szCs w:val="17"/>
        </w:rPr>
      </w:pPr>
      <w:r w:rsidRPr="00001EDF">
        <w:rPr>
          <w:rFonts w:eastAsia="Times New Roman"/>
          <w:szCs w:val="17"/>
        </w:rPr>
        <w:t>Department for Infrastructure and Transport</w:t>
      </w:r>
    </w:p>
    <w:p w14:paraId="40579226" w14:textId="77777777" w:rsidR="00FE1650" w:rsidRPr="00001EDF" w:rsidRDefault="00FE1650" w:rsidP="00FE1650">
      <w:pPr>
        <w:spacing w:after="0"/>
        <w:rPr>
          <w:rFonts w:eastAsia="Times New Roman"/>
          <w:szCs w:val="17"/>
        </w:rPr>
      </w:pPr>
      <w:r w:rsidRPr="00001EDF">
        <w:rPr>
          <w:rFonts w:eastAsia="Times New Roman"/>
          <w:szCs w:val="17"/>
        </w:rPr>
        <w:t>2022/02944/01</w:t>
      </w:r>
    </w:p>
    <w:p w14:paraId="7A8E9052" w14:textId="77777777" w:rsidR="00FE1650" w:rsidRPr="00001EDF" w:rsidRDefault="00FE1650" w:rsidP="00FE1650">
      <w:pPr>
        <w:pBdr>
          <w:top w:val="single" w:sz="4" w:space="1" w:color="auto"/>
        </w:pBdr>
        <w:spacing w:before="100" w:after="0" w:line="14" w:lineRule="exact"/>
        <w:jc w:val="center"/>
        <w:rPr>
          <w:rFonts w:eastAsia="Times New Roman"/>
          <w:szCs w:val="17"/>
        </w:rPr>
      </w:pPr>
    </w:p>
    <w:p w14:paraId="4A4395CC" w14:textId="04A7EF61" w:rsidR="00AB41D3" w:rsidRDefault="00AB41D3">
      <w:pPr>
        <w:spacing w:after="0" w:line="240" w:lineRule="auto"/>
        <w:jc w:val="left"/>
        <w:rPr>
          <w:rFonts w:eastAsia="Times New Roman"/>
          <w:szCs w:val="17"/>
        </w:rPr>
      </w:pPr>
      <w:r>
        <w:rPr>
          <w:rFonts w:eastAsia="Times New Roman"/>
          <w:szCs w:val="17"/>
        </w:rPr>
        <w:br w:type="page"/>
      </w:r>
    </w:p>
    <w:p w14:paraId="247D9F64" w14:textId="61E1D9B4" w:rsidR="006C3618" w:rsidRPr="00001EDF" w:rsidRDefault="006C3618" w:rsidP="006C3618">
      <w:pPr>
        <w:jc w:val="center"/>
        <w:rPr>
          <w:caps/>
          <w:szCs w:val="17"/>
        </w:rPr>
      </w:pPr>
      <w:r w:rsidRPr="00001EDF">
        <w:rPr>
          <w:caps/>
          <w:szCs w:val="17"/>
        </w:rPr>
        <w:t>Land Acquisition Act 1969</w:t>
      </w:r>
    </w:p>
    <w:p w14:paraId="0258901B" w14:textId="77777777" w:rsidR="006C3618" w:rsidRPr="00001EDF" w:rsidRDefault="006C3618" w:rsidP="006C3618">
      <w:pPr>
        <w:jc w:val="center"/>
        <w:rPr>
          <w:smallCaps/>
          <w:szCs w:val="17"/>
        </w:rPr>
      </w:pPr>
      <w:r w:rsidRPr="00001EDF">
        <w:rPr>
          <w:smallCaps/>
          <w:szCs w:val="17"/>
        </w:rPr>
        <w:t>Section 16</w:t>
      </w:r>
    </w:p>
    <w:p w14:paraId="1A9D07F2" w14:textId="77777777" w:rsidR="006C3618" w:rsidRPr="00001EDF" w:rsidRDefault="006C3618" w:rsidP="006C3618">
      <w:pPr>
        <w:jc w:val="center"/>
        <w:rPr>
          <w:i/>
          <w:szCs w:val="17"/>
        </w:rPr>
      </w:pPr>
      <w:r w:rsidRPr="00001EDF">
        <w:rPr>
          <w:i/>
          <w:szCs w:val="17"/>
        </w:rPr>
        <w:t>Form 5—Notice of Acquisition</w:t>
      </w:r>
    </w:p>
    <w:p w14:paraId="154681DF" w14:textId="77777777" w:rsidR="006C3618" w:rsidRPr="00001EDF" w:rsidRDefault="006C3618" w:rsidP="006C3618">
      <w:pPr>
        <w:ind w:left="284" w:hanging="284"/>
        <w:rPr>
          <w:rFonts w:eastAsia="Times New Roman"/>
          <w:szCs w:val="17"/>
        </w:rPr>
      </w:pPr>
      <w:r w:rsidRPr="00001EDF">
        <w:rPr>
          <w:rFonts w:eastAsia="Times New Roman"/>
          <w:szCs w:val="17"/>
        </w:rPr>
        <w:t>1.</w:t>
      </w:r>
      <w:r w:rsidRPr="00001EDF">
        <w:rPr>
          <w:rFonts w:eastAsia="Times New Roman"/>
          <w:szCs w:val="17"/>
        </w:rPr>
        <w:tab/>
      </w:r>
      <w:r w:rsidRPr="00001EDF">
        <w:rPr>
          <w:rFonts w:eastAsia="Times New Roman"/>
          <w:b/>
          <w:bCs/>
          <w:szCs w:val="17"/>
        </w:rPr>
        <w:t>Notice of acquisition</w:t>
      </w:r>
    </w:p>
    <w:p w14:paraId="4CF0FFE8" w14:textId="77777777" w:rsidR="006C3618" w:rsidRPr="00001EDF" w:rsidRDefault="006C3618" w:rsidP="006C3618">
      <w:pPr>
        <w:ind w:left="284"/>
        <w:rPr>
          <w:rFonts w:eastAsia="Times New Roman"/>
          <w:spacing w:val="-4"/>
          <w:szCs w:val="17"/>
        </w:rPr>
      </w:pPr>
      <w:r w:rsidRPr="00001EDF">
        <w:rPr>
          <w:rFonts w:eastAsia="Times New Roman"/>
          <w:spacing w:val="-4"/>
          <w:szCs w:val="17"/>
        </w:rPr>
        <w:t>The Commissioner of Highways (the Authority), of 83 Pirie Street, Adelaide SA 5000, acquires the following interests in the following land:</w:t>
      </w:r>
    </w:p>
    <w:p w14:paraId="54965473" w14:textId="77777777" w:rsidR="006C3618" w:rsidRPr="00001EDF" w:rsidRDefault="006C3618" w:rsidP="006C3618">
      <w:pPr>
        <w:ind w:left="426"/>
        <w:rPr>
          <w:rFonts w:eastAsia="Times New Roman"/>
          <w:szCs w:val="17"/>
        </w:rPr>
      </w:pPr>
      <w:r w:rsidRPr="00001EDF">
        <w:rPr>
          <w:rFonts w:eastAsia="Times New Roman"/>
          <w:szCs w:val="17"/>
        </w:rPr>
        <w:t>Comprising an unencumbered estate in fee simple in that piece of land being the whole of Lot 3 in Primary Community Plan 24681 comprised in Certificate of Title Volume 6011 Folio 224.</w:t>
      </w:r>
    </w:p>
    <w:p w14:paraId="2632B292" w14:textId="77777777" w:rsidR="006C3618" w:rsidRPr="00001EDF" w:rsidRDefault="006C3618" w:rsidP="006C3618">
      <w:pPr>
        <w:ind w:left="284"/>
        <w:rPr>
          <w:rFonts w:eastAsia="Times New Roman"/>
          <w:szCs w:val="17"/>
        </w:rPr>
      </w:pPr>
      <w:r w:rsidRPr="00001EDF">
        <w:rPr>
          <w:rFonts w:eastAsia="Times New Roman"/>
          <w:szCs w:val="17"/>
        </w:rPr>
        <w:t xml:space="preserve">This notice is given under Section 16 of the </w:t>
      </w:r>
      <w:r w:rsidRPr="00001EDF">
        <w:rPr>
          <w:rFonts w:eastAsia="Times New Roman"/>
          <w:i/>
          <w:iCs/>
          <w:szCs w:val="17"/>
        </w:rPr>
        <w:t>Land Acquisition Act 1969</w:t>
      </w:r>
      <w:r w:rsidRPr="00001EDF">
        <w:rPr>
          <w:rFonts w:eastAsia="Times New Roman"/>
          <w:szCs w:val="17"/>
        </w:rPr>
        <w:t>.</w:t>
      </w:r>
    </w:p>
    <w:p w14:paraId="01F94902" w14:textId="77777777" w:rsidR="006C3618" w:rsidRPr="00001EDF" w:rsidRDefault="006C3618" w:rsidP="006C3618">
      <w:pPr>
        <w:ind w:left="284" w:hanging="284"/>
        <w:rPr>
          <w:rFonts w:eastAsia="Times New Roman"/>
          <w:szCs w:val="17"/>
        </w:rPr>
      </w:pPr>
      <w:r w:rsidRPr="00001EDF">
        <w:rPr>
          <w:rFonts w:eastAsia="Times New Roman"/>
          <w:szCs w:val="17"/>
        </w:rPr>
        <w:t>2.</w:t>
      </w:r>
      <w:r w:rsidRPr="00001EDF">
        <w:rPr>
          <w:rFonts w:eastAsia="Times New Roman"/>
          <w:szCs w:val="17"/>
        </w:rPr>
        <w:tab/>
      </w:r>
      <w:r w:rsidRPr="00001EDF">
        <w:rPr>
          <w:rFonts w:eastAsia="Times New Roman"/>
          <w:b/>
          <w:bCs/>
          <w:szCs w:val="17"/>
        </w:rPr>
        <w:t>Compensation</w:t>
      </w:r>
    </w:p>
    <w:p w14:paraId="53728D85" w14:textId="77777777" w:rsidR="006C3618" w:rsidRPr="00001EDF" w:rsidRDefault="006C3618" w:rsidP="006C3618">
      <w:pPr>
        <w:ind w:left="284"/>
        <w:rPr>
          <w:rFonts w:eastAsia="Times New Roman"/>
          <w:szCs w:val="17"/>
        </w:rPr>
      </w:pPr>
      <w:r w:rsidRPr="00001EDF">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6CABFF35" w14:textId="77777777" w:rsidR="006C3618" w:rsidRPr="00001EDF" w:rsidRDefault="006C3618" w:rsidP="006C3618">
      <w:pPr>
        <w:ind w:left="284" w:hanging="284"/>
        <w:rPr>
          <w:rFonts w:eastAsia="Times New Roman"/>
          <w:szCs w:val="17"/>
        </w:rPr>
      </w:pPr>
      <w:r w:rsidRPr="00001EDF">
        <w:rPr>
          <w:rFonts w:eastAsia="Times New Roman"/>
          <w:szCs w:val="17"/>
        </w:rPr>
        <w:t>2A.</w:t>
      </w:r>
      <w:r w:rsidRPr="00001EDF">
        <w:rPr>
          <w:rFonts w:eastAsia="Times New Roman"/>
          <w:szCs w:val="17"/>
        </w:rPr>
        <w:tab/>
      </w:r>
      <w:r w:rsidRPr="00001EDF">
        <w:rPr>
          <w:rFonts w:eastAsia="Times New Roman"/>
          <w:b/>
          <w:bCs/>
          <w:szCs w:val="17"/>
        </w:rPr>
        <w:t>Payment of professional costs relating to acquisition (Section 26B)</w:t>
      </w:r>
    </w:p>
    <w:p w14:paraId="1D6A8792" w14:textId="77777777" w:rsidR="006C3618" w:rsidRPr="00001EDF" w:rsidRDefault="006C3618" w:rsidP="006C3618">
      <w:pPr>
        <w:ind w:left="284"/>
        <w:rPr>
          <w:rFonts w:eastAsia="Times New Roman"/>
          <w:szCs w:val="17"/>
        </w:rPr>
      </w:pPr>
      <w:r w:rsidRPr="00001EDF">
        <w:rPr>
          <w:rFonts w:eastAsia="Times New Roman"/>
          <w:szCs w:val="17"/>
        </w:rPr>
        <w:t>If you are the owner in fee simple of the land to which this notice relates, you may be entitled to a payment of up to $10,000 from the Authority for use towards the payment of professional costs in relation to the acquisition of the land.</w:t>
      </w:r>
    </w:p>
    <w:p w14:paraId="1ADFB47F" w14:textId="77777777" w:rsidR="006C3618" w:rsidRPr="00001EDF" w:rsidRDefault="006C3618" w:rsidP="006C3618">
      <w:pPr>
        <w:ind w:left="284"/>
        <w:rPr>
          <w:rFonts w:eastAsia="Times New Roman"/>
          <w:szCs w:val="17"/>
        </w:rPr>
      </w:pPr>
      <w:r w:rsidRPr="00001EDF">
        <w:rPr>
          <w:rFonts w:eastAsia="Times New Roman"/>
          <w:szCs w:val="17"/>
        </w:rPr>
        <w:t xml:space="preserve">Professional costs include legal costs, valuation costs and any other costs prescribed by the </w:t>
      </w:r>
      <w:r w:rsidRPr="00001EDF">
        <w:rPr>
          <w:rFonts w:eastAsia="Times New Roman"/>
          <w:i/>
          <w:iCs/>
          <w:szCs w:val="17"/>
        </w:rPr>
        <w:t>Land Acquisition Regulations 2019</w:t>
      </w:r>
      <w:r w:rsidRPr="00001EDF">
        <w:rPr>
          <w:rFonts w:eastAsia="Times New Roman"/>
          <w:szCs w:val="17"/>
        </w:rPr>
        <w:t>.</w:t>
      </w:r>
    </w:p>
    <w:p w14:paraId="131C386B" w14:textId="77777777" w:rsidR="006C3618" w:rsidRPr="00001EDF" w:rsidRDefault="006C3618" w:rsidP="006C3618">
      <w:pPr>
        <w:ind w:left="284" w:hanging="284"/>
        <w:rPr>
          <w:rFonts w:eastAsia="Times New Roman"/>
          <w:szCs w:val="17"/>
        </w:rPr>
      </w:pPr>
      <w:r w:rsidRPr="00001EDF">
        <w:rPr>
          <w:rFonts w:eastAsia="Times New Roman"/>
          <w:szCs w:val="17"/>
        </w:rPr>
        <w:t>3.</w:t>
      </w:r>
      <w:r w:rsidRPr="00001EDF">
        <w:rPr>
          <w:rFonts w:eastAsia="Times New Roman"/>
          <w:szCs w:val="17"/>
        </w:rPr>
        <w:tab/>
      </w:r>
      <w:r w:rsidRPr="00001EDF">
        <w:rPr>
          <w:rFonts w:eastAsia="Times New Roman"/>
          <w:b/>
          <w:bCs/>
          <w:szCs w:val="17"/>
        </w:rPr>
        <w:t>Inquiries</w:t>
      </w:r>
    </w:p>
    <w:p w14:paraId="3CAD10E7" w14:textId="77777777" w:rsidR="006C3618" w:rsidRPr="00001EDF" w:rsidRDefault="006C3618" w:rsidP="006C3618">
      <w:pPr>
        <w:ind w:left="284"/>
        <w:rPr>
          <w:rFonts w:eastAsia="Times New Roman"/>
          <w:szCs w:val="17"/>
        </w:rPr>
      </w:pPr>
      <w:r w:rsidRPr="00001EDF">
        <w:rPr>
          <w:rFonts w:eastAsia="Times New Roman"/>
          <w:szCs w:val="17"/>
        </w:rPr>
        <w:t>Inquiries should be directed to:</w:t>
      </w:r>
    </w:p>
    <w:p w14:paraId="566E31F4" w14:textId="77777777" w:rsidR="006C3618" w:rsidRPr="00001EDF" w:rsidRDefault="006C3618" w:rsidP="006C3618">
      <w:pPr>
        <w:spacing w:after="0"/>
        <w:ind w:left="425"/>
        <w:rPr>
          <w:rFonts w:eastAsia="Times New Roman"/>
          <w:szCs w:val="17"/>
        </w:rPr>
      </w:pPr>
      <w:proofErr w:type="spellStart"/>
      <w:r w:rsidRPr="00001EDF">
        <w:rPr>
          <w:rFonts w:eastAsia="Times New Roman"/>
          <w:szCs w:val="17"/>
        </w:rPr>
        <w:t>Petrula</w:t>
      </w:r>
      <w:proofErr w:type="spellEnd"/>
      <w:r w:rsidRPr="00001EDF">
        <w:rPr>
          <w:rFonts w:eastAsia="Times New Roman"/>
          <w:szCs w:val="17"/>
        </w:rPr>
        <w:t xml:space="preserve"> </w:t>
      </w:r>
      <w:proofErr w:type="spellStart"/>
      <w:r w:rsidRPr="00001EDF">
        <w:rPr>
          <w:rFonts w:eastAsia="Times New Roman"/>
          <w:szCs w:val="17"/>
        </w:rPr>
        <w:t>Pettas</w:t>
      </w:r>
      <w:proofErr w:type="spellEnd"/>
    </w:p>
    <w:p w14:paraId="5C7F34C8" w14:textId="77777777" w:rsidR="006C3618" w:rsidRPr="00001EDF" w:rsidRDefault="006C3618" w:rsidP="006C3618">
      <w:pPr>
        <w:spacing w:after="0"/>
        <w:ind w:left="425"/>
        <w:rPr>
          <w:rFonts w:eastAsia="Times New Roman"/>
          <w:szCs w:val="17"/>
        </w:rPr>
      </w:pPr>
      <w:r w:rsidRPr="00001EDF">
        <w:rPr>
          <w:rFonts w:eastAsia="Times New Roman"/>
          <w:szCs w:val="17"/>
        </w:rPr>
        <w:t>GPO Box 1533</w:t>
      </w:r>
    </w:p>
    <w:p w14:paraId="1718C004" w14:textId="77777777" w:rsidR="006C3618" w:rsidRPr="00001EDF" w:rsidRDefault="006C3618" w:rsidP="006C3618">
      <w:pPr>
        <w:spacing w:after="0"/>
        <w:ind w:left="425"/>
        <w:rPr>
          <w:rFonts w:eastAsia="Times New Roman"/>
          <w:szCs w:val="17"/>
        </w:rPr>
      </w:pPr>
      <w:r w:rsidRPr="00001EDF">
        <w:rPr>
          <w:rFonts w:eastAsia="Times New Roman"/>
          <w:szCs w:val="17"/>
        </w:rPr>
        <w:t>Adelaide SA 5001</w:t>
      </w:r>
    </w:p>
    <w:p w14:paraId="2B8B0763" w14:textId="77777777" w:rsidR="006C3618" w:rsidRPr="00001EDF" w:rsidRDefault="006C3618" w:rsidP="006C3618">
      <w:pPr>
        <w:ind w:left="426"/>
        <w:rPr>
          <w:rFonts w:eastAsia="Times New Roman"/>
          <w:szCs w:val="17"/>
        </w:rPr>
      </w:pPr>
      <w:r w:rsidRPr="00001EDF">
        <w:rPr>
          <w:rFonts w:eastAsia="Times New Roman"/>
          <w:szCs w:val="17"/>
        </w:rPr>
        <w:t>Telephone: 08 7133 2457</w:t>
      </w:r>
    </w:p>
    <w:p w14:paraId="0FA721B5" w14:textId="77777777" w:rsidR="006C3618" w:rsidRPr="00001EDF" w:rsidRDefault="006C3618" w:rsidP="006C3618">
      <w:pPr>
        <w:rPr>
          <w:rFonts w:eastAsia="Times New Roman"/>
          <w:szCs w:val="17"/>
        </w:rPr>
      </w:pPr>
      <w:r w:rsidRPr="00001EDF">
        <w:rPr>
          <w:rFonts w:eastAsia="Times New Roman"/>
          <w:szCs w:val="17"/>
        </w:rPr>
        <w:t>Dated: 11 July 2023</w:t>
      </w:r>
    </w:p>
    <w:p w14:paraId="19C4CDD6" w14:textId="77777777" w:rsidR="006C3618" w:rsidRPr="00001EDF" w:rsidRDefault="006C3618" w:rsidP="006C3618">
      <w:pPr>
        <w:rPr>
          <w:rFonts w:eastAsia="Times New Roman"/>
          <w:szCs w:val="17"/>
        </w:rPr>
      </w:pPr>
      <w:r w:rsidRPr="00001EDF">
        <w:rPr>
          <w:rFonts w:eastAsia="Times New Roman"/>
          <w:szCs w:val="17"/>
        </w:rPr>
        <w:t>The Common Seal of the COMMISSIONER OF HIGHWAYS was hereto affixed by authority of the Commissioner in the presence of:</w:t>
      </w:r>
    </w:p>
    <w:p w14:paraId="2E193D3F" w14:textId="77777777" w:rsidR="006C3618" w:rsidRPr="00001EDF" w:rsidRDefault="006C3618" w:rsidP="006C3618">
      <w:pPr>
        <w:spacing w:after="0"/>
        <w:jc w:val="right"/>
        <w:rPr>
          <w:rFonts w:eastAsia="Times New Roman"/>
          <w:smallCaps/>
          <w:szCs w:val="20"/>
        </w:rPr>
      </w:pPr>
      <w:r w:rsidRPr="00001EDF">
        <w:rPr>
          <w:rFonts w:eastAsia="Times New Roman"/>
          <w:smallCaps/>
          <w:szCs w:val="20"/>
        </w:rPr>
        <w:t>Rocco Caruso</w:t>
      </w:r>
    </w:p>
    <w:p w14:paraId="194F5DB3" w14:textId="77777777" w:rsidR="006C3618" w:rsidRPr="00001EDF" w:rsidRDefault="006C3618" w:rsidP="006C3618">
      <w:pPr>
        <w:spacing w:after="0"/>
        <w:jc w:val="right"/>
        <w:rPr>
          <w:rFonts w:eastAsia="Times New Roman"/>
          <w:szCs w:val="17"/>
        </w:rPr>
      </w:pPr>
      <w:r w:rsidRPr="00001EDF">
        <w:rPr>
          <w:rFonts w:eastAsia="Times New Roman"/>
          <w:szCs w:val="17"/>
        </w:rPr>
        <w:t>Manager, Property Acquisition</w:t>
      </w:r>
    </w:p>
    <w:p w14:paraId="14CA5E44" w14:textId="77777777" w:rsidR="006C3618" w:rsidRPr="00001EDF" w:rsidRDefault="006C3618" w:rsidP="006C3618">
      <w:pPr>
        <w:spacing w:after="0"/>
        <w:jc w:val="right"/>
        <w:rPr>
          <w:rFonts w:eastAsia="Times New Roman"/>
          <w:szCs w:val="17"/>
        </w:rPr>
      </w:pPr>
      <w:r w:rsidRPr="00001EDF">
        <w:rPr>
          <w:rFonts w:eastAsia="Times New Roman"/>
          <w:szCs w:val="17"/>
        </w:rPr>
        <w:t>(Authorised Officer)</w:t>
      </w:r>
    </w:p>
    <w:p w14:paraId="328F200F" w14:textId="77777777" w:rsidR="006C3618" w:rsidRPr="00001EDF" w:rsidRDefault="006C3618" w:rsidP="006C3618">
      <w:pPr>
        <w:spacing w:after="0"/>
        <w:jc w:val="right"/>
        <w:rPr>
          <w:rFonts w:eastAsia="Times New Roman"/>
          <w:szCs w:val="17"/>
        </w:rPr>
      </w:pPr>
      <w:r w:rsidRPr="00001EDF">
        <w:rPr>
          <w:rFonts w:eastAsia="Times New Roman"/>
          <w:szCs w:val="17"/>
        </w:rPr>
        <w:t>Department for Infrastructure and Transport</w:t>
      </w:r>
    </w:p>
    <w:p w14:paraId="37CDB29F" w14:textId="77777777" w:rsidR="006C3618" w:rsidRPr="00001EDF" w:rsidRDefault="006C3618" w:rsidP="006C3618">
      <w:pPr>
        <w:spacing w:after="0"/>
        <w:rPr>
          <w:rFonts w:eastAsia="Times New Roman"/>
          <w:szCs w:val="17"/>
        </w:rPr>
      </w:pPr>
      <w:r w:rsidRPr="00001EDF">
        <w:rPr>
          <w:rFonts w:eastAsia="Times New Roman"/>
          <w:szCs w:val="17"/>
        </w:rPr>
        <w:t>2022/03054/01</w:t>
      </w:r>
    </w:p>
    <w:p w14:paraId="694A4910" w14:textId="77777777" w:rsidR="006C3618" w:rsidRPr="00001EDF" w:rsidRDefault="006C3618" w:rsidP="006C3618">
      <w:pPr>
        <w:pBdr>
          <w:top w:val="single" w:sz="4" w:space="1" w:color="auto"/>
        </w:pBdr>
        <w:spacing w:before="100" w:after="0" w:line="14" w:lineRule="exact"/>
        <w:jc w:val="center"/>
        <w:rPr>
          <w:rFonts w:eastAsia="Times New Roman"/>
          <w:szCs w:val="17"/>
        </w:rPr>
      </w:pPr>
    </w:p>
    <w:p w14:paraId="6B05AC5B" w14:textId="77777777" w:rsidR="0062060E" w:rsidRPr="00001EDF" w:rsidRDefault="0062060E" w:rsidP="0062060E">
      <w:pPr>
        <w:spacing w:after="0"/>
        <w:rPr>
          <w:rFonts w:eastAsia="Times New Roman"/>
          <w:szCs w:val="17"/>
        </w:rPr>
      </w:pPr>
    </w:p>
    <w:p w14:paraId="209D96FE" w14:textId="77777777" w:rsidR="00001EDF" w:rsidRPr="00001EDF" w:rsidRDefault="00001EDF" w:rsidP="00001EDF">
      <w:pPr>
        <w:jc w:val="center"/>
        <w:rPr>
          <w:caps/>
          <w:szCs w:val="17"/>
        </w:rPr>
      </w:pPr>
      <w:r w:rsidRPr="00001EDF">
        <w:rPr>
          <w:caps/>
          <w:szCs w:val="17"/>
        </w:rPr>
        <w:t>Land Acquisition Act 1969</w:t>
      </w:r>
    </w:p>
    <w:p w14:paraId="58B64FCC" w14:textId="77777777" w:rsidR="00001EDF" w:rsidRPr="00001EDF" w:rsidRDefault="00001EDF" w:rsidP="00001EDF">
      <w:pPr>
        <w:jc w:val="center"/>
        <w:rPr>
          <w:smallCaps/>
          <w:szCs w:val="17"/>
        </w:rPr>
      </w:pPr>
      <w:r w:rsidRPr="00001EDF">
        <w:rPr>
          <w:smallCaps/>
          <w:szCs w:val="17"/>
        </w:rPr>
        <w:t>Section 16</w:t>
      </w:r>
    </w:p>
    <w:p w14:paraId="65202C2C" w14:textId="77777777" w:rsidR="00001EDF" w:rsidRPr="00001EDF" w:rsidRDefault="00001EDF" w:rsidP="00001EDF">
      <w:pPr>
        <w:jc w:val="center"/>
        <w:rPr>
          <w:i/>
          <w:szCs w:val="17"/>
        </w:rPr>
      </w:pPr>
      <w:r w:rsidRPr="00001EDF">
        <w:rPr>
          <w:i/>
          <w:szCs w:val="17"/>
        </w:rPr>
        <w:t>Form 5—Notice of Acquisition</w:t>
      </w:r>
    </w:p>
    <w:p w14:paraId="1E4B7B17" w14:textId="77777777" w:rsidR="00001EDF" w:rsidRPr="00001EDF" w:rsidRDefault="00001EDF" w:rsidP="00001EDF">
      <w:pPr>
        <w:ind w:left="284" w:hanging="284"/>
        <w:rPr>
          <w:rFonts w:eastAsia="Times New Roman"/>
          <w:szCs w:val="17"/>
        </w:rPr>
      </w:pPr>
      <w:r w:rsidRPr="00001EDF">
        <w:rPr>
          <w:rFonts w:eastAsia="Times New Roman"/>
          <w:szCs w:val="17"/>
        </w:rPr>
        <w:t>1.</w:t>
      </w:r>
      <w:r w:rsidRPr="00001EDF">
        <w:rPr>
          <w:rFonts w:eastAsia="Times New Roman"/>
          <w:szCs w:val="17"/>
        </w:rPr>
        <w:tab/>
      </w:r>
      <w:r w:rsidRPr="00001EDF">
        <w:rPr>
          <w:rFonts w:eastAsia="Times New Roman"/>
          <w:b/>
          <w:bCs/>
          <w:szCs w:val="17"/>
        </w:rPr>
        <w:t>Notice of acquisition</w:t>
      </w:r>
    </w:p>
    <w:p w14:paraId="50BDD26F" w14:textId="77777777" w:rsidR="00001EDF" w:rsidRPr="00001EDF" w:rsidRDefault="00001EDF" w:rsidP="00001EDF">
      <w:pPr>
        <w:ind w:left="284"/>
        <w:rPr>
          <w:rFonts w:eastAsia="Times New Roman"/>
          <w:spacing w:val="-4"/>
          <w:szCs w:val="17"/>
        </w:rPr>
      </w:pPr>
      <w:r w:rsidRPr="00001EDF">
        <w:rPr>
          <w:rFonts w:eastAsia="Times New Roman"/>
          <w:spacing w:val="-4"/>
          <w:szCs w:val="17"/>
        </w:rPr>
        <w:t>The Commissioner of Highways (the Authority), of 83 Pirie Street, Adelaide SA 5000, acquires the following interests in the following land:</w:t>
      </w:r>
    </w:p>
    <w:p w14:paraId="1D3EC531" w14:textId="77777777" w:rsidR="00001EDF" w:rsidRPr="00001EDF" w:rsidRDefault="00001EDF" w:rsidP="00001EDF">
      <w:pPr>
        <w:ind w:left="426"/>
        <w:rPr>
          <w:rFonts w:eastAsia="Times New Roman"/>
          <w:spacing w:val="-2"/>
          <w:szCs w:val="17"/>
        </w:rPr>
      </w:pPr>
      <w:r w:rsidRPr="00001EDF">
        <w:rPr>
          <w:rFonts w:eastAsia="Times New Roman"/>
          <w:spacing w:val="-2"/>
          <w:szCs w:val="17"/>
        </w:rPr>
        <w:t xml:space="preserve">Comprising the entirety of the right, </w:t>
      </w:r>
      <w:proofErr w:type="gramStart"/>
      <w:r w:rsidRPr="00001EDF">
        <w:rPr>
          <w:rFonts w:eastAsia="Times New Roman"/>
          <w:spacing w:val="-2"/>
          <w:szCs w:val="17"/>
        </w:rPr>
        <w:t>estate</w:t>
      </w:r>
      <w:proofErr w:type="gramEnd"/>
      <w:r w:rsidRPr="00001EDF">
        <w:rPr>
          <w:rFonts w:eastAsia="Times New Roman"/>
          <w:spacing w:val="-2"/>
          <w:szCs w:val="17"/>
        </w:rPr>
        <w:t xml:space="preserve"> or interest of Fernando Fabio Rey Paz whether as lessee, as sub-lessee or as licensee or otherwise in that piece of land, being the whole of Allotment 201 in Deposited Plan 67788 comprised in Certificate of Title Volume 5946 Folio 253.</w:t>
      </w:r>
    </w:p>
    <w:p w14:paraId="0C1FAC9D" w14:textId="77777777" w:rsidR="00001EDF" w:rsidRPr="00001EDF" w:rsidRDefault="00001EDF" w:rsidP="00001EDF">
      <w:pPr>
        <w:ind w:left="284"/>
        <w:rPr>
          <w:rFonts w:eastAsia="Times New Roman"/>
          <w:szCs w:val="17"/>
        </w:rPr>
      </w:pPr>
      <w:r w:rsidRPr="00001EDF">
        <w:rPr>
          <w:rFonts w:eastAsia="Times New Roman"/>
          <w:szCs w:val="17"/>
        </w:rPr>
        <w:t xml:space="preserve">This notice is given under Section 16 of the </w:t>
      </w:r>
      <w:r w:rsidRPr="00001EDF">
        <w:rPr>
          <w:rFonts w:eastAsia="Times New Roman"/>
          <w:i/>
          <w:iCs/>
          <w:szCs w:val="17"/>
        </w:rPr>
        <w:t>Land Acquisition Act 1969</w:t>
      </w:r>
      <w:r w:rsidRPr="00001EDF">
        <w:rPr>
          <w:rFonts w:eastAsia="Times New Roman"/>
          <w:szCs w:val="17"/>
        </w:rPr>
        <w:t>.</w:t>
      </w:r>
    </w:p>
    <w:p w14:paraId="362DC546" w14:textId="77777777" w:rsidR="00001EDF" w:rsidRPr="00001EDF" w:rsidRDefault="00001EDF" w:rsidP="00001EDF">
      <w:pPr>
        <w:ind w:left="284" w:hanging="284"/>
        <w:rPr>
          <w:rFonts w:eastAsia="Times New Roman"/>
          <w:szCs w:val="17"/>
        </w:rPr>
      </w:pPr>
      <w:r w:rsidRPr="00001EDF">
        <w:rPr>
          <w:rFonts w:eastAsia="Times New Roman"/>
          <w:szCs w:val="17"/>
        </w:rPr>
        <w:t>2.</w:t>
      </w:r>
      <w:r w:rsidRPr="00001EDF">
        <w:rPr>
          <w:rFonts w:eastAsia="Times New Roman"/>
          <w:szCs w:val="17"/>
        </w:rPr>
        <w:tab/>
      </w:r>
      <w:r w:rsidRPr="00001EDF">
        <w:rPr>
          <w:rFonts w:eastAsia="Times New Roman"/>
          <w:b/>
          <w:bCs/>
          <w:szCs w:val="17"/>
        </w:rPr>
        <w:t>Compensation</w:t>
      </w:r>
    </w:p>
    <w:p w14:paraId="14F5D7CA" w14:textId="77777777" w:rsidR="00001EDF" w:rsidRPr="00001EDF" w:rsidRDefault="00001EDF" w:rsidP="00001EDF">
      <w:pPr>
        <w:ind w:left="284"/>
        <w:rPr>
          <w:rFonts w:eastAsia="Times New Roman"/>
          <w:szCs w:val="17"/>
        </w:rPr>
      </w:pPr>
      <w:r w:rsidRPr="00001EDF">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36640D31" w14:textId="77777777" w:rsidR="00001EDF" w:rsidRPr="00001EDF" w:rsidRDefault="00001EDF" w:rsidP="00001EDF">
      <w:pPr>
        <w:ind w:left="284" w:hanging="284"/>
        <w:rPr>
          <w:rFonts w:eastAsia="Times New Roman"/>
          <w:szCs w:val="17"/>
        </w:rPr>
      </w:pPr>
      <w:r w:rsidRPr="00001EDF">
        <w:rPr>
          <w:rFonts w:eastAsia="Times New Roman"/>
          <w:szCs w:val="17"/>
        </w:rPr>
        <w:t>2A.</w:t>
      </w:r>
      <w:r w:rsidRPr="00001EDF">
        <w:rPr>
          <w:rFonts w:eastAsia="Times New Roman"/>
          <w:szCs w:val="17"/>
        </w:rPr>
        <w:tab/>
      </w:r>
      <w:r w:rsidRPr="00001EDF">
        <w:rPr>
          <w:rFonts w:eastAsia="Times New Roman"/>
          <w:b/>
          <w:bCs/>
          <w:szCs w:val="17"/>
        </w:rPr>
        <w:t>Payment of professional costs relating to acquisition (Section 26B)</w:t>
      </w:r>
    </w:p>
    <w:p w14:paraId="375ADC1B" w14:textId="77777777" w:rsidR="00001EDF" w:rsidRPr="00001EDF" w:rsidRDefault="00001EDF" w:rsidP="00001EDF">
      <w:pPr>
        <w:ind w:left="284"/>
        <w:rPr>
          <w:rFonts w:eastAsia="Times New Roman"/>
          <w:szCs w:val="17"/>
        </w:rPr>
      </w:pPr>
      <w:r w:rsidRPr="00001EDF">
        <w:rPr>
          <w:rFonts w:eastAsia="Times New Roman"/>
          <w:szCs w:val="17"/>
        </w:rPr>
        <w:t>If you are the owner in fee simple of the land to which this notice relates, you may be entitled to a payment of up to $10,000 from the Authority for use towards the payment of professional costs in relation to the acquisition of the land.</w:t>
      </w:r>
    </w:p>
    <w:p w14:paraId="33BAC057" w14:textId="77777777" w:rsidR="00001EDF" w:rsidRPr="00001EDF" w:rsidRDefault="00001EDF" w:rsidP="00001EDF">
      <w:pPr>
        <w:ind w:left="284"/>
        <w:rPr>
          <w:rFonts w:eastAsia="Times New Roman"/>
          <w:szCs w:val="17"/>
        </w:rPr>
      </w:pPr>
      <w:r w:rsidRPr="00001EDF">
        <w:rPr>
          <w:rFonts w:eastAsia="Times New Roman"/>
          <w:szCs w:val="17"/>
        </w:rPr>
        <w:t xml:space="preserve">Professional costs include legal costs, valuation costs and any other costs prescribed by the </w:t>
      </w:r>
      <w:r w:rsidRPr="00001EDF">
        <w:rPr>
          <w:rFonts w:eastAsia="Times New Roman"/>
          <w:i/>
          <w:iCs/>
          <w:szCs w:val="17"/>
        </w:rPr>
        <w:t>Land Acquisition Regulations 2019</w:t>
      </w:r>
      <w:r w:rsidRPr="00001EDF">
        <w:rPr>
          <w:rFonts w:eastAsia="Times New Roman"/>
          <w:szCs w:val="17"/>
        </w:rPr>
        <w:t>.</w:t>
      </w:r>
    </w:p>
    <w:p w14:paraId="1E719CDA" w14:textId="77777777" w:rsidR="00001EDF" w:rsidRPr="00001EDF" w:rsidRDefault="00001EDF" w:rsidP="00001EDF">
      <w:pPr>
        <w:ind w:left="284" w:hanging="284"/>
        <w:rPr>
          <w:rFonts w:eastAsia="Times New Roman"/>
          <w:szCs w:val="17"/>
        </w:rPr>
      </w:pPr>
      <w:r w:rsidRPr="00001EDF">
        <w:rPr>
          <w:rFonts w:eastAsia="Times New Roman"/>
          <w:szCs w:val="17"/>
        </w:rPr>
        <w:t>3.</w:t>
      </w:r>
      <w:r w:rsidRPr="00001EDF">
        <w:rPr>
          <w:rFonts w:eastAsia="Times New Roman"/>
          <w:szCs w:val="17"/>
        </w:rPr>
        <w:tab/>
      </w:r>
      <w:r w:rsidRPr="00001EDF">
        <w:rPr>
          <w:rFonts w:eastAsia="Times New Roman"/>
          <w:b/>
          <w:bCs/>
          <w:szCs w:val="17"/>
        </w:rPr>
        <w:t>Inquiries</w:t>
      </w:r>
    </w:p>
    <w:p w14:paraId="079B2978" w14:textId="77777777" w:rsidR="00001EDF" w:rsidRPr="00001EDF" w:rsidRDefault="00001EDF" w:rsidP="00001EDF">
      <w:pPr>
        <w:ind w:left="284"/>
        <w:rPr>
          <w:rFonts w:eastAsia="Times New Roman"/>
          <w:szCs w:val="17"/>
        </w:rPr>
      </w:pPr>
      <w:r w:rsidRPr="00001EDF">
        <w:rPr>
          <w:rFonts w:eastAsia="Times New Roman"/>
          <w:szCs w:val="17"/>
        </w:rPr>
        <w:t>Inquiries should be directed to:</w:t>
      </w:r>
    </w:p>
    <w:p w14:paraId="6692A500" w14:textId="77777777" w:rsidR="00001EDF" w:rsidRPr="00001EDF" w:rsidRDefault="00001EDF" w:rsidP="00001EDF">
      <w:pPr>
        <w:spacing w:after="0"/>
        <w:ind w:left="425"/>
        <w:rPr>
          <w:rFonts w:eastAsia="Times New Roman"/>
          <w:szCs w:val="17"/>
        </w:rPr>
      </w:pPr>
      <w:r w:rsidRPr="00001EDF">
        <w:rPr>
          <w:rFonts w:eastAsia="Times New Roman"/>
          <w:szCs w:val="17"/>
        </w:rPr>
        <w:t>Rob Gardner</w:t>
      </w:r>
    </w:p>
    <w:p w14:paraId="22D0EAFC" w14:textId="77777777" w:rsidR="00001EDF" w:rsidRPr="00001EDF" w:rsidRDefault="00001EDF" w:rsidP="00001EDF">
      <w:pPr>
        <w:spacing w:after="0"/>
        <w:ind w:left="425"/>
        <w:rPr>
          <w:rFonts w:eastAsia="Times New Roman"/>
          <w:szCs w:val="17"/>
        </w:rPr>
      </w:pPr>
      <w:r w:rsidRPr="00001EDF">
        <w:rPr>
          <w:rFonts w:eastAsia="Times New Roman"/>
          <w:szCs w:val="17"/>
        </w:rPr>
        <w:t>GPO Box 1533</w:t>
      </w:r>
    </w:p>
    <w:p w14:paraId="43D3944C" w14:textId="77777777" w:rsidR="00001EDF" w:rsidRPr="00001EDF" w:rsidRDefault="00001EDF" w:rsidP="00001EDF">
      <w:pPr>
        <w:spacing w:after="0"/>
        <w:ind w:left="425"/>
        <w:rPr>
          <w:rFonts w:eastAsia="Times New Roman"/>
          <w:szCs w:val="17"/>
        </w:rPr>
      </w:pPr>
      <w:r w:rsidRPr="00001EDF">
        <w:rPr>
          <w:rFonts w:eastAsia="Times New Roman"/>
          <w:szCs w:val="17"/>
        </w:rPr>
        <w:t>Adelaide SA 5001</w:t>
      </w:r>
    </w:p>
    <w:p w14:paraId="26ECFDC7" w14:textId="77777777" w:rsidR="00001EDF" w:rsidRPr="00001EDF" w:rsidRDefault="00001EDF" w:rsidP="00001EDF">
      <w:pPr>
        <w:ind w:left="426"/>
        <w:rPr>
          <w:rFonts w:eastAsia="Times New Roman"/>
          <w:szCs w:val="17"/>
        </w:rPr>
      </w:pPr>
      <w:r w:rsidRPr="00001EDF">
        <w:rPr>
          <w:rFonts w:eastAsia="Times New Roman"/>
          <w:szCs w:val="17"/>
        </w:rPr>
        <w:t>Telephone: (08) 7133 2415</w:t>
      </w:r>
    </w:p>
    <w:p w14:paraId="6CD090C9" w14:textId="77777777" w:rsidR="00001EDF" w:rsidRPr="00001EDF" w:rsidRDefault="00001EDF" w:rsidP="00001EDF">
      <w:pPr>
        <w:rPr>
          <w:rFonts w:eastAsia="Times New Roman"/>
          <w:szCs w:val="17"/>
        </w:rPr>
      </w:pPr>
      <w:r w:rsidRPr="00001EDF">
        <w:rPr>
          <w:rFonts w:eastAsia="Times New Roman"/>
          <w:szCs w:val="17"/>
        </w:rPr>
        <w:t>Dated this 11 July 2023</w:t>
      </w:r>
    </w:p>
    <w:p w14:paraId="184F5287" w14:textId="77777777" w:rsidR="00001EDF" w:rsidRPr="00001EDF" w:rsidRDefault="00001EDF" w:rsidP="00001EDF">
      <w:pPr>
        <w:rPr>
          <w:rFonts w:eastAsia="Times New Roman"/>
          <w:szCs w:val="17"/>
        </w:rPr>
      </w:pPr>
      <w:r w:rsidRPr="00001EDF">
        <w:rPr>
          <w:rFonts w:eastAsia="Times New Roman"/>
          <w:szCs w:val="17"/>
        </w:rPr>
        <w:t>The Common Seal of the COMMISSIONER OF HIGHWAYS was hereto affixed by authority of the Commissioner in the presence of:</w:t>
      </w:r>
    </w:p>
    <w:p w14:paraId="361DC0E9" w14:textId="77777777" w:rsidR="00001EDF" w:rsidRPr="00001EDF" w:rsidRDefault="00001EDF" w:rsidP="00001EDF">
      <w:pPr>
        <w:spacing w:after="0"/>
        <w:jc w:val="right"/>
        <w:rPr>
          <w:rFonts w:eastAsia="Times New Roman"/>
          <w:smallCaps/>
          <w:szCs w:val="20"/>
        </w:rPr>
      </w:pPr>
      <w:r w:rsidRPr="00001EDF">
        <w:rPr>
          <w:rFonts w:eastAsia="Times New Roman"/>
          <w:smallCaps/>
          <w:szCs w:val="20"/>
        </w:rPr>
        <w:t>Rocco Caruso</w:t>
      </w:r>
    </w:p>
    <w:p w14:paraId="2E7E8981" w14:textId="77777777" w:rsidR="00001EDF" w:rsidRPr="00001EDF" w:rsidRDefault="00001EDF" w:rsidP="00001EDF">
      <w:pPr>
        <w:spacing w:after="0"/>
        <w:jc w:val="right"/>
        <w:rPr>
          <w:rFonts w:eastAsia="Times New Roman"/>
          <w:szCs w:val="17"/>
        </w:rPr>
      </w:pPr>
      <w:r w:rsidRPr="00001EDF">
        <w:rPr>
          <w:rFonts w:eastAsia="Times New Roman"/>
          <w:szCs w:val="17"/>
        </w:rPr>
        <w:t>Manager, Property Acquisition</w:t>
      </w:r>
    </w:p>
    <w:p w14:paraId="476DF20E" w14:textId="77777777" w:rsidR="00001EDF" w:rsidRPr="00001EDF" w:rsidRDefault="00001EDF" w:rsidP="00001EDF">
      <w:pPr>
        <w:spacing w:after="0"/>
        <w:jc w:val="right"/>
        <w:rPr>
          <w:rFonts w:eastAsia="Times New Roman"/>
          <w:szCs w:val="17"/>
        </w:rPr>
      </w:pPr>
      <w:r w:rsidRPr="00001EDF">
        <w:rPr>
          <w:rFonts w:eastAsia="Times New Roman"/>
          <w:szCs w:val="17"/>
        </w:rPr>
        <w:t>(Authorised Officer)</w:t>
      </w:r>
    </w:p>
    <w:p w14:paraId="5FEBD4E8" w14:textId="77777777" w:rsidR="00001EDF" w:rsidRPr="00001EDF" w:rsidRDefault="00001EDF" w:rsidP="00001EDF">
      <w:pPr>
        <w:spacing w:after="0"/>
        <w:jc w:val="right"/>
        <w:rPr>
          <w:rFonts w:eastAsia="Times New Roman"/>
          <w:szCs w:val="17"/>
        </w:rPr>
      </w:pPr>
      <w:r w:rsidRPr="00001EDF">
        <w:rPr>
          <w:rFonts w:eastAsia="Times New Roman"/>
          <w:szCs w:val="17"/>
        </w:rPr>
        <w:t>Department for Infrastructure and Transport</w:t>
      </w:r>
    </w:p>
    <w:p w14:paraId="7553AF9B" w14:textId="77777777" w:rsidR="00001EDF" w:rsidRPr="00001EDF" w:rsidRDefault="00001EDF" w:rsidP="00001EDF">
      <w:pPr>
        <w:spacing w:after="0"/>
        <w:rPr>
          <w:rFonts w:eastAsia="Times New Roman"/>
          <w:szCs w:val="17"/>
        </w:rPr>
      </w:pPr>
      <w:r w:rsidRPr="00001EDF">
        <w:rPr>
          <w:rFonts w:eastAsia="Times New Roman"/>
          <w:szCs w:val="17"/>
        </w:rPr>
        <w:t>2022/10673/01</w:t>
      </w:r>
    </w:p>
    <w:p w14:paraId="2684B9A8" w14:textId="77777777" w:rsidR="00001EDF" w:rsidRPr="00001EDF" w:rsidRDefault="00001EDF" w:rsidP="00001EDF">
      <w:pPr>
        <w:pBdr>
          <w:top w:val="single" w:sz="4" w:space="1" w:color="auto"/>
        </w:pBdr>
        <w:spacing w:before="100" w:after="0" w:line="14" w:lineRule="exact"/>
        <w:jc w:val="center"/>
        <w:rPr>
          <w:rFonts w:eastAsia="Times New Roman"/>
          <w:szCs w:val="17"/>
        </w:rPr>
      </w:pPr>
    </w:p>
    <w:p w14:paraId="4CD32EAF" w14:textId="717F6574" w:rsidR="00AB41D3" w:rsidRDefault="00AB41D3">
      <w:pPr>
        <w:spacing w:after="0" w:line="240" w:lineRule="auto"/>
        <w:jc w:val="left"/>
        <w:rPr>
          <w:rFonts w:eastAsia="Times New Roman"/>
          <w:szCs w:val="17"/>
        </w:rPr>
      </w:pPr>
      <w:r>
        <w:rPr>
          <w:rFonts w:eastAsia="Times New Roman"/>
          <w:szCs w:val="17"/>
        </w:rPr>
        <w:br w:type="page"/>
      </w:r>
    </w:p>
    <w:p w14:paraId="6CCFE71F" w14:textId="77777777" w:rsidR="00001EDF" w:rsidRPr="00001EDF" w:rsidRDefault="00001EDF" w:rsidP="00001EDF">
      <w:pPr>
        <w:jc w:val="center"/>
        <w:rPr>
          <w:caps/>
          <w:szCs w:val="17"/>
        </w:rPr>
      </w:pPr>
      <w:r w:rsidRPr="00001EDF">
        <w:rPr>
          <w:caps/>
          <w:szCs w:val="17"/>
        </w:rPr>
        <w:t>Land Acquisition Act 1969</w:t>
      </w:r>
    </w:p>
    <w:p w14:paraId="7EE2799B" w14:textId="77777777" w:rsidR="00001EDF" w:rsidRPr="00001EDF" w:rsidRDefault="00001EDF" w:rsidP="002B3237">
      <w:pPr>
        <w:spacing w:after="60"/>
        <w:jc w:val="center"/>
        <w:rPr>
          <w:smallCaps/>
          <w:szCs w:val="17"/>
        </w:rPr>
      </w:pPr>
      <w:r w:rsidRPr="00001EDF">
        <w:rPr>
          <w:smallCaps/>
          <w:szCs w:val="17"/>
        </w:rPr>
        <w:t>Section 16</w:t>
      </w:r>
    </w:p>
    <w:p w14:paraId="51603E7F" w14:textId="77777777" w:rsidR="00001EDF" w:rsidRPr="00001EDF" w:rsidRDefault="00001EDF" w:rsidP="002B3237">
      <w:pPr>
        <w:spacing w:after="60"/>
        <w:jc w:val="center"/>
        <w:rPr>
          <w:i/>
          <w:szCs w:val="17"/>
        </w:rPr>
      </w:pPr>
      <w:r w:rsidRPr="00001EDF">
        <w:rPr>
          <w:i/>
          <w:szCs w:val="17"/>
        </w:rPr>
        <w:t>Form 5—Notice of Acquisition</w:t>
      </w:r>
    </w:p>
    <w:p w14:paraId="744A6C78" w14:textId="77777777" w:rsidR="00001EDF" w:rsidRPr="00001EDF" w:rsidRDefault="00001EDF" w:rsidP="002B3237">
      <w:pPr>
        <w:spacing w:after="60"/>
        <w:ind w:left="284" w:hanging="284"/>
        <w:rPr>
          <w:rFonts w:eastAsia="Times New Roman"/>
          <w:szCs w:val="17"/>
        </w:rPr>
      </w:pPr>
      <w:r w:rsidRPr="00001EDF">
        <w:rPr>
          <w:rFonts w:eastAsia="Times New Roman"/>
          <w:szCs w:val="17"/>
        </w:rPr>
        <w:t>1.</w:t>
      </w:r>
      <w:r w:rsidRPr="00001EDF">
        <w:rPr>
          <w:rFonts w:eastAsia="Times New Roman"/>
          <w:szCs w:val="17"/>
        </w:rPr>
        <w:tab/>
      </w:r>
      <w:r w:rsidRPr="00001EDF">
        <w:rPr>
          <w:rFonts w:eastAsia="Times New Roman"/>
          <w:b/>
          <w:bCs/>
          <w:szCs w:val="17"/>
        </w:rPr>
        <w:t>Notice of acquisition</w:t>
      </w:r>
    </w:p>
    <w:p w14:paraId="66302BBB" w14:textId="77777777" w:rsidR="00001EDF" w:rsidRPr="00001EDF" w:rsidRDefault="00001EDF" w:rsidP="002B3237">
      <w:pPr>
        <w:spacing w:after="60"/>
        <w:ind w:left="284"/>
        <w:rPr>
          <w:rFonts w:eastAsia="Times New Roman"/>
          <w:szCs w:val="17"/>
        </w:rPr>
      </w:pPr>
      <w:r w:rsidRPr="00001EDF">
        <w:rPr>
          <w:rFonts w:eastAsia="Times New Roman"/>
          <w:szCs w:val="17"/>
        </w:rPr>
        <w:t>The Minister for Health and Wellbeing (the Authority), of 11 Hindmarsh Square, Adelaide SA 5000, acquires the following interests in the following land:</w:t>
      </w:r>
    </w:p>
    <w:p w14:paraId="610A93C0" w14:textId="77777777" w:rsidR="00001EDF" w:rsidRPr="00001EDF" w:rsidRDefault="00001EDF" w:rsidP="002B3237">
      <w:pPr>
        <w:spacing w:after="60"/>
        <w:ind w:left="426"/>
        <w:rPr>
          <w:rFonts w:eastAsia="Times New Roman"/>
          <w:szCs w:val="17"/>
        </w:rPr>
      </w:pPr>
      <w:r w:rsidRPr="00001EDF">
        <w:rPr>
          <w:rFonts w:eastAsia="Times New Roman"/>
          <w:i/>
          <w:iCs/>
          <w:szCs w:val="17"/>
        </w:rPr>
        <w:t>Firstly</w:t>
      </w:r>
      <w:r w:rsidRPr="00001EDF">
        <w:rPr>
          <w:rFonts w:eastAsia="Times New Roman"/>
          <w:szCs w:val="17"/>
        </w:rPr>
        <w:t xml:space="preserve">, </w:t>
      </w:r>
      <w:r w:rsidRPr="00001EDF">
        <w:rPr>
          <w:rFonts w:eastAsia="Times New Roman"/>
          <w:spacing w:val="-2"/>
          <w:szCs w:val="17"/>
        </w:rPr>
        <w:t>comprising an unencumbered estate in fee simple in that piece of land being the whole of Allotment 31 in Filed Plan 30926</w:t>
      </w:r>
      <w:r w:rsidRPr="00001EDF">
        <w:rPr>
          <w:rFonts w:eastAsia="Times New Roman"/>
          <w:szCs w:val="17"/>
        </w:rPr>
        <w:t xml:space="preserve"> comprised in Certificate of Title Volume 5147 Folio 424.</w:t>
      </w:r>
    </w:p>
    <w:p w14:paraId="6DD31F63" w14:textId="77777777" w:rsidR="00001EDF" w:rsidRPr="00001EDF" w:rsidRDefault="00001EDF" w:rsidP="002B3237">
      <w:pPr>
        <w:spacing w:after="60"/>
        <w:ind w:left="426"/>
        <w:rPr>
          <w:rFonts w:eastAsia="Times New Roman"/>
          <w:szCs w:val="17"/>
        </w:rPr>
      </w:pPr>
      <w:r w:rsidRPr="00001EDF">
        <w:rPr>
          <w:rFonts w:eastAsia="Times New Roman"/>
          <w:i/>
          <w:iCs/>
          <w:szCs w:val="17"/>
        </w:rPr>
        <w:t>Secondly</w:t>
      </w:r>
      <w:r w:rsidRPr="00001EDF">
        <w:rPr>
          <w:rFonts w:eastAsia="Times New Roman"/>
          <w:szCs w:val="17"/>
        </w:rPr>
        <w:t xml:space="preserve">, </w:t>
      </w:r>
      <w:r w:rsidRPr="00001EDF">
        <w:rPr>
          <w:rFonts w:eastAsia="Times New Roman"/>
          <w:spacing w:val="-2"/>
          <w:szCs w:val="17"/>
        </w:rPr>
        <w:t>comprising an unencumbered estate in fee simple in that piece of land being the whole of Allotment 30 in Filed Plan 30926</w:t>
      </w:r>
      <w:r w:rsidRPr="00001EDF">
        <w:rPr>
          <w:rFonts w:eastAsia="Times New Roman"/>
          <w:szCs w:val="17"/>
        </w:rPr>
        <w:t xml:space="preserve"> comprised in Certificate of Title Volume 5147 Folio 426.</w:t>
      </w:r>
    </w:p>
    <w:p w14:paraId="576815B8" w14:textId="77777777" w:rsidR="00001EDF" w:rsidRPr="00001EDF" w:rsidRDefault="00001EDF" w:rsidP="002B3237">
      <w:pPr>
        <w:spacing w:after="60"/>
        <w:ind w:left="426"/>
        <w:rPr>
          <w:rFonts w:eastAsia="Times New Roman"/>
          <w:szCs w:val="17"/>
        </w:rPr>
      </w:pPr>
      <w:r w:rsidRPr="00001EDF">
        <w:rPr>
          <w:rFonts w:eastAsia="Times New Roman"/>
          <w:i/>
          <w:iCs/>
          <w:szCs w:val="17"/>
        </w:rPr>
        <w:t>Thirdly</w:t>
      </w:r>
      <w:r w:rsidRPr="00001EDF">
        <w:rPr>
          <w:rFonts w:eastAsia="Times New Roman"/>
          <w:szCs w:val="17"/>
        </w:rPr>
        <w:t xml:space="preserve">, </w:t>
      </w:r>
      <w:r w:rsidRPr="00001EDF">
        <w:rPr>
          <w:rFonts w:eastAsia="Times New Roman"/>
          <w:spacing w:val="-2"/>
          <w:szCs w:val="17"/>
        </w:rPr>
        <w:t xml:space="preserve">comprising an unencumbered estate in fee simple in that piece of land being the whole of Allotment 32 in Filed Plan 30926 </w:t>
      </w:r>
      <w:r w:rsidRPr="00001EDF">
        <w:rPr>
          <w:rFonts w:eastAsia="Times New Roman"/>
          <w:szCs w:val="17"/>
        </w:rPr>
        <w:t>comprised in Certificate of Title Volume 5147 Folio 427.</w:t>
      </w:r>
    </w:p>
    <w:p w14:paraId="4F161E51" w14:textId="77777777" w:rsidR="00001EDF" w:rsidRPr="00001EDF" w:rsidRDefault="00001EDF" w:rsidP="002B3237">
      <w:pPr>
        <w:spacing w:after="60"/>
        <w:ind w:left="426"/>
        <w:rPr>
          <w:rFonts w:eastAsia="Times New Roman"/>
          <w:szCs w:val="17"/>
        </w:rPr>
      </w:pPr>
      <w:r w:rsidRPr="00001EDF">
        <w:rPr>
          <w:rFonts w:eastAsia="Times New Roman"/>
          <w:i/>
          <w:iCs/>
          <w:szCs w:val="17"/>
        </w:rPr>
        <w:t>Fourthly</w:t>
      </w:r>
      <w:r w:rsidRPr="00001EDF">
        <w:rPr>
          <w:rFonts w:eastAsia="Times New Roman"/>
          <w:szCs w:val="17"/>
        </w:rPr>
        <w:t>, comprising an unencumbered estate in fee simple in that piece of land being the whole of Allotment 400 in Deposited Plan 115012 comprised in Certificate of Title Volume 6228 Folio 73.</w:t>
      </w:r>
    </w:p>
    <w:p w14:paraId="1E95E78A" w14:textId="77777777" w:rsidR="00001EDF" w:rsidRPr="00001EDF" w:rsidRDefault="00001EDF" w:rsidP="002B3237">
      <w:pPr>
        <w:spacing w:after="60"/>
        <w:ind w:left="284"/>
        <w:rPr>
          <w:rFonts w:eastAsia="Times New Roman"/>
          <w:szCs w:val="17"/>
        </w:rPr>
      </w:pPr>
      <w:r w:rsidRPr="00001EDF">
        <w:rPr>
          <w:rFonts w:eastAsia="Times New Roman"/>
          <w:szCs w:val="17"/>
        </w:rPr>
        <w:t xml:space="preserve">This notice is given under Section 16 of the </w:t>
      </w:r>
      <w:r w:rsidRPr="00001EDF">
        <w:rPr>
          <w:rFonts w:eastAsia="Times New Roman"/>
          <w:i/>
          <w:iCs/>
          <w:szCs w:val="17"/>
        </w:rPr>
        <w:t>Land Acquisition Act 1969</w:t>
      </w:r>
      <w:r w:rsidRPr="00001EDF">
        <w:rPr>
          <w:rFonts w:eastAsia="Times New Roman"/>
          <w:szCs w:val="17"/>
        </w:rPr>
        <w:t>.</w:t>
      </w:r>
    </w:p>
    <w:p w14:paraId="77E05200" w14:textId="77777777" w:rsidR="00001EDF" w:rsidRPr="00001EDF" w:rsidRDefault="00001EDF" w:rsidP="002B3237">
      <w:pPr>
        <w:spacing w:after="60"/>
        <w:ind w:left="284" w:hanging="284"/>
        <w:rPr>
          <w:rFonts w:eastAsia="Times New Roman"/>
          <w:szCs w:val="17"/>
        </w:rPr>
      </w:pPr>
      <w:r w:rsidRPr="00001EDF">
        <w:rPr>
          <w:rFonts w:eastAsia="Times New Roman"/>
          <w:szCs w:val="17"/>
        </w:rPr>
        <w:t>2.</w:t>
      </w:r>
      <w:r w:rsidRPr="00001EDF">
        <w:rPr>
          <w:rFonts w:eastAsia="Times New Roman"/>
          <w:szCs w:val="17"/>
        </w:rPr>
        <w:tab/>
      </w:r>
      <w:r w:rsidRPr="00001EDF">
        <w:rPr>
          <w:rFonts w:eastAsia="Times New Roman"/>
          <w:b/>
          <w:bCs/>
          <w:szCs w:val="17"/>
        </w:rPr>
        <w:t>Compensation</w:t>
      </w:r>
    </w:p>
    <w:p w14:paraId="73B6C508" w14:textId="77777777" w:rsidR="00001EDF" w:rsidRPr="00001EDF" w:rsidRDefault="00001EDF" w:rsidP="002B3237">
      <w:pPr>
        <w:spacing w:after="60"/>
        <w:ind w:left="284"/>
        <w:rPr>
          <w:rFonts w:eastAsia="Times New Roman"/>
          <w:szCs w:val="17"/>
        </w:rPr>
      </w:pPr>
      <w:r w:rsidRPr="00001EDF">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45B1A7A3" w14:textId="77777777" w:rsidR="00001EDF" w:rsidRPr="00001EDF" w:rsidRDefault="00001EDF" w:rsidP="002B3237">
      <w:pPr>
        <w:spacing w:after="60"/>
        <w:ind w:left="284" w:hanging="284"/>
        <w:rPr>
          <w:rFonts w:eastAsia="Times New Roman"/>
          <w:szCs w:val="17"/>
        </w:rPr>
      </w:pPr>
      <w:r w:rsidRPr="00001EDF">
        <w:rPr>
          <w:rFonts w:eastAsia="Times New Roman"/>
          <w:szCs w:val="17"/>
        </w:rPr>
        <w:t>2A.</w:t>
      </w:r>
      <w:r w:rsidRPr="00001EDF">
        <w:rPr>
          <w:rFonts w:eastAsia="Times New Roman"/>
          <w:szCs w:val="17"/>
        </w:rPr>
        <w:tab/>
      </w:r>
      <w:r w:rsidRPr="00001EDF">
        <w:rPr>
          <w:rFonts w:eastAsia="Times New Roman"/>
          <w:b/>
          <w:bCs/>
          <w:szCs w:val="17"/>
        </w:rPr>
        <w:t>Payment of professional costs relating to acquisition (Section 26B)</w:t>
      </w:r>
    </w:p>
    <w:p w14:paraId="4B78E910" w14:textId="77777777" w:rsidR="00001EDF" w:rsidRPr="00001EDF" w:rsidRDefault="00001EDF" w:rsidP="002B3237">
      <w:pPr>
        <w:spacing w:after="60"/>
        <w:ind w:left="284"/>
        <w:rPr>
          <w:rFonts w:eastAsia="Times New Roman"/>
          <w:szCs w:val="17"/>
        </w:rPr>
      </w:pPr>
      <w:r w:rsidRPr="00001EDF">
        <w:rPr>
          <w:rFonts w:eastAsia="Times New Roman"/>
          <w:szCs w:val="17"/>
        </w:rPr>
        <w:t>If you are the owner in fee simple of the land to which this notice relates, you may be entitled to a payment of up to $10,000 from the Authority for use towards the payment of professional costs in relation to the acquisition of the land.</w:t>
      </w:r>
    </w:p>
    <w:p w14:paraId="7891E446" w14:textId="77777777" w:rsidR="00001EDF" w:rsidRPr="00001EDF" w:rsidRDefault="00001EDF" w:rsidP="002B3237">
      <w:pPr>
        <w:spacing w:after="60"/>
        <w:ind w:left="284"/>
        <w:rPr>
          <w:rFonts w:eastAsia="Times New Roman"/>
          <w:szCs w:val="17"/>
        </w:rPr>
      </w:pPr>
      <w:r w:rsidRPr="00001EDF">
        <w:rPr>
          <w:rFonts w:eastAsia="Times New Roman"/>
          <w:szCs w:val="17"/>
        </w:rPr>
        <w:t xml:space="preserve">Professional costs include legal costs, valuation costs and any other costs prescribed by the </w:t>
      </w:r>
      <w:r w:rsidRPr="00001EDF">
        <w:rPr>
          <w:rFonts w:eastAsia="Times New Roman"/>
          <w:i/>
          <w:iCs/>
          <w:szCs w:val="17"/>
        </w:rPr>
        <w:t>Land Acquisition Regulations 2019</w:t>
      </w:r>
      <w:r w:rsidRPr="00001EDF">
        <w:rPr>
          <w:rFonts w:eastAsia="Times New Roman"/>
          <w:szCs w:val="17"/>
        </w:rPr>
        <w:t>.</w:t>
      </w:r>
    </w:p>
    <w:p w14:paraId="0FEF4CFD" w14:textId="77777777" w:rsidR="00001EDF" w:rsidRPr="00001EDF" w:rsidRDefault="00001EDF" w:rsidP="002B3237">
      <w:pPr>
        <w:spacing w:after="60"/>
        <w:ind w:left="284" w:hanging="284"/>
        <w:rPr>
          <w:rFonts w:eastAsia="Times New Roman"/>
          <w:szCs w:val="17"/>
        </w:rPr>
      </w:pPr>
      <w:r w:rsidRPr="00001EDF">
        <w:rPr>
          <w:rFonts w:eastAsia="Times New Roman"/>
          <w:szCs w:val="17"/>
        </w:rPr>
        <w:t>3.</w:t>
      </w:r>
      <w:r w:rsidRPr="00001EDF">
        <w:rPr>
          <w:rFonts w:eastAsia="Times New Roman"/>
          <w:szCs w:val="17"/>
        </w:rPr>
        <w:tab/>
      </w:r>
      <w:r w:rsidRPr="00001EDF">
        <w:rPr>
          <w:rFonts w:eastAsia="Times New Roman"/>
          <w:b/>
          <w:bCs/>
          <w:szCs w:val="17"/>
        </w:rPr>
        <w:t>Inquiries</w:t>
      </w:r>
    </w:p>
    <w:p w14:paraId="6A694D9D" w14:textId="77777777" w:rsidR="00001EDF" w:rsidRPr="00001EDF" w:rsidRDefault="00001EDF" w:rsidP="002B3237">
      <w:pPr>
        <w:spacing w:after="60"/>
        <w:ind w:left="284"/>
        <w:rPr>
          <w:rFonts w:eastAsia="Times New Roman"/>
          <w:szCs w:val="17"/>
        </w:rPr>
      </w:pPr>
      <w:r w:rsidRPr="00001EDF">
        <w:rPr>
          <w:rFonts w:eastAsia="Times New Roman"/>
          <w:szCs w:val="17"/>
        </w:rPr>
        <w:t>Inquiries should be directed to:</w:t>
      </w:r>
    </w:p>
    <w:p w14:paraId="64D379B7" w14:textId="77777777" w:rsidR="00001EDF" w:rsidRPr="00001EDF" w:rsidRDefault="00001EDF" w:rsidP="00001EDF">
      <w:pPr>
        <w:spacing w:after="0"/>
        <w:ind w:left="425"/>
        <w:rPr>
          <w:rFonts w:eastAsia="Times New Roman"/>
          <w:szCs w:val="17"/>
        </w:rPr>
      </w:pPr>
      <w:r w:rsidRPr="00001EDF">
        <w:rPr>
          <w:rFonts w:eastAsia="Times New Roman"/>
          <w:szCs w:val="17"/>
        </w:rPr>
        <w:t>Daniel Tuk</w:t>
      </w:r>
    </w:p>
    <w:p w14:paraId="1FF16116" w14:textId="77777777" w:rsidR="00001EDF" w:rsidRPr="00001EDF" w:rsidRDefault="00001EDF" w:rsidP="00001EDF">
      <w:pPr>
        <w:spacing w:after="0"/>
        <w:ind w:left="425"/>
        <w:rPr>
          <w:rFonts w:eastAsia="Times New Roman"/>
          <w:szCs w:val="17"/>
        </w:rPr>
      </w:pPr>
      <w:r w:rsidRPr="00001EDF">
        <w:rPr>
          <w:rFonts w:eastAsia="Times New Roman"/>
          <w:szCs w:val="17"/>
        </w:rPr>
        <w:t>GPO Box 1533</w:t>
      </w:r>
    </w:p>
    <w:p w14:paraId="0A264949" w14:textId="77777777" w:rsidR="00001EDF" w:rsidRPr="00001EDF" w:rsidRDefault="00001EDF" w:rsidP="00001EDF">
      <w:pPr>
        <w:spacing w:after="0"/>
        <w:ind w:left="425"/>
        <w:rPr>
          <w:rFonts w:eastAsia="Times New Roman"/>
          <w:szCs w:val="17"/>
        </w:rPr>
      </w:pPr>
      <w:r w:rsidRPr="00001EDF">
        <w:rPr>
          <w:rFonts w:eastAsia="Times New Roman"/>
          <w:szCs w:val="17"/>
        </w:rPr>
        <w:t>Adelaide SA 5001</w:t>
      </w:r>
    </w:p>
    <w:p w14:paraId="79D62326" w14:textId="77777777" w:rsidR="00001EDF" w:rsidRPr="00001EDF" w:rsidRDefault="00001EDF" w:rsidP="002B3237">
      <w:pPr>
        <w:spacing w:after="60"/>
        <w:ind w:left="426"/>
        <w:rPr>
          <w:rFonts w:eastAsia="Times New Roman"/>
          <w:szCs w:val="17"/>
        </w:rPr>
      </w:pPr>
      <w:r w:rsidRPr="00001EDF">
        <w:rPr>
          <w:rFonts w:eastAsia="Times New Roman"/>
          <w:szCs w:val="17"/>
        </w:rPr>
        <w:t>Telephone: (08) 7133 2479</w:t>
      </w:r>
    </w:p>
    <w:p w14:paraId="270F5A66" w14:textId="77777777" w:rsidR="00001EDF" w:rsidRPr="00001EDF" w:rsidRDefault="00001EDF" w:rsidP="002B3237">
      <w:pPr>
        <w:spacing w:after="60"/>
        <w:rPr>
          <w:rFonts w:eastAsia="Times New Roman"/>
          <w:szCs w:val="17"/>
        </w:rPr>
      </w:pPr>
      <w:r w:rsidRPr="00001EDF">
        <w:rPr>
          <w:rFonts w:eastAsia="Times New Roman"/>
          <w:szCs w:val="17"/>
        </w:rPr>
        <w:t>Dated: 11 day of July 2023</w:t>
      </w:r>
    </w:p>
    <w:p w14:paraId="130BBC9F" w14:textId="77777777" w:rsidR="00001EDF" w:rsidRPr="00001EDF" w:rsidRDefault="00001EDF" w:rsidP="002B3237">
      <w:pPr>
        <w:spacing w:after="60"/>
        <w:rPr>
          <w:rFonts w:eastAsia="Times New Roman"/>
          <w:spacing w:val="-2"/>
          <w:szCs w:val="17"/>
        </w:rPr>
      </w:pPr>
      <w:r w:rsidRPr="00001EDF">
        <w:rPr>
          <w:rFonts w:eastAsia="Times New Roman"/>
          <w:spacing w:val="-2"/>
          <w:szCs w:val="17"/>
        </w:rPr>
        <w:t>The Common Seal of the MINISTER FOR HEALTH AND WELLBEING was hereto affixed by authority of the Minister in the presence of:</w:t>
      </w:r>
    </w:p>
    <w:p w14:paraId="444FD0C4" w14:textId="77777777" w:rsidR="00001EDF" w:rsidRPr="00001EDF" w:rsidRDefault="00001EDF" w:rsidP="00001EDF">
      <w:pPr>
        <w:spacing w:after="0"/>
        <w:jc w:val="right"/>
        <w:rPr>
          <w:rFonts w:eastAsia="Times New Roman"/>
          <w:smallCaps/>
          <w:szCs w:val="20"/>
        </w:rPr>
      </w:pPr>
      <w:r w:rsidRPr="00001EDF">
        <w:rPr>
          <w:rFonts w:eastAsia="Times New Roman"/>
          <w:smallCaps/>
          <w:szCs w:val="20"/>
        </w:rPr>
        <w:t>Stephanie Bates</w:t>
      </w:r>
    </w:p>
    <w:p w14:paraId="4508C11A" w14:textId="77777777" w:rsidR="00001EDF" w:rsidRPr="00001EDF" w:rsidRDefault="00001EDF" w:rsidP="00001EDF">
      <w:pPr>
        <w:spacing w:after="0"/>
        <w:jc w:val="right"/>
        <w:rPr>
          <w:rFonts w:eastAsia="Times New Roman"/>
          <w:szCs w:val="17"/>
        </w:rPr>
      </w:pPr>
      <w:r w:rsidRPr="00001EDF">
        <w:rPr>
          <w:rFonts w:eastAsia="Times New Roman"/>
          <w:szCs w:val="17"/>
        </w:rPr>
        <w:t>Witness</w:t>
      </w:r>
    </w:p>
    <w:p w14:paraId="7BE4CA60" w14:textId="77777777" w:rsidR="00001EDF" w:rsidRPr="00001EDF" w:rsidRDefault="00001EDF" w:rsidP="00001EDF">
      <w:pPr>
        <w:spacing w:after="0"/>
        <w:rPr>
          <w:rFonts w:eastAsia="Times New Roman"/>
          <w:szCs w:val="17"/>
        </w:rPr>
      </w:pPr>
      <w:r w:rsidRPr="00001EDF">
        <w:rPr>
          <w:rFonts w:eastAsia="Times New Roman"/>
          <w:szCs w:val="17"/>
        </w:rPr>
        <w:t>2022/12393/01</w:t>
      </w:r>
    </w:p>
    <w:p w14:paraId="1334AD1A" w14:textId="77777777" w:rsidR="00001EDF" w:rsidRPr="00001EDF" w:rsidRDefault="00001EDF" w:rsidP="00001EDF">
      <w:pPr>
        <w:pBdr>
          <w:top w:val="single" w:sz="4" w:space="1" w:color="auto"/>
        </w:pBdr>
        <w:spacing w:before="100" w:after="0" w:line="14" w:lineRule="exact"/>
        <w:jc w:val="center"/>
        <w:rPr>
          <w:rFonts w:eastAsia="Times New Roman"/>
          <w:szCs w:val="17"/>
        </w:rPr>
      </w:pPr>
    </w:p>
    <w:p w14:paraId="66E18B65" w14:textId="77777777" w:rsidR="00001EDF" w:rsidRPr="00001EDF" w:rsidRDefault="00001EDF" w:rsidP="00001EDF">
      <w:pPr>
        <w:spacing w:after="0"/>
        <w:rPr>
          <w:rFonts w:eastAsia="Times New Roman"/>
          <w:szCs w:val="17"/>
        </w:rPr>
      </w:pPr>
    </w:p>
    <w:p w14:paraId="143418BD" w14:textId="77777777" w:rsidR="00FE1650" w:rsidRPr="00001EDF" w:rsidRDefault="00FE1650" w:rsidP="00FE1650">
      <w:pPr>
        <w:jc w:val="center"/>
        <w:rPr>
          <w:caps/>
          <w:szCs w:val="17"/>
        </w:rPr>
      </w:pPr>
      <w:r w:rsidRPr="00001EDF">
        <w:rPr>
          <w:caps/>
          <w:szCs w:val="17"/>
        </w:rPr>
        <w:t>Land Acquisition Act 1969</w:t>
      </w:r>
    </w:p>
    <w:p w14:paraId="2DA5C7BA" w14:textId="77777777" w:rsidR="00FE1650" w:rsidRPr="00001EDF" w:rsidRDefault="00FE1650" w:rsidP="002B3237">
      <w:pPr>
        <w:spacing w:after="60"/>
        <w:jc w:val="center"/>
        <w:rPr>
          <w:smallCaps/>
          <w:szCs w:val="17"/>
        </w:rPr>
      </w:pPr>
      <w:r w:rsidRPr="00001EDF">
        <w:rPr>
          <w:smallCaps/>
          <w:szCs w:val="17"/>
        </w:rPr>
        <w:t>Section 16</w:t>
      </w:r>
    </w:p>
    <w:p w14:paraId="4BEC05D5" w14:textId="77777777" w:rsidR="00FE1650" w:rsidRPr="00001EDF" w:rsidRDefault="00FE1650" w:rsidP="002B3237">
      <w:pPr>
        <w:spacing w:after="60"/>
        <w:jc w:val="center"/>
        <w:rPr>
          <w:i/>
          <w:szCs w:val="17"/>
        </w:rPr>
      </w:pPr>
      <w:r w:rsidRPr="00001EDF">
        <w:rPr>
          <w:i/>
          <w:szCs w:val="17"/>
        </w:rPr>
        <w:t>Form 5—Notice of Acquisition</w:t>
      </w:r>
    </w:p>
    <w:p w14:paraId="38A89F5C" w14:textId="77777777" w:rsidR="00FE1650" w:rsidRPr="00001EDF" w:rsidRDefault="00FE1650" w:rsidP="002B3237">
      <w:pPr>
        <w:spacing w:after="60"/>
        <w:ind w:left="284" w:hanging="284"/>
        <w:rPr>
          <w:rFonts w:eastAsia="Times New Roman"/>
          <w:szCs w:val="17"/>
        </w:rPr>
      </w:pPr>
      <w:r w:rsidRPr="00001EDF">
        <w:rPr>
          <w:rFonts w:eastAsia="Times New Roman"/>
          <w:szCs w:val="17"/>
        </w:rPr>
        <w:t>1.</w:t>
      </w:r>
      <w:r w:rsidRPr="00001EDF">
        <w:rPr>
          <w:rFonts w:eastAsia="Times New Roman"/>
          <w:szCs w:val="17"/>
        </w:rPr>
        <w:tab/>
      </w:r>
      <w:r w:rsidRPr="00001EDF">
        <w:rPr>
          <w:rFonts w:eastAsia="Times New Roman"/>
          <w:b/>
          <w:bCs/>
          <w:szCs w:val="17"/>
        </w:rPr>
        <w:t>Notice of acquisition</w:t>
      </w:r>
    </w:p>
    <w:p w14:paraId="37F6643D" w14:textId="77777777" w:rsidR="00FE1650" w:rsidRPr="00001EDF" w:rsidRDefault="00FE1650" w:rsidP="002B3237">
      <w:pPr>
        <w:spacing w:after="60"/>
        <w:ind w:left="284"/>
        <w:rPr>
          <w:rFonts w:eastAsia="Times New Roman"/>
          <w:spacing w:val="-4"/>
          <w:szCs w:val="17"/>
        </w:rPr>
      </w:pPr>
      <w:r w:rsidRPr="00001EDF">
        <w:rPr>
          <w:rFonts w:eastAsia="Times New Roman"/>
          <w:spacing w:val="-4"/>
          <w:szCs w:val="17"/>
        </w:rPr>
        <w:t>The Commissioner of Highways (the Authority), of 83 Pirie Street, Adelaide SA 5000, acquires the following interests in the following land:</w:t>
      </w:r>
    </w:p>
    <w:p w14:paraId="02704D82" w14:textId="77777777" w:rsidR="00FE1650" w:rsidRPr="00001EDF" w:rsidRDefault="00FE1650" w:rsidP="002B3237">
      <w:pPr>
        <w:spacing w:after="60"/>
        <w:ind w:left="426"/>
        <w:rPr>
          <w:rFonts w:eastAsia="Times New Roman"/>
          <w:spacing w:val="-4"/>
          <w:szCs w:val="17"/>
        </w:rPr>
      </w:pPr>
      <w:r w:rsidRPr="00001EDF">
        <w:rPr>
          <w:rFonts w:eastAsia="Times New Roman"/>
          <w:spacing w:val="-4"/>
          <w:szCs w:val="17"/>
        </w:rPr>
        <w:t>Comprising an unencumbered estate in fee simple being whole of the land identified as Allotment 2600 in D132314 lodged in the Lands Titles Office, being a portion of Allotment 67 in Deposited Plan 69285 comprised in Certificate of Title Volume 6014 Folio 653, expressly excluding the free and unrestricted rights(s) of way over the land marked ‘B’ in the said plan and on the said Certificate of Title.</w:t>
      </w:r>
    </w:p>
    <w:p w14:paraId="295A236F" w14:textId="77777777" w:rsidR="00FE1650" w:rsidRPr="00001EDF" w:rsidRDefault="00FE1650" w:rsidP="002B3237">
      <w:pPr>
        <w:spacing w:after="60"/>
        <w:ind w:left="284"/>
        <w:rPr>
          <w:rFonts w:eastAsia="Times New Roman"/>
          <w:szCs w:val="17"/>
        </w:rPr>
      </w:pPr>
      <w:r w:rsidRPr="00001EDF">
        <w:rPr>
          <w:rFonts w:eastAsia="Times New Roman"/>
          <w:szCs w:val="17"/>
        </w:rPr>
        <w:t xml:space="preserve">This notice is given under Section 16 of the </w:t>
      </w:r>
      <w:r w:rsidRPr="00001EDF">
        <w:rPr>
          <w:rFonts w:eastAsia="Times New Roman"/>
          <w:i/>
          <w:iCs/>
          <w:szCs w:val="17"/>
        </w:rPr>
        <w:t>Land Acquisition Act 1969</w:t>
      </w:r>
      <w:r w:rsidRPr="00001EDF">
        <w:rPr>
          <w:rFonts w:eastAsia="Times New Roman"/>
          <w:szCs w:val="17"/>
        </w:rPr>
        <w:t>.</w:t>
      </w:r>
    </w:p>
    <w:p w14:paraId="020E1D71" w14:textId="77777777" w:rsidR="00FE1650" w:rsidRPr="00001EDF" w:rsidRDefault="00FE1650" w:rsidP="002B3237">
      <w:pPr>
        <w:spacing w:after="60"/>
        <w:ind w:left="284" w:hanging="284"/>
        <w:rPr>
          <w:rFonts w:eastAsia="Times New Roman"/>
          <w:szCs w:val="17"/>
        </w:rPr>
      </w:pPr>
      <w:r w:rsidRPr="00001EDF">
        <w:rPr>
          <w:rFonts w:eastAsia="Times New Roman"/>
          <w:szCs w:val="17"/>
        </w:rPr>
        <w:t>2.</w:t>
      </w:r>
      <w:r w:rsidRPr="00001EDF">
        <w:rPr>
          <w:rFonts w:eastAsia="Times New Roman"/>
          <w:szCs w:val="17"/>
        </w:rPr>
        <w:tab/>
      </w:r>
      <w:r w:rsidRPr="00001EDF">
        <w:rPr>
          <w:rFonts w:eastAsia="Times New Roman"/>
          <w:b/>
          <w:bCs/>
          <w:szCs w:val="17"/>
        </w:rPr>
        <w:t>Compensation</w:t>
      </w:r>
    </w:p>
    <w:p w14:paraId="728C206F" w14:textId="77777777" w:rsidR="00FE1650" w:rsidRPr="00001EDF" w:rsidRDefault="00FE1650" w:rsidP="002B3237">
      <w:pPr>
        <w:spacing w:after="60"/>
        <w:ind w:left="284"/>
        <w:rPr>
          <w:rFonts w:eastAsia="Times New Roman"/>
          <w:szCs w:val="17"/>
        </w:rPr>
      </w:pPr>
      <w:r w:rsidRPr="00001EDF">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04C53EDC" w14:textId="77777777" w:rsidR="00FE1650" w:rsidRPr="00001EDF" w:rsidRDefault="00FE1650" w:rsidP="002B3237">
      <w:pPr>
        <w:spacing w:after="60"/>
        <w:ind w:left="284" w:hanging="284"/>
        <w:rPr>
          <w:rFonts w:eastAsia="Times New Roman"/>
          <w:szCs w:val="17"/>
        </w:rPr>
      </w:pPr>
      <w:r w:rsidRPr="00001EDF">
        <w:rPr>
          <w:rFonts w:eastAsia="Times New Roman"/>
          <w:szCs w:val="17"/>
        </w:rPr>
        <w:t>2A.</w:t>
      </w:r>
      <w:r w:rsidRPr="00001EDF">
        <w:rPr>
          <w:rFonts w:eastAsia="Times New Roman"/>
          <w:szCs w:val="17"/>
        </w:rPr>
        <w:tab/>
      </w:r>
      <w:r w:rsidRPr="00001EDF">
        <w:rPr>
          <w:rFonts w:eastAsia="Times New Roman"/>
          <w:b/>
          <w:bCs/>
          <w:szCs w:val="17"/>
        </w:rPr>
        <w:t>Payment of professional costs relating to acquisition (Section 26B)</w:t>
      </w:r>
    </w:p>
    <w:p w14:paraId="1E094422" w14:textId="77777777" w:rsidR="00FE1650" w:rsidRPr="00001EDF" w:rsidRDefault="00FE1650" w:rsidP="002B3237">
      <w:pPr>
        <w:spacing w:after="60"/>
        <w:ind w:left="284"/>
        <w:rPr>
          <w:rFonts w:eastAsia="Times New Roman"/>
          <w:szCs w:val="17"/>
        </w:rPr>
      </w:pPr>
      <w:r w:rsidRPr="00001EDF">
        <w:rPr>
          <w:rFonts w:eastAsia="Times New Roman"/>
          <w:szCs w:val="17"/>
        </w:rPr>
        <w:t>If you are the owner in fee simple of the land to which this notice relates, you may be entitled to a payment of up to $10,000 from the Authority for use towards the payment of professional costs in relation to the acquisition of the land.</w:t>
      </w:r>
    </w:p>
    <w:p w14:paraId="64878765" w14:textId="77777777" w:rsidR="00FE1650" w:rsidRPr="00001EDF" w:rsidRDefault="00FE1650" w:rsidP="002B3237">
      <w:pPr>
        <w:spacing w:after="60"/>
        <w:ind w:left="284"/>
        <w:rPr>
          <w:rFonts w:eastAsia="Times New Roman"/>
          <w:szCs w:val="17"/>
        </w:rPr>
      </w:pPr>
      <w:r w:rsidRPr="00001EDF">
        <w:rPr>
          <w:rFonts w:eastAsia="Times New Roman"/>
          <w:szCs w:val="17"/>
        </w:rPr>
        <w:t xml:space="preserve">Professional costs include legal costs, valuation costs and any other costs prescribed by the </w:t>
      </w:r>
      <w:r w:rsidRPr="00001EDF">
        <w:rPr>
          <w:rFonts w:eastAsia="Times New Roman"/>
          <w:i/>
          <w:iCs/>
          <w:szCs w:val="17"/>
        </w:rPr>
        <w:t>Land Acquisition Regulations 2019</w:t>
      </w:r>
      <w:r w:rsidRPr="00001EDF">
        <w:rPr>
          <w:rFonts w:eastAsia="Times New Roman"/>
          <w:szCs w:val="17"/>
        </w:rPr>
        <w:t>.</w:t>
      </w:r>
    </w:p>
    <w:p w14:paraId="3E620CA0" w14:textId="77777777" w:rsidR="00FE1650" w:rsidRPr="00001EDF" w:rsidRDefault="00FE1650" w:rsidP="002B3237">
      <w:pPr>
        <w:spacing w:after="60"/>
        <w:ind w:left="284" w:hanging="284"/>
        <w:rPr>
          <w:rFonts w:eastAsia="Times New Roman"/>
          <w:szCs w:val="17"/>
        </w:rPr>
      </w:pPr>
      <w:r w:rsidRPr="00001EDF">
        <w:rPr>
          <w:rFonts w:eastAsia="Times New Roman"/>
          <w:szCs w:val="17"/>
        </w:rPr>
        <w:t>3.</w:t>
      </w:r>
      <w:r w:rsidRPr="00001EDF">
        <w:rPr>
          <w:rFonts w:eastAsia="Times New Roman"/>
          <w:szCs w:val="17"/>
        </w:rPr>
        <w:tab/>
      </w:r>
      <w:r w:rsidRPr="00001EDF">
        <w:rPr>
          <w:rFonts w:eastAsia="Times New Roman"/>
          <w:b/>
          <w:bCs/>
          <w:szCs w:val="17"/>
        </w:rPr>
        <w:t>Inquiries</w:t>
      </w:r>
    </w:p>
    <w:p w14:paraId="528B3548" w14:textId="77777777" w:rsidR="00FE1650" w:rsidRPr="00001EDF" w:rsidRDefault="00FE1650" w:rsidP="002B3237">
      <w:pPr>
        <w:spacing w:after="60"/>
        <w:ind w:left="284"/>
        <w:rPr>
          <w:rFonts w:eastAsia="Times New Roman"/>
          <w:szCs w:val="17"/>
        </w:rPr>
      </w:pPr>
      <w:r w:rsidRPr="00001EDF">
        <w:rPr>
          <w:rFonts w:eastAsia="Times New Roman"/>
          <w:szCs w:val="17"/>
        </w:rPr>
        <w:t>Inquiries should be directed to:</w:t>
      </w:r>
    </w:p>
    <w:p w14:paraId="4187FF38" w14:textId="77777777" w:rsidR="00FE1650" w:rsidRPr="00001EDF" w:rsidRDefault="00FE1650" w:rsidP="00FE1650">
      <w:pPr>
        <w:spacing w:after="0"/>
        <w:ind w:left="426"/>
        <w:rPr>
          <w:rFonts w:eastAsia="Times New Roman"/>
          <w:szCs w:val="17"/>
        </w:rPr>
      </w:pPr>
      <w:r w:rsidRPr="00001EDF">
        <w:rPr>
          <w:rFonts w:eastAsia="Times New Roman"/>
          <w:szCs w:val="17"/>
        </w:rPr>
        <w:t>Daniel Tuk</w:t>
      </w:r>
    </w:p>
    <w:p w14:paraId="1956EF0C" w14:textId="77777777" w:rsidR="00FE1650" w:rsidRPr="00001EDF" w:rsidRDefault="00FE1650" w:rsidP="00FE1650">
      <w:pPr>
        <w:spacing w:after="0"/>
        <w:ind w:left="426"/>
        <w:rPr>
          <w:rFonts w:eastAsia="Times New Roman"/>
          <w:szCs w:val="17"/>
        </w:rPr>
      </w:pPr>
      <w:r w:rsidRPr="00001EDF">
        <w:rPr>
          <w:rFonts w:eastAsia="Times New Roman"/>
          <w:szCs w:val="17"/>
        </w:rPr>
        <w:t>GPO Box 1533</w:t>
      </w:r>
    </w:p>
    <w:p w14:paraId="371D61D2" w14:textId="77777777" w:rsidR="00FE1650" w:rsidRPr="00001EDF" w:rsidRDefault="00FE1650" w:rsidP="00FE1650">
      <w:pPr>
        <w:spacing w:after="0"/>
        <w:ind w:left="426"/>
        <w:rPr>
          <w:rFonts w:eastAsia="Times New Roman"/>
          <w:szCs w:val="17"/>
        </w:rPr>
      </w:pPr>
      <w:r w:rsidRPr="00001EDF">
        <w:rPr>
          <w:rFonts w:eastAsia="Times New Roman"/>
          <w:szCs w:val="17"/>
        </w:rPr>
        <w:t>Adelaide SA 5001</w:t>
      </w:r>
    </w:p>
    <w:p w14:paraId="7D3E938C" w14:textId="77777777" w:rsidR="00FE1650" w:rsidRPr="00001EDF" w:rsidRDefault="00FE1650" w:rsidP="002B3237">
      <w:pPr>
        <w:spacing w:after="60"/>
        <w:ind w:left="426"/>
        <w:rPr>
          <w:rFonts w:eastAsia="Times New Roman"/>
          <w:szCs w:val="17"/>
        </w:rPr>
      </w:pPr>
      <w:r w:rsidRPr="00001EDF">
        <w:rPr>
          <w:rFonts w:eastAsia="Times New Roman"/>
          <w:szCs w:val="17"/>
        </w:rPr>
        <w:t>Telephone: (08) 7133 2479</w:t>
      </w:r>
    </w:p>
    <w:p w14:paraId="64AF4F07" w14:textId="77777777" w:rsidR="00FE1650" w:rsidRPr="00001EDF" w:rsidRDefault="00FE1650" w:rsidP="002B3237">
      <w:pPr>
        <w:spacing w:after="60"/>
        <w:rPr>
          <w:rFonts w:eastAsia="Times New Roman"/>
          <w:szCs w:val="17"/>
        </w:rPr>
      </w:pPr>
      <w:r w:rsidRPr="00001EDF">
        <w:rPr>
          <w:rFonts w:eastAsia="Times New Roman"/>
          <w:szCs w:val="17"/>
        </w:rPr>
        <w:t>Dated:10 July 2023</w:t>
      </w:r>
    </w:p>
    <w:p w14:paraId="3477B269" w14:textId="77777777" w:rsidR="00FE1650" w:rsidRPr="00001EDF" w:rsidRDefault="00FE1650" w:rsidP="002B3237">
      <w:pPr>
        <w:spacing w:after="60"/>
        <w:rPr>
          <w:rFonts w:eastAsia="Times New Roman"/>
          <w:szCs w:val="17"/>
        </w:rPr>
      </w:pPr>
      <w:r w:rsidRPr="00001EDF">
        <w:rPr>
          <w:rFonts w:eastAsia="Times New Roman"/>
          <w:szCs w:val="17"/>
        </w:rPr>
        <w:t>The Common Seal of the COMMISSIONER OF HIGHWAYS was hereto affixed by authority of the Commissioner in the presence of:</w:t>
      </w:r>
    </w:p>
    <w:p w14:paraId="6F042B13" w14:textId="77777777" w:rsidR="00FE1650" w:rsidRPr="00001EDF" w:rsidRDefault="00FE1650" w:rsidP="00FE1650">
      <w:pPr>
        <w:spacing w:after="0"/>
        <w:jc w:val="right"/>
        <w:rPr>
          <w:rFonts w:eastAsia="Times New Roman"/>
          <w:smallCaps/>
          <w:szCs w:val="20"/>
        </w:rPr>
      </w:pPr>
      <w:r w:rsidRPr="00001EDF">
        <w:rPr>
          <w:rFonts w:eastAsia="Times New Roman"/>
          <w:smallCaps/>
          <w:szCs w:val="20"/>
        </w:rPr>
        <w:t>Rocco Caruso</w:t>
      </w:r>
    </w:p>
    <w:p w14:paraId="0DF57C4E" w14:textId="77777777" w:rsidR="00FE1650" w:rsidRPr="00001EDF" w:rsidRDefault="00FE1650" w:rsidP="00FE1650">
      <w:pPr>
        <w:spacing w:after="0"/>
        <w:jc w:val="right"/>
        <w:rPr>
          <w:rFonts w:eastAsia="Times New Roman"/>
          <w:szCs w:val="17"/>
        </w:rPr>
      </w:pPr>
      <w:r w:rsidRPr="00001EDF">
        <w:rPr>
          <w:rFonts w:eastAsia="Times New Roman"/>
          <w:szCs w:val="17"/>
        </w:rPr>
        <w:t>Manager, Property Acquisition</w:t>
      </w:r>
    </w:p>
    <w:p w14:paraId="1DAE6E51" w14:textId="77777777" w:rsidR="00FE1650" w:rsidRPr="00001EDF" w:rsidRDefault="00FE1650" w:rsidP="00FE1650">
      <w:pPr>
        <w:spacing w:after="0"/>
        <w:jc w:val="right"/>
        <w:rPr>
          <w:rFonts w:eastAsia="Times New Roman"/>
          <w:szCs w:val="17"/>
        </w:rPr>
      </w:pPr>
      <w:r w:rsidRPr="00001EDF">
        <w:rPr>
          <w:rFonts w:eastAsia="Times New Roman"/>
          <w:szCs w:val="17"/>
        </w:rPr>
        <w:t>(Authorised Officer)</w:t>
      </w:r>
    </w:p>
    <w:p w14:paraId="47CAD2D2" w14:textId="77777777" w:rsidR="00FE1650" w:rsidRPr="00001EDF" w:rsidRDefault="00FE1650" w:rsidP="00FE1650">
      <w:pPr>
        <w:spacing w:after="0"/>
        <w:jc w:val="right"/>
        <w:rPr>
          <w:rFonts w:eastAsia="Times New Roman"/>
          <w:szCs w:val="17"/>
        </w:rPr>
      </w:pPr>
      <w:r w:rsidRPr="00001EDF">
        <w:rPr>
          <w:rFonts w:eastAsia="Times New Roman"/>
          <w:szCs w:val="17"/>
        </w:rPr>
        <w:t>Department for Infrastructure and Transport</w:t>
      </w:r>
    </w:p>
    <w:p w14:paraId="5D86AE49" w14:textId="48B6B14C" w:rsidR="00001EDF" w:rsidRDefault="00FE1650" w:rsidP="00FE1650">
      <w:pPr>
        <w:spacing w:after="0"/>
        <w:rPr>
          <w:rFonts w:eastAsia="Times New Roman"/>
          <w:szCs w:val="17"/>
        </w:rPr>
      </w:pPr>
      <w:r w:rsidRPr="00001EDF">
        <w:rPr>
          <w:rFonts w:eastAsia="Times New Roman"/>
          <w:szCs w:val="17"/>
        </w:rPr>
        <w:t>2022/15485/01</w:t>
      </w:r>
    </w:p>
    <w:p w14:paraId="23BC8C19" w14:textId="13576C9B" w:rsidR="00FE1650" w:rsidRDefault="00FE1650" w:rsidP="00FE1650">
      <w:pPr>
        <w:pBdr>
          <w:bottom w:val="single" w:sz="4" w:space="1" w:color="auto"/>
        </w:pBdr>
        <w:spacing w:after="0" w:line="52" w:lineRule="exact"/>
        <w:jc w:val="center"/>
      </w:pPr>
    </w:p>
    <w:p w14:paraId="1BEE41C4" w14:textId="1E5DAC4F" w:rsidR="00FE1650" w:rsidRDefault="00FE1650" w:rsidP="00FE1650">
      <w:pPr>
        <w:pBdr>
          <w:top w:val="single" w:sz="4" w:space="1" w:color="auto"/>
        </w:pBdr>
        <w:spacing w:before="34" w:after="0" w:line="14" w:lineRule="exact"/>
        <w:jc w:val="center"/>
      </w:pPr>
    </w:p>
    <w:p w14:paraId="06138356" w14:textId="77777777" w:rsidR="00037298" w:rsidRPr="00037298" w:rsidRDefault="00037298" w:rsidP="00407AF7">
      <w:pPr>
        <w:pStyle w:val="Heading2"/>
      </w:pPr>
      <w:bookmarkStart w:id="32" w:name="_Toc140143418"/>
      <w:r w:rsidRPr="00037298">
        <w:t>Landscape South Australia Act 2019</w:t>
      </w:r>
      <w:bookmarkEnd w:id="32"/>
    </w:p>
    <w:p w14:paraId="35A22627" w14:textId="77777777" w:rsidR="00037298" w:rsidRPr="00037298" w:rsidRDefault="00037298" w:rsidP="00037298">
      <w:pPr>
        <w:jc w:val="center"/>
        <w:rPr>
          <w:i/>
          <w:szCs w:val="17"/>
        </w:rPr>
      </w:pPr>
      <w:r w:rsidRPr="00037298">
        <w:rPr>
          <w:i/>
          <w:szCs w:val="17"/>
        </w:rPr>
        <w:t>Southern Basins and Musgrave Prescribed Wells Areas Water Allocation Plan</w:t>
      </w:r>
    </w:p>
    <w:p w14:paraId="289E6A94" w14:textId="77777777" w:rsidR="00037298" w:rsidRPr="00037298" w:rsidRDefault="00037298" w:rsidP="00037298">
      <w:pPr>
        <w:rPr>
          <w:rFonts w:eastAsia="Times New Roman"/>
          <w:szCs w:val="17"/>
        </w:rPr>
      </w:pPr>
      <w:r w:rsidRPr="00037298">
        <w:rPr>
          <w:rFonts w:eastAsia="Times New Roman"/>
          <w:szCs w:val="17"/>
        </w:rPr>
        <w:t xml:space="preserve">I, Susan Close, Minister for Climate, Environment and Water, to whom administration of the </w:t>
      </w:r>
      <w:r w:rsidRPr="00037298">
        <w:rPr>
          <w:rFonts w:eastAsia="Times New Roman"/>
          <w:i/>
          <w:iCs/>
          <w:szCs w:val="17"/>
        </w:rPr>
        <w:t>Landscape South Australia Act 2019</w:t>
      </w:r>
      <w:r w:rsidRPr="00037298">
        <w:rPr>
          <w:rFonts w:eastAsia="Times New Roman"/>
          <w:szCs w:val="17"/>
        </w:rPr>
        <w:t xml:space="preserve"> is committed, hereby give notice for the purposes of the Water Allocation Plan for the Southern Basins and Musgrave Prescribed Wells Areas adopted under Section 56 of the </w:t>
      </w:r>
      <w:r w:rsidRPr="00037298">
        <w:rPr>
          <w:rFonts w:eastAsia="Times New Roman"/>
          <w:i/>
          <w:iCs/>
          <w:szCs w:val="17"/>
        </w:rPr>
        <w:t>Landscape South Australia Act 2019</w:t>
      </w:r>
      <w:r w:rsidRPr="00037298">
        <w:rPr>
          <w:rFonts w:eastAsia="Times New Roman"/>
          <w:szCs w:val="17"/>
        </w:rPr>
        <w:t>, of the level of storage, the proportion of water available and the calculated value of an individual unit share of a water access entitlement for the respective Quaternary consumptive pools for the 2023-24 water use year, in addition to the total volume of each consumptive pool as set out below:</w:t>
      </w:r>
    </w:p>
    <w:p w14:paraId="606B8362" w14:textId="77777777" w:rsidR="00037298" w:rsidRPr="00037298" w:rsidRDefault="00037298" w:rsidP="00037298">
      <w:pPr>
        <w:jc w:val="center"/>
        <w:rPr>
          <w:smallCaps/>
          <w:szCs w:val="17"/>
        </w:rPr>
      </w:pPr>
      <w:r w:rsidRPr="00037298">
        <w:rPr>
          <w:smallCaps/>
          <w:szCs w:val="17"/>
        </w:rPr>
        <w:t>Table 1: Consumptive Pools Data for Southern Basins and Musgrave Prescribed Wells Areas</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991"/>
        <w:gridCol w:w="1134"/>
        <w:gridCol w:w="1418"/>
        <w:gridCol w:w="1134"/>
        <w:gridCol w:w="1417"/>
      </w:tblGrid>
      <w:tr w:rsidR="00037298" w:rsidRPr="00037298" w14:paraId="3CA71B60" w14:textId="77777777" w:rsidTr="00B81051">
        <w:trPr>
          <w:cantSplit/>
          <w:trHeight w:val="20"/>
          <w:jc w:val="center"/>
        </w:trPr>
        <w:tc>
          <w:tcPr>
            <w:tcW w:w="968" w:type="dxa"/>
            <w:shd w:val="clear" w:color="auto" w:fill="auto"/>
            <w:noWrap/>
            <w:vAlign w:val="center"/>
            <w:hideMark/>
          </w:tcPr>
          <w:p w14:paraId="179C3BB8" w14:textId="77777777" w:rsidR="00037298" w:rsidRPr="00037298" w:rsidRDefault="00037298" w:rsidP="00037298">
            <w:pPr>
              <w:spacing w:before="40" w:after="40"/>
              <w:jc w:val="center"/>
              <w:rPr>
                <w:rFonts w:eastAsia="Times New Roman"/>
                <w:b/>
                <w:bCs/>
                <w:szCs w:val="17"/>
              </w:rPr>
            </w:pPr>
            <w:proofErr w:type="spellStart"/>
            <w:r w:rsidRPr="00037298">
              <w:rPr>
                <w:rFonts w:eastAsia="Times New Roman"/>
                <w:b/>
                <w:bCs/>
                <w:szCs w:val="17"/>
              </w:rPr>
              <w:t>PWA</w:t>
            </w:r>
            <w:proofErr w:type="spellEnd"/>
          </w:p>
        </w:tc>
        <w:tc>
          <w:tcPr>
            <w:tcW w:w="2991" w:type="dxa"/>
            <w:shd w:val="clear" w:color="auto" w:fill="auto"/>
            <w:noWrap/>
            <w:vAlign w:val="center"/>
            <w:hideMark/>
          </w:tcPr>
          <w:p w14:paraId="5FABB1A5" w14:textId="77777777" w:rsidR="00037298" w:rsidRPr="00037298" w:rsidRDefault="00037298" w:rsidP="00037298">
            <w:pPr>
              <w:spacing w:before="40" w:after="40"/>
              <w:jc w:val="center"/>
              <w:rPr>
                <w:rFonts w:eastAsia="Times New Roman"/>
                <w:b/>
                <w:bCs/>
                <w:szCs w:val="17"/>
              </w:rPr>
            </w:pPr>
            <w:r w:rsidRPr="00037298">
              <w:rPr>
                <w:rFonts w:eastAsia="Times New Roman"/>
                <w:b/>
                <w:bCs/>
                <w:szCs w:val="17"/>
              </w:rPr>
              <w:t>Consumptive Pool</w:t>
            </w:r>
          </w:p>
        </w:tc>
        <w:tc>
          <w:tcPr>
            <w:tcW w:w="1134" w:type="dxa"/>
            <w:shd w:val="clear" w:color="auto" w:fill="auto"/>
            <w:vAlign w:val="center"/>
            <w:hideMark/>
          </w:tcPr>
          <w:p w14:paraId="58CB02CC" w14:textId="77777777" w:rsidR="00037298" w:rsidRPr="00037298" w:rsidRDefault="00037298" w:rsidP="00037298">
            <w:pPr>
              <w:spacing w:before="40" w:after="40"/>
              <w:jc w:val="center"/>
              <w:rPr>
                <w:rFonts w:eastAsia="Times New Roman"/>
                <w:b/>
                <w:bCs/>
                <w:szCs w:val="17"/>
              </w:rPr>
            </w:pPr>
            <w:r w:rsidRPr="00037298">
              <w:rPr>
                <w:rFonts w:eastAsia="Times New Roman"/>
                <w:b/>
                <w:bCs/>
                <w:szCs w:val="17"/>
              </w:rPr>
              <w:t>Level of Storage (%)</w:t>
            </w:r>
          </w:p>
        </w:tc>
        <w:tc>
          <w:tcPr>
            <w:tcW w:w="1418" w:type="dxa"/>
            <w:shd w:val="clear" w:color="auto" w:fill="auto"/>
            <w:vAlign w:val="center"/>
            <w:hideMark/>
          </w:tcPr>
          <w:p w14:paraId="7F372F9C" w14:textId="77777777" w:rsidR="00037298" w:rsidRPr="00037298" w:rsidRDefault="00037298" w:rsidP="00037298">
            <w:pPr>
              <w:spacing w:before="40" w:after="40"/>
              <w:jc w:val="center"/>
              <w:rPr>
                <w:rFonts w:eastAsia="Times New Roman"/>
                <w:b/>
                <w:bCs/>
                <w:szCs w:val="17"/>
              </w:rPr>
            </w:pPr>
            <w:r w:rsidRPr="00037298">
              <w:rPr>
                <w:rFonts w:eastAsia="Times New Roman"/>
                <w:b/>
                <w:bCs/>
                <w:szCs w:val="17"/>
              </w:rPr>
              <w:t>Proportion of water available (%)</w:t>
            </w:r>
          </w:p>
        </w:tc>
        <w:tc>
          <w:tcPr>
            <w:tcW w:w="1134" w:type="dxa"/>
            <w:shd w:val="clear" w:color="auto" w:fill="auto"/>
            <w:noWrap/>
            <w:vAlign w:val="center"/>
            <w:hideMark/>
          </w:tcPr>
          <w:p w14:paraId="032A7C45" w14:textId="77777777" w:rsidR="00037298" w:rsidRPr="00037298" w:rsidRDefault="00037298" w:rsidP="00037298">
            <w:pPr>
              <w:spacing w:before="40" w:after="40"/>
              <w:jc w:val="center"/>
              <w:rPr>
                <w:rFonts w:eastAsia="Times New Roman"/>
                <w:b/>
                <w:bCs/>
                <w:szCs w:val="17"/>
              </w:rPr>
            </w:pPr>
            <w:r w:rsidRPr="00037298">
              <w:rPr>
                <w:rFonts w:eastAsia="Times New Roman"/>
                <w:b/>
                <w:bCs/>
                <w:szCs w:val="17"/>
              </w:rPr>
              <w:t>Value of Share</w:t>
            </w:r>
          </w:p>
        </w:tc>
        <w:tc>
          <w:tcPr>
            <w:tcW w:w="1417" w:type="dxa"/>
            <w:shd w:val="clear" w:color="auto" w:fill="auto"/>
            <w:vAlign w:val="center"/>
            <w:hideMark/>
          </w:tcPr>
          <w:p w14:paraId="0FEE1BA4" w14:textId="77777777" w:rsidR="00037298" w:rsidRPr="00037298" w:rsidRDefault="00037298" w:rsidP="00037298">
            <w:pPr>
              <w:spacing w:before="40" w:after="40"/>
              <w:jc w:val="center"/>
              <w:rPr>
                <w:rFonts w:eastAsia="Times New Roman"/>
                <w:b/>
                <w:bCs/>
                <w:szCs w:val="17"/>
              </w:rPr>
            </w:pPr>
            <w:r w:rsidRPr="00037298">
              <w:rPr>
                <w:rFonts w:eastAsia="Times New Roman"/>
                <w:b/>
                <w:bCs/>
                <w:szCs w:val="17"/>
              </w:rPr>
              <w:t xml:space="preserve">Volume of Consumptive </w:t>
            </w:r>
            <w:r w:rsidRPr="00037298">
              <w:rPr>
                <w:rFonts w:eastAsia="Times New Roman"/>
                <w:b/>
                <w:bCs/>
                <w:szCs w:val="17"/>
              </w:rPr>
              <w:br/>
              <w:t>Pool (</w:t>
            </w:r>
            <w:proofErr w:type="spellStart"/>
            <w:r w:rsidRPr="00037298">
              <w:rPr>
                <w:rFonts w:eastAsia="Times New Roman"/>
                <w:b/>
                <w:bCs/>
                <w:szCs w:val="17"/>
              </w:rPr>
              <w:t>kL</w:t>
            </w:r>
            <w:proofErr w:type="spellEnd"/>
            <w:r w:rsidRPr="00037298">
              <w:rPr>
                <w:rFonts w:eastAsia="Times New Roman"/>
                <w:b/>
                <w:bCs/>
                <w:szCs w:val="17"/>
              </w:rPr>
              <w:t>)</w:t>
            </w:r>
          </w:p>
        </w:tc>
      </w:tr>
      <w:tr w:rsidR="00037298" w:rsidRPr="00037298" w14:paraId="1A4F8AE2" w14:textId="77777777" w:rsidTr="00B81051">
        <w:trPr>
          <w:cantSplit/>
          <w:trHeight w:val="20"/>
          <w:jc w:val="center"/>
        </w:trPr>
        <w:tc>
          <w:tcPr>
            <w:tcW w:w="968" w:type="dxa"/>
            <w:vMerge w:val="restart"/>
            <w:shd w:val="clear" w:color="auto" w:fill="auto"/>
            <w:noWrap/>
            <w:textDirection w:val="btLr"/>
            <w:vAlign w:val="center"/>
            <w:hideMark/>
          </w:tcPr>
          <w:p w14:paraId="71D21693" w14:textId="77777777" w:rsidR="00037298" w:rsidRPr="00037298" w:rsidRDefault="00037298" w:rsidP="00037298">
            <w:pPr>
              <w:jc w:val="center"/>
              <w:rPr>
                <w:rFonts w:eastAsia="Times New Roman"/>
                <w:szCs w:val="17"/>
              </w:rPr>
            </w:pPr>
            <w:r w:rsidRPr="00037298">
              <w:rPr>
                <w:rFonts w:eastAsia="Times New Roman"/>
                <w:szCs w:val="17"/>
              </w:rPr>
              <w:t>Southern Basins</w:t>
            </w:r>
          </w:p>
        </w:tc>
        <w:tc>
          <w:tcPr>
            <w:tcW w:w="2991" w:type="dxa"/>
            <w:shd w:val="clear" w:color="auto" w:fill="auto"/>
            <w:noWrap/>
            <w:vAlign w:val="center"/>
            <w:hideMark/>
          </w:tcPr>
          <w:p w14:paraId="23B90A67" w14:textId="77777777" w:rsidR="00037298" w:rsidRPr="00037298" w:rsidRDefault="00037298" w:rsidP="00037298">
            <w:pPr>
              <w:spacing w:before="20" w:after="20"/>
              <w:rPr>
                <w:rFonts w:eastAsia="Times New Roman"/>
                <w:szCs w:val="17"/>
              </w:rPr>
            </w:pPr>
            <w:r w:rsidRPr="00037298">
              <w:rPr>
                <w:rFonts w:eastAsia="Times New Roman"/>
                <w:szCs w:val="17"/>
              </w:rPr>
              <w:t>Coffin Bay</w:t>
            </w:r>
          </w:p>
        </w:tc>
        <w:tc>
          <w:tcPr>
            <w:tcW w:w="1134" w:type="dxa"/>
            <w:shd w:val="clear" w:color="auto" w:fill="auto"/>
            <w:noWrap/>
            <w:vAlign w:val="center"/>
          </w:tcPr>
          <w:p w14:paraId="0CD0D4C8" w14:textId="77777777" w:rsidR="00037298" w:rsidRPr="00037298" w:rsidRDefault="00037298" w:rsidP="00037298">
            <w:pPr>
              <w:spacing w:before="20" w:after="20"/>
              <w:jc w:val="center"/>
              <w:rPr>
                <w:rFonts w:eastAsia="Times New Roman"/>
                <w:szCs w:val="17"/>
              </w:rPr>
            </w:pPr>
            <w:r w:rsidRPr="00037298">
              <w:rPr>
                <w:rFonts w:eastAsia="Times New Roman"/>
                <w:szCs w:val="17"/>
              </w:rPr>
              <w:t>99.1</w:t>
            </w:r>
          </w:p>
        </w:tc>
        <w:tc>
          <w:tcPr>
            <w:tcW w:w="1418" w:type="dxa"/>
            <w:shd w:val="clear" w:color="auto" w:fill="auto"/>
            <w:noWrap/>
            <w:vAlign w:val="center"/>
          </w:tcPr>
          <w:p w14:paraId="427FBB72" w14:textId="77777777" w:rsidR="00037298" w:rsidRPr="00037298" w:rsidRDefault="00037298" w:rsidP="00037298">
            <w:pPr>
              <w:spacing w:before="20" w:after="20"/>
              <w:jc w:val="center"/>
              <w:rPr>
                <w:rFonts w:eastAsia="Times New Roman"/>
                <w:szCs w:val="17"/>
              </w:rPr>
            </w:pPr>
            <w:r w:rsidRPr="00037298">
              <w:rPr>
                <w:rFonts w:eastAsia="Times New Roman"/>
                <w:szCs w:val="17"/>
              </w:rPr>
              <w:t>100.0</w:t>
            </w:r>
          </w:p>
        </w:tc>
        <w:tc>
          <w:tcPr>
            <w:tcW w:w="1134" w:type="dxa"/>
            <w:shd w:val="clear" w:color="auto" w:fill="auto"/>
            <w:noWrap/>
            <w:vAlign w:val="center"/>
          </w:tcPr>
          <w:p w14:paraId="3946E67F" w14:textId="77777777" w:rsidR="00037298" w:rsidRPr="00037298" w:rsidRDefault="00037298" w:rsidP="00037298">
            <w:pPr>
              <w:spacing w:before="20" w:after="20"/>
              <w:jc w:val="center"/>
              <w:rPr>
                <w:rFonts w:eastAsia="Times New Roman"/>
                <w:szCs w:val="17"/>
              </w:rPr>
            </w:pPr>
            <w:r w:rsidRPr="00037298">
              <w:rPr>
                <w:rFonts w:eastAsia="Times New Roman"/>
                <w:szCs w:val="17"/>
              </w:rPr>
              <w:t>1.000</w:t>
            </w:r>
          </w:p>
        </w:tc>
        <w:tc>
          <w:tcPr>
            <w:tcW w:w="1417" w:type="dxa"/>
            <w:shd w:val="clear" w:color="auto" w:fill="auto"/>
            <w:noWrap/>
            <w:vAlign w:val="center"/>
          </w:tcPr>
          <w:p w14:paraId="7005670F" w14:textId="77777777" w:rsidR="00037298" w:rsidRPr="00037298" w:rsidRDefault="00037298" w:rsidP="00037298">
            <w:pPr>
              <w:spacing w:before="20" w:after="20"/>
              <w:ind w:right="315"/>
              <w:jc w:val="right"/>
              <w:rPr>
                <w:rFonts w:eastAsia="Times New Roman"/>
                <w:szCs w:val="17"/>
              </w:rPr>
            </w:pPr>
            <w:r w:rsidRPr="00037298">
              <w:rPr>
                <w:rFonts w:eastAsia="Times New Roman"/>
                <w:szCs w:val="17"/>
              </w:rPr>
              <w:t>138 170</w:t>
            </w:r>
          </w:p>
        </w:tc>
      </w:tr>
      <w:tr w:rsidR="00037298" w:rsidRPr="00037298" w14:paraId="6102D49A" w14:textId="77777777" w:rsidTr="00B81051">
        <w:trPr>
          <w:cantSplit/>
          <w:trHeight w:val="20"/>
          <w:jc w:val="center"/>
        </w:trPr>
        <w:tc>
          <w:tcPr>
            <w:tcW w:w="968" w:type="dxa"/>
            <w:vMerge/>
            <w:vAlign w:val="center"/>
            <w:hideMark/>
          </w:tcPr>
          <w:p w14:paraId="788FD13F" w14:textId="77777777" w:rsidR="00037298" w:rsidRPr="00037298" w:rsidRDefault="00037298" w:rsidP="00037298">
            <w:pPr>
              <w:rPr>
                <w:rFonts w:eastAsia="Times New Roman"/>
                <w:szCs w:val="17"/>
              </w:rPr>
            </w:pPr>
          </w:p>
        </w:tc>
        <w:tc>
          <w:tcPr>
            <w:tcW w:w="2991" w:type="dxa"/>
            <w:shd w:val="clear" w:color="auto" w:fill="auto"/>
            <w:noWrap/>
            <w:vAlign w:val="center"/>
            <w:hideMark/>
          </w:tcPr>
          <w:p w14:paraId="405B533A" w14:textId="77777777" w:rsidR="00037298" w:rsidRPr="00037298" w:rsidRDefault="00037298" w:rsidP="00037298">
            <w:pPr>
              <w:spacing w:before="20" w:after="20"/>
              <w:rPr>
                <w:rFonts w:eastAsia="Times New Roman"/>
                <w:szCs w:val="17"/>
              </w:rPr>
            </w:pPr>
            <w:proofErr w:type="spellStart"/>
            <w:r w:rsidRPr="00037298">
              <w:rPr>
                <w:rFonts w:eastAsia="Times New Roman"/>
                <w:szCs w:val="17"/>
              </w:rPr>
              <w:t>Uley</w:t>
            </w:r>
            <w:proofErr w:type="spellEnd"/>
            <w:r w:rsidRPr="00037298">
              <w:rPr>
                <w:rFonts w:eastAsia="Times New Roman"/>
                <w:szCs w:val="17"/>
              </w:rPr>
              <w:t xml:space="preserve"> Wanilla Public Water Supply</w:t>
            </w:r>
          </w:p>
        </w:tc>
        <w:tc>
          <w:tcPr>
            <w:tcW w:w="1134" w:type="dxa"/>
            <w:shd w:val="clear" w:color="auto" w:fill="auto"/>
            <w:noWrap/>
            <w:vAlign w:val="center"/>
          </w:tcPr>
          <w:p w14:paraId="0A949CEF" w14:textId="77777777" w:rsidR="00037298" w:rsidRPr="00037298" w:rsidRDefault="00037298" w:rsidP="00037298">
            <w:pPr>
              <w:spacing w:before="20" w:after="20"/>
              <w:jc w:val="center"/>
              <w:rPr>
                <w:rFonts w:eastAsia="Times New Roman"/>
                <w:szCs w:val="17"/>
              </w:rPr>
            </w:pPr>
            <w:r w:rsidRPr="00037298">
              <w:rPr>
                <w:rFonts w:eastAsia="Times New Roman"/>
                <w:szCs w:val="17"/>
              </w:rPr>
              <w:t>79.3</w:t>
            </w:r>
          </w:p>
        </w:tc>
        <w:tc>
          <w:tcPr>
            <w:tcW w:w="1418" w:type="dxa"/>
            <w:shd w:val="clear" w:color="auto" w:fill="auto"/>
            <w:noWrap/>
            <w:vAlign w:val="center"/>
          </w:tcPr>
          <w:p w14:paraId="02552D88" w14:textId="77777777" w:rsidR="00037298" w:rsidRPr="00037298" w:rsidRDefault="00037298" w:rsidP="00037298">
            <w:pPr>
              <w:spacing w:before="20" w:after="20"/>
              <w:jc w:val="center"/>
              <w:rPr>
                <w:rFonts w:eastAsia="Times New Roman"/>
                <w:szCs w:val="17"/>
              </w:rPr>
            </w:pPr>
            <w:r w:rsidRPr="00037298">
              <w:rPr>
                <w:rFonts w:eastAsia="Times New Roman"/>
                <w:szCs w:val="17"/>
              </w:rPr>
              <w:t>91.0</w:t>
            </w:r>
          </w:p>
        </w:tc>
        <w:tc>
          <w:tcPr>
            <w:tcW w:w="1134" w:type="dxa"/>
            <w:shd w:val="clear" w:color="auto" w:fill="auto"/>
            <w:noWrap/>
            <w:vAlign w:val="center"/>
          </w:tcPr>
          <w:p w14:paraId="18C0706F" w14:textId="77777777" w:rsidR="00037298" w:rsidRPr="00037298" w:rsidRDefault="00037298" w:rsidP="00037298">
            <w:pPr>
              <w:spacing w:before="20" w:after="20"/>
              <w:jc w:val="center"/>
              <w:rPr>
                <w:rFonts w:eastAsia="Times New Roman"/>
                <w:szCs w:val="17"/>
              </w:rPr>
            </w:pPr>
            <w:r w:rsidRPr="00037298">
              <w:rPr>
                <w:rFonts w:eastAsia="Times New Roman"/>
                <w:szCs w:val="17"/>
              </w:rPr>
              <w:t>0.910</w:t>
            </w:r>
          </w:p>
        </w:tc>
        <w:tc>
          <w:tcPr>
            <w:tcW w:w="1417" w:type="dxa"/>
            <w:shd w:val="clear" w:color="auto" w:fill="auto"/>
            <w:noWrap/>
            <w:vAlign w:val="center"/>
          </w:tcPr>
          <w:p w14:paraId="29A60461" w14:textId="77777777" w:rsidR="00037298" w:rsidRPr="00037298" w:rsidRDefault="00037298" w:rsidP="00037298">
            <w:pPr>
              <w:spacing w:before="20" w:after="20"/>
              <w:ind w:right="315"/>
              <w:jc w:val="right"/>
              <w:rPr>
                <w:rFonts w:eastAsia="Times New Roman"/>
                <w:szCs w:val="17"/>
              </w:rPr>
            </w:pPr>
            <w:r w:rsidRPr="00037298">
              <w:rPr>
                <w:rFonts w:eastAsia="Times New Roman"/>
                <w:szCs w:val="17"/>
              </w:rPr>
              <w:t>216 501</w:t>
            </w:r>
          </w:p>
        </w:tc>
      </w:tr>
      <w:tr w:rsidR="00037298" w:rsidRPr="00037298" w14:paraId="4085B396" w14:textId="77777777" w:rsidTr="00B81051">
        <w:trPr>
          <w:cantSplit/>
          <w:trHeight w:val="20"/>
          <w:jc w:val="center"/>
        </w:trPr>
        <w:tc>
          <w:tcPr>
            <w:tcW w:w="968" w:type="dxa"/>
            <w:vMerge/>
            <w:vAlign w:val="center"/>
            <w:hideMark/>
          </w:tcPr>
          <w:p w14:paraId="44A31035" w14:textId="77777777" w:rsidR="00037298" w:rsidRPr="00037298" w:rsidRDefault="00037298" w:rsidP="00037298">
            <w:pPr>
              <w:rPr>
                <w:rFonts w:eastAsia="Times New Roman"/>
                <w:szCs w:val="17"/>
              </w:rPr>
            </w:pPr>
          </w:p>
        </w:tc>
        <w:tc>
          <w:tcPr>
            <w:tcW w:w="2991" w:type="dxa"/>
            <w:shd w:val="clear" w:color="auto" w:fill="auto"/>
            <w:noWrap/>
            <w:vAlign w:val="center"/>
            <w:hideMark/>
          </w:tcPr>
          <w:p w14:paraId="3EB1892F" w14:textId="77777777" w:rsidR="00037298" w:rsidRPr="00037298" w:rsidRDefault="00037298" w:rsidP="00037298">
            <w:pPr>
              <w:spacing w:before="20" w:after="20"/>
              <w:rPr>
                <w:rFonts w:eastAsia="Times New Roman"/>
                <w:szCs w:val="17"/>
              </w:rPr>
            </w:pPr>
            <w:proofErr w:type="spellStart"/>
            <w:r w:rsidRPr="00037298">
              <w:rPr>
                <w:rFonts w:eastAsia="Times New Roman"/>
                <w:szCs w:val="17"/>
              </w:rPr>
              <w:t>Uley</w:t>
            </w:r>
            <w:proofErr w:type="spellEnd"/>
            <w:r w:rsidRPr="00037298">
              <w:rPr>
                <w:rFonts w:eastAsia="Times New Roman"/>
                <w:szCs w:val="17"/>
              </w:rPr>
              <w:t xml:space="preserve"> North</w:t>
            </w:r>
          </w:p>
        </w:tc>
        <w:tc>
          <w:tcPr>
            <w:tcW w:w="1134" w:type="dxa"/>
            <w:shd w:val="clear" w:color="auto" w:fill="auto"/>
            <w:noWrap/>
            <w:vAlign w:val="center"/>
          </w:tcPr>
          <w:p w14:paraId="3BE8B84D" w14:textId="77777777" w:rsidR="00037298" w:rsidRPr="00037298" w:rsidRDefault="00037298" w:rsidP="00037298">
            <w:pPr>
              <w:spacing w:before="20" w:after="20"/>
              <w:jc w:val="center"/>
              <w:rPr>
                <w:rFonts w:eastAsia="Times New Roman"/>
                <w:szCs w:val="17"/>
              </w:rPr>
            </w:pPr>
            <w:r w:rsidRPr="00037298">
              <w:rPr>
                <w:rFonts w:eastAsia="Times New Roman"/>
                <w:szCs w:val="17"/>
              </w:rPr>
              <w:t>83.0</w:t>
            </w:r>
          </w:p>
        </w:tc>
        <w:tc>
          <w:tcPr>
            <w:tcW w:w="1418" w:type="dxa"/>
            <w:shd w:val="clear" w:color="auto" w:fill="auto"/>
            <w:noWrap/>
            <w:vAlign w:val="center"/>
          </w:tcPr>
          <w:p w14:paraId="69F32ED9" w14:textId="77777777" w:rsidR="00037298" w:rsidRPr="00037298" w:rsidRDefault="00037298" w:rsidP="00037298">
            <w:pPr>
              <w:spacing w:before="20" w:after="20"/>
              <w:jc w:val="center"/>
              <w:rPr>
                <w:rFonts w:eastAsia="Times New Roman"/>
                <w:szCs w:val="17"/>
              </w:rPr>
            </w:pPr>
            <w:r w:rsidRPr="00037298">
              <w:rPr>
                <w:rFonts w:eastAsia="Times New Roman"/>
                <w:szCs w:val="17"/>
              </w:rPr>
              <w:t>24.5</w:t>
            </w:r>
          </w:p>
        </w:tc>
        <w:tc>
          <w:tcPr>
            <w:tcW w:w="1134" w:type="dxa"/>
            <w:shd w:val="clear" w:color="auto" w:fill="auto"/>
            <w:noWrap/>
            <w:vAlign w:val="center"/>
          </w:tcPr>
          <w:p w14:paraId="3159229C" w14:textId="77777777" w:rsidR="00037298" w:rsidRPr="00037298" w:rsidRDefault="00037298" w:rsidP="00037298">
            <w:pPr>
              <w:spacing w:before="20" w:after="20"/>
              <w:jc w:val="center"/>
              <w:rPr>
                <w:rFonts w:eastAsia="Times New Roman"/>
                <w:szCs w:val="17"/>
              </w:rPr>
            </w:pPr>
            <w:r w:rsidRPr="00037298">
              <w:rPr>
                <w:rFonts w:eastAsia="Times New Roman"/>
                <w:szCs w:val="17"/>
              </w:rPr>
              <w:t>0.245</w:t>
            </w:r>
          </w:p>
        </w:tc>
        <w:tc>
          <w:tcPr>
            <w:tcW w:w="1417" w:type="dxa"/>
            <w:shd w:val="clear" w:color="auto" w:fill="auto"/>
            <w:noWrap/>
            <w:vAlign w:val="center"/>
          </w:tcPr>
          <w:p w14:paraId="4391841A" w14:textId="77777777" w:rsidR="00037298" w:rsidRPr="00037298" w:rsidRDefault="00037298" w:rsidP="00037298">
            <w:pPr>
              <w:spacing w:before="20" w:after="20"/>
              <w:ind w:right="315"/>
              <w:jc w:val="right"/>
              <w:rPr>
                <w:rFonts w:eastAsia="Times New Roman"/>
                <w:szCs w:val="17"/>
              </w:rPr>
            </w:pPr>
            <w:r w:rsidRPr="00037298">
              <w:rPr>
                <w:rFonts w:eastAsia="Times New Roman"/>
                <w:szCs w:val="17"/>
              </w:rPr>
              <w:t>157 030</w:t>
            </w:r>
          </w:p>
        </w:tc>
      </w:tr>
      <w:tr w:rsidR="00037298" w:rsidRPr="00037298" w14:paraId="68FA1D16" w14:textId="77777777" w:rsidTr="00B81051">
        <w:trPr>
          <w:cantSplit/>
          <w:trHeight w:val="20"/>
          <w:jc w:val="center"/>
        </w:trPr>
        <w:tc>
          <w:tcPr>
            <w:tcW w:w="968" w:type="dxa"/>
            <w:vMerge/>
            <w:vAlign w:val="center"/>
            <w:hideMark/>
          </w:tcPr>
          <w:p w14:paraId="644748AC" w14:textId="77777777" w:rsidR="00037298" w:rsidRPr="00037298" w:rsidRDefault="00037298" w:rsidP="00037298">
            <w:pPr>
              <w:rPr>
                <w:rFonts w:eastAsia="Times New Roman"/>
                <w:szCs w:val="17"/>
              </w:rPr>
            </w:pPr>
          </w:p>
        </w:tc>
        <w:tc>
          <w:tcPr>
            <w:tcW w:w="2991" w:type="dxa"/>
            <w:shd w:val="clear" w:color="auto" w:fill="auto"/>
            <w:noWrap/>
            <w:vAlign w:val="center"/>
            <w:hideMark/>
          </w:tcPr>
          <w:p w14:paraId="1DBBDDC1" w14:textId="77777777" w:rsidR="00037298" w:rsidRPr="00037298" w:rsidRDefault="00037298" w:rsidP="00037298">
            <w:pPr>
              <w:spacing w:before="20" w:after="20"/>
              <w:rPr>
                <w:rFonts w:eastAsia="Times New Roman"/>
                <w:szCs w:val="17"/>
              </w:rPr>
            </w:pPr>
            <w:proofErr w:type="spellStart"/>
            <w:r w:rsidRPr="00037298">
              <w:rPr>
                <w:rFonts w:eastAsia="Times New Roman"/>
                <w:szCs w:val="17"/>
              </w:rPr>
              <w:t>Uley</w:t>
            </w:r>
            <w:proofErr w:type="spellEnd"/>
            <w:r w:rsidRPr="00037298">
              <w:rPr>
                <w:rFonts w:eastAsia="Times New Roman"/>
                <w:szCs w:val="17"/>
              </w:rPr>
              <w:t xml:space="preserve"> South Public Water Supply</w:t>
            </w:r>
          </w:p>
        </w:tc>
        <w:tc>
          <w:tcPr>
            <w:tcW w:w="1134" w:type="dxa"/>
            <w:shd w:val="clear" w:color="auto" w:fill="auto"/>
            <w:noWrap/>
            <w:vAlign w:val="center"/>
          </w:tcPr>
          <w:p w14:paraId="4B3704D6" w14:textId="77777777" w:rsidR="00037298" w:rsidRPr="00037298" w:rsidRDefault="00037298" w:rsidP="00037298">
            <w:pPr>
              <w:spacing w:before="20" w:after="20"/>
              <w:jc w:val="center"/>
              <w:rPr>
                <w:rFonts w:eastAsia="Times New Roman"/>
                <w:szCs w:val="17"/>
              </w:rPr>
            </w:pPr>
            <w:r w:rsidRPr="00037298">
              <w:rPr>
                <w:rFonts w:eastAsia="Times New Roman"/>
                <w:szCs w:val="17"/>
              </w:rPr>
              <w:t>89.1</w:t>
            </w:r>
          </w:p>
        </w:tc>
        <w:tc>
          <w:tcPr>
            <w:tcW w:w="1418" w:type="dxa"/>
            <w:shd w:val="clear" w:color="auto" w:fill="auto"/>
            <w:noWrap/>
            <w:vAlign w:val="center"/>
          </w:tcPr>
          <w:p w14:paraId="18C169C6" w14:textId="77777777" w:rsidR="00037298" w:rsidRPr="00037298" w:rsidRDefault="00037298" w:rsidP="00037298">
            <w:pPr>
              <w:spacing w:before="20" w:after="20"/>
              <w:jc w:val="center"/>
              <w:rPr>
                <w:rFonts w:eastAsia="Times New Roman"/>
                <w:szCs w:val="17"/>
              </w:rPr>
            </w:pPr>
            <w:r w:rsidRPr="00037298">
              <w:rPr>
                <w:rFonts w:eastAsia="Times New Roman"/>
                <w:szCs w:val="17"/>
              </w:rPr>
              <w:t>99.0</w:t>
            </w:r>
          </w:p>
        </w:tc>
        <w:tc>
          <w:tcPr>
            <w:tcW w:w="1134" w:type="dxa"/>
            <w:shd w:val="clear" w:color="auto" w:fill="auto"/>
            <w:noWrap/>
            <w:vAlign w:val="center"/>
          </w:tcPr>
          <w:p w14:paraId="4F039736" w14:textId="77777777" w:rsidR="00037298" w:rsidRPr="00037298" w:rsidRDefault="00037298" w:rsidP="00037298">
            <w:pPr>
              <w:spacing w:before="20" w:after="20"/>
              <w:jc w:val="center"/>
              <w:rPr>
                <w:rFonts w:eastAsia="Times New Roman"/>
                <w:szCs w:val="17"/>
              </w:rPr>
            </w:pPr>
            <w:r w:rsidRPr="00037298">
              <w:rPr>
                <w:rFonts w:eastAsia="Times New Roman"/>
                <w:szCs w:val="17"/>
              </w:rPr>
              <w:t>0.990</w:t>
            </w:r>
          </w:p>
        </w:tc>
        <w:tc>
          <w:tcPr>
            <w:tcW w:w="1417" w:type="dxa"/>
            <w:shd w:val="clear" w:color="auto" w:fill="auto"/>
            <w:noWrap/>
            <w:vAlign w:val="center"/>
          </w:tcPr>
          <w:p w14:paraId="57CCDAFE" w14:textId="77777777" w:rsidR="00037298" w:rsidRPr="00037298" w:rsidRDefault="00037298" w:rsidP="00037298">
            <w:pPr>
              <w:spacing w:before="20" w:after="20"/>
              <w:ind w:right="315"/>
              <w:jc w:val="right"/>
              <w:rPr>
                <w:rFonts w:eastAsia="Times New Roman"/>
                <w:szCs w:val="17"/>
              </w:rPr>
            </w:pPr>
            <w:r w:rsidRPr="00037298">
              <w:rPr>
                <w:rFonts w:eastAsia="Times New Roman"/>
                <w:szCs w:val="17"/>
              </w:rPr>
              <w:t>7 201 601</w:t>
            </w:r>
          </w:p>
        </w:tc>
      </w:tr>
      <w:tr w:rsidR="00037298" w:rsidRPr="00037298" w14:paraId="286D36C9" w14:textId="77777777" w:rsidTr="00B81051">
        <w:trPr>
          <w:cantSplit/>
          <w:trHeight w:val="20"/>
          <w:jc w:val="center"/>
        </w:trPr>
        <w:tc>
          <w:tcPr>
            <w:tcW w:w="968" w:type="dxa"/>
            <w:vMerge/>
            <w:vAlign w:val="center"/>
            <w:hideMark/>
          </w:tcPr>
          <w:p w14:paraId="5E3AB486" w14:textId="77777777" w:rsidR="00037298" w:rsidRPr="00037298" w:rsidRDefault="00037298" w:rsidP="00037298">
            <w:pPr>
              <w:rPr>
                <w:rFonts w:eastAsia="Times New Roman"/>
                <w:szCs w:val="17"/>
              </w:rPr>
            </w:pPr>
          </w:p>
        </w:tc>
        <w:tc>
          <w:tcPr>
            <w:tcW w:w="2991" w:type="dxa"/>
            <w:shd w:val="clear" w:color="auto" w:fill="auto"/>
            <w:noWrap/>
            <w:vAlign w:val="center"/>
            <w:hideMark/>
          </w:tcPr>
          <w:p w14:paraId="0D2C693A" w14:textId="77777777" w:rsidR="00037298" w:rsidRPr="00037298" w:rsidRDefault="00037298" w:rsidP="00037298">
            <w:pPr>
              <w:spacing w:before="20" w:after="20"/>
              <w:rPr>
                <w:rFonts w:eastAsia="Times New Roman"/>
                <w:szCs w:val="17"/>
              </w:rPr>
            </w:pPr>
            <w:r w:rsidRPr="00037298">
              <w:rPr>
                <w:rFonts w:eastAsia="Times New Roman"/>
                <w:szCs w:val="17"/>
              </w:rPr>
              <w:t>Lincoln South Public Water Supply</w:t>
            </w:r>
          </w:p>
        </w:tc>
        <w:tc>
          <w:tcPr>
            <w:tcW w:w="1134" w:type="dxa"/>
            <w:shd w:val="clear" w:color="auto" w:fill="auto"/>
            <w:noWrap/>
            <w:vAlign w:val="center"/>
          </w:tcPr>
          <w:p w14:paraId="7BCD82CD" w14:textId="77777777" w:rsidR="00037298" w:rsidRPr="00037298" w:rsidRDefault="00037298" w:rsidP="00037298">
            <w:pPr>
              <w:spacing w:before="20" w:after="20"/>
              <w:jc w:val="center"/>
              <w:rPr>
                <w:rFonts w:eastAsia="Times New Roman"/>
                <w:szCs w:val="17"/>
              </w:rPr>
            </w:pPr>
            <w:r w:rsidRPr="00037298">
              <w:rPr>
                <w:rFonts w:eastAsia="Times New Roman"/>
                <w:szCs w:val="17"/>
              </w:rPr>
              <w:t>95.0</w:t>
            </w:r>
          </w:p>
        </w:tc>
        <w:tc>
          <w:tcPr>
            <w:tcW w:w="1418" w:type="dxa"/>
            <w:shd w:val="clear" w:color="auto" w:fill="auto"/>
            <w:noWrap/>
            <w:vAlign w:val="center"/>
          </w:tcPr>
          <w:p w14:paraId="161FDD2C" w14:textId="77777777" w:rsidR="00037298" w:rsidRPr="00037298" w:rsidRDefault="00037298" w:rsidP="00037298">
            <w:pPr>
              <w:spacing w:before="20" w:after="20"/>
              <w:jc w:val="center"/>
              <w:rPr>
                <w:rFonts w:eastAsia="Times New Roman"/>
                <w:szCs w:val="17"/>
              </w:rPr>
            </w:pPr>
            <w:r w:rsidRPr="00037298">
              <w:rPr>
                <w:rFonts w:eastAsia="Times New Roman"/>
                <w:szCs w:val="17"/>
              </w:rPr>
              <w:t>100.0</w:t>
            </w:r>
          </w:p>
        </w:tc>
        <w:tc>
          <w:tcPr>
            <w:tcW w:w="1134" w:type="dxa"/>
            <w:shd w:val="clear" w:color="auto" w:fill="auto"/>
            <w:noWrap/>
            <w:vAlign w:val="center"/>
          </w:tcPr>
          <w:p w14:paraId="5F74ADA2" w14:textId="77777777" w:rsidR="00037298" w:rsidRPr="00037298" w:rsidRDefault="00037298" w:rsidP="00037298">
            <w:pPr>
              <w:spacing w:before="20" w:after="20"/>
              <w:jc w:val="center"/>
              <w:rPr>
                <w:rFonts w:eastAsia="Times New Roman"/>
                <w:szCs w:val="17"/>
              </w:rPr>
            </w:pPr>
            <w:r w:rsidRPr="00037298">
              <w:rPr>
                <w:rFonts w:eastAsia="Times New Roman"/>
                <w:szCs w:val="17"/>
              </w:rPr>
              <w:t>1.000</w:t>
            </w:r>
          </w:p>
        </w:tc>
        <w:tc>
          <w:tcPr>
            <w:tcW w:w="1417" w:type="dxa"/>
            <w:shd w:val="clear" w:color="auto" w:fill="auto"/>
            <w:noWrap/>
            <w:vAlign w:val="center"/>
          </w:tcPr>
          <w:p w14:paraId="1A361917" w14:textId="77777777" w:rsidR="00037298" w:rsidRPr="00037298" w:rsidRDefault="00037298" w:rsidP="00037298">
            <w:pPr>
              <w:spacing w:before="20" w:after="20"/>
              <w:ind w:right="315"/>
              <w:jc w:val="right"/>
              <w:rPr>
                <w:rFonts w:eastAsia="Times New Roman"/>
                <w:szCs w:val="17"/>
              </w:rPr>
            </w:pPr>
            <w:r w:rsidRPr="00037298">
              <w:rPr>
                <w:rFonts w:eastAsia="Times New Roman"/>
                <w:szCs w:val="17"/>
              </w:rPr>
              <w:t>1 833 679</w:t>
            </w:r>
          </w:p>
        </w:tc>
      </w:tr>
      <w:tr w:rsidR="00037298" w:rsidRPr="00037298" w14:paraId="4536718A" w14:textId="77777777" w:rsidTr="00B81051">
        <w:trPr>
          <w:cantSplit/>
          <w:trHeight w:val="20"/>
          <w:jc w:val="center"/>
        </w:trPr>
        <w:tc>
          <w:tcPr>
            <w:tcW w:w="968" w:type="dxa"/>
            <w:vMerge/>
            <w:vAlign w:val="center"/>
            <w:hideMark/>
          </w:tcPr>
          <w:p w14:paraId="00DB960A" w14:textId="77777777" w:rsidR="00037298" w:rsidRPr="00037298" w:rsidRDefault="00037298" w:rsidP="00037298">
            <w:pPr>
              <w:rPr>
                <w:rFonts w:eastAsia="Times New Roman"/>
                <w:szCs w:val="17"/>
              </w:rPr>
            </w:pPr>
          </w:p>
        </w:tc>
        <w:tc>
          <w:tcPr>
            <w:tcW w:w="2991" w:type="dxa"/>
            <w:shd w:val="clear" w:color="auto" w:fill="auto"/>
            <w:noWrap/>
            <w:vAlign w:val="center"/>
            <w:hideMark/>
          </w:tcPr>
          <w:p w14:paraId="0317A905" w14:textId="77777777" w:rsidR="00037298" w:rsidRPr="00037298" w:rsidRDefault="00037298" w:rsidP="00037298">
            <w:pPr>
              <w:spacing w:before="20" w:after="20"/>
              <w:rPr>
                <w:rFonts w:eastAsia="Times New Roman"/>
                <w:szCs w:val="17"/>
              </w:rPr>
            </w:pPr>
            <w:r w:rsidRPr="00037298">
              <w:rPr>
                <w:rFonts w:eastAsia="Times New Roman"/>
                <w:szCs w:val="17"/>
              </w:rPr>
              <w:t>Lincoln North</w:t>
            </w:r>
          </w:p>
        </w:tc>
        <w:tc>
          <w:tcPr>
            <w:tcW w:w="1134" w:type="dxa"/>
            <w:shd w:val="clear" w:color="auto" w:fill="auto"/>
            <w:noWrap/>
            <w:vAlign w:val="center"/>
            <w:hideMark/>
          </w:tcPr>
          <w:p w14:paraId="3DBBDED0" w14:textId="77777777" w:rsidR="00037298" w:rsidRPr="00037298" w:rsidRDefault="00037298" w:rsidP="00037298">
            <w:pPr>
              <w:spacing w:before="20" w:after="20"/>
              <w:jc w:val="center"/>
              <w:rPr>
                <w:rFonts w:eastAsia="Times New Roman"/>
                <w:szCs w:val="17"/>
              </w:rPr>
            </w:pPr>
          </w:p>
        </w:tc>
        <w:tc>
          <w:tcPr>
            <w:tcW w:w="1418" w:type="dxa"/>
            <w:shd w:val="clear" w:color="auto" w:fill="auto"/>
            <w:noWrap/>
            <w:vAlign w:val="center"/>
            <w:hideMark/>
          </w:tcPr>
          <w:p w14:paraId="6B5FA72A" w14:textId="77777777" w:rsidR="00037298" w:rsidRPr="00037298" w:rsidRDefault="00037298" w:rsidP="00037298">
            <w:pPr>
              <w:spacing w:before="20" w:after="20"/>
              <w:jc w:val="center"/>
              <w:rPr>
                <w:rFonts w:eastAsia="Times New Roman"/>
                <w:szCs w:val="17"/>
              </w:rPr>
            </w:pPr>
          </w:p>
        </w:tc>
        <w:tc>
          <w:tcPr>
            <w:tcW w:w="1134" w:type="dxa"/>
            <w:shd w:val="clear" w:color="auto" w:fill="auto"/>
            <w:noWrap/>
            <w:vAlign w:val="center"/>
            <w:hideMark/>
          </w:tcPr>
          <w:p w14:paraId="4F9CE06E" w14:textId="77777777" w:rsidR="00037298" w:rsidRPr="00037298" w:rsidRDefault="00037298" w:rsidP="00037298">
            <w:pPr>
              <w:spacing w:before="20" w:after="20"/>
              <w:jc w:val="center"/>
              <w:rPr>
                <w:rFonts w:eastAsia="Times New Roman"/>
                <w:szCs w:val="17"/>
              </w:rPr>
            </w:pPr>
          </w:p>
        </w:tc>
        <w:tc>
          <w:tcPr>
            <w:tcW w:w="1417" w:type="dxa"/>
            <w:shd w:val="clear" w:color="auto" w:fill="auto"/>
            <w:noWrap/>
            <w:vAlign w:val="center"/>
          </w:tcPr>
          <w:p w14:paraId="505AC4A3" w14:textId="77777777" w:rsidR="00037298" w:rsidRPr="00037298" w:rsidRDefault="00037298" w:rsidP="00037298">
            <w:pPr>
              <w:spacing w:before="20" w:after="20"/>
              <w:ind w:right="315"/>
              <w:jc w:val="right"/>
              <w:rPr>
                <w:rFonts w:eastAsia="Times New Roman"/>
                <w:szCs w:val="17"/>
              </w:rPr>
            </w:pPr>
            <w:r w:rsidRPr="00037298">
              <w:rPr>
                <w:rFonts w:eastAsia="Times New Roman"/>
                <w:szCs w:val="17"/>
              </w:rPr>
              <w:t>173 190</w:t>
            </w:r>
          </w:p>
        </w:tc>
      </w:tr>
      <w:tr w:rsidR="00037298" w:rsidRPr="00037298" w14:paraId="5F9DAE30" w14:textId="77777777" w:rsidTr="00B81051">
        <w:trPr>
          <w:cantSplit/>
          <w:trHeight w:val="20"/>
          <w:jc w:val="center"/>
        </w:trPr>
        <w:tc>
          <w:tcPr>
            <w:tcW w:w="968" w:type="dxa"/>
            <w:vMerge/>
            <w:vAlign w:val="center"/>
            <w:hideMark/>
          </w:tcPr>
          <w:p w14:paraId="54AE8A2E" w14:textId="77777777" w:rsidR="00037298" w:rsidRPr="00037298" w:rsidRDefault="00037298" w:rsidP="00037298">
            <w:pPr>
              <w:rPr>
                <w:rFonts w:eastAsia="Times New Roman"/>
                <w:szCs w:val="17"/>
              </w:rPr>
            </w:pPr>
          </w:p>
        </w:tc>
        <w:tc>
          <w:tcPr>
            <w:tcW w:w="2991" w:type="dxa"/>
            <w:shd w:val="clear" w:color="auto" w:fill="auto"/>
            <w:noWrap/>
            <w:vAlign w:val="center"/>
            <w:hideMark/>
          </w:tcPr>
          <w:p w14:paraId="46F7F8C0" w14:textId="77777777" w:rsidR="00037298" w:rsidRPr="00037298" w:rsidRDefault="00037298" w:rsidP="00037298">
            <w:pPr>
              <w:spacing w:before="20" w:after="20"/>
              <w:rPr>
                <w:rFonts w:eastAsia="Times New Roman"/>
                <w:szCs w:val="17"/>
              </w:rPr>
            </w:pPr>
            <w:r w:rsidRPr="00037298">
              <w:rPr>
                <w:rFonts w:eastAsia="Times New Roman"/>
                <w:szCs w:val="17"/>
              </w:rPr>
              <w:t>Port Lincoln Golf Club</w:t>
            </w:r>
          </w:p>
        </w:tc>
        <w:tc>
          <w:tcPr>
            <w:tcW w:w="1134" w:type="dxa"/>
            <w:shd w:val="clear" w:color="auto" w:fill="auto"/>
            <w:noWrap/>
            <w:vAlign w:val="center"/>
            <w:hideMark/>
          </w:tcPr>
          <w:p w14:paraId="320EC920" w14:textId="77777777" w:rsidR="00037298" w:rsidRPr="00037298" w:rsidRDefault="00037298" w:rsidP="00037298">
            <w:pPr>
              <w:spacing w:before="20" w:after="20"/>
              <w:jc w:val="center"/>
              <w:rPr>
                <w:rFonts w:eastAsia="Times New Roman"/>
                <w:szCs w:val="17"/>
              </w:rPr>
            </w:pPr>
          </w:p>
        </w:tc>
        <w:tc>
          <w:tcPr>
            <w:tcW w:w="1418" w:type="dxa"/>
            <w:shd w:val="clear" w:color="auto" w:fill="auto"/>
            <w:noWrap/>
            <w:vAlign w:val="center"/>
            <w:hideMark/>
          </w:tcPr>
          <w:p w14:paraId="7C468F43" w14:textId="77777777" w:rsidR="00037298" w:rsidRPr="00037298" w:rsidRDefault="00037298" w:rsidP="00037298">
            <w:pPr>
              <w:spacing w:before="20" w:after="20"/>
              <w:jc w:val="center"/>
              <w:rPr>
                <w:rFonts w:eastAsia="Times New Roman"/>
                <w:szCs w:val="17"/>
              </w:rPr>
            </w:pPr>
          </w:p>
        </w:tc>
        <w:tc>
          <w:tcPr>
            <w:tcW w:w="1134" w:type="dxa"/>
            <w:shd w:val="clear" w:color="auto" w:fill="auto"/>
            <w:noWrap/>
            <w:vAlign w:val="center"/>
            <w:hideMark/>
          </w:tcPr>
          <w:p w14:paraId="39F2F7D9" w14:textId="77777777" w:rsidR="00037298" w:rsidRPr="00037298" w:rsidRDefault="00037298" w:rsidP="00037298">
            <w:pPr>
              <w:spacing w:before="20" w:after="20"/>
              <w:jc w:val="center"/>
              <w:rPr>
                <w:rFonts w:eastAsia="Times New Roman"/>
                <w:szCs w:val="17"/>
              </w:rPr>
            </w:pPr>
          </w:p>
        </w:tc>
        <w:tc>
          <w:tcPr>
            <w:tcW w:w="1417" w:type="dxa"/>
            <w:shd w:val="clear" w:color="auto" w:fill="auto"/>
            <w:noWrap/>
            <w:vAlign w:val="center"/>
          </w:tcPr>
          <w:p w14:paraId="391B1913" w14:textId="77777777" w:rsidR="00037298" w:rsidRPr="00037298" w:rsidRDefault="00037298" w:rsidP="00037298">
            <w:pPr>
              <w:spacing w:before="20" w:after="20"/>
              <w:ind w:right="315"/>
              <w:jc w:val="right"/>
              <w:rPr>
                <w:rFonts w:eastAsia="Times New Roman"/>
                <w:szCs w:val="17"/>
              </w:rPr>
            </w:pPr>
            <w:r w:rsidRPr="00037298">
              <w:rPr>
                <w:rFonts w:eastAsia="Times New Roman"/>
                <w:szCs w:val="17"/>
              </w:rPr>
              <w:t>7 000</w:t>
            </w:r>
          </w:p>
        </w:tc>
      </w:tr>
      <w:tr w:rsidR="00037298" w:rsidRPr="00037298" w14:paraId="33A6BB16" w14:textId="77777777" w:rsidTr="00B81051">
        <w:trPr>
          <w:cantSplit/>
          <w:trHeight w:val="20"/>
          <w:jc w:val="center"/>
        </w:trPr>
        <w:tc>
          <w:tcPr>
            <w:tcW w:w="968" w:type="dxa"/>
            <w:vMerge/>
            <w:vAlign w:val="center"/>
            <w:hideMark/>
          </w:tcPr>
          <w:p w14:paraId="3F3061CC" w14:textId="77777777" w:rsidR="00037298" w:rsidRPr="00037298" w:rsidRDefault="00037298" w:rsidP="00037298">
            <w:pPr>
              <w:rPr>
                <w:rFonts w:eastAsia="Times New Roman"/>
                <w:szCs w:val="17"/>
              </w:rPr>
            </w:pPr>
          </w:p>
        </w:tc>
        <w:tc>
          <w:tcPr>
            <w:tcW w:w="2991" w:type="dxa"/>
            <w:shd w:val="clear" w:color="auto" w:fill="auto"/>
            <w:noWrap/>
            <w:vAlign w:val="center"/>
            <w:hideMark/>
          </w:tcPr>
          <w:p w14:paraId="3E249A56" w14:textId="77777777" w:rsidR="00037298" w:rsidRPr="00037298" w:rsidRDefault="00037298" w:rsidP="00037298">
            <w:pPr>
              <w:spacing w:before="20" w:after="20"/>
              <w:rPr>
                <w:rFonts w:eastAsia="Times New Roman"/>
                <w:szCs w:val="17"/>
              </w:rPr>
            </w:pPr>
            <w:r w:rsidRPr="00037298">
              <w:rPr>
                <w:rFonts w:eastAsia="Times New Roman"/>
                <w:szCs w:val="17"/>
              </w:rPr>
              <w:t>Southern Basins Unsaturated</w:t>
            </w:r>
          </w:p>
        </w:tc>
        <w:tc>
          <w:tcPr>
            <w:tcW w:w="1134" w:type="dxa"/>
            <w:shd w:val="clear" w:color="auto" w:fill="auto"/>
            <w:noWrap/>
            <w:vAlign w:val="center"/>
            <w:hideMark/>
          </w:tcPr>
          <w:p w14:paraId="1D41BD2C" w14:textId="77777777" w:rsidR="00037298" w:rsidRPr="00037298" w:rsidRDefault="00037298" w:rsidP="00037298">
            <w:pPr>
              <w:spacing w:before="20" w:after="20"/>
              <w:jc w:val="center"/>
              <w:rPr>
                <w:rFonts w:eastAsia="Times New Roman"/>
                <w:szCs w:val="17"/>
              </w:rPr>
            </w:pPr>
          </w:p>
        </w:tc>
        <w:tc>
          <w:tcPr>
            <w:tcW w:w="1418" w:type="dxa"/>
            <w:shd w:val="clear" w:color="auto" w:fill="auto"/>
            <w:noWrap/>
            <w:vAlign w:val="center"/>
            <w:hideMark/>
          </w:tcPr>
          <w:p w14:paraId="7E02F1FC" w14:textId="77777777" w:rsidR="00037298" w:rsidRPr="00037298" w:rsidRDefault="00037298" w:rsidP="00037298">
            <w:pPr>
              <w:spacing w:before="20" w:after="20"/>
              <w:jc w:val="center"/>
              <w:rPr>
                <w:rFonts w:eastAsia="Times New Roman"/>
                <w:szCs w:val="17"/>
              </w:rPr>
            </w:pPr>
          </w:p>
        </w:tc>
        <w:tc>
          <w:tcPr>
            <w:tcW w:w="1134" w:type="dxa"/>
            <w:shd w:val="clear" w:color="auto" w:fill="auto"/>
            <w:noWrap/>
            <w:vAlign w:val="center"/>
            <w:hideMark/>
          </w:tcPr>
          <w:p w14:paraId="520A48CE" w14:textId="77777777" w:rsidR="00037298" w:rsidRPr="00037298" w:rsidRDefault="00037298" w:rsidP="00037298">
            <w:pPr>
              <w:spacing w:before="20" w:after="20"/>
              <w:jc w:val="center"/>
              <w:rPr>
                <w:rFonts w:eastAsia="Times New Roman"/>
                <w:szCs w:val="17"/>
              </w:rPr>
            </w:pPr>
          </w:p>
        </w:tc>
        <w:tc>
          <w:tcPr>
            <w:tcW w:w="1417" w:type="dxa"/>
            <w:shd w:val="clear" w:color="auto" w:fill="auto"/>
            <w:noWrap/>
            <w:vAlign w:val="center"/>
          </w:tcPr>
          <w:p w14:paraId="6F97F534" w14:textId="77777777" w:rsidR="00037298" w:rsidRPr="00037298" w:rsidRDefault="00037298" w:rsidP="00037298">
            <w:pPr>
              <w:spacing w:before="20" w:after="20"/>
              <w:ind w:right="315"/>
              <w:jc w:val="right"/>
              <w:rPr>
                <w:rFonts w:eastAsia="Times New Roman"/>
                <w:szCs w:val="17"/>
              </w:rPr>
            </w:pPr>
            <w:r w:rsidRPr="00037298">
              <w:rPr>
                <w:rFonts w:eastAsia="Times New Roman"/>
                <w:szCs w:val="17"/>
              </w:rPr>
              <w:t>6 960</w:t>
            </w:r>
          </w:p>
        </w:tc>
      </w:tr>
      <w:tr w:rsidR="00037298" w:rsidRPr="00037298" w14:paraId="68004E08" w14:textId="77777777" w:rsidTr="00B81051">
        <w:trPr>
          <w:cantSplit/>
          <w:trHeight w:val="20"/>
          <w:jc w:val="center"/>
        </w:trPr>
        <w:tc>
          <w:tcPr>
            <w:tcW w:w="968" w:type="dxa"/>
            <w:vMerge/>
            <w:vAlign w:val="center"/>
            <w:hideMark/>
          </w:tcPr>
          <w:p w14:paraId="1E6403C0" w14:textId="77777777" w:rsidR="00037298" w:rsidRPr="00037298" w:rsidRDefault="00037298" w:rsidP="00037298">
            <w:pPr>
              <w:rPr>
                <w:rFonts w:eastAsia="Times New Roman"/>
                <w:szCs w:val="17"/>
              </w:rPr>
            </w:pPr>
          </w:p>
        </w:tc>
        <w:tc>
          <w:tcPr>
            <w:tcW w:w="2991" w:type="dxa"/>
            <w:shd w:val="clear" w:color="auto" w:fill="auto"/>
            <w:noWrap/>
            <w:vAlign w:val="center"/>
            <w:hideMark/>
          </w:tcPr>
          <w:p w14:paraId="7DF09E89" w14:textId="77777777" w:rsidR="00037298" w:rsidRPr="00037298" w:rsidRDefault="00037298" w:rsidP="00037298">
            <w:pPr>
              <w:spacing w:before="20" w:after="20"/>
              <w:rPr>
                <w:rFonts w:eastAsia="Times New Roman"/>
                <w:szCs w:val="17"/>
              </w:rPr>
            </w:pPr>
            <w:r w:rsidRPr="00037298">
              <w:rPr>
                <w:rFonts w:eastAsia="Times New Roman"/>
                <w:szCs w:val="17"/>
              </w:rPr>
              <w:t>Tertiary</w:t>
            </w:r>
          </w:p>
        </w:tc>
        <w:tc>
          <w:tcPr>
            <w:tcW w:w="1134" w:type="dxa"/>
            <w:shd w:val="clear" w:color="auto" w:fill="auto"/>
            <w:noWrap/>
            <w:vAlign w:val="center"/>
            <w:hideMark/>
          </w:tcPr>
          <w:p w14:paraId="12FEDA0B" w14:textId="77777777" w:rsidR="00037298" w:rsidRPr="00037298" w:rsidRDefault="00037298" w:rsidP="00037298">
            <w:pPr>
              <w:spacing w:before="20" w:after="20"/>
              <w:jc w:val="center"/>
              <w:rPr>
                <w:rFonts w:eastAsia="Times New Roman"/>
                <w:szCs w:val="17"/>
              </w:rPr>
            </w:pPr>
          </w:p>
        </w:tc>
        <w:tc>
          <w:tcPr>
            <w:tcW w:w="1418" w:type="dxa"/>
            <w:shd w:val="clear" w:color="auto" w:fill="auto"/>
            <w:noWrap/>
            <w:vAlign w:val="center"/>
            <w:hideMark/>
          </w:tcPr>
          <w:p w14:paraId="55FF9D9A" w14:textId="77777777" w:rsidR="00037298" w:rsidRPr="00037298" w:rsidRDefault="00037298" w:rsidP="00037298">
            <w:pPr>
              <w:spacing w:before="20" w:after="20"/>
              <w:jc w:val="center"/>
              <w:rPr>
                <w:rFonts w:eastAsia="Times New Roman"/>
                <w:szCs w:val="17"/>
              </w:rPr>
            </w:pPr>
          </w:p>
        </w:tc>
        <w:tc>
          <w:tcPr>
            <w:tcW w:w="1134" w:type="dxa"/>
            <w:shd w:val="clear" w:color="auto" w:fill="auto"/>
            <w:noWrap/>
            <w:vAlign w:val="center"/>
            <w:hideMark/>
          </w:tcPr>
          <w:p w14:paraId="4A4E1355" w14:textId="77777777" w:rsidR="00037298" w:rsidRPr="00037298" w:rsidRDefault="00037298" w:rsidP="00037298">
            <w:pPr>
              <w:spacing w:before="20" w:after="20"/>
              <w:jc w:val="center"/>
              <w:rPr>
                <w:rFonts w:eastAsia="Times New Roman"/>
                <w:szCs w:val="17"/>
              </w:rPr>
            </w:pPr>
          </w:p>
        </w:tc>
        <w:tc>
          <w:tcPr>
            <w:tcW w:w="1417" w:type="dxa"/>
            <w:shd w:val="clear" w:color="auto" w:fill="auto"/>
            <w:noWrap/>
            <w:vAlign w:val="center"/>
          </w:tcPr>
          <w:p w14:paraId="30487D6B" w14:textId="77777777" w:rsidR="00037298" w:rsidRPr="00037298" w:rsidRDefault="00037298" w:rsidP="00037298">
            <w:pPr>
              <w:spacing w:before="20" w:after="20"/>
              <w:ind w:right="315"/>
              <w:jc w:val="right"/>
              <w:rPr>
                <w:rFonts w:eastAsia="Times New Roman"/>
                <w:szCs w:val="17"/>
              </w:rPr>
            </w:pPr>
            <w:r w:rsidRPr="00037298">
              <w:rPr>
                <w:rFonts w:eastAsia="Times New Roman"/>
                <w:szCs w:val="17"/>
              </w:rPr>
              <w:t>29 140</w:t>
            </w:r>
          </w:p>
        </w:tc>
      </w:tr>
      <w:tr w:rsidR="00037298" w:rsidRPr="00037298" w14:paraId="6DC651BB" w14:textId="77777777" w:rsidTr="00B81051">
        <w:trPr>
          <w:cantSplit/>
          <w:trHeight w:val="20"/>
          <w:jc w:val="center"/>
        </w:trPr>
        <w:tc>
          <w:tcPr>
            <w:tcW w:w="968" w:type="dxa"/>
            <w:vMerge/>
            <w:vAlign w:val="center"/>
            <w:hideMark/>
          </w:tcPr>
          <w:p w14:paraId="6EBE72C7" w14:textId="77777777" w:rsidR="00037298" w:rsidRPr="00037298" w:rsidRDefault="00037298" w:rsidP="00037298">
            <w:pPr>
              <w:rPr>
                <w:rFonts w:eastAsia="Times New Roman"/>
                <w:szCs w:val="17"/>
              </w:rPr>
            </w:pPr>
          </w:p>
        </w:tc>
        <w:tc>
          <w:tcPr>
            <w:tcW w:w="2991" w:type="dxa"/>
            <w:shd w:val="clear" w:color="auto" w:fill="auto"/>
            <w:noWrap/>
            <w:vAlign w:val="center"/>
            <w:hideMark/>
          </w:tcPr>
          <w:p w14:paraId="1B462F63" w14:textId="77777777" w:rsidR="00037298" w:rsidRPr="00037298" w:rsidRDefault="00037298" w:rsidP="00037298">
            <w:pPr>
              <w:spacing w:before="20" w:after="40"/>
              <w:rPr>
                <w:rFonts w:eastAsia="Times New Roman"/>
                <w:szCs w:val="17"/>
              </w:rPr>
            </w:pPr>
            <w:r w:rsidRPr="00037298">
              <w:rPr>
                <w:rFonts w:eastAsia="Times New Roman"/>
                <w:szCs w:val="17"/>
              </w:rPr>
              <w:t>Basement</w:t>
            </w:r>
          </w:p>
        </w:tc>
        <w:tc>
          <w:tcPr>
            <w:tcW w:w="1134" w:type="dxa"/>
            <w:shd w:val="clear" w:color="auto" w:fill="auto"/>
            <w:noWrap/>
            <w:vAlign w:val="center"/>
            <w:hideMark/>
          </w:tcPr>
          <w:p w14:paraId="6E949C70" w14:textId="77777777" w:rsidR="00037298" w:rsidRPr="00037298" w:rsidRDefault="00037298" w:rsidP="00037298">
            <w:pPr>
              <w:jc w:val="center"/>
              <w:rPr>
                <w:rFonts w:eastAsia="Times New Roman"/>
                <w:szCs w:val="17"/>
              </w:rPr>
            </w:pPr>
          </w:p>
        </w:tc>
        <w:tc>
          <w:tcPr>
            <w:tcW w:w="1418" w:type="dxa"/>
            <w:shd w:val="clear" w:color="auto" w:fill="auto"/>
            <w:noWrap/>
            <w:vAlign w:val="center"/>
            <w:hideMark/>
          </w:tcPr>
          <w:p w14:paraId="56426CB9" w14:textId="77777777" w:rsidR="00037298" w:rsidRPr="00037298" w:rsidRDefault="00037298" w:rsidP="00037298">
            <w:pPr>
              <w:jc w:val="center"/>
              <w:rPr>
                <w:rFonts w:eastAsia="Times New Roman"/>
                <w:szCs w:val="17"/>
              </w:rPr>
            </w:pPr>
          </w:p>
        </w:tc>
        <w:tc>
          <w:tcPr>
            <w:tcW w:w="1134" w:type="dxa"/>
            <w:shd w:val="clear" w:color="auto" w:fill="auto"/>
            <w:noWrap/>
            <w:vAlign w:val="center"/>
            <w:hideMark/>
          </w:tcPr>
          <w:p w14:paraId="4D51CEBF" w14:textId="77777777" w:rsidR="00037298" w:rsidRPr="00037298" w:rsidRDefault="00037298" w:rsidP="00037298">
            <w:pPr>
              <w:jc w:val="center"/>
              <w:rPr>
                <w:rFonts w:eastAsia="Times New Roman"/>
                <w:szCs w:val="17"/>
              </w:rPr>
            </w:pPr>
          </w:p>
        </w:tc>
        <w:tc>
          <w:tcPr>
            <w:tcW w:w="1417" w:type="dxa"/>
            <w:shd w:val="clear" w:color="auto" w:fill="auto"/>
            <w:noWrap/>
            <w:vAlign w:val="center"/>
          </w:tcPr>
          <w:p w14:paraId="5675518C" w14:textId="77777777" w:rsidR="00037298" w:rsidRPr="00037298" w:rsidRDefault="00037298" w:rsidP="00037298">
            <w:pPr>
              <w:ind w:right="315"/>
              <w:jc w:val="right"/>
              <w:rPr>
                <w:rFonts w:eastAsia="Times New Roman"/>
                <w:szCs w:val="17"/>
              </w:rPr>
            </w:pPr>
            <w:r w:rsidRPr="00037298">
              <w:rPr>
                <w:rFonts w:eastAsia="Times New Roman"/>
                <w:szCs w:val="17"/>
              </w:rPr>
              <w:t>483 518</w:t>
            </w:r>
          </w:p>
        </w:tc>
      </w:tr>
    </w:tbl>
    <w:p w14:paraId="6C3A6605" w14:textId="77777777" w:rsidR="00037298" w:rsidRPr="00037298" w:rsidRDefault="00037298" w:rsidP="00037298">
      <w:pPr>
        <w:rPr>
          <w:rFonts w:eastAsia="Times New Roman"/>
          <w:szCs w:val="17"/>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991"/>
        <w:gridCol w:w="1134"/>
        <w:gridCol w:w="1418"/>
        <w:gridCol w:w="1134"/>
        <w:gridCol w:w="1417"/>
      </w:tblGrid>
      <w:tr w:rsidR="00037298" w:rsidRPr="00037298" w14:paraId="697279A3" w14:textId="77777777" w:rsidTr="00B81051">
        <w:trPr>
          <w:trHeight w:val="20"/>
          <w:jc w:val="center"/>
        </w:trPr>
        <w:tc>
          <w:tcPr>
            <w:tcW w:w="968" w:type="dxa"/>
            <w:shd w:val="clear" w:color="auto" w:fill="auto"/>
            <w:noWrap/>
            <w:vAlign w:val="center"/>
            <w:hideMark/>
          </w:tcPr>
          <w:p w14:paraId="1768CE06" w14:textId="77777777" w:rsidR="00037298" w:rsidRPr="00037298" w:rsidRDefault="00037298" w:rsidP="00037298">
            <w:pPr>
              <w:spacing w:before="40" w:after="40"/>
              <w:jc w:val="center"/>
              <w:rPr>
                <w:rFonts w:eastAsia="Times New Roman"/>
                <w:b/>
                <w:bCs/>
                <w:szCs w:val="17"/>
              </w:rPr>
            </w:pPr>
            <w:proofErr w:type="spellStart"/>
            <w:r w:rsidRPr="00037298">
              <w:rPr>
                <w:rFonts w:eastAsia="Times New Roman"/>
                <w:b/>
                <w:bCs/>
                <w:szCs w:val="17"/>
              </w:rPr>
              <w:t>PWA</w:t>
            </w:r>
            <w:proofErr w:type="spellEnd"/>
          </w:p>
        </w:tc>
        <w:tc>
          <w:tcPr>
            <w:tcW w:w="2991" w:type="dxa"/>
            <w:shd w:val="clear" w:color="auto" w:fill="auto"/>
            <w:noWrap/>
            <w:vAlign w:val="center"/>
            <w:hideMark/>
          </w:tcPr>
          <w:p w14:paraId="2AB46791" w14:textId="77777777" w:rsidR="00037298" w:rsidRPr="00037298" w:rsidRDefault="00037298" w:rsidP="00037298">
            <w:pPr>
              <w:spacing w:before="40" w:after="40"/>
              <w:jc w:val="center"/>
              <w:rPr>
                <w:rFonts w:eastAsia="Times New Roman"/>
                <w:b/>
                <w:bCs/>
                <w:szCs w:val="17"/>
              </w:rPr>
            </w:pPr>
            <w:r w:rsidRPr="00037298">
              <w:rPr>
                <w:rFonts w:eastAsia="Times New Roman"/>
                <w:b/>
                <w:bCs/>
                <w:szCs w:val="17"/>
              </w:rPr>
              <w:t>Consumptive Pool</w:t>
            </w:r>
          </w:p>
        </w:tc>
        <w:tc>
          <w:tcPr>
            <w:tcW w:w="1134" w:type="dxa"/>
            <w:shd w:val="clear" w:color="auto" w:fill="auto"/>
            <w:vAlign w:val="center"/>
            <w:hideMark/>
          </w:tcPr>
          <w:p w14:paraId="65F5DFAB" w14:textId="77777777" w:rsidR="00037298" w:rsidRPr="00037298" w:rsidRDefault="00037298" w:rsidP="00037298">
            <w:pPr>
              <w:spacing w:before="40" w:after="40"/>
              <w:jc w:val="center"/>
              <w:rPr>
                <w:rFonts w:eastAsia="Times New Roman"/>
                <w:b/>
                <w:bCs/>
                <w:szCs w:val="17"/>
              </w:rPr>
            </w:pPr>
            <w:r w:rsidRPr="00037298">
              <w:rPr>
                <w:rFonts w:eastAsia="Times New Roman"/>
                <w:b/>
                <w:bCs/>
                <w:szCs w:val="17"/>
              </w:rPr>
              <w:t>Level of Storage (%)</w:t>
            </w:r>
          </w:p>
        </w:tc>
        <w:tc>
          <w:tcPr>
            <w:tcW w:w="1418" w:type="dxa"/>
            <w:shd w:val="clear" w:color="auto" w:fill="auto"/>
            <w:vAlign w:val="center"/>
            <w:hideMark/>
          </w:tcPr>
          <w:p w14:paraId="24929397" w14:textId="77777777" w:rsidR="00037298" w:rsidRPr="00037298" w:rsidRDefault="00037298" w:rsidP="00037298">
            <w:pPr>
              <w:spacing w:before="40" w:after="40"/>
              <w:jc w:val="center"/>
              <w:rPr>
                <w:rFonts w:eastAsia="Times New Roman"/>
                <w:b/>
                <w:bCs/>
                <w:szCs w:val="17"/>
              </w:rPr>
            </w:pPr>
            <w:r w:rsidRPr="00037298">
              <w:rPr>
                <w:rFonts w:eastAsia="Times New Roman"/>
                <w:b/>
                <w:bCs/>
                <w:szCs w:val="17"/>
              </w:rPr>
              <w:t>Proportion of water available (%)</w:t>
            </w:r>
          </w:p>
        </w:tc>
        <w:tc>
          <w:tcPr>
            <w:tcW w:w="1134" w:type="dxa"/>
            <w:shd w:val="clear" w:color="auto" w:fill="auto"/>
            <w:noWrap/>
            <w:vAlign w:val="center"/>
            <w:hideMark/>
          </w:tcPr>
          <w:p w14:paraId="2634D3FC" w14:textId="77777777" w:rsidR="00037298" w:rsidRPr="00037298" w:rsidRDefault="00037298" w:rsidP="00037298">
            <w:pPr>
              <w:spacing w:before="40" w:after="40"/>
              <w:jc w:val="center"/>
              <w:rPr>
                <w:rFonts w:eastAsia="Times New Roman"/>
                <w:b/>
                <w:bCs/>
                <w:szCs w:val="17"/>
              </w:rPr>
            </w:pPr>
            <w:r w:rsidRPr="00037298">
              <w:rPr>
                <w:rFonts w:eastAsia="Times New Roman"/>
                <w:b/>
                <w:bCs/>
                <w:szCs w:val="17"/>
              </w:rPr>
              <w:t>Value of Share</w:t>
            </w:r>
          </w:p>
        </w:tc>
        <w:tc>
          <w:tcPr>
            <w:tcW w:w="1417" w:type="dxa"/>
            <w:shd w:val="clear" w:color="auto" w:fill="auto"/>
            <w:vAlign w:val="center"/>
            <w:hideMark/>
          </w:tcPr>
          <w:p w14:paraId="53B53300" w14:textId="77777777" w:rsidR="00037298" w:rsidRPr="00037298" w:rsidRDefault="00037298" w:rsidP="00037298">
            <w:pPr>
              <w:spacing w:before="40" w:after="40"/>
              <w:jc w:val="center"/>
              <w:rPr>
                <w:rFonts w:eastAsia="Times New Roman"/>
                <w:b/>
                <w:bCs/>
                <w:szCs w:val="17"/>
              </w:rPr>
            </w:pPr>
            <w:r w:rsidRPr="00037298">
              <w:rPr>
                <w:rFonts w:eastAsia="Times New Roman"/>
                <w:b/>
                <w:bCs/>
                <w:szCs w:val="17"/>
              </w:rPr>
              <w:t>Volume of Consumptive</w:t>
            </w:r>
            <w:r w:rsidRPr="00037298">
              <w:rPr>
                <w:rFonts w:eastAsia="Times New Roman"/>
                <w:b/>
                <w:bCs/>
                <w:szCs w:val="17"/>
              </w:rPr>
              <w:br/>
              <w:t>Pool (</w:t>
            </w:r>
            <w:proofErr w:type="spellStart"/>
            <w:r w:rsidRPr="00037298">
              <w:rPr>
                <w:rFonts w:eastAsia="Times New Roman"/>
                <w:b/>
                <w:bCs/>
                <w:szCs w:val="17"/>
              </w:rPr>
              <w:t>kL</w:t>
            </w:r>
            <w:proofErr w:type="spellEnd"/>
            <w:r w:rsidRPr="00037298">
              <w:rPr>
                <w:rFonts w:eastAsia="Times New Roman"/>
                <w:b/>
                <w:bCs/>
                <w:szCs w:val="17"/>
              </w:rPr>
              <w:t>)</w:t>
            </w:r>
          </w:p>
        </w:tc>
      </w:tr>
      <w:tr w:rsidR="00037298" w:rsidRPr="00037298" w14:paraId="33FBED76" w14:textId="77777777" w:rsidTr="00B81051">
        <w:trPr>
          <w:cantSplit/>
          <w:trHeight w:val="20"/>
          <w:jc w:val="center"/>
        </w:trPr>
        <w:tc>
          <w:tcPr>
            <w:tcW w:w="968" w:type="dxa"/>
            <w:vMerge w:val="restart"/>
            <w:shd w:val="clear" w:color="auto" w:fill="auto"/>
            <w:noWrap/>
            <w:textDirection w:val="btLr"/>
            <w:vAlign w:val="center"/>
            <w:hideMark/>
          </w:tcPr>
          <w:p w14:paraId="67B15EF8" w14:textId="77777777" w:rsidR="00037298" w:rsidRPr="00037298" w:rsidRDefault="00037298" w:rsidP="00037298">
            <w:pPr>
              <w:jc w:val="center"/>
              <w:rPr>
                <w:rFonts w:eastAsia="Times New Roman"/>
                <w:szCs w:val="17"/>
              </w:rPr>
            </w:pPr>
            <w:r w:rsidRPr="00037298">
              <w:rPr>
                <w:rFonts w:eastAsia="Times New Roman"/>
                <w:szCs w:val="17"/>
              </w:rPr>
              <w:t>Musgrave</w:t>
            </w:r>
          </w:p>
        </w:tc>
        <w:tc>
          <w:tcPr>
            <w:tcW w:w="2991" w:type="dxa"/>
            <w:shd w:val="clear" w:color="auto" w:fill="auto"/>
            <w:noWrap/>
            <w:vAlign w:val="center"/>
            <w:hideMark/>
          </w:tcPr>
          <w:p w14:paraId="1A953A7F" w14:textId="77777777" w:rsidR="00037298" w:rsidRPr="00037298" w:rsidRDefault="00037298" w:rsidP="00037298">
            <w:pPr>
              <w:spacing w:before="20" w:after="20"/>
              <w:rPr>
                <w:rFonts w:eastAsia="Times New Roman"/>
                <w:szCs w:val="17"/>
              </w:rPr>
            </w:pPr>
            <w:proofErr w:type="spellStart"/>
            <w:r w:rsidRPr="00037298">
              <w:rPr>
                <w:rFonts w:eastAsia="Times New Roman"/>
                <w:szCs w:val="17"/>
              </w:rPr>
              <w:t>Polda</w:t>
            </w:r>
            <w:proofErr w:type="spellEnd"/>
          </w:p>
        </w:tc>
        <w:tc>
          <w:tcPr>
            <w:tcW w:w="1134" w:type="dxa"/>
            <w:shd w:val="clear" w:color="auto" w:fill="auto"/>
            <w:noWrap/>
            <w:vAlign w:val="center"/>
          </w:tcPr>
          <w:p w14:paraId="69F1CAEA" w14:textId="77777777" w:rsidR="00037298" w:rsidRPr="00037298" w:rsidRDefault="00037298" w:rsidP="00037298">
            <w:pPr>
              <w:spacing w:before="20" w:after="20"/>
              <w:jc w:val="center"/>
              <w:rPr>
                <w:rFonts w:eastAsia="Times New Roman"/>
                <w:szCs w:val="17"/>
              </w:rPr>
            </w:pPr>
            <w:r w:rsidRPr="00037298">
              <w:rPr>
                <w:rFonts w:eastAsia="Times New Roman"/>
                <w:szCs w:val="17"/>
              </w:rPr>
              <w:t>56.2</w:t>
            </w:r>
          </w:p>
        </w:tc>
        <w:tc>
          <w:tcPr>
            <w:tcW w:w="1418" w:type="dxa"/>
            <w:shd w:val="clear" w:color="auto" w:fill="auto"/>
            <w:noWrap/>
            <w:vAlign w:val="center"/>
          </w:tcPr>
          <w:p w14:paraId="7C02565C" w14:textId="77777777" w:rsidR="00037298" w:rsidRPr="00037298" w:rsidRDefault="00037298" w:rsidP="00037298">
            <w:pPr>
              <w:spacing w:before="20" w:after="20"/>
              <w:jc w:val="center"/>
              <w:rPr>
                <w:rFonts w:eastAsia="Times New Roman"/>
                <w:szCs w:val="17"/>
              </w:rPr>
            </w:pPr>
            <w:r w:rsidRPr="00037298">
              <w:rPr>
                <w:rFonts w:eastAsia="Times New Roman"/>
                <w:szCs w:val="17"/>
              </w:rPr>
              <w:t>0.0</w:t>
            </w:r>
          </w:p>
        </w:tc>
        <w:tc>
          <w:tcPr>
            <w:tcW w:w="1134" w:type="dxa"/>
            <w:shd w:val="clear" w:color="auto" w:fill="auto"/>
            <w:noWrap/>
            <w:vAlign w:val="center"/>
          </w:tcPr>
          <w:p w14:paraId="00B80215" w14:textId="77777777" w:rsidR="00037298" w:rsidRPr="00037298" w:rsidRDefault="00037298" w:rsidP="00037298">
            <w:pPr>
              <w:spacing w:before="20" w:after="20"/>
              <w:jc w:val="center"/>
              <w:rPr>
                <w:rFonts w:eastAsia="Times New Roman"/>
                <w:szCs w:val="17"/>
              </w:rPr>
            </w:pPr>
            <w:r w:rsidRPr="00037298">
              <w:rPr>
                <w:rFonts w:eastAsia="Times New Roman"/>
                <w:szCs w:val="17"/>
              </w:rPr>
              <w:t>0.000</w:t>
            </w:r>
          </w:p>
        </w:tc>
        <w:tc>
          <w:tcPr>
            <w:tcW w:w="1417" w:type="dxa"/>
            <w:shd w:val="clear" w:color="auto" w:fill="auto"/>
            <w:noWrap/>
            <w:vAlign w:val="center"/>
          </w:tcPr>
          <w:p w14:paraId="2E34A071" w14:textId="77777777" w:rsidR="00037298" w:rsidRPr="00037298" w:rsidRDefault="00037298" w:rsidP="00037298">
            <w:pPr>
              <w:spacing w:before="20" w:after="20"/>
              <w:ind w:right="315"/>
              <w:jc w:val="right"/>
              <w:rPr>
                <w:rFonts w:eastAsia="Times New Roman"/>
                <w:szCs w:val="17"/>
              </w:rPr>
            </w:pPr>
            <w:r w:rsidRPr="00037298">
              <w:rPr>
                <w:rFonts w:eastAsia="Times New Roman"/>
                <w:szCs w:val="17"/>
              </w:rPr>
              <w:t>34 730</w:t>
            </w:r>
          </w:p>
        </w:tc>
      </w:tr>
      <w:tr w:rsidR="00037298" w:rsidRPr="00037298" w14:paraId="7CD5A471" w14:textId="77777777" w:rsidTr="00B81051">
        <w:trPr>
          <w:cantSplit/>
          <w:trHeight w:val="20"/>
          <w:jc w:val="center"/>
        </w:trPr>
        <w:tc>
          <w:tcPr>
            <w:tcW w:w="968" w:type="dxa"/>
            <w:vMerge/>
            <w:vAlign w:val="center"/>
            <w:hideMark/>
          </w:tcPr>
          <w:p w14:paraId="62D1A81C" w14:textId="77777777" w:rsidR="00037298" w:rsidRPr="00037298" w:rsidRDefault="00037298" w:rsidP="00037298">
            <w:pPr>
              <w:rPr>
                <w:rFonts w:eastAsia="Times New Roman"/>
                <w:szCs w:val="17"/>
              </w:rPr>
            </w:pPr>
          </w:p>
        </w:tc>
        <w:tc>
          <w:tcPr>
            <w:tcW w:w="2991" w:type="dxa"/>
            <w:shd w:val="clear" w:color="auto" w:fill="auto"/>
            <w:noWrap/>
            <w:vAlign w:val="center"/>
            <w:hideMark/>
          </w:tcPr>
          <w:p w14:paraId="202B335F" w14:textId="77777777" w:rsidR="00037298" w:rsidRPr="00037298" w:rsidRDefault="00037298" w:rsidP="00037298">
            <w:pPr>
              <w:spacing w:before="20" w:after="20"/>
              <w:rPr>
                <w:rFonts w:eastAsia="Times New Roman"/>
                <w:szCs w:val="17"/>
              </w:rPr>
            </w:pPr>
            <w:proofErr w:type="spellStart"/>
            <w:r w:rsidRPr="00037298">
              <w:rPr>
                <w:rFonts w:eastAsia="Times New Roman"/>
                <w:szCs w:val="17"/>
              </w:rPr>
              <w:t>Bramfield</w:t>
            </w:r>
            <w:proofErr w:type="spellEnd"/>
          </w:p>
        </w:tc>
        <w:tc>
          <w:tcPr>
            <w:tcW w:w="1134" w:type="dxa"/>
            <w:shd w:val="clear" w:color="auto" w:fill="auto"/>
            <w:noWrap/>
            <w:vAlign w:val="center"/>
          </w:tcPr>
          <w:p w14:paraId="345E829A" w14:textId="77777777" w:rsidR="00037298" w:rsidRPr="00037298" w:rsidRDefault="00037298" w:rsidP="00037298">
            <w:pPr>
              <w:spacing w:before="20" w:after="20"/>
              <w:jc w:val="center"/>
              <w:rPr>
                <w:rFonts w:eastAsia="Times New Roman"/>
                <w:szCs w:val="17"/>
              </w:rPr>
            </w:pPr>
            <w:r w:rsidRPr="00037298">
              <w:rPr>
                <w:rFonts w:eastAsia="Times New Roman"/>
                <w:szCs w:val="17"/>
              </w:rPr>
              <w:t>72.9</w:t>
            </w:r>
          </w:p>
        </w:tc>
        <w:tc>
          <w:tcPr>
            <w:tcW w:w="1418" w:type="dxa"/>
            <w:shd w:val="clear" w:color="auto" w:fill="auto"/>
            <w:noWrap/>
            <w:vAlign w:val="center"/>
          </w:tcPr>
          <w:p w14:paraId="28C5258A" w14:textId="77777777" w:rsidR="00037298" w:rsidRPr="00037298" w:rsidRDefault="00037298" w:rsidP="00037298">
            <w:pPr>
              <w:spacing w:before="20" w:after="20"/>
              <w:jc w:val="center"/>
              <w:rPr>
                <w:rFonts w:eastAsia="Times New Roman"/>
                <w:szCs w:val="17"/>
              </w:rPr>
            </w:pPr>
            <w:r w:rsidRPr="00037298">
              <w:rPr>
                <w:rFonts w:eastAsia="Times New Roman"/>
                <w:szCs w:val="17"/>
              </w:rPr>
              <w:t>17.5</w:t>
            </w:r>
          </w:p>
        </w:tc>
        <w:tc>
          <w:tcPr>
            <w:tcW w:w="1134" w:type="dxa"/>
            <w:shd w:val="clear" w:color="auto" w:fill="auto"/>
            <w:noWrap/>
            <w:vAlign w:val="center"/>
          </w:tcPr>
          <w:p w14:paraId="2E3DDF93" w14:textId="77777777" w:rsidR="00037298" w:rsidRPr="00037298" w:rsidRDefault="00037298" w:rsidP="00037298">
            <w:pPr>
              <w:spacing w:before="20" w:after="20"/>
              <w:jc w:val="center"/>
              <w:rPr>
                <w:rFonts w:eastAsia="Times New Roman"/>
                <w:szCs w:val="17"/>
              </w:rPr>
            </w:pPr>
            <w:r w:rsidRPr="00037298">
              <w:rPr>
                <w:rFonts w:eastAsia="Times New Roman"/>
                <w:szCs w:val="17"/>
              </w:rPr>
              <w:t>0.175</w:t>
            </w:r>
          </w:p>
        </w:tc>
        <w:tc>
          <w:tcPr>
            <w:tcW w:w="1417" w:type="dxa"/>
            <w:shd w:val="clear" w:color="auto" w:fill="auto"/>
            <w:noWrap/>
            <w:vAlign w:val="center"/>
          </w:tcPr>
          <w:p w14:paraId="16B6C5F9" w14:textId="77777777" w:rsidR="00037298" w:rsidRPr="00037298" w:rsidRDefault="00037298" w:rsidP="00037298">
            <w:pPr>
              <w:spacing w:before="20" w:after="20"/>
              <w:ind w:right="315"/>
              <w:jc w:val="right"/>
              <w:rPr>
                <w:rFonts w:eastAsia="Times New Roman"/>
                <w:szCs w:val="17"/>
              </w:rPr>
            </w:pPr>
            <w:r w:rsidRPr="00037298">
              <w:rPr>
                <w:rFonts w:eastAsia="Times New Roman"/>
                <w:szCs w:val="17"/>
              </w:rPr>
              <w:t>387 277</w:t>
            </w:r>
          </w:p>
        </w:tc>
      </w:tr>
      <w:tr w:rsidR="00037298" w:rsidRPr="00037298" w14:paraId="38FE3C00" w14:textId="77777777" w:rsidTr="00B81051">
        <w:trPr>
          <w:cantSplit/>
          <w:trHeight w:val="20"/>
          <w:jc w:val="center"/>
        </w:trPr>
        <w:tc>
          <w:tcPr>
            <w:tcW w:w="968" w:type="dxa"/>
            <w:vMerge/>
            <w:vAlign w:val="center"/>
            <w:hideMark/>
          </w:tcPr>
          <w:p w14:paraId="2B126BBA" w14:textId="77777777" w:rsidR="00037298" w:rsidRPr="00037298" w:rsidRDefault="00037298" w:rsidP="00037298">
            <w:pPr>
              <w:rPr>
                <w:rFonts w:eastAsia="Times New Roman"/>
                <w:szCs w:val="17"/>
              </w:rPr>
            </w:pPr>
          </w:p>
        </w:tc>
        <w:tc>
          <w:tcPr>
            <w:tcW w:w="2991" w:type="dxa"/>
            <w:shd w:val="clear" w:color="auto" w:fill="auto"/>
            <w:noWrap/>
            <w:vAlign w:val="center"/>
            <w:hideMark/>
          </w:tcPr>
          <w:p w14:paraId="7CBB8EF7" w14:textId="77777777" w:rsidR="00037298" w:rsidRPr="00037298" w:rsidRDefault="00037298" w:rsidP="00037298">
            <w:pPr>
              <w:spacing w:before="20" w:after="20"/>
              <w:rPr>
                <w:rFonts w:eastAsia="Times New Roman"/>
                <w:szCs w:val="17"/>
              </w:rPr>
            </w:pPr>
            <w:r w:rsidRPr="00037298">
              <w:rPr>
                <w:rFonts w:eastAsia="Times New Roman"/>
                <w:szCs w:val="17"/>
              </w:rPr>
              <w:t>Sheringa</w:t>
            </w:r>
          </w:p>
        </w:tc>
        <w:tc>
          <w:tcPr>
            <w:tcW w:w="1134" w:type="dxa"/>
            <w:shd w:val="clear" w:color="auto" w:fill="auto"/>
            <w:noWrap/>
            <w:vAlign w:val="center"/>
          </w:tcPr>
          <w:p w14:paraId="4268961D" w14:textId="77777777" w:rsidR="00037298" w:rsidRPr="00037298" w:rsidRDefault="00037298" w:rsidP="00037298">
            <w:pPr>
              <w:spacing w:before="20" w:after="20"/>
              <w:jc w:val="center"/>
              <w:rPr>
                <w:rFonts w:eastAsia="Times New Roman"/>
                <w:szCs w:val="17"/>
              </w:rPr>
            </w:pPr>
            <w:r w:rsidRPr="00037298">
              <w:rPr>
                <w:rFonts w:eastAsia="Times New Roman"/>
                <w:szCs w:val="17"/>
              </w:rPr>
              <w:t>78.7</w:t>
            </w:r>
          </w:p>
        </w:tc>
        <w:tc>
          <w:tcPr>
            <w:tcW w:w="1418" w:type="dxa"/>
            <w:shd w:val="clear" w:color="auto" w:fill="auto"/>
            <w:noWrap/>
            <w:vAlign w:val="center"/>
          </w:tcPr>
          <w:p w14:paraId="41539E18" w14:textId="77777777" w:rsidR="00037298" w:rsidRPr="00037298" w:rsidRDefault="00037298" w:rsidP="00037298">
            <w:pPr>
              <w:spacing w:before="20" w:after="20"/>
              <w:jc w:val="center"/>
              <w:rPr>
                <w:rFonts w:eastAsia="Times New Roman"/>
                <w:szCs w:val="17"/>
              </w:rPr>
            </w:pPr>
            <w:r w:rsidRPr="00037298">
              <w:rPr>
                <w:rFonts w:eastAsia="Times New Roman"/>
                <w:szCs w:val="17"/>
              </w:rPr>
              <w:t>40.1</w:t>
            </w:r>
          </w:p>
        </w:tc>
        <w:tc>
          <w:tcPr>
            <w:tcW w:w="1134" w:type="dxa"/>
            <w:shd w:val="clear" w:color="auto" w:fill="auto"/>
            <w:noWrap/>
            <w:vAlign w:val="center"/>
          </w:tcPr>
          <w:p w14:paraId="3FE4C41A" w14:textId="77777777" w:rsidR="00037298" w:rsidRPr="00037298" w:rsidRDefault="00037298" w:rsidP="00037298">
            <w:pPr>
              <w:spacing w:before="20" w:after="20"/>
              <w:jc w:val="center"/>
              <w:rPr>
                <w:rFonts w:eastAsia="Times New Roman"/>
                <w:szCs w:val="17"/>
              </w:rPr>
            </w:pPr>
            <w:r w:rsidRPr="00037298">
              <w:rPr>
                <w:rFonts w:eastAsia="Times New Roman"/>
                <w:szCs w:val="17"/>
              </w:rPr>
              <w:t>0.401</w:t>
            </w:r>
          </w:p>
        </w:tc>
        <w:tc>
          <w:tcPr>
            <w:tcW w:w="1417" w:type="dxa"/>
            <w:shd w:val="clear" w:color="auto" w:fill="auto"/>
            <w:noWrap/>
            <w:vAlign w:val="center"/>
          </w:tcPr>
          <w:p w14:paraId="4643FAED" w14:textId="77777777" w:rsidR="00037298" w:rsidRPr="00037298" w:rsidRDefault="00037298" w:rsidP="00037298">
            <w:pPr>
              <w:spacing w:before="20" w:after="20"/>
              <w:ind w:right="315"/>
              <w:jc w:val="right"/>
              <w:rPr>
                <w:rFonts w:eastAsia="Times New Roman"/>
                <w:szCs w:val="17"/>
              </w:rPr>
            </w:pPr>
            <w:r w:rsidRPr="00037298">
              <w:rPr>
                <w:rFonts w:eastAsia="Times New Roman"/>
                <w:szCs w:val="17"/>
              </w:rPr>
              <w:t>617 755</w:t>
            </w:r>
          </w:p>
        </w:tc>
      </w:tr>
      <w:tr w:rsidR="00037298" w:rsidRPr="00037298" w14:paraId="1470ECB7" w14:textId="77777777" w:rsidTr="00B81051">
        <w:trPr>
          <w:cantSplit/>
          <w:trHeight w:val="20"/>
          <w:jc w:val="center"/>
        </w:trPr>
        <w:tc>
          <w:tcPr>
            <w:tcW w:w="968" w:type="dxa"/>
            <w:vMerge/>
          </w:tcPr>
          <w:p w14:paraId="0C50A70B" w14:textId="77777777" w:rsidR="00037298" w:rsidRPr="00037298" w:rsidRDefault="00037298" w:rsidP="00037298">
            <w:pPr>
              <w:rPr>
                <w:rFonts w:eastAsia="Times New Roman"/>
                <w:szCs w:val="17"/>
              </w:rPr>
            </w:pPr>
          </w:p>
        </w:tc>
        <w:tc>
          <w:tcPr>
            <w:tcW w:w="2991" w:type="dxa"/>
            <w:shd w:val="clear" w:color="auto" w:fill="auto"/>
            <w:noWrap/>
            <w:vAlign w:val="center"/>
          </w:tcPr>
          <w:p w14:paraId="0D24F8B6" w14:textId="77777777" w:rsidR="00037298" w:rsidRPr="00037298" w:rsidRDefault="00037298" w:rsidP="00037298">
            <w:pPr>
              <w:spacing w:before="20" w:after="20"/>
              <w:rPr>
                <w:rFonts w:eastAsia="Times New Roman"/>
                <w:szCs w:val="17"/>
              </w:rPr>
            </w:pPr>
            <w:r w:rsidRPr="00037298">
              <w:rPr>
                <w:rFonts w:eastAsia="Times New Roman"/>
                <w:szCs w:val="17"/>
              </w:rPr>
              <w:t>Aquaculture Elliston</w:t>
            </w:r>
          </w:p>
        </w:tc>
        <w:tc>
          <w:tcPr>
            <w:tcW w:w="1134" w:type="dxa"/>
            <w:shd w:val="clear" w:color="auto" w:fill="auto"/>
            <w:noWrap/>
            <w:vAlign w:val="center"/>
          </w:tcPr>
          <w:p w14:paraId="5E661BEE" w14:textId="77777777" w:rsidR="00037298" w:rsidRPr="00037298" w:rsidRDefault="00037298" w:rsidP="00037298">
            <w:pPr>
              <w:spacing w:before="20" w:after="20"/>
              <w:jc w:val="center"/>
              <w:rPr>
                <w:rFonts w:eastAsia="Times New Roman"/>
                <w:szCs w:val="17"/>
              </w:rPr>
            </w:pPr>
          </w:p>
        </w:tc>
        <w:tc>
          <w:tcPr>
            <w:tcW w:w="1418" w:type="dxa"/>
            <w:shd w:val="clear" w:color="auto" w:fill="auto"/>
            <w:noWrap/>
            <w:vAlign w:val="center"/>
          </w:tcPr>
          <w:p w14:paraId="0E4A740C" w14:textId="77777777" w:rsidR="00037298" w:rsidRPr="00037298" w:rsidRDefault="00037298" w:rsidP="00037298">
            <w:pPr>
              <w:spacing w:before="20" w:after="20"/>
              <w:jc w:val="center"/>
              <w:rPr>
                <w:rFonts w:eastAsia="Times New Roman"/>
                <w:szCs w:val="17"/>
              </w:rPr>
            </w:pPr>
          </w:p>
        </w:tc>
        <w:tc>
          <w:tcPr>
            <w:tcW w:w="1134" w:type="dxa"/>
            <w:shd w:val="clear" w:color="auto" w:fill="auto"/>
            <w:noWrap/>
            <w:vAlign w:val="center"/>
          </w:tcPr>
          <w:p w14:paraId="5952AA21" w14:textId="77777777" w:rsidR="00037298" w:rsidRPr="00037298" w:rsidRDefault="00037298" w:rsidP="00037298">
            <w:pPr>
              <w:spacing w:before="20" w:after="20"/>
              <w:jc w:val="center"/>
              <w:rPr>
                <w:rFonts w:eastAsia="Times New Roman"/>
                <w:szCs w:val="17"/>
              </w:rPr>
            </w:pPr>
          </w:p>
        </w:tc>
        <w:tc>
          <w:tcPr>
            <w:tcW w:w="1417" w:type="dxa"/>
            <w:shd w:val="clear" w:color="auto" w:fill="auto"/>
            <w:noWrap/>
            <w:vAlign w:val="center"/>
          </w:tcPr>
          <w:p w14:paraId="53558F8D" w14:textId="77777777" w:rsidR="00037298" w:rsidRPr="00037298" w:rsidRDefault="00037298" w:rsidP="00037298">
            <w:pPr>
              <w:spacing w:before="20" w:after="20"/>
              <w:ind w:right="315"/>
              <w:jc w:val="right"/>
              <w:rPr>
                <w:rFonts w:eastAsia="Times New Roman"/>
                <w:szCs w:val="17"/>
              </w:rPr>
            </w:pPr>
            <w:r w:rsidRPr="00037298">
              <w:rPr>
                <w:rFonts w:eastAsia="Times New Roman"/>
                <w:szCs w:val="17"/>
              </w:rPr>
              <w:t>10 000</w:t>
            </w:r>
          </w:p>
        </w:tc>
      </w:tr>
      <w:tr w:rsidR="00037298" w:rsidRPr="00037298" w14:paraId="38291C83" w14:textId="77777777" w:rsidTr="00B81051">
        <w:trPr>
          <w:cantSplit/>
          <w:trHeight w:val="20"/>
          <w:jc w:val="center"/>
        </w:trPr>
        <w:tc>
          <w:tcPr>
            <w:tcW w:w="968" w:type="dxa"/>
            <w:vMerge/>
            <w:vAlign w:val="center"/>
            <w:hideMark/>
          </w:tcPr>
          <w:p w14:paraId="4B35EFD0" w14:textId="77777777" w:rsidR="00037298" w:rsidRPr="00037298" w:rsidRDefault="00037298" w:rsidP="00037298">
            <w:pPr>
              <w:rPr>
                <w:rFonts w:eastAsia="Times New Roman"/>
                <w:szCs w:val="17"/>
              </w:rPr>
            </w:pPr>
          </w:p>
        </w:tc>
        <w:tc>
          <w:tcPr>
            <w:tcW w:w="2991" w:type="dxa"/>
            <w:shd w:val="clear" w:color="auto" w:fill="auto"/>
            <w:noWrap/>
            <w:vAlign w:val="center"/>
            <w:hideMark/>
          </w:tcPr>
          <w:p w14:paraId="6F3DD567" w14:textId="77777777" w:rsidR="00037298" w:rsidRPr="00037298" w:rsidRDefault="00037298" w:rsidP="00037298">
            <w:pPr>
              <w:spacing w:before="20" w:after="20"/>
              <w:rPr>
                <w:rFonts w:eastAsia="Times New Roman"/>
                <w:szCs w:val="17"/>
              </w:rPr>
            </w:pPr>
            <w:r w:rsidRPr="00037298">
              <w:rPr>
                <w:rFonts w:eastAsia="Times New Roman"/>
                <w:szCs w:val="17"/>
              </w:rPr>
              <w:t>Musgrave Unsaturated</w:t>
            </w:r>
          </w:p>
        </w:tc>
        <w:tc>
          <w:tcPr>
            <w:tcW w:w="1134" w:type="dxa"/>
            <w:shd w:val="clear" w:color="auto" w:fill="auto"/>
            <w:noWrap/>
            <w:vAlign w:val="center"/>
            <w:hideMark/>
          </w:tcPr>
          <w:p w14:paraId="3230BE44" w14:textId="77777777" w:rsidR="00037298" w:rsidRPr="00037298" w:rsidRDefault="00037298" w:rsidP="00037298">
            <w:pPr>
              <w:spacing w:before="20" w:after="20"/>
              <w:jc w:val="center"/>
              <w:rPr>
                <w:rFonts w:eastAsia="Times New Roman"/>
                <w:szCs w:val="17"/>
              </w:rPr>
            </w:pPr>
          </w:p>
        </w:tc>
        <w:tc>
          <w:tcPr>
            <w:tcW w:w="1418" w:type="dxa"/>
            <w:shd w:val="clear" w:color="auto" w:fill="auto"/>
            <w:noWrap/>
            <w:vAlign w:val="center"/>
            <w:hideMark/>
          </w:tcPr>
          <w:p w14:paraId="12FFF545" w14:textId="77777777" w:rsidR="00037298" w:rsidRPr="00037298" w:rsidRDefault="00037298" w:rsidP="00037298">
            <w:pPr>
              <w:spacing w:before="20" w:after="20"/>
              <w:jc w:val="center"/>
              <w:rPr>
                <w:rFonts w:eastAsia="Times New Roman"/>
                <w:szCs w:val="17"/>
              </w:rPr>
            </w:pPr>
          </w:p>
        </w:tc>
        <w:tc>
          <w:tcPr>
            <w:tcW w:w="1134" w:type="dxa"/>
            <w:shd w:val="clear" w:color="auto" w:fill="auto"/>
            <w:noWrap/>
            <w:vAlign w:val="center"/>
            <w:hideMark/>
          </w:tcPr>
          <w:p w14:paraId="0071253F" w14:textId="77777777" w:rsidR="00037298" w:rsidRPr="00037298" w:rsidRDefault="00037298" w:rsidP="00037298">
            <w:pPr>
              <w:spacing w:before="20" w:after="20"/>
              <w:jc w:val="center"/>
              <w:rPr>
                <w:rFonts w:eastAsia="Times New Roman"/>
                <w:szCs w:val="17"/>
              </w:rPr>
            </w:pPr>
          </w:p>
        </w:tc>
        <w:tc>
          <w:tcPr>
            <w:tcW w:w="1417" w:type="dxa"/>
            <w:shd w:val="clear" w:color="auto" w:fill="auto"/>
            <w:noWrap/>
            <w:vAlign w:val="center"/>
            <w:hideMark/>
          </w:tcPr>
          <w:p w14:paraId="0FAE98D0" w14:textId="77777777" w:rsidR="00037298" w:rsidRPr="00037298" w:rsidRDefault="00037298" w:rsidP="00037298">
            <w:pPr>
              <w:spacing w:before="20" w:after="20"/>
              <w:ind w:right="315"/>
              <w:jc w:val="right"/>
              <w:rPr>
                <w:rFonts w:eastAsia="Times New Roman"/>
                <w:szCs w:val="17"/>
              </w:rPr>
            </w:pPr>
            <w:r w:rsidRPr="00037298">
              <w:rPr>
                <w:rFonts w:eastAsia="Times New Roman"/>
                <w:szCs w:val="17"/>
              </w:rPr>
              <w:t>10 600</w:t>
            </w:r>
          </w:p>
        </w:tc>
      </w:tr>
      <w:tr w:rsidR="00037298" w:rsidRPr="00037298" w14:paraId="1B07CFC7" w14:textId="77777777" w:rsidTr="00B81051">
        <w:trPr>
          <w:cantSplit/>
          <w:trHeight w:val="20"/>
          <w:jc w:val="center"/>
        </w:trPr>
        <w:tc>
          <w:tcPr>
            <w:tcW w:w="968" w:type="dxa"/>
            <w:vMerge/>
            <w:vAlign w:val="center"/>
            <w:hideMark/>
          </w:tcPr>
          <w:p w14:paraId="1C378E5E" w14:textId="77777777" w:rsidR="00037298" w:rsidRPr="00037298" w:rsidRDefault="00037298" w:rsidP="00037298">
            <w:pPr>
              <w:rPr>
                <w:rFonts w:eastAsia="Times New Roman"/>
                <w:szCs w:val="17"/>
              </w:rPr>
            </w:pPr>
          </w:p>
        </w:tc>
        <w:tc>
          <w:tcPr>
            <w:tcW w:w="2991" w:type="dxa"/>
            <w:shd w:val="clear" w:color="auto" w:fill="auto"/>
            <w:noWrap/>
            <w:vAlign w:val="center"/>
            <w:hideMark/>
          </w:tcPr>
          <w:p w14:paraId="1A5D73EF" w14:textId="77777777" w:rsidR="00037298" w:rsidRPr="00037298" w:rsidRDefault="00037298" w:rsidP="00037298">
            <w:pPr>
              <w:spacing w:before="20" w:after="20"/>
              <w:rPr>
                <w:rFonts w:eastAsia="Times New Roman"/>
                <w:szCs w:val="17"/>
              </w:rPr>
            </w:pPr>
            <w:r w:rsidRPr="00037298">
              <w:rPr>
                <w:rFonts w:eastAsia="Times New Roman"/>
                <w:szCs w:val="17"/>
              </w:rPr>
              <w:t>Tertiary</w:t>
            </w:r>
          </w:p>
        </w:tc>
        <w:tc>
          <w:tcPr>
            <w:tcW w:w="1134" w:type="dxa"/>
            <w:shd w:val="clear" w:color="auto" w:fill="auto"/>
            <w:noWrap/>
            <w:vAlign w:val="center"/>
            <w:hideMark/>
          </w:tcPr>
          <w:p w14:paraId="0E354BC1" w14:textId="77777777" w:rsidR="00037298" w:rsidRPr="00037298" w:rsidRDefault="00037298" w:rsidP="00037298">
            <w:pPr>
              <w:spacing w:before="20" w:after="20"/>
              <w:jc w:val="center"/>
              <w:rPr>
                <w:rFonts w:eastAsia="Times New Roman"/>
                <w:szCs w:val="17"/>
              </w:rPr>
            </w:pPr>
          </w:p>
        </w:tc>
        <w:tc>
          <w:tcPr>
            <w:tcW w:w="1418" w:type="dxa"/>
            <w:shd w:val="clear" w:color="auto" w:fill="auto"/>
            <w:noWrap/>
            <w:vAlign w:val="center"/>
            <w:hideMark/>
          </w:tcPr>
          <w:p w14:paraId="2DA7D9DF" w14:textId="77777777" w:rsidR="00037298" w:rsidRPr="00037298" w:rsidRDefault="00037298" w:rsidP="00037298">
            <w:pPr>
              <w:spacing w:before="20" w:after="20"/>
              <w:jc w:val="center"/>
              <w:rPr>
                <w:rFonts w:eastAsia="Times New Roman"/>
                <w:szCs w:val="17"/>
              </w:rPr>
            </w:pPr>
          </w:p>
        </w:tc>
        <w:tc>
          <w:tcPr>
            <w:tcW w:w="1134" w:type="dxa"/>
            <w:shd w:val="clear" w:color="auto" w:fill="auto"/>
            <w:noWrap/>
            <w:vAlign w:val="center"/>
            <w:hideMark/>
          </w:tcPr>
          <w:p w14:paraId="1B5E00AD" w14:textId="77777777" w:rsidR="00037298" w:rsidRPr="00037298" w:rsidRDefault="00037298" w:rsidP="00037298">
            <w:pPr>
              <w:spacing w:before="20" w:after="20"/>
              <w:jc w:val="center"/>
              <w:rPr>
                <w:rFonts w:eastAsia="Times New Roman"/>
                <w:szCs w:val="17"/>
              </w:rPr>
            </w:pPr>
          </w:p>
        </w:tc>
        <w:tc>
          <w:tcPr>
            <w:tcW w:w="1417" w:type="dxa"/>
            <w:shd w:val="clear" w:color="auto" w:fill="auto"/>
            <w:noWrap/>
            <w:vAlign w:val="center"/>
            <w:hideMark/>
          </w:tcPr>
          <w:p w14:paraId="004CBD53" w14:textId="77777777" w:rsidR="00037298" w:rsidRPr="00037298" w:rsidRDefault="00037298" w:rsidP="00037298">
            <w:pPr>
              <w:spacing w:before="20" w:after="20"/>
              <w:ind w:right="315"/>
              <w:jc w:val="right"/>
              <w:rPr>
                <w:rFonts w:eastAsia="Times New Roman"/>
                <w:szCs w:val="17"/>
              </w:rPr>
            </w:pPr>
            <w:r w:rsidRPr="00037298">
              <w:rPr>
                <w:rFonts w:eastAsia="Times New Roman"/>
                <w:szCs w:val="17"/>
              </w:rPr>
              <w:t>68 390</w:t>
            </w:r>
          </w:p>
        </w:tc>
      </w:tr>
      <w:tr w:rsidR="00037298" w:rsidRPr="00037298" w14:paraId="307E327F" w14:textId="77777777" w:rsidTr="00B81051">
        <w:trPr>
          <w:cantSplit/>
          <w:trHeight w:val="20"/>
          <w:jc w:val="center"/>
        </w:trPr>
        <w:tc>
          <w:tcPr>
            <w:tcW w:w="968" w:type="dxa"/>
            <w:vMerge/>
            <w:vAlign w:val="center"/>
            <w:hideMark/>
          </w:tcPr>
          <w:p w14:paraId="15BAC8BC" w14:textId="77777777" w:rsidR="00037298" w:rsidRPr="00037298" w:rsidRDefault="00037298" w:rsidP="00037298">
            <w:pPr>
              <w:rPr>
                <w:rFonts w:eastAsia="Times New Roman"/>
                <w:szCs w:val="17"/>
              </w:rPr>
            </w:pPr>
          </w:p>
        </w:tc>
        <w:tc>
          <w:tcPr>
            <w:tcW w:w="2991" w:type="dxa"/>
            <w:shd w:val="clear" w:color="auto" w:fill="auto"/>
            <w:noWrap/>
            <w:vAlign w:val="center"/>
            <w:hideMark/>
          </w:tcPr>
          <w:p w14:paraId="39B38214" w14:textId="77777777" w:rsidR="00037298" w:rsidRPr="00037298" w:rsidRDefault="00037298" w:rsidP="00037298">
            <w:pPr>
              <w:spacing w:before="20" w:after="40"/>
              <w:rPr>
                <w:rFonts w:eastAsia="Times New Roman"/>
                <w:szCs w:val="17"/>
              </w:rPr>
            </w:pPr>
            <w:r w:rsidRPr="00037298">
              <w:rPr>
                <w:rFonts w:eastAsia="Times New Roman"/>
                <w:szCs w:val="17"/>
              </w:rPr>
              <w:t>Basement</w:t>
            </w:r>
          </w:p>
        </w:tc>
        <w:tc>
          <w:tcPr>
            <w:tcW w:w="1134" w:type="dxa"/>
            <w:shd w:val="clear" w:color="auto" w:fill="auto"/>
            <w:noWrap/>
            <w:vAlign w:val="center"/>
            <w:hideMark/>
          </w:tcPr>
          <w:p w14:paraId="3692126E" w14:textId="77777777" w:rsidR="00037298" w:rsidRPr="00037298" w:rsidRDefault="00037298" w:rsidP="00037298">
            <w:pPr>
              <w:spacing w:before="20" w:after="20"/>
              <w:jc w:val="center"/>
              <w:rPr>
                <w:rFonts w:eastAsia="Times New Roman"/>
                <w:szCs w:val="17"/>
              </w:rPr>
            </w:pPr>
          </w:p>
        </w:tc>
        <w:tc>
          <w:tcPr>
            <w:tcW w:w="1418" w:type="dxa"/>
            <w:shd w:val="clear" w:color="auto" w:fill="auto"/>
            <w:noWrap/>
            <w:vAlign w:val="center"/>
            <w:hideMark/>
          </w:tcPr>
          <w:p w14:paraId="1CD9E5A6" w14:textId="77777777" w:rsidR="00037298" w:rsidRPr="00037298" w:rsidRDefault="00037298" w:rsidP="00037298">
            <w:pPr>
              <w:spacing w:before="20" w:after="20"/>
              <w:jc w:val="center"/>
              <w:rPr>
                <w:rFonts w:eastAsia="Times New Roman"/>
                <w:szCs w:val="17"/>
              </w:rPr>
            </w:pPr>
          </w:p>
        </w:tc>
        <w:tc>
          <w:tcPr>
            <w:tcW w:w="1134" w:type="dxa"/>
            <w:shd w:val="clear" w:color="auto" w:fill="auto"/>
            <w:noWrap/>
            <w:vAlign w:val="center"/>
            <w:hideMark/>
          </w:tcPr>
          <w:p w14:paraId="6E4BC30E" w14:textId="77777777" w:rsidR="00037298" w:rsidRPr="00037298" w:rsidRDefault="00037298" w:rsidP="00037298">
            <w:pPr>
              <w:spacing w:before="20" w:after="20"/>
              <w:jc w:val="center"/>
              <w:rPr>
                <w:rFonts w:eastAsia="Times New Roman"/>
                <w:szCs w:val="17"/>
              </w:rPr>
            </w:pPr>
          </w:p>
        </w:tc>
        <w:tc>
          <w:tcPr>
            <w:tcW w:w="1417" w:type="dxa"/>
            <w:shd w:val="clear" w:color="auto" w:fill="auto"/>
            <w:noWrap/>
            <w:vAlign w:val="center"/>
            <w:hideMark/>
          </w:tcPr>
          <w:p w14:paraId="6B86E14D" w14:textId="77777777" w:rsidR="00037298" w:rsidRPr="00037298" w:rsidRDefault="00037298" w:rsidP="00037298">
            <w:pPr>
              <w:spacing w:before="20" w:after="20"/>
              <w:ind w:right="315"/>
              <w:jc w:val="right"/>
              <w:rPr>
                <w:rFonts w:eastAsia="Times New Roman"/>
                <w:szCs w:val="17"/>
              </w:rPr>
            </w:pPr>
            <w:r w:rsidRPr="00037298">
              <w:rPr>
                <w:rFonts w:eastAsia="Times New Roman"/>
                <w:szCs w:val="17"/>
              </w:rPr>
              <w:t>67 270</w:t>
            </w:r>
          </w:p>
        </w:tc>
      </w:tr>
    </w:tbl>
    <w:p w14:paraId="7463FEC9" w14:textId="77777777" w:rsidR="00037298" w:rsidRPr="00037298" w:rsidRDefault="00037298" w:rsidP="00037298">
      <w:pPr>
        <w:spacing w:before="120" w:after="0"/>
        <w:rPr>
          <w:rFonts w:eastAsia="Times New Roman"/>
          <w:szCs w:val="17"/>
        </w:rPr>
      </w:pPr>
      <w:r w:rsidRPr="00037298">
        <w:rPr>
          <w:rFonts w:eastAsia="Times New Roman"/>
          <w:szCs w:val="17"/>
        </w:rPr>
        <w:t>Dated: 5 July 2023</w:t>
      </w:r>
    </w:p>
    <w:p w14:paraId="3B325E41" w14:textId="77777777" w:rsidR="00037298" w:rsidRPr="00037298" w:rsidRDefault="00037298" w:rsidP="00037298">
      <w:pPr>
        <w:spacing w:after="0"/>
        <w:jc w:val="right"/>
        <w:rPr>
          <w:rFonts w:eastAsia="Times New Roman"/>
          <w:smallCaps/>
          <w:szCs w:val="20"/>
        </w:rPr>
      </w:pPr>
      <w:r w:rsidRPr="00037298">
        <w:rPr>
          <w:rFonts w:eastAsia="Times New Roman"/>
          <w:smallCaps/>
          <w:szCs w:val="20"/>
        </w:rPr>
        <w:t>Susan Close MP</w:t>
      </w:r>
    </w:p>
    <w:p w14:paraId="1656B98F" w14:textId="77777777" w:rsidR="00037298" w:rsidRPr="00037298" w:rsidRDefault="00037298" w:rsidP="00037298">
      <w:pPr>
        <w:spacing w:after="0"/>
        <w:jc w:val="right"/>
        <w:rPr>
          <w:rFonts w:eastAsia="Times New Roman"/>
          <w:szCs w:val="17"/>
        </w:rPr>
      </w:pPr>
      <w:r w:rsidRPr="00037298">
        <w:rPr>
          <w:rFonts w:eastAsia="Times New Roman"/>
          <w:szCs w:val="17"/>
        </w:rPr>
        <w:t>Minister for Climate, Environment and Water</w:t>
      </w:r>
    </w:p>
    <w:p w14:paraId="1819638A" w14:textId="77777777" w:rsidR="00037298" w:rsidRPr="00037298" w:rsidRDefault="00037298" w:rsidP="00037298">
      <w:pPr>
        <w:pBdr>
          <w:bottom w:val="single" w:sz="4" w:space="1" w:color="auto"/>
        </w:pBdr>
        <w:spacing w:after="0" w:line="52" w:lineRule="exact"/>
        <w:jc w:val="center"/>
        <w:rPr>
          <w:rFonts w:eastAsia="Times New Roman"/>
          <w:szCs w:val="17"/>
        </w:rPr>
      </w:pPr>
    </w:p>
    <w:p w14:paraId="210C6EA4" w14:textId="77777777" w:rsidR="00037298" w:rsidRPr="00037298" w:rsidRDefault="00037298" w:rsidP="00037298">
      <w:pPr>
        <w:pBdr>
          <w:top w:val="single" w:sz="4" w:space="1" w:color="auto"/>
        </w:pBdr>
        <w:spacing w:before="34" w:after="0" w:line="14" w:lineRule="exact"/>
        <w:jc w:val="center"/>
        <w:rPr>
          <w:rFonts w:eastAsia="Times New Roman"/>
          <w:szCs w:val="17"/>
        </w:rPr>
      </w:pPr>
    </w:p>
    <w:p w14:paraId="74FD4452" w14:textId="77777777" w:rsidR="00037298" w:rsidRPr="00037298" w:rsidRDefault="00037298" w:rsidP="00037298">
      <w:pPr>
        <w:spacing w:after="0"/>
        <w:rPr>
          <w:rFonts w:eastAsia="Times New Roman"/>
          <w:szCs w:val="17"/>
        </w:rPr>
      </w:pPr>
    </w:p>
    <w:p w14:paraId="202072B3" w14:textId="77777777" w:rsidR="00037298" w:rsidRPr="00037298" w:rsidRDefault="00037298" w:rsidP="00407AF7">
      <w:pPr>
        <w:pStyle w:val="Heading2"/>
      </w:pPr>
      <w:bookmarkStart w:id="33" w:name="_Toc140143419"/>
      <w:r w:rsidRPr="00037298">
        <w:t>Livestock Act 1997</w:t>
      </w:r>
      <w:bookmarkEnd w:id="33"/>
    </w:p>
    <w:p w14:paraId="17DCF3BB" w14:textId="77777777" w:rsidR="00037298" w:rsidRPr="00037298" w:rsidRDefault="00037298" w:rsidP="00037298">
      <w:pPr>
        <w:jc w:val="center"/>
        <w:rPr>
          <w:smallCaps/>
          <w:szCs w:val="17"/>
        </w:rPr>
      </w:pPr>
      <w:r w:rsidRPr="00037298">
        <w:rPr>
          <w:smallCaps/>
          <w:szCs w:val="17"/>
        </w:rPr>
        <w:t>Section 37(1)(a)</w:t>
      </w:r>
    </w:p>
    <w:p w14:paraId="127EFC7B" w14:textId="77777777" w:rsidR="00037298" w:rsidRPr="00037298" w:rsidRDefault="00037298" w:rsidP="00037298">
      <w:pPr>
        <w:jc w:val="center"/>
        <w:rPr>
          <w:i/>
          <w:szCs w:val="17"/>
        </w:rPr>
      </w:pPr>
      <w:r w:rsidRPr="00037298">
        <w:rPr>
          <w:i/>
          <w:szCs w:val="17"/>
        </w:rPr>
        <w:t>Prohibition on the Use of Abalone as Bait or Berley</w:t>
      </w:r>
    </w:p>
    <w:p w14:paraId="2CA8A49C" w14:textId="77777777" w:rsidR="00037298" w:rsidRPr="00037298" w:rsidRDefault="00037298" w:rsidP="00037298">
      <w:pPr>
        <w:rPr>
          <w:rFonts w:eastAsia="Times New Roman"/>
          <w:szCs w:val="17"/>
        </w:rPr>
      </w:pPr>
      <w:r w:rsidRPr="00037298">
        <w:rPr>
          <w:rFonts w:eastAsia="Times New Roman"/>
          <w:szCs w:val="17"/>
        </w:rPr>
        <w:t xml:space="preserve">Pursuant to Section 37(1)(a) of the </w:t>
      </w:r>
      <w:r w:rsidRPr="00037298">
        <w:rPr>
          <w:rFonts w:eastAsia="Times New Roman"/>
          <w:i/>
          <w:iCs/>
          <w:szCs w:val="17"/>
        </w:rPr>
        <w:t>Livestock Act 1997</w:t>
      </w:r>
      <w:r w:rsidRPr="00037298">
        <w:rPr>
          <w:rFonts w:eastAsia="Times New Roman"/>
          <w:szCs w:val="17"/>
        </w:rPr>
        <w:t xml:space="preserve"> and for the purpose of control or eradication of abalone viral </w:t>
      </w:r>
      <w:proofErr w:type="spellStart"/>
      <w:r w:rsidRPr="00037298">
        <w:rPr>
          <w:rFonts w:eastAsia="Times New Roman"/>
          <w:szCs w:val="17"/>
        </w:rPr>
        <w:t>ganglioneuritis</w:t>
      </w:r>
      <w:proofErr w:type="spellEnd"/>
      <w:r w:rsidRPr="00037298">
        <w:rPr>
          <w:rFonts w:eastAsia="Times New Roman"/>
          <w:szCs w:val="17"/>
        </w:rPr>
        <w:t xml:space="preserve"> (AVG), </w:t>
      </w:r>
      <w:r w:rsidRPr="00037298">
        <w:rPr>
          <w:rFonts w:eastAsia="Times New Roman"/>
          <w:spacing w:val="-4"/>
          <w:szCs w:val="17"/>
        </w:rPr>
        <w:t>an exotic disease of abalone (</w:t>
      </w:r>
      <w:proofErr w:type="spellStart"/>
      <w:r w:rsidRPr="00037298">
        <w:rPr>
          <w:rFonts w:eastAsia="Times New Roman"/>
          <w:i/>
          <w:iCs/>
          <w:spacing w:val="-4"/>
          <w:szCs w:val="17"/>
        </w:rPr>
        <w:t>Haliotis</w:t>
      </w:r>
      <w:proofErr w:type="spellEnd"/>
      <w:r w:rsidRPr="00037298">
        <w:rPr>
          <w:rFonts w:eastAsia="Times New Roman"/>
          <w:i/>
          <w:iCs/>
          <w:spacing w:val="-4"/>
          <w:szCs w:val="17"/>
        </w:rPr>
        <w:t xml:space="preserve"> </w:t>
      </w:r>
      <w:r w:rsidRPr="00037298">
        <w:rPr>
          <w:rFonts w:eastAsia="Times New Roman"/>
          <w:spacing w:val="-4"/>
          <w:szCs w:val="17"/>
        </w:rPr>
        <w:t xml:space="preserve">spp.) caused by abalone herpesvirus (Haliotid </w:t>
      </w:r>
      <w:proofErr w:type="gramStart"/>
      <w:r w:rsidRPr="00037298">
        <w:rPr>
          <w:rFonts w:eastAsia="Times New Roman"/>
          <w:spacing w:val="-4"/>
          <w:szCs w:val="17"/>
        </w:rPr>
        <w:t>herpesvirus-1</w:t>
      </w:r>
      <w:proofErr w:type="gramEnd"/>
      <w:r w:rsidRPr="00037298">
        <w:rPr>
          <w:rFonts w:eastAsia="Times New Roman"/>
          <w:spacing w:val="-4"/>
          <w:szCs w:val="17"/>
        </w:rPr>
        <w:t xml:space="preserve">), I, Mary Ruth </w:t>
      </w:r>
      <w:proofErr w:type="spellStart"/>
      <w:r w:rsidRPr="00037298">
        <w:rPr>
          <w:rFonts w:eastAsia="Times New Roman"/>
          <w:spacing w:val="-4"/>
          <w:szCs w:val="17"/>
        </w:rPr>
        <w:t>Carr</w:t>
      </w:r>
      <w:proofErr w:type="spellEnd"/>
      <w:r w:rsidRPr="00037298">
        <w:rPr>
          <w:rFonts w:eastAsia="Times New Roman"/>
          <w:spacing w:val="-4"/>
          <w:szCs w:val="17"/>
        </w:rPr>
        <w:t>, Chief Inspector of Stock,</w:t>
      </w:r>
      <w:r w:rsidRPr="00037298">
        <w:rPr>
          <w:rFonts w:eastAsia="Times New Roman"/>
          <w:szCs w:val="17"/>
        </w:rPr>
        <w:t xml:space="preserve"> delegate of the Minister for Primary Industries and Regional Development require that:</w:t>
      </w:r>
    </w:p>
    <w:p w14:paraId="5CBFAD0E" w14:textId="77777777" w:rsidR="00037298" w:rsidRPr="00037298" w:rsidRDefault="00037298" w:rsidP="00037298">
      <w:pPr>
        <w:ind w:left="426" w:hanging="284"/>
        <w:rPr>
          <w:rFonts w:eastAsia="Times New Roman"/>
          <w:spacing w:val="-2"/>
          <w:szCs w:val="17"/>
        </w:rPr>
      </w:pPr>
      <w:r w:rsidRPr="00037298">
        <w:rPr>
          <w:rFonts w:eastAsia="Times New Roman"/>
          <w:szCs w:val="17"/>
        </w:rPr>
        <w:t>(1)</w:t>
      </w:r>
      <w:r w:rsidRPr="00037298">
        <w:rPr>
          <w:rFonts w:eastAsia="Times New Roman"/>
          <w:szCs w:val="17"/>
        </w:rPr>
        <w:tab/>
      </w:r>
      <w:r w:rsidRPr="00037298">
        <w:rPr>
          <w:rFonts w:eastAsia="Times New Roman"/>
          <w:spacing w:val="-2"/>
          <w:szCs w:val="17"/>
        </w:rPr>
        <w:t xml:space="preserve">In all </w:t>
      </w:r>
      <w:r w:rsidRPr="00037298">
        <w:rPr>
          <w:rFonts w:eastAsia="Times New Roman"/>
          <w:i/>
          <w:iCs/>
          <w:spacing w:val="-2"/>
          <w:szCs w:val="17"/>
        </w:rPr>
        <w:t>South Australian waters</w:t>
      </w:r>
      <w:r w:rsidRPr="00037298">
        <w:rPr>
          <w:rFonts w:eastAsia="Times New Roman"/>
          <w:spacing w:val="-2"/>
          <w:szCs w:val="17"/>
        </w:rPr>
        <w:t>, abalone (</w:t>
      </w:r>
      <w:proofErr w:type="spellStart"/>
      <w:r w:rsidRPr="00037298">
        <w:rPr>
          <w:rFonts w:eastAsia="Times New Roman"/>
          <w:i/>
          <w:iCs/>
          <w:spacing w:val="-2"/>
          <w:szCs w:val="17"/>
        </w:rPr>
        <w:t>Haliotis</w:t>
      </w:r>
      <w:proofErr w:type="spellEnd"/>
      <w:r w:rsidRPr="00037298">
        <w:rPr>
          <w:rFonts w:eastAsia="Times New Roman"/>
          <w:spacing w:val="-2"/>
          <w:szCs w:val="17"/>
        </w:rPr>
        <w:t xml:space="preserve"> spp.) or abalone product must not be used as bait or berley for any fishing activity unless the prior written approval of the Chief Inspector of Stock has been obtained, and all conditions of the approval are complied with.</w:t>
      </w:r>
    </w:p>
    <w:p w14:paraId="405ED302" w14:textId="77777777" w:rsidR="00037298" w:rsidRPr="00037298" w:rsidRDefault="00037298" w:rsidP="00037298">
      <w:pPr>
        <w:rPr>
          <w:rFonts w:eastAsia="Times New Roman"/>
          <w:szCs w:val="17"/>
        </w:rPr>
      </w:pPr>
      <w:r w:rsidRPr="00037298">
        <w:rPr>
          <w:rFonts w:eastAsia="Times New Roman"/>
          <w:szCs w:val="17"/>
        </w:rPr>
        <w:t>In this Notice:</w:t>
      </w:r>
    </w:p>
    <w:p w14:paraId="10D1B884" w14:textId="77777777" w:rsidR="00037298" w:rsidRPr="00037298" w:rsidRDefault="00037298" w:rsidP="00037298">
      <w:pPr>
        <w:ind w:left="142"/>
        <w:rPr>
          <w:rFonts w:eastAsia="Times New Roman"/>
          <w:szCs w:val="17"/>
        </w:rPr>
      </w:pPr>
      <w:r w:rsidRPr="00037298">
        <w:rPr>
          <w:rFonts w:eastAsia="Times New Roman"/>
          <w:b/>
          <w:bCs/>
          <w:i/>
          <w:iCs/>
          <w:szCs w:val="17"/>
        </w:rPr>
        <w:t>South Australian waters</w:t>
      </w:r>
      <w:r w:rsidRPr="00037298">
        <w:rPr>
          <w:rFonts w:eastAsia="Times New Roman"/>
          <w:szCs w:val="17"/>
        </w:rPr>
        <w:t xml:space="preserve"> means Waters that are within the limits of </w:t>
      </w:r>
      <w:r w:rsidRPr="00037298">
        <w:rPr>
          <w:rFonts w:eastAsia="Times New Roman"/>
          <w:i/>
          <w:iCs/>
          <w:szCs w:val="17"/>
        </w:rPr>
        <w:t>South Australia</w:t>
      </w:r>
      <w:r w:rsidRPr="00037298">
        <w:rPr>
          <w:rFonts w:eastAsia="Times New Roman"/>
          <w:szCs w:val="17"/>
        </w:rPr>
        <w:t>.</w:t>
      </w:r>
    </w:p>
    <w:p w14:paraId="58A049B0" w14:textId="77777777" w:rsidR="00037298" w:rsidRPr="00037298" w:rsidRDefault="00037298" w:rsidP="00037298">
      <w:pPr>
        <w:rPr>
          <w:rFonts w:eastAsia="Times New Roman"/>
          <w:szCs w:val="17"/>
        </w:rPr>
      </w:pPr>
      <w:r w:rsidRPr="00037298">
        <w:rPr>
          <w:rFonts w:eastAsia="Times New Roman"/>
          <w:szCs w:val="17"/>
        </w:rPr>
        <w:t>This Notice will remain in force until 31 December 2025 unless amended or revoked by a subsequent Notice.</w:t>
      </w:r>
    </w:p>
    <w:p w14:paraId="1837C573" w14:textId="77777777" w:rsidR="00037298" w:rsidRPr="00037298" w:rsidRDefault="00037298" w:rsidP="00037298">
      <w:pPr>
        <w:spacing w:after="0"/>
        <w:rPr>
          <w:rFonts w:eastAsia="Times New Roman"/>
          <w:szCs w:val="17"/>
        </w:rPr>
      </w:pPr>
      <w:r w:rsidRPr="00037298">
        <w:rPr>
          <w:rFonts w:eastAsia="Times New Roman"/>
          <w:szCs w:val="17"/>
        </w:rPr>
        <w:t>Dated: 10 July 2023</w:t>
      </w:r>
    </w:p>
    <w:p w14:paraId="2E9E7E75" w14:textId="77777777" w:rsidR="00037298" w:rsidRPr="00037298" w:rsidRDefault="00037298" w:rsidP="00037298">
      <w:pPr>
        <w:spacing w:after="0"/>
        <w:jc w:val="right"/>
        <w:rPr>
          <w:rFonts w:eastAsia="Times New Roman"/>
          <w:smallCaps/>
          <w:szCs w:val="20"/>
        </w:rPr>
      </w:pPr>
      <w:r w:rsidRPr="00037298">
        <w:rPr>
          <w:rFonts w:eastAsia="Times New Roman"/>
          <w:smallCaps/>
          <w:szCs w:val="20"/>
        </w:rPr>
        <w:t xml:space="preserve">Mary Ruth </w:t>
      </w:r>
      <w:proofErr w:type="spellStart"/>
      <w:r w:rsidRPr="00037298">
        <w:rPr>
          <w:rFonts w:eastAsia="Times New Roman"/>
          <w:smallCaps/>
          <w:szCs w:val="20"/>
        </w:rPr>
        <w:t>Carr</w:t>
      </w:r>
      <w:proofErr w:type="spellEnd"/>
    </w:p>
    <w:p w14:paraId="11661264" w14:textId="77777777" w:rsidR="00037298" w:rsidRPr="00037298" w:rsidRDefault="00037298" w:rsidP="00037298">
      <w:pPr>
        <w:spacing w:after="0"/>
        <w:jc w:val="right"/>
        <w:rPr>
          <w:rFonts w:eastAsia="Times New Roman"/>
          <w:szCs w:val="17"/>
        </w:rPr>
      </w:pPr>
      <w:r w:rsidRPr="00037298">
        <w:rPr>
          <w:rFonts w:eastAsia="Times New Roman"/>
          <w:szCs w:val="17"/>
        </w:rPr>
        <w:t>Chief Inspector of Stock</w:t>
      </w:r>
    </w:p>
    <w:p w14:paraId="13DC4F89" w14:textId="77777777" w:rsidR="00037298" w:rsidRPr="00037298" w:rsidRDefault="00037298" w:rsidP="00037298">
      <w:pPr>
        <w:spacing w:after="0"/>
        <w:jc w:val="right"/>
        <w:rPr>
          <w:rFonts w:eastAsia="Times New Roman"/>
          <w:szCs w:val="17"/>
        </w:rPr>
      </w:pPr>
      <w:r w:rsidRPr="00037298">
        <w:rPr>
          <w:rFonts w:eastAsia="Times New Roman"/>
          <w:szCs w:val="17"/>
        </w:rPr>
        <w:t>Delegate of the Minister for Primary Industries and Regional Development</w:t>
      </w:r>
    </w:p>
    <w:p w14:paraId="05E40002" w14:textId="77777777" w:rsidR="00037298" w:rsidRPr="00037298" w:rsidRDefault="00037298" w:rsidP="00037298">
      <w:pPr>
        <w:pBdr>
          <w:bottom w:val="single" w:sz="4" w:space="1" w:color="auto"/>
        </w:pBdr>
        <w:spacing w:after="0" w:line="52" w:lineRule="exact"/>
        <w:jc w:val="center"/>
        <w:rPr>
          <w:rFonts w:eastAsia="Times New Roman"/>
          <w:szCs w:val="17"/>
        </w:rPr>
      </w:pPr>
    </w:p>
    <w:p w14:paraId="16E0F9E9" w14:textId="77777777" w:rsidR="00037298" w:rsidRPr="00037298" w:rsidRDefault="00037298" w:rsidP="00037298">
      <w:pPr>
        <w:pBdr>
          <w:top w:val="single" w:sz="4" w:space="1" w:color="auto"/>
        </w:pBdr>
        <w:spacing w:before="34" w:after="0" w:line="14" w:lineRule="exact"/>
        <w:jc w:val="center"/>
        <w:rPr>
          <w:rFonts w:eastAsia="Times New Roman"/>
          <w:szCs w:val="17"/>
        </w:rPr>
      </w:pPr>
    </w:p>
    <w:p w14:paraId="4FE0276D" w14:textId="77777777" w:rsidR="00037298" w:rsidRPr="00037298" w:rsidRDefault="00037298" w:rsidP="00037298">
      <w:pPr>
        <w:spacing w:after="0"/>
        <w:rPr>
          <w:rFonts w:eastAsia="Times New Roman"/>
          <w:szCs w:val="17"/>
        </w:rPr>
      </w:pPr>
    </w:p>
    <w:p w14:paraId="5CC5B439" w14:textId="77777777" w:rsidR="00037298" w:rsidRPr="00037298" w:rsidRDefault="00037298" w:rsidP="006C3229">
      <w:pPr>
        <w:pStyle w:val="Heading2"/>
      </w:pPr>
      <w:bookmarkStart w:id="34" w:name="_Toc140143420"/>
      <w:r w:rsidRPr="00037298">
        <w:t>Motor Vehicle Accidents (Lifetime Support Scheme) Act 2013</w:t>
      </w:r>
      <w:bookmarkEnd w:id="34"/>
    </w:p>
    <w:p w14:paraId="279FC447" w14:textId="77777777" w:rsidR="00037298" w:rsidRPr="00037298" w:rsidRDefault="00037298" w:rsidP="00037298">
      <w:pPr>
        <w:jc w:val="center"/>
        <w:rPr>
          <w:i/>
          <w:szCs w:val="17"/>
        </w:rPr>
      </w:pPr>
      <w:r w:rsidRPr="00037298">
        <w:rPr>
          <w:i/>
          <w:szCs w:val="17"/>
        </w:rPr>
        <w:t>Code of Conduct</w:t>
      </w:r>
    </w:p>
    <w:p w14:paraId="37399BE7" w14:textId="77777777" w:rsidR="00037298" w:rsidRPr="00037298" w:rsidRDefault="00037298" w:rsidP="00037298">
      <w:pPr>
        <w:rPr>
          <w:rFonts w:eastAsia="Times New Roman"/>
          <w:szCs w:val="17"/>
        </w:rPr>
      </w:pPr>
      <w:r w:rsidRPr="00037298">
        <w:rPr>
          <w:rFonts w:eastAsia="Times New Roman"/>
          <w:szCs w:val="17"/>
        </w:rPr>
        <w:t xml:space="preserve">Pursuant to Section 23 of the </w:t>
      </w:r>
      <w:r w:rsidRPr="00037298">
        <w:rPr>
          <w:rFonts w:eastAsia="Times New Roman"/>
          <w:i/>
          <w:iCs/>
          <w:szCs w:val="17"/>
        </w:rPr>
        <w:t>Motor Vehicle Accidents (Lifetime Support Scheme) Act 2013</w:t>
      </w:r>
      <w:r w:rsidRPr="00037298">
        <w:rPr>
          <w:rFonts w:eastAsia="Times New Roman"/>
          <w:szCs w:val="17"/>
        </w:rPr>
        <w:t xml:space="preserve">, I, Stephen </w:t>
      </w:r>
      <w:proofErr w:type="spellStart"/>
      <w:r w:rsidRPr="00037298">
        <w:rPr>
          <w:rFonts w:eastAsia="Times New Roman"/>
          <w:szCs w:val="17"/>
        </w:rPr>
        <w:t>Mullighan</w:t>
      </w:r>
      <w:proofErr w:type="spellEnd"/>
      <w:r w:rsidRPr="00037298">
        <w:rPr>
          <w:rFonts w:eastAsia="Times New Roman"/>
          <w:szCs w:val="17"/>
        </w:rPr>
        <w:t>, Treasurer, hereby give notice of the amended Lifetime Support Authority Code of Conduct.</w:t>
      </w:r>
    </w:p>
    <w:p w14:paraId="381ECB07" w14:textId="77777777" w:rsidR="00037298" w:rsidRPr="00037298" w:rsidRDefault="00037298" w:rsidP="00037298">
      <w:pPr>
        <w:spacing w:after="0"/>
        <w:rPr>
          <w:rFonts w:eastAsia="Times New Roman"/>
          <w:szCs w:val="17"/>
        </w:rPr>
      </w:pPr>
      <w:r w:rsidRPr="00037298">
        <w:rPr>
          <w:rFonts w:eastAsia="Times New Roman"/>
          <w:szCs w:val="17"/>
        </w:rPr>
        <w:t>Dated: 3 July 2023</w:t>
      </w:r>
    </w:p>
    <w:p w14:paraId="105FAAC8" w14:textId="77777777" w:rsidR="00037298" w:rsidRPr="00037298" w:rsidRDefault="00037298" w:rsidP="00037298">
      <w:pPr>
        <w:spacing w:after="0"/>
        <w:jc w:val="right"/>
        <w:rPr>
          <w:rFonts w:eastAsia="Times New Roman"/>
          <w:smallCaps/>
          <w:szCs w:val="20"/>
        </w:rPr>
      </w:pPr>
      <w:r w:rsidRPr="00037298">
        <w:rPr>
          <w:rFonts w:eastAsia="Times New Roman"/>
          <w:smallCaps/>
          <w:szCs w:val="20"/>
        </w:rPr>
        <w:t xml:space="preserve">Hon Stephen </w:t>
      </w:r>
      <w:proofErr w:type="spellStart"/>
      <w:r w:rsidRPr="00037298">
        <w:rPr>
          <w:rFonts w:eastAsia="Times New Roman"/>
          <w:smallCaps/>
          <w:szCs w:val="20"/>
        </w:rPr>
        <w:t>Mullighan</w:t>
      </w:r>
      <w:proofErr w:type="spellEnd"/>
      <w:r w:rsidRPr="00037298">
        <w:rPr>
          <w:rFonts w:eastAsia="Times New Roman"/>
          <w:smallCaps/>
          <w:szCs w:val="20"/>
        </w:rPr>
        <w:t xml:space="preserve"> MP</w:t>
      </w:r>
    </w:p>
    <w:p w14:paraId="412768F6" w14:textId="77777777" w:rsidR="00037298" w:rsidRPr="00037298" w:rsidRDefault="00037298" w:rsidP="00037298">
      <w:pPr>
        <w:spacing w:after="0"/>
        <w:jc w:val="right"/>
        <w:rPr>
          <w:rFonts w:eastAsia="Times New Roman"/>
          <w:szCs w:val="17"/>
        </w:rPr>
      </w:pPr>
      <w:r w:rsidRPr="00037298">
        <w:rPr>
          <w:rFonts w:eastAsia="Times New Roman"/>
          <w:szCs w:val="17"/>
        </w:rPr>
        <w:t>Treasurer</w:t>
      </w:r>
    </w:p>
    <w:p w14:paraId="1FF288F3" w14:textId="77777777" w:rsidR="00037298" w:rsidRPr="00037298" w:rsidRDefault="00037298" w:rsidP="00037298">
      <w:pPr>
        <w:pBdr>
          <w:top w:val="single" w:sz="4" w:space="1" w:color="auto"/>
        </w:pBdr>
        <w:spacing w:before="100" w:line="14" w:lineRule="exact"/>
        <w:ind w:left="1080" w:right="1080"/>
        <w:jc w:val="center"/>
        <w:rPr>
          <w:rFonts w:eastAsia="Times New Roman"/>
          <w:szCs w:val="17"/>
        </w:rPr>
      </w:pPr>
    </w:p>
    <w:p w14:paraId="367C951D" w14:textId="77777777" w:rsidR="00037298" w:rsidRPr="00037298" w:rsidRDefault="00037298" w:rsidP="00037298">
      <w:pPr>
        <w:spacing w:after="0"/>
        <w:rPr>
          <w:rFonts w:eastAsia="Times New Roman"/>
          <w:szCs w:val="17"/>
        </w:rPr>
      </w:pPr>
    </w:p>
    <w:p w14:paraId="64715445" w14:textId="77777777" w:rsidR="00037298" w:rsidRPr="00037298" w:rsidRDefault="00037298" w:rsidP="00037298">
      <w:pPr>
        <w:spacing w:after="0" w:line="240" w:lineRule="auto"/>
        <w:jc w:val="left"/>
        <w:rPr>
          <w:rFonts w:eastAsia="Times New Roman"/>
          <w:szCs w:val="17"/>
        </w:rPr>
      </w:pPr>
      <w:r w:rsidRPr="00037298">
        <w:br w:type="page"/>
      </w:r>
    </w:p>
    <w:p w14:paraId="6ABAD9FE" w14:textId="77777777" w:rsidR="00037298" w:rsidRPr="00037298" w:rsidRDefault="00037298" w:rsidP="00037298">
      <w:pPr>
        <w:spacing w:after="0" w:line="240" w:lineRule="auto"/>
        <w:jc w:val="left"/>
        <w:rPr>
          <w:rFonts w:eastAsia="Times New Roman"/>
          <w:szCs w:val="17"/>
        </w:rPr>
      </w:pPr>
      <w:r w:rsidRPr="00037298">
        <w:rPr>
          <w:noProof/>
        </w:rPr>
        <w:drawing>
          <wp:anchor distT="0" distB="0" distL="114300" distR="114300" simplePos="0" relativeHeight="251659776" behindDoc="0" locked="0" layoutInCell="1" allowOverlap="1" wp14:anchorId="24B2BF5C" wp14:editId="7863F95F">
            <wp:simplePos x="0" y="0"/>
            <wp:positionH relativeFrom="margin">
              <wp:align>center</wp:align>
            </wp:positionH>
            <wp:positionV relativeFrom="paragraph">
              <wp:posOffset>569</wp:posOffset>
            </wp:positionV>
            <wp:extent cx="5942965" cy="8404225"/>
            <wp:effectExtent l="0" t="0" r="635" b="0"/>
            <wp:wrapTopAndBottom/>
            <wp:docPr id="6" name="Picture 6" descr="A white and orange cover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white and orange cover with red text&#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2965" cy="8404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7298">
        <w:br w:type="page"/>
      </w:r>
    </w:p>
    <w:p w14:paraId="1D49D9F0" w14:textId="77777777" w:rsidR="00037298" w:rsidRPr="00037298" w:rsidRDefault="00037298" w:rsidP="00037298">
      <w:pPr>
        <w:spacing w:after="0" w:line="240" w:lineRule="auto"/>
        <w:jc w:val="left"/>
        <w:rPr>
          <w:rFonts w:eastAsia="Times New Roman"/>
          <w:szCs w:val="17"/>
        </w:rPr>
      </w:pPr>
      <w:r w:rsidRPr="00037298">
        <w:rPr>
          <w:noProof/>
        </w:rPr>
        <w:drawing>
          <wp:anchor distT="0" distB="0" distL="114300" distR="114300" simplePos="0" relativeHeight="251660800" behindDoc="0" locked="0" layoutInCell="1" allowOverlap="1" wp14:anchorId="2E62A042" wp14:editId="18AAC970">
            <wp:simplePos x="0" y="0"/>
            <wp:positionH relativeFrom="margin">
              <wp:align>center</wp:align>
            </wp:positionH>
            <wp:positionV relativeFrom="margin">
              <wp:align>top</wp:align>
            </wp:positionV>
            <wp:extent cx="5939155" cy="8404225"/>
            <wp:effectExtent l="0" t="0" r="4445" b="0"/>
            <wp:wrapTopAndBottom/>
            <wp:docPr id="7" name="Picture 7"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up of a document&#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39155" cy="8404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7298">
        <w:br w:type="page"/>
      </w:r>
    </w:p>
    <w:p w14:paraId="353A9EE9" w14:textId="77777777" w:rsidR="00037298" w:rsidRPr="00037298" w:rsidRDefault="00037298" w:rsidP="00037298">
      <w:pPr>
        <w:spacing w:after="0"/>
        <w:rPr>
          <w:rFonts w:eastAsia="Times New Roman"/>
          <w:szCs w:val="17"/>
        </w:rPr>
      </w:pPr>
      <w:r w:rsidRPr="00037298">
        <w:rPr>
          <w:rFonts w:eastAsia="Times New Roman"/>
          <w:noProof/>
          <w:szCs w:val="17"/>
        </w:rPr>
        <w:drawing>
          <wp:anchor distT="0" distB="0" distL="114300" distR="114300" simplePos="0" relativeHeight="251661824" behindDoc="0" locked="0" layoutInCell="1" allowOverlap="1" wp14:anchorId="6AFE8FC6" wp14:editId="42DE80B6">
            <wp:simplePos x="0" y="0"/>
            <wp:positionH relativeFrom="column">
              <wp:posOffset>0</wp:posOffset>
            </wp:positionH>
            <wp:positionV relativeFrom="paragraph">
              <wp:posOffset>0</wp:posOffset>
            </wp:positionV>
            <wp:extent cx="5939155" cy="8404225"/>
            <wp:effectExtent l="0" t="0" r="4445" b="0"/>
            <wp:wrapTopAndBottom/>
            <wp:docPr id="3" name="Picture 3" descr="A list of information on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ist of information on a paper&#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39155" cy="8404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EF1881" w14:textId="1E10F28A" w:rsidR="00037298" w:rsidRDefault="00037298" w:rsidP="00037298">
      <w:pPr>
        <w:pBdr>
          <w:bottom w:val="single" w:sz="4" w:space="1" w:color="auto"/>
        </w:pBdr>
        <w:spacing w:after="0" w:line="52" w:lineRule="exact"/>
        <w:jc w:val="center"/>
        <w:rPr>
          <w:rFonts w:eastAsia="Times New Roman"/>
          <w:szCs w:val="17"/>
        </w:rPr>
      </w:pPr>
    </w:p>
    <w:p w14:paraId="0B3549E4" w14:textId="16605452" w:rsidR="00D7522E" w:rsidRDefault="00D7522E" w:rsidP="00D7522E">
      <w:pPr>
        <w:pBdr>
          <w:bottom w:val="single" w:sz="4" w:space="1" w:color="auto"/>
        </w:pBdr>
        <w:spacing w:after="0" w:line="52" w:lineRule="exact"/>
        <w:jc w:val="center"/>
        <w:rPr>
          <w:rFonts w:eastAsia="Times New Roman"/>
          <w:szCs w:val="17"/>
        </w:rPr>
      </w:pPr>
    </w:p>
    <w:p w14:paraId="088F92E0" w14:textId="070260FD" w:rsidR="00D7522E" w:rsidRDefault="00D7522E" w:rsidP="00D7522E">
      <w:pPr>
        <w:pBdr>
          <w:top w:val="single" w:sz="4" w:space="1" w:color="auto"/>
        </w:pBdr>
        <w:spacing w:before="34" w:after="0" w:line="14" w:lineRule="exact"/>
        <w:jc w:val="center"/>
        <w:rPr>
          <w:rFonts w:eastAsia="Times New Roman"/>
          <w:szCs w:val="17"/>
        </w:rPr>
      </w:pPr>
    </w:p>
    <w:p w14:paraId="69201F35" w14:textId="77777777" w:rsidR="0041047B" w:rsidRPr="005E3E55" w:rsidRDefault="0041047B" w:rsidP="00407AF7">
      <w:pPr>
        <w:pStyle w:val="Heading2"/>
      </w:pPr>
      <w:bookmarkStart w:id="35" w:name="_Toc140143421"/>
      <w:r w:rsidRPr="005E3E55">
        <w:t>Outback Communities (Administration and Management) Act 2009</w:t>
      </w:r>
      <w:bookmarkEnd w:id="35"/>
    </w:p>
    <w:p w14:paraId="105A1A16" w14:textId="77777777" w:rsidR="0041047B" w:rsidRPr="005E3E55" w:rsidRDefault="0041047B" w:rsidP="0041047B">
      <w:pPr>
        <w:jc w:val="center"/>
        <w:rPr>
          <w:smallCaps/>
          <w:szCs w:val="17"/>
        </w:rPr>
      </w:pPr>
      <w:r w:rsidRPr="005E3E55">
        <w:rPr>
          <w:smallCaps/>
          <w:szCs w:val="17"/>
        </w:rPr>
        <w:t xml:space="preserve">Outback </w:t>
      </w:r>
      <w:proofErr w:type="gramStart"/>
      <w:r w:rsidRPr="005E3E55">
        <w:rPr>
          <w:smallCaps/>
          <w:szCs w:val="17"/>
        </w:rPr>
        <w:t>Communities</w:t>
      </w:r>
      <w:proofErr w:type="gramEnd"/>
      <w:r w:rsidRPr="005E3E55">
        <w:rPr>
          <w:smallCaps/>
          <w:szCs w:val="17"/>
        </w:rPr>
        <w:t xml:space="preserve"> Authority</w:t>
      </w:r>
    </w:p>
    <w:p w14:paraId="6BA76BB2" w14:textId="77777777" w:rsidR="0041047B" w:rsidRPr="005E3E55" w:rsidRDefault="0041047B" w:rsidP="0041047B">
      <w:pPr>
        <w:jc w:val="center"/>
        <w:rPr>
          <w:i/>
          <w:szCs w:val="17"/>
        </w:rPr>
      </w:pPr>
      <w:r w:rsidRPr="005E3E55">
        <w:rPr>
          <w:i/>
          <w:szCs w:val="17"/>
        </w:rPr>
        <w:t>Declaration of Community Contribution (Andamooka) for 2023-2024</w:t>
      </w:r>
    </w:p>
    <w:p w14:paraId="10DB843A" w14:textId="77777777" w:rsidR="0041047B" w:rsidRPr="005E3E55" w:rsidRDefault="0041047B" w:rsidP="0041047B">
      <w:pPr>
        <w:rPr>
          <w:rFonts w:eastAsia="Times New Roman"/>
          <w:szCs w:val="17"/>
        </w:rPr>
      </w:pPr>
      <w:r w:rsidRPr="005E3E55">
        <w:rPr>
          <w:rFonts w:eastAsia="Times New Roman"/>
          <w:szCs w:val="17"/>
        </w:rPr>
        <w:t xml:space="preserve">Notice is hereby given that at its meeting on 22 June 2023, the Outback Communities Authority, for the financial year ending 30 June 2024 and in exercise of the powers contained in Division 2, Part 3 of the </w:t>
      </w:r>
      <w:r w:rsidRPr="005E3E55">
        <w:rPr>
          <w:rFonts w:eastAsia="Times New Roman"/>
          <w:i/>
          <w:iCs/>
          <w:szCs w:val="17"/>
        </w:rPr>
        <w:t>Outback Communities (Administration and Management) Act 2009</w:t>
      </w:r>
      <w:r w:rsidRPr="005E3E55">
        <w:rPr>
          <w:rFonts w:eastAsia="Times New Roman"/>
          <w:szCs w:val="17"/>
        </w:rPr>
        <w:t>, resolved as follows:</w:t>
      </w:r>
    </w:p>
    <w:p w14:paraId="506C6296" w14:textId="77777777" w:rsidR="0041047B" w:rsidRPr="005E3E55" w:rsidRDefault="0041047B" w:rsidP="0041047B">
      <w:pPr>
        <w:jc w:val="center"/>
        <w:rPr>
          <w:i/>
          <w:szCs w:val="17"/>
        </w:rPr>
      </w:pPr>
      <w:r w:rsidRPr="005E3E55">
        <w:rPr>
          <w:i/>
          <w:szCs w:val="17"/>
        </w:rPr>
        <w:t>Declaration of the Community Contribution</w:t>
      </w:r>
    </w:p>
    <w:p w14:paraId="690EF333" w14:textId="77777777" w:rsidR="0041047B" w:rsidRPr="005E3E55" w:rsidRDefault="0041047B" w:rsidP="0041047B">
      <w:pPr>
        <w:rPr>
          <w:rFonts w:eastAsia="Times New Roman"/>
          <w:szCs w:val="17"/>
        </w:rPr>
      </w:pPr>
      <w:r w:rsidRPr="005E3E55">
        <w:rPr>
          <w:rFonts w:eastAsia="Times New Roman"/>
          <w:szCs w:val="17"/>
        </w:rPr>
        <w:t>To declare a community contribution for the rateable land over:</w:t>
      </w:r>
    </w:p>
    <w:p w14:paraId="7D94DC24" w14:textId="77777777" w:rsidR="0041047B" w:rsidRPr="005E3E55" w:rsidRDefault="0041047B" w:rsidP="0041047B">
      <w:pPr>
        <w:ind w:left="284" w:hanging="142"/>
        <w:rPr>
          <w:rFonts w:eastAsia="Times New Roman"/>
          <w:szCs w:val="17"/>
        </w:rPr>
      </w:pPr>
      <w:r w:rsidRPr="005E3E55">
        <w:rPr>
          <w:rFonts w:eastAsia="Times New Roman"/>
          <w:szCs w:val="17"/>
        </w:rPr>
        <w:t>•</w:t>
      </w:r>
      <w:r w:rsidRPr="005E3E55">
        <w:rPr>
          <w:rFonts w:eastAsia="Times New Roman"/>
          <w:szCs w:val="17"/>
        </w:rPr>
        <w:tab/>
        <w:t xml:space="preserve">the township of </w:t>
      </w:r>
      <w:proofErr w:type="gramStart"/>
      <w:r w:rsidRPr="005E3E55">
        <w:rPr>
          <w:rFonts w:eastAsia="Times New Roman"/>
          <w:szCs w:val="17"/>
        </w:rPr>
        <w:t>Andamooka;</w:t>
      </w:r>
      <w:proofErr w:type="gramEnd"/>
    </w:p>
    <w:p w14:paraId="52CE5181" w14:textId="77777777" w:rsidR="0041047B" w:rsidRPr="005E3E55" w:rsidRDefault="0041047B" w:rsidP="0041047B">
      <w:pPr>
        <w:ind w:left="284" w:hanging="142"/>
        <w:rPr>
          <w:rFonts w:eastAsia="Times New Roman"/>
          <w:szCs w:val="17"/>
        </w:rPr>
      </w:pPr>
      <w:r w:rsidRPr="005E3E55">
        <w:rPr>
          <w:rFonts w:eastAsia="Times New Roman"/>
          <w:szCs w:val="17"/>
        </w:rPr>
        <w:t>•</w:t>
      </w:r>
      <w:r w:rsidRPr="005E3E55">
        <w:rPr>
          <w:rFonts w:eastAsia="Times New Roman"/>
          <w:szCs w:val="17"/>
        </w:rPr>
        <w:tab/>
        <w:t>those sites immediately adjacent the town of Andamooka not within the Andamooka Precious Stones Field or excluded from the operation of the Opal Mining Act 1995 held in Fee Simple, occupied under Crown Lease or Licence, and</w:t>
      </w:r>
    </w:p>
    <w:p w14:paraId="5019A897" w14:textId="77777777" w:rsidR="0041047B" w:rsidRPr="005E3E55" w:rsidRDefault="0041047B" w:rsidP="0041047B">
      <w:pPr>
        <w:ind w:left="284" w:hanging="142"/>
        <w:rPr>
          <w:rFonts w:eastAsia="Times New Roman"/>
          <w:szCs w:val="17"/>
        </w:rPr>
      </w:pPr>
      <w:r w:rsidRPr="005E3E55">
        <w:rPr>
          <w:rFonts w:eastAsia="Times New Roman"/>
          <w:szCs w:val="17"/>
        </w:rPr>
        <w:t>•</w:t>
      </w:r>
      <w:r w:rsidRPr="005E3E55">
        <w:rPr>
          <w:rFonts w:eastAsia="Times New Roman"/>
          <w:szCs w:val="17"/>
        </w:rPr>
        <w:tab/>
        <w:t>those portions of Section 1500, Out of Hundreds (Andamooka), occupied under Crown Licence (known as White Dam).</w:t>
      </w:r>
    </w:p>
    <w:p w14:paraId="036583D3" w14:textId="77777777" w:rsidR="0041047B" w:rsidRPr="005E3E55" w:rsidRDefault="0041047B" w:rsidP="0041047B">
      <w:pPr>
        <w:jc w:val="center"/>
        <w:rPr>
          <w:i/>
          <w:szCs w:val="17"/>
        </w:rPr>
      </w:pPr>
      <w:r w:rsidRPr="005E3E55">
        <w:rPr>
          <w:i/>
          <w:szCs w:val="17"/>
        </w:rPr>
        <w:t>Purpose of Community Contribution</w:t>
      </w:r>
    </w:p>
    <w:p w14:paraId="687ED665" w14:textId="77777777" w:rsidR="0041047B" w:rsidRPr="005E3E55" w:rsidRDefault="0041047B" w:rsidP="0041047B">
      <w:pPr>
        <w:rPr>
          <w:rFonts w:eastAsia="Times New Roman"/>
          <w:szCs w:val="17"/>
        </w:rPr>
      </w:pPr>
      <w:r w:rsidRPr="005E3E55">
        <w:rPr>
          <w:rFonts w:eastAsia="Times New Roman"/>
          <w:szCs w:val="17"/>
        </w:rPr>
        <w:t>Declare a fixed charge of $400 per property unit on rateable land for the purposes of raising revenue for the provision of services and support to the community of Andamooka.</w:t>
      </w:r>
    </w:p>
    <w:p w14:paraId="64F3C8FD" w14:textId="77777777" w:rsidR="0041047B" w:rsidRPr="005E3E55" w:rsidRDefault="0041047B" w:rsidP="0041047B">
      <w:pPr>
        <w:jc w:val="center"/>
        <w:rPr>
          <w:i/>
          <w:szCs w:val="17"/>
        </w:rPr>
      </w:pPr>
      <w:r w:rsidRPr="005E3E55">
        <w:rPr>
          <w:i/>
          <w:szCs w:val="17"/>
        </w:rPr>
        <w:t>Payment of Community Contribution</w:t>
      </w:r>
    </w:p>
    <w:p w14:paraId="77728C1D" w14:textId="77777777" w:rsidR="0041047B" w:rsidRPr="005E3E55" w:rsidRDefault="0041047B" w:rsidP="0041047B">
      <w:pPr>
        <w:rPr>
          <w:rFonts w:eastAsia="Times New Roman"/>
          <w:szCs w:val="17"/>
        </w:rPr>
      </w:pPr>
      <w:r w:rsidRPr="005E3E55">
        <w:rPr>
          <w:rFonts w:eastAsia="Times New Roman"/>
          <w:szCs w:val="17"/>
        </w:rPr>
        <w:t xml:space="preserve">Pursuant to Section 181(2) of the </w:t>
      </w:r>
      <w:r w:rsidRPr="005E3E55">
        <w:rPr>
          <w:rFonts w:eastAsia="Times New Roman"/>
          <w:i/>
          <w:iCs/>
          <w:szCs w:val="17"/>
        </w:rPr>
        <w:t>Local Government Act 1999</w:t>
      </w:r>
      <w:r w:rsidRPr="005E3E55">
        <w:rPr>
          <w:rFonts w:eastAsia="Times New Roman"/>
          <w:szCs w:val="17"/>
        </w:rPr>
        <w:t>, that the community contribution is payable in four equal or approximately equal instalments as follows:</w:t>
      </w:r>
    </w:p>
    <w:p w14:paraId="00763E8F" w14:textId="77777777" w:rsidR="0041047B" w:rsidRPr="005E3E55" w:rsidRDefault="0041047B" w:rsidP="0041047B">
      <w:pPr>
        <w:ind w:left="284" w:hanging="142"/>
        <w:rPr>
          <w:rFonts w:eastAsia="Times New Roman"/>
          <w:szCs w:val="17"/>
        </w:rPr>
      </w:pPr>
      <w:r w:rsidRPr="005E3E55">
        <w:rPr>
          <w:rFonts w:eastAsia="Times New Roman"/>
          <w:szCs w:val="17"/>
        </w:rPr>
        <w:t>•</w:t>
      </w:r>
      <w:r w:rsidRPr="005E3E55">
        <w:rPr>
          <w:rFonts w:eastAsia="Times New Roman"/>
          <w:szCs w:val="17"/>
        </w:rPr>
        <w:tab/>
        <w:t xml:space="preserve">first instalment, payable on 15 September </w:t>
      </w:r>
      <w:proofErr w:type="gramStart"/>
      <w:r w:rsidRPr="005E3E55">
        <w:rPr>
          <w:rFonts w:eastAsia="Times New Roman"/>
          <w:szCs w:val="17"/>
        </w:rPr>
        <w:t>2023;</w:t>
      </w:r>
      <w:proofErr w:type="gramEnd"/>
    </w:p>
    <w:p w14:paraId="534A978A" w14:textId="77777777" w:rsidR="0041047B" w:rsidRPr="005E3E55" w:rsidRDefault="0041047B" w:rsidP="0041047B">
      <w:pPr>
        <w:ind w:left="284" w:hanging="142"/>
        <w:rPr>
          <w:rFonts w:eastAsia="Times New Roman"/>
          <w:szCs w:val="17"/>
        </w:rPr>
      </w:pPr>
      <w:r w:rsidRPr="005E3E55">
        <w:rPr>
          <w:rFonts w:eastAsia="Times New Roman"/>
          <w:szCs w:val="17"/>
        </w:rPr>
        <w:t>•</w:t>
      </w:r>
      <w:r w:rsidRPr="005E3E55">
        <w:rPr>
          <w:rFonts w:eastAsia="Times New Roman"/>
          <w:szCs w:val="17"/>
        </w:rPr>
        <w:tab/>
        <w:t xml:space="preserve">second instalment, payable on 15 December </w:t>
      </w:r>
      <w:proofErr w:type="gramStart"/>
      <w:r w:rsidRPr="005E3E55">
        <w:rPr>
          <w:rFonts w:eastAsia="Times New Roman"/>
          <w:szCs w:val="17"/>
        </w:rPr>
        <w:t>2023;</w:t>
      </w:r>
      <w:proofErr w:type="gramEnd"/>
    </w:p>
    <w:p w14:paraId="6FA46DAF" w14:textId="77777777" w:rsidR="0041047B" w:rsidRPr="005E3E55" w:rsidRDefault="0041047B" w:rsidP="0041047B">
      <w:pPr>
        <w:ind w:left="284" w:hanging="142"/>
        <w:rPr>
          <w:rFonts w:eastAsia="Times New Roman"/>
          <w:szCs w:val="17"/>
        </w:rPr>
      </w:pPr>
      <w:r w:rsidRPr="005E3E55">
        <w:rPr>
          <w:rFonts w:eastAsia="Times New Roman"/>
          <w:szCs w:val="17"/>
        </w:rPr>
        <w:t>•</w:t>
      </w:r>
      <w:r w:rsidRPr="005E3E55">
        <w:rPr>
          <w:rFonts w:eastAsia="Times New Roman"/>
          <w:szCs w:val="17"/>
        </w:rPr>
        <w:tab/>
        <w:t>third instalment, payable on 15 March 2024; and</w:t>
      </w:r>
    </w:p>
    <w:p w14:paraId="1210D51A" w14:textId="77777777" w:rsidR="0041047B" w:rsidRPr="005E3E55" w:rsidRDefault="0041047B" w:rsidP="0041047B">
      <w:pPr>
        <w:ind w:left="284" w:hanging="142"/>
        <w:rPr>
          <w:rFonts w:eastAsia="Times New Roman"/>
          <w:szCs w:val="17"/>
        </w:rPr>
      </w:pPr>
      <w:r w:rsidRPr="005E3E55">
        <w:rPr>
          <w:rFonts w:eastAsia="Times New Roman"/>
          <w:szCs w:val="17"/>
        </w:rPr>
        <w:t>•</w:t>
      </w:r>
      <w:r w:rsidRPr="005E3E55">
        <w:rPr>
          <w:rFonts w:eastAsia="Times New Roman"/>
          <w:szCs w:val="17"/>
        </w:rPr>
        <w:tab/>
        <w:t>fourth instalment, payable on 14 June 2024.</w:t>
      </w:r>
    </w:p>
    <w:p w14:paraId="2ACC0A1B" w14:textId="77777777" w:rsidR="0041047B" w:rsidRPr="005E3E55" w:rsidRDefault="0041047B" w:rsidP="0041047B">
      <w:pPr>
        <w:spacing w:after="0"/>
        <w:rPr>
          <w:rFonts w:eastAsia="Times New Roman"/>
          <w:szCs w:val="17"/>
        </w:rPr>
      </w:pPr>
      <w:r w:rsidRPr="005E3E55">
        <w:rPr>
          <w:rFonts w:eastAsia="Times New Roman"/>
          <w:szCs w:val="17"/>
        </w:rPr>
        <w:t>Dated: 13 July 2023</w:t>
      </w:r>
    </w:p>
    <w:p w14:paraId="70AC8878" w14:textId="77777777" w:rsidR="0041047B" w:rsidRPr="005E3E55" w:rsidRDefault="0041047B" w:rsidP="0041047B">
      <w:pPr>
        <w:spacing w:after="0"/>
        <w:jc w:val="right"/>
        <w:rPr>
          <w:rFonts w:eastAsia="Times New Roman"/>
          <w:smallCaps/>
          <w:szCs w:val="20"/>
        </w:rPr>
      </w:pPr>
      <w:r w:rsidRPr="005E3E55">
        <w:rPr>
          <w:rFonts w:eastAsia="Times New Roman"/>
          <w:smallCaps/>
          <w:szCs w:val="20"/>
        </w:rPr>
        <w:t>M. Howard</w:t>
      </w:r>
    </w:p>
    <w:p w14:paraId="25FC5B8E" w14:textId="77777777" w:rsidR="0041047B" w:rsidRPr="005E3E55" w:rsidRDefault="0041047B" w:rsidP="0041047B">
      <w:pPr>
        <w:spacing w:after="0"/>
        <w:jc w:val="right"/>
        <w:rPr>
          <w:rFonts w:eastAsia="Times New Roman"/>
          <w:szCs w:val="17"/>
        </w:rPr>
      </w:pPr>
      <w:r w:rsidRPr="005E3E55">
        <w:rPr>
          <w:rFonts w:eastAsia="Times New Roman"/>
          <w:szCs w:val="17"/>
        </w:rPr>
        <w:t>Director</w:t>
      </w:r>
    </w:p>
    <w:p w14:paraId="5D512915" w14:textId="77777777" w:rsidR="0041047B" w:rsidRPr="005E3E55" w:rsidRDefault="0041047B" w:rsidP="0041047B">
      <w:pPr>
        <w:spacing w:after="0"/>
        <w:rPr>
          <w:rFonts w:eastAsia="Times New Roman"/>
          <w:szCs w:val="17"/>
        </w:rPr>
      </w:pPr>
      <w:r w:rsidRPr="005E3E55">
        <w:rPr>
          <w:rFonts w:eastAsia="Times New Roman"/>
          <w:szCs w:val="17"/>
        </w:rPr>
        <w:t>(A5888896)</w:t>
      </w:r>
    </w:p>
    <w:p w14:paraId="0DA1E3F2" w14:textId="77777777" w:rsidR="0041047B" w:rsidRPr="005E3E55" w:rsidRDefault="0041047B" w:rsidP="0041047B">
      <w:pPr>
        <w:pBdr>
          <w:top w:val="single" w:sz="4" w:space="1" w:color="auto"/>
        </w:pBdr>
        <w:spacing w:before="100" w:after="0" w:line="14" w:lineRule="exact"/>
        <w:jc w:val="center"/>
        <w:rPr>
          <w:rFonts w:eastAsia="Times New Roman"/>
          <w:szCs w:val="17"/>
        </w:rPr>
      </w:pPr>
    </w:p>
    <w:p w14:paraId="16B2822C" w14:textId="77777777" w:rsidR="0041047B" w:rsidRPr="005E3E55" w:rsidRDefault="0041047B" w:rsidP="0041047B">
      <w:pPr>
        <w:spacing w:after="0"/>
        <w:jc w:val="left"/>
        <w:rPr>
          <w:rFonts w:eastAsia="Times New Roman"/>
          <w:szCs w:val="17"/>
        </w:rPr>
      </w:pPr>
    </w:p>
    <w:p w14:paraId="3B4F143D" w14:textId="0F270BAA" w:rsidR="005E3E55" w:rsidRPr="005E3E55" w:rsidRDefault="005E3E55" w:rsidP="005E3E55">
      <w:pPr>
        <w:jc w:val="center"/>
        <w:rPr>
          <w:caps/>
          <w:szCs w:val="17"/>
        </w:rPr>
      </w:pPr>
      <w:r w:rsidRPr="005E3E55">
        <w:rPr>
          <w:caps/>
          <w:szCs w:val="17"/>
        </w:rPr>
        <w:t>Outback Communities (Administration and Management) Act 2009</w:t>
      </w:r>
    </w:p>
    <w:p w14:paraId="63C83842" w14:textId="77777777" w:rsidR="005E3E55" w:rsidRPr="005E3E55" w:rsidRDefault="005E3E55" w:rsidP="005E3E55">
      <w:pPr>
        <w:jc w:val="center"/>
        <w:rPr>
          <w:smallCaps/>
          <w:szCs w:val="17"/>
        </w:rPr>
      </w:pPr>
      <w:r w:rsidRPr="005E3E55">
        <w:rPr>
          <w:smallCaps/>
          <w:szCs w:val="17"/>
        </w:rPr>
        <w:t xml:space="preserve">Outback </w:t>
      </w:r>
      <w:proofErr w:type="gramStart"/>
      <w:r w:rsidRPr="005E3E55">
        <w:rPr>
          <w:smallCaps/>
          <w:szCs w:val="17"/>
        </w:rPr>
        <w:t>Communities</w:t>
      </w:r>
      <w:proofErr w:type="gramEnd"/>
      <w:r w:rsidRPr="005E3E55">
        <w:rPr>
          <w:smallCaps/>
          <w:szCs w:val="17"/>
        </w:rPr>
        <w:t xml:space="preserve"> Authority</w:t>
      </w:r>
    </w:p>
    <w:p w14:paraId="13231C7D" w14:textId="77777777" w:rsidR="005E3E55" w:rsidRPr="005E3E55" w:rsidRDefault="005E3E55" w:rsidP="005E3E55">
      <w:pPr>
        <w:jc w:val="center"/>
        <w:rPr>
          <w:i/>
          <w:szCs w:val="17"/>
        </w:rPr>
      </w:pPr>
      <w:r w:rsidRPr="005E3E55">
        <w:rPr>
          <w:i/>
          <w:szCs w:val="17"/>
        </w:rPr>
        <w:t>Declaration of Community Contribution (Iron Knob) for 2023-2024</w:t>
      </w:r>
    </w:p>
    <w:p w14:paraId="45089916" w14:textId="77777777" w:rsidR="005E3E55" w:rsidRPr="005E3E55" w:rsidRDefault="005E3E55" w:rsidP="005E3E55">
      <w:pPr>
        <w:rPr>
          <w:rFonts w:eastAsia="Times New Roman"/>
          <w:szCs w:val="17"/>
        </w:rPr>
      </w:pPr>
      <w:r w:rsidRPr="005E3E55">
        <w:rPr>
          <w:rFonts w:eastAsia="Times New Roman"/>
          <w:szCs w:val="17"/>
        </w:rPr>
        <w:t xml:space="preserve">Notice is hereby given that at a meeting on 22 June 2023, the Outback Communities Authority, for the financial year ending 30 June 2024 and in exercise of the powers contained in Division 2, Part 3 of the </w:t>
      </w:r>
      <w:r w:rsidRPr="005E3E55">
        <w:rPr>
          <w:rFonts w:eastAsia="Times New Roman"/>
          <w:i/>
          <w:iCs/>
          <w:szCs w:val="17"/>
        </w:rPr>
        <w:t>Outback Communities (Administration and Management) Act 2009</w:t>
      </w:r>
      <w:r w:rsidRPr="005E3E55">
        <w:rPr>
          <w:rFonts w:eastAsia="Times New Roman"/>
          <w:szCs w:val="17"/>
        </w:rPr>
        <w:t>, resolved as follows:</w:t>
      </w:r>
    </w:p>
    <w:p w14:paraId="75E5CB3D" w14:textId="77777777" w:rsidR="005E3E55" w:rsidRPr="005E3E55" w:rsidRDefault="005E3E55" w:rsidP="005E3E55">
      <w:pPr>
        <w:jc w:val="center"/>
        <w:rPr>
          <w:i/>
          <w:szCs w:val="17"/>
        </w:rPr>
      </w:pPr>
      <w:r w:rsidRPr="005E3E55">
        <w:rPr>
          <w:i/>
          <w:szCs w:val="17"/>
        </w:rPr>
        <w:t>Declaration of the Community Contribution</w:t>
      </w:r>
    </w:p>
    <w:p w14:paraId="0BB2D2BB" w14:textId="77777777" w:rsidR="005E3E55" w:rsidRPr="005E3E55" w:rsidRDefault="005E3E55" w:rsidP="005E3E55">
      <w:pPr>
        <w:rPr>
          <w:rFonts w:eastAsia="Times New Roman"/>
          <w:szCs w:val="17"/>
        </w:rPr>
      </w:pPr>
      <w:r w:rsidRPr="005E3E55">
        <w:rPr>
          <w:rFonts w:eastAsia="Times New Roman"/>
          <w:szCs w:val="17"/>
        </w:rPr>
        <w:t>To declare a community contribution for the rateable land in:</w:t>
      </w:r>
    </w:p>
    <w:p w14:paraId="664B153E" w14:textId="77777777" w:rsidR="005E3E55" w:rsidRPr="005E3E55" w:rsidRDefault="005E3E55" w:rsidP="005E3E55">
      <w:pPr>
        <w:ind w:left="284" w:hanging="142"/>
        <w:rPr>
          <w:rFonts w:eastAsia="Times New Roman"/>
          <w:szCs w:val="17"/>
        </w:rPr>
      </w:pPr>
      <w:r w:rsidRPr="005E3E55">
        <w:rPr>
          <w:rFonts w:eastAsia="Times New Roman"/>
          <w:szCs w:val="17"/>
        </w:rPr>
        <w:t>•</w:t>
      </w:r>
      <w:r w:rsidRPr="005E3E55">
        <w:rPr>
          <w:rFonts w:eastAsia="Times New Roman"/>
          <w:szCs w:val="17"/>
        </w:rPr>
        <w:tab/>
        <w:t>the township of Iron Knob.</w:t>
      </w:r>
    </w:p>
    <w:p w14:paraId="697AC609" w14:textId="77777777" w:rsidR="005E3E55" w:rsidRPr="005E3E55" w:rsidRDefault="005E3E55" w:rsidP="005E3E55">
      <w:pPr>
        <w:jc w:val="center"/>
        <w:rPr>
          <w:i/>
          <w:szCs w:val="17"/>
        </w:rPr>
      </w:pPr>
      <w:r w:rsidRPr="005E3E55">
        <w:rPr>
          <w:i/>
          <w:szCs w:val="17"/>
        </w:rPr>
        <w:t>Purpose of Community Contribution</w:t>
      </w:r>
    </w:p>
    <w:p w14:paraId="260C314C" w14:textId="77777777" w:rsidR="005E3E55" w:rsidRPr="005E3E55" w:rsidRDefault="005E3E55" w:rsidP="005E3E55">
      <w:pPr>
        <w:rPr>
          <w:rFonts w:eastAsia="Times New Roman"/>
          <w:szCs w:val="17"/>
        </w:rPr>
      </w:pPr>
      <w:r w:rsidRPr="005E3E55">
        <w:rPr>
          <w:rFonts w:eastAsia="Times New Roman"/>
          <w:szCs w:val="17"/>
        </w:rPr>
        <w:t>Declare a fixed charge of $360 per property unit on rateable land for the purposes of raising revenue for the provision of services and support to the community of Iron Knob.</w:t>
      </w:r>
    </w:p>
    <w:p w14:paraId="3CCBE4E9" w14:textId="77777777" w:rsidR="005E3E55" w:rsidRPr="005E3E55" w:rsidRDefault="005E3E55" w:rsidP="005E3E55">
      <w:pPr>
        <w:jc w:val="center"/>
        <w:rPr>
          <w:i/>
          <w:szCs w:val="17"/>
        </w:rPr>
      </w:pPr>
      <w:r w:rsidRPr="005E3E55">
        <w:rPr>
          <w:i/>
          <w:szCs w:val="17"/>
        </w:rPr>
        <w:t>Payment of Community Contribution</w:t>
      </w:r>
    </w:p>
    <w:p w14:paraId="7519903D" w14:textId="77777777" w:rsidR="005E3E55" w:rsidRPr="005E3E55" w:rsidRDefault="005E3E55" w:rsidP="005E3E55">
      <w:pPr>
        <w:rPr>
          <w:rFonts w:eastAsia="Times New Roman"/>
          <w:szCs w:val="17"/>
        </w:rPr>
      </w:pPr>
      <w:r w:rsidRPr="005E3E55">
        <w:rPr>
          <w:rFonts w:eastAsia="Times New Roman"/>
          <w:szCs w:val="17"/>
        </w:rPr>
        <w:t xml:space="preserve">Pursuant to Section 181(2) of the </w:t>
      </w:r>
      <w:r w:rsidRPr="005E3E55">
        <w:rPr>
          <w:rFonts w:eastAsia="Times New Roman"/>
          <w:i/>
          <w:iCs/>
          <w:szCs w:val="17"/>
        </w:rPr>
        <w:t>Local Government Act 1999</w:t>
      </w:r>
      <w:r w:rsidRPr="005E3E55">
        <w:rPr>
          <w:rFonts w:eastAsia="Times New Roman"/>
          <w:szCs w:val="17"/>
        </w:rPr>
        <w:t>, that the community contribution is payable in four equal or approximately equal instalments as follows:</w:t>
      </w:r>
    </w:p>
    <w:p w14:paraId="70BF6CF1" w14:textId="77777777" w:rsidR="005E3E55" w:rsidRPr="005E3E55" w:rsidRDefault="005E3E55" w:rsidP="005E3E55">
      <w:pPr>
        <w:ind w:left="284" w:hanging="142"/>
        <w:rPr>
          <w:rFonts w:eastAsia="Times New Roman"/>
          <w:szCs w:val="17"/>
        </w:rPr>
      </w:pPr>
      <w:r w:rsidRPr="005E3E55">
        <w:rPr>
          <w:rFonts w:eastAsia="Times New Roman"/>
          <w:szCs w:val="17"/>
        </w:rPr>
        <w:t>•</w:t>
      </w:r>
      <w:r w:rsidRPr="005E3E55">
        <w:rPr>
          <w:rFonts w:eastAsia="Times New Roman"/>
          <w:szCs w:val="17"/>
        </w:rPr>
        <w:tab/>
        <w:t xml:space="preserve">first instalment, payable on 15 September </w:t>
      </w:r>
      <w:proofErr w:type="gramStart"/>
      <w:r w:rsidRPr="005E3E55">
        <w:rPr>
          <w:rFonts w:eastAsia="Times New Roman"/>
          <w:szCs w:val="17"/>
        </w:rPr>
        <w:t>2023;</w:t>
      </w:r>
      <w:proofErr w:type="gramEnd"/>
    </w:p>
    <w:p w14:paraId="7AC35242" w14:textId="77777777" w:rsidR="005E3E55" w:rsidRPr="005E3E55" w:rsidRDefault="005E3E55" w:rsidP="005E3E55">
      <w:pPr>
        <w:ind w:left="284" w:hanging="142"/>
        <w:rPr>
          <w:rFonts w:eastAsia="Times New Roman"/>
          <w:szCs w:val="17"/>
        </w:rPr>
      </w:pPr>
      <w:r w:rsidRPr="005E3E55">
        <w:rPr>
          <w:rFonts w:eastAsia="Times New Roman"/>
          <w:szCs w:val="17"/>
        </w:rPr>
        <w:t>•</w:t>
      </w:r>
      <w:r w:rsidRPr="005E3E55">
        <w:rPr>
          <w:rFonts w:eastAsia="Times New Roman"/>
          <w:szCs w:val="17"/>
        </w:rPr>
        <w:tab/>
        <w:t xml:space="preserve">second instalment, payable on 15 December </w:t>
      </w:r>
      <w:proofErr w:type="gramStart"/>
      <w:r w:rsidRPr="005E3E55">
        <w:rPr>
          <w:rFonts w:eastAsia="Times New Roman"/>
          <w:szCs w:val="17"/>
        </w:rPr>
        <w:t>2023;</w:t>
      </w:r>
      <w:proofErr w:type="gramEnd"/>
    </w:p>
    <w:p w14:paraId="32379FCB" w14:textId="77777777" w:rsidR="005E3E55" w:rsidRPr="005E3E55" w:rsidRDefault="005E3E55" w:rsidP="005E3E55">
      <w:pPr>
        <w:ind w:left="284" w:hanging="142"/>
        <w:rPr>
          <w:rFonts w:eastAsia="Times New Roman"/>
          <w:szCs w:val="17"/>
        </w:rPr>
      </w:pPr>
      <w:r w:rsidRPr="005E3E55">
        <w:rPr>
          <w:rFonts w:eastAsia="Times New Roman"/>
          <w:szCs w:val="17"/>
        </w:rPr>
        <w:t>•</w:t>
      </w:r>
      <w:r w:rsidRPr="005E3E55">
        <w:rPr>
          <w:rFonts w:eastAsia="Times New Roman"/>
          <w:szCs w:val="17"/>
        </w:rPr>
        <w:tab/>
        <w:t>third instalment, payable on 15 March 2024; and</w:t>
      </w:r>
    </w:p>
    <w:p w14:paraId="1AFA054A" w14:textId="77777777" w:rsidR="005E3E55" w:rsidRPr="005E3E55" w:rsidRDefault="005E3E55" w:rsidP="005E3E55">
      <w:pPr>
        <w:ind w:left="284" w:hanging="142"/>
        <w:rPr>
          <w:rFonts w:eastAsia="Times New Roman"/>
          <w:szCs w:val="17"/>
        </w:rPr>
      </w:pPr>
      <w:r w:rsidRPr="005E3E55">
        <w:rPr>
          <w:rFonts w:eastAsia="Times New Roman"/>
          <w:szCs w:val="17"/>
        </w:rPr>
        <w:t>•</w:t>
      </w:r>
      <w:r w:rsidRPr="005E3E55">
        <w:rPr>
          <w:rFonts w:eastAsia="Times New Roman"/>
          <w:szCs w:val="17"/>
        </w:rPr>
        <w:tab/>
        <w:t>fourth instalment, payable on 14 June 2024.</w:t>
      </w:r>
    </w:p>
    <w:p w14:paraId="04A9B9DC" w14:textId="77777777" w:rsidR="005E3E55" w:rsidRPr="005E3E55" w:rsidRDefault="005E3E55" w:rsidP="005E3E55">
      <w:pPr>
        <w:spacing w:after="0"/>
        <w:rPr>
          <w:rFonts w:eastAsia="Times New Roman"/>
          <w:szCs w:val="17"/>
        </w:rPr>
      </w:pPr>
      <w:r w:rsidRPr="005E3E55">
        <w:rPr>
          <w:rFonts w:eastAsia="Times New Roman"/>
          <w:szCs w:val="17"/>
        </w:rPr>
        <w:t>Dated: 13 July 2023</w:t>
      </w:r>
    </w:p>
    <w:p w14:paraId="7E4BD574" w14:textId="77777777" w:rsidR="005E3E55" w:rsidRPr="005E3E55" w:rsidRDefault="005E3E55" w:rsidP="005E3E55">
      <w:pPr>
        <w:spacing w:after="0"/>
        <w:jc w:val="right"/>
        <w:rPr>
          <w:rFonts w:eastAsia="Times New Roman"/>
          <w:smallCaps/>
          <w:szCs w:val="20"/>
        </w:rPr>
      </w:pPr>
      <w:r w:rsidRPr="005E3E55">
        <w:rPr>
          <w:rFonts w:eastAsia="Times New Roman"/>
          <w:smallCaps/>
          <w:szCs w:val="20"/>
        </w:rPr>
        <w:t>M. Howard</w:t>
      </w:r>
    </w:p>
    <w:p w14:paraId="3E48CD9C" w14:textId="77777777" w:rsidR="005E3E55" w:rsidRPr="005E3E55" w:rsidRDefault="005E3E55" w:rsidP="005E3E55">
      <w:pPr>
        <w:spacing w:after="0"/>
        <w:jc w:val="right"/>
        <w:rPr>
          <w:rFonts w:eastAsia="Times New Roman"/>
          <w:szCs w:val="17"/>
        </w:rPr>
      </w:pPr>
      <w:r w:rsidRPr="005E3E55">
        <w:rPr>
          <w:rFonts w:eastAsia="Times New Roman"/>
          <w:szCs w:val="17"/>
        </w:rPr>
        <w:t>Director</w:t>
      </w:r>
    </w:p>
    <w:p w14:paraId="0A04A6ED" w14:textId="77777777" w:rsidR="005E3E55" w:rsidRPr="005E3E55" w:rsidRDefault="005E3E55" w:rsidP="005E3E55">
      <w:pPr>
        <w:spacing w:after="0"/>
        <w:rPr>
          <w:rFonts w:eastAsia="Times New Roman"/>
          <w:szCs w:val="17"/>
        </w:rPr>
      </w:pPr>
      <w:r w:rsidRPr="005E3E55">
        <w:rPr>
          <w:rFonts w:eastAsia="Times New Roman"/>
          <w:szCs w:val="17"/>
        </w:rPr>
        <w:t>(A5888896)</w:t>
      </w:r>
    </w:p>
    <w:p w14:paraId="6F848FFC" w14:textId="77777777" w:rsidR="005E3E55" w:rsidRPr="005E3E55" w:rsidRDefault="005E3E55" w:rsidP="005E3E55">
      <w:pPr>
        <w:pBdr>
          <w:top w:val="single" w:sz="4" w:space="1" w:color="auto"/>
        </w:pBdr>
        <w:spacing w:before="100" w:after="0" w:line="14" w:lineRule="exact"/>
        <w:jc w:val="center"/>
        <w:rPr>
          <w:rFonts w:eastAsia="Times New Roman"/>
          <w:szCs w:val="17"/>
        </w:rPr>
      </w:pPr>
    </w:p>
    <w:p w14:paraId="4B94B819" w14:textId="77777777" w:rsidR="005E3E55" w:rsidRPr="005E3E55" w:rsidRDefault="005E3E55" w:rsidP="005E3E55">
      <w:pPr>
        <w:spacing w:after="0"/>
        <w:jc w:val="left"/>
        <w:rPr>
          <w:rFonts w:eastAsia="Times New Roman"/>
          <w:szCs w:val="17"/>
        </w:rPr>
      </w:pPr>
    </w:p>
    <w:p w14:paraId="37927B1E" w14:textId="77777777" w:rsidR="005E3E55" w:rsidRPr="005E3E55" w:rsidRDefault="005E3E55" w:rsidP="005E3E55">
      <w:pPr>
        <w:jc w:val="center"/>
        <w:rPr>
          <w:caps/>
          <w:szCs w:val="17"/>
        </w:rPr>
      </w:pPr>
      <w:r w:rsidRPr="005E3E55">
        <w:rPr>
          <w:caps/>
          <w:szCs w:val="17"/>
        </w:rPr>
        <w:t>Outback Communities (Administration and Management) Act 2009</w:t>
      </w:r>
    </w:p>
    <w:p w14:paraId="0989F2D6" w14:textId="77777777" w:rsidR="005E3E55" w:rsidRPr="005E3E55" w:rsidRDefault="005E3E55" w:rsidP="005E3E55">
      <w:pPr>
        <w:jc w:val="center"/>
        <w:rPr>
          <w:smallCaps/>
          <w:szCs w:val="17"/>
        </w:rPr>
      </w:pPr>
      <w:r w:rsidRPr="005E3E55">
        <w:rPr>
          <w:smallCaps/>
          <w:szCs w:val="17"/>
        </w:rPr>
        <w:t xml:space="preserve">Outback </w:t>
      </w:r>
      <w:proofErr w:type="gramStart"/>
      <w:r w:rsidRPr="005E3E55">
        <w:rPr>
          <w:smallCaps/>
          <w:szCs w:val="17"/>
        </w:rPr>
        <w:t>Communities</w:t>
      </w:r>
      <w:proofErr w:type="gramEnd"/>
      <w:r w:rsidRPr="005E3E55">
        <w:rPr>
          <w:smallCaps/>
          <w:szCs w:val="17"/>
        </w:rPr>
        <w:t xml:space="preserve"> Authority</w:t>
      </w:r>
    </w:p>
    <w:p w14:paraId="0C35B36B" w14:textId="77777777" w:rsidR="005E3E55" w:rsidRPr="005E3E55" w:rsidRDefault="005E3E55" w:rsidP="005E3E55">
      <w:pPr>
        <w:jc w:val="center"/>
        <w:rPr>
          <w:i/>
          <w:szCs w:val="17"/>
        </w:rPr>
      </w:pPr>
      <w:r w:rsidRPr="005E3E55">
        <w:rPr>
          <w:i/>
          <w:szCs w:val="17"/>
        </w:rPr>
        <w:t>Declaration of Community Contribution (Leigh Creek) for 2023-2024</w:t>
      </w:r>
    </w:p>
    <w:p w14:paraId="0330C1C7" w14:textId="77777777" w:rsidR="005E3E55" w:rsidRPr="005E3E55" w:rsidRDefault="005E3E55" w:rsidP="005E3E55">
      <w:pPr>
        <w:rPr>
          <w:rFonts w:eastAsia="Times New Roman"/>
          <w:szCs w:val="17"/>
        </w:rPr>
      </w:pPr>
      <w:r w:rsidRPr="005E3E55">
        <w:rPr>
          <w:rFonts w:eastAsia="Times New Roman"/>
          <w:szCs w:val="17"/>
        </w:rPr>
        <w:t xml:space="preserve">Notice is hereby given that at a meeting on 22 June 2023, the Outback Communities Authority, for the financial year ending 30 June 2024 and in exercise of the powers contained in Division 2, Part 3 of the </w:t>
      </w:r>
      <w:r w:rsidRPr="005E3E55">
        <w:rPr>
          <w:rFonts w:eastAsia="Times New Roman"/>
          <w:i/>
          <w:iCs/>
          <w:szCs w:val="17"/>
        </w:rPr>
        <w:t>Outback Communities (Administration and Management) Act 2009</w:t>
      </w:r>
      <w:r w:rsidRPr="005E3E55">
        <w:rPr>
          <w:rFonts w:eastAsia="Times New Roman"/>
          <w:szCs w:val="17"/>
        </w:rPr>
        <w:t>, resolved as follows:</w:t>
      </w:r>
    </w:p>
    <w:p w14:paraId="0086A1B9" w14:textId="77777777" w:rsidR="005E3E55" w:rsidRPr="005E3E55" w:rsidRDefault="005E3E55" w:rsidP="005E3E55">
      <w:pPr>
        <w:jc w:val="center"/>
        <w:rPr>
          <w:i/>
          <w:szCs w:val="17"/>
        </w:rPr>
      </w:pPr>
      <w:r w:rsidRPr="005E3E55">
        <w:rPr>
          <w:i/>
          <w:szCs w:val="17"/>
        </w:rPr>
        <w:t>Declaration of the Community Contribution</w:t>
      </w:r>
    </w:p>
    <w:p w14:paraId="47F6F30D" w14:textId="77777777" w:rsidR="005E3E55" w:rsidRPr="005E3E55" w:rsidRDefault="005E3E55" w:rsidP="005E3E55">
      <w:pPr>
        <w:rPr>
          <w:rFonts w:eastAsia="Times New Roman"/>
          <w:szCs w:val="17"/>
        </w:rPr>
      </w:pPr>
      <w:r w:rsidRPr="005E3E55">
        <w:rPr>
          <w:rFonts w:eastAsia="Times New Roman"/>
          <w:szCs w:val="17"/>
        </w:rPr>
        <w:t>To declare a community contribution for the rateable land in:</w:t>
      </w:r>
    </w:p>
    <w:p w14:paraId="240B5949" w14:textId="626D15B1" w:rsidR="00711240" w:rsidRDefault="005E3E55" w:rsidP="00711240">
      <w:pPr>
        <w:ind w:left="284" w:hanging="142"/>
        <w:rPr>
          <w:rFonts w:eastAsia="Times New Roman"/>
          <w:szCs w:val="17"/>
        </w:rPr>
      </w:pPr>
      <w:r w:rsidRPr="005E3E55">
        <w:rPr>
          <w:rFonts w:eastAsia="Times New Roman"/>
          <w:szCs w:val="17"/>
        </w:rPr>
        <w:t>•</w:t>
      </w:r>
      <w:r w:rsidRPr="005E3E55">
        <w:rPr>
          <w:rFonts w:eastAsia="Times New Roman"/>
          <w:szCs w:val="17"/>
        </w:rPr>
        <w:tab/>
        <w:t>the township of Leigh Creek.</w:t>
      </w:r>
      <w:r w:rsidR="00711240">
        <w:rPr>
          <w:rFonts w:eastAsia="Times New Roman"/>
          <w:szCs w:val="17"/>
        </w:rPr>
        <w:br w:type="page"/>
      </w:r>
    </w:p>
    <w:p w14:paraId="419D2D70" w14:textId="77777777" w:rsidR="005E3E55" w:rsidRPr="005E3E55" w:rsidRDefault="005E3E55" w:rsidP="005E3E55">
      <w:pPr>
        <w:jc w:val="center"/>
        <w:rPr>
          <w:i/>
          <w:szCs w:val="17"/>
        </w:rPr>
      </w:pPr>
      <w:r w:rsidRPr="005E3E55">
        <w:rPr>
          <w:i/>
          <w:szCs w:val="17"/>
        </w:rPr>
        <w:t>Purpose of Community Contribution</w:t>
      </w:r>
    </w:p>
    <w:p w14:paraId="45E4ECFE" w14:textId="77777777" w:rsidR="005E3E55" w:rsidRPr="005E3E55" w:rsidRDefault="005E3E55" w:rsidP="005E3E55">
      <w:pPr>
        <w:rPr>
          <w:rFonts w:eastAsia="Times New Roman"/>
          <w:szCs w:val="17"/>
        </w:rPr>
      </w:pPr>
      <w:r w:rsidRPr="005E3E55">
        <w:rPr>
          <w:rFonts w:eastAsia="Times New Roman"/>
          <w:szCs w:val="17"/>
        </w:rPr>
        <w:t>Declare a fixed charge of $560 per property unit on rateable land for the purposes of raising revenue for the provision of services and support to the community of Leigh Creek.</w:t>
      </w:r>
    </w:p>
    <w:p w14:paraId="7A6494CD" w14:textId="77777777" w:rsidR="005E3E55" w:rsidRPr="005E3E55" w:rsidRDefault="005E3E55" w:rsidP="005E3E55">
      <w:pPr>
        <w:jc w:val="center"/>
        <w:rPr>
          <w:i/>
          <w:szCs w:val="17"/>
        </w:rPr>
      </w:pPr>
      <w:r w:rsidRPr="005E3E55">
        <w:rPr>
          <w:i/>
          <w:szCs w:val="17"/>
        </w:rPr>
        <w:t>Payment of Community Contribution</w:t>
      </w:r>
    </w:p>
    <w:p w14:paraId="7FAD7614" w14:textId="77777777" w:rsidR="005E3E55" w:rsidRPr="005E3E55" w:rsidRDefault="005E3E55" w:rsidP="005E3E55">
      <w:pPr>
        <w:rPr>
          <w:rFonts w:eastAsia="Times New Roman"/>
          <w:szCs w:val="17"/>
        </w:rPr>
      </w:pPr>
      <w:r w:rsidRPr="005E3E55">
        <w:rPr>
          <w:rFonts w:eastAsia="Times New Roman"/>
          <w:szCs w:val="17"/>
        </w:rPr>
        <w:t xml:space="preserve">Pursuant to Section 181(2) of the </w:t>
      </w:r>
      <w:r w:rsidRPr="005E3E55">
        <w:rPr>
          <w:rFonts w:eastAsia="Times New Roman"/>
          <w:i/>
          <w:iCs/>
          <w:szCs w:val="17"/>
        </w:rPr>
        <w:t>Local Government Act 1999</w:t>
      </w:r>
      <w:r w:rsidRPr="005E3E55">
        <w:rPr>
          <w:rFonts w:eastAsia="Times New Roman"/>
          <w:szCs w:val="17"/>
        </w:rPr>
        <w:t>, that the community contribution is payable in four equal or approximately equal instalments as follows:</w:t>
      </w:r>
    </w:p>
    <w:p w14:paraId="3C97D5FA" w14:textId="77777777" w:rsidR="005E3E55" w:rsidRPr="005E3E55" w:rsidRDefault="005E3E55" w:rsidP="005E3E55">
      <w:pPr>
        <w:ind w:left="284" w:hanging="142"/>
        <w:rPr>
          <w:rFonts w:eastAsia="Times New Roman"/>
          <w:szCs w:val="17"/>
        </w:rPr>
      </w:pPr>
      <w:r w:rsidRPr="005E3E55">
        <w:rPr>
          <w:rFonts w:eastAsia="Times New Roman"/>
          <w:szCs w:val="17"/>
        </w:rPr>
        <w:t>•</w:t>
      </w:r>
      <w:r w:rsidRPr="005E3E55">
        <w:rPr>
          <w:rFonts w:eastAsia="Times New Roman"/>
          <w:szCs w:val="17"/>
        </w:rPr>
        <w:tab/>
        <w:t xml:space="preserve">first instalment, payable on 15 September </w:t>
      </w:r>
      <w:proofErr w:type="gramStart"/>
      <w:r w:rsidRPr="005E3E55">
        <w:rPr>
          <w:rFonts w:eastAsia="Times New Roman"/>
          <w:szCs w:val="17"/>
        </w:rPr>
        <w:t>2023;</w:t>
      </w:r>
      <w:proofErr w:type="gramEnd"/>
    </w:p>
    <w:p w14:paraId="27F8A346" w14:textId="77777777" w:rsidR="005E3E55" w:rsidRPr="005E3E55" w:rsidRDefault="005E3E55" w:rsidP="005E3E55">
      <w:pPr>
        <w:ind w:left="284" w:hanging="142"/>
        <w:rPr>
          <w:rFonts w:eastAsia="Times New Roman"/>
          <w:szCs w:val="17"/>
        </w:rPr>
      </w:pPr>
      <w:r w:rsidRPr="005E3E55">
        <w:rPr>
          <w:rFonts w:eastAsia="Times New Roman"/>
          <w:szCs w:val="17"/>
        </w:rPr>
        <w:t>•</w:t>
      </w:r>
      <w:r w:rsidRPr="005E3E55">
        <w:rPr>
          <w:rFonts w:eastAsia="Times New Roman"/>
          <w:szCs w:val="17"/>
        </w:rPr>
        <w:tab/>
        <w:t xml:space="preserve">second instalment, payable on 15 December </w:t>
      </w:r>
      <w:proofErr w:type="gramStart"/>
      <w:r w:rsidRPr="005E3E55">
        <w:rPr>
          <w:rFonts w:eastAsia="Times New Roman"/>
          <w:szCs w:val="17"/>
        </w:rPr>
        <w:t>2023;</w:t>
      </w:r>
      <w:proofErr w:type="gramEnd"/>
    </w:p>
    <w:p w14:paraId="089C8AE7" w14:textId="77777777" w:rsidR="005E3E55" w:rsidRPr="005E3E55" w:rsidRDefault="005E3E55" w:rsidP="005E3E55">
      <w:pPr>
        <w:ind w:left="284" w:hanging="142"/>
        <w:rPr>
          <w:rFonts w:eastAsia="Times New Roman"/>
          <w:szCs w:val="17"/>
        </w:rPr>
      </w:pPr>
      <w:r w:rsidRPr="005E3E55">
        <w:rPr>
          <w:rFonts w:eastAsia="Times New Roman"/>
          <w:szCs w:val="17"/>
        </w:rPr>
        <w:t>•</w:t>
      </w:r>
      <w:r w:rsidRPr="005E3E55">
        <w:rPr>
          <w:rFonts w:eastAsia="Times New Roman"/>
          <w:szCs w:val="17"/>
        </w:rPr>
        <w:tab/>
        <w:t>third instalment, payable on 15 March 2024; and</w:t>
      </w:r>
    </w:p>
    <w:p w14:paraId="7889648E" w14:textId="77777777" w:rsidR="005E3E55" w:rsidRPr="005E3E55" w:rsidRDefault="005E3E55" w:rsidP="005E3E55">
      <w:pPr>
        <w:ind w:left="284" w:hanging="142"/>
        <w:rPr>
          <w:rFonts w:eastAsia="Times New Roman"/>
          <w:szCs w:val="17"/>
        </w:rPr>
      </w:pPr>
      <w:r w:rsidRPr="005E3E55">
        <w:rPr>
          <w:rFonts w:eastAsia="Times New Roman"/>
          <w:szCs w:val="17"/>
        </w:rPr>
        <w:t>•</w:t>
      </w:r>
      <w:r w:rsidRPr="005E3E55">
        <w:rPr>
          <w:rFonts w:eastAsia="Times New Roman"/>
          <w:szCs w:val="17"/>
        </w:rPr>
        <w:tab/>
        <w:t>fourth instalment, payable on 14 June 2024.</w:t>
      </w:r>
    </w:p>
    <w:p w14:paraId="49E394F8" w14:textId="77777777" w:rsidR="005E3E55" w:rsidRPr="005E3E55" w:rsidRDefault="005E3E55" w:rsidP="005E3E55">
      <w:pPr>
        <w:spacing w:after="0"/>
        <w:rPr>
          <w:rFonts w:eastAsia="Times New Roman"/>
          <w:szCs w:val="17"/>
        </w:rPr>
      </w:pPr>
      <w:r w:rsidRPr="005E3E55">
        <w:rPr>
          <w:rFonts w:eastAsia="Times New Roman"/>
          <w:szCs w:val="17"/>
        </w:rPr>
        <w:t>Dated: 13 July 2023</w:t>
      </w:r>
    </w:p>
    <w:p w14:paraId="3AD6D1D3" w14:textId="77777777" w:rsidR="005E3E55" w:rsidRPr="005E3E55" w:rsidRDefault="005E3E55" w:rsidP="005E3E55">
      <w:pPr>
        <w:spacing w:after="0"/>
        <w:jc w:val="right"/>
        <w:rPr>
          <w:rFonts w:eastAsia="Times New Roman"/>
          <w:smallCaps/>
          <w:szCs w:val="20"/>
        </w:rPr>
      </w:pPr>
      <w:r w:rsidRPr="005E3E55">
        <w:rPr>
          <w:rFonts w:eastAsia="Times New Roman"/>
          <w:smallCaps/>
          <w:szCs w:val="20"/>
        </w:rPr>
        <w:t>M. Howard</w:t>
      </w:r>
    </w:p>
    <w:p w14:paraId="5E3C5C6C" w14:textId="77777777" w:rsidR="005E3E55" w:rsidRPr="005E3E55" w:rsidRDefault="005E3E55" w:rsidP="005E3E55">
      <w:pPr>
        <w:spacing w:after="0"/>
        <w:jc w:val="right"/>
        <w:rPr>
          <w:rFonts w:eastAsia="Times New Roman"/>
          <w:szCs w:val="17"/>
        </w:rPr>
      </w:pPr>
      <w:r w:rsidRPr="005E3E55">
        <w:rPr>
          <w:rFonts w:eastAsia="Times New Roman"/>
          <w:szCs w:val="17"/>
        </w:rPr>
        <w:t>Director</w:t>
      </w:r>
    </w:p>
    <w:p w14:paraId="247B2E7A" w14:textId="32CE1E1E" w:rsidR="005E3E55" w:rsidRDefault="005E3E55" w:rsidP="0041047B">
      <w:pPr>
        <w:spacing w:after="0"/>
        <w:rPr>
          <w:rFonts w:eastAsia="Times New Roman"/>
          <w:szCs w:val="17"/>
        </w:rPr>
      </w:pPr>
      <w:r w:rsidRPr="005E3E55">
        <w:rPr>
          <w:rFonts w:eastAsia="Times New Roman"/>
          <w:szCs w:val="17"/>
        </w:rPr>
        <w:t>(A5888896)</w:t>
      </w:r>
    </w:p>
    <w:p w14:paraId="28662B8F" w14:textId="72A1CB70" w:rsidR="0041047B" w:rsidRDefault="0041047B" w:rsidP="0041047B">
      <w:pPr>
        <w:pBdr>
          <w:bottom w:val="single" w:sz="4" w:space="1" w:color="auto"/>
        </w:pBdr>
        <w:spacing w:after="0" w:line="52" w:lineRule="exact"/>
        <w:jc w:val="center"/>
        <w:rPr>
          <w:rFonts w:eastAsia="Times New Roman"/>
          <w:szCs w:val="17"/>
        </w:rPr>
      </w:pPr>
    </w:p>
    <w:p w14:paraId="44067442" w14:textId="46A6E975" w:rsidR="0041047B" w:rsidRDefault="0041047B" w:rsidP="0041047B">
      <w:pPr>
        <w:pBdr>
          <w:top w:val="single" w:sz="4" w:space="1" w:color="auto"/>
        </w:pBdr>
        <w:spacing w:before="34" w:after="0" w:line="14" w:lineRule="exact"/>
        <w:jc w:val="center"/>
        <w:rPr>
          <w:rFonts w:eastAsia="Times New Roman"/>
          <w:szCs w:val="17"/>
        </w:rPr>
      </w:pPr>
    </w:p>
    <w:p w14:paraId="0C571369" w14:textId="77777777" w:rsidR="0041047B" w:rsidRDefault="0041047B" w:rsidP="0062060E">
      <w:pPr>
        <w:pStyle w:val="GG-body"/>
      </w:pPr>
    </w:p>
    <w:p w14:paraId="72F1CF5D" w14:textId="77777777" w:rsidR="001F76F2" w:rsidRPr="001F76F2" w:rsidRDefault="001F76F2" w:rsidP="00407AF7">
      <w:pPr>
        <w:pStyle w:val="Heading2"/>
      </w:pPr>
      <w:bookmarkStart w:id="36" w:name="_Toc140143422"/>
      <w:r w:rsidRPr="001F76F2">
        <w:t>Petroleum and Geothermal Energy Act 2000</w:t>
      </w:r>
      <w:bookmarkEnd w:id="36"/>
    </w:p>
    <w:p w14:paraId="41AD0FCE" w14:textId="77777777" w:rsidR="001F76F2" w:rsidRPr="001F76F2" w:rsidRDefault="001F76F2" w:rsidP="001F76F2">
      <w:pPr>
        <w:jc w:val="center"/>
        <w:rPr>
          <w:i/>
          <w:szCs w:val="17"/>
        </w:rPr>
      </w:pPr>
      <w:r w:rsidRPr="001F76F2">
        <w:rPr>
          <w:i/>
          <w:szCs w:val="17"/>
        </w:rPr>
        <w:t>Application for Grant of Associated Activities Licence—AAL 309</w:t>
      </w:r>
    </w:p>
    <w:p w14:paraId="274436C4" w14:textId="77777777" w:rsidR="001F76F2" w:rsidRPr="001F76F2" w:rsidRDefault="001F76F2" w:rsidP="001F76F2">
      <w:pPr>
        <w:rPr>
          <w:rFonts w:eastAsia="Times New Roman"/>
          <w:szCs w:val="17"/>
        </w:rPr>
      </w:pPr>
      <w:r w:rsidRPr="001F76F2">
        <w:rPr>
          <w:rFonts w:eastAsia="Times New Roman"/>
          <w:szCs w:val="17"/>
        </w:rPr>
        <w:t xml:space="preserve">Pursuant to Section 65(6) of the </w:t>
      </w:r>
      <w:r w:rsidRPr="001F76F2">
        <w:rPr>
          <w:rFonts w:eastAsia="Times New Roman"/>
          <w:i/>
          <w:iCs/>
          <w:szCs w:val="17"/>
        </w:rPr>
        <w:t>Petroleum and Geothermal Energy Act 2000</w:t>
      </w:r>
      <w:r w:rsidRPr="001F76F2">
        <w:rPr>
          <w:rFonts w:eastAsia="Times New Roman"/>
          <w:szCs w:val="17"/>
        </w:rPr>
        <w:t xml:space="preserve"> and delegation dated 29 June 2018, notice is hereby given that an application for the grant of an associated activities licence over the area described below has been received from:</w:t>
      </w:r>
    </w:p>
    <w:p w14:paraId="7EF5CA60" w14:textId="77777777" w:rsidR="001F76F2" w:rsidRPr="001F76F2" w:rsidRDefault="001F76F2" w:rsidP="001F76F2">
      <w:pPr>
        <w:jc w:val="center"/>
        <w:rPr>
          <w:rFonts w:eastAsia="Times New Roman"/>
          <w:b/>
          <w:bCs/>
          <w:szCs w:val="17"/>
        </w:rPr>
      </w:pPr>
      <w:r w:rsidRPr="001F76F2">
        <w:rPr>
          <w:rFonts w:eastAsia="Times New Roman"/>
          <w:b/>
          <w:bCs/>
          <w:szCs w:val="17"/>
        </w:rPr>
        <w:t>Holloman Petroleum Pty Ltd</w:t>
      </w:r>
    </w:p>
    <w:p w14:paraId="3661C886" w14:textId="77777777" w:rsidR="001F76F2" w:rsidRPr="001F76F2" w:rsidRDefault="001F76F2" w:rsidP="001F76F2">
      <w:pPr>
        <w:rPr>
          <w:rFonts w:eastAsia="Times New Roman"/>
          <w:szCs w:val="17"/>
        </w:rPr>
      </w:pPr>
      <w:r w:rsidRPr="001F76F2">
        <w:rPr>
          <w:rFonts w:eastAsia="Times New Roman"/>
          <w:szCs w:val="17"/>
        </w:rPr>
        <w:t>The application will be determined on or after 11 August 2023.</w:t>
      </w:r>
    </w:p>
    <w:p w14:paraId="60569C10" w14:textId="77777777" w:rsidR="001F76F2" w:rsidRPr="001F76F2" w:rsidRDefault="001F76F2" w:rsidP="001F76F2">
      <w:pPr>
        <w:jc w:val="center"/>
        <w:rPr>
          <w:i/>
          <w:szCs w:val="17"/>
        </w:rPr>
      </w:pPr>
      <w:r w:rsidRPr="001F76F2">
        <w:rPr>
          <w:i/>
          <w:szCs w:val="17"/>
        </w:rPr>
        <w:t>Description of Application Area</w:t>
      </w:r>
    </w:p>
    <w:p w14:paraId="75ADF46A" w14:textId="77777777" w:rsidR="001F76F2" w:rsidRPr="001F76F2" w:rsidRDefault="001F76F2" w:rsidP="001F76F2">
      <w:pPr>
        <w:rPr>
          <w:rFonts w:eastAsia="Times New Roman"/>
          <w:szCs w:val="17"/>
        </w:rPr>
      </w:pPr>
      <w:r w:rsidRPr="001F76F2">
        <w:rPr>
          <w:rFonts w:eastAsia="Times New Roman"/>
          <w:szCs w:val="17"/>
        </w:rPr>
        <w:t>All that part of the State of South Australia, bounded as follows:</w:t>
      </w:r>
    </w:p>
    <w:p w14:paraId="2D868836" w14:textId="77777777" w:rsidR="001F76F2" w:rsidRPr="001F76F2" w:rsidRDefault="001F76F2" w:rsidP="001F76F2">
      <w:pPr>
        <w:ind w:left="142"/>
        <w:rPr>
          <w:rFonts w:eastAsia="Times New Roman"/>
          <w:szCs w:val="17"/>
        </w:rPr>
      </w:pPr>
      <w:r w:rsidRPr="001F76F2">
        <w:rPr>
          <w:rFonts w:eastAsia="Times New Roman"/>
          <w:szCs w:val="17"/>
        </w:rPr>
        <w:t>All coordinates MGA2020, Zone 54</w:t>
      </w:r>
    </w:p>
    <w:p w14:paraId="1D244348" w14:textId="77777777" w:rsidR="001F76F2" w:rsidRPr="001F76F2" w:rsidRDefault="001F76F2" w:rsidP="001F76F2">
      <w:pPr>
        <w:ind w:left="142"/>
        <w:rPr>
          <w:rFonts w:eastAsia="Times New Roman"/>
          <w:i/>
          <w:iCs/>
          <w:szCs w:val="17"/>
        </w:rPr>
      </w:pPr>
      <w:r w:rsidRPr="001F76F2">
        <w:rPr>
          <w:rFonts w:eastAsia="Times New Roman"/>
          <w:i/>
          <w:iCs/>
          <w:szCs w:val="17"/>
        </w:rPr>
        <w:t>Area A</w:t>
      </w:r>
    </w:p>
    <w:p w14:paraId="1335D576" w14:textId="77777777" w:rsidR="001F76F2" w:rsidRPr="001F76F2" w:rsidRDefault="001F76F2" w:rsidP="001F76F2">
      <w:pPr>
        <w:spacing w:after="0"/>
        <w:ind w:left="1418" w:hanging="1276"/>
        <w:rPr>
          <w:rFonts w:eastAsia="Times New Roman"/>
          <w:szCs w:val="17"/>
        </w:rPr>
      </w:pPr>
      <w:r w:rsidRPr="001F76F2">
        <w:rPr>
          <w:rFonts w:eastAsia="Times New Roman"/>
          <w:szCs w:val="17"/>
        </w:rPr>
        <w:t>405633.17mE</w:t>
      </w:r>
      <w:r w:rsidRPr="001F76F2">
        <w:rPr>
          <w:rFonts w:eastAsia="Times New Roman"/>
          <w:szCs w:val="17"/>
        </w:rPr>
        <w:tab/>
        <w:t>7027980.43mN</w:t>
      </w:r>
    </w:p>
    <w:p w14:paraId="134ABB1B" w14:textId="77777777" w:rsidR="001F76F2" w:rsidRPr="001F76F2" w:rsidRDefault="001F76F2" w:rsidP="001F76F2">
      <w:pPr>
        <w:spacing w:after="0"/>
        <w:ind w:left="1418" w:hanging="1276"/>
        <w:rPr>
          <w:rFonts w:eastAsia="Times New Roman"/>
          <w:szCs w:val="17"/>
        </w:rPr>
      </w:pPr>
      <w:r w:rsidRPr="001F76F2">
        <w:rPr>
          <w:rFonts w:eastAsia="Times New Roman"/>
          <w:szCs w:val="17"/>
        </w:rPr>
        <w:t>417222.89mE</w:t>
      </w:r>
      <w:r w:rsidRPr="001F76F2">
        <w:rPr>
          <w:rFonts w:eastAsia="Times New Roman"/>
          <w:szCs w:val="17"/>
        </w:rPr>
        <w:tab/>
        <w:t>7028061.94mN</w:t>
      </w:r>
    </w:p>
    <w:p w14:paraId="34F8A6DE" w14:textId="77777777" w:rsidR="001F76F2" w:rsidRPr="001F76F2" w:rsidRDefault="001F76F2" w:rsidP="001F76F2">
      <w:pPr>
        <w:spacing w:after="0"/>
        <w:ind w:left="1418" w:hanging="1276"/>
        <w:rPr>
          <w:rFonts w:eastAsia="Times New Roman"/>
          <w:szCs w:val="17"/>
        </w:rPr>
      </w:pPr>
      <w:r w:rsidRPr="001F76F2">
        <w:rPr>
          <w:rFonts w:eastAsia="Times New Roman"/>
          <w:szCs w:val="17"/>
        </w:rPr>
        <w:t>417256.85mE</w:t>
      </w:r>
      <w:r w:rsidRPr="001F76F2">
        <w:rPr>
          <w:rFonts w:eastAsia="Times New Roman"/>
          <w:szCs w:val="17"/>
        </w:rPr>
        <w:tab/>
        <w:t>7021699.29mN</w:t>
      </w:r>
    </w:p>
    <w:p w14:paraId="422664FF" w14:textId="77777777" w:rsidR="001F76F2" w:rsidRPr="001F76F2" w:rsidRDefault="001F76F2" w:rsidP="001F76F2">
      <w:pPr>
        <w:spacing w:after="0"/>
        <w:ind w:left="1418" w:hanging="1276"/>
        <w:rPr>
          <w:rFonts w:eastAsia="Times New Roman"/>
          <w:szCs w:val="17"/>
        </w:rPr>
      </w:pPr>
      <w:r w:rsidRPr="001F76F2">
        <w:rPr>
          <w:rFonts w:eastAsia="Times New Roman"/>
          <w:szCs w:val="17"/>
        </w:rPr>
        <w:t>405681.57mE</w:t>
      </w:r>
      <w:r w:rsidRPr="001F76F2">
        <w:rPr>
          <w:rFonts w:eastAsia="Times New Roman"/>
          <w:szCs w:val="17"/>
        </w:rPr>
        <w:tab/>
        <w:t>7021524.85mN</w:t>
      </w:r>
    </w:p>
    <w:p w14:paraId="55FD5603" w14:textId="77777777" w:rsidR="001F76F2" w:rsidRPr="001F76F2" w:rsidRDefault="001F76F2" w:rsidP="001F76F2">
      <w:pPr>
        <w:ind w:left="1418" w:hanging="1276"/>
        <w:rPr>
          <w:rFonts w:eastAsia="Times New Roman"/>
          <w:szCs w:val="17"/>
        </w:rPr>
      </w:pPr>
      <w:r w:rsidRPr="001F76F2">
        <w:rPr>
          <w:rFonts w:eastAsia="Times New Roman"/>
          <w:szCs w:val="17"/>
        </w:rPr>
        <w:t>405633.17mE</w:t>
      </w:r>
      <w:r w:rsidRPr="001F76F2">
        <w:rPr>
          <w:rFonts w:eastAsia="Times New Roman"/>
          <w:szCs w:val="17"/>
        </w:rPr>
        <w:tab/>
        <w:t>7027980.43mN</w:t>
      </w:r>
    </w:p>
    <w:p w14:paraId="72D9A6F3" w14:textId="77777777" w:rsidR="001F76F2" w:rsidRPr="001F76F2" w:rsidRDefault="001F76F2" w:rsidP="001F76F2">
      <w:pPr>
        <w:ind w:left="142"/>
        <w:rPr>
          <w:rFonts w:eastAsia="Times New Roman"/>
          <w:i/>
          <w:iCs/>
          <w:szCs w:val="17"/>
        </w:rPr>
      </w:pPr>
      <w:r w:rsidRPr="001F76F2">
        <w:rPr>
          <w:rFonts w:eastAsia="Times New Roman"/>
          <w:i/>
          <w:iCs/>
          <w:szCs w:val="17"/>
        </w:rPr>
        <w:t>Area B</w:t>
      </w:r>
    </w:p>
    <w:p w14:paraId="22E6ADC4" w14:textId="77777777" w:rsidR="001F76F2" w:rsidRPr="001F76F2" w:rsidRDefault="001F76F2" w:rsidP="001F76F2">
      <w:pPr>
        <w:spacing w:after="0"/>
        <w:ind w:left="1418" w:hanging="1276"/>
        <w:rPr>
          <w:rFonts w:eastAsia="Times New Roman"/>
          <w:szCs w:val="17"/>
        </w:rPr>
      </w:pPr>
      <w:r w:rsidRPr="001F76F2">
        <w:rPr>
          <w:rFonts w:eastAsia="Times New Roman"/>
          <w:szCs w:val="17"/>
        </w:rPr>
        <w:t>366671.04mE</w:t>
      </w:r>
      <w:r w:rsidRPr="001F76F2">
        <w:rPr>
          <w:rFonts w:eastAsia="Times New Roman"/>
          <w:szCs w:val="17"/>
        </w:rPr>
        <w:tab/>
        <w:t>6971063.17mN</w:t>
      </w:r>
    </w:p>
    <w:p w14:paraId="06A50ADA" w14:textId="77777777" w:rsidR="001F76F2" w:rsidRPr="001F76F2" w:rsidRDefault="001F76F2" w:rsidP="001F76F2">
      <w:pPr>
        <w:spacing w:after="0"/>
        <w:ind w:left="1418" w:hanging="1276"/>
        <w:rPr>
          <w:rFonts w:eastAsia="Times New Roman"/>
          <w:szCs w:val="17"/>
        </w:rPr>
      </w:pPr>
      <w:r w:rsidRPr="001F76F2">
        <w:rPr>
          <w:rFonts w:eastAsia="Times New Roman"/>
          <w:szCs w:val="17"/>
        </w:rPr>
        <w:t>377818.32mE</w:t>
      </w:r>
      <w:r w:rsidRPr="001F76F2">
        <w:rPr>
          <w:rFonts w:eastAsia="Times New Roman"/>
          <w:szCs w:val="17"/>
        </w:rPr>
        <w:tab/>
        <w:t>6970948.34mN</w:t>
      </w:r>
    </w:p>
    <w:p w14:paraId="049E0E16" w14:textId="77777777" w:rsidR="001F76F2" w:rsidRPr="001F76F2" w:rsidRDefault="001F76F2" w:rsidP="001F76F2">
      <w:pPr>
        <w:spacing w:after="0"/>
        <w:ind w:left="1418" w:hanging="1276"/>
        <w:rPr>
          <w:rFonts w:eastAsia="Times New Roman"/>
          <w:szCs w:val="17"/>
        </w:rPr>
      </w:pPr>
      <w:r w:rsidRPr="001F76F2">
        <w:rPr>
          <w:rFonts w:eastAsia="Times New Roman"/>
          <w:szCs w:val="17"/>
        </w:rPr>
        <w:t>377747.85mE</w:t>
      </w:r>
      <w:r w:rsidRPr="001F76F2">
        <w:rPr>
          <w:rFonts w:eastAsia="Times New Roman"/>
          <w:szCs w:val="17"/>
        </w:rPr>
        <w:tab/>
        <w:t>6959436.81mN</w:t>
      </w:r>
    </w:p>
    <w:p w14:paraId="3E8F2102" w14:textId="77777777" w:rsidR="001F76F2" w:rsidRPr="001F76F2" w:rsidRDefault="001F76F2" w:rsidP="001F76F2">
      <w:pPr>
        <w:spacing w:after="0"/>
        <w:ind w:left="1418" w:hanging="1276"/>
        <w:rPr>
          <w:rFonts w:eastAsia="Times New Roman"/>
          <w:szCs w:val="17"/>
        </w:rPr>
      </w:pPr>
      <w:r w:rsidRPr="001F76F2">
        <w:rPr>
          <w:rFonts w:eastAsia="Times New Roman"/>
          <w:szCs w:val="17"/>
        </w:rPr>
        <w:t>366232.83mE</w:t>
      </w:r>
      <w:r w:rsidRPr="001F76F2">
        <w:rPr>
          <w:rFonts w:eastAsia="Times New Roman"/>
          <w:szCs w:val="17"/>
        </w:rPr>
        <w:tab/>
        <w:t>6959258.57mN</w:t>
      </w:r>
    </w:p>
    <w:p w14:paraId="13F21A5A" w14:textId="77777777" w:rsidR="001F76F2" w:rsidRPr="001F76F2" w:rsidRDefault="001F76F2" w:rsidP="001F76F2">
      <w:pPr>
        <w:ind w:left="1418" w:hanging="1276"/>
        <w:rPr>
          <w:rFonts w:eastAsia="Times New Roman"/>
          <w:szCs w:val="17"/>
        </w:rPr>
      </w:pPr>
      <w:r w:rsidRPr="001F76F2">
        <w:rPr>
          <w:rFonts w:eastAsia="Times New Roman"/>
          <w:szCs w:val="17"/>
        </w:rPr>
        <w:t>366671.04mE</w:t>
      </w:r>
      <w:r w:rsidRPr="001F76F2">
        <w:rPr>
          <w:rFonts w:eastAsia="Times New Roman"/>
          <w:szCs w:val="17"/>
        </w:rPr>
        <w:tab/>
        <w:t>6971063.17mN</w:t>
      </w:r>
    </w:p>
    <w:p w14:paraId="49E9B341" w14:textId="77777777" w:rsidR="001F76F2" w:rsidRPr="001F76F2" w:rsidRDefault="001F76F2" w:rsidP="001F76F2">
      <w:pPr>
        <w:ind w:left="142"/>
        <w:rPr>
          <w:rFonts w:eastAsia="Times New Roman"/>
          <w:i/>
          <w:iCs/>
          <w:szCs w:val="17"/>
        </w:rPr>
      </w:pPr>
      <w:r w:rsidRPr="001F76F2">
        <w:rPr>
          <w:rFonts w:eastAsia="Times New Roman"/>
          <w:i/>
          <w:iCs/>
          <w:szCs w:val="17"/>
        </w:rPr>
        <w:t>Area C</w:t>
      </w:r>
    </w:p>
    <w:p w14:paraId="258EA62C" w14:textId="77777777" w:rsidR="001F76F2" w:rsidRPr="001F76F2" w:rsidRDefault="001F76F2" w:rsidP="001F76F2">
      <w:pPr>
        <w:spacing w:after="0"/>
        <w:ind w:left="1418" w:hanging="1276"/>
        <w:rPr>
          <w:rFonts w:eastAsia="Times New Roman"/>
          <w:szCs w:val="17"/>
        </w:rPr>
      </w:pPr>
      <w:r w:rsidRPr="001F76F2">
        <w:rPr>
          <w:rFonts w:eastAsia="Times New Roman"/>
          <w:szCs w:val="17"/>
        </w:rPr>
        <w:t>352648.52mE</w:t>
      </w:r>
      <w:r w:rsidRPr="001F76F2">
        <w:rPr>
          <w:rFonts w:eastAsia="Times New Roman"/>
          <w:szCs w:val="17"/>
        </w:rPr>
        <w:tab/>
        <w:t>6957549.50mN</w:t>
      </w:r>
    </w:p>
    <w:p w14:paraId="6C89AC7D" w14:textId="77777777" w:rsidR="001F76F2" w:rsidRPr="001F76F2" w:rsidRDefault="001F76F2" w:rsidP="001F76F2">
      <w:pPr>
        <w:spacing w:after="0"/>
        <w:ind w:left="1418" w:hanging="1276"/>
        <w:rPr>
          <w:rFonts w:eastAsia="Times New Roman"/>
          <w:szCs w:val="17"/>
        </w:rPr>
      </w:pPr>
      <w:r w:rsidRPr="001F76F2">
        <w:rPr>
          <w:rFonts w:eastAsia="Times New Roman"/>
          <w:szCs w:val="17"/>
        </w:rPr>
        <w:t>361438.30mE</w:t>
      </w:r>
      <w:r w:rsidRPr="001F76F2">
        <w:rPr>
          <w:rFonts w:eastAsia="Times New Roman"/>
          <w:szCs w:val="17"/>
        </w:rPr>
        <w:tab/>
        <w:t>6957873.70mN</w:t>
      </w:r>
    </w:p>
    <w:p w14:paraId="78AB34B0" w14:textId="77777777" w:rsidR="001F76F2" w:rsidRPr="001F76F2" w:rsidRDefault="001F76F2" w:rsidP="001F76F2">
      <w:pPr>
        <w:spacing w:after="0"/>
        <w:ind w:left="1418" w:hanging="1276"/>
        <w:rPr>
          <w:rFonts w:eastAsia="Times New Roman"/>
          <w:szCs w:val="17"/>
        </w:rPr>
      </w:pPr>
      <w:r w:rsidRPr="001F76F2">
        <w:rPr>
          <w:rFonts w:eastAsia="Times New Roman"/>
          <w:szCs w:val="17"/>
        </w:rPr>
        <w:t>361662.34mE</w:t>
      </w:r>
      <w:r w:rsidRPr="001F76F2">
        <w:rPr>
          <w:rFonts w:eastAsia="Times New Roman"/>
          <w:szCs w:val="17"/>
        </w:rPr>
        <w:tab/>
        <w:t>6945994.79mN</w:t>
      </w:r>
    </w:p>
    <w:p w14:paraId="5B1138C0" w14:textId="77777777" w:rsidR="001F76F2" w:rsidRPr="001F76F2" w:rsidRDefault="001F76F2" w:rsidP="001F76F2">
      <w:pPr>
        <w:spacing w:after="0"/>
        <w:ind w:left="1418" w:hanging="1276"/>
        <w:rPr>
          <w:rFonts w:eastAsia="Times New Roman"/>
          <w:szCs w:val="17"/>
        </w:rPr>
      </w:pPr>
      <w:r w:rsidRPr="001F76F2">
        <w:rPr>
          <w:rFonts w:eastAsia="Times New Roman"/>
          <w:szCs w:val="17"/>
        </w:rPr>
        <w:t>352673.61mE</w:t>
      </w:r>
      <w:r w:rsidRPr="001F76F2">
        <w:rPr>
          <w:rFonts w:eastAsia="Times New Roman"/>
          <w:szCs w:val="17"/>
        </w:rPr>
        <w:tab/>
        <w:t>6945941.38mN</w:t>
      </w:r>
    </w:p>
    <w:p w14:paraId="3EBAFE7C" w14:textId="77777777" w:rsidR="001F76F2" w:rsidRPr="001F76F2" w:rsidRDefault="001F76F2" w:rsidP="001F76F2">
      <w:pPr>
        <w:ind w:left="1418" w:hanging="1276"/>
        <w:rPr>
          <w:rFonts w:eastAsia="Times New Roman"/>
          <w:szCs w:val="17"/>
        </w:rPr>
      </w:pPr>
      <w:r w:rsidRPr="001F76F2">
        <w:rPr>
          <w:rFonts w:eastAsia="Times New Roman"/>
          <w:szCs w:val="17"/>
        </w:rPr>
        <w:t>352648.52mE</w:t>
      </w:r>
      <w:r w:rsidRPr="001F76F2">
        <w:rPr>
          <w:rFonts w:eastAsia="Times New Roman"/>
          <w:szCs w:val="17"/>
        </w:rPr>
        <w:tab/>
        <w:t>6957549.50mN</w:t>
      </w:r>
    </w:p>
    <w:p w14:paraId="26C1A1A2" w14:textId="77777777" w:rsidR="001F76F2" w:rsidRPr="001F76F2" w:rsidRDefault="001F76F2" w:rsidP="001F76F2">
      <w:pPr>
        <w:ind w:left="142"/>
        <w:rPr>
          <w:rFonts w:eastAsia="Times New Roman"/>
          <w:i/>
          <w:iCs/>
          <w:szCs w:val="17"/>
        </w:rPr>
      </w:pPr>
      <w:r w:rsidRPr="001F76F2">
        <w:rPr>
          <w:rFonts w:eastAsia="Times New Roman"/>
          <w:i/>
          <w:iCs/>
          <w:szCs w:val="17"/>
        </w:rPr>
        <w:t>Area D</w:t>
      </w:r>
    </w:p>
    <w:p w14:paraId="6D627B5F" w14:textId="77777777" w:rsidR="001F76F2" w:rsidRPr="001F76F2" w:rsidRDefault="001F76F2" w:rsidP="001F76F2">
      <w:pPr>
        <w:spacing w:after="0"/>
        <w:ind w:left="1418" w:hanging="1276"/>
        <w:rPr>
          <w:rFonts w:eastAsia="Times New Roman"/>
          <w:szCs w:val="17"/>
        </w:rPr>
      </w:pPr>
      <w:r w:rsidRPr="001F76F2">
        <w:rPr>
          <w:rFonts w:eastAsia="Times New Roman"/>
          <w:szCs w:val="17"/>
        </w:rPr>
        <w:t>338201.76mE</w:t>
      </w:r>
      <w:r w:rsidRPr="001F76F2">
        <w:rPr>
          <w:rFonts w:eastAsia="Times New Roman"/>
          <w:szCs w:val="17"/>
        </w:rPr>
        <w:tab/>
        <w:t>6942012.13mN</w:t>
      </w:r>
    </w:p>
    <w:p w14:paraId="7623DC33" w14:textId="77777777" w:rsidR="001F76F2" w:rsidRPr="001F76F2" w:rsidRDefault="001F76F2" w:rsidP="001F76F2">
      <w:pPr>
        <w:spacing w:after="0"/>
        <w:ind w:left="1418" w:hanging="1276"/>
        <w:rPr>
          <w:rFonts w:eastAsia="Times New Roman"/>
          <w:szCs w:val="17"/>
        </w:rPr>
      </w:pPr>
      <w:r w:rsidRPr="001F76F2">
        <w:rPr>
          <w:rFonts w:eastAsia="Times New Roman"/>
          <w:szCs w:val="17"/>
        </w:rPr>
        <w:t>344056.80mE</w:t>
      </w:r>
      <w:r w:rsidRPr="001F76F2">
        <w:rPr>
          <w:rFonts w:eastAsia="Times New Roman"/>
          <w:szCs w:val="17"/>
        </w:rPr>
        <w:tab/>
        <w:t>6942049.46mN</w:t>
      </w:r>
    </w:p>
    <w:p w14:paraId="58C397EC" w14:textId="77777777" w:rsidR="001F76F2" w:rsidRPr="001F76F2" w:rsidRDefault="001F76F2" w:rsidP="001F76F2">
      <w:pPr>
        <w:spacing w:after="0"/>
        <w:ind w:left="1418" w:hanging="1276"/>
        <w:rPr>
          <w:rFonts w:eastAsia="Times New Roman"/>
          <w:szCs w:val="17"/>
        </w:rPr>
      </w:pPr>
      <w:r w:rsidRPr="001F76F2">
        <w:rPr>
          <w:rFonts w:eastAsia="Times New Roman"/>
          <w:szCs w:val="17"/>
        </w:rPr>
        <w:t>344265.71mE</w:t>
      </w:r>
      <w:r w:rsidRPr="001F76F2">
        <w:rPr>
          <w:rFonts w:eastAsia="Times New Roman"/>
          <w:szCs w:val="17"/>
        </w:rPr>
        <w:tab/>
        <w:t>6930240.78mN</w:t>
      </w:r>
    </w:p>
    <w:p w14:paraId="62A81B43" w14:textId="77777777" w:rsidR="001F76F2" w:rsidRPr="001F76F2" w:rsidRDefault="001F76F2" w:rsidP="001F76F2">
      <w:pPr>
        <w:spacing w:after="0"/>
        <w:ind w:left="1418" w:hanging="1276"/>
        <w:rPr>
          <w:rFonts w:eastAsia="Times New Roman"/>
          <w:szCs w:val="17"/>
        </w:rPr>
      </w:pPr>
      <w:r w:rsidRPr="001F76F2">
        <w:rPr>
          <w:rFonts w:eastAsia="Times New Roman"/>
          <w:szCs w:val="17"/>
        </w:rPr>
        <w:t>341623.72mE</w:t>
      </w:r>
      <w:r w:rsidRPr="001F76F2">
        <w:rPr>
          <w:rFonts w:eastAsia="Times New Roman"/>
          <w:szCs w:val="17"/>
        </w:rPr>
        <w:tab/>
        <w:t>6930149.60mN</w:t>
      </w:r>
    </w:p>
    <w:p w14:paraId="662AD412" w14:textId="77777777" w:rsidR="001F76F2" w:rsidRPr="001F76F2" w:rsidRDefault="001F76F2" w:rsidP="001F76F2">
      <w:pPr>
        <w:spacing w:after="0"/>
        <w:ind w:left="1418" w:hanging="1276"/>
        <w:rPr>
          <w:rFonts w:eastAsia="Times New Roman"/>
          <w:szCs w:val="17"/>
        </w:rPr>
      </w:pPr>
      <w:r w:rsidRPr="001F76F2">
        <w:rPr>
          <w:rFonts w:eastAsia="Times New Roman"/>
          <w:szCs w:val="17"/>
        </w:rPr>
        <w:t>342219.91mE</w:t>
      </w:r>
      <w:r w:rsidRPr="001F76F2">
        <w:rPr>
          <w:rFonts w:eastAsia="Times New Roman"/>
          <w:szCs w:val="17"/>
        </w:rPr>
        <w:tab/>
        <w:t>6904392.38mN</w:t>
      </w:r>
    </w:p>
    <w:p w14:paraId="1416A49D" w14:textId="77777777" w:rsidR="001F76F2" w:rsidRPr="001F76F2" w:rsidRDefault="001F76F2" w:rsidP="001F76F2">
      <w:pPr>
        <w:spacing w:after="0"/>
        <w:ind w:left="1418" w:hanging="1276"/>
        <w:rPr>
          <w:rFonts w:eastAsia="Times New Roman"/>
          <w:szCs w:val="17"/>
        </w:rPr>
      </w:pPr>
      <w:r w:rsidRPr="001F76F2">
        <w:rPr>
          <w:rFonts w:eastAsia="Times New Roman"/>
          <w:szCs w:val="17"/>
        </w:rPr>
        <w:t>334600.20mE</w:t>
      </w:r>
      <w:r w:rsidRPr="001F76F2">
        <w:rPr>
          <w:rFonts w:eastAsia="Times New Roman"/>
          <w:szCs w:val="17"/>
        </w:rPr>
        <w:tab/>
        <w:t>6904320.83mN</w:t>
      </w:r>
    </w:p>
    <w:p w14:paraId="43B5C7FE" w14:textId="77777777" w:rsidR="001F76F2" w:rsidRPr="001F76F2" w:rsidRDefault="001F76F2" w:rsidP="001F76F2">
      <w:pPr>
        <w:spacing w:after="0"/>
        <w:ind w:left="1418" w:hanging="1276"/>
        <w:rPr>
          <w:rFonts w:eastAsia="Times New Roman"/>
          <w:szCs w:val="17"/>
        </w:rPr>
      </w:pPr>
      <w:r w:rsidRPr="001F76F2">
        <w:rPr>
          <w:rFonts w:eastAsia="Times New Roman"/>
          <w:szCs w:val="17"/>
        </w:rPr>
        <w:t>334132.96mE</w:t>
      </w:r>
      <w:r w:rsidRPr="001F76F2">
        <w:rPr>
          <w:rFonts w:eastAsia="Times New Roman"/>
          <w:szCs w:val="17"/>
        </w:rPr>
        <w:tab/>
        <w:t>6935867.34mN</w:t>
      </w:r>
    </w:p>
    <w:p w14:paraId="2FC63484" w14:textId="77777777" w:rsidR="001F76F2" w:rsidRPr="001F76F2" w:rsidRDefault="001F76F2" w:rsidP="001F76F2">
      <w:pPr>
        <w:spacing w:after="0"/>
        <w:ind w:left="1418" w:hanging="1276"/>
        <w:rPr>
          <w:rFonts w:eastAsia="Times New Roman"/>
          <w:szCs w:val="17"/>
        </w:rPr>
      </w:pPr>
      <w:r w:rsidRPr="001F76F2">
        <w:rPr>
          <w:rFonts w:eastAsia="Times New Roman"/>
          <w:szCs w:val="17"/>
        </w:rPr>
        <w:t>338105.09mE</w:t>
      </w:r>
      <w:r w:rsidRPr="001F76F2">
        <w:rPr>
          <w:rFonts w:eastAsia="Times New Roman"/>
          <w:szCs w:val="17"/>
        </w:rPr>
        <w:tab/>
        <w:t>6935976.29mN</w:t>
      </w:r>
    </w:p>
    <w:p w14:paraId="61D96C3D" w14:textId="77777777" w:rsidR="001F76F2" w:rsidRPr="001F76F2" w:rsidRDefault="001F76F2" w:rsidP="001F76F2">
      <w:pPr>
        <w:ind w:left="1418" w:hanging="1276"/>
        <w:rPr>
          <w:rFonts w:eastAsia="Times New Roman"/>
          <w:szCs w:val="17"/>
        </w:rPr>
      </w:pPr>
      <w:r w:rsidRPr="001F76F2">
        <w:rPr>
          <w:rFonts w:eastAsia="Times New Roman"/>
          <w:szCs w:val="17"/>
        </w:rPr>
        <w:t>338201.76mE</w:t>
      </w:r>
      <w:r w:rsidRPr="001F76F2">
        <w:rPr>
          <w:rFonts w:eastAsia="Times New Roman"/>
          <w:szCs w:val="17"/>
        </w:rPr>
        <w:tab/>
        <w:t>6942012.13mN</w:t>
      </w:r>
    </w:p>
    <w:p w14:paraId="6D1A5A84" w14:textId="77777777" w:rsidR="001F76F2" w:rsidRPr="001F76F2" w:rsidRDefault="001F76F2" w:rsidP="001F76F2">
      <w:pPr>
        <w:ind w:left="142"/>
        <w:rPr>
          <w:rFonts w:eastAsia="Times New Roman"/>
          <w:i/>
          <w:iCs/>
          <w:szCs w:val="17"/>
        </w:rPr>
      </w:pPr>
      <w:r w:rsidRPr="001F76F2">
        <w:rPr>
          <w:rFonts w:eastAsia="Times New Roman"/>
          <w:i/>
          <w:iCs/>
          <w:szCs w:val="17"/>
        </w:rPr>
        <w:t>Area E</w:t>
      </w:r>
    </w:p>
    <w:p w14:paraId="270F6B8C" w14:textId="77777777" w:rsidR="001F76F2" w:rsidRPr="001F76F2" w:rsidRDefault="001F76F2" w:rsidP="001F76F2">
      <w:pPr>
        <w:spacing w:after="0"/>
        <w:ind w:left="1418" w:hanging="1276"/>
        <w:rPr>
          <w:rFonts w:eastAsia="Times New Roman"/>
          <w:szCs w:val="17"/>
        </w:rPr>
      </w:pPr>
      <w:r w:rsidRPr="001F76F2">
        <w:rPr>
          <w:rFonts w:eastAsia="Times New Roman"/>
          <w:szCs w:val="17"/>
        </w:rPr>
        <w:t>360190.40mE</w:t>
      </w:r>
      <w:r w:rsidRPr="001F76F2">
        <w:rPr>
          <w:rFonts w:eastAsia="Times New Roman"/>
          <w:szCs w:val="17"/>
        </w:rPr>
        <w:tab/>
        <w:t>6891321.50mN</w:t>
      </w:r>
    </w:p>
    <w:p w14:paraId="159D9B6D" w14:textId="77777777" w:rsidR="001F76F2" w:rsidRPr="001F76F2" w:rsidRDefault="001F76F2" w:rsidP="001F76F2">
      <w:pPr>
        <w:spacing w:after="0"/>
        <w:ind w:left="1418" w:hanging="1276"/>
        <w:rPr>
          <w:rFonts w:eastAsia="Times New Roman"/>
          <w:szCs w:val="17"/>
        </w:rPr>
      </w:pPr>
      <w:r w:rsidRPr="001F76F2">
        <w:rPr>
          <w:rFonts w:eastAsia="Times New Roman"/>
          <w:szCs w:val="17"/>
        </w:rPr>
        <w:t>368599.95mE</w:t>
      </w:r>
      <w:r w:rsidRPr="001F76F2">
        <w:rPr>
          <w:rFonts w:eastAsia="Times New Roman"/>
          <w:szCs w:val="17"/>
        </w:rPr>
        <w:tab/>
        <w:t>6891654.27mN</w:t>
      </w:r>
    </w:p>
    <w:p w14:paraId="5A605599" w14:textId="77777777" w:rsidR="001F76F2" w:rsidRPr="001F76F2" w:rsidRDefault="001F76F2" w:rsidP="001F76F2">
      <w:pPr>
        <w:spacing w:after="0"/>
        <w:ind w:left="1418" w:hanging="1276"/>
        <w:rPr>
          <w:rFonts w:eastAsia="Times New Roman"/>
          <w:szCs w:val="17"/>
        </w:rPr>
      </w:pPr>
      <w:r w:rsidRPr="001F76F2">
        <w:rPr>
          <w:rFonts w:eastAsia="Times New Roman"/>
          <w:szCs w:val="17"/>
        </w:rPr>
        <w:t>368932.64mE</w:t>
      </w:r>
      <w:r w:rsidRPr="001F76F2">
        <w:rPr>
          <w:rFonts w:eastAsia="Times New Roman"/>
          <w:szCs w:val="17"/>
        </w:rPr>
        <w:tab/>
        <w:t>6880031.10mN</w:t>
      </w:r>
    </w:p>
    <w:p w14:paraId="3CC0C6D8" w14:textId="77777777" w:rsidR="001F76F2" w:rsidRPr="001F76F2" w:rsidRDefault="001F76F2" w:rsidP="001F76F2">
      <w:pPr>
        <w:spacing w:after="0"/>
        <w:ind w:left="1418" w:hanging="1276"/>
        <w:rPr>
          <w:rFonts w:eastAsia="Times New Roman"/>
          <w:szCs w:val="17"/>
        </w:rPr>
      </w:pPr>
      <w:r w:rsidRPr="001F76F2">
        <w:rPr>
          <w:rFonts w:eastAsia="Times New Roman"/>
          <w:szCs w:val="17"/>
        </w:rPr>
        <w:t>360476.02mE</w:t>
      </w:r>
      <w:r w:rsidRPr="001F76F2">
        <w:rPr>
          <w:rFonts w:eastAsia="Times New Roman"/>
          <w:szCs w:val="17"/>
        </w:rPr>
        <w:tab/>
        <w:t>6879746.67mN</w:t>
      </w:r>
    </w:p>
    <w:p w14:paraId="4A991466" w14:textId="77777777" w:rsidR="001F76F2" w:rsidRPr="001F76F2" w:rsidRDefault="001F76F2" w:rsidP="001F76F2">
      <w:pPr>
        <w:ind w:left="1418" w:hanging="1276"/>
        <w:rPr>
          <w:rFonts w:eastAsia="Times New Roman"/>
          <w:szCs w:val="17"/>
        </w:rPr>
      </w:pPr>
      <w:r w:rsidRPr="001F76F2">
        <w:rPr>
          <w:rFonts w:eastAsia="Times New Roman"/>
          <w:szCs w:val="17"/>
        </w:rPr>
        <w:t>360190.40mE</w:t>
      </w:r>
      <w:r w:rsidRPr="001F76F2">
        <w:rPr>
          <w:rFonts w:eastAsia="Times New Roman"/>
          <w:szCs w:val="17"/>
        </w:rPr>
        <w:tab/>
        <w:t>6891321.50mN</w:t>
      </w:r>
    </w:p>
    <w:p w14:paraId="6DB07547" w14:textId="77777777" w:rsidR="001F76F2" w:rsidRPr="001F76F2" w:rsidRDefault="001F76F2" w:rsidP="001F76F2">
      <w:pPr>
        <w:rPr>
          <w:rFonts w:eastAsia="Times New Roman"/>
          <w:szCs w:val="17"/>
        </w:rPr>
      </w:pPr>
      <w:r w:rsidRPr="001F76F2">
        <w:rPr>
          <w:rFonts w:eastAsia="Times New Roman"/>
          <w:szCs w:val="17"/>
        </w:rPr>
        <w:t xml:space="preserve">AREA: </w:t>
      </w:r>
      <w:r w:rsidRPr="001F76F2">
        <w:rPr>
          <w:rFonts w:eastAsia="Times New Roman"/>
          <w:b/>
          <w:bCs/>
          <w:szCs w:val="17"/>
        </w:rPr>
        <w:t>697</w:t>
      </w:r>
      <w:r w:rsidRPr="001F76F2">
        <w:rPr>
          <w:rFonts w:eastAsia="Times New Roman"/>
          <w:szCs w:val="17"/>
        </w:rPr>
        <w:t xml:space="preserve"> square kilometres approximately</w:t>
      </w:r>
    </w:p>
    <w:p w14:paraId="25901809" w14:textId="77777777" w:rsidR="001F76F2" w:rsidRPr="001F76F2" w:rsidRDefault="001F76F2" w:rsidP="001F76F2">
      <w:pPr>
        <w:spacing w:after="0"/>
        <w:rPr>
          <w:rFonts w:eastAsia="Times New Roman"/>
          <w:szCs w:val="17"/>
        </w:rPr>
      </w:pPr>
      <w:r w:rsidRPr="001F76F2">
        <w:rPr>
          <w:rFonts w:eastAsia="Times New Roman"/>
          <w:szCs w:val="17"/>
        </w:rPr>
        <w:t>Dated: 11 July 2023</w:t>
      </w:r>
    </w:p>
    <w:p w14:paraId="23F6D2D5" w14:textId="77777777" w:rsidR="001F76F2" w:rsidRPr="001F76F2" w:rsidRDefault="001F76F2" w:rsidP="001F76F2">
      <w:pPr>
        <w:spacing w:after="0"/>
        <w:jc w:val="right"/>
        <w:rPr>
          <w:rFonts w:eastAsia="Times New Roman"/>
          <w:smallCaps/>
          <w:szCs w:val="20"/>
        </w:rPr>
      </w:pPr>
      <w:r w:rsidRPr="001F76F2">
        <w:rPr>
          <w:rFonts w:eastAsia="Times New Roman"/>
          <w:smallCaps/>
          <w:szCs w:val="20"/>
        </w:rPr>
        <w:t>Nick Panagopoulos</w:t>
      </w:r>
    </w:p>
    <w:p w14:paraId="4F030CBF" w14:textId="77777777" w:rsidR="001F76F2" w:rsidRPr="001F76F2" w:rsidRDefault="001F76F2" w:rsidP="001F76F2">
      <w:pPr>
        <w:spacing w:after="0"/>
        <w:jc w:val="right"/>
        <w:rPr>
          <w:rFonts w:eastAsia="Times New Roman"/>
          <w:szCs w:val="17"/>
        </w:rPr>
      </w:pPr>
      <w:r w:rsidRPr="001F76F2">
        <w:rPr>
          <w:rFonts w:eastAsia="Times New Roman"/>
          <w:szCs w:val="17"/>
        </w:rPr>
        <w:t>A/Executive Director</w:t>
      </w:r>
    </w:p>
    <w:p w14:paraId="430CCD49" w14:textId="77777777" w:rsidR="001F76F2" w:rsidRPr="001F76F2" w:rsidRDefault="001F76F2" w:rsidP="001F76F2">
      <w:pPr>
        <w:spacing w:after="0"/>
        <w:jc w:val="right"/>
        <w:rPr>
          <w:rFonts w:eastAsia="Times New Roman"/>
          <w:szCs w:val="17"/>
        </w:rPr>
      </w:pPr>
      <w:r w:rsidRPr="001F76F2">
        <w:rPr>
          <w:rFonts w:eastAsia="Times New Roman"/>
          <w:szCs w:val="17"/>
        </w:rPr>
        <w:t>Energy Resources Division</w:t>
      </w:r>
    </w:p>
    <w:p w14:paraId="5D2C3173" w14:textId="77777777" w:rsidR="001F76F2" w:rsidRPr="001F76F2" w:rsidRDefault="001F76F2" w:rsidP="001F76F2">
      <w:pPr>
        <w:spacing w:after="0"/>
        <w:jc w:val="right"/>
        <w:rPr>
          <w:rFonts w:eastAsia="Times New Roman"/>
          <w:szCs w:val="17"/>
        </w:rPr>
      </w:pPr>
      <w:r w:rsidRPr="001F76F2">
        <w:rPr>
          <w:rFonts w:eastAsia="Times New Roman"/>
          <w:szCs w:val="17"/>
        </w:rPr>
        <w:t>Department for Energy and Mining</w:t>
      </w:r>
    </w:p>
    <w:p w14:paraId="0371F102" w14:textId="77777777" w:rsidR="001F76F2" w:rsidRPr="001F76F2" w:rsidRDefault="001F76F2" w:rsidP="001F76F2">
      <w:pPr>
        <w:spacing w:after="0"/>
        <w:jc w:val="right"/>
        <w:rPr>
          <w:rFonts w:eastAsia="Times New Roman"/>
          <w:szCs w:val="17"/>
        </w:rPr>
      </w:pPr>
      <w:r w:rsidRPr="001F76F2">
        <w:rPr>
          <w:rFonts w:eastAsia="Times New Roman"/>
          <w:szCs w:val="17"/>
        </w:rPr>
        <w:t>Delegate of the Minister for Energy and Mining</w:t>
      </w:r>
    </w:p>
    <w:p w14:paraId="4537803D" w14:textId="77777777" w:rsidR="001F76F2" w:rsidRPr="001F76F2" w:rsidRDefault="001F76F2" w:rsidP="001F76F2">
      <w:pPr>
        <w:pBdr>
          <w:top w:val="single" w:sz="4" w:space="1" w:color="auto"/>
        </w:pBdr>
        <w:spacing w:before="100" w:after="0" w:line="14" w:lineRule="exact"/>
        <w:jc w:val="center"/>
        <w:rPr>
          <w:rFonts w:eastAsia="Times New Roman"/>
          <w:szCs w:val="17"/>
        </w:rPr>
      </w:pPr>
    </w:p>
    <w:p w14:paraId="7D3F8BEF" w14:textId="3228B9FB" w:rsidR="007F47A4" w:rsidRDefault="007F47A4">
      <w:pPr>
        <w:spacing w:after="0" w:line="240" w:lineRule="auto"/>
        <w:jc w:val="left"/>
        <w:rPr>
          <w:rFonts w:eastAsia="Times New Roman"/>
          <w:szCs w:val="17"/>
        </w:rPr>
      </w:pPr>
      <w:r>
        <w:rPr>
          <w:rFonts w:eastAsia="Times New Roman"/>
          <w:szCs w:val="17"/>
        </w:rPr>
        <w:br w:type="page"/>
      </w:r>
    </w:p>
    <w:p w14:paraId="1B6283A3" w14:textId="77777777" w:rsidR="001F76F2" w:rsidRPr="001F76F2" w:rsidRDefault="001F76F2" w:rsidP="001F76F2">
      <w:pPr>
        <w:jc w:val="center"/>
        <w:rPr>
          <w:caps/>
          <w:szCs w:val="17"/>
        </w:rPr>
      </w:pPr>
      <w:r w:rsidRPr="001F76F2">
        <w:rPr>
          <w:caps/>
          <w:szCs w:val="17"/>
        </w:rPr>
        <w:t>Petroleum and Geothermal Energy Act 2000</w:t>
      </w:r>
    </w:p>
    <w:p w14:paraId="2D60B9A4" w14:textId="77777777" w:rsidR="001F76F2" w:rsidRPr="001F76F2" w:rsidRDefault="001F76F2" w:rsidP="00D554C8">
      <w:pPr>
        <w:jc w:val="center"/>
        <w:rPr>
          <w:i/>
          <w:szCs w:val="17"/>
        </w:rPr>
      </w:pPr>
      <w:r w:rsidRPr="001F76F2">
        <w:rPr>
          <w:i/>
          <w:szCs w:val="17"/>
        </w:rPr>
        <w:t>Application for Grant of Associated Activities Licence—AAL 310</w:t>
      </w:r>
    </w:p>
    <w:p w14:paraId="72BE8F9B" w14:textId="77777777" w:rsidR="001F76F2" w:rsidRPr="001F76F2" w:rsidRDefault="001F76F2" w:rsidP="00D554C8">
      <w:pPr>
        <w:rPr>
          <w:rFonts w:eastAsia="Times New Roman"/>
          <w:szCs w:val="17"/>
        </w:rPr>
      </w:pPr>
      <w:r w:rsidRPr="001F76F2">
        <w:rPr>
          <w:rFonts w:eastAsia="Times New Roman"/>
          <w:szCs w:val="17"/>
        </w:rPr>
        <w:t xml:space="preserve">Pursuant to Section 65(6) of the </w:t>
      </w:r>
      <w:r w:rsidRPr="001F76F2">
        <w:rPr>
          <w:rFonts w:eastAsia="Times New Roman"/>
          <w:i/>
          <w:iCs/>
          <w:szCs w:val="17"/>
        </w:rPr>
        <w:t>Petroleum and Geothermal Energy Act 2000</w:t>
      </w:r>
      <w:r w:rsidRPr="001F76F2">
        <w:rPr>
          <w:rFonts w:eastAsia="Times New Roman"/>
          <w:szCs w:val="17"/>
        </w:rPr>
        <w:t xml:space="preserve"> and delegation dated 29 June 2018, notice is hereby given that an application for the grant of an associated activities licence over the area described below has been received from:</w:t>
      </w:r>
    </w:p>
    <w:p w14:paraId="13983502" w14:textId="77777777" w:rsidR="001F76F2" w:rsidRPr="001F76F2" w:rsidRDefault="001F76F2" w:rsidP="00D554C8">
      <w:pPr>
        <w:jc w:val="center"/>
        <w:rPr>
          <w:rFonts w:eastAsia="Times New Roman"/>
          <w:b/>
          <w:bCs/>
          <w:szCs w:val="17"/>
        </w:rPr>
      </w:pPr>
      <w:proofErr w:type="spellStart"/>
      <w:r w:rsidRPr="001F76F2">
        <w:rPr>
          <w:rFonts w:eastAsia="Times New Roman"/>
          <w:b/>
          <w:bCs/>
          <w:szCs w:val="17"/>
        </w:rPr>
        <w:t>Cordillo</w:t>
      </w:r>
      <w:proofErr w:type="spellEnd"/>
      <w:r w:rsidRPr="001F76F2">
        <w:rPr>
          <w:rFonts w:eastAsia="Times New Roman"/>
          <w:b/>
          <w:bCs/>
          <w:szCs w:val="17"/>
        </w:rPr>
        <w:t xml:space="preserve"> Energy Pty Ltd</w:t>
      </w:r>
    </w:p>
    <w:p w14:paraId="51363F67" w14:textId="77777777" w:rsidR="001F76F2" w:rsidRPr="001F76F2" w:rsidRDefault="001F76F2" w:rsidP="00D554C8">
      <w:pPr>
        <w:rPr>
          <w:rFonts w:eastAsia="Times New Roman"/>
          <w:szCs w:val="17"/>
        </w:rPr>
      </w:pPr>
      <w:r w:rsidRPr="001F76F2">
        <w:rPr>
          <w:rFonts w:eastAsia="Times New Roman"/>
          <w:szCs w:val="17"/>
        </w:rPr>
        <w:t>The application will be determined on or after 11 August 2023.</w:t>
      </w:r>
    </w:p>
    <w:p w14:paraId="292B3CAB" w14:textId="77777777" w:rsidR="001F76F2" w:rsidRPr="001F76F2" w:rsidRDefault="001F76F2" w:rsidP="00D554C8">
      <w:pPr>
        <w:jc w:val="center"/>
        <w:rPr>
          <w:i/>
          <w:szCs w:val="17"/>
        </w:rPr>
      </w:pPr>
      <w:r w:rsidRPr="001F76F2">
        <w:rPr>
          <w:i/>
          <w:szCs w:val="17"/>
        </w:rPr>
        <w:t>Description of Application Area</w:t>
      </w:r>
    </w:p>
    <w:p w14:paraId="7AC33553" w14:textId="77777777" w:rsidR="001F76F2" w:rsidRPr="001F76F2" w:rsidRDefault="001F76F2" w:rsidP="00D554C8">
      <w:pPr>
        <w:rPr>
          <w:rFonts w:eastAsia="Times New Roman"/>
          <w:szCs w:val="17"/>
        </w:rPr>
      </w:pPr>
      <w:r w:rsidRPr="001F76F2">
        <w:rPr>
          <w:rFonts w:eastAsia="Times New Roman"/>
          <w:szCs w:val="17"/>
        </w:rPr>
        <w:t>All that part of the State of South Australia, bounded as follows:</w:t>
      </w:r>
    </w:p>
    <w:p w14:paraId="2DE19CC0" w14:textId="77777777" w:rsidR="001F76F2" w:rsidRPr="001F76F2" w:rsidRDefault="001F76F2" w:rsidP="00D554C8">
      <w:pPr>
        <w:ind w:left="142"/>
        <w:rPr>
          <w:rFonts w:eastAsia="Times New Roman"/>
          <w:szCs w:val="17"/>
        </w:rPr>
      </w:pPr>
      <w:r w:rsidRPr="001F76F2">
        <w:rPr>
          <w:rFonts w:eastAsia="Times New Roman"/>
          <w:szCs w:val="17"/>
        </w:rPr>
        <w:t>All coordinates MGA2020, Zone 54</w:t>
      </w:r>
    </w:p>
    <w:p w14:paraId="4347454C" w14:textId="77777777" w:rsidR="001F76F2" w:rsidRPr="001F76F2" w:rsidRDefault="001F76F2" w:rsidP="00D554C8">
      <w:pPr>
        <w:ind w:left="142"/>
        <w:rPr>
          <w:rFonts w:eastAsia="Times New Roman"/>
          <w:i/>
          <w:iCs/>
          <w:szCs w:val="17"/>
        </w:rPr>
      </w:pPr>
      <w:r w:rsidRPr="001F76F2">
        <w:rPr>
          <w:rFonts w:eastAsia="Times New Roman"/>
          <w:i/>
          <w:iCs/>
          <w:szCs w:val="17"/>
        </w:rPr>
        <w:t>Area A</w:t>
      </w:r>
    </w:p>
    <w:p w14:paraId="203A3C65" w14:textId="77777777" w:rsidR="001F76F2" w:rsidRPr="001F76F2" w:rsidRDefault="001F76F2" w:rsidP="001F76F2">
      <w:pPr>
        <w:spacing w:after="0"/>
        <w:ind w:left="1418" w:hanging="1276"/>
        <w:rPr>
          <w:rFonts w:eastAsia="Times New Roman"/>
          <w:szCs w:val="17"/>
        </w:rPr>
      </w:pPr>
      <w:r w:rsidRPr="001F76F2">
        <w:rPr>
          <w:rFonts w:eastAsia="Times New Roman"/>
          <w:szCs w:val="17"/>
        </w:rPr>
        <w:t>465023.59mE</w:t>
      </w:r>
      <w:r w:rsidRPr="001F76F2">
        <w:rPr>
          <w:rFonts w:eastAsia="Times New Roman"/>
          <w:szCs w:val="17"/>
        </w:rPr>
        <w:tab/>
        <w:t>6992607.47mN</w:t>
      </w:r>
    </w:p>
    <w:p w14:paraId="752BA29D" w14:textId="77777777" w:rsidR="001F76F2" w:rsidRPr="001F76F2" w:rsidRDefault="001F76F2" w:rsidP="001F76F2">
      <w:pPr>
        <w:spacing w:after="0"/>
        <w:ind w:left="1418" w:hanging="1276"/>
        <w:rPr>
          <w:rFonts w:eastAsia="Times New Roman"/>
          <w:szCs w:val="17"/>
        </w:rPr>
      </w:pPr>
      <w:r w:rsidRPr="001F76F2">
        <w:rPr>
          <w:rFonts w:eastAsia="Times New Roman"/>
          <w:szCs w:val="17"/>
        </w:rPr>
        <w:t>464632.83mE</w:t>
      </w:r>
      <w:r w:rsidRPr="001F76F2">
        <w:rPr>
          <w:rFonts w:eastAsia="Times New Roman"/>
          <w:szCs w:val="17"/>
        </w:rPr>
        <w:tab/>
        <w:t>7011610.81mN</w:t>
      </w:r>
    </w:p>
    <w:p w14:paraId="260A5C85" w14:textId="77777777" w:rsidR="001F76F2" w:rsidRPr="001F76F2" w:rsidRDefault="001F76F2" w:rsidP="001F76F2">
      <w:pPr>
        <w:spacing w:after="0"/>
        <w:ind w:left="1418" w:hanging="1276"/>
        <w:rPr>
          <w:rFonts w:eastAsia="Times New Roman"/>
          <w:szCs w:val="17"/>
        </w:rPr>
      </w:pPr>
      <w:r w:rsidRPr="001F76F2">
        <w:rPr>
          <w:rFonts w:eastAsia="Times New Roman"/>
          <w:szCs w:val="17"/>
        </w:rPr>
        <w:t>476083.76mE</w:t>
      </w:r>
      <w:r w:rsidRPr="001F76F2">
        <w:rPr>
          <w:rFonts w:eastAsia="Times New Roman"/>
          <w:szCs w:val="17"/>
        </w:rPr>
        <w:tab/>
        <w:t>7011918.91mN</w:t>
      </w:r>
    </w:p>
    <w:p w14:paraId="768C1AFA" w14:textId="77777777" w:rsidR="001F76F2" w:rsidRPr="001F76F2" w:rsidRDefault="001F76F2" w:rsidP="001F76F2">
      <w:pPr>
        <w:spacing w:after="0"/>
        <w:ind w:left="1418" w:hanging="1276"/>
        <w:rPr>
          <w:rFonts w:eastAsia="Times New Roman"/>
          <w:szCs w:val="17"/>
        </w:rPr>
      </w:pPr>
      <w:r w:rsidRPr="001F76F2">
        <w:rPr>
          <w:rFonts w:eastAsia="Times New Roman"/>
          <w:szCs w:val="17"/>
        </w:rPr>
        <w:t>475844.13mE</w:t>
      </w:r>
      <w:r w:rsidRPr="001F76F2">
        <w:rPr>
          <w:rFonts w:eastAsia="Times New Roman"/>
          <w:szCs w:val="17"/>
        </w:rPr>
        <w:tab/>
        <w:t>6993015.39mN</w:t>
      </w:r>
    </w:p>
    <w:p w14:paraId="77F3DFA7" w14:textId="77777777" w:rsidR="001F76F2" w:rsidRPr="001F76F2" w:rsidRDefault="001F76F2" w:rsidP="00D554C8">
      <w:pPr>
        <w:ind w:left="1418" w:hanging="1276"/>
        <w:rPr>
          <w:rFonts w:eastAsia="Times New Roman"/>
          <w:szCs w:val="17"/>
        </w:rPr>
      </w:pPr>
      <w:r w:rsidRPr="001F76F2">
        <w:rPr>
          <w:rFonts w:eastAsia="Times New Roman"/>
          <w:szCs w:val="17"/>
        </w:rPr>
        <w:t>465023.59mE</w:t>
      </w:r>
      <w:r w:rsidRPr="001F76F2">
        <w:rPr>
          <w:rFonts w:eastAsia="Times New Roman"/>
          <w:szCs w:val="17"/>
        </w:rPr>
        <w:tab/>
        <w:t>6992607.47mN</w:t>
      </w:r>
    </w:p>
    <w:p w14:paraId="61D80D2A" w14:textId="77777777" w:rsidR="001F76F2" w:rsidRPr="001F76F2" w:rsidRDefault="001F76F2" w:rsidP="00D554C8">
      <w:pPr>
        <w:ind w:left="142"/>
        <w:rPr>
          <w:rFonts w:eastAsia="Times New Roman"/>
          <w:i/>
          <w:iCs/>
          <w:szCs w:val="17"/>
        </w:rPr>
      </w:pPr>
      <w:r w:rsidRPr="001F76F2">
        <w:rPr>
          <w:rFonts w:eastAsia="Times New Roman"/>
          <w:i/>
          <w:iCs/>
          <w:szCs w:val="17"/>
        </w:rPr>
        <w:t>Area B</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9"/>
        <w:gridCol w:w="2976"/>
      </w:tblGrid>
      <w:tr w:rsidR="00B1548E" w:rsidRPr="001F76F2" w14:paraId="5EA51B29" w14:textId="77777777" w:rsidTr="00B1683F">
        <w:tc>
          <w:tcPr>
            <w:tcW w:w="3119" w:type="dxa"/>
          </w:tcPr>
          <w:p w14:paraId="7DD260BF"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499956.78mE</w:t>
            </w:r>
            <w:r w:rsidRPr="001F76F2">
              <w:rPr>
                <w:szCs w:val="17"/>
              </w:rPr>
              <w:tab/>
              <w:t>6992337.11mN</w:t>
            </w:r>
          </w:p>
        </w:tc>
        <w:tc>
          <w:tcPr>
            <w:tcW w:w="2976" w:type="dxa"/>
          </w:tcPr>
          <w:p w14:paraId="0AD669CA"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499956.86mE</w:t>
            </w:r>
            <w:r w:rsidRPr="001F76F2">
              <w:rPr>
                <w:szCs w:val="17"/>
              </w:rPr>
              <w:tab/>
              <w:t>6986043.38mN</w:t>
            </w:r>
          </w:p>
        </w:tc>
      </w:tr>
      <w:tr w:rsidR="00B1548E" w:rsidRPr="001F76F2" w14:paraId="245369AD" w14:textId="77777777" w:rsidTr="00B1683F">
        <w:tc>
          <w:tcPr>
            <w:tcW w:w="3119" w:type="dxa"/>
          </w:tcPr>
          <w:p w14:paraId="7F0FD73F"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495448.04mE</w:t>
            </w:r>
            <w:r w:rsidRPr="001F76F2">
              <w:rPr>
                <w:szCs w:val="17"/>
              </w:rPr>
              <w:tab/>
              <w:t>6986042.50mN</w:t>
            </w:r>
          </w:p>
        </w:tc>
        <w:tc>
          <w:tcPr>
            <w:tcW w:w="2976" w:type="dxa"/>
          </w:tcPr>
          <w:p w14:paraId="1DC1868C"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495447.92mE</w:t>
            </w:r>
            <w:r w:rsidRPr="001F76F2">
              <w:rPr>
                <w:szCs w:val="17"/>
              </w:rPr>
              <w:tab/>
              <w:t>6986350.10mN</w:t>
            </w:r>
          </w:p>
        </w:tc>
      </w:tr>
      <w:tr w:rsidR="00B1548E" w:rsidRPr="001F76F2" w14:paraId="19E2FD60" w14:textId="77777777" w:rsidTr="00B1683F">
        <w:tc>
          <w:tcPr>
            <w:tcW w:w="3119" w:type="dxa"/>
          </w:tcPr>
          <w:p w14:paraId="2F09C9E5"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496272.70mE</w:t>
            </w:r>
            <w:r w:rsidRPr="001F76F2">
              <w:rPr>
                <w:szCs w:val="17"/>
              </w:rPr>
              <w:tab/>
              <w:t>6986350.38mN</w:t>
            </w:r>
          </w:p>
        </w:tc>
        <w:tc>
          <w:tcPr>
            <w:tcW w:w="2976" w:type="dxa"/>
          </w:tcPr>
          <w:p w14:paraId="25932AF0"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496272.61mE</w:t>
            </w:r>
            <w:r w:rsidRPr="001F76F2">
              <w:rPr>
                <w:szCs w:val="17"/>
              </w:rPr>
              <w:tab/>
              <w:t>6986658.19mN</w:t>
            </w:r>
          </w:p>
        </w:tc>
      </w:tr>
      <w:tr w:rsidR="00B1548E" w:rsidRPr="001F76F2" w14:paraId="08188824" w14:textId="77777777" w:rsidTr="00B1683F">
        <w:tc>
          <w:tcPr>
            <w:tcW w:w="3119" w:type="dxa"/>
          </w:tcPr>
          <w:p w14:paraId="341F0A97"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496547.54mE</w:t>
            </w:r>
            <w:r w:rsidRPr="001F76F2">
              <w:rPr>
                <w:szCs w:val="17"/>
              </w:rPr>
              <w:tab/>
              <w:t>6986658.27mN</w:t>
            </w:r>
          </w:p>
        </w:tc>
        <w:tc>
          <w:tcPr>
            <w:tcW w:w="2976" w:type="dxa"/>
          </w:tcPr>
          <w:p w14:paraId="25E61DF8"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496547.45mE</w:t>
            </w:r>
            <w:r w:rsidRPr="001F76F2">
              <w:rPr>
                <w:szCs w:val="17"/>
              </w:rPr>
              <w:tab/>
              <w:t>6986965.88mN</w:t>
            </w:r>
          </w:p>
        </w:tc>
      </w:tr>
      <w:tr w:rsidR="00B1548E" w:rsidRPr="001F76F2" w14:paraId="36ABA74B" w14:textId="77777777" w:rsidTr="00B1683F">
        <w:tc>
          <w:tcPr>
            <w:tcW w:w="3119" w:type="dxa"/>
          </w:tcPr>
          <w:p w14:paraId="302B86C6"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496822.39mE</w:t>
            </w:r>
            <w:r w:rsidRPr="001F76F2">
              <w:rPr>
                <w:szCs w:val="17"/>
              </w:rPr>
              <w:tab/>
              <w:t>6986965.95mN</w:t>
            </w:r>
          </w:p>
        </w:tc>
        <w:tc>
          <w:tcPr>
            <w:tcW w:w="2976" w:type="dxa"/>
          </w:tcPr>
          <w:p w14:paraId="10DE2E87"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496822.14mE</w:t>
            </w:r>
            <w:r w:rsidRPr="001F76F2">
              <w:rPr>
                <w:szCs w:val="17"/>
              </w:rPr>
              <w:tab/>
              <w:t>6987888.96mN</w:t>
            </w:r>
          </w:p>
        </w:tc>
      </w:tr>
      <w:tr w:rsidR="00B1548E" w:rsidRPr="001F76F2" w14:paraId="4FB5F1D9" w14:textId="77777777" w:rsidTr="00B1683F">
        <w:tc>
          <w:tcPr>
            <w:tcW w:w="3119" w:type="dxa"/>
          </w:tcPr>
          <w:p w14:paraId="723DAF33"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496272.23mE</w:t>
            </w:r>
            <w:r w:rsidRPr="001F76F2">
              <w:rPr>
                <w:szCs w:val="17"/>
              </w:rPr>
              <w:tab/>
              <w:t>6987888.81mN</w:t>
            </w:r>
          </w:p>
        </w:tc>
        <w:tc>
          <w:tcPr>
            <w:tcW w:w="2976" w:type="dxa"/>
          </w:tcPr>
          <w:p w14:paraId="43773841"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496272.13mE</w:t>
            </w:r>
            <w:r w:rsidRPr="001F76F2">
              <w:rPr>
                <w:szCs w:val="17"/>
              </w:rPr>
              <w:tab/>
              <w:t>6988196.41mN</w:t>
            </w:r>
          </w:p>
        </w:tc>
      </w:tr>
      <w:tr w:rsidR="00B1548E" w:rsidRPr="001F76F2" w14:paraId="3DF38F5B" w14:textId="77777777" w:rsidTr="00B1683F">
        <w:tc>
          <w:tcPr>
            <w:tcW w:w="3119" w:type="dxa"/>
          </w:tcPr>
          <w:p w14:paraId="120C02AD"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495997.16mE</w:t>
            </w:r>
            <w:r w:rsidRPr="001F76F2">
              <w:rPr>
                <w:szCs w:val="17"/>
              </w:rPr>
              <w:tab/>
              <w:t>6988196.32mN</w:t>
            </w:r>
          </w:p>
        </w:tc>
        <w:tc>
          <w:tcPr>
            <w:tcW w:w="2976" w:type="dxa"/>
          </w:tcPr>
          <w:p w14:paraId="71CF6F73"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495997.06mE</w:t>
            </w:r>
            <w:r w:rsidRPr="001F76F2">
              <w:rPr>
                <w:szCs w:val="17"/>
              </w:rPr>
              <w:tab/>
              <w:t>6988504.13mN</w:t>
            </w:r>
          </w:p>
        </w:tc>
      </w:tr>
      <w:tr w:rsidR="00B1548E" w:rsidRPr="001F76F2" w14:paraId="0101AF85" w14:textId="77777777" w:rsidTr="00B1683F">
        <w:tc>
          <w:tcPr>
            <w:tcW w:w="3119" w:type="dxa"/>
          </w:tcPr>
          <w:p w14:paraId="43CF6435"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495172.14mE</w:t>
            </w:r>
            <w:r w:rsidRPr="001F76F2">
              <w:rPr>
                <w:szCs w:val="17"/>
              </w:rPr>
              <w:tab/>
              <w:t>6988503.83mN</w:t>
            </w:r>
          </w:p>
        </w:tc>
        <w:tc>
          <w:tcPr>
            <w:tcW w:w="2976" w:type="dxa"/>
          </w:tcPr>
          <w:p w14:paraId="06443068"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495172.02mE</w:t>
            </w:r>
            <w:r w:rsidRPr="001F76F2">
              <w:rPr>
                <w:szCs w:val="17"/>
              </w:rPr>
              <w:tab/>
              <w:t>6988811.43mN</w:t>
            </w:r>
          </w:p>
        </w:tc>
      </w:tr>
      <w:tr w:rsidR="00B1548E" w:rsidRPr="001F76F2" w14:paraId="5096BAFE" w14:textId="77777777" w:rsidTr="00B1683F">
        <w:tc>
          <w:tcPr>
            <w:tcW w:w="3119" w:type="dxa"/>
          </w:tcPr>
          <w:p w14:paraId="38B73B76"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494347.08mE</w:t>
            </w:r>
            <w:r w:rsidRPr="001F76F2">
              <w:rPr>
                <w:szCs w:val="17"/>
              </w:rPr>
              <w:tab/>
              <w:t>6988811.07mN</w:t>
            </w:r>
          </w:p>
        </w:tc>
        <w:tc>
          <w:tcPr>
            <w:tcW w:w="2976" w:type="dxa"/>
          </w:tcPr>
          <w:p w14:paraId="6870F5E8"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494347.50mE</w:t>
            </w:r>
            <w:r w:rsidRPr="001F76F2">
              <w:rPr>
                <w:szCs w:val="17"/>
              </w:rPr>
              <w:tab/>
              <w:t>6987888.06mN</w:t>
            </w:r>
          </w:p>
        </w:tc>
      </w:tr>
      <w:tr w:rsidR="00B1548E" w:rsidRPr="001F76F2" w14:paraId="7AE01AA2" w14:textId="77777777" w:rsidTr="00B1683F">
        <w:tc>
          <w:tcPr>
            <w:tcW w:w="3119" w:type="dxa"/>
          </w:tcPr>
          <w:p w14:paraId="419089D3"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494072.54mE</w:t>
            </w:r>
            <w:r w:rsidRPr="001F76F2">
              <w:rPr>
                <w:szCs w:val="17"/>
              </w:rPr>
              <w:tab/>
              <w:t>6987887.93mN</w:t>
            </w:r>
          </w:p>
        </w:tc>
        <w:tc>
          <w:tcPr>
            <w:tcW w:w="2976" w:type="dxa"/>
          </w:tcPr>
          <w:p w14:paraId="61043E8A"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494072.84mE</w:t>
            </w:r>
            <w:r w:rsidRPr="001F76F2">
              <w:rPr>
                <w:szCs w:val="17"/>
              </w:rPr>
              <w:tab/>
              <w:t>6987272.52mN</w:t>
            </w:r>
          </w:p>
        </w:tc>
      </w:tr>
      <w:tr w:rsidR="00B1548E" w:rsidRPr="001F76F2" w14:paraId="2516DB9B" w14:textId="77777777" w:rsidTr="00B1683F">
        <w:tc>
          <w:tcPr>
            <w:tcW w:w="3119" w:type="dxa"/>
          </w:tcPr>
          <w:p w14:paraId="026AA547"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493797.90mE</w:t>
            </w:r>
            <w:r w:rsidRPr="001F76F2">
              <w:rPr>
                <w:szCs w:val="17"/>
              </w:rPr>
              <w:tab/>
              <w:t>6987272.38mN</w:t>
            </w:r>
          </w:p>
        </w:tc>
        <w:tc>
          <w:tcPr>
            <w:tcW w:w="2976" w:type="dxa"/>
          </w:tcPr>
          <w:p w14:paraId="505341F9"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493798.14mE</w:t>
            </w:r>
            <w:r w:rsidRPr="001F76F2">
              <w:rPr>
                <w:szCs w:val="17"/>
              </w:rPr>
              <w:tab/>
              <w:t>6986797.43mN</w:t>
            </w:r>
          </w:p>
        </w:tc>
      </w:tr>
      <w:tr w:rsidR="00B1548E" w:rsidRPr="001F76F2" w14:paraId="6B30638A" w14:textId="77777777" w:rsidTr="00B1683F">
        <w:tc>
          <w:tcPr>
            <w:tcW w:w="3119" w:type="dxa"/>
          </w:tcPr>
          <w:p w14:paraId="78F3943C"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494033.10mE</w:t>
            </w:r>
            <w:r w:rsidRPr="001F76F2">
              <w:rPr>
                <w:szCs w:val="17"/>
              </w:rPr>
              <w:tab/>
              <w:t>6986797.55mN</w:t>
            </w:r>
          </w:p>
        </w:tc>
        <w:tc>
          <w:tcPr>
            <w:tcW w:w="2976" w:type="dxa"/>
          </w:tcPr>
          <w:p w14:paraId="338AB437"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494032.99mE</w:t>
            </w:r>
            <w:r w:rsidRPr="001F76F2">
              <w:rPr>
                <w:szCs w:val="17"/>
              </w:rPr>
              <w:tab/>
              <w:t>6987012.92mN</w:t>
            </w:r>
          </w:p>
        </w:tc>
      </w:tr>
      <w:tr w:rsidR="00B1548E" w:rsidRPr="001F76F2" w14:paraId="0861F4C0" w14:textId="77777777" w:rsidTr="00B1683F">
        <w:tc>
          <w:tcPr>
            <w:tcW w:w="3119" w:type="dxa"/>
          </w:tcPr>
          <w:p w14:paraId="3A67A2DD"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494088.00mE</w:t>
            </w:r>
            <w:r w:rsidRPr="001F76F2">
              <w:rPr>
                <w:szCs w:val="17"/>
              </w:rPr>
              <w:tab/>
              <w:t>6987012.95mN</w:t>
            </w:r>
          </w:p>
        </w:tc>
        <w:tc>
          <w:tcPr>
            <w:tcW w:w="2976" w:type="dxa"/>
          </w:tcPr>
          <w:p w14:paraId="34DFCA55"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494087.95mE</w:t>
            </w:r>
            <w:r w:rsidRPr="001F76F2">
              <w:rPr>
                <w:szCs w:val="17"/>
              </w:rPr>
              <w:tab/>
              <w:t>6987105.25mN</w:t>
            </w:r>
          </w:p>
        </w:tc>
      </w:tr>
      <w:tr w:rsidR="00B1548E" w:rsidRPr="001F76F2" w14:paraId="7B423C72" w14:textId="77777777" w:rsidTr="00B1683F">
        <w:tc>
          <w:tcPr>
            <w:tcW w:w="3119" w:type="dxa"/>
          </w:tcPr>
          <w:p w14:paraId="30F7235F"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494170.46mE</w:t>
            </w:r>
            <w:r w:rsidRPr="001F76F2">
              <w:rPr>
                <w:szCs w:val="17"/>
              </w:rPr>
              <w:tab/>
              <w:t>6987105.29mN</w:t>
            </w:r>
          </w:p>
        </w:tc>
        <w:tc>
          <w:tcPr>
            <w:tcW w:w="2976" w:type="dxa"/>
          </w:tcPr>
          <w:p w14:paraId="1414C124"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494170.41mE</w:t>
            </w:r>
            <w:r w:rsidRPr="001F76F2">
              <w:rPr>
                <w:szCs w:val="17"/>
              </w:rPr>
              <w:tab/>
              <w:t>6987197.59mN</w:t>
            </w:r>
          </w:p>
        </w:tc>
      </w:tr>
      <w:tr w:rsidR="00B1548E" w:rsidRPr="001F76F2" w14:paraId="73CBC9C4" w14:textId="77777777" w:rsidTr="00B1683F">
        <w:tc>
          <w:tcPr>
            <w:tcW w:w="3119" w:type="dxa"/>
          </w:tcPr>
          <w:p w14:paraId="3715CE5C"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494610.44mE</w:t>
            </w:r>
            <w:r w:rsidRPr="001F76F2">
              <w:rPr>
                <w:szCs w:val="17"/>
              </w:rPr>
              <w:tab/>
              <w:t>6987197.79mN</w:t>
            </w:r>
          </w:p>
        </w:tc>
        <w:tc>
          <w:tcPr>
            <w:tcW w:w="2976" w:type="dxa"/>
          </w:tcPr>
          <w:p w14:paraId="5A9A7D75"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494610.68mE</w:t>
            </w:r>
            <w:r w:rsidRPr="001F76F2">
              <w:rPr>
                <w:szCs w:val="17"/>
              </w:rPr>
              <w:tab/>
              <w:t>6986643.97mN</w:t>
            </w:r>
          </w:p>
        </w:tc>
      </w:tr>
      <w:tr w:rsidR="00B1548E" w:rsidRPr="001F76F2" w14:paraId="444D4002" w14:textId="77777777" w:rsidTr="00B1683F">
        <w:tc>
          <w:tcPr>
            <w:tcW w:w="3119" w:type="dxa"/>
          </w:tcPr>
          <w:p w14:paraId="6C08635B"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494858.18mE</w:t>
            </w:r>
            <w:r w:rsidRPr="001F76F2">
              <w:rPr>
                <w:szCs w:val="17"/>
              </w:rPr>
              <w:tab/>
              <w:t>6986644.08mN</w:t>
            </w:r>
          </w:p>
        </w:tc>
        <w:tc>
          <w:tcPr>
            <w:tcW w:w="2976" w:type="dxa"/>
          </w:tcPr>
          <w:p w14:paraId="18D87D57"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494858.01mE</w:t>
            </w:r>
            <w:r w:rsidRPr="001F76F2">
              <w:rPr>
                <w:szCs w:val="17"/>
              </w:rPr>
              <w:tab/>
              <w:t>6987044.06mN</w:t>
            </w:r>
          </w:p>
        </w:tc>
      </w:tr>
      <w:tr w:rsidR="00B1548E" w:rsidRPr="001F76F2" w14:paraId="45E2C82B" w14:textId="77777777" w:rsidTr="00B1683F">
        <w:tc>
          <w:tcPr>
            <w:tcW w:w="3119" w:type="dxa"/>
          </w:tcPr>
          <w:p w14:paraId="629D588D"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494940.52mE</w:t>
            </w:r>
            <w:r w:rsidRPr="001F76F2">
              <w:rPr>
                <w:szCs w:val="17"/>
              </w:rPr>
              <w:tab/>
              <w:t>6987044.09mN</w:t>
            </w:r>
          </w:p>
        </w:tc>
        <w:tc>
          <w:tcPr>
            <w:tcW w:w="2976" w:type="dxa"/>
          </w:tcPr>
          <w:p w14:paraId="495B1288"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494940.39mE</w:t>
            </w:r>
            <w:r w:rsidRPr="001F76F2">
              <w:rPr>
                <w:szCs w:val="17"/>
              </w:rPr>
              <w:tab/>
              <w:t>6987351.77mN</w:t>
            </w:r>
          </w:p>
        </w:tc>
      </w:tr>
      <w:tr w:rsidR="00B1548E" w:rsidRPr="001F76F2" w14:paraId="654185BD" w14:textId="77777777" w:rsidTr="00B1683F">
        <w:tc>
          <w:tcPr>
            <w:tcW w:w="3119" w:type="dxa"/>
          </w:tcPr>
          <w:p w14:paraId="2825EE84"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495325.42mE</w:t>
            </w:r>
            <w:r w:rsidRPr="001F76F2">
              <w:rPr>
                <w:szCs w:val="17"/>
              </w:rPr>
              <w:tab/>
              <w:t>6987351.92mN</w:t>
            </w:r>
          </w:p>
        </w:tc>
        <w:tc>
          <w:tcPr>
            <w:tcW w:w="2976" w:type="dxa"/>
          </w:tcPr>
          <w:p w14:paraId="523C1013"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495325.40mE</w:t>
            </w:r>
            <w:r w:rsidRPr="001F76F2">
              <w:rPr>
                <w:szCs w:val="17"/>
              </w:rPr>
              <w:tab/>
              <w:t>6987413.45mN</w:t>
            </w:r>
          </w:p>
        </w:tc>
      </w:tr>
      <w:tr w:rsidR="00B1548E" w:rsidRPr="001F76F2" w14:paraId="2D1FC16C" w14:textId="77777777" w:rsidTr="00B1683F">
        <w:tc>
          <w:tcPr>
            <w:tcW w:w="3119" w:type="dxa"/>
          </w:tcPr>
          <w:p w14:paraId="1DB47F86"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495407.90mE</w:t>
            </w:r>
            <w:r w:rsidRPr="001F76F2">
              <w:rPr>
                <w:szCs w:val="17"/>
              </w:rPr>
              <w:tab/>
              <w:t>6987413.48mN</w:t>
            </w:r>
          </w:p>
        </w:tc>
        <w:tc>
          <w:tcPr>
            <w:tcW w:w="2976" w:type="dxa"/>
          </w:tcPr>
          <w:p w14:paraId="308D05AE"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495407.87mE</w:t>
            </w:r>
            <w:r w:rsidRPr="001F76F2">
              <w:rPr>
                <w:szCs w:val="17"/>
              </w:rPr>
              <w:tab/>
              <w:t>6987505.79mN</w:t>
            </w:r>
          </w:p>
        </w:tc>
      </w:tr>
      <w:tr w:rsidR="00B1548E" w:rsidRPr="001F76F2" w14:paraId="596732FA" w14:textId="77777777" w:rsidTr="00B1683F">
        <w:tc>
          <w:tcPr>
            <w:tcW w:w="3119" w:type="dxa"/>
          </w:tcPr>
          <w:p w14:paraId="364C2493"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495682.89mE</w:t>
            </w:r>
            <w:r w:rsidRPr="001F76F2">
              <w:rPr>
                <w:szCs w:val="17"/>
              </w:rPr>
              <w:tab/>
              <w:t>6987505.88mN</w:t>
            </w:r>
          </w:p>
        </w:tc>
        <w:tc>
          <w:tcPr>
            <w:tcW w:w="2976" w:type="dxa"/>
          </w:tcPr>
          <w:p w14:paraId="2223FB2A"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495682.92mE</w:t>
            </w:r>
            <w:r w:rsidRPr="001F76F2">
              <w:rPr>
                <w:szCs w:val="17"/>
              </w:rPr>
              <w:tab/>
              <w:t>6987413.58mN</w:t>
            </w:r>
          </w:p>
        </w:tc>
      </w:tr>
      <w:tr w:rsidR="00B1548E" w:rsidRPr="001F76F2" w14:paraId="19BDEE78" w14:textId="77777777" w:rsidTr="00B1683F">
        <w:tc>
          <w:tcPr>
            <w:tcW w:w="3119" w:type="dxa"/>
          </w:tcPr>
          <w:p w14:paraId="671B8DEA"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495902.94mE</w:t>
            </w:r>
            <w:r w:rsidRPr="001F76F2">
              <w:rPr>
                <w:szCs w:val="17"/>
              </w:rPr>
              <w:tab/>
              <w:t>6987413.66mN</w:t>
            </w:r>
          </w:p>
        </w:tc>
        <w:tc>
          <w:tcPr>
            <w:tcW w:w="2976" w:type="dxa"/>
          </w:tcPr>
          <w:p w14:paraId="272035D5"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495902.97mE</w:t>
            </w:r>
            <w:r w:rsidRPr="001F76F2">
              <w:rPr>
                <w:szCs w:val="17"/>
              </w:rPr>
              <w:tab/>
              <w:t>6987321.35mN</w:t>
            </w:r>
          </w:p>
        </w:tc>
      </w:tr>
      <w:tr w:rsidR="00B1548E" w:rsidRPr="001F76F2" w14:paraId="7667CA6A" w14:textId="77777777" w:rsidTr="00B1683F">
        <w:tc>
          <w:tcPr>
            <w:tcW w:w="3119" w:type="dxa"/>
          </w:tcPr>
          <w:p w14:paraId="26722D04"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496150.48mE</w:t>
            </w:r>
            <w:r w:rsidRPr="001F76F2">
              <w:rPr>
                <w:szCs w:val="17"/>
              </w:rPr>
              <w:tab/>
              <w:t>6987321.43mN</w:t>
            </w:r>
          </w:p>
        </w:tc>
        <w:tc>
          <w:tcPr>
            <w:tcW w:w="2976" w:type="dxa"/>
          </w:tcPr>
          <w:p w14:paraId="0535A782"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496150.61mE</w:t>
            </w:r>
            <w:r w:rsidRPr="001F76F2">
              <w:rPr>
                <w:szCs w:val="17"/>
              </w:rPr>
              <w:tab/>
              <w:t>6986921.46mN</w:t>
            </w:r>
          </w:p>
        </w:tc>
      </w:tr>
      <w:tr w:rsidR="00B1548E" w:rsidRPr="001F76F2" w14:paraId="06DAF27F" w14:textId="77777777" w:rsidTr="00B1683F">
        <w:tc>
          <w:tcPr>
            <w:tcW w:w="3119" w:type="dxa"/>
          </w:tcPr>
          <w:p w14:paraId="06CD3A73"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496233.11mE</w:t>
            </w:r>
            <w:r w:rsidRPr="001F76F2">
              <w:rPr>
                <w:szCs w:val="17"/>
              </w:rPr>
              <w:tab/>
              <w:t>6986921.48mN</w:t>
            </w:r>
          </w:p>
        </w:tc>
        <w:tc>
          <w:tcPr>
            <w:tcW w:w="2976" w:type="dxa"/>
          </w:tcPr>
          <w:p w14:paraId="0A47FDA9"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496233.20mE</w:t>
            </w:r>
            <w:r w:rsidRPr="001F76F2">
              <w:rPr>
                <w:szCs w:val="17"/>
              </w:rPr>
              <w:tab/>
              <w:t>6986613.81mN</w:t>
            </w:r>
          </w:p>
        </w:tc>
      </w:tr>
      <w:tr w:rsidR="00B1548E" w:rsidRPr="001F76F2" w14:paraId="20161A0E" w14:textId="77777777" w:rsidTr="00B1683F">
        <w:tc>
          <w:tcPr>
            <w:tcW w:w="3119" w:type="dxa"/>
          </w:tcPr>
          <w:p w14:paraId="1895AB29"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496068.20mE</w:t>
            </w:r>
            <w:r w:rsidRPr="001F76F2">
              <w:rPr>
                <w:szCs w:val="17"/>
              </w:rPr>
              <w:tab/>
              <w:t>6986613.75mN</w:t>
            </w:r>
          </w:p>
        </w:tc>
        <w:tc>
          <w:tcPr>
            <w:tcW w:w="2976" w:type="dxa"/>
          </w:tcPr>
          <w:p w14:paraId="40D40023"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496068.14mE</w:t>
            </w:r>
            <w:r w:rsidRPr="001F76F2">
              <w:rPr>
                <w:szCs w:val="17"/>
              </w:rPr>
              <w:tab/>
              <w:t>6986798.36mN</w:t>
            </w:r>
          </w:p>
        </w:tc>
      </w:tr>
      <w:tr w:rsidR="00B1548E" w:rsidRPr="001F76F2" w14:paraId="60CAEA6D" w14:textId="77777777" w:rsidTr="00B1683F">
        <w:tc>
          <w:tcPr>
            <w:tcW w:w="3119" w:type="dxa"/>
          </w:tcPr>
          <w:p w14:paraId="0AF24EAD"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495600.63mE</w:t>
            </w:r>
            <w:r w:rsidRPr="001F76F2">
              <w:rPr>
                <w:szCs w:val="17"/>
              </w:rPr>
              <w:tab/>
              <w:t>6986798.20mN</w:t>
            </w:r>
          </w:p>
        </w:tc>
        <w:tc>
          <w:tcPr>
            <w:tcW w:w="2976" w:type="dxa"/>
          </w:tcPr>
          <w:p w14:paraId="0CC0F02F"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495600.69mE</w:t>
            </w:r>
            <w:r w:rsidRPr="001F76F2">
              <w:rPr>
                <w:szCs w:val="17"/>
              </w:rPr>
              <w:tab/>
              <w:t>6986644.36mN</w:t>
            </w:r>
          </w:p>
        </w:tc>
      </w:tr>
      <w:tr w:rsidR="00B1548E" w:rsidRPr="001F76F2" w14:paraId="4953D134" w14:textId="77777777" w:rsidTr="00B1683F">
        <w:tc>
          <w:tcPr>
            <w:tcW w:w="3119" w:type="dxa"/>
          </w:tcPr>
          <w:p w14:paraId="63905001"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495188.18mE</w:t>
            </w:r>
            <w:r w:rsidRPr="001F76F2">
              <w:rPr>
                <w:szCs w:val="17"/>
              </w:rPr>
              <w:tab/>
              <w:t>6986644.21mN</w:t>
            </w:r>
          </w:p>
        </w:tc>
        <w:tc>
          <w:tcPr>
            <w:tcW w:w="2976" w:type="dxa"/>
          </w:tcPr>
          <w:p w14:paraId="325A3298"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495188.24mE</w:t>
            </w:r>
            <w:r w:rsidRPr="001F76F2">
              <w:rPr>
                <w:szCs w:val="17"/>
              </w:rPr>
              <w:tab/>
              <w:t>6986490.37mN</w:t>
            </w:r>
          </w:p>
        </w:tc>
      </w:tr>
      <w:tr w:rsidR="00B1548E" w:rsidRPr="001F76F2" w14:paraId="5B429B85" w14:textId="77777777" w:rsidTr="00B1683F">
        <w:tc>
          <w:tcPr>
            <w:tcW w:w="3119" w:type="dxa"/>
          </w:tcPr>
          <w:p w14:paraId="2F8D8585"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495050.74mE</w:t>
            </w:r>
            <w:r w:rsidRPr="001F76F2">
              <w:rPr>
                <w:szCs w:val="17"/>
              </w:rPr>
              <w:tab/>
              <w:t>6986490.32mN</w:t>
            </w:r>
          </w:p>
        </w:tc>
        <w:tc>
          <w:tcPr>
            <w:tcW w:w="2976" w:type="dxa"/>
          </w:tcPr>
          <w:p w14:paraId="6347F9AF"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495050.78mE</w:t>
            </w:r>
            <w:r w:rsidRPr="001F76F2">
              <w:rPr>
                <w:szCs w:val="17"/>
              </w:rPr>
              <w:tab/>
              <w:t>6986398.02mN</w:t>
            </w:r>
          </w:p>
        </w:tc>
      </w:tr>
      <w:tr w:rsidR="00B1548E" w:rsidRPr="001F76F2" w14:paraId="496E9960" w14:textId="77777777" w:rsidTr="00B1683F">
        <w:tc>
          <w:tcPr>
            <w:tcW w:w="3119" w:type="dxa"/>
          </w:tcPr>
          <w:p w14:paraId="25551B34"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494500.79mE</w:t>
            </w:r>
            <w:r w:rsidRPr="001F76F2">
              <w:rPr>
                <w:szCs w:val="17"/>
              </w:rPr>
              <w:tab/>
              <w:t>6986397.79mN</w:t>
            </w:r>
          </w:p>
        </w:tc>
        <w:tc>
          <w:tcPr>
            <w:tcW w:w="2976" w:type="dxa"/>
          </w:tcPr>
          <w:p w14:paraId="4D016438"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494500.81mE</w:t>
            </w:r>
            <w:r w:rsidRPr="001F76F2">
              <w:rPr>
                <w:szCs w:val="17"/>
              </w:rPr>
              <w:tab/>
              <w:t>6986336.25mN</w:t>
            </w:r>
          </w:p>
        </w:tc>
      </w:tr>
      <w:tr w:rsidR="00B1548E" w:rsidRPr="001F76F2" w14:paraId="14E5E1FD" w14:textId="77777777" w:rsidTr="00B1683F">
        <w:tc>
          <w:tcPr>
            <w:tcW w:w="3119" w:type="dxa"/>
          </w:tcPr>
          <w:p w14:paraId="32FEDA55"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493798.38mE</w:t>
            </w:r>
            <w:r w:rsidRPr="001F76F2">
              <w:rPr>
                <w:szCs w:val="17"/>
              </w:rPr>
              <w:tab/>
              <w:t>6986335.92mN</w:t>
            </w:r>
          </w:p>
        </w:tc>
        <w:tc>
          <w:tcPr>
            <w:tcW w:w="2976" w:type="dxa"/>
          </w:tcPr>
          <w:p w14:paraId="760ABC47"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493798.53mE</w:t>
            </w:r>
            <w:r w:rsidRPr="001F76F2">
              <w:rPr>
                <w:szCs w:val="17"/>
              </w:rPr>
              <w:tab/>
              <w:t>6986041.77mN</w:t>
            </w:r>
          </w:p>
        </w:tc>
      </w:tr>
      <w:tr w:rsidR="00B1548E" w:rsidRPr="001F76F2" w14:paraId="3C988DAA" w14:textId="77777777" w:rsidTr="00B1683F">
        <w:tc>
          <w:tcPr>
            <w:tcW w:w="3119" w:type="dxa"/>
          </w:tcPr>
          <w:p w14:paraId="521B537E" w14:textId="77777777" w:rsidR="00B1548E" w:rsidRPr="001F76F2" w:rsidRDefault="00B1548E"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483638.85mE</w:t>
            </w:r>
            <w:r w:rsidRPr="001F76F2">
              <w:rPr>
                <w:szCs w:val="17"/>
              </w:rPr>
              <w:tab/>
              <w:t>6986032.42mN</w:t>
            </w:r>
          </w:p>
        </w:tc>
        <w:tc>
          <w:tcPr>
            <w:tcW w:w="2976" w:type="dxa"/>
          </w:tcPr>
          <w:p w14:paraId="7D5EE588" w14:textId="77777777" w:rsidR="00B1548E" w:rsidRPr="001F76F2" w:rsidRDefault="00B1548E" w:rsidP="00A664F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08" w:hanging="1308"/>
              <w:rPr>
                <w:szCs w:val="17"/>
              </w:rPr>
            </w:pPr>
            <w:r w:rsidRPr="001F76F2">
              <w:rPr>
                <w:szCs w:val="17"/>
              </w:rPr>
              <w:t>483630.55mE</w:t>
            </w:r>
            <w:r w:rsidRPr="001F76F2">
              <w:rPr>
                <w:szCs w:val="17"/>
              </w:rPr>
              <w:tab/>
              <w:t>6992326.33mN</w:t>
            </w:r>
          </w:p>
        </w:tc>
      </w:tr>
      <w:tr w:rsidR="00B1548E" w:rsidRPr="001F76F2" w14:paraId="72DFB527" w14:textId="77777777" w:rsidTr="00B1683F">
        <w:tc>
          <w:tcPr>
            <w:tcW w:w="3119" w:type="dxa"/>
          </w:tcPr>
          <w:p w14:paraId="437F84F4" w14:textId="77777777" w:rsidR="00B1548E" w:rsidRPr="001F76F2" w:rsidRDefault="00B1548E" w:rsidP="00A664F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1311" w:hanging="1311"/>
              <w:rPr>
                <w:szCs w:val="17"/>
              </w:rPr>
            </w:pPr>
            <w:r w:rsidRPr="001F76F2">
              <w:rPr>
                <w:szCs w:val="17"/>
              </w:rPr>
              <w:t>499956.78mE</w:t>
            </w:r>
            <w:r w:rsidRPr="001F76F2">
              <w:rPr>
                <w:szCs w:val="17"/>
              </w:rPr>
              <w:tab/>
              <w:t>6992337.11mN</w:t>
            </w:r>
          </w:p>
        </w:tc>
        <w:tc>
          <w:tcPr>
            <w:tcW w:w="2976" w:type="dxa"/>
          </w:tcPr>
          <w:p w14:paraId="0E1C6873" w14:textId="77777777" w:rsidR="00B1548E" w:rsidRPr="001F76F2" w:rsidRDefault="00B1548E" w:rsidP="00A10B1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rPr>
                <w:szCs w:val="17"/>
              </w:rPr>
            </w:pPr>
          </w:p>
        </w:tc>
      </w:tr>
    </w:tbl>
    <w:p w14:paraId="51CD48C3" w14:textId="77777777" w:rsidR="001F76F2" w:rsidRPr="001F76F2" w:rsidRDefault="001F76F2" w:rsidP="00D554C8">
      <w:pPr>
        <w:ind w:left="142"/>
        <w:rPr>
          <w:rFonts w:eastAsia="Times New Roman"/>
          <w:i/>
          <w:iCs/>
          <w:szCs w:val="17"/>
        </w:rPr>
      </w:pPr>
      <w:r w:rsidRPr="001F76F2">
        <w:rPr>
          <w:rFonts w:eastAsia="Times New Roman"/>
          <w:i/>
          <w:iCs/>
          <w:szCs w:val="17"/>
        </w:rPr>
        <w:t>Area C</w:t>
      </w:r>
    </w:p>
    <w:p w14:paraId="4B6D5235" w14:textId="77777777" w:rsidR="001F76F2" w:rsidRPr="001F76F2" w:rsidRDefault="001F76F2" w:rsidP="001F76F2">
      <w:pPr>
        <w:spacing w:after="0"/>
        <w:ind w:left="1418" w:hanging="1276"/>
        <w:rPr>
          <w:rFonts w:eastAsia="Times New Roman"/>
          <w:szCs w:val="17"/>
        </w:rPr>
      </w:pPr>
      <w:r w:rsidRPr="001F76F2">
        <w:rPr>
          <w:rFonts w:eastAsia="Times New Roman"/>
          <w:szCs w:val="17"/>
        </w:rPr>
        <w:t>497801.23mE</w:t>
      </w:r>
      <w:r w:rsidRPr="001F76F2">
        <w:rPr>
          <w:rFonts w:eastAsia="Times New Roman"/>
          <w:szCs w:val="17"/>
        </w:rPr>
        <w:tab/>
        <w:t>6983722.03mN</w:t>
      </w:r>
    </w:p>
    <w:p w14:paraId="3BF78E46" w14:textId="77777777" w:rsidR="001F76F2" w:rsidRPr="001F76F2" w:rsidRDefault="001F76F2" w:rsidP="001F76F2">
      <w:pPr>
        <w:spacing w:after="0"/>
        <w:ind w:left="1418" w:hanging="1276"/>
        <w:rPr>
          <w:rFonts w:eastAsia="Times New Roman"/>
          <w:szCs w:val="17"/>
        </w:rPr>
      </w:pPr>
      <w:r w:rsidRPr="001F76F2">
        <w:rPr>
          <w:rFonts w:eastAsia="Times New Roman"/>
          <w:szCs w:val="17"/>
        </w:rPr>
        <w:t>495051.85mE</w:t>
      </w:r>
      <w:r w:rsidRPr="001F76F2">
        <w:rPr>
          <w:rFonts w:eastAsia="Times New Roman"/>
          <w:szCs w:val="17"/>
        </w:rPr>
        <w:tab/>
        <w:t>6983721.24mN</w:t>
      </w:r>
    </w:p>
    <w:p w14:paraId="2319F729" w14:textId="77777777" w:rsidR="001F76F2" w:rsidRPr="001F76F2" w:rsidRDefault="001F76F2" w:rsidP="001F76F2">
      <w:pPr>
        <w:spacing w:after="0"/>
        <w:ind w:left="1418" w:hanging="1276"/>
        <w:rPr>
          <w:rFonts w:eastAsia="Times New Roman"/>
          <w:szCs w:val="17"/>
        </w:rPr>
      </w:pPr>
      <w:r w:rsidRPr="001F76F2">
        <w:rPr>
          <w:rFonts w:eastAsia="Times New Roman"/>
          <w:szCs w:val="17"/>
        </w:rPr>
        <w:t>495051.36mE</w:t>
      </w:r>
      <w:r w:rsidRPr="001F76F2">
        <w:rPr>
          <w:rFonts w:eastAsia="Times New Roman"/>
          <w:szCs w:val="17"/>
        </w:rPr>
        <w:tab/>
        <w:t>6984951.94mN</w:t>
      </w:r>
    </w:p>
    <w:p w14:paraId="362BB0AB" w14:textId="77777777" w:rsidR="001F76F2" w:rsidRPr="001F76F2" w:rsidRDefault="001F76F2" w:rsidP="001F76F2">
      <w:pPr>
        <w:spacing w:after="0"/>
        <w:ind w:left="1418" w:hanging="1276"/>
        <w:rPr>
          <w:rFonts w:eastAsia="Times New Roman"/>
          <w:szCs w:val="17"/>
        </w:rPr>
      </w:pPr>
      <w:r w:rsidRPr="001F76F2">
        <w:rPr>
          <w:rFonts w:eastAsia="Times New Roman"/>
          <w:szCs w:val="17"/>
        </w:rPr>
        <w:t>497801.01mE</w:t>
      </w:r>
      <w:r w:rsidRPr="001F76F2">
        <w:rPr>
          <w:rFonts w:eastAsia="Times New Roman"/>
          <w:szCs w:val="17"/>
        </w:rPr>
        <w:tab/>
        <w:t>6984952.74mN</w:t>
      </w:r>
    </w:p>
    <w:p w14:paraId="4525629E" w14:textId="77777777" w:rsidR="001F76F2" w:rsidRPr="001F76F2" w:rsidRDefault="001F76F2" w:rsidP="00D554C8">
      <w:pPr>
        <w:ind w:left="1418" w:hanging="1276"/>
        <w:rPr>
          <w:rFonts w:eastAsia="Times New Roman"/>
          <w:szCs w:val="17"/>
        </w:rPr>
      </w:pPr>
      <w:r w:rsidRPr="001F76F2">
        <w:rPr>
          <w:rFonts w:eastAsia="Times New Roman"/>
          <w:szCs w:val="17"/>
        </w:rPr>
        <w:t>497801.23mE</w:t>
      </w:r>
      <w:r w:rsidRPr="001F76F2">
        <w:rPr>
          <w:rFonts w:eastAsia="Times New Roman"/>
          <w:szCs w:val="17"/>
        </w:rPr>
        <w:tab/>
        <w:t>6983722.03mN</w:t>
      </w:r>
    </w:p>
    <w:p w14:paraId="464520B7" w14:textId="77777777" w:rsidR="001F76F2" w:rsidRPr="001F76F2" w:rsidRDefault="001F76F2" w:rsidP="00D554C8">
      <w:pPr>
        <w:ind w:left="142"/>
        <w:rPr>
          <w:rFonts w:eastAsia="Times New Roman"/>
          <w:i/>
          <w:iCs/>
          <w:szCs w:val="17"/>
        </w:rPr>
      </w:pPr>
      <w:r w:rsidRPr="001F76F2">
        <w:rPr>
          <w:rFonts w:eastAsia="Times New Roman"/>
          <w:i/>
          <w:iCs/>
          <w:szCs w:val="17"/>
        </w:rPr>
        <w:t>Area D</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9"/>
        <w:gridCol w:w="2976"/>
      </w:tblGrid>
      <w:tr w:rsidR="00A10B1C" w:rsidRPr="001F76F2" w14:paraId="6D766C3B" w14:textId="77777777" w:rsidTr="00951FA5">
        <w:tc>
          <w:tcPr>
            <w:tcW w:w="3119" w:type="dxa"/>
          </w:tcPr>
          <w:p w14:paraId="35E0570B"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493131.74mE</w:t>
            </w:r>
            <w:r w:rsidRPr="001F76F2">
              <w:rPr>
                <w:szCs w:val="17"/>
              </w:rPr>
              <w:tab/>
              <w:t>6975720.69mN</w:t>
            </w:r>
          </w:p>
        </w:tc>
        <w:tc>
          <w:tcPr>
            <w:tcW w:w="2976" w:type="dxa"/>
          </w:tcPr>
          <w:p w14:paraId="7A782027"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493132.26mE</w:t>
            </w:r>
            <w:r w:rsidRPr="001F76F2">
              <w:rPr>
                <w:szCs w:val="17"/>
              </w:rPr>
              <w:tab/>
              <w:t>6974797.65mN</w:t>
            </w:r>
          </w:p>
        </w:tc>
      </w:tr>
      <w:tr w:rsidR="00A10B1C" w:rsidRPr="001F76F2" w14:paraId="09D35673" w14:textId="77777777" w:rsidTr="00951FA5">
        <w:tc>
          <w:tcPr>
            <w:tcW w:w="3119" w:type="dxa"/>
          </w:tcPr>
          <w:p w14:paraId="7322FB35"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492582.78mE</w:t>
            </w:r>
            <w:r w:rsidRPr="001F76F2">
              <w:rPr>
                <w:szCs w:val="17"/>
              </w:rPr>
              <w:tab/>
              <w:t>6974797.33mN</w:t>
            </w:r>
          </w:p>
        </w:tc>
        <w:tc>
          <w:tcPr>
            <w:tcW w:w="2976" w:type="dxa"/>
          </w:tcPr>
          <w:p w14:paraId="200C1020"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492583.15mE</w:t>
            </w:r>
            <w:r w:rsidRPr="001F76F2">
              <w:rPr>
                <w:szCs w:val="17"/>
              </w:rPr>
              <w:tab/>
              <w:t>6974181.97mN</w:t>
            </w:r>
          </w:p>
        </w:tc>
      </w:tr>
      <w:tr w:rsidR="00A10B1C" w:rsidRPr="001F76F2" w14:paraId="4ABECAFB" w14:textId="77777777" w:rsidTr="00951FA5">
        <w:tc>
          <w:tcPr>
            <w:tcW w:w="3119" w:type="dxa"/>
          </w:tcPr>
          <w:p w14:paraId="0BA81D72"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491484.24mE</w:t>
            </w:r>
            <w:r w:rsidRPr="001F76F2">
              <w:rPr>
                <w:szCs w:val="17"/>
              </w:rPr>
              <w:tab/>
              <w:t>6974181.26mN</w:t>
            </w:r>
          </w:p>
        </w:tc>
        <w:tc>
          <w:tcPr>
            <w:tcW w:w="2976" w:type="dxa"/>
          </w:tcPr>
          <w:p w14:paraId="4B7E6393"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491484.88mE</w:t>
            </w:r>
            <w:r w:rsidRPr="001F76F2">
              <w:rPr>
                <w:szCs w:val="17"/>
              </w:rPr>
              <w:tab/>
              <w:t>6973258.22mN</w:t>
            </w:r>
          </w:p>
        </w:tc>
      </w:tr>
      <w:tr w:rsidR="00A10B1C" w:rsidRPr="001F76F2" w14:paraId="402E70EC" w14:textId="77777777" w:rsidTr="00951FA5">
        <w:tc>
          <w:tcPr>
            <w:tcW w:w="3119" w:type="dxa"/>
          </w:tcPr>
          <w:p w14:paraId="147DCB17"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490660.76mE</w:t>
            </w:r>
            <w:r w:rsidRPr="001F76F2">
              <w:rPr>
                <w:szCs w:val="17"/>
              </w:rPr>
              <w:tab/>
              <w:t>6973257.62mN</w:t>
            </w:r>
          </w:p>
        </w:tc>
        <w:tc>
          <w:tcPr>
            <w:tcW w:w="2976" w:type="dxa"/>
          </w:tcPr>
          <w:p w14:paraId="38E4E4E8"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490661.46mE</w:t>
            </w:r>
            <w:r w:rsidRPr="001F76F2">
              <w:rPr>
                <w:szCs w:val="17"/>
              </w:rPr>
              <w:tab/>
              <w:t>6972334.58mN</w:t>
            </w:r>
          </w:p>
        </w:tc>
      </w:tr>
      <w:tr w:rsidR="00A10B1C" w:rsidRPr="001F76F2" w14:paraId="2F05AAF6" w14:textId="77777777" w:rsidTr="00951FA5">
        <w:tc>
          <w:tcPr>
            <w:tcW w:w="3119" w:type="dxa"/>
          </w:tcPr>
          <w:p w14:paraId="50AEE301"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490386.78mE</w:t>
            </w:r>
            <w:r w:rsidRPr="001F76F2">
              <w:rPr>
                <w:szCs w:val="17"/>
              </w:rPr>
              <w:tab/>
              <w:t>6972334.37mN</w:t>
            </w:r>
          </w:p>
        </w:tc>
        <w:tc>
          <w:tcPr>
            <w:tcW w:w="2976" w:type="dxa"/>
          </w:tcPr>
          <w:p w14:paraId="60476BF6"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490387.74mE</w:t>
            </w:r>
            <w:r w:rsidRPr="001F76F2">
              <w:rPr>
                <w:szCs w:val="17"/>
              </w:rPr>
              <w:tab/>
              <w:t>6971103.64mN</w:t>
            </w:r>
          </w:p>
        </w:tc>
      </w:tr>
      <w:tr w:rsidR="00A10B1C" w:rsidRPr="001F76F2" w14:paraId="79E45ACC" w14:textId="77777777" w:rsidTr="00951FA5">
        <w:tc>
          <w:tcPr>
            <w:tcW w:w="3119" w:type="dxa"/>
          </w:tcPr>
          <w:p w14:paraId="077C7D1B"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489838.42mE</w:t>
            </w:r>
            <w:r w:rsidRPr="001F76F2">
              <w:rPr>
                <w:szCs w:val="17"/>
              </w:rPr>
              <w:tab/>
              <w:t>6971103.20mN</w:t>
            </w:r>
          </w:p>
        </w:tc>
        <w:tc>
          <w:tcPr>
            <w:tcW w:w="2976" w:type="dxa"/>
          </w:tcPr>
          <w:p w14:paraId="4DD83133"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489838.93mE</w:t>
            </w:r>
            <w:r w:rsidRPr="001F76F2">
              <w:rPr>
                <w:szCs w:val="17"/>
              </w:rPr>
              <w:tab/>
              <w:t>6970487.84mN</w:t>
            </w:r>
          </w:p>
        </w:tc>
      </w:tr>
      <w:tr w:rsidR="00A10B1C" w:rsidRPr="001F76F2" w14:paraId="4066AE35" w14:textId="77777777" w:rsidTr="00951FA5">
        <w:tc>
          <w:tcPr>
            <w:tcW w:w="3119" w:type="dxa"/>
          </w:tcPr>
          <w:p w14:paraId="487C4C2E"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489289.64mE</w:t>
            </w:r>
            <w:r w:rsidRPr="001F76F2">
              <w:rPr>
                <w:szCs w:val="17"/>
              </w:rPr>
              <w:tab/>
              <w:t>6970487.37mN</w:t>
            </w:r>
          </w:p>
        </w:tc>
        <w:tc>
          <w:tcPr>
            <w:tcW w:w="2976" w:type="dxa"/>
          </w:tcPr>
          <w:p w14:paraId="63835527"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489290.45mE</w:t>
            </w:r>
            <w:r w:rsidRPr="001F76F2">
              <w:rPr>
                <w:szCs w:val="17"/>
              </w:rPr>
              <w:tab/>
              <w:t>6969564.33mN</w:t>
            </w:r>
          </w:p>
        </w:tc>
      </w:tr>
      <w:tr w:rsidR="00A10B1C" w:rsidRPr="001F76F2" w14:paraId="2AE3643F" w14:textId="77777777" w:rsidTr="00951FA5">
        <w:tc>
          <w:tcPr>
            <w:tcW w:w="3119" w:type="dxa"/>
          </w:tcPr>
          <w:p w14:paraId="3E35F674"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488741.20mE</w:t>
            </w:r>
            <w:r w:rsidRPr="001F76F2">
              <w:rPr>
                <w:szCs w:val="17"/>
              </w:rPr>
              <w:tab/>
              <w:t>6969563.84mN</w:t>
            </w:r>
          </w:p>
        </w:tc>
        <w:tc>
          <w:tcPr>
            <w:tcW w:w="2976" w:type="dxa"/>
          </w:tcPr>
          <w:p w14:paraId="373C99C1"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488741.76mE</w:t>
            </w:r>
            <w:r w:rsidRPr="001F76F2">
              <w:rPr>
                <w:szCs w:val="17"/>
              </w:rPr>
              <w:tab/>
              <w:t>6968948.47mN</w:t>
            </w:r>
          </w:p>
        </w:tc>
      </w:tr>
      <w:tr w:rsidR="00A10B1C" w:rsidRPr="001F76F2" w14:paraId="4BBF7B95" w14:textId="77777777" w:rsidTr="00951FA5">
        <w:tc>
          <w:tcPr>
            <w:tcW w:w="3119" w:type="dxa"/>
          </w:tcPr>
          <w:p w14:paraId="70898446"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487917.94mE</w:t>
            </w:r>
            <w:r w:rsidRPr="001F76F2">
              <w:rPr>
                <w:szCs w:val="17"/>
              </w:rPr>
              <w:tab/>
              <w:t>6968947.69mN</w:t>
            </w:r>
          </w:p>
        </w:tc>
        <w:tc>
          <w:tcPr>
            <w:tcW w:w="2976" w:type="dxa"/>
          </w:tcPr>
          <w:p w14:paraId="66A464E4"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487918.84mE</w:t>
            </w:r>
            <w:r w:rsidRPr="001F76F2">
              <w:rPr>
                <w:szCs w:val="17"/>
              </w:rPr>
              <w:tab/>
              <w:t>6968024.64mN</w:t>
            </w:r>
          </w:p>
        </w:tc>
      </w:tr>
      <w:tr w:rsidR="00A10B1C" w:rsidRPr="001F76F2" w14:paraId="680A8D6D" w14:textId="77777777" w:rsidTr="00951FA5">
        <w:tc>
          <w:tcPr>
            <w:tcW w:w="3119" w:type="dxa"/>
          </w:tcPr>
          <w:p w14:paraId="0BF4ED88"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487369.66mE</w:t>
            </w:r>
            <w:r w:rsidRPr="001F76F2">
              <w:rPr>
                <w:szCs w:val="17"/>
              </w:rPr>
              <w:tab/>
              <w:t>6968024.09mN</w:t>
            </w:r>
          </w:p>
        </w:tc>
        <w:tc>
          <w:tcPr>
            <w:tcW w:w="2976" w:type="dxa"/>
          </w:tcPr>
          <w:p w14:paraId="4E492B2F"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487370.30mE</w:t>
            </w:r>
            <w:r w:rsidRPr="001F76F2">
              <w:rPr>
                <w:szCs w:val="17"/>
              </w:rPr>
              <w:tab/>
              <w:t>6967408.73mN</w:t>
            </w:r>
          </w:p>
        </w:tc>
      </w:tr>
      <w:tr w:rsidR="00A10B1C" w:rsidRPr="001F76F2" w14:paraId="6A2A68EB" w14:textId="77777777" w:rsidTr="00951FA5">
        <w:tc>
          <w:tcPr>
            <w:tcW w:w="3119" w:type="dxa"/>
          </w:tcPr>
          <w:p w14:paraId="77E08941"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486821.15mE</w:t>
            </w:r>
            <w:r w:rsidRPr="001F76F2">
              <w:rPr>
                <w:szCs w:val="17"/>
              </w:rPr>
              <w:tab/>
              <w:t>6967408.15mN</w:t>
            </w:r>
          </w:p>
        </w:tc>
        <w:tc>
          <w:tcPr>
            <w:tcW w:w="2976" w:type="dxa"/>
          </w:tcPr>
          <w:p w14:paraId="7BFE69B6"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486822.13mE</w:t>
            </w:r>
            <w:r w:rsidRPr="001F76F2">
              <w:rPr>
                <w:szCs w:val="17"/>
              </w:rPr>
              <w:tab/>
              <w:t>6966485.10mN</w:t>
            </w:r>
          </w:p>
        </w:tc>
      </w:tr>
      <w:tr w:rsidR="00A10B1C" w:rsidRPr="001F76F2" w14:paraId="5E2BC7C1" w14:textId="77777777" w:rsidTr="00951FA5">
        <w:tc>
          <w:tcPr>
            <w:tcW w:w="3119" w:type="dxa"/>
          </w:tcPr>
          <w:p w14:paraId="7807FEAC"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486273.03mE</w:t>
            </w:r>
            <w:r w:rsidRPr="001F76F2">
              <w:rPr>
                <w:szCs w:val="17"/>
              </w:rPr>
              <w:tab/>
              <w:t>6966484.50mN</w:t>
            </w:r>
          </w:p>
        </w:tc>
        <w:tc>
          <w:tcPr>
            <w:tcW w:w="2976" w:type="dxa"/>
          </w:tcPr>
          <w:p w14:paraId="65C1FDA0"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486273.71mE</w:t>
            </w:r>
            <w:r w:rsidRPr="001F76F2">
              <w:rPr>
                <w:szCs w:val="17"/>
              </w:rPr>
              <w:tab/>
              <w:t>6965869.13mN</w:t>
            </w:r>
          </w:p>
        </w:tc>
      </w:tr>
      <w:tr w:rsidR="00A10B1C" w:rsidRPr="001F76F2" w14:paraId="072B01A0" w14:textId="77777777" w:rsidTr="00951FA5">
        <w:tc>
          <w:tcPr>
            <w:tcW w:w="3119" w:type="dxa"/>
          </w:tcPr>
          <w:p w14:paraId="509B0EC7"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485724.63mE</w:t>
            </w:r>
            <w:r w:rsidRPr="001F76F2">
              <w:rPr>
                <w:szCs w:val="17"/>
              </w:rPr>
              <w:tab/>
              <w:t>6965868.51mN</w:t>
            </w:r>
          </w:p>
        </w:tc>
        <w:tc>
          <w:tcPr>
            <w:tcW w:w="2976" w:type="dxa"/>
          </w:tcPr>
          <w:p w14:paraId="6792D610"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485725.34mE</w:t>
            </w:r>
            <w:r w:rsidRPr="001F76F2">
              <w:rPr>
                <w:szCs w:val="17"/>
              </w:rPr>
              <w:tab/>
              <w:t>6965253.14mN</w:t>
            </w:r>
          </w:p>
        </w:tc>
      </w:tr>
    </w:tbl>
    <w:p w14:paraId="24D3CFC7" w14:textId="77777777" w:rsidR="00885397" w:rsidRDefault="00885397">
      <w: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9"/>
        <w:gridCol w:w="2976"/>
      </w:tblGrid>
      <w:tr w:rsidR="00A10B1C" w:rsidRPr="001F76F2" w14:paraId="23A0429C" w14:textId="77777777" w:rsidTr="00951FA5">
        <w:tc>
          <w:tcPr>
            <w:tcW w:w="3119" w:type="dxa"/>
          </w:tcPr>
          <w:p w14:paraId="17EA1A7D" w14:textId="3A2E7F3B"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485176.29mE</w:t>
            </w:r>
            <w:r w:rsidRPr="001F76F2">
              <w:rPr>
                <w:szCs w:val="17"/>
              </w:rPr>
              <w:tab/>
              <w:t>6965252.49mN</w:t>
            </w:r>
          </w:p>
        </w:tc>
        <w:tc>
          <w:tcPr>
            <w:tcW w:w="2976" w:type="dxa"/>
          </w:tcPr>
          <w:p w14:paraId="0B06EC34"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485177.40mE</w:t>
            </w:r>
            <w:r w:rsidRPr="001F76F2">
              <w:rPr>
                <w:szCs w:val="17"/>
              </w:rPr>
              <w:tab/>
              <w:t>6964329.44mN</w:t>
            </w:r>
          </w:p>
        </w:tc>
      </w:tr>
      <w:tr w:rsidR="00A10B1C" w:rsidRPr="001F76F2" w14:paraId="242C45BE" w14:textId="77777777" w:rsidTr="00951FA5">
        <w:tc>
          <w:tcPr>
            <w:tcW w:w="3119" w:type="dxa"/>
          </w:tcPr>
          <w:p w14:paraId="56282B98"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484353.88mE</w:t>
            </w:r>
            <w:r w:rsidRPr="001F76F2">
              <w:rPr>
                <w:szCs w:val="17"/>
              </w:rPr>
              <w:tab/>
              <w:t>6964328.42mN</w:t>
            </w:r>
          </w:p>
        </w:tc>
        <w:tc>
          <w:tcPr>
            <w:tcW w:w="2976" w:type="dxa"/>
          </w:tcPr>
          <w:p w14:paraId="5E1D46A6"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484355.06mE</w:t>
            </w:r>
            <w:r w:rsidRPr="001F76F2">
              <w:rPr>
                <w:szCs w:val="17"/>
              </w:rPr>
              <w:tab/>
              <w:t>6963405.36mN</w:t>
            </w:r>
          </w:p>
        </w:tc>
      </w:tr>
      <w:tr w:rsidR="00A10B1C" w:rsidRPr="001F76F2" w14:paraId="73A5AC6A" w14:textId="77777777" w:rsidTr="00951FA5">
        <w:tc>
          <w:tcPr>
            <w:tcW w:w="3119" w:type="dxa"/>
          </w:tcPr>
          <w:p w14:paraId="517C5207"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485453.00mE</w:t>
            </w:r>
            <w:r w:rsidRPr="001F76F2">
              <w:rPr>
                <w:szCs w:val="17"/>
              </w:rPr>
              <w:tab/>
              <w:t>6963406.71mN</w:t>
            </w:r>
          </w:p>
        </w:tc>
        <w:tc>
          <w:tcPr>
            <w:tcW w:w="2976" w:type="dxa"/>
          </w:tcPr>
          <w:p w14:paraId="2963C5BD"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485451.48mE</w:t>
            </w:r>
            <w:r w:rsidRPr="001F76F2">
              <w:rPr>
                <w:szCs w:val="17"/>
              </w:rPr>
              <w:tab/>
              <w:t>6954483.52mN</w:t>
            </w:r>
          </w:p>
        </w:tc>
      </w:tr>
      <w:tr w:rsidR="00A10B1C" w:rsidRPr="001F76F2" w14:paraId="5504409C" w14:textId="77777777" w:rsidTr="00951FA5">
        <w:tc>
          <w:tcPr>
            <w:tcW w:w="3119" w:type="dxa"/>
          </w:tcPr>
          <w:p w14:paraId="35D446A9"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482995.01mE</w:t>
            </w:r>
            <w:r w:rsidRPr="001F76F2">
              <w:rPr>
                <w:szCs w:val="17"/>
              </w:rPr>
              <w:tab/>
              <w:t>6954480.62mN</w:t>
            </w:r>
          </w:p>
        </w:tc>
        <w:tc>
          <w:tcPr>
            <w:tcW w:w="2976" w:type="dxa"/>
          </w:tcPr>
          <w:p w14:paraId="2BA78774"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482990.73mE</w:t>
            </w:r>
            <w:r w:rsidRPr="001F76F2">
              <w:rPr>
                <w:szCs w:val="17"/>
              </w:rPr>
              <w:tab/>
              <w:t>6957557.50mN</w:t>
            </w:r>
          </w:p>
        </w:tc>
      </w:tr>
      <w:tr w:rsidR="00A10B1C" w:rsidRPr="001F76F2" w14:paraId="03411545" w14:textId="77777777" w:rsidTr="00951FA5">
        <w:tc>
          <w:tcPr>
            <w:tcW w:w="3119" w:type="dxa"/>
          </w:tcPr>
          <w:p w14:paraId="1F2F87DA"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482442.02mE</w:t>
            </w:r>
            <w:r w:rsidRPr="001F76F2">
              <w:rPr>
                <w:szCs w:val="17"/>
              </w:rPr>
              <w:tab/>
              <w:t>6957556.72mN</w:t>
            </w:r>
          </w:p>
        </w:tc>
        <w:tc>
          <w:tcPr>
            <w:tcW w:w="2976" w:type="dxa"/>
          </w:tcPr>
          <w:p w14:paraId="7D7B6E3D"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482441.14mE</w:t>
            </w:r>
            <w:r w:rsidRPr="001F76F2">
              <w:rPr>
                <w:szCs w:val="17"/>
              </w:rPr>
              <w:tab/>
              <w:t>6958172.10mN</w:t>
            </w:r>
          </w:p>
        </w:tc>
      </w:tr>
      <w:tr w:rsidR="00A10B1C" w:rsidRPr="001F76F2" w14:paraId="67B39A98" w14:textId="77777777" w:rsidTr="00951FA5">
        <w:tc>
          <w:tcPr>
            <w:tcW w:w="3119" w:type="dxa"/>
          </w:tcPr>
          <w:p w14:paraId="72D9BC53"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478874.34mE</w:t>
            </w:r>
            <w:r w:rsidRPr="001F76F2">
              <w:rPr>
                <w:szCs w:val="17"/>
              </w:rPr>
              <w:tab/>
              <w:t>6958166.47mN</w:t>
            </w:r>
          </w:p>
        </w:tc>
        <w:tc>
          <w:tcPr>
            <w:tcW w:w="2976" w:type="dxa"/>
          </w:tcPr>
          <w:p w14:paraId="261AA834"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478871.69mE</w:t>
            </w:r>
            <w:r w:rsidRPr="001F76F2">
              <w:rPr>
                <w:szCs w:val="17"/>
              </w:rPr>
              <w:tab/>
              <w:t>6959704.91mN</w:t>
            </w:r>
          </w:p>
        </w:tc>
      </w:tr>
      <w:tr w:rsidR="00A10B1C" w:rsidRPr="001F76F2" w14:paraId="3F9EE242" w14:textId="77777777" w:rsidTr="00951FA5">
        <w:tc>
          <w:tcPr>
            <w:tcW w:w="3119" w:type="dxa"/>
          </w:tcPr>
          <w:p w14:paraId="703EB2E6"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479420.50mE</w:t>
            </w:r>
            <w:r w:rsidRPr="001F76F2">
              <w:rPr>
                <w:szCs w:val="17"/>
              </w:rPr>
              <w:tab/>
              <w:t>6959705.84mN</w:t>
            </w:r>
          </w:p>
        </w:tc>
        <w:tc>
          <w:tcPr>
            <w:tcW w:w="2976" w:type="dxa"/>
          </w:tcPr>
          <w:p w14:paraId="30622129"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479419.98mE</w:t>
            </w:r>
            <w:r w:rsidRPr="001F76F2">
              <w:rPr>
                <w:szCs w:val="17"/>
              </w:rPr>
              <w:tab/>
              <w:t>6960013.53mN</w:t>
            </w:r>
          </w:p>
        </w:tc>
      </w:tr>
      <w:tr w:rsidR="00A10B1C" w:rsidRPr="001F76F2" w14:paraId="338C8155" w14:textId="77777777" w:rsidTr="00951FA5">
        <w:tc>
          <w:tcPr>
            <w:tcW w:w="3119" w:type="dxa"/>
          </w:tcPr>
          <w:p w14:paraId="4D5AD8F0"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481066.45mE</w:t>
            </w:r>
            <w:r w:rsidRPr="001F76F2">
              <w:rPr>
                <w:szCs w:val="17"/>
              </w:rPr>
              <w:tab/>
              <w:t>6960016.18mN</w:t>
            </w:r>
          </w:p>
        </w:tc>
        <w:tc>
          <w:tcPr>
            <w:tcW w:w="2976" w:type="dxa"/>
          </w:tcPr>
          <w:p w14:paraId="31415CA9"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481063.12mE</w:t>
            </w:r>
            <w:r w:rsidRPr="001F76F2">
              <w:rPr>
                <w:szCs w:val="17"/>
              </w:rPr>
              <w:tab/>
              <w:t>6962169.98mN</w:t>
            </w:r>
          </w:p>
        </w:tc>
      </w:tr>
      <w:tr w:rsidR="00A10B1C" w:rsidRPr="001F76F2" w14:paraId="2FFF2917" w14:textId="77777777" w:rsidTr="00951FA5">
        <w:tc>
          <w:tcPr>
            <w:tcW w:w="3119" w:type="dxa"/>
          </w:tcPr>
          <w:p w14:paraId="304A6DBA"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481612.04mE</w:t>
            </w:r>
            <w:r w:rsidRPr="001F76F2">
              <w:rPr>
                <w:szCs w:val="17"/>
              </w:rPr>
              <w:tab/>
              <w:t>6962170.82mN</w:t>
            </w:r>
          </w:p>
        </w:tc>
        <w:tc>
          <w:tcPr>
            <w:tcW w:w="2976" w:type="dxa"/>
          </w:tcPr>
          <w:p w14:paraId="326035DD"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481611.12mE</w:t>
            </w:r>
            <w:r w:rsidRPr="001F76F2">
              <w:rPr>
                <w:szCs w:val="17"/>
              </w:rPr>
              <w:tab/>
              <w:t>6962786.19mN</w:t>
            </w:r>
          </w:p>
        </w:tc>
      </w:tr>
      <w:tr w:rsidR="00A10B1C" w:rsidRPr="001F76F2" w14:paraId="7E5F4DE8" w14:textId="77777777" w:rsidTr="00951FA5">
        <w:tc>
          <w:tcPr>
            <w:tcW w:w="3119" w:type="dxa"/>
          </w:tcPr>
          <w:p w14:paraId="6AD82DF8"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482160.06mE</w:t>
            </w:r>
            <w:r w:rsidRPr="001F76F2">
              <w:rPr>
                <w:szCs w:val="17"/>
              </w:rPr>
              <w:tab/>
              <w:t>6962787.00mN</w:t>
            </w:r>
          </w:p>
        </w:tc>
        <w:tc>
          <w:tcPr>
            <w:tcW w:w="2976" w:type="dxa"/>
          </w:tcPr>
          <w:p w14:paraId="02688267"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482159.17mE</w:t>
            </w:r>
            <w:r w:rsidRPr="001F76F2">
              <w:rPr>
                <w:szCs w:val="17"/>
              </w:rPr>
              <w:tab/>
              <w:t>6963402.37mN</w:t>
            </w:r>
          </w:p>
        </w:tc>
      </w:tr>
      <w:tr w:rsidR="00A10B1C" w:rsidRPr="001F76F2" w14:paraId="0B32A3B1" w14:textId="77777777" w:rsidTr="00951FA5">
        <w:tc>
          <w:tcPr>
            <w:tcW w:w="3119" w:type="dxa"/>
          </w:tcPr>
          <w:p w14:paraId="293CA8BC"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482708.14mE</w:t>
            </w:r>
            <w:r w:rsidRPr="001F76F2">
              <w:rPr>
                <w:szCs w:val="17"/>
              </w:rPr>
              <w:tab/>
              <w:t>6963403.15mN</w:t>
            </w:r>
          </w:p>
        </w:tc>
        <w:tc>
          <w:tcPr>
            <w:tcW w:w="2976" w:type="dxa"/>
          </w:tcPr>
          <w:p w14:paraId="1721EA9F"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482707.28mE</w:t>
            </w:r>
            <w:r w:rsidRPr="001F76F2">
              <w:rPr>
                <w:szCs w:val="17"/>
              </w:rPr>
              <w:tab/>
              <w:t>6964018.52mN</w:t>
            </w:r>
          </w:p>
        </w:tc>
      </w:tr>
      <w:tr w:rsidR="00A10B1C" w:rsidRPr="001F76F2" w14:paraId="0EE3295F" w14:textId="77777777" w:rsidTr="00951FA5">
        <w:tc>
          <w:tcPr>
            <w:tcW w:w="3119" w:type="dxa"/>
          </w:tcPr>
          <w:p w14:paraId="30BE6D2E"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483256.28mE</w:t>
            </w:r>
            <w:r w:rsidRPr="001F76F2">
              <w:rPr>
                <w:szCs w:val="17"/>
              </w:rPr>
              <w:tab/>
              <w:t>6964019.28mN</w:t>
            </w:r>
          </w:p>
        </w:tc>
        <w:tc>
          <w:tcPr>
            <w:tcW w:w="2976" w:type="dxa"/>
          </w:tcPr>
          <w:p w14:paraId="146F5A2D"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483255.44mE</w:t>
            </w:r>
            <w:r w:rsidRPr="001F76F2">
              <w:rPr>
                <w:szCs w:val="17"/>
              </w:rPr>
              <w:tab/>
              <w:t>6964634.65mN</w:t>
            </w:r>
          </w:p>
        </w:tc>
      </w:tr>
      <w:tr w:rsidR="00A10B1C" w:rsidRPr="001F76F2" w14:paraId="7391F5B9" w14:textId="77777777" w:rsidTr="00951FA5">
        <w:tc>
          <w:tcPr>
            <w:tcW w:w="3119" w:type="dxa"/>
          </w:tcPr>
          <w:p w14:paraId="3BB6DDC1"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483804.47mE</w:t>
            </w:r>
            <w:r w:rsidRPr="001F76F2">
              <w:rPr>
                <w:szCs w:val="17"/>
              </w:rPr>
              <w:tab/>
              <w:t>6964635.39mN</w:t>
            </w:r>
          </w:p>
        </w:tc>
        <w:tc>
          <w:tcPr>
            <w:tcW w:w="2976" w:type="dxa"/>
          </w:tcPr>
          <w:p w14:paraId="71661073"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483800.82mE</w:t>
            </w:r>
            <w:r w:rsidRPr="001F76F2">
              <w:rPr>
                <w:szCs w:val="17"/>
              </w:rPr>
              <w:tab/>
              <w:t>6967404.54mN</w:t>
            </w:r>
          </w:p>
        </w:tc>
      </w:tr>
      <w:tr w:rsidR="00A10B1C" w:rsidRPr="001F76F2" w14:paraId="5E4B36EE" w14:textId="77777777" w:rsidTr="00951FA5">
        <w:tc>
          <w:tcPr>
            <w:tcW w:w="3119" w:type="dxa"/>
          </w:tcPr>
          <w:p w14:paraId="418CB46A"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480505.91mE</w:t>
            </w:r>
            <w:r w:rsidRPr="001F76F2">
              <w:rPr>
                <w:szCs w:val="17"/>
              </w:rPr>
              <w:tab/>
              <w:t>6967399.76mN</w:t>
            </w:r>
          </w:p>
        </w:tc>
        <w:tc>
          <w:tcPr>
            <w:tcW w:w="2976" w:type="dxa"/>
          </w:tcPr>
          <w:p w14:paraId="4DF22A3D"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480506.40mE</w:t>
            </w:r>
            <w:r w:rsidRPr="001F76F2">
              <w:rPr>
                <w:szCs w:val="17"/>
              </w:rPr>
              <w:tab/>
              <w:t>6967092.08mN</w:t>
            </w:r>
          </w:p>
        </w:tc>
      </w:tr>
      <w:tr w:rsidR="00A10B1C" w:rsidRPr="001F76F2" w14:paraId="28939311" w14:textId="77777777" w:rsidTr="00951FA5">
        <w:tc>
          <w:tcPr>
            <w:tcW w:w="3119" w:type="dxa"/>
          </w:tcPr>
          <w:p w14:paraId="06874153"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479133.55mE</w:t>
            </w:r>
            <w:r w:rsidRPr="001F76F2">
              <w:rPr>
                <w:szCs w:val="17"/>
              </w:rPr>
              <w:tab/>
              <w:t>6967089.83mN</w:t>
            </w:r>
          </w:p>
        </w:tc>
        <w:tc>
          <w:tcPr>
            <w:tcW w:w="2976" w:type="dxa"/>
          </w:tcPr>
          <w:p w14:paraId="0DE1C01B"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479135.64mE</w:t>
            </w:r>
            <w:r w:rsidRPr="001F76F2">
              <w:rPr>
                <w:szCs w:val="17"/>
              </w:rPr>
              <w:tab/>
              <w:t>6965859.09mN</w:t>
            </w:r>
          </w:p>
        </w:tc>
      </w:tr>
      <w:tr w:rsidR="00A10B1C" w:rsidRPr="001F76F2" w14:paraId="185D758F" w14:textId="77777777" w:rsidTr="00951FA5">
        <w:tc>
          <w:tcPr>
            <w:tcW w:w="3119" w:type="dxa"/>
          </w:tcPr>
          <w:p w14:paraId="407DC30D"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478312.02mE</w:t>
            </w:r>
            <w:r w:rsidRPr="001F76F2">
              <w:rPr>
                <w:szCs w:val="17"/>
              </w:rPr>
              <w:tab/>
              <w:t>6965857.66mN</w:t>
            </w:r>
          </w:p>
        </w:tc>
        <w:tc>
          <w:tcPr>
            <w:tcW w:w="2976" w:type="dxa"/>
          </w:tcPr>
          <w:p w14:paraId="33B09554"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478315.28mE</w:t>
            </w:r>
            <w:r w:rsidRPr="001F76F2">
              <w:rPr>
                <w:szCs w:val="17"/>
              </w:rPr>
              <w:tab/>
              <w:t>6964011.55mN</w:t>
            </w:r>
          </w:p>
        </w:tc>
      </w:tr>
      <w:tr w:rsidR="00A10B1C" w:rsidRPr="001F76F2" w14:paraId="33F8EF27" w14:textId="77777777" w:rsidTr="00951FA5">
        <w:tc>
          <w:tcPr>
            <w:tcW w:w="3119" w:type="dxa"/>
          </w:tcPr>
          <w:p w14:paraId="5473B1B6"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477217.27mE</w:t>
            </w:r>
            <w:r w:rsidRPr="001F76F2">
              <w:rPr>
                <w:szCs w:val="17"/>
              </w:rPr>
              <w:tab/>
              <w:t>6964009.57mN</w:t>
            </w:r>
          </w:p>
        </w:tc>
        <w:tc>
          <w:tcPr>
            <w:tcW w:w="2976" w:type="dxa"/>
          </w:tcPr>
          <w:p w14:paraId="757566E2"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477217.84mE</w:t>
            </w:r>
            <w:r w:rsidRPr="001F76F2">
              <w:rPr>
                <w:szCs w:val="17"/>
              </w:rPr>
              <w:tab/>
              <w:t>6963701.88mN</w:t>
            </w:r>
          </w:p>
        </w:tc>
      </w:tr>
      <w:tr w:rsidR="00A10B1C" w:rsidRPr="001F76F2" w14:paraId="2A8B1AB9" w14:textId="77777777" w:rsidTr="00951FA5">
        <w:tc>
          <w:tcPr>
            <w:tcW w:w="3119" w:type="dxa"/>
          </w:tcPr>
          <w:p w14:paraId="6FFB792A"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476119.87mE</w:t>
            </w:r>
            <w:r w:rsidRPr="001F76F2">
              <w:rPr>
                <w:szCs w:val="17"/>
              </w:rPr>
              <w:tab/>
              <w:t>6963699.80mN</w:t>
            </w:r>
          </w:p>
        </w:tc>
        <w:tc>
          <w:tcPr>
            <w:tcW w:w="2976" w:type="dxa"/>
          </w:tcPr>
          <w:p w14:paraId="1D6443D6"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476118.67mE</w:t>
            </w:r>
            <w:r w:rsidRPr="001F76F2">
              <w:rPr>
                <w:szCs w:val="17"/>
              </w:rPr>
              <w:tab/>
              <w:t>6964315.17mN</w:t>
            </w:r>
          </w:p>
        </w:tc>
      </w:tr>
      <w:tr w:rsidR="00A10B1C" w:rsidRPr="001F76F2" w14:paraId="792244A3" w14:textId="77777777" w:rsidTr="00951FA5">
        <w:tc>
          <w:tcPr>
            <w:tcW w:w="3119" w:type="dxa"/>
          </w:tcPr>
          <w:p w14:paraId="358CE49A"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476667.69mE</w:t>
            </w:r>
            <w:r w:rsidRPr="001F76F2">
              <w:rPr>
                <w:szCs w:val="17"/>
              </w:rPr>
              <w:tab/>
              <w:t>6964316.22mN</w:t>
            </w:r>
          </w:p>
        </w:tc>
        <w:tc>
          <w:tcPr>
            <w:tcW w:w="2976" w:type="dxa"/>
          </w:tcPr>
          <w:p w14:paraId="792AC707"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476666.52mE</w:t>
            </w:r>
            <w:r w:rsidRPr="001F76F2">
              <w:rPr>
                <w:szCs w:val="17"/>
              </w:rPr>
              <w:tab/>
              <w:t>6964931.59mN</w:t>
            </w:r>
          </w:p>
        </w:tc>
      </w:tr>
      <w:tr w:rsidR="00A10B1C" w:rsidRPr="001F76F2" w14:paraId="05D22680" w14:textId="77777777" w:rsidTr="00951FA5">
        <w:tc>
          <w:tcPr>
            <w:tcW w:w="3119" w:type="dxa"/>
          </w:tcPr>
          <w:p w14:paraId="32B00D0A"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476941.04mE</w:t>
            </w:r>
            <w:r w:rsidRPr="001F76F2">
              <w:rPr>
                <w:szCs w:val="17"/>
              </w:rPr>
              <w:tab/>
              <w:t>6964932.11mN</w:t>
            </w:r>
          </w:p>
        </w:tc>
        <w:tc>
          <w:tcPr>
            <w:tcW w:w="2976" w:type="dxa"/>
          </w:tcPr>
          <w:p w14:paraId="26F0FACC"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476938.16mE</w:t>
            </w:r>
            <w:r w:rsidRPr="001F76F2">
              <w:rPr>
                <w:szCs w:val="17"/>
              </w:rPr>
              <w:tab/>
              <w:t>6966470.53mN</w:t>
            </w:r>
          </w:p>
        </w:tc>
      </w:tr>
      <w:tr w:rsidR="00A10B1C" w:rsidRPr="001F76F2" w14:paraId="1EA939E2" w14:textId="77777777" w:rsidTr="00951FA5">
        <w:tc>
          <w:tcPr>
            <w:tcW w:w="3119" w:type="dxa"/>
          </w:tcPr>
          <w:p w14:paraId="6A1BAD6D"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477487.27mE</w:t>
            </w:r>
            <w:r w:rsidRPr="001F76F2">
              <w:rPr>
                <w:szCs w:val="17"/>
              </w:rPr>
              <w:tab/>
              <w:t>6966471.55mN</w:t>
            </w:r>
          </w:p>
        </w:tc>
        <w:tc>
          <w:tcPr>
            <w:tcW w:w="2976" w:type="dxa"/>
          </w:tcPr>
          <w:p w14:paraId="42D91FE4"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477486.14mE</w:t>
            </w:r>
            <w:r w:rsidRPr="001F76F2">
              <w:rPr>
                <w:szCs w:val="17"/>
              </w:rPr>
              <w:tab/>
              <w:t>6967086.92mN</w:t>
            </w:r>
          </w:p>
        </w:tc>
      </w:tr>
      <w:tr w:rsidR="00A10B1C" w:rsidRPr="001F76F2" w14:paraId="669094A1" w14:textId="77777777" w:rsidTr="00951FA5">
        <w:tc>
          <w:tcPr>
            <w:tcW w:w="3119" w:type="dxa"/>
          </w:tcPr>
          <w:p w14:paraId="5D1E5496"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477760.71mE</w:t>
            </w:r>
            <w:r w:rsidRPr="001F76F2">
              <w:rPr>
                <w:szCs w:val="17"/>
              </w:rPr>
              <w:tab/>
              <w:t>6967087.42mN</w:t>
            </w:r>
          </w:p>
        </w:tc>
        <w:tc>
          <w:tcPr>
            <w:tcW w:w="2976" w:type="dxa"/>
          </w:tcPr>
          <w:p w14:paraId="6F9FF540"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477759.04mE</w:t>
            </w:r>
            <w:r w:rsidRPr="001F76F2">
              <w:rPr>
                <w:szCs w:val="17"/>
              </w:rPr>
              <w:tab/>
              <w:t>6968010.47mN</w:t>
            </w:r>
          </w:p>
        </w:tc>
      </w:tr>
      <w:tr w:rsidR="00A10B1C" w:rsidRPr="001F76F2" w14:paraId="3D82DB86" w14:textId="77777777" w:rsidTr="00951FA5">
        <w:tc>
          <w:tcPr>
            <w:tcW w:w="3119" w:type="dxa"/>
          </w:tcPr>
          <w:p w14:paraId="53A2D268"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478033.63mE</w:t>
            </w:r>
            <w:r w:rsidRPr="001F76F2">
              <w:rPr>
                <w:szCs w:val="17"/>
              </w:rPr>
              <w:tab/>
              <w:t>6968010.97mN</w:t>
            </w:r>
          </w:p>
        </w:tc>
        <w:tc>
          <w:tcPr>
            <w:tcW w:w="2976" w:type="dxa"/>
          </w:tcPr>
          <w:p w14:paraId="286ECB88"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478031.98mE</w:t>
            </w:r>
            <w:r w:rsidRPr="001F76F2">
              <w:rPr>
                <w:szCs w:val="17"/>
              </w:rPr>
              <w:tab/>
              <w:t>6968934.02mN</w:t>
            </w:r>
          </w:p>
        </w:tc>
      </w:tr>
      <w:tr w:rsidR="00A10B1C" w:rsidRPr="001F76F2" w14:paraId="4AF1E3B2" w14:textId="77777777" w:rsidTr="00951FA5">
        <w:tc>
          <w:tcPr>
            <w:tcW w:w="3119" w:type="dxa"/>
          </w:tcPr>
          <w:p w14:paraId="602C8995"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478306.59mE</w:t>
            </w:r>
            <w:r w:rsidRPr="001F76F2">
              <w:rPr>
                <w:szCs w:val="17"/>
              </w:rPr>
              <w:tab/>
              <w:t>6968934.50mN</w:t>
            </w:r>
          </w:p>
        </w:tc>
        <w:tc>
          <w:tcPr>
            <w:tcW w:w="2976" w:type="dxa"/>
          </w:tcPr>
          <w:p w14:paraId="27A6F42B"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478305.51mE</w:t>
            </w:r>
            <w:r w:rsidRPr="001F76F2">
              <w:rPr>
                <w:szCs w:val="17"/>
              </w:rPr>
              <w:tab/>
              <w:t>6969549.87mN</w:t>
            </w:r>
          </w:p>
        </w:tc>
      </w:tr>
      <w:tr w:rsidR="00A10B1C" w:rsidRPr="001F76F2" w14:paraId="306FE912" w14:textId="77777777" w:rsidTr="00951FA5">
        <w:tc>
          <w:tcPr>
            <w:tcW w:w="3119" w:type="dxa"/>
          </w:tcPr>
          <w:p w14:paraId="3CB907D8"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478854.76mE</w:t>
            </w:r>
            <w:r w:rsidRPr="001F76F2">
              <w:rPr>
                <w:szCs w:val="17"/>
              </w:rPr>
              <w:tab/>
              <w:t>6969550.83mN</w:t>
            </w:r>
          </w:p>
        </w:tc>
        <w:tc>
          <w:tcPr>
            <w:tcW w:w="2976" w:type="dxa"/>
          </w:tcPr>
          <w:p w14:paraId="216EBDB1"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478853.17mE</w:t>
            </w:r>
            <w:r w:rsidRPr="001F76F2">
              <w:rPr>
                <w:szCs w:val="17"/>
              </w:rPr>
              <w:tab/>
              <w:t>6970473.87mN</w:t>
            </w:r>
          </w:p>
        </w:tc>
      </w:tr>
      <w:tr w:rsidR="00A10B1C" w:rsidRPr="001F76F2" w14:paraId="04977286" w14:textId="77777777" w:rsidTr="00951FA5">
        <w:tc>
          <w:tcPr>
            <w:tcW w:w="3119" w:type="dxa"/>
          </w:tcPr>
          <w:p w14:paraId="504D331A"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479402.46mE</w:t>
            </w:r>
            <w:r w:rsidRPr="001F76F2">
              <w:rPr>
                <w:szCs w:val="17"/>
              </w:rPr>
              <w:tab/>
              <w:t>6970474.81mN</w:t>
            </w:r>
          </w:p>
        </w:tc>
        <w:tc>
          <w:tcPr>
            <w:tcW w:w="2976" w:type="dxa"/>
          </w:tcPr>
          <w:p w14:paraId="3CAE44F0"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479401.43mE</w:t>
            </w:r>
            <w:r w:rsidRPr="001F76F2">
              <w:rPr>
                <w:szCs w:val="17"/>
              </w:rPr>
              <w:tab/>
              <w:t>6971090.17mN</w:t>
            </w:r>
          </w:p>
        </w:tc>
      </w:tr>
      <w:tr w:rsidR="00A10B1C" w:rsidRPr="001F76F2" w14:paraId="1733EAA8" w14:textId="77777777" w:rsidTr="00951FA5">
        <w:tc>
          <w:tcPr>
            <w:tcW w:w="3119" w:type="dxa"/>
          </w:tcPr>
          <w:p w14:paraId="41112F29"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479676.09mE</w:t>
            </w:r>
            <w:r w:rsidRPr="001F76F2">
              <w:rPr>
                <w:szCs w:val="17"/>
              </w:rPr>
              <w:tab/>
              <w:t>6971090.63mN</w:t>
            </w:r>
          </w:p>
        </w:tc>
        <w:tc>
          <w:tcPr>
            <w:tcW w:w="2976" w:type="dxa"/>
          </w:tcPr>
          <w:p w14:paraId="4B4AFF60"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479674.57mE</w:t>
            </w:r>
            <w:r w:rsidRPr="001F76F2">
              <w:rPr>
                <w:szCs w:val="17"/>
              </w:rPr>
              <w:tab/>
              <w:t>6972013.67mN</w:t>
            </w:r>
          </w:p>
        </w:tc>
      </w:tr>
      <w:tr w:rsidR="00A10B1C" w:rsidRPr="001F76F2" w14:paraId="2A524FC8" w14:textId="77777777" w:rsidTr="00951FA5">
        <w:tc>
          <w:tcPr>
            <w:tcW w:w="3119" w:type="dxa"/>
          </w:tcPr>
          <w:p w14:paraId="3DBDEE45"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480223.92mE</w:t>
            </w:r>
            <w:r w:rsidRPr="001F76F2">
              <w:rPr>
                <w:szCs w:val="17"/>
              </w:rPr>
              <w:tab/>
              <w:t>6972014.57mN</w:t>
            </w:r>
          </w:p>
        </w:tc>
        <w:tc>
          <w:tcPr>
            <w:tcW w:w="2976" w:type="dxa"/>
          </w:tcPr>
          <w:p w14:paraId="3A6AB298"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480221.95mE</w:t>
            </w:r>
            <w:r w:rsidRPr="001F76F2">
              <w:rPr>
                <w:szCs w:val="17"/>
              </w:rPr>
              <w:tab/>
              <w:t>6973245.29mN</w:t>
            </w:r>
          </w:p>
        </w:tc>
      </w:tr>
      <w:tr w:rsidR="00A10B1C" w:rsidRPr="001F76F2" w14:paraId="559127AB" w14:textId="77777777" w:rsidTr="00951FA5">
        <w:tc>
          <w:tcPr>
            <w:tcW w:w="3119" w:type="dxa"/>
          </w:tcPr>
          <w:p w14:paraId="32CB67FA"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479672.54mE</w:t>
            </w:r>
            <w:r w:rsidRPr="001F76F2">
              <w:rPr>
                <w:szCs w:val="17"/>
              </w:rPr>
              <w:tab/>
              <w:t>6973244.40mN</w:t>
            </w:r>
          </w:p>
        </w:tc>
        <w:tc>
          <w:tcPr>
            <w:tcW w:w="2976" w:type="dxa"/>
          </w:tcPr>
          <w:p w14:paraId="40609DC3"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479672.03mE</w:t>
            </w:r>
            <w:r w:rsidRPr="001F76F2">
              <w:rPr>
                <w:szCs w:val="17"/>
              </w:rPr>
              <w:tab/>
              <w:t>6973552.08mN</w:t>
            </w:r>
          </w:p>
        </w:tc>
      </w:tr>
      <w:tr w:rsidR="00A10B1C" w:rsidRPr="001F76F2" w14:paraId="67BED670" w14:textId="77777777" w:rsidTr="00951FA5">
        <w:tc>
          <w:tcPr>
            <w:tcW w:w="3119" w:type="dxa"/>
          </w:tcPr>
          <w:p w14:paraId="3CAB9F31"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479664.58mE</w:t>
            </w:r>
            <w:r w:rsidRPr="001F76F2">
              <w:rPr>
                <w:szCs w:val="17"/>
              </w:rPr>
              <w:tab/>
              <w:t>6979310.44mN</w:t>
            </w:r>
          </w:p>
        </w:tc>
        <w:tc>
          <w:tcPr>
            <w:tcW w:w="2976" w:type="dxa"/>
          </w:tcPr>
          <w:p w14:paraId="1F06ED00"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482135.98mE</w:t>
            </w:r>
            <w:r w:rsidRPr="001F76F2">
              <w:rPr>
                <w:szCs w:val="17"/>
              </w:rPr>
              <w:tab/>
              <w:t>6979401.84mN</w:t>
            </w:r>
          </w:p>
        </w:tc>
      </w:tr>
      <w:tr w:rsidR="00A10B1C" w:rsidRPr="001F76F2" w14:paraId="63DA34F3" w14:textId="77777777" w:rsidTr="00951FA5">
        <w:tc>
          <w:tcPr>
            <w:tcW w:w="3119" w:type="dxa"/>
          </w:tcPr>
          <w:p w14:paraId="1F3584CB"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482139.54mE</w:t>
            </w:r>
            <w:r w:rsidRPr="001F76F2">
              <w:rPr>
                <w:szCs w:val="17"/>
              </w:rPr>
              <w:tab/>
              <w:t>6976940.40mN</w:t>
            </w:r>
          </w:p>
        </w:tc>
        <w:tc>
          <w:tcPr>
            <w:tcW w:w="2976" w:type="dxa"/>
          </w:tcPr>
          <w:p w14:paraId="63342E1F"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483788.27mE</w:t>
            </w:r>
            <w:r w:rsidRPr="001F76F2">
              <w:rPr>
                <w:szCs w:val="17"/>
              </w:rPr>
              <w:tab/>
              <w:t>6976942.68mN</w:t>
            </w:r>
          </w:p>
        </w:tc>
      </w:tr>
      <w:tr w:rsidR="00A10B1C" w:rsidRPr="001F76F2" w14:paraId="38C1F4B4" w14:textId="77777777" w:rsidTr="00951FA5">
        <w:tc>
          <w:tcPr>
            <w:tcW w:w="3119" w:type="dxa"/>
          </w:tcPr>
          <w:p w14:paraId="452E3860"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483787.05mE</w:t>
            </w:r>
            <w:r w:rsidRPr="001F76F2">
              <w:rPr>
                <w:szCs w:val="17"/>
              </w:rPr>
              <w:tab/>
              <w:t>6977865.71mN</w:t>
            </w:r>
          </w:p>
        </w:tc>
        <w:tc>
          <w:tcPr>
            <w:tcW w:w="2976" w:type="dxa"/>
          </w:tcPr>
          <w:p w14:paraId="19359C82"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486535.14mE</w:t>
            </w:r>
            <w:r w:rsidRPr="001F76F2">
              <w:rPr>
                <w:szCs w:val="17"/>
              </w:rPr>
              <w:tab/>
              <w:t>6977869.01mN</w:t>
            </w:r>
          </w:p>
        </w:tc>
      </w:tr>
      <w:tr w:rsidR="00A10B1C" w:rsidRPr="001F76F2" w14:paraId="0F9FD77B" w14:textId="77777777" w:rsidTr="00951FA5">
        <w:tc>
          <w:tcPr>
            <w:tcW w:w="3119" w:type="dxa"/>
          </w:tcPr>
          <w:p w14:paraId="03D57031"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486536.83mE</w:t>
            </w:r>
            <w:r w:rsidRPr="001F76F2">
              <w:rPr>
                <w:szCs w:val="17"/>
              </w:rPr>
              <w:tab/>
              <w:t>6976330.61mN</w:t>
            </w:r>
          </w:p>
        </w:tc>
        <w:tc>
          <w:tcPr>
            <w:tcW w:w="2976" w:type="dxa"/>
          </w:tcPr>
          <w:p w14:paraId="2E3DB043"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486262.05mE</w:t>
            </w:r>
            <w:r w:rsidRPr="001F76F2">
              <w:rPr>
                <w:szCs w:val="17"/>
              </w:rPr>
              <w:tab/>
              <w:t>6976330.31mN</w:t>
            </w:r>
          </w:p>
        </w:tc>
      </w:tr>
      <w:tr w:rsidR="00A10B1C" w:rsidRPr="001F76F2" w14:paraId="1D18196D" w14:textId="77777777" w:rsidTr="00951FA5">
        <w:tc>
          <w:tcPr>
            <w:tcW w:w="3119" w:type="dxa"/>
          </w:tcPr>
          <w:p w14:paraId="021A34B2"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486263.42mE</w:t>
            </w:r>
            <w:r w:rsidRPr="001F76F2">
              <w:rPr>
                <w:szCs w:val="17"/>
              </w:rPr>
              <w:tab/>
              <w:t>6975099.59mN</w:t>
            </w:r>
          </w:p>
        </w:tc>
        <w:tc>
          <w:tcPr>
            <w:tcW w:w="2976" w:type="dxa"/>
          </w:tcPr>
          <w:p w14:paraId="42644E2E"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487911.90mE</w:t>
            </w:r>
            <w:r w:rsidRPr="001F76F2">
              <w:rPr>
                <w:szCs w:val="17"/>
              </w:rPr>
              <w:tab/>
              <w:t>6975101.32mN</w:t>
            </w:r>
          </w:p>
        </w:tc>
      </w:tr>
      <w:tr w:rsidR="00A10B1C" w:rsidRPr="001F76F2" w14:paraId="58BC23F7" w14:textId="77777777" w:rsidTr="00951FA5">
        <w:tc>
          <w:tcPr>
            <w:tcW w:w="3119" w:type="dxa"/>
          </w:tcPr>
          <w:p w14:paraId="4094257E"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487911.30mE</w:t>
            </w:r>
            <w:r w:rsidRPr="001F76F2">
              <w:rPr>
                <w:szCs w:val="17"/>
              </w:rPr>
              <w:tab/>
              <w:t>6975716.68mN</w:t>
            </w:r>
          </w:p>
        </w:tc>
        <w:tc>
          <w:tcPr>
            <w:tcW w:w="2976" w:type="dxa"/>
          </w:tcPr>
          <w:p w14:paraId="0E6F23C6"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489559.86mE</w:t>
            </w:r>
            <w:r w:rsidRPr="001F76F2">
              <w:rPr>
                <w:szCs w:val="17"/>
              </w:rPr>
              <w:tab/>
              <w:t>6975718.18mN</w:t>
            </w:r>
          </w:p>
        </w:tc>
      </w:tr>
      <w:tr w:rsidR="00A10B1C" w:rsidRPr="001F76F2" w14:paraId="3007A055" w14:textId="77777777" w:rsidTr="00951FA5">
        <w:tc>
          <w:tcPr>
            <w:tcW w:w="3119" w:type="dxa"/>
          </w:tcPr>
          <w:p w14:paraId="44BCAE0C"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489559.34mE</w:t>
            </w:r>
            <w:r w:rsidRPr="001F76F2">
              <w:rPr>
                <w:szCs w:val="17"/>
              </w:rPr>
              <w:tab/>
              <w:t>6976333.54mN</w:t>
            </w:r>
          </w:p>
        </w:tc>
        <w:tc>
          <w:tcPr>
            <w:tcW w:w="2976" w:type="dxa"/>
          </w:tcPr>
          <w:p w14:paraId="156DCABE"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490383.66mE</w:t>
            </w:r>
            <w:r w:rsidRPr="001F76F2">
              <w:rPr>
                <w:szCs w:val="17"/>
              </w:rPr>
              <w:tab/>
              <w:t>6976334.21mN</w:t>
            </w:r>
          </w:p>
        </w:tc>
      </w:tr>
      <w:tr w:rsidR="00A10B1C" w:rsidRPr="001F76F2" w14:paraId="3219945C" w14:textId="77777777" w:rsidTr="00951FA5">
        <w:tc>
          <w:tcPr>
            <w:tcW w:w="3119" w:type="dxa"/>
          </w:tcPr>
          <w:p w14:paraId="2F9EB765"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490383.18mE</w:t>
            </w:r>
            <w:r w:rsidRPr="001F76F2">
              <w:rPr>
                <w:szCs w:val="17"/>
              </w:rPr>
              <w:tab/>
              <w:t>6976949.57mN</w:t>
            </w:r>
          </w:p>
        </w:tc>
        <w:tc>
          <w:tcPr>
            <w:tcW w:w="2976" w:type="dxa"/>
          </w:tcPr>
          <w:p w14:paraId="76EE6159"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491482.33mE</w:t>
            </w:r>
            <w:r w:rsidRPr="001F76F2">
              <w:rPr>
                <w:szCs w:val="17"/>
              </w:rPr>
              <w:tab/>
              <w:t>6976950.38mN</w:t>
            </w:r>
          </w:p>
        </w:tc>
      </w:tr>
      <w:tr w:rsidR="00A10B1C" w:rsidRPr="001F76F2" w14:paraId="52AF6B49" w14:textId="77777777" w:rsidTr="00951FA5">
        <w:tc>
          <w:tcPr>
            <w:tcW w:w="3119" w:type="dxa"/>
          </w:tcPr>
          <w:p w14:paraId="1A5D5F2C"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491481.90mE</w:t>
            </w:r>
            <w:r w:rsidRPr="001F76F2">
              <w:rPr>
                <w:szCs w:val="17"/>
              </w:rPr>
              <w:tab/>
              <w:t>6977565.74mN</w:t>
            </w:r>
          </w:p>
        </w:tc>
        <w:tc>
          <w:tcPr>
            <w:tcW w:w="2976" w:type="dxa"/>
          </w:tcPr>
          <w:p w14:paraId="0B18D4FC"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492855.91mE</w:t>
            </w:r>
            <w:r w:rsidRPr="001F76F2">
              <w:rPr>
                <w:szCs w:val="17"/>
              </w:rPr>
              <w:tab/>
              <w:t>6977566.61mN</w:t>
            </w:r>
          </w:p>
        </w:tc>
      </w:tr>
      <w:tr w:rsidR="00A10B1C" w:rsidRPr="001F76F2" w14:paraId="050F8824" w14:textId="77777777" w:rsidTr="00951FA5">
        <w:tc>
          <w:tcPr>
            <w:tcW w:w="3119" w:type="dxa"/>
          </w:tcPr>
          <w:p w14:paraId="2EB3C203"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492855.56mE</w:t>
            </w:r>
            <w:r w:rsidRPr="001F76F2">
              <w:rPr>
                <w:szCs w:val="17"/>
              </w:rPr>
              <w:tab/>
              <w:t>6978181.96mN</w:t>
            </w:r>
          </w:p>
        </w:tc>
        <w:tc>
          <w:tcPr>
            <w:tcW w:w="2976" w:type="dxa"/>
          </w:tcPr>
          <w:p w14:paraId="4126B58C"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493954.82mE</w:t>
            </w:r>
            <w:r w:rsidRPr="001F76F2">
              <w:rPr>
                <w:szCs w:val="17"/>
              </w:rPr>
              <w:tab/>
              <w:t>6978182.55mN</w:t>
            </w:r>
          </w:p>
        </w:tc>
      </w:tr>
      <w:tr w:rsidR="00A10B1C" w:rsidRPr="001F76F2" w14:paraId="0E034B66" w14:textId="77777777" w:rsidTr="00951FA5">
        <w:tc>
          <w:tcPr>
            <w:tcW w:w="3119" w:type="dxa"/>
          </w:tcPr>
          <w:p w14:paraId="3FE67D1C"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493954.52mE</w:t>
            </w:r>
            <w:r w:rsidRPr="001F76F2">
              <w:rPr>
                <w:szCs w:val="17"/>
              </w:rPr>
              <w:tab/>
              <w:t>6978797.91mN</w:t>
            </w:r>
          </w:p>
        </w:tc>
        <w:tc>
          <w:tcPr>
            <w:tcW w:w="2976" w:type="dxa"/>
          </w:tcPr>
          <w:p w14:paraId="085A5F36"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495053.83mE</w:t>
            </w:r>
            <w:r w:rsidRPr="001F76F2">
              <w:rPr>
                <w:szCs w:val="17"/>
              </w:rPr>
              <w:tab/>
              <w:t>6978798.40mN</w:t>
            </w:r>
          </w:p>
        </w:tc>
      </w:tr>
      <w:tr w:rsidR="00A10B1C" w:rsidRPr="001F76F2" w14:paraId="384D3AC5" w14:textId="77777777" w:rsidTr="00951FA5">
        <w:tc>
          <w:tcPr>
            <w:tcW w:w="3119" w:type="dxa"/>
          </w:tcPr>
          <w:p w14:paraId="2F70450C"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495053.58mE</w:t>
            </w:r>
            <w:r w:rsidRPr="001F76F2">
              <w:rPr>
                <w:szCs w:val="17"/>
              </w:rPr>
              <w:tab/>
              <w:t>6979413.75mN</w:t>
            </w:r>
          </w:p>
        </w:tc>
        <w:tc>
          <w:tcPr>
            <w:tcW w:w="2976" w:type="dxa"/>
          </w:tcPr>
          <w:p w14:paraId="0115B1A8"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495878.11mE</w:t>
            </w:r>
            <w:r w:rsidRPr="001F76F2">
              <w:rPr>
                <w:szCs w:val="17"/>
              </w:rPr>
              <w:tab/>
              <w:t>6979414.06mN</w:t>
            </w:r>
          </w:p>
        </w:tc>
      </w:tr>
      <w:tr w:rsidR="00A10B1C" w:rsidRPr="001F76F2" w14:paraId="1EDDEF3F" w14:textId="77777777" w:rsidTr="00951FA5">
        <w:tc>
          <w:tcPr>
            <w:tcW w:w="3119" w:type="dxa"/>
          </w:tcPr>
          <w:p w14:paraId="05D46F03"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495877.90mE</w:t>
            </w:r>
            <w:r w:rsidRPr="001F76F2">
              <w:rPr>
                <w:szCs w:val="17"/>
              </w:rPr>
              <w:tab/>
              <w:t>6980029.41mN</w:t>
            </w:r>
          </w:p>
        </w:tc>
        <w:tc>
          <w:tcPr>
            <w:tcW w:w="2976" w:type="dxa"/>
          </w:tcPr>
          <w:p w14:paraId="41B3840E"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498076.74mE</w:t>
            </w:r>
            <w:r w:rsidRPr="001F76F2">
              <w:rPr>
                <w:szCs w:val="17"/>
              </w:rPr>
              <w:tab/>
              <w:t>6980029.95mN</w:t>
            </w:r>
          </w:p>
        </w:tc>
      </w:tr>
      <w:tr w:rsidR="00A10B1C" w:rsidRPr="001F76F2" w14:paraId="2C59ACBD" w14:textId="77777777" w:rsidTr="00951FA5">
        <w:tc>
          <w:tcPr>
            <w:tcW w:w="3119" w:type="dxa"/>
          </w:tcPr>
          <w:p w14:paraId="432FF56A"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498076.84mE</w:t>
            </w:r>
            <w:r w:rsidRPr="001F76F2">
              <w:rPr>
                <w:szCs w:val="17"/>
              </w:rPr>
              <w:tab/>
              <w:t>6979414.60mN</w:t>
            </w:r>
          </w:p>
        </w:tc>
        <w:tc>
          <w:tcPr>
            <w:tcW w:w="2976" w:type="dxa"/>
          </w:tcPr>
          <w:p w14:paraId="21E6BFD2"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497252.32mE</w:t>
            </w:r>
            <w:r w:rsidRPr="001F76F2">
              <w:rPr>
                <w:szCs w:val="17"/>
              </w:rPr>
              <w:tab/>
              <w:t>6979414.44mN</w:t>
            </w:r>
          </w:p>
        </w:tc>
      </w:tr>
      <w:tr w:rsidR="00A10B1C" w:rsidRPr="001F76F2" w14:paraId="2E3F7689" w14:textId="77777777" w:rsidTr="00951FA5">
        <w:tc>
          <w:tcPr>
            <w:tcW w:w="3119" w:type="dxa"/>
          </w:tcPr>
          <w:p w14:paraId="07449326"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497252.39mE</w:t>
            </w:r>
            <w:r w:rsidRPr="001F76F2">
              <w:rPr>
                <w:szCs w:val="17"/>
              </w:rPr>
              <w:tab/>
              <w:t>6979106.76mN</w:t>
            </w:r>
          </w:p>
        </w:tc>
        <w:tc>
          <w:tcPr>
            <w:tcW w:w="2976" w:type="dxa"/>
          </w:tcPr>
          <w:p w14:paraId="6CCDCD07"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496702.72mE</w:t>
            </w:r>
            <w:r w:rsidRPr="001F76F2">
              <w:rPr>
                <w:szCs w:val="17"/>
              </w:rPr>
              <w:tab/>
              <w:t>6979106.63mN</w:t>
            </w:r>
          </w:p>
        </w:tc>
      </w:tr>
      <w:tr w:rsidR="00A10B1C" w:rsidRPr="001F76F2" w14:paraId="70D1772B" w14:textId="77777777" w:rsidTr="00951FA5">
        <w:tc>
          <w:tcPr>
            <w:tcW w:w="3119" w:type="dxa"/>
          </w:tcPr>
          <w:p w14:paraId="53B33C50"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496702.80mE</w:t>
            </w:r>
            <w:r w:rsidRPr="001F76F2">
              <w:rPr>
                <w:szCs w:val="17"/>
              </w:rPr>
              <w:tab/>
              <w:t>6978798.95mN</w:t>
            </w:r>
          </w:p>
        </w:tc>
        <w:tc>
          <w:tcPr>
            <w:tcW w:w="2976" w:type="dxa"/>
          </w:tcPr>
          <w:p w14:paraId="1E1D9B09"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496153.14mE</w:t>
            </w:r>
            <w:r w:rsidRPr="001F76F2">
              <w:rPr>
                <w:szCs w:val="17"/>
              </w:rPr>
              <w:tab/>
              <w:t>6978798.79mN</w:t>
            </w:r>
          </w:p>
        </w:tc>
      </w:tr>
      <w:tr w:rsidR="00A10B1C" w:rsidRPr="001F76F2" w14:paraId="6378E88B" w14:textId="77777777" w:rsidTr="00951FA5">
        <w:tc>
          <w:tcPr>
            <w:tcW w:w="3119" w:type="dxa"/>
          </w:tcPr>
          <w:p w14:paraId="2ED590BA"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496153.24mE</w:t>
            </w:r>
            <w:r w:rsidRPr="001F76F2">
              <w:rPr>
                <w:szCs w:val="17"/>
              </w:rPr>
              <w:tab/>
              <w:t>6978491.11mN</w:t>
            </w:r>
          </w:p>
        </w:tc>
        <w:tc>
          <w:tcPr>
            <w:tcW w:w="2976" w:type="dxa"/>
          </w:tcPr>
          <w:p w14:paraId="521DFCD2"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495603.60mE</w:t>
            </w:r>
            <w:r w:rsidRPr="001F76F2">
              <w:rPr>
                <w:szCs w:val="17"/>
              </w:rPr>
              <w:tab/>
              <w:t>6978490.93mN</w:t>
            </w:r>
          </w:p>
        </w:tc>
      </w:tr>
      <w:tr w:rsidR="00A10B1C" w:rsidRPr="001F76F2" w14:paraId="20B5E66E" w14:textId="77777777" w:rsidTr="00951FA5">
        <w:tc>
          <w:tcPr>
            <w:tcW w:w="3119" w:type="dxa"/>
          </w:tcPr>
          <w:p w14:paraId="307DF7AF"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495603.71mE</w:t>
            </w:r>
            <w:r w:rsidRPr="001F76F2">
              <w:rPr>
                <w:szCs w:val="17"/>
              </w:rPr>
              <w:tab/>
              <w:t>6978183.25mN</w:t>
            </w:r>
          </w:p>
        </w:tc>
        <w:tc>
          <w:tcPr>
            <w:tcW w:w="2976" w:type="dxa"/>
          </w:tcPr>
          <w:p w14:paraId="6B93D095"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494779.26mE</w:t>
            </w:r>
            <w:r w:rsidRPr="001F76F2">
              <w:rPr>
                <w:szCs w:val="17"/>
              </w:rPr>
              <w:tab/>
              <w:t>6978182.93mN</w:t>
            </w:r>
          </w:p>
        </w:tc>
      </w:tr>
      <w:tr w:rsidR="00A10B1C" w:rsidRPr="001F76F2" w14:paraId="0CCB48FB" w14:textId="77777777" w:rsidTr="00951FA5">
        <w:tc>
          <w:tcPr>
            <w:tcW w:w="3119" w:type="dxa"/>
          </w:tcPr>
          <w:p w14:paraId="7D55DF00"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494779.52mE</w:t>
            </w:r>
            <w:r w:rsidRPr="001F76F2">
              <w:rPr>
                <w:szCs w:val="17"/>
              </w:rPr>
              <w:tab/>
              <w:t>6977567.57mN</w:t>
            </w:r>
          </w:p>
        </w:tc>
        <w:tc>
          <w:tcPr>
            <w:tcW w:w="2976" w:type="dxa"/>
          </w:tcPr>
          <w:p w14:paraId="6259096B"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494229.92mE</w:t>
            </w:r>
            <w:r w:rsidRPr="001F76F2">
              <w:rPr>
                <w:szCs w:val="17"/>
              </w:rPr>
              <w:tab/>
              <w:t>6977567.32mN</w:t>
            </w:r>
          </w:p>
        </w:tc>
      </w:tr>
      <w:tr w:rsidR="00A10B1C" w:rsidRPr="001F76F2" w14:paraId="48884C42" w14:textId="77777777" w:rsidTr="00951FA5">
        <w:tc>
          <w:tcPr>
            <w:tcW w:w="3119" w:type="dxa"/>
          </w:tcPr>
          <w:p w14:paraId="6DBB895E"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494230.35mE</w:t>
            </w:r>
            <w:r w:rsidRPr="001F76F2">
              <w:rPr>
                <w:szCs w:val="17"/>
              </w:rPr>
              <w:tab/>
              <w:t>6976644.29mN</w:t>
            </w:r>
          </w:p>
        </w:tc>
        <w:tc>
          <w:tcPr>
            <w:tcW w:w="2976" w:type="dxa"/>
          </w:tcPr>
          <w:p w14:paraId="4E91C03A"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493680.79mE</w:t>
            </w:r>
            <w:r w:rsidRPr="001F76F2">
              <w:rPr>
                <w:szCs w:val="17"/>
              </w:rPr>
              <w:tab/>
              <w:t>6976644.02mN</w:t>
            </w:r>
          </w:p>
        </w:tc>
      </w:tr>
      <w:tr w:rsidR="00A10B1C" w:rsidRPr="001F76F2" w14:paraId="20C55DCE" w14:textId="77777777" w:rsidTr="00951FA5">
        <w:tc>
          <w:tcPr>
            <w:tcW w:w="3119" w:type="dxa"/>
          </w:tcPr>
          <w:p w14:paraId="2FE25BFD" w14:textId="77777777"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11" w:hanging="1311"/>
              <w:rPr>
                <w:szCs w:val="17"/>
              </w:rPr>
            </w:pPr>
            <w:r w:rsidRPr="001F76F2">
              <w:rPr>
                <w:szCs w:val="17"/>
              </w:rPr>
              <w:t>493681.26mE</w:t>
            </w:r>
            <w:r w:rsidRPr="001F76F2">
              <w:rPr>
                <w:szCs w:val="17"/>
              </w:rPr>
              <w:tab/>
              <w:t>6975720.98mN</w:t>
            </w:r>
          </w:p>
        </w:tc>
        <w:tc>
          <w:tcPr>
            <w:tcW w:w="2976" w:type="dxa"/>
          </w:tcPr>
          <w:p w14:paraId="19EFD4DA" w14:textId="4F83D73B" w:rsidR="00A10B1C" w:rsidRPr="001F76F2" w:rsidRDefault="00A10B1C" w:rsidP="000F232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1347" w:hanging="1347"/>
              <w:rPr>
                <w:szCs w:val="17"/>
              </w:rPr>
            </w:pPr>
            <w:r w:rsidRPr="001F76F2">
              <w:rPr>
                <w:szCs w:val="17"/>
              </w:rPr>
              <w:t>493131.74mE</w:t>
            </w:r>
            <w:r w:rsidR="00C83748" w:rsidRPr="001F76F2">
              <w:rPr>
                <w:szCs w:val="17"/>
              </w:rPr>
              <w:tab/>
            </w:r>
            <w:r w:rsidRPr="001F76F2">
              <w:rPr>
                <w:szCs w:val="17"/>
              </w:rPr>
              <w:t>6975720.69mN</w:t>
            </w:r>
          </w:p>
        </w:tc>
      </w:tr>
    </w:tbl>
    <w:p w14:paraId="6C328388" w14:textId="77777777" w:rsidR="001F76F2" w:rsidRPr="001F76F2" w:rsidRDefault="001F76F2" w:rsidP="00D554C8">
      <w:pPr>
        <w:ind w:left="142"/>
        <w:rPr>
          <w:rFonts w:eastAsia="Times New Roman"/>
          <w:i/>
          <w:iCs/>
          <w:szCs w:val="17"/>
        </w:rPr>
      </w:pPr>
      <w:r w:rsidRPr="001F76F2">
        <w:rPr>
          <w:rFonts w:eastAsia="Times New Roman"/>
          <w:i/>
          <w:iCs/>
          <w:szCs w:val="17"/>
        </w:rPr>
        <w:t>Area E</w:t>
      </w:r>
    </w:p>
    <w:p w14:paraId="68ECDB89" w14:textId="77777777" w:rsidR="001F76F2" w:rsidRPr="001F76F2" w:rsidRDefault="001F76F2" w:rsidP="001F76F2">
      <w:pPr>
        <w:spacing w:after="0"/>
        <w:ind w:left="1418" w:hanging="1276"/>
        <w:rPr>
          <w:rFonts w:eastAsia="Times New Roman"/>
          <w:szCs w:val="17"/>
        </w:rPr>
      </w:pPr>
      <w:r w:rsidRPr="001F76F2">
        <w:rPr>
          <w:rFonts w:eastAsia="Times New Roman"/>
          <w:szCs w:val="17"/>
        </w:rPr>
        <w:t>477106.71mE</w:t>
      </w:r>
      <w:r w:rsidRPr="001F76F2">
        <w:rPr>
          <w:rFonts w:eastAsia="Times New Roman"/>
          <w:szCs w:val="17"/>
        </w:rPr>
        <w:tab/>
        <w:t>6954642.66mN</w:t>
      </w:r>
    </w:p>
    <w:p w14:paraId="61AEFC98" w14:textId="77777777" w:rsidR="001F76F2" w:rsidRPr="001F76F2" w:rsidRDefault="001F76F2" w:rsidP="001F76F2">
      <w:pPr>
        <w:spacing w:after="0"/>
        <w:ind w:left="1418" w:hanging="1276"/>
        <w:rPr>
          <w:rFonts w:eastAsia="Times New Roman"/>
          <w:szCs w:val="17"/>
        </w:rPr>
      </w:pPr>
      <w:r w:rsidRPr="001F76F2">
        <w:rPr>
          <w:rFonts w:eastAsia="Times New Roman"/>
          <w:szCs w:val="17"/>
        </w:rPr>
        <w:t>477068.80mE</w:t>
      </w:r>
      <w:r w:rsidRPr="001F76F2">
        <w:rPr>
          <w:rFonts w:eastAsia="Times New Roman"/>
          <w:szCs w:val="17"/>
        </w:rPr>
        <w:tab/>
        <w:t>6953709.22mN</w:t>
      </w:r>
    </w:p>
    <w:p w14:paraId="111D4DA8" w14:textId="77777777" w:rsidR="001F76F2" w:rsidRPr="001F76F2" w:rsidRDefault="001F76F2" w:rsidP="001F76F2">
      <w:pPr>
        <w:spacing w:after="0"/>
        <w:ind w:left="1418" w:hanging="1276"/>
        <w:rPr>
          <w:rFonts w:eastAsia="Times New Roman"/>
          <w:szCs w:val="17"/>
        </w:rPr>
      </w:pPr>
      <w:r w:rsidRPr="001F76F2">
        <w:rPr>
          <w:rFonts w:eastAsia="Times New Roman"/>
          <w:szCs w:val="17"/>
        </w:rPr>
        <w:t>476798.73mE</w:t>
      </w:r>
      <w:r w:rsidRPr="001F76F2">
        <w:rPr>
          <w:rFonts w:eastAsia="Times New Roman"/>
          <w:szCs w:val="17"/>
        </w:rPr>
        <w:tab/>
        <w:t>6953714.86mN</w:t>
      </w:r>
    </w:p>
    <w:p w14:paraId="2C38D1DE" w14:textId="77777777" w:rsidR="001F76F2" w:rsidRPr="001F76F2" w:rsidRDefault="001F76F2" w:rsidP="001F76F2">
      <w:pPr>
        <w:spacing w:after="0"/>
        <w:ind w:left="1418" w:hanging="1276"/>
        <w:rPr>
          <w:rFonts w:eastAsia="Times New Roman"/>
          <w:szCs w:val="17"/>
        </w:rPr>
      </w:pPr>
      <w:r w:rsidRPr="001F76F2">
        <w:rPr>
          <w:rFonts w:eastAsia="Times New Roman"/>
          <w:szCs w:val="17"/>
        </w:rPr>
        <w:t>476815.25mE</w:t>
      </w:r>
      <w:r w:rsidRPr="001F76F2">
        <w:rPr>
          <w:rFonts w:eastAsia="Times New Roman"/>
          <w:szCs w:val="17"/>
        </w:rPr>
        <w:tab/>
        <w:t>6953400.20mN</w:t>
      </w:r>
    </w:p>
    <w:p w14:paraId="1AD7EF18" w14:textId="77777777" w:rsidR="001F76F2" w:rsidRPr="001F76F2" w:rsidRDefault="001F76F2" w:rsidP="001F76F2">
      <w:pPr>
        <w:spacing w:after="0"/>
        <w:ind w:left="1418" w:hanging="1276"/>
        <w:rPr>
          <w:rFonts w:eastAsia="Times New Roman"/>
          <w:szCs w:val="17"/>
        </w:rPr>
      </w:pPr>
      <w:r w:rsidRPr="001F76F2">
        <w:rPr>
          <w:rFonts w:eastAsia="Times New Roman"/>
          <w:szCs w:val="17"/>
        </w:rPr>
        <w:t>476256.85mE</w:t>
      </w:r>
      <w:r w:rsidRPr="001F76F2">
        <w:rPr>
          <w:rFonts w:eastAsia="Times New Roman"/>
          <w:szCs w:val="17"/>
        </w:rPr>
        <w:tab/>
        <w:t>6953392.03mN</w:t>
      </w:r>
    </w:p>
    <w:p w14:paraId="68FC1D18" w14:textId="77777777" w:rsidR="001F76F2" w:rsidRPr="001F76F2" w:rsidRDefault="001F76F2" w:rsidP="001F76F2">
      <w:pPr>
        <w:spacing w:after="0"/>
        <w:ind w:left="1418" w:hanging="1276"/>
        <w:rPr>
          <w:rFonts w:eastAsia="Times New Roman"/>
          <w:szCs w:val="17"/>
        </w:rPr>
      </w:pPr>
      <w:r w:rsidRPr="001F76F2">
        <w:rPr>
          <w:rFonts w:eastAsia="Times New Roman"/>
          <w:szCs w:val="17"/>
        </w:rPr>
        <w:t>476253.62mE</w:t>
      </w:r>
      <w:r w:rsidRPr="001F76F2">
        <w:rPr>
          <w:rFonts w:eastAsia="Times New Roman"/>
          <w:szCs w:val="17"/>
        </w:rPr>
        <w:tab/>
        <w:t>6953097.09mN</w:t>
      </w:r>
    </w:p>
    <w:p w14:paraId="2AF51675" w14:textId="77777777" w:rsidR="001F76F2" w:rsidRPr="001F76F2" w:rsidRDefault="001F76F2" w:rsidP="001F76F2">
      <w:pPr>
        <w:spacing w:after="0"/>
        <w:ind w:left="1418" w:hanging="1276"/>
        <w:rPr>
          <w:rFonts w:eastAsia="Times New Roman"/>
          <w:szCs w:val="17"/>
        </w:rPr>
      </w:pPr>
      <w:r w:rsidRPr="001F76F2">
        <w:rPr>
          <w:rFonts w:eastAsia="Times New Roman"/>
          <w:szCs w:val="17"/>
        </w:rPr>
        <w:t>474867.27mE</w:t>
      </w:r>
      <w:r w:rsidRPr="001F76F2">
        <w:rPr>
          <w:rFonts w:eastAsia="Times New Roman"/>
          <w:szCs w:val="17"/>
        </w:rPr>
        <w:tab/>
        <w:t>6953086.00mN</w:t>
      </w:r>
    </w:p>
    <w:p w14:paraId="176B6032" w14:textId="77777777" w:rsidR="001F76F2" w:rsidRPr="001F76F2" w:rsidRDefault="001F76F2" w:rsidP="001F76F2">
      <w:pPr>
        <w:spacing w:after="0"/>
        <w:ind w:left="1418" w:hanging="1276"/>
        <w:rPr>
          <w:rFonts w:eastAsia="Times New Roman"/>
          <w:szCs w:val="17"/>
        </w:rPr>
      </w:pPr>
      <w:r w:rsidRPr="001F76F2">
        <w:rPr>
          <w:rFonts w:eastAsia="Times New Roman"/>
          <w:szCs w:val="17"/>
        </w:rPr>
        <w:t>474869.11mE</w:t>
      </w:r>
      <w:r w:rsidRPr="001F76F2">
        <w:rPr>
          <w:rFonts w:eastAsia="Times New Roman"/>
          <w:szCs w:val="17"/>
        </w:rPr>
        <w:tab/>
        <w:t>6953390.58mN</w:t>
      </w:r>
    </w:p>
    <w:p w14:paraId="0D5621E7" w14:textId="77777777" w:rsidR="001F76F2" w:rsidRPr="001F76F2" w:rsidRDefault="001F76F2" w:rsidP="001F76F2">
      <w:pPr>
        <w:spacing w:after="0"/>
        <w:ind w:left="1418" w:hanging="1276"/>
        <w:rPr>
          <w:rFonts w:eastAsia="Times New Roman"/>
          <w:szCs w:val="17"/>
        </w:rPr>
      </w:pPr>
      <w:r w:rsidRPr="001F76F2">
        <w:rPr>
          <w:rFonts w:eastAsia="Times New Roman"/>
          <w:szCs w:val="17"/>
        </w:rPr>
        <w:t>474598.98mE</w:t>
      </w:r>
      <w:r w:rsidRPr="001F76F2">
        <w:rPr>
          <w:rFonts w:eastAsia="Times New Roman"/>
          <w:szCs w:val="17"/>
        </w:rPr>
        <w:tab/>
        <w:t>6953415.08mN</w:t>
      </w:r>
    </w:p>
    <w:p w14:paraId="3C5F5630" w14:textId="77777777" w:rsidR="001F76F2" w:rsidRPr="001F76F2" w:rsidRDefault="001F76F2" w:rsidP="001F76F2">
      <w:pPr>
        <w:spacing w:after="0"/>
        <w:ind w:left="1418" w:hanging="1276"/>
        <w:rPr>
          <w:rFonts w:eastAsia="Times New Roman"/>
          <w:szCs w:val="17"/>
        </w:rPr>
      </w:pPr>
      <w:r w:rsidRPr="001F76F2">
        <w:rPr>
          <w:rFonts w:eastAsia="Times New Roman"/>
          <w:szCs w:val="17"/>
        </w:rPr>
        <w:t>474588.46mE</w:t>
      </w:r>
      <w:r w:rsidRPr="001F76F2">
        <w:rPr>
          <w:rFonts w:eastAsia="Times New Roman"/>
          <w:szCs w:val="17"/>
        </w:rPr>
        <w:tab/>
        <w:t>6953998.88mN</w:t>
      </w:r>
    </w:p>
    <w:p w14:paraId="307A3CEA" w14:textId="77777777" w:rsidR="001F76F2" w:rsidRPr="001F76F2" w:rsidRDefault="001F76F2" w:rsidP="001F76F2">
      <w:pPr>
        <w:spacing w:after="0"/>
        <w:ind w:left="1418" w:hanging="1276"/>
        <w:rPr>
          <w:rFonts w:eastAsia="Times New Roman"/>
          <w:szCs w:val="17"/>
        </w:rPr>
      </w:pPr>
      <w:r w:rsidRPr="001F76F2">
        <w:rPr>
          <w:rFonts w:eastAsia="Times New Roman"/>
          <w:szCs w:val="17"/>
        </w:rPr>
        <w:t>474885.88mE</w:t>
      </w:r>
      <w:r w:rsidRPr="001F76F2">
        <w:rPr>
          <w:rFonts w:eastAsia="Times New Roman"/>
          <w:szCs w:val="17"/>
        </w:rPr>
        <w:tab/>
        <w:t>6954023.10mN</w:t>
      </w:r>
    </w:p>
    <w:p w14:paraId="5C7FAFCD" w14:textId="77777777" w:rsidR="001F76F2" w:rsidRPr="001F76F2" w:rsidRDefault="001F76F2" w:rsidP="001F76F2">
      <w:pPr>
        <w:spacing w:after="0"/>
        <w:ind w:left="1418" w:hanging="1276"/>
        <w:rPr>
          <w:rFonts w:eastAsia="Times New Roman"/>
          <w:szCs w:val="17"/>
        </w:rPr>
      </w:pPr>
      <w:r w:rsidRPr="001F76F2">
        <w:rPr>
          <w:rFonts w:eastAsia="Times New Roman"/>
          <w:szCs w:val="17"/>
        </w:rPr>
        <w:t>474875.59mE</w:t>
      </w:r>
      <w:r w:rsidRPr="001F76F2">
        <w:rPr>
          <w:rFonts w:eastAsia="Times New Roman"/>
          <w:szCs w:val="17"/>
        </w:rPr>
        <w:tab/>
        <w:t>6954340.41mN</w:t>
      </w:r>
    </w:p>
    <w:p w14:paraId="298840AA" w14:textId="77777777" w:rsidR="001F76F2" w:rsidRPr="001F76F2" w:rsidRDefault="001F76F2" w:rsidP="001F76F2">
      <w:pPr>
        <w:spacing w:after="0"/>
        <w:ind w:left="1418" w:hanging="1276"/>
        <w:rPr>
          <w:rFonts w:eastAsia="Times New Roman"/>
          <w:szCs w:val="17"/>
        </w:rPr>
      </w:pPr>
      <w:r w:rsidRPr="001F76F2">
        <w:rPr>
          <w:rFonts w:eastAsia="Times New Roman"/>
          <w:szCs w:val="17"/>
        </w:rPr>
        <w:t>475438.64mE</w:t>
      </w:r>
      <w:r w:rsidRPr="001F76F2">
        <w:rPr>
          <w:rFonts w:eastAsia="Times New Roman"/>
          <w:szCs w:val="17"/>
        </w:rPr>
        <w:tab/>
        <w:t>6954338.43mN</w:t>
      </w:r>
    </w:p>
    <w:p w14:paraId="6B257087" w14:textId="77777777" w:rsidR="001F76F2" w:rsidRPr="001F76F2" w:rsidRDefault="001F76F2" w:rsidP="001F76F2">
      <w:pPr>
        <w:spacing w:after="0"/>
        <w:ind w:left="1418" w:hanging="1276"/>
        <w:rPr>
          <w:rFonts w:eastAsia="Times New Roman"/>
          <w:szCs w:val="17"/>
        </w:rPr>
      </w:pPr>
      <w:r w:rsidRPr="001F76F2">
        <w:rPr>
          <w:rFonts w:eastAsia="Times New Roman"/>
          <w:szCs w:val="17"/>
        </w:rPr>
        <w:t>475420.85mE</w:t>
      </w:r>
      <w:r w:rsidRPr="001F76F2">
        <w:rPr>
          <w:rFonts w:eastAsia="Times New Roman"/>
          <w:szCs w:val="17"/>
        </w:rPr>
        <w:tab/>
        <w:t>6954636.81mN</w:t>
      </w:r>
    </w:p>
    <w:p w14:paraId="165AE2C8" w14:textId="77777777" w:rsidR="001F76F2" w:rsidRPr="001F76F2" w:rsidRDefault="001F76F2" w:rsidP="00D554C8">
      <w:pPr>
        <w:ind w:left="1418" w:hanging="1276"/>
        <w:rPr>
          <w:rFonts w:eastAsia="Times New Roman"/>
          <w:szCs w:val="17"/>
        </w:rPr>
      </w:pPr>
      <w:r w:rsidRPr="001F76F2">
        <w:rPr>
          <w:rFonts w:eastAsia="Times New Roman"/>
          <w:szCs w:val="17"/>
        </w:rPr>
        <w:t>477106.71mE</w:t>
      </w:r>
      <w:r w:rsidRPr="001F76F2">
        <w:rPr>
          <w:rFonts w:eastAsia="Times New Roman"/>
          <w:szCs w:val="17"/>
        </w:rPr>
        <w:tab/>
        <w:t>6954642.66mN</w:t>
      </w:r>
    </w:p>
    <w:p w14:paraId="37BAD053" w14:textId="77777777" w:rsidR="001F76F2" w:rsidRPr="001F76F2" w:rsidRDefault="001F76F2" w:rsidP="00D554C8">
      <w:pPr>
        <w:rPr>
          <w:rFonts w:eastAsia="Times New Roman"/>
          <w:szCs w:val="17"/>
        </w:rPr>
      </w:pPr>
      <w:r w:rsidRPr="001F76F2">
        <w:rPr>
          <w:rFonts w:eastAsia="Times New Roman"/>
          <w:szCs w:val="17"/>
        </w:rPr>
        <w:t xml:space="preserve">AREA: </w:t>
      </w:r>
      <w:r w:rsidRPr="001F76F2">
        <w:rPr>
          <w:rFonts w:eastAsia="Times New Roman"/>
          <w:b/>
          <w:bCs/>
          <w:szCs w:val="17"/>
        </w:rPr>
        <w:t>485</w:t>
      </w:r>
      <w:r w:rsidRPr="001F76F2">
        <w:rPr>
          <w:rFonts w:eastAsia="Times New Roman"/>
          <w:szCs w:val="17"/>
        </w:rPr>
        <w:t xml:space="preserve"> square kilometres approximately</w:t>
      </w:r>
    </w:p>
    <w:p w14:paraId="14D6C670" w14:textId="77777777" w:rsidR="001F76F2" w:rsidRPr="001F76F2" w:rsidRDefault="001F76F2" w:rsidP="00D554C8">
      <w:pPr>
        <w:rPr>
          <w:rFonts w:eastAsia="Times New Roman"/>
          <w:szCs w:val="17"/>
        </w:rPr>
      </w:pPr>
      <w:r w:rsidRPr="001F76F2">
        <w:rPr>
          <w:rFonts w:eastAsia="Times New Roman"/>
          <w:szCs w:val="17"/>
        </w:rPr>
        <w:t>Dated: 11 July 2023</w:t>
      </w:r>
    </w:p>
    <w:p w14:paraId="0E8778B4" w14:textId="77777777" w:rsidR="001F76F2" w:rsidRPr="001F76F2" w:rsidRDefault="001F76F2" w:rsidP="001F76F2">
      <w:pPr>
        <w:spacing w:after="0"/>
        <w:jc w:val="right"/>
        <w:rPr>
          <w:rFonts w:eastAsia="Times New Roman"/>
          <w:smallCaps/>
          <w:szCs w:val="20"/>
        </w:rPr>
      </w:pPr>
      <w:r w:rsidRPr="001F76F2">
        <w:rPr>
          <w:rFonts w:eastAsia="Times New Roman"/>
          <w:smallCaps/>
          <w:szCs w:val="20"/>
        </w:rPr>
        <w:t>Nick Panagopoulos</w:t>
      </w:r>
    </w:p>
    <w:p w14:paraId="7E2E45D6" w14:textId="77777777" w:rsidR="001F76F2" w:rsidRPr="001F76F2" w:rsidRDefault="001F76F2" w:rsidP="001F76F2">
      <w:pPr>
        <w:spacing w:after="0"/>
        <w:jc w:val="right"/>
        <w:rPr>
          <w:rFonts w:eastAsia="Times New Roman"/>
          <w:szCs w:val="17"/>
        </w:rPr>
      </w:pPr>
      <w:r w:rsidRPr="001F76F2">
        <w:rPr>
          <w:rFonts w:eastAsia="Times New Roman"/>
          <w:szCs w:val="17"/>
        </w:rPr>
        <w:t>A/Executive Director</w:t>
      </w:r>
    </w:p>
    <w:p w14:paraId="503A28A3" w14:textId="77777777" w:rsidR="001F76F2" w:rsidRPr="001F76F2" w:rsidRDefault="001F76F2" w:rsidP="001F76F2">
      <w:pPr>
        <w:spacing w:after="0"/>
        <w:jc w:val="right"/>
        <w:rPr>
          <w:rFonts w:eastAsia="Times New Roman"/>
          <w:szCs w:val="17"/>
        </w:rPr>
      </w:pPr>
      <w:r w:rsidRPr="001F76F2">
        <w:rPr>
          <w:rFonts w:eastAsia="Times New Roman"/>
          <w:szCs w:val="17"/>
        </w:rPr>
        <w:t>Energy Resources Division</w:t>
      </w:r>
    </w:p>
    <w:p w14:paraId="6235E5D5" w14:textId="77777777" w:rsidR="001F76F2" w:rsidRPr="001F76F2" w:rsidRDefault="001F76F2" w:rsidP="001F76F2">
      <w:pPr>
        <w:spacing w:after="0"/>
        <w:jc w:val="right"/>
        <w:rPr>
          <w:rFonts w:eastAsia="Times New Roman"/>
          <w:szCs w:val="17"/>
        </w:rPr>
      </w:pPr>
      <w:r w:rsidRPr="001F76F2">
        <w:rPr>
          <w:rFonts w:eastAsia="Times New Roman"/>
          <w:szCs w:val="17"/>
        </w:rPr>
        <w:t>Department for Energy and Mining</w:t>
      </w:r>
    </w:p>
    <w:p w14:paraId="48BEF671" w14:textId="77777777" w:rsidR="001F76F2" w:rsidRPr="001F76F2" w:rsidRDefault="001F76F2" w:rsidP="001F76F2">
      <w:pPr>
        <w:spacing w:after="0"/>
        <w:jc w:val="right"/>
        <w:rPr>
          <w:rFonts w:eastAsia="Times New Roman"/>
          <w:szCs w:val="17"/>
        </w:rPr>
      </w:pPr>
      <w:r w:rsidRPr="001F76F2">
        <w:rPr>
          <w:rFonts w:eastAsia="Times New Roman"/>
          <w:szCs w:val="17"/>
        </w:rPr>
        <w:t>Delegate of the Minister for Energy and Mining</w:t>
      </w:r>
    </w:p>
    <w:p w14:paraId="610133A0" w14:textId="77777777" w:rsidR="001F76F2" w:rsidRPr="001F76F2" w:rsidRDefault="001F76F2" w:rsidP="001F76F2">
      <w:pPr>
        <w:pBdr>
          <w:top w:val="single" w:sz="4" w:space="1" w:color="auto"/>
        </w:pBdr>
        <w:spacing w:before="100" w:after="0" w:line="14" w:lineRule="exact"/>
        <w:jc w:val="center"/>
        <w:rPr>
          <w:rFonts w:eastAsia="Times New Roman"/>
          <w:szCs w:val="17"/>
        </w:rPr>
      </w:pPr>
    </w:p>
    <w:p w14:paraId="631DE404" w14:textId="77777777" w:rsidR="008216FB" w:rsidRDefault="008216FB" w:rsidP="008216FB">
      <w:pPr>
        <w:pStyle w:val="GG-body"/>
      </w:pPr>
    </w:p>
    <w:p w14:paraId="6D3F44B9" w14:textId="77777777" w:rsidR="0080651C" w:rsidRDefault="0080651C">
      <w:pPr>
        <w:spacing w:after="0" w:line="240" w:lineRule="auto"/>
        <w:jc w:val="left"/>
        <w:rPr>
          <w:caps/>
          <w:szCs w:val="17"/>
        </w:rPr>
      </w:pPr>
      <w:r>
        <w:rPr>
          <w:caps/>
          <w:szCs w:val="17"/>
        </w:rPr>
        <w:br w:type="page"/>
      </w:r>
    </w:p>
    <w:p w14:paraId="2D895CA1" w14:textId="4245078B" w:rsidR="001F76F2" w:rsidRPr="001F76F2" w:rsidRDefault="001F76F2" w:rsidP="001F76F2">
      <w:pPr>
        <w:jc w:val="center"/>
        <w:rPr>
          <w:caps/>
          <w:szCs w:val="17"/>
        </w:rPr>
      </w:pPr>
      <w:r w:rsidRPr="001F76F2">
        <w:rPr>
          <w:caps/>
          <w:szCs w:val="17"/>
        </w:rPr>
        <w:t>Petroleum and Geothermal Energy Act 2000</w:t>
      </w:r>
    </w:p>
    <w:p w14:paraId="09B35519" w14:textId="77777777" w:rsidR="001F76F2" w:rsidRPr="001F76F2" w:rsidRDefault="001F76F2" w:rsidP="00ED0C5A">
      <w:pPr>
        <w:jc w:val="center"/>
        <w:rPr>
          <w:i/>
          <w:szCs w:val="17"/>
        </w:rPr>
      </w:pPr>
      <w:r w:rsidRPr="001F76F2">
        <w:rPr>
          <w:i/>
          <w:szCs w:val="17"/>
        </w:rPr>
        <w:t>Application for Grant of Associated Activities Licence—AAL 311</w:t>
      </w:r>
    </w:p>
    <w:p w14:paraId="3FD45F6F" w14:textId="77777777" w:rsidR="001F76F2" w:rsidRPr="001F76F2" w:rsidRDefault="001F76F2" w:rsidP="00ED0C5A">
      <w:pPr>
        <w:rPr>
          <w:rFonts w:eastAsia="Times New Roman"/>
          <w:szCs w:val="17"/>
        </w:rPr>
      </w:pPr>
      <w:r w:rsidRPr="001F76F2">
        <w:rPr>
          <w:rFonts w:eastAsia="Times New Roman"/>
          <w:szCs w:val="17"/>
        </w:rPr>
        <w:t xml:space="preserve">Pursuant to Section 65(6) of the </w:t>
      </w:r>
      <w:r w:rsidRPr="001F76F2">
        <w:rPr>
          <w:rFonts w:eastAsia="Times New Roman"/>
          <w:i/>
          <w:iCs/>
          <w:szCs w:val="17"/>
        </w:rPr>
        <w:t>Petroleum and Geothermal Energy Act 2000</w:t>
      </w:r>
      <w:r w:rsidRPr="001F76F2">
        <w:rPr>
          <w:rFonts w:eastAsia="Times New Roman"/>
          <w:szCs w:val="17"/>
        </w:rPr>
        <w:t xml:space="preserve"> and delegation dated 29 June 2018, notice is hereby given that an application for the grant of an associated activities licence over the area described below has been received from:</w:t>
      </w:r>
    </w:p>
    <w:p w14:paraId="515E021F" w14:textId="77777777" w:rsidR="001F76F2" w:rsidRPr="001F76F2" w:rsidRDefault="001F76F2" w:rsidP="00ED0C5A">
      <w:pPr>
        <w:spacing w:after="40"/>
        <w:jc w:val="center"/>
        <w:rPr>
          <w:rFonts w:eastAsia="Times New Roman"/>
          <w:b/>
          <w:bCs/>
          <w:szCs w:val="17"/>
        </w:rPr>
      </w:pPr>
      <w:r w:rsidRPr="001F76F2">
        <w:rPr>
          <w:rFonts w:eastAsia="Times New Roman"/>
          <w:b/>
          <w:bCs/>
          <w:szCs w:val="17"/>
        </w:rPr>
        <w:t xml:space="preserve">Santos </w:t>
      </w:r>
      <w:proofErr w:type="spellStart"/>
      <w:r w:rsidRPr="001F76F2">
        <w:rPr>
          <w:rFonts w:eastAsia="Times New Roman"/>
          <w:b/>
          <w:bCs/>
          <w:szCs w:val="17"/>
        </w:rPr>
        <w:t>QNT</w:t>
      </w:r>
      <w:proofErr w:type="spellEnd"/>
      <w:r w:rsidRPr="001F76F2">
        <w:rPr>
          <w:rFonts w:eastAsia="Times New Roman"/>
          <w:b/>
          <w:bCs/>
          <w:szCs w:val="17"/>
        </w:rPr>
        <w:t xml:space="preserve"> Pty Ltd</w:t>
      </w:r>
    </w:p>
    <w:p w14:paraId="1E844ADC" w14:textId="77777777" w:rsidR="001F76F2" w:rsidRPr="001F76F2" w:rsidRDefault="001F76F2" w:rsidP="00ED0C5A">
      <w:pPr>
        <w:jc w:val="center"/>
        <w:rPr>
          <w:rFonts w:eastAsia="Times New Roman"/>
          <w:b/>
          <w:bCs/>
          <w:szCs w:val="17"/>
        </w:rPr>
      </w:pPr>
      <w:r w:rsidRPr="001F76F2">
        <w:rPr>
          <w:rFonts w:eastAsia="Times New Roman"/>
          <w:b/>
          <w:bCs/>
          <w:szCs w:val="17"/>
        </w:rPr>
        <w:t>Red Sky Energy (NT) Pty Ltd</w:t>
      </w:r>
    </w:p>
    <w:p w14:paraId="5438AD77" w14:textId="77777777" w:rsidR="001F76F2" w:rsidRPr="001F76F2" w:rsidRDefault="001F76F2" w:rsidP="00ED0C5A">
      <w:pPr>
        <w:rPr>
          <w:rFonts w:eastAsia="Times New Roman"/>
          <w:szCs w:val="17"/>
        </w:rPr>
      </w:pPr>
      <w:r w:rsidRPr="001F76F2">
        <w:rPr>
          <w:rFonts w:eastAsia="Times New Roman"/>
          <w:szCs w:val="17"/>
        </w:rPr>
        <w:t>The application will be determined on or after 11 August 2023.</w:t>
      </w:r>
    </w:p>
    <w:p w14:paraId="1D639C61" w14:textId="77777777" w:rsidR="001F76F2" w:rsidRPr="001F76F2" w:rsidRDefault="001F76F2" w:rsidP="00ED0C5A">
      <w:pPr>
        <w:jc w:val="center"/>
        <w:rPr>
          <w:i/>
          <w:szCs w:val="17"/>
        </w:rPr>
      </w:pPr>
      <w:r w:rsidRPr="001F76F2">
        <w:rPr>
          <w:i/>
          <w:szCs w:val="17"/>
        </w:rPr>
        <w:t>Description of Application Area</w:t>
      </w:r>
    </w:p>
    <w:p w14:paraId="1172E92B" w14:textId="77777777" w:rsidR="001F76F2" w:rsidRPr="001F76F2" w:rsidRDefault="001F76F2" w:rsidP="00ED0C5A">
      <w:pPr>
        <w:rPr>
          <w:rFonts w:eastAsia="Times New Roman"/>
          <w:szCs w:val="17"/>
        </w:rPr>
      </w:pPr>
      <w:r w:rsidRPr="001F76F2">
        <w:rPr>
          <w:rFonts w:eastAsia="Times New Roman"/>
          <w:szCs w:val="17"/>
        </w:rPr>
        <w:t>All that part of the State of South Australia, bounded as follows:</w:t>
      </w:r>
    </w:p>
    <w:p w14:paraId="0067C561" w14:textId="77777777" w:rsidR="001F76F2" w:rsidRPr="001F76F2" w:rsidRDefault="001F76F2" w:rsidP="00ED0C5A">
      <w:pPr>
        <w:ind w:left="142"/>
        <w:rPr>
          <w:rFonts w:eastAsia="Times New Roman"/>
          <w:szCs w:val="17"/>
        </w:rPr>
      </w:pPr>
      <w:r w:rsidRPr="001F76F2">
        <w:rPr>
          <w:rFonts w:eastAsia="Times New Roman"/>
          <w:szCs w:val="17"/>
        </w:rPr>
        <w:t>All coordinates MGA2020, Zone 54</w:t>
      </w:r>
    </w:p>
    <w:p w14:paraId="280BDAE7" w14:textId="77777777" w:rsidR="001F76F2" w:rsidRPr="001F76F2" w:rsidRDefault="001F76F2" w:rsidP="00ED0C5A">
      <w:pPr>
        <w:ind w:left="142"/>
        <w:rPr>
          <w:rFonts w:eastAsia="Times New Roman"/>
          <w:i/>
          <w:iCs/>
          <w:szCs w:val="17"/>
        </w:rPr>
      </w:pPr>
      <w:r w:rsidRPr="001F76F2">
        <w:rPr>
          <w:rFonts w:eastAsia="Times New Roman"/>
          <w:i/>
          <w:iCs/>
          <w:szCs w:val="17"/>
        </w:rPr>
        <w:t>Area A</w:t>
      </w:r>
    </w:p>
    <w:p w14:paraId="69D9A064" w14:textId="77777777" w:rsidR="001F76F2" w:rsidRPr="001F76F2" w:rsidRDefault="001F76F2" w:rsidP="001F76F2">
      <w:pPr>
        <w:spacing w:after="0"/>
        <w:ind w:left="1418" w:hanging="1276"/>
        <w:rPr>
          <w:rFonts w:eastAsia="Times New Roman"/>
          <w:szCs w:val="17"/>
        </w:rPr>
      </w:pPr>
      <w:r w:rsidRPr="001F76F2">
        <w:rPr>
          <w:rFonts w:eastAsia="Times New Roman"/>
          <w:szCs w:val="17"/>
        </w:rPr>
        <w:t>482135.98mE</w:t>
      </w:r>
      <w:r w:rsidRPr="001F76F2">
        <w:rPr>
          <w:rFonts w:eastAsia="Times New Roman"/>
          <w:szCs w:val="17"/>
        </w:rPr>
        <w:tab/>
        <w:t>6979401.84mN</w:t>
      </w:r>
    </w:p>
    <w:p w14:paraId="5CEB07B3" w14:textId="77777777" w:rsidR="001F76F2" w:rsidRPr="001F76F2" w:rsidRDefault="001F76F2" w:rsidP="001F76F2">
      <w:pPr>
        <w:spacing w:after="0"/>
        <w:ind w:left="1418" w:hanging="1276"/>
        <w:rPr>
          <w:rFonts w:eastAsia="Times New Roman"/>
          <w:szCs w:val="17"/>
        </w:rPr>
      </w:pPr>
      <w:r w:rsidRPr="001F76F2">
        <w:rPr>
          <w:rFonts w:eastAsia="Times New Roman"/>
          <w:szCs w:val="17"/>
        </w:rPr>
        <w:t>482685.66mE</w:t>
      </w:r>
      <w:r w:rsidRPr="001F76F2">
        <w:rPr>
          <w:rFonts w:eastAsia="Times New Roman"/>
          <w:szCs w:val="17"/>
        </w:rPr>
        <w:tab/>
        <w:t>6979402.62mN</w:t>
      </w:r>
    </w:p>
    <w:p w14:paraId="3F934308" w14:textId="77777777" w:rsidR="001F76F2" w:rsidRPr="001F76F2" w:rsidRDefault="001F76F2" w:rsidP="001F76F2">
      <w:pPr>
        <w:spacing w:after="0"/>
        <w:ind w:left="1418" w:hanging="1276"/>
        <w:rPr>
          <w:rFonts w:eastAsia="Times New Roman"/>
          <w:szCs w:val="17"/>
        </w:rPr>
      </w:pPr>
      <w:r w:rsidRPr="001F76F2">
        <w:rPr>
          <w:rFonts w:eastAsia="Times New Roman"/>
          <w:szCs w:val="17"/>
        </w:rPr>
        <w:t>482683.51mE</w:t>
      </w:r>
      <w:r w:rsidRPr="001F76F2">
        <w:rPr>
          <w:rFonts w:eastAsia="Times New Roman"/>
          <w:szCs w:val="17"/>
        </w:rPr>
        <w:tab/>
        <w:t>6980941.01mN</w:t>
      </w:r>
    </w:p>
    <w:p w14:paraId="0F7F5E0E" w14:textId="77777777" w:rsidR="001F76F2" w:rsidRPr="001F76F2" w:rsidRDefault="001F76F2" w:rsidP="001F76F2">
      <w:pPr>
        <w:spacing w:after="0"/>
        <w:ind w:left="1418" w:hanging="1276"/>
        <w:rPr>
          <w:rFonts w:eastAsia="Times New Roman"/>
          <w:szCs w:val="17"/>
        </w:rPr>
      </w:pPr>
      <w:r w:rsidRPr="001F76F2">
        <w:rPr>
          <w:rFonts w:eastAsia="Times New Roman"/>
          <w:szCs w:val="17"/>
        </w:rPr>
        <w:t>482958.39mE</w:t>
      </w:r>
      <w:r w:rsidRPr="001F76F2">
        <w:rPr>
          <w:rFonts w:eastAsia="Times New Roman"/>
          <w:szCs w:val="17"/>
        </w:rPr>
        <w:tab/>
        <w:t>6980941.39mN</w:t>
      </w:r>
    </w:p>
    <w:p w14:paraId="2447F1E4" w14:textId="77777777" w:rsidR="001F76F2" w:rsidRPr="001F76F2" w:rsidRDefault="001F76F2" w:rsidP="001F76F2">
      <w:pPr>
        <w:spacing w:after="0"/>
        <w:ind w:left="1418" w:hanging="1276"/>
        <w:rPr>
          <w:rFonts w:eastAsia="Times New Roman"/>
          <w:szCs w:val="17"/>
        </w:rPr>
      </w:pPr>
      <w:r w:rsidRPr="001F76F2">
        <w:rPr>
          <w:rFonts w:eastAsia="Times New Roman"/>
          <w:szCs w:val="17"/>
        </w:rPr>
        <w:t>482957.07mE</w:t>
      </w:r>
      <w:r w:rsidRPr="001F76F2">
        <w:rPr>
          <w:rFonts w:eastAsia="Times New Roman"/>
          <w:szCs w:val="17"/>
        </w:rPr>
        <w:tab/>
        <w:t>6981864.43mN</w:t>
      </w:r>
    </w:p>
    <w:p w14:paraId="77177125" w14:textId="77777777" w:rsidR="001F76F2" w:rsidRPr="001F76F2" w:rsidRDefault="001F76F2" w:rsidP="001F76F2">
      <w:pPr>
        <w:spacing w:after="0"/>
        <w:ind w:left="1418" w:hanging="1276"/>
        <w:rPr>
          <w:rFonts w:eastAsia="Times New Roman"/>
          <w:szCs w:val="17"/>
        </w:rPr>
      </w:pPr>
      <w:r w:rsidRPr="001F76F2">
        <w:rPr>
          <w:rFonts w:eastAsia="Times New Roman"/>
          <w:szCs w:val="17"/>
        </w:rPr>
        <w:t>483781.75mE</w:t>
      </w:r>
      <w:r w:rsidRPr="001F76F2">
        <w:rPr>
          <w:rFonts w:eastAsia="Times New Roman"/>
          <w:szCs w:val="17"/>
        </w:rPr>
        <w:tab/>
        <w:t>6981865.40mN</w:t>
      </w:r>
    </w:p>
    <w:p w14:paraId="595C96EB" w14:textId="77777777" w:rsidR="001F76F2" w:rsidRPr="001F76F2" w:rsidRDefault="001F76F2" w:rsidP="001F76F2">
      <w:pPr>
        <w:spacing w:after="0"/>
        <w:ind w:left="1418" w:hanging="1276"/>
        <w:rPr>
          <w:rFonts w:eastAsia="Times New Roman"/>
          <w:szCs w:val="17"/>
        </w:rPr>
      </w:pPr>
      <w:r w:rsidRPr="001F76F2">
        <w:rPr>
          <w:rFonts w:eastAsia="Times New Roman"/>
          <w:szCs w:val="17"/>
        </w:rPr>
        <w:t>483788.27mE</w:t>
      </w:r>
      <w:r w:rsidRPr="001F76F2">
        <w:rPr>
          <w:rFonts w:eastAsia="Times New Roman"/>
          <w:szCs w:val="17"/>
        </w:rPr>
        <w:tab/>
        <w:t>6976942.68mN</w:t>
      </w:r>
    </w:p>
    <w:p w14:paraId="5016A696" w14:textId="77777777" w:rsidR="001F76F2" w:rsidRPr="001F76F2" w:rsidRDefault="001F76F2" w:rsidP="001F76F2">
      <w:pPr>
        <w:spacing w:after="0"/>
        <w:ind w:left="1418" w:hanging="1276"/>
        <w:rPr>
          <w:rFonts w:eastAsia="Times New Roman"/>
          <w:szCs w:val="17"/>
        </w:rPr>
      </w:pPr>
      <w:r w:rsidRPr="001F76F2">
        <w:rPr>
          <w:rFonts w:eastAsia="Times New Roman"/>
          <w:szCs w:val="17"/>
        </w:rPr>
        <w:t>482139.54mE</w:t>
      </w:r>
      <w:r w:rsidRPr="001F76F2">
        <w:rPr>
          <w:rFonts w:eastAsia="Times New Roman"/>
          <w:szCs w:val="17"/>
        </w:rPr>
        <w:tab/>
        <w:t>6976940.40mN</w:t>
      </w:r>
    </w:p>
    <w:p w14:paraId="1001B3F1" w14:textId="77777777" w:rsidR="001F76F2" w:rsidRPr="001F76F2" w:rsidRDefault="001F76F2" w:rsidP="00ED0C5A">
      <w:pPr>
        <w:ind w:left="1418" w:hanging="1276"/>
        <w:rPr>
          <w:rFonts w:eastAsia="Times New Roman"/>
          <w:szCs w:val="17"/>
        </w:rPr>
      </w:pPr>
      <w:r w:rsidRPr="001F76F2">
        <w:rPr>
          <w:rFonts w:eastAsia="Times New Roman"/>
          <w:szCs w:val="17"/>
        </w:rPr>
        <w:t>482135.98mE</w:t>
      </w:r>
      <w:r w:rsidRPr="001F76F2">
        <w:rPr>
          <w:rFonts w:eastAsia="Times New Roman"/>
          <w:szCs w:val="17"/>
        </w:rPr>
        <w:tab/>
        <w:t>6979401.84mN</w:t>
      </w:r>
    </w:p>
    <w:p w14:paraId="2C60EA29" w14:textId="77777777" w:rsidR="001F76F2" w:rsidRPr="001F76F2" w:rsidRDefault="001F76F2" w:rsidP="00ED0C5A">
      <w:pPr>
        <w:ind w:left="142"/>
        <w:rPr>
          <w:rFonts w:eastAsia="Times New Roman"/>
          <w:i/>
          <w:iCs/>
          <w:szCs w:val="17"/>
        </w:rPr>
      </w:pPr>
      <w:r w:rsidRPr="001F76F2">
        <w:rPr>
          <w:rFonts w:eastAsia="Times New Roman"/>
          <w:i/>
          <w:iCs/>
          <w:szCs w:val="17"/>
        </w:rPr>
        <w:t>Area B</w:t>
      </w:r>
    </w:p>
    <w:p w14:paraId="1D03F6EC" w14:textId="77777777" w:rsidR="001F76F2" w:rsidRPr="001F76F2" w:rsidRDefault="001F76F2" w:rsidP="001F76F2">
      <w:pPr>
        <w:spacing w:after="0"/>
        <w:ind w:left="1418" w:hanging="1276"/>
        <w:rPr>
          <w:rFonts w:eastAsia="Times New Roman"/>
          <w:szCs w:val="17"/>
        </w:rPr>
      </w:pPr>
      <w:r w:rsidRPr="001F76F2">
        <w:rPr>
          <w:rFonts w:eastAsia="Times New Roman"/>
          <w:szCs w:val="17"/>
        </w:rPr>
        <w:t>477811.66mE</w:t>
      </w:r>
      <w:r w:rsidRPr="001F76F2">
        <w:rPr>
          <w:rFonts w:eastAsia="Times New Roman"/>
          <w:szCs w:val="17"/>
        </w:rPr>
        <w:tab/>
        <w:t>6973548.88mN</w:t>
      </w:r>
    </w:p>
    <w:p w14:paraId="3C246EE9" w14:textId="77777777" w:rsidR="001F76F2" w:rsidRPr="001F76F2" w:rsidRDefault="001F76F2" w:rsidP="001F76F2">
      <w:pPr>
        <w:spacing w:after="0"/>
        <w:ind w:left="1418" w:hanging="1276"/>
        <w:rPr>
          <w:rFonts w:eastAsia="Times New Roman"/>
          <w:szCs w:val="17"/>
        </w:rPr>
      </w:pPr>
      <w:r w:rsidRPr="001F76F2">
        <w:rPr>
          <w:rFonts w:eastAsia="Times New Roman"/>
          <w:szCs w:val="17"/>
        </w:rPr>
        <w:t>479672.02mE</w:t>
      </w:r>
      <w:r w:rsidRPr="001F76F2">
        <w:rPr>
          <w:rFonts w:eastAsia="Times New Roman"/>
          <w:szCs w:val="17"/>
        </w:rPr>
        <w:tab/>
        <w:t>6973552.21mN</w:t>
      </w:r>
    </w:p>
    <w:p w14:paraId="5CBFBCCE" w14:textId="77777777" w:rsidR="001F76F2" w:rsidRPr="001F76F2" w:rsidRDefault="001F76F2" w:rsidP="001F76F2">
      <w:pPr>
        <w:spacing w:after="0"/>
        <w:ind w:left="1418" w:hanging="1276"/>
        <w:rPr>
          <w:rFonts w:eastAsia="Times New Roman"/>
          <w:szCs w:val="17"/>
        </w:rPr>
      </w:pPr>
      <w:r w:rsidRPr="001F76F2">
        <w:rPr>
          <w:rFonts w:eastAsia="Times New Roman"/>
          <w:szCs w:val="17"/>
        </w:rPr>
        <w:t>479672.54mE</w:t>
      </w:r>
      <w:r w:rsidRPr="001F76F2">
        <w:rPr>
          <w:rFonts w:eastAsia="Times New Roman"/>
          <w:szCs w:val="17"/>
        </w:rPr>
        <w:tab/>
        <w:t>6973244.40mN</w:t>
      </w:r>
    </w:p>
    <w:p w14:paraId="42BB14B6" w14:textId="77777777" w:rsidR="001F76F2" w:rsidRPr="001F76F2" w:rsidRDefault="001F76F2" w:rsidP="001F76F2">
      <w:pPr>
        <w:spacing w:after="0"/>
        <w:ind w:left="1418" w:hanging="1276"/>
        <w:rPr>
          <w:rFonts w:eastAsia="Times New Roman"/>
          <w:szCs w:val="17"/>
        </w:rPr>
      </w:pPr>
      <w:r w:rsidRPr="001F76F2">
        <w:rPr>
          <w:rFonts w:eastAsia="Times New Roman"/>
          <w:szCs w:val="17"/>
        </w:rPr>
        <w:t>480221.95mE</w:t>
      </w:r>
      <w:r w:rsidRPr="001F76F2">
        <w:rPr>
          <w:rFonts w:eastAsia="Times New Roman"/>
          <w:szCs w:val="17"/>
        </w:rPr>
        <w:tab/>
        <w:t>6973245.29mN</w:t>
      </w:r>
    </w:p>
    <w:p w14:paraId="1E1656D9" w14:textId="77777777" w:rsidR="001F76F2" w:rsidRPr="001F76F2" w:rsidRDefault="001F76F2" w:rsidP="001F76F2">
      <w:pPr>
        <w:spacing w:after="0"/>
        <w:ind w:left="1418" w:hanging="1276"/>
        <w:rPr>
          <w:rFonts w:eastAsia="Times New Roman"/>
          <w:szCs w:val="17"/>
        </w:rPr>
      </w:pPr>
      <w:r w:rsidRPr="001F76F2">
        <w:rPr>
          <w:rFonts w:eastAsia="Times New Roman"/>
          <w:szCs w:val="17"/>
        </w:rPr>
        <w:t>480223.92mE</w:t>
      </w:r>
      <w:r w:rsidRPr="001F76F2">
        <w:rPr>
          <w:rFonts w:eastAsia="Times New Roman"/>
          <w:szCs w:val="17"/>
        </w:rPr>
        <w:tab/>
        <w:t>6972014.57mN</w:t>
      </w:r>
    </w:p>
    <w:p w14:paraId="5A0E764E" w14:textId="77777777" w:rsidR="001F76F2" w:rsidRPr="001F76F2" w:rsidRDefault="001F76F2" w:rsidP="001F76F2">
      <w:pPr>
        <w:spacing w:after="0"/>
        <w:ind w:left="1418" w:hanging="1276"/>
        <w:rPr>
          <w:rFonts w:eastAsia="Times New Roman"/>
          <w:szCs w:val="17"/>
        </w:rPr>
      </w:pPr>
      <w:r w:rsidRPr="001F76F2">
        <w:rPr>
          <w:rFonts w:eastAsia="Times New Roman"/>
          <w:szCs w:val="17"/>
        </w:rPr>
        <w:t>480086.59mE</w:t>
      </w:r>
      <w:r w:rsidRPr="001F76F2">
        <w:rPr>
          <w:rFonts w:eastAsia="Times New Roman"/>
          <w:szCs w:val="17"/>
        </w:rPr>
        <w:tab/>
        <w:t>6972014.35mN</w:t>
      </w:r>
    </w:p>
    <w:p w14:paraId="77DD865E" w14:textId="77777777" w:rsidR="001F76F2" w:rsidRPr="001F76F2" w:rsidRDefault="001F76F2" w:rsidP="00ED0C5A">
      <w:pPr>
        <w:ind w:left="1418" w:hanging="1276"/>
        <w:rPr>
          <w:rFonts w:eastAsia="Times New Roman"/>
          <w:szCs w:val="17"/>
        </w:rPr>
      </w:pPr>
      <w:r w:rsidRPr="001F76F2">
        <w:rPr>
          <w:rFonts w:eastAsia="Times New Roman"/>
          <w:szCs w:val="17"/>
        </w:rPr>
        <w:t>477811.66mE</w:t>
      </w:r>
      <w:r w:rsidRPr="001F76F2">
        <w:rPr>
          <w:rFonts w:eastAsia="Times New Roman"/>
          <w:szCs w:val="17"/>
        </w:rPr>
        <w:tab/>
        <w:t>6973548.88mN</w:t>
      </w:r>
    </w:p>
    <w:p w14:paraId="0878C3E8" w14:textId="77777777" w:rsidR="001F76F2" w:rsidRPr="001F76F2" w:rsidRDefault="001F76F2" w:rsidP="00ED0C5A">
      <w:pPr>
        <w:rPr>
          <w:rFonts w:eastAsia="Times New Roman"/>
          <w:szCs w:val="17"/>
        </w:rPr>
      </w:pPr>
      <w:r w:rsidRPr="001F76F2">
        <w:rPr>
          <w:rFonts w:eastAsia="Times New Roman"/>
          <w:szCs w:val="17"/>
        </w:rPr>
        <w:t xml:space="preserve">AREA: </w:t>
      </w:r>
      <w:r w:rsidRPr="001F76F2">
        <w:rPr>
          <w:rFonts w:eastAsia="Times New Roman"/>
          <w:b/>
          <w:bCs/>
          <w:szCs w:val="17"/>
        </w:rPr>
        <w:t>8.31</w:t>
      </w:r>
      <w:r w:rsidRPr="001F76F2">
        <w:rPr>
          <w:rFonts w:eastAsia="Times New Roman"/>
          <w:szCs w:val="17"/>
        </w:rPr>
        <w:t xml:space="preserve"> square kilometres approximately</w:t>
      </w:r>
    </w:p>
    <w:p w14:paraId="1C004338" w14:textId="77777777" w:rsidR="001F76F2" w:rsidRPr="001F76F2" w:rsidRDefault="001F76F2" w:rsidP="00ED0C5A">
      <w:pPr>
        <w:pStyle w:val="GG-SDated"/>
      </w:pPr>
      <w:r w:rsidRPr="001F76F2">
        <w:t>Dated: 11 July 2023</w:t>
      </w:r>
    </w:p>
    <w:p w14:paraId="511F8E10" w14:textId="77777777" w:rsidR="001F76F2" w:rsidRPr="001F76F2" w:rsidRDefault="001F76F2" w:rsidP="001F76F2">
      <w:pPr>
        <w:spacing w:after="0"/>
        <w:jc w:val="right"/>
        <w:rPr>
          <w:rFonts w:eastAsia="Times New Roman"/>
          <w:smallCaps/>
          <w:szCs w:val="20"/>
        </w:rPr>
      </w:pPr>
      <w:r w:rsidRPr="001F76F2">
        <w:rPr>
          <w:rFonts w:eastAsia="Times New Roman"/>
          <w:smallCaps/>
          <w:szCs w:val="20"/>
        </w:rPr>
        <w:t>Nick Panagopoulos</w:t>
      </w:r>
    </w:p>
    <w:p w14:paraId="4299EA08" w14:textId="77777777" w:rsidR="001F76F2" w:rsidRPr="001F76F2" w:rsidRDefault="001F76F2" w:rsidP="001F76F2">
      <w:pPr>
        <w:spacing w:after="0"/>
        <w:jc w:val="right"/>
        <w:rPr>
          <w:rFonts w:eastAsia="Times New Roman"/>
          <w:szCs w:val="17"/>
        </w:rPr>
      </w:pPr>
      <w:r w:rsidRPr="001F76F2">
        <w:rPr>
          <w:rFonts w:eastAsia="Times New Roman"/>
          <w:szCs w:val="17"/>
        </w:rPr>
        <w:t>A/Executive Director</w:t>
      </w:r>
    </w:p>
    <w:p w14:paraId="25B4162A" w14:textId="77777777" w:rsidR="001F76F2" w:rsidRPr="001F76F2" w:rsidRDefault="001F76F2" w:rsidP="001F76F2">
      <w:pPr>
        <w:spacing w:after="0"/>
        <w:jc w:val="right"/>
        <w:rPr>
          <w:rFonts w:eastAsia="Times New Roman"/>
          <w:szCs w:val="17"/>
        </w:rPr>
      </w:pPr>
      <w:r w:rsidRPr="001F76F2">
        <w:rPr>
          <w:rFonts w:eastAsia="Times New Roman"/>
          <w:szCs w:val="17"/>
        </w:rPr>
        <w:t>Energy Resources Division</w:t>
      </w:r>
    </w:p>
    <w:p w14:paraId="08C31A42" w14:textId="77777777" w:rsidR="001F76F2" w:rsidRPr="001F76F2" w:rsidRDefault="001F76F2" w:rsidP="001F76F2">
      <w:pPr>
        <w:spacing w:after="0"/>
        <w:jc w:val="right"/>
        <w:rPr>
          <w:rFonts w:eastAsia="Times New Roman"/>
          <w:szCs w:val="17"/>
        </w:rPr>
      </w:pPr>
      <w:r w:rsidRPr="001F76F2">
        <w:rPr>
          <w:rFonts w:eastAsia="Times New Roman"/>
          <w:szCs w:val="17"/>
        </w:rPr>
        <w:t>Department for Energy and Mining</w:t>
      </w:r>
    </w:p>
    <w:p w14:paraId="3FD31704" w14:textId="77777777" w:rsidR="001F76F2" w:rsidRPr="001F76F2" w:rsidRDefault="001F76F2" w:rsidP="001F76F2">
      <w:pPr>
        <w:spacing w:after="0"/>
        <w:jc w:val="right"/>
        <w:rPr>
          <w:rFonts w:eastAsia="Times New Roman"/>
          <w:szCs w:val="17"/>
        </w:rPr>
      </w:pPr>
      <w:r w:rsidRPr="001F76F2">
        <w:rPr>
          <w:rFonts w:eastAsia="Times New Roman"/>
          <w:szCs w:val="17"/>
        </w:rPr>
        <w:t>Delegate of the Minister for Energy and Mining</w:t>
      </w:r>
    </w:p>
    <w:p w14:paraId="2026C168" w14:textId="77777777" w:rsidR="001F76F2" w:rsidRPr="001F76F2" w:rsidRDefault="001F76F2" w:rsidP="001F76F2">
      <w:pPr>
        <w:pBdr>
          <w:top w:val="single" w:sz="4" w:space="1" w:color="auto"/>
        </w:pBdr>
        <w:spacing w:before="100" w:after="0" w:line="14" w:lineRule="exact"/>
        <w:jc w:val="center"/>
        <w:rPr>
          <w:rFonts w:eastAsia="Times New Roman"/>
          <w:szCs w:val="17"/>
        </w:rPr>
      </w:pPr>
    </w:p>
    <w:p w14:paraId="09D67B2A" w14:textId="77777777" w:rsidR="001F76F2" w:rsidRPr="001F76F2" w:rsidRDefault="001F76F2" w:rsidP="001F76F2">
      <w:pPr>
        <w:spacing w:after="0"/>
        <w:rPr>
          <w:rFonts w:eastAsia="Times New Roman"/>
          <w:szCs w:val="17"/>
        </w:rPr>
      </w:pPr>
    </w:p>
    <w:p w14:paraId="028667B6" w14:textId="77777777" w:rsidR="001F76F2" w:rsidRPr="001F76F2" w:rsidRDefault="001F76F2" w:rsidP="001F76F2">
      <w:pPr>
        <w:jc w:val="center"/>
        <w:rPr>
          <w:caps/>
          <w:szCs w:val="17"/>
        </w:rPr>
      </w:pPr>
      <w:r w:rsidRPr="001F76F2">
        <w:rPr>
          <w:caps/>
          <w:szCs w:val="17"/>
        </w:rPr>
        <w:t>Petroleum and Geothermal Energy Act 2000</w:t>
      </w:r>
    </w:p>
    <w:p w14:paraId="794556F4" w14:textId="77777777" w:rsidR="001F76F2" w:rsidRPr="001F76F2" w:rsidRDefault="001F76F2" w:rsidP="00ED0C5A">
      <w:pPr>
        <w:jc w:val="center"/>
        <w:rPr>
          <w:i/>
          <w:szCs w:val="17"/>
        </w:rPr>
      </w:pPr>
      <w:r w:rsidRPr="001F76F2">
        <w:rPr>
          <w:i/>
          <w:szCs w:val="17"/>
        </w:rPr>
        <w:t>Application for Grant of Associated Activities Licence—AAL 312</w:t>
      </w:r>
    </w:p>
    <w:p w14:paraId="7425C46D" w14:textId="77777777" w:rsidR="001F76F2" w:rsidRPr="001F76F2" w:rsidRDefault="001F76F2" w:rsidP="00ED0C5A">
      <w:pPr>
        <w:rPr>
          <w:rFonts w:eastAsia="Times New Roman"/>
          <w:szCs w:val="17"/>
        </w:rPr>
      </w:pPr>
      <w:r w:rsidRPr="001F76F2">
        <w:rPr>
          <w:rFonts w:eastAsia="Times New Roman"/>
          <w:szCs w:val="17"/>
        </w:rPr>
        <w:t xml:space="preserve">Pursuant to Section 65(6) of the </w:t>
      </w:r>
      <w:r w:rsidRPr="001F76F2">
        <w:rPr>
          <w:rFonts w:eastAsia="Times New Roman"/>
          <w:i/>
          <w:iCs/>
          <w:szCs w:val="17"/>
        </w:rPr>
        <w:t>Petroleum and Geothermal Energy Act 2000</w:t>
      </w:r>
      <w:r w:rsidRPr="001F76F2">
        <w:rPr>
          <w:rFonts w:eastAsia="Times New Roman"/>
          <w:szCs w:val="17"/>
        </w:rPr>
        <w:t xml:space="preserve"> and delegation dated 29 June 2018, notice is hereby given that an application for the grant of an associated activities licence over the area described below has been received from:</w:t>
      </w:r>
    </w:p>
    <w:p w14:paraId="67ED8F31" w14:textId="77777777" w:rsidR="001F76F2" w:rsidRPr="001F76F2" w:rsidRDefault="001F76F2" w:rsidP="00ED0C5A">
      <w:pPr>
        <w:spacing w:after="40"/>
        <w:jc w:val="center"/>
        <w:rPr>
          <w:rFonts w:eastAsia="Times New Roman"/>
          <w:b/>
          <w:bCs/>
          <w:szCs w:val="17"/>
        </w:rPr>
      </w:pPr>
      <w:proofErr w:type="spellStart"/>
      <w:r w:rsidRPr="001F76F2">
        <w:rPr>
          <w:rFonts w:eastAsia="Times New Roman"/>
          <w:b/>
          <w:bCs/>
          <w:szCs w:val="17"/>
        </w:rPr>
        <w:t>Vamgas</w:t>
      </w:r>
      <w:proofErr w:type="spellEnd"/>
      <w:r w:rsidRPr="001F76F2">
        <w:rPr>
          <w:rFonts w:eastAsia="Times New Roman"/>
          <w:b/>
          <w:bCs/>
          <w:szCs w:val="17"/>
        </w:rPr>
        <w:t xml:space="preserve"> Pty Ltd</w:t>
      </w:r>
    </w:p>
    <w:p w14:paraId="1F9B45E9" w14:textId="77777777" w:rsidR="001F76F2" w:rsidRPr="001F76F2" w:rsidRDefault="001F76F2" w:rsidP="00ED0C5A">
      <w:pPr>
        <w:jc w:val="center"/>
        <w:rPr>
          <w:rFonts w:eastAsia="Times New Roman"/>
          <w:szCs w:val="17"/>
        </w:rPr>
      </w:pPr>
      <w:r w:rsidRPr="001F76F2">
        <w:rPr>
          <w:rFonts w:eastAsia="Times New Roman"/>
          <w:b/>
          <w:bCs/>
          <w:szCs w:val="17"/>
        </w:rPr>
        <w:t>Impress (Cooper Basin) Pty Ltd</w:t>
      </w:r>
    </w:p>
    <w:p w14:paraId="22D5BFD5" w14:textId="77777777" w:rsidR="001F76F2" w:rsidRPr="001F76F2" w:rsidRDefault="001F76F2" w:rsidP="00ED0C5A">
      <w:pPr>
        <w:rPr>
          <w:rFonts w:eastAsia="Times New Roman"/>
          <w:szCs w:val="17"/>
        </w:rPr>
      </w:pPr>
      <w:r w:rsidRPr="001F76F2">
        <w:rPr>
          <w:rFonts w:eastAsia="Times New Roman"/>
          <w:szCs w:val="17"/>
        </w:rPr>
        <w:t>The application will be determined on or after 11 August 2023.</w:t>
      </w:r>
    </w:p>
    <w:p w14:paraId="7D2D0D17" w14:textId="77777777" w:rsidR="001F76F2" w:rsidRPr="001F76F2" w:rsidRDefault="001F76F2" w:rsidP="00ED0C5A">
      <w:pPr>
        <w:jc w:val="center"/>
        <w:rPr>
          <w:i/>
          <w:szCs w:val="17"/>
        </w:rPr>
      </w:pPr>
      <w:r w:rsidRPr="001F76F2">
        <w:rPr>
          <w:i/>
          <w:szCs w:val="17"/>
        </w:rPr>
        <w:t>Description of Application Area</w:t>
      </w:r>
    </w:p>
    <w:p w14:paraId="445C2CD5" w14:textId="77777777" w:rsidR="001F76F2" w:rsidRPr="001F76F2" w:rsidRDefault="001F76F2" w:rsidP="00ED0C5A">
      <w:pPr>
        <w:rPr>
          <w:rFonts w:eastAsia="Times New Roman"/>
          <w:szCs w:val="17"/>
        </w:rPr>
      </w:pPr>
      <w:r w:rsidRPr="001F76F2">
        <w:rPr>
          <w:rFonts w:eastAsia="Times New Roman"/>
          <w:szCs w:val="17"/>
        </w:rPr>
        <w:t>All that part of the State of South Australia, bounded as follows:</w:t>
      </w:r>
    </w:p>
    <w:p w14:paraId="1F30BC6D" w14:textId="082D7138" w:rsidR="001F76F2" w:rsidRDefault="001F76F2" w:rsidP="00ED0C5A">
      <w:pPr>
        <w:ind w:left="142"/>
        <w:rPr>
          <w:rFonts w:eastAsia="Times New Roman"/>
          <w:szCs w:val="17"/>
        </w:rPr>
      </w:pPr>
      <w:r w:rsidRPr="001F76F2">
        <w:rPr>
          <w:rFonts w:eastAsia="Times New Roman"/>
          <w:szCs w:val="17"/>
        </w:rPr>
        <w:t>All coordinates MGA2020, Zone 54</w:t>
      </w:r>
    </w:p>
    <w:p w14:paraId="5C3A685D" w14:textId="77777777" w:rsidR="00ED0C5A" w:rsidRPr="00ED0C5A" w:rsidRDefault="00ED0C5A" w:rsidP="00ED0C5A">
      <w:pPr>
        <w:spacing w:after="0"/>
        <w:ind w:left="1418" w:hanging="1276"/>
        <w:rPr>
          <w:rFonts w:eastAsia="Times New Roman"/>
          <w:szCs w:val="17"/>
        </w:rPr>
      </w:pPr>
      <w:r w:rsidRPr="00ED0C5A">
        <w:rPr>
          <w:rFonts w:eastAsia="Times New Roman"/>
          <w:szCs w:val="17"/>
        </w:rPr>
        <w:t>477811.66mE</w:t>
      </w:r>
      <w:r w:rsidRPr="00ED0C5A">
        <w:rPr>
          <w:rFonts w:eastAsia="Times New Roman"/>
          <w:szCs w:val="17"/>
        </w:rPr>
        <w:tab/>
        <w:t>6973548.88mN</w:t>
      </w:r>
    </w:p>
    <w:p w14:paraId="47C2937F" w14:textId="77777777" w:rsidR="00ED0C5A" w:rsidRPr="00ED0C5A" w:rsidRDefault="00ED0C5A" w:rsidP="00ED0C5A">
      <w:pPr>
        <w:spacing w:after="0"/>
        <w:ind w:left="1418" w:hanging="1276"/>
        <w:rPr>
          <w:rFonts w:eastAsia="Times New Roman"/>
          <w:szCs w:val="17"/>
        </w:rPr>
      </w:pPr>
      <w:r w:rsidRPr="00ED0C5A">
        <w:rPr>
          <w:rFonts w:eastAsia="Times New Roman"/>
          <w:szCs w:val="17"/>
        </w:rPr>
        <w:t>480086.58mE</w:t>
      </w:r>
      <w:r w:rsidRPr="00ED0C5A">
        <w:rPr>
          <w:rFonts w:eastAsia="Times New Roman"/>
          <w:szCs w:val="17"/>
        </w:rPr>
        <w:tab/>
        <w:t>6972014.35mN</w:t>
      </w:r>
    </w:p>
    <w:p w14:paraId="0EA15591" w14:textId="77777777" w:rsidR="00ED0C5A" w:rsidRPr="00ED0C5A" w:rsidRDefault="00ED0C5A" w:rsidP="00ED0C5A">
      <w:pPr>
        <w:spacing w:after="0"/>
        <w:ind w:left="1418" w:hanging="1276"/>
        <w:rPr>
          <w:rFonts w:eastAsia="Times New Roman"/>
          <w:szCs w:val="17"/>
        </w:rPr>
      </w:pPr>
      <w:r w:rsidRPr="00ED0C5A">
        <w:rPr>
          <w:rFonts w:eastAsia="Times New Roman"/>
          <w:szCs w:val="17"/>
        </w:rPr>
        <w:t>479674.57mE</w:t>
      </w:r>
      <w:r w:rsidRPr="00ED0C5A">
        <w:rPr>
          <w:rFonts w:eastAsia="Times New Roman"/>
          <w:szCs w:val="17"/>
        </w:rPr>
        <w:tab/>
        <w:t>6972013.67mN</w:t>
      </w:r>
    </w:p>
    <w:p w14:paraId="5E5C5AC4" w14:textId="77777777" w:rsidR="00ED0C5A" w:rsidRPr="00ED0C5A" w:rsidRDefault="00ED0C5A" w:rsidP="00ED0C5A">
      <w:pPr>
        <w:spacing w:after="0"/>
        <w:ind w:left="1418" w:hanging="1276"/>
        <w:rPr>
          <w:rFonts w:eastAsia="Times New Roman"/>
          <w:szCs w:val="17"/>
        </w:rPr>
      </w:pPr>
      <w:r w:rsidRPr="00ED0C5A">
        <w:rPr>
          <w:rFonts w:eastAsia="Times New Roman"/>
          <w:szCs w:val="17"/>
        </w:rPr>
        <w:t>479676.09mE</w:t>
      </w:r>
      <w:r w:rsidRPr="00ED0C5A">
        <w:rPr>
          <w:rFonts w:eastAsia="Times New Roman"/>
          <w:szCs w:val="17"/>
        </w:rPr>
        <w:tab/>
        <w:t>6971090.63mN</w:t>
      </w:r>
    </w:p>
    <w:p w14:paraId="1812E8CC" w14:textId="77777777" w:rsidR="00ED0C5A" w:rsidRPr="00ED0C5A" w:rsidRDefault="00ED0C5A" w:rsidP="00ED0C5A">
      <w:pPr>
        <w:spacing w:after="0"/>
        <w:ind w:left="1418" w:hanging="1276"/>
        <w:rPr>
          <w:rFonts w:eastAsia="Times New Roman"/>
          <w:szCs w:val="17"/>
        </w:rPr>
      </w:pPr>
      <w:r w:rsidRPr="00ED0C5A">
        <w:rPr>
          <w:rFonts w:eastAsia="Times New Roman"/>
          <w:szCs w:val="17"/>
        </w:rPr>
        <w:t>479401.43mE</w:t>
      </w:r>
      <w:r w:rsidRPr="00ED0C5A">
        <w:rPr>
          <w:rFonts w:eastAsia="Times New Roman"/>
          <w:szCs w:val="17"/>
        </w:rPr>
        <w:tab/>
        <w:t>6971090.17mN</w:t>
      </w:r>
    </w:p>
    <w:p w14:paraId="28799A8D" w14:textId="77777777" w:rsidR="00ED0C5A" w:rsidRPr="00ED0C5A" w:rsidRDefault="00ED0C5A" w:rsidP="00ED0C5A">
      <w:pPr>
        <w:spacing w:after="0"/>
        <w:ind w:left="1418" w:hanging="1276"/>
        <w:rPr>
          <w:rFonts w:eastAsia="Times New Roman"/>
          <w:szCs w:val="17"/>
        </w:rPr>
      </w:pPr>
      <w:r w:rsidRPr="00ED0C5A">
        <w:rPr>
          <w:rFonts w:eastAsia="Times New Roman"/>
          <w:szCs w:val="17"/>
        </w:rPr>
        <w:t>479402.46mE</w:t>
      </w:r>
      <w:r w:rsidRPr="00ED0C5A">
        <w:rPr>
          <w:rFonts w:eastAsia="Times New Roman"/>
          <w:szCs w:val="17"/>
        </w:rPr>
        <w:tab/>
        <w:t>6970474.81mN</w:t>
      </w:r>
    </w:p>
    <w:p w14:paraId="5C2ACECA" w14:textId="77777777" w:rsidR="00ED0C5A" w:rsidRPr="00ED0C5A" w:rsidRDefault="00ED0C5A" w:rsidP="00ED0C5A">
      <w:pPr>
        <w:spacing w:after="0"/>
        <w:ind w:left="1418" w:hanging="1276"/>
        <w:rPr>
          <w:rFonts w:eastAsia="Times New Roman"/>
          <w:szCs w:val="17"/>
        </w:rPr>
      </w:pPr>
      <w:r w:rsidRPr="00ED0C5A">
        <w:rPr>
          <w:rFonts w:eastAsia="Times New Roman"/>
          <w:szCs w:val="17"/>
        </w:rPr>
        <w:t>478853.17mE</w:t>
      </w:r>
      <w:r w:rsidRPr="00ED0C5A">
        <w:rPr>
          <w:rFonts w:eastAsia="Times New Roman"/>
          <w:szCs w:val="17"/>
        </w:rPr>
        <w:tab/>
        <w:t>6970473.87mN</w:t>
      </w:r>
    </w:p>
    <w:p w14:paraId="714C04BB" w14:textId="77777777" w:rsidR="00ED0C5A" w:rsidRPr="00ED0C5A" w:rsidRDefault="00ED0C5A" w:rsidP="00ED0C5A">
      <w:pPr>
        <w:spacing w:after="0"/>
        <w:ind w:left="1418" w:hanging="1276"/>
        <w:rPr>
          <w:rFonts w:eastAsia="Times New Roman"/>
          <w:szCs w:val="17"/>
        </w:rPr>
      </w:pPr>
      <w:r w:rsidRPr="00ED0C5A">
        <w:rPr>
          <w:rFonts w:eastAsia="Times New Roman"/>
          <w:szCs w:val="17"/>
        </w:rPr>
        <w:t>478854.76mE</w:t>
      </w:r>
      <w:r w:rsidRPr="00ED0C5A">
        <w:rPr>
          <w:rFonts w:eastAsia="Times New Roman"/>
          <w:szCs w:val="17"/>
        </w:rPr>
        <w:tab/>
        <w:t>6969550.83mN</w:t>
      </w:r>
    </w:p>
    <w:p w14:paraId="0C5E629D" w14:textId="77777777" w:rsidR="00ED0C5A" w:rsidRPr="00ED0C5A" w:rsidRDefault="00ED0C5A" w:rsidP="00ED0C5A">
      <w:pPr>
        <w:spacing w:after="0"/>
        <w:ind w:left="1418" w:hanging="1276"/>
        <w:rPr>
          <w:rFonts w:eastAsia="Times New Roman"/>
          <w:szCs w:val="17"/>
        </w:rPr>
      </w:pPr>
      <w:r w:rsidRPr="00ED0C5A">
        <w:rPr>
          <w:rFonts w:eastAsia="Times New Roman"/>
          <w:szCs w:val="17"/>
        </w:rPr>
        <w:t>478305.51mE</w:t>
      </w:r>
      <w:r w:rsidRPr="00ED0C5A">
        <w:rPr>
          <w:rFonts w:eastAsia="Times New Roman"/>
          <w:szCs w:val="17"/>
        </w:rPr>
        <w:tab/>
        <w:t>6969549.87mN</w:t>
      </w:r>
    </w:p>
    <w:p w14:paraId="1BF9CB13" w14:textId="77777777" w:rsidR="00ED0C5A" w:rsidRPr="00ED0C5A" w:rsidRDefault="00ED0C5A" w:rsidP="00ED0C5A">
      <w:pPr>
        <w:spacing w:after="0"/>
        <w:ind w:left="1418" w:hanging="1276"/>
        <w:rPr>
          <w:rFonts w:eastAsia="Times New Roman"/>
          <w:szCs w:val="17"/>
        </w:rPr>
      </w:pPr>
      <w:r w:rsidRPr="00ED0C5A">
        <w:rPr>
          <w:rFonts w:eastAsia="Times New Roman"/>
          <w:szCs w:val="17"/>
        </w:rPr>
        <w:t>478306.59mE</w:t>
      </w:r>
      <w:r w:rsidRPr="00ED0C5A">
        <w:rPr>
          <w:rFonts w:eastAsia="Times New Roman"/>
          <w:szCs w:val="17"/>
        </w:rPr>
        <w:tab/>
        <w:t>6968934.50mN</w:t>
      </w:r>
    </w:p>
    <w:p w14:paraId="58F0478E" w14:textId="77777777" w:rsidR="00ED0C5A" w:rsidRPr="00ED0C5A" w:rsidRDefault="00ED0C5A" w:rsidP="00ED0C5A">
      <w:pPr>
        <w:spacing w:after="0"/>
        <w:ind w:left="1418" w:hanging="1276"/>
        <w:rPr>
          <w:rFonts w:eastAsia="Times New Roman"/>
          <w:szCs w:val="17"/>
        </w:rPr>
      </w:pPr>
      <w:r w:rsidRPr="00ED0C5A">
        <w:rPr>
          <w:rFonts w:eastAsia="Times New Roman"/>
          <w:szCs w:val="17"/>
        </w:rPr>
        <w:t>478031.98mE</w:t>
      </w:r>
      <w:r w:rsidRPr="00ED0C5A">
        <w:rPr>
          <w:rFonts w:eastAsia="Times New Roman"/>
          <w:szCs w:val="17"/>
        </w:rPr>
        <w:tab/>
        <w:t>6968934.02mN</w:t>
      </w:r>
    </w:p>
    <w:p w14:paraId="14F60082" w14:textId="77777777" w:rsidR="00ED0C5A" w:rsidRPr="00ED0C5A" w:rsidRDefault="00ED0C5A" w:rsidP="00ED0C5A">
      <w:pPr>
        <w:spacing w:after="0"/>
        <w:ind w:left="1418" w:hanging="1276"/>
        <w:rPr>
          <w:rFonts w:eastAsia="Times New Roman"/>
          <w:szCs w:val="17"/>
        </w:rPr>
      </w:pPr>
      <w:r w:rsidRPr="00ED0C5A">
        <w:rPr>
          <w:rFonts w:eastAsia="Times New Roman"/>
          <w:szCs w:val="17"/>
        </w:rPr>
        <w:t>478033.63mE</w:t>
      </w:r>
      <w:r w:rsidRPr="00ED0C5A">
        <w:rPr>
          <w:rFonts w:eastAsia="Times New Roman"/>
          <w:szCs w:val="17"/>
        </w:rPr>
        <w:tab/>
        <w:t>6968010.97mN</w:t>
      </w:r>
    </w:p>
    <w:p w14:paraId="3C7E409C" w14:textId="77777777" w:rsidR="00ED0C5A" w:rsidRPr="00ED0C5A" w:rsidRDefault="00ED0C5A" w:rsidP="00ED0C5A">
      <w:pPr>
        <w:spacing w:after="0"/>
        <w:ind w:left="1418" w:hanging="1276"/>
        <w:rPr>
          <w:rFonts w:eastAsia="Times New Roman"/>
          <w:szCs w:val="17"/>
        </w:rPr>
      </w:pPr>
      <w:r w:rsidRPr="00ED0C5A">
        <w:rPr>
          <w:rFonts w:eastAsia="Times New Roman"/>
          <w:szCs w:val="17"/>
        </w:rPr>
        <w:t>477759.04mE</w:t>
      </w:r>
      <w:r w:rsidRPr="00ED0C5A">
        <w:rPr>
          <w:rFonts w:eastAsia="Times New Roman"/>
          <w:szCs w:val="17"/>
        </w:rPr>
        <w:tab/>
        <w:t>6968010.47mN</w:t>
      </w:r>
    </w:p>
    <w:p w14:paraId="52818227" w14:textId="77777777" w:rsidR="00ED0C5A" w:rsidRPr="00ED0C5A" w:rsidRDefault="00ED0C5A" w:rsidP="00ED0C5A">
      <w:pPr>
        <w:spacing w:after="0"/>
        <w:ind w:left="1418" w:hanging="1276"/>
        <w:rPr>
          <w:rFonts w:eastAsia="Times New Roman"/>
          <w:szCs w:val="17"/>
        </w:rPr>
      </w:pPr>
      <w:r w:rsidRPr="00ED0C5A">
        <w:rPr>
          <w:rFonts w:eastAsia="Times New Roman"/>
          <w:szCs w:val="17"/>
        </w:rPr>
        <w:t>477760.71mE</w:t>
      </w:r>
      <w:r w:rsidRPr="00ED0C5A">
        <w:rPr>
          <w:rFonts w:eastAsia="Times New Roman"/>
          <w:szCs w:val="17"/>
        </w:rPr>
        <w:tab/>
        <w:t>6967087.42mN</w:t>
      </w:r>
    </w:p>
    <w:p w14:paraId="4D6AF812" w14:textId="77777777" w:rsidR="00ED0C5A" w:rsidRPr="00ED0C5A" w:rsidRDefault="00ED0C5A" w:rsidP="00ED0C5A">
      <w:pPr>
        <w:spacing w:after="0"/>
        <w:ind w:left="1418" w:hanging="1276"/>
        <w:rPr>
          <w:rFonts w:eastAsia="Times New Roman"/>
          <w:szCs w:val="17"/>
        </w:rPr>
      </w:pPr>
      <w:r w:rsidRPr="00ED0C5A">
        <w:rPr>
          <w:rFonts w:eastAsia="Times New Roman"/>
          <w:szCs w:val="17"/>
        </w:rPr>
        <w:t>477486.14mE</w:t>
      </w:r>
      <w:r w:rsidRPr="00ED0C5A">
        <w:rPr>
          <w:rFonts w:eastAsia="Times New Roman"/>
          <w:szCs w:val="17"/>
        </w:rPr>
        <w:tab/>
        <w:t>6967086.92mN</w:t>
      </w:r>
    </w:p>
    <w:p w14:paraId="3DFD8E32" w14:textId="77777777" w:rsidR="00ED0C5A" w:rsidRDefault="00ED0C5A">
      <w:pPr>
        <w:spacing w:after="0" w:line="240" w:lineRule="auto"/>
        <w:jc w:val="left"/>
        <w:rPr>
          <w:rFonts w:eastAsia="Times New Roman"/>
          <w:szCs w:val="17"/>
        </w:rPr>
      </w:pPr>
      <w:r>
        <w:rPr>
          <w:rFonts w:eastAsia="Times New Roman"/>
          <w:szCs w:val="17"/>
        </w:rPr>
        <w:br w:type="page"/>
      </w:r>
    </w:p>
    <w:p w14:paraId="1BBBA594" w14:textId="22089309" w:rsidR="00ED0C5A" w:rsidRPr="00ED0C5A" w:rsidRDefault="00ED0C5A" w:rsidP="00ED0C5A">
      <w:pPr>
        <w:spacing w:after="0"/>
        <w:ind w:left="1418" w:hanging="1276"/>
        <w:rPr>
          <w:rFonts w:eastAsia="Times New Roman"/>
          <w:szCs w:val="17"/>
        </w:rPr>
      </w:pPr>
      <w:r w:rsidRPr="00ED0C5A">
        <w:rPr>
          <w:rFonts w:eastAsia="Times New Roman"/>
          <w:szCs w:val="17"/>
        </w:rPr>
        <w:t>477487.27mE</w:t>
      </w:r>
      <w:r w:rsidRPr="00ED0C5A">
        <w:rPr>
          <w:rFonts w:eastAsia="Times New Roman"/>
          <w:szCs w:val="17"/>
        </w:rPr>
        <w:tab/>
        <w:t>6966471.55mN</w:t>
      </w:r>
    </w:p>
    <w:p w14:paraId="08CBECD8" w14:textId="77777777" w:rsidR="00ED0C5A" w:rsidRPr="00ED0C5A" w:rsidRDefault="00ED0C5A" w:rsidP="00ED0C5A">
      <w:pPr>
        <w:spacing w:after="0"/>
        <w:ind w:left="1418" w:hanging="1276"/>
        <w:rPr>
          <w:rFonts w:eastAsia="Times New Roman"/>
          <w:szCs w:val="17"/>
        </w:rPr>
      </w:pPr>
      <w:r w:rsidRPr="00ED0C5A">
        <w:rPr>
          <w:rFonts w:eastAsia="Times New Roman"/>
          <w:szCs w:val="17"/>
        </w:rPr>
        <w:t>476938.16mE</w:t>
      </w:r>
      <w:r w:rsidRPr="00ED0C5A">
        <w:rPr>
          <w:rFonts w:eastAsia="Times New Roman"/>
          <w:szCs w:val="17"/>
        </w:rPr>
        <w:tab/>
        <w:t>6966470.53mN</w:t>
      </w:r>
    </w:p>
    <w:p w14:paraId="1249D84A" w14:textId="77777777" w:rsidR="00ED0C5A" w:rsidRPr="00ED0C5A" w:rsidRDefault="00ED0C5A" w:rsidP="00ED0C5A">
      <w:pPr>
        <w:spacing w:after="0"/>
        <w:ind w:left="1418" w:hanging="1276"/>
        <w:rPr>
          <w:rFonts w:eastAsia="Times New Roman"/>
          <w:szCs w:val="17"/>
        </w:rPr>
      </w:pPr>
      <w:r w:rsidRPr="00ED0C5A">
        <w:rPr>
          <w:rFonts w:eastAsia="Times New Roman"/>
          <w:szCs w:val="17"/>
        </w:rPr>
        <w:t>476941.04mE</w:t>
      </w:r>
      <w:r w:rsidRPr="00ED0C5A">
        <w:rPr>
          <w:rFonts w:eastAsia="Times New Roman"/>
          <w:szCs w:val="17"/>
        </w:rPr>
        <w:tab/>
        <w:t>6964932.11mN</w:t>
      </w:r>
    </w:p>
    <w:p w14:paraId="35FB3CBD" w14:textId="77777777" w:rsidR="00ED0C5A" w:rsidRPr="00ED0C5A" w:rsidRDefault="00ED0C5A" w:rsidP="00ED0C5A">
      <w:pPr>
        <w:spacing w:after="0"/>
        <w:ind w:left="1418" w:hanging="1276"/>
        <w:rPr>
          <w:rFonts w:eastAsia="Times New Roman"/>
          <w:szCs w:val="17"/>
        </w:rPr>
      </w:pPr>
      <w:r w:rsidRPr="00ED0C5A">
        <w:rPr>
          <w:rFonts w:eastAsia="Times New Roman"/>
          <w:szCs w:val="17"/>
        </w:rPr>
        <w:t>476666.52mE</w:t>
      </w:r>
      <w:r w:rsidRPr="00ED0C5A">
        <w:rPr>
          <w:rFonts w:eastAsia="Times New Roman"/>
          <w:szCs w:val="17"/>
        </w:rPr>
        <w:tab/>
        <w:t>6964931.59mN</w:t>
      </w:r>
    </w:p>
    <w:p w14:paraId="0255FECC" w14:textId="77777777" w:rsidR="00ED0C5A" w:rsidRPr="00ED0C5A" w:rsidRDefault="00ED0C5A" w:rsidP="00ED0C5A">
      <w:pPr>
        <w:spacing w:after="0"/>
        <w:ind w:left="1418" w:hanging="1276"/>
        <w:rPr>
          <w:rFonts w:eastAsia="Times New Roman"/>
          <w:szCs w:val="17"/>
        </w:rPr>
      </w:pPr>
      <w:r w:rsidRPr="00ED0C5A">
        <w:rPr>
          <w:rFonts w:eastAsia="Times New Roman"/>
          <w:szCs w:val="17"/>
        </w:rPr>
        <w:t>476667.69mE</w:t>
      </w:r>
      <w:r w:rsidRPr="00ED0C5A">
        <w:rPr>
          <w:rFonts w:eastAsia="Times New Roman"/>
          <w:szCs w:val="17"/>
        </w:rPr>
        <w:tab/>
        <w:t>6964316.22mN</w:t>
      </w:r>
    </w:p>
    <w:p w14:paraId="381C8D4F" w14:textId="77777777" w:rsidR="00ED0C5A" w:rsidRPr="00ED0C5A" w:rsidRDefault="00ED0C5A" w:rsidP="00ED0C5A">
      <w:pPr>
        <w:spacing w:after="0"/>
        <w:ind w:left="1418" w:hanging="1276"/>
        <w:rPr>
          <w:rFonts w:eastAsia="Times New Roman"/>
          <w:szCs w:val="17"/>
        </w:rPr>
      </w:pPr>
      <w:r w:rsidRPr="00ED0C5A">
        <w:rPr>
          <w:rFonts w:eastAsia="Times New Roman"/>
          <w:szCs w:val="17"/>
        </w:rPr>
        <w:t>476118.67mE</w:t>
      </w:r>
      <w:r w:rsidRPr="00ED0C5A">
        <w:rPr>
          <w:rFonts w:eastAsia="Times New Roman"/>
          <w:szCs w:val="17"/>
        </w:rPr>
        <w:tab/>
        <w:t>6964315.17mN</w:t>
      </w:r>
    </w:p>
    <w:p w14:paraId="3A65E831" w14:textId="77777777" w:rsidR="00ED0C5A" w:rsidRPr="00ED0C5A" w:rsidRDefault="00ED0C5A" w:rsidP="00ED0C5A">
      <w:pPr>
        <w:spacing w:after="0"/>
        <w:ind w:left="1418" w:hanging="1276"/>
        <w:rPr>
          <w:rFonts w:eastAsia="Times New Roman"/>
          <w:szCs w:val="17"/>
        </w:rPr>
      </w:pPr>
      <w:r w:rsidRPr="00ED0C5A">
        <w:rPr>
          <w:rFonts w:eastAsia="Times New Roman"/>
          <w:szCs w:val="17"/>
        </w:rPr>
        <w:t>476119.87mE</w:t>
      </w:r>
      <w:r w:rsidRPr="00ED0C5A">
        <w:rPr>
          <w:rFonts w:eastAsia="Times New Roman"/>
          <w:szCs w:val="17"/>
        </w:rPr>
        <w:tab/>
        <w:t>6963699.80mN</w:t>
      </w:r>
    </w:p>
    <w:p w14:paraId="72897E22" w14:textId="77777777" w:rsidR="00ED0C5A" w:rsidRPr="00ED0C5A" w:rsidRDefault="00ED0C5A" w:rsidP="00ED0C5A">
      <w:pPr>
        <w:spacing w:after="0"/>
        <w:ind w:left="1418" w:hanging="1276"/>
        <w:rPr>
          <w:rFonts w:eastAsia="Times New Roman"/>
          <w:szCs w:val="17"/>
        </w:rPr>
      </w:pPr>
      <w:r w:rsidRPr="00ED0C5A">
        <w:rPr>
          <w:rFonts w:eastAsia="Times New Roman"/>
          <w:szCs w:val="17"/>
        </w:rPr>
        <w:t>477217.84mE</w:t>
      </w:r>
      <w:r w:rsidRPr="00ED0C5A">
        <w:rPr>
          <w:rFonts w:eastAsia="Times New Roman"/>
          <w:szCs w:val="17"/>
        </w:rPr>
        <w:tab/>
        <w:t>6963701.88mN</w:t>
      </w:r>
    </w:p>
    <w:p w14:paraId="1FB8D27E" w14:textId="77777777" w:rsidR="00ED0C5A" w:rsidRPr="00ED0C5A" w:rsidRDefault="00ED0C5A" w:rsidP="00ED0C5A">
      <w:pPr>
        <w:spacing w:after="0"/>
        <w:ind w:left="1418" w:hanging="1276"/>
        <w:rPr>
          <w:rFonts w:eastAsia="Times New Roman"/>
          <w:szCs w:val="17"/>
        </w:rPr>
      </w:pPr>
      <w:r w:rsidRPr="00ED0C5A">
        <w:rPr>
          <w:rFonts w:eastAsia="Times New Roman"/>
          <w:szCs w:val="17"/>
        </w:rPr>
        <w:t>477217.27mE</w:t>
      </w:r>
      <w:r w:rsidRPr="00ED0C5A">
        <w:rPr>
          <w:rFonts w:eastAsia="Times New Roman"/>
          <w:szCs w:val="17"/>
        </w:rPr>
        <w:tab/>
        <w:t>6964009.57mN</w:t>
      </w:r>
    </w:p>
    <w:p w14:paraId="106FF43B" w14:textId="77777777" w:rsidR="00ED0C5A" w:rsidRPr="00ED0C5A" w:rsidRDefault="00ED0C5A" w:rsidP="00ED0C5A">
      <w:pPr>
        <w:spacing w:after="0"/>
        <w:ind w:left="1418" w:hanging="1276"/>
        <w:rPr>
          <w:rFonts w:eastAsia="Times New Roman"/>
          <w:szCs w:val="17"/>
        </w:rPr>
      </w:pPr>
      <w:r w:rsidRPr="00ED0C5A">
        <w:rPr>
          <w:rFonts w:eastAsia="Times New Roman"/>
          <w:szCs w:val="17"/>
        </w:rPr>
        <w:t>477775.05mE</w:t>
      </w:r>
      <w:r w:rsidRPr="00ED0C5A">
        <w:rPr>
          <w:rFonts w:eastAsia="Times New Roman"/>
          <w:szCs w:val="17"/>
        </w:rPr>
        <w:tab/>
        <w:t>6964010.59mN</w:t>
      </w:r>
    </w:p>
    <w:p w14:paraId="31F947B6" w14:textId="77777777" w:rsidR="00ED0C5A" w:rsidRPr="00ED0C5A" w:rsidRDefault="00ED0C5A" w:rsidP="00ED0C5A">
      <w:pPr>
        <w:spacing w:after="0"/>
        <w:ind w:left="1418" w:hanging="1276"/>
        <w:rPr>
          <w:rFonts w:eastAsia="Times New Roman"/>
          <w:szCs w:val="17"/>
        </w:rPr>
      </w:pPr>
      <w:r w:rsidRPr="00ED0C5A">
        <w:rPr>
          <w:rFonts w:eastAsia="Times New Roman"/>
          <w:szCs w:val="17"/>
        </w:rPr>
        <w:t>475426.86mE</w:t>
      </w:r>
      <w:r w:rsidRPr="00ED0C5A">
        <w:rPr>
          <w:rFonts w:eastAsia="Times New Roman"/>
          <w:szCs w:val="17"/>
        </w:rPr>
        <w:tab/>
        <w:t>6960513.60mN</w:t>
      </w:r>
    </w:p>
    <w:p w14:paraId="4340E782" w14:textId="77777777" w:rsidR="00ED0C5A" w:rsidRPr="00ED0C5A" w:rsidRDefault="00ED0C5A" w:rsidP="00ED0C5A">
      <w:pPr>
        <w:spacing w:after="0"/>
        <w:ind w:left="1418" w:hanging="1276"/>
        <w:rPr>
          <w:rFonts w:eastAsia="Times New Roman"/>
          <w:szCs w:val="17"/>
        </w:rPr>
      </w:pPr>
      <w:r w:rsidRPr="00ED0C5A">
        <w:rPr>
          <w:rFonts w:eastAsia="Times New Roman"/>
          <w:szCs w:val="17"/>
        </w:rPr>
        <w:t>475415.05mE</w:t>
      </w:r>
      <w:r w:rsidRPr="00ED0C5A">
        <w:rPr>
          <w:rFonts w:eastAsia="Times New Roman"/>
          <w:szCs w:val="17"/>
        </w:rPr>
        <w:tab/>
        <w:t>6966326.51mN</w:t>
      </w:r>
    </w:p>
    <w:p w14:paraId="2BFE50A0" w14:textId="77777777" w:rsidR="00ED0C5A" w:rsidRPr="00ED0C5A" w:rsidRDefault="00ED0C5A" w:rsidP="00ED0C5A">
      <w:pPr>
        <w:spacing w:after="0"/>
        <w:ind w:left="1418" w:hanging="1276"/>
        <w:rPr>
          <w:rFonts w:eastAsia="Times New Roman"/>
          <w:szCs w:val="17"/>
        </w:rPr>
      </w:pPr>
      <w:r w:rsidRPr="00ED0C5A">
        <w:rPr>
          <w:rFonts w:eastAsia="Times New Roman"/>
          <w:szCs w:val="17"/>
        </w:rPr>
        <w:t>472391.35mE</w:t>
      </w:r>
      <w:r w:rsidRPr="00ED0C5A">
        <w:rPr>
          <w:rFonts w:eastAsia="Times New Roman"/>
          <w:szCs w:val="17"/>
        </w:rPr>
        <w:tab/>
        <w:t>6966326.20mN</w:t>
      </w:r>
    </w:p>
    <w:p w14:paraId="5667E144" w14:textId="77777777" w:rsidR="00ED0C5A" w:rsidRPr="00ED0C5A" w:rsidRDefault="00ED0C5A" w:rsidP="00ED0C5A">
      <w:pPr>
        <w:spacing w:after="0"/>
        <w:ind w:left="1418" w:hanging="1276"/>
        <w:rPr>
          <w:rFonts w:eastAsia="Times New Roman"/>
          <w:szCs w:val="17"/>
        </w:rPr>
      </w:pPr>
      <w:r w:rsidRPr="00ED0C5A">
        <w:rPr>
          <w:rFonts w:eastAsia="Times New Roman"/>
          <w:szCs w:val="17"/>
        </w:rPr>
        <w:t>472391.38mE</w:t>
      </w:r>
      <w:r w:rsidRPr="00ED0C5A">
        <w:rPr>
          <w:rFonts w:eastAsia="Times New Roman"/>
          <w:szCs w:val="17"/>
        </w:rPr>
        <w:tab/>
        <w:t>6966922.70mN</w:t>
      </w:r>
    </w:p>
    <w:p w14:paraId="6A39D10E" w14:textId="77777777" w:rsidR="00ED0C5A" w:rsidRPr="00ED0C5A" w:rsidRDefault="00ED0C5A" w:rsidP="00ED0C5A">
      <w:pPr>
        <w:spacing w:after="0"/>
        <w:ind w:left="1418" w:hanging="1276"/>
        <w:rPr>
          <w:rFonts w:eastAsia="Times New Roman"/>
          <w:szCs w:val="17"/>
        </w:rPr>
      </w:pPr>
      <w:r w:rsidRPr="00ED0C5A">
        <w:rPr>
          <w:rFonts w:eastAsia="Times New Roman"/>
          <w:szCs w:val="17"/>
        </w:rPr>
        <w:t>472668.40mE</w:t>
      </w:r>
      <w:r w:rsidRPr="00ED0C5A">
        <w:rPr>
          <w:rFonts w:eastAsia="Times New Roman"/>
          <w:szCs w:val="17"/>
        </w:rPr>
        <w:tab/>
        <w:t>6966923.32mN</w:t>
      </w:r>
    </w:p>
    <w:p w14:paraId="471600BE" w14:textId="77777777" w:rsidR="00ED0C5A" w:rsidRPr="00ED0C5A" w:rsidRDefault="00ED0C5A" w:rsidP="00ED0C5A">
      <w:pPr>
        <w:spacing w:after="0"/>
        <w:ind w:left="1418" w:hanging="1276"/>
        <w:rPr>
          <w:rFonts w:eastAsia="Times New Roman"/>
          <w:szCs w:val="17"/>
        </w:rPr>
      </w:pPr>
      <w:r w:rsidRPr="00ED0C5A">
        <w:rPr>
          <w:rFonts w:eastAsia="Times New Roman"/>
          <w:szCs w:val="17"/>
        </w:rPr>
        <w:t>472666.34mE</w:t>
      </w:r>
      <w:r w:rsidRPr="00ED0C5A">
        <w:rPr>
          <w:rFonts w:eastAsia="Times New Roman"/>
          <w:szCs w:val="17"/>
        </w:rPr>
        <w:tab/>
        <w:t>6967558.23mN</w:t>
      </w:r>
    </w:p>
    <w:p w14:paraId="32276020" w14:textId="77777777" w:rsidR="00ED0C5A" w:rsidRPr="00ED0C5A" w:rsidRDefault="00ED0C5A" w:rsidP="00ED0C5A">
      <w:pPr>
        <w:spacing w:after="0"/>
        <w:ind w:left="1418" w:hanging="1276"/>
        <w:rPr>
          <w:rFonts w:eastAsia="Times New Roman"/>
          <w:szCs w:val="17"/>
        </w:rPr>
      </w:pPr>
      <w:r w:rsidRPr="00ED0C5A">
        <w:rPr>
          <w:rFonts w:eastAsia="Times New Roman"/>
          <w:szCs w:val="17"/>
        </w:rPr>
        <w:t>473215.48mE</w:t>
      </w:r>
      <w:r w:rsidRPr="00ED0C5A">
        <w:rPr>
          <w:rFonts w:eastAsia="Times New Roman"/>
          <w:szCs w:val="17"/>
        </w:rPr>
        <w:tab/>
        <w:t>6967559.27mN</w:t>
      </w:r>
    </w:p>
    <w:p w14:paraId="2B9F8311" w14:textId="77777777" w:rsidR="00ED0C5A" w:rsidRPr="00ED0C5A" w:rsidRDefault="00ED0C5A" w:rsidP="00ED0C5A">
      <w:pPr>
        <w:spacing w:after="0"/>
        <w:ind w:left="1418" w:hanging="1276"/>
        <w:rPr>
          <w:rFonts w:eastAsia="Times New Roman"/>
          <w:szCs w:val="17"/>
        </w:rPr>
      </w:pPr>
      <w:r w:rsidRPr="00ED0C5A">
        <w:rPr>
          <w:rFonts w:eastAsia="Times New Roman"/>
          <w:szCs w:val="17"/>
        </w:rPr>
        <w:t>473214.44mE</w:t>
      </w:r>
      <w:r w:rsidRPr="00ED0C5A">
        <w:rPr>
          <w:rFonts w:eastAsia="Times New Roman"/>
          <w:szCs w:val="17"/>
        </w:rPr>
        <w:tab/>
        <w:t>6967859.74mN</w:t>
      </w:r>
    </w:p>
    <w:p w14:paraId="2173FC0B" w14:textId="77777777" w:rsidR="00ED0C5A" w:rsidRPr="00ED0C5A" w:rsidRDefault="00ED0C5A" w:rsidP="00ED0C5A">
      <w:pPr>
        <w:spacing w:after="0"/>
        <w:ind w:left="1418" w:hanging="1276"/>
        <w:rPr>
          <w:rFonts w:eastAsia="Times New Roman"/>
          <w:szCs w:val="17"/>
        </w:rPr>
      </w:pPr>
      <w:r w:rsidRPr="00ED0C5A">
        <w:rPr>
          <w:rFonts w:eastAsia="Times New Roman"/>
          <w:szCs w:val="17"/>
        </w:rPr>
        <w:t>473764.61mE</w:t>
      </w:r>
      <w:r w:rsidRPr="00ED0C5A">
        <w:rPr>
          <w:rFonts w:eastAsia="Times New Roman"/>
          <w:szCs w:val="17"/>
        </w:rPr>
        <w:tab/>
        <w:t>6967860.78mN</w:t>
      </w:r>
    </w:p>
    <w:p w14:paraId="7998F5CE" w14:textId="77777777" w:rsidR="00ED0C5A" w:rsidRPr="00ED0C5A" w:rsidRDefault="00ED0C5A" w:rsidP="00ED0C5A">
      <w:pPr>
        <w:spacing w:after="0"/>
        <w:ind w:left="1418" w:hanging="1276"/>
        <w:rPr>
          <w:rFonts w:eastAsia="Times New Roman"/>
          <w:szCs w:val="17"/>
        </w:rPr>
      </w:pPr>
      <w:r w:rsidRPr="00ED0C5A">
        <w:rPr>
          <w:rFonts w:eastAsia="Times New Roman"/>
          <w:szCs w:val="17"/>
        </w:rPr>
        <w:t>473762.76mE</w:t>
      </w:r>
      <w:r w:rsidRPr="00ED0C5A">
        <w:rPr>
          <w:rFonts w:eastAsia="Times New Roman"/>
          <w:szCs w:val="17"/>
        </w:rPr>
        <w:tab/>
        <w:t>6968168.49mN</w:t>
      </w:r>
    </w:p>
    <w:p w14:paraId="7C1AC86F" w14:textId="77777777" w:rsidR="00ED0C5A" w:rsidRPr="00ED0C5A" w:rsidRDefault="00ED0C5A" w:rsidP="00ED0C5A">
      <w:pPr>
        <w:spacing w:after="0"/>
        <w:ind w:left="1418" w:hanging="1276"/>
        <w:rPr>
          <w:rFonts w:eastAsia="Times New Roman"/>
          <w:szCs w:val="17"/>
        </w:rPr>
      </w:pPr>
      <w:r w:rsidRPr="00ED0C5A">
        <w:rPr>
          <w:rFonts w:eastAsia="Times New Roman"/>
          <w:szCs w:val="17"/>
        </w:rPr>
        <w:t>474311.89mE</w:t>
      </w:r>
      <w:r w:rsidRPr="00ED0C5A">
        <w:rPr>
          <w:rFonts w:eastAsia="Times New Roman"/>
          <w:szCs w:val="17"/>
        </w:rPr>
        <w:tab/>
        <w:t>6968168.49mN</w:t>
      </w:r>
    </w:p>
    <w:p w14:paraId="2A883A0B" w14:textId="77777777" w:rsidR="00ED0C5A" w:rsidRPr="00ED0C5A" w:rsidRDefault="00ED0C5A" w:rsidP="00ED0C5A">
      <w:pPr>
        <w:spacing w:after="0"/>
        <w:ind w:left="1418" w:hanging="1276"/>
        <w:rPr>
          <w:rFonts w:eastAsia="Times New Roman"/>
          <w:szCs w:val="17"/>
        </w:rPr>
      </w:pPr>
      <w:r w:rsidRPr="00ED0C5A">
        <w:rPr>
          <w:rFonts w:eastAsia="Times New Roman"/>
          <w:szCs w:val="17"/>
        </w:rPr>
        <w:t>474310.85mE</w:t>
      </w:r>
      <w:r w:rsidRPr="00ED0C5A">
        <w:rPr>
          <w:rFonts w:eastAsia="Times New Roman"/>
          <w:szCs w:val="17"/>
        </w:rPr>
        <w:tab/>
        <w:t>6968786.01mN</w:t>
      </w:r>
    </w:p>
    <w:p w14:paraId="47278B3E" w14:textId="77777777" w:rsidR="00ED0C5A" w:rsidRPr="00ED0C5A" w:rsidRDefault="00ED0C5A" w:rsidP="00ED0C5A">
      <w:pPr>
        <w:spacing w:after="0"/>
        <w:ind w:left="1418" w:hanging="1276"/>
        <w:rPr>
          <w:rFonts w:eastAsia="Times New Roman"/>
          <w:szCs w:val="17"/>
        </w:rPr>
      </w:pPr>
      <w:r w:rsidRPr="00ED0C5A">
        <w:rPr>
          <w:rFonts w:eastAsia="Times New Roman"/>
          <w:szCs w:val="17"/>
        </w:rPr>
        <w:t>474859.40mE</w:t>
      </w:r>
      <w:r w:rsidRPr="00ED0C5A">
        <w:rPr>
          <w:rFonts w:eastAsia="Times New Roman"/>
          <w:szCs w:val="17"/>
        </w:rPr>
        <w:tab/>
        <w:t>6968786.01mN</w:t>
      </w:r>
    </w:p>
    <w:p w14:paraId="53159BCB" w14:textId="77777777" w:rsidR="00ED0C5A" w:rsidRPr="00ED0C5A" w:rsidRDefault="00ED0C5A" w:rsidP="00ED0C5A">
      <w:pPr>
        <w:spacing w:after="0"/>
        <w:ind w:left="1418" w:hanging="1276"/>
        <w:rPr>
          <w:rFonts w:eastAsia="Times New Roman"/>
          <w:szCs w:val="17"/>
        </w:rPr>
      </w:pPr>
      <w:r w:rsidRPr="00ED0C5A">
        <w:rPr>
          <w:rFonts w:eastAsia="Times New Roman"/>
          <w:szCs w:val="17"/>
        </w:rPr>
        <w:t>474858.41mE</w:t>
      </w:r>
      <w:r w:rsidRPr="00ED0C5A">
        <w:rPr>
          <w:rFonts w:eastAsia="Times New Roman"/>
          <w:szCs w:val="17"/>
        </w:rPr>
        <w:tab/>
        <w:t>6969708.91mN</w:t>
      </w:r>
    </w:p>
    <w:p w14:paraId="7F06A584" w14:textId="77777777" w:rsidR="00ED0C5A" w:rsidRPr="00ED0C5A" w:rsidRDefault="00ED0C5A" w:rsidP="00ED0C5A">
      <w:pPr>
        <w:spacing w:after="0"/>
        <w:ind w:left="1418" w:hanging="1276"/>
        <w:rPr>
          <w:rFonts w:eastAsia="Times New Roman"/>
          <w:szCs w:val="17"/>
        </w:rPr>
      </w:pPr>
      <w:r w:rsidRPr="00ED0C5A">
        <w:rPr>
          <w:rFonts w:eastAsia="Times New Roman"/>
          <w:szCs w:val="17"/>
        </w:rPr>
        <w:t>475132.40mE</w:t>
      </w:r>
      <w:r w:rsidRPr="00ED0C5A">
        <w:rPr>
          <w:rFonts w:eastAsia="Times New Roman"/>
          <w:szCs w:val="17"/>
        </w:rPr>
        <w:tab/>
        <w:t>6969707.76mN</w:t>
      </w:r>
    </w:p>
    <w:p w14:paraId="3D08B2F0" w14:textId="77777777" w:rsidR="00ED0C5A" w:rsidRPr="00ED0C5A" w:rsidRDefault="00ED0C5A" w:rsidP="00ED0C5A">
      <w:pPr>
        <w:spacing w:after="0"/>
        <w:ind w:left="1418" w:hanging="1276"/>
        <w:rPr>
          <w:rFonts w:eastAsia="Times New Roman"/>
          <w:szCs w:val="17"/>
        </w:rPr>
      </w:pPr>
      <w:r w:rsidRPr="00ED0C5A">
        <w:rPr>
          <w:rFonts w:eastAsia="Times New Roman"/>
          <w:szCs w:val="17"/>
        </w:rPr>
        <w:t>475132.40mE</w:t>
      </w:r>
      <w:r w:rsidRPr="00ED0C5A">
        <w:rPr>
          <w:rFonts w:eastAsia="Times New Roman"/>
          <w:szCs w:val="17"/>
        </w:rPr>
        <w:tab/>
        <w:t>6970313.09mN</w:t>
      </w:r>
    </w:p>
    <w:p w14:paraId="11C56FF1" w14:textId="77777777" w:rsidR="00ED0C5A" w:rsidRPr="00ED0C5A" w:rsidRDefault="00ED0C5A" w:rsidP="00ED0C5A">
      <w:pPr>
        <w:spacing w:after="0"/>
        <w:ind w:left="1418" w:hanging="1276"/>
        <w:rPr>
          <w:rFonts w:eastAsia="Times New Roman"/>
          <w:szCs w:val="17"/>
        </w:rPr>
      </w:pPr>
      <w:r w:rsidRPr="00ED0C5A">
        <w:rPr>
          <w:rFonts w:eastAsia="Times New Roman"/>
          <w:szCs w:val="17"/>
        </w:rPr>
        <w:t>477480.22mE</w:t>
      </w:r>
      <w:r w:rsidRPr="00ED0C5A">
        <w:rPr>
          <w:rFonts w:eastAsia="Times New Roman"/>
          <w:szCs w:val="17"/>
        </w:rPr>
        <w:tab/>
        <w:t>6970317.54mN</w:t>
      </w:r>
    </w:p>
    <w:p w14:paraId="5E64205A" w14:textId="77777777" w:rsidR="00ED0C5A" w:rsidRPr="00ED0C5A" w:rsidRDefault="00ED0C5A" w:rsidP="00ED0C5A">
      <w:pPr>
        <w:spacing w:after="0"/>
        <w:ind w:left="1418" w:hanging="1276"/>
        <w:rPr>
          <w:rFonts w:eastAsia="Times New Roman"/>
          <w:szCs w:val="17"/>
        </w:rPr>
      </w:pPr>
      <w:r w:rsidRPr="00ED0C5A">
        <w:rPr>
          <w:rFonts w:eastAsia="Times New Roman"/>
          <w:szCs w:val="17"/>
        </w:rPr>
        <w:t>477474.32mE</w:t>
      </w:r>
      <w:r w:rsidRPr="00ED0C5A">
        <w:rPr>
          <w:rFonts w:eastAsia="Times New Roman"/>
          <w:szCs w:val="17"/>
        </w:rPr>
        <w:tab/>
        <w:t>6973548.27mN</w:t>
      </w:r>
    </w:p>
    <w:p w14:paraId="423A188D" w14:textId="77777777" w:rsidR="00ED0C5A" w:rsidRPr="00ED0C5A" w:rsidRDefault="00ED0C5A" w:rsidP="00ED0C5A">
      <w:pPr>
        <w:ind w:left="1418" w:hanging="1276"/>
        <w:rPr>
          <w:rFonts w:eastAsia="Times New Roman"/>
          <w:szCs w:val="17"/>
        </w:rPr>
      </w:pPr>
      <w:r w:rsidRPr="00ED0C5A">
        <w:rPr>
          <w:rFonts w:eastAsia="Times New Roman"/>
          <w:szCs w:val="17"/>
        </w:rPr>
        <w:t>477811.66mE</w:t>
      </w:r>
      <w:r w:rsidRPr="00ED0C5A">
        <w:rPr>
          <w:rFonts w:eastAsia="Times New Roman"/>
          <w:szCs w:val="17"/>
        </w:rPr>
        <w:tab/>
        <w:t>6973548.88mN</w:t>
      </w:r>
    </w:p>
    <w:p w14:paraId="23D7CA38" w14:textId="02D3D8C2" w:rsidR="001F76F2" w:rsidRPr="001F76F2" w:rsidRDefault="001F76F2" w:rsidP="001F76F2">
      <w:pPr>
        <w:rPr>
          <w:rFonts w:eastAsia="Times New Roman"/>
          <w:szCs w:val="17"/>
        </w:rPr>
      </w:pPr>
      <w:r w:rsidRPr="001F76F2">
        <w:rPr>
          <w:rFonts w:eastAsia="Times New Roman"/>
          <w:szCs w:val="17"/>
        </w:rPr>
        <w:t xml:space="preserve">AREA: </w:t>
      </w:r>
      <w:r w:rsidRPr="001F76F2">
        <w:rPr>
          <w:rFonts w:eastAsia="Times New Roman"/>
          <w:b/>
          <w:bCs/>
          <w:szCs w:val="17"/>
        </w:rPr>
        <w:t>29.18</w:t>
      </w:r>
      <w:r w:rsidRPr="001F76F2">
        <w:rPr>
          <w:rFonts w:eastAsia="Times New Roman"/>
          <w:szCs w:val="17"/>
        </w:rPr>
        <w:t xml:space="preserve"> square kilometres approximately</w:t>
      </w:r>
    </w:p>
    <w:p w14:paraId="287595B2" w14:textId="77777777" w:rsidR="001F76F2" w:rsidRPr="001F76F2" w:rsidRDefault="001F76F2" w:rsidP="001F76F2">
      <w:pPr>
        <w:spacing w:after="0"/>
        <w:rPr>
          <w:rFonts w:eastAsia="Times New Roman"/>
          <w:szCs w:val="17"/>
        </w:rPr>
      </w:pPr>
      <w:r w:rsidRPr="001F76F2">
        <w:rPr>
          <w:rFonts w:eastAsia="Times New Roman"/>
          <w:szCs w:val="17"/>
        </w:rPr>
        <w:t>Dated: 11 July 2023</w:t>
      </w:r>
    </w:p>
    <w:p w14:paraId="41FC8EDA" w14:textId="77777777" w:rsidR="001F76F2" w:rsidRPr="001F76F2" w:rsidRDefault="001F76F2" w:rsidP="001F76F2">
      <w:pPr>
        <w:spacing w:after="0"/>
        <w:jc w:val="right"/>
        <w:rPr>
          <w:rFonts w:eastAsia="Times New Roman"/>
          <w:smallCaps/>
          <w:szCs w:val="20"/>
        </w:rPr>
      </w:pPr>
      <w:r w:rsidRPr="001F76F2">
        <w:rPr>
          <w:rFonts w:eastAsia="Times New Roman"/>
          <w:smallCaps/>
          <w:szCs w:val="20"/>
        </w:rPr>
        <w:t>Nick Panagopoulos</w:t>
      </w:r>
    </w:p>
    <w:p w14:paraId="11011C16" w14:textId="77777777" w:rsidR="001F76F2" w:rsidRPr="001F76F2" w:rsidRDefault="001F76F2" w:rsidP="001F76F2">
      <w:pPr>
        <w:spacing w:after="0"/>
        <w:jc w:val="right"/>
        <w:rPr>
          <w:rFonts w:eastAsia="Times New Roman"/>
          <w:szCs w:val="17"/>
        </w:rPr>
      </w:pPr>
      <w:r w:rsidRPr="001F76F2">
        <w:rPr>
          <w:rFonts w:eastAsia="Times New Roman"/>
          <w:szCs w:val="17"/>
        </w:rPr>
        <w:t>A/Executive Director</w:t>
      </w:r>
    </w:p>
    <w:p w14:paraId="729F3821" w14:textId="77777777" w:rsidR="001F76F2" w:rsidRPr="001F76F2" w:rsidRDefault="001F76F2" w:rsidP="001F76F2">
      <w:pPr>
        <w:spacing w:after="0"/>
        <w:jc w:val="right"/>
        <w:rPr>
          <w:rFonts w:eastAsia="Times New Roman"/>
          <w:szCs w:val="17"/>
        </w:rPr>
      </w:pPr>
      <w:r w:rsidRPr="001F76F2">
        <w:rPr>
          <w:rFonts w:eastAsia="Times New Roman"/>
          <w:szCs w:val="17"/>
        </w:rPr>
        <w:t>Energy Resources Division</w:t>
      </w:r>
    </w:p>
    <w:p w14:paraId="61393668" w14:textId="77777777" w:rsidR="001F76F2" w:rsidRPr="001F76F2" w:rsidRDefault="001F76F2" w:rsidP="001F76F2">
      <w:pPr>
        <w:spacing w:after="0"/>
        <w:jc w:val="right"/>
        <w:rPr>
          <w:rFonts w:eastAsia="Times New Roman"/>
          <w:szCs w:val="17"/>
        </w:rPr>
      </w:pPr>
      <w:r w:rsidRPr="001F76F2">
        <w:rPr>
          <w:rFonts w:eastAsia="Times New Roman"/>
          <w:szCs w:val="17"/>
        </w:rPr>
        <w:t>Department for Energy and Mining</w:t>
      </w:r>
    </w:p>
    <w:p w14:paraId="6AE92DB0" w14:textId="77777777" w:rsidR="001F76F2" w:rsidRPr="001F76F2" w:rsidRDefault="001F76F2" w:rsidP="001F76F2">
      <w:pPr>
        <w:spacing w:after="0"/>
        <w:jc w:val="right"/>
        <w:rPr>
          <w:rFonts w:eastAsia="Times New Roman"/>
          <w:szCs w:val="17"/>
        </w:rPr>
      </w:pPr>
      <w:r w:rsidRPr="001F76F2">
        <w:rPr>
          <w:rFonts w:eastAsia="Times New Roman"/>
          <w:szCs w:val="17"/>
        </w:rPr>
        <w:t>Delegate of the Minister for Energy and Mining</w:t>
      </w:r>
    </w:p>
    <w:p w14:paraId="0E8AA716" w14:textId="77777777" w:rsidR="001F76F2" w:rsidRPr="001F76F2" w:rsidRDefault="001F76F2" w:rsidP="001F76F2">
      <w:pPr>
        <w:pBdr>
          <w:top w:val="single" w:sz="4" w:space="1" w:color="auto"/>
        </w:pBdr>
        <w:spacing w:before="100" w:after="0" w:line="14" w:lineRule="exact"/>
        <w:jc w:val="center"/>
        <w:rPr>
          <w:rFonts w:eastAsia="Times New Roman"/>
          <w:szCs w:val="17"/>
        </w:rPr>
      </w:pPr>
    </w:p>
    <w:p w14:paraId="1C8313D1" w14:textId="521FC469" w:rsidR="008E2AFB" w:rsidRDefault="008E2AFB">
      <w:pPr>
        <w:spacing w:after="0" w:line="240" w:lineRule="auto"/>
        <w:jc w:val="left"/>
        <w:rPr>
          <w:caps/>
          <w:szCs w:val="17"/>
        </w:rPr>
      </w:pPr>
    </w:p>
    <w:p w14:paraId="12118402" w14:textId="0A313320" w:rsidR="001F76F2" w:rsidRPr="001F76F2" w:rsidRDefault="001F76F2" w:rsidP="001F76F2">
      <w:pPr>
        <w:jc w:val="center"/>
        <w:rPr>
          <w:caps/>
          <w:szCs w:val="17"/>
        </w:rPr>
      </w:pPr>
      <w:r w:rsidRPr="001F76F2">
        <w:rPr>
          <w:caps/>
          <w:szCs w:val="17"/>
        </w:rPr>
        <w:t>Petroleum and Geothermal Energy Act 2000</w:t>
      </w:r>
    </w:p>
    <w:p w14:paraId="4501EF1B" w14:textId="77777777" w:rsidR="001F76F2" w:rsidRPr="001F76F2" w:rsidRDefault="001F76F2" w:rsidP="001F76F2">
      <w:pPr>
        <w:jc w:val="center"/>
        <w:rPr>
          <w:i/>
          <w:szCs w:val="17"/>
        </w:rPr>
      </w:pPr>
      <w:r w:rsidRPr="001F76F2">
        <w:rPr>
          <w:i/>
          <w:szCs w:val="17"/>
        </w:rPr>
        <w:t>Suspension of Petroleum Retention Licences—</w:t>
      </w:r>
      <w:proofErr w:type="spellStart"/>
      <w:r w:rsidRPr="001F76F2">
        <w:rPr>
          <w:i/>
          <w:szCs w:val="17"/>
        </w:rPr>
        <w:t>PRLs</w:t>
      </w:r>
      <w:proofErr w:type="spellEnd"/>
      <w:r w:rsidRPr="001F76F2">
        <w:rPr>
          <w:i/>
          <w:szCs w:val="17"/>
        </w:rPr>
        <w:t xml:space="preserve"> 14, 18, 180, 181 and 182</w:t>
      </w:r>
    </w:p>
    <w:p w14:paraId="763EC95B" w14:textId="77777777" w:rsidR="001F76F2" w:rsidRPr="001F76F2" w:rsidRDefault="001F76F2" w:rsidP="001F76F2">
      <w:pPr>
        <w:rPr>
          <w:rFonts w:eastAsia="Times New Roman"/>
          <w:szCs w:val="17"/>
        </w:rPr>
      </w:pPr>
      <w:r w:rsidRPr="001F76F2">
        <w:rPr>
          <w:rFonts w:eastAsia="Times New Roman"/>
          <w:szCs w:val="17"/>
        </w:rPr>
        <w:t xml:space="preserve">Pursuant to Section 90 of the </w:t>
      </w:r>
      <w:r w:rsidRPr="001F76F2">
        <w:rPr>
          <w:rFonts w:eastAsia="Times New Roman"/>
          <w:i/>
          <w:iCs/>
          <w:szCs w:val="17"/>
        </w:rPr>
        <w:t>Petroleum and Geothermal Energy Act 2000</w:t>
      </w:r>
      <w:r w:rsidRPr="001F76F2">
        <w:rPr>
          <w:rFonts w:eastAsia="Times New Roman"/>
          <w:szCs w:val="17"/>
        </w:rPr>
        <w:t>, notice is hereby given that the abovementioned Licences have been suspended for the period from 25 March 2023 to 24 September 2023 inclusive, pursuant to delegated powers dated 29 June 2018.</w:t>
      </w:r>
    </w:p>
    <w:p w14:paraId="61BF8D23" w14:textId="77777777" w:rsidR="001F76F2" w:rsidRPr="001F76F2" w:rsidRDefault="001F76F2" w:rsidP="001F76F2">
      <w:pPr>
        <w:rPr>
          <w:rFonts w:eastAsia="Times New Roman"/>
          <w:szCs w:val="17"/>
        </w:rPr>
      </w:pPr>
      <w:r w:rsidRPr="001F76F2">
        <w:rPr>
          <w:rFonts w:eastAsia="Times New Roman"/>
          <w:szCs w:val="17"/>
        </w:rPr>
        <w:t xml:space="preserve">The expiry date of </w:t>
      </w:r>
      <w:proofErr w:type="spellStart"/>
      <w:r w:rsidRPr="001F76F2">
        <w:rPr>
          <w:rFonts w:eastAsia="Times New Roman"/>
          <w:szCs w:val="17"/>
        </w:rPr>
        <w:t>PRL</w:t>
      </w:r>
      <w:proofErr w:type="spellEnd"/>
      <w:r w:rsidRPr="001F76F2">
        <w:rPr>
          <w:rFonts w:eastAsia="Times New Roman"/>
          <w:szCs w:val="17"/>
        </w:rPr>
        <w:t xml:space="preserve"> 14 is now determined to be 15 August 2024.</w:t>
      </w:r>
    </w:p>
    <w:p w14:paraId="0C9652E8" w14:textId="77777777" w:rsidR="001F76F2" w:rsidRPr="001F76F2" w:rsidRDefault="001F76F2" w:rsidP="001F76F2">
      <w:pPr>
        <w:rPr>
          <w:rFonts w:eastAsia="Times New Roman"/>
          <w:szCs w:val="17"/>
        </w:rPr>
      </w:pPr>
      <w:r w:rsidRPr="001F76F2">
        <w:rPr>
          <w:rFonts w:eastAsia="Times New Roman"/>
          <w:szCs w:val="17"/>
        </w:rPr>
        <w:t xml:space="preserve">The expiry date of </w:t>
      </w:r>
      <w:proofErr w:type="spellStart"/>
      <w:r w:rsidRPr="001F76F2">
        <w:rPr>
          <w:rFonts w:eastAsia="Times New Roman"/>
          <w:szCs w:val="17"/>
        </w:rPr>
        <w:t>PRL</w:t>
      </w:r>
      <w:proofErr w:type="spellEnd"/>
      <w:r w:rsidRPr="001F76F2">
        <w:rPr>
          <w:rFonts w:eastAsia="Times New Roman"/>
          <w:szCs w:val="17"/>
        </w:rPr>
        <w:t xml:space="preserve"> 18 is now determined to be 19 February 2024.</w:t>
      </w:r>
    </w:p>
    <w:p w14:paraId="7DF743ED" w14:textId="77777777" w:rsidR="001F76F2" w:rsidRPr="001F76F2" w:rsidRDefault="001F76F2" w:rsidP="001F76F2">
      <w:pPr>
        <w:rPr>
          <w:rFonts w:eastAsia="Times New Roman"/>
          <w:szCs w:val="17"/>
        </w:rPr>
      </w:pPr>
      <w:r w:rsidRPr="001F76F2">
        <w:rPr>
          <w:rFonts w:eastAsia="Times New Roman"/>
          <w:szCs w:val="17"/>
        </w:rPr>
        <w:t xml:space="preserve">The expiry date of </w:t>
      </w:r>
      <w:proofErr w:type="spellStart"/>
      <w:r w:rsidRPr="001F76F2">
        <w:rPr>
          <w:rFonts w:eastAsia="Times New Roman"/>
          <w:szCs w:val="17"/>
        </w:rPr>
        <w:t>PRLs</w:t>
      </w:r>
      <w:proofErr w:type="spellEnd"/>
      <w:r w:rsidRPr="001F76F2">
        <w:rPr>
          <w:rFonts w:eastAsia="Times New Roman"/>
          <w:szCs w:val="17"/>
        </w:rPr>
        <w:t xml:space="preserve"> 180, 181 and 182 is now determined to be 13 March 2028.</w:t>
      </w:r>
    </w:p>
    <w:p w14:paraId="11F5DD67" w14:textId="77777777" w:rsidR="001F76F2" w:rsidRPr="001F76F2" w:rsidRDefault="001F76F2" w:rsidP="001F76F2">
      <w:pPr>
        <w:spacing w:after="0"/>
        <w:rPr>
          <w:rFonts w:eastAsia="Times New Roman"/>
          <w:szCs w:val="17"/>
        </w:rPr>
      </w:pPr>
      <w:r w:rsidRPr="001F76F2">
        <w:rPr>
          <w:rFonts w:eastAsia="Times New Roman"/>
          <w:szCs w:val="17"/>
        </w:rPr>
        <w:t>Dated: 6 July 2023</w:t>
      </w:r>
    </w:p>
    <w:p w14:paraId="203B671A" w14:textId="77777777" w:rsidR="001F76F2" w:rsidRPr="001F76F2" w:rsidRDefault="001F76F2" w:rsidP="001F76F2">
      <w:pPr>
        <w:spacing w:after="0"/>
        <w:jc w:val="right"/>
        <w:rPr>
          <w:rFonts w:eastAsia="Times New Roman"/>
          <w:smallCaps/>
          <w:szCs w:val="20"/>
        </w:rPr>
      </w:pPr>
      <w:r w:rsidRPr="001F76F2">
        <w:rPr>
          <w:rFonts w:eastAsia="Times New Roman"/>
          <w:smallCaps/>
          <w:szCs w:val="20"/>
        </w:rPr>
        <w:t>Nick Panagopoulos</w:t>
      </w:r>
    </w:p>
    <w:p w14:paraId="21EF0A24" w14:textId="77777777" w:rsidR="001F76F2" w:rsidRPr="001F76F2" w:rsidRDefault="001F76F2" w:rsidP="001F76F2">
      <w:pPr>
        <w:spacing w:after="0"/>
        <w:jc w:val="right"/>
        <w:rPr>
          <w:rFonts w:eastAsia="Times New Roman"/>
          <w:szCs w:val="17"/>
        </w:rPr>
      </w:pPr>
      <w:r w:rsidRPr="001F76F2">
        <w:rPr>
          <w:rFonts w:eastAsia="Times New Roman"/>
          <w:szCs w:val="17"/>
        </w:rPr>
        <w:t>A/Executive Director</w:t>
      </w:r>
    </w:p>
    <w:p w14:paraId="6A64DBAB" w14:textId="77777777" w:rsidR="001F76F2" w:rsidRPr="001F76F2" w:rsidRDefault="001F76F2" w:rsidP="001F76F2">
      <w:pPr>
        <w:spacing w:after="0"/>
        <w:jc w:val="right"/>
        <w:rPr>
          <w:rFonts w:eastAsia="Times New Roman"/>
          <w:szCs w:val="17"/>
        </w:rPr>
      </w:pPr>
      <w:r w:rsidRPr="001F76F2">
        <w:rPr>
          <w:rFonts w:eastAsia="Times New Roman"/>
          <w:szCs w:val="17"/>
        </w:rPr>
        <w:t>Energy Resources Division</w:t>
      </w:r>
    </w:p>
    <w:p w14:paraId="3A4C3219" w14:textId="77777777" w:rsidR="001F76F2" w:rsidRPr="001F76F2" w:rsidRDefault="001F76F2" w:rsidP="001F76F2">
      <w:pPr>
        <w:spacing w:after="0"/>
        <w:jc w:val="right"/>
        <w:rPr>
          <w:rFonts w:eastAsia="Times New Roman"/>
          <w:szCs w:val="17"/>
        </w:rPr>
      </w:pPr>
      <w:r w:rsidRPr="001F76F2">
        <w:rPr>
          <w:rFonts w:eastAsia="Times New Roman"/>
          <w:szCs w:val="17"/>
        </w:rPr>
        <w:t>Department for Energy and Mining</w:t>
      </w:r>
    </w:p>
    <w:p w14:paraId="182AB00B" w14:textId="77777777" w:rsidR="001F76F2" w:rsidRPr="001F76F2" w:rsidRDefault="001F76F2" w:rsidP="001F76F2">
      <w:pPr>
        <w:spacing w:after="0"/>
        <w:jc w:val="right"/>
        <w:rPr>
          <w:rFonts w:eastAsia="Times New Roman"/>
          <w:szCs w:val="17"/>
        </w:rPr>
      </w:pPr>
      <w:r w:rsidRPr="001F76F2">
        <w:rPr>
          <w:rFonts w:eastAsia="Times New Roman"/>
          <w:szCs w:val="17"/>
        </w:rPr>
        <w:t>Delegate of the Minister for Energy and Mining</w:t>
      </w:r>
    </w:p>
    <w:p w14:paraId="38B049FF" w14:textId="77777777" w:rsidR="001F76F2" w:rsidRPr="001F76F2" w:rsidRDefault="001F76F2" w:rsidP="001F76F2">
      <w:pPr>
        <w:pBdr>
          <w:top w:val="single" w:sz="4" w:space="1" w:color="auto"/>
        </w:pBdr>
        <w:spacing w:before="100" w:after="0" w:line="14" w:lineRule="exact"/>
        <w:jc w:val="center"/>
        <w:rPr>
          <w:rFonts w:eastAsia="Times New Roman"/>
          <w:szCs w:val="17"/>
        </w:rPr>
      </w:pPr>
    </w:p>
    <w:p w14:paraId="5E1397B9" w14:textId="77777777" w:rsidR="001F76F2" w:rsidRPr="001F76F2" w:rsidRDefault="001F76F2" w:rsidP="001F76F2">
      <w:pPr>
        <w:spacing w:after="0"/>
        <w:rPr>
          <w:rFonts w:eastAsia="Times New Roman"/>
          <w:szCs w:val="17"/>
        </w:rPr>
      </w:pPr>
    </w:p>
    <w:p w14:paraId="45658C79" w14:textId="77777777" w:rsidR="001F76F2" w:rsidRPr="001F76F2" w:rsidRDefault="001F76F2" w:rsidP="001F76F2">
      <w:pPr>
        <w:jc w:val="center"/>
        <w:rPr>
          <w:caps/>
          <w:szCs w:val="17"/>
        </w:rPr>
      </w:pPr>
      <w:r w:rsidRPr="001F76F2">
        <w:rPr>
          <w:caps/>
          <w:szCs w:val="17"/>
        </w:rPr>
        <w:t>Petroleum and Geothermal Energy Act 2000</w:t>
      </w:r>
    </w:p>
    <w:p w14:paraId="63CAC5E3" w14:textId="77777777" w:rsidR="001F76F2" w:rsidRPr="001F76F2" w:rsidRDefault="001F76F2" w:rsidP="001F76F2">
      <w:pPr>
        <w:jc w:val="center"/>
        <w:rPr>
          <w:i/>
          <w:szCs w:val="17"/>
        </w:rPr>
      </w:pPr>
      <w:r w:rsidRPr="001F76F2">
        <w:rPr>
          <w:i/>
          <w:szCs w:val="17"/>
        </w:rPr>
        <w:t>Suspension of Petroleum Retention Licences—</w:t>
      </w:r>
      <w:proofErr w:type="spellStart"/>
      <w:r w:rsidRPr="001F76F2">
        <w:rPr>
          <w:i/>
          <w:szCs w:val="17"/>
        </w:rPr>
        <w:t>PRLs</w:t>
      </w:r>
      <w:proofErr w:type="spellEnd"/>
      <w:r w:rsidRPr="001F76F2">
        <w:rPr>
          <w:i/>
          <w:szCs w:val="17"/>
        </w:rPr>
        <w:t xml:space="preserve"> 131, 132, 133 and 134</w:t>
      </w:r>
    </w:p>
    <w:p w14:paraId="75167DB0" w14:textId="77777777" w:rsidR="001F76F2" w:rsidRPr="001F76F2" w:rsidRDefault="001F76F2" w:rsidP="001F76F2">
      <w:pPr>
        <w:rPr>
          <w:rFonts w:eastAsia="Times New Roman"/>
          <w:szCs w:val="17"/>
        </w:rPr>
      </w:pPr>
      <w:r w:rsidRPr="001F76F2">
        <w:rPr>
          <w:rFonts w:eastAsia="Times New Roman"/>
          <w:szCs w:val="17"/>
        </w:rPr>
        <w:t xml:space="preserve">Pursuant to Section 90 of the </w:t>
      </w:r>
      <w:r w:rsidRPr="001F76F2">
        <w:rPr>
          <w:rFonts w:eastAsia="Times New Roman"/>
          <w:i/>
          <w:iCs/>
          <w:szCs w:val="17"/>
        </w:rPr>
        <w:t>Petroleum and Geothermal Energy Act 2000</w:t>
      </w:r>
      <w:r w:rsidRPr="001F76F2">
        <w:rPr>
          <w:rFonts w:eastAsia="Times New Roman"/>
          <w:szCs w:val="17"/>
        </w:rPr>
        <w:t>, notice is hereby given that the abovementioned Licences have been suspended for the period from 11 April 2023 to 10 October 2023 inclusive, pursuant to delegated powers dated 29 June 2018.</w:t>
      </w:r>
    </w:p>
    <w:p w14:paraId="7AE0BC2D" w14:textId="77777777" w:rsidR="001F76F2" w:rsidRPr="001F76F2" w:rsidRDefault="001F76F2" w:rsidP="001F76F2">
      <w:pPr>
        <w:rPr>
          <w:rFonts w:eastAsia="Times New Roman"/>
          <w:szCs w:val="17"/>
        </w:rPr>
      </w:pPr>
      <w:r w:rsidRPr="001F76F2">
        <w:rPr>
          <w:rFonts w:eastAsia="Times New Roman"/>
          <w:szCs w:val="17"/>
        </w:rPr>
        <w:t xml:space="preserve">The expiry date of </w:t>
      </w:r>
      <w:proofErr w:type="spellStart"/>
      <w:r w:rsidRPr="001F76F2">
        <w:rPr>
          <w:rFonts w:eastAsia="Times New Roman"/>
          <w:szCs w:val="17"/>
        </w:rPr>
        <w:t>PRL</w:t>
      </w:r>
      <w:proofErr w:type="spellEnd"/>
      <w:r w:rsidRPr="001F76F2">
        <w:rPr>
          <w:rFonts w:eastAsia="Times New Roman"/>
          <w:szCs w:val="17"/>
        </w:rPr>
        <w:t xml:space="preserve"> 131 is now determined to be 4 November 2025.</w:t>
      </w:r>
    </w:p>
    <w:p w14:paraId="1A9FF247" w14:textId="77777777" w:rsidR="001F76F2" w:rsidRPr="001F76F2" w:rsidRDefault="001F76F2" w:rsidP="001F76F2">
      <w:pPr>
        <w:rPr>
          <w:rFonts w:eastAsia="Times New Roman"/>
          <w:szCs w:val="17"/>
        </w:rPr>
      </w:pPr>
      <w:r w:rsidRPr="001F76F2">
        <w:rPr>
          <w:rFonts w:eastAsia="Times New Roman"/>
          <w:szCs w:val="17"/>
        </w:rPr>
        <w:t xml:space="preserve">The expiry date of </w:t>
      </w:r>
      <w:proofErr w:type="spellStart"/>
      <w:r w:rsidRPr="001F76F2">
        <w:rPr>
          <w:rFonts w:eastAsia="Times New Roman"/>
          <w:szCs w:val="17"/>
        </w:rPr>
        <w:t>PRLs</w:t>
      </w:r>
      <w:proofErr w:type="spellEnd"/>
      <w:r w:rsidRPr="001F76F2">
        <w:rPr>
          <w:rFonts w:eastAsia="Times New Roman"/>
          <w:szCs w:val="17"/>
        </w:rPr>
        <w:t xml:space="preserve"> 132, 133 and 134 is now determined to be 8 April 2027.</w:t>
      </w:r>
    </w:p>
    <w:p w14:paraId="051E3EE0" w14:textId="77777777" w:rsidR="001F76F2" w:rsidRPr="001F76F2" w:rsidRDefault="001F76F2" w:rsidP="001F76F2">
      <w:pPr>
        <w:spacing w:after="0"/>
        <w:rPr>
          <w:rFonts w:eastAsia="Times New Roman"/>
          <w:szCs w:val="17"/>
        </w:rPr>
      </w:pPr>
      <w:r w:rsidRPr="001F76F2">
        <w:rPr>
          <w:rFonts w:eastAsia="Times New Roman"/>
          <w:szCs w:val="17"/>
        </w:rPr>
        <w:t>Dated: 6 July 2023</w:t>
      </w:r>
    </w:p>
    <w:p w14:paraId="745EC9E0" w14:textId="77777777" w:rsidR="001F76F2" w:rsidRPr="001F76F2" w:rsidRDefault="001F76F2" w:rsidP="001F76F2">
      <w:pPr>
        <w:spacing w:after="0"/>
        <w:jc w:val="right"/>
        <w:rPr>
          <w:rFonts w:eastAsia="Times New Roman"/>
          <w:smallCaps/>
          <w:szCs w:val="20"/>
        </w:rPr>
      </w:pPr>
      <w:r w:rsidRPr="001F76F2">
        <w:rPr>
          <w:rFonts w:eastAsia="Times New Roman"/>
          <w:smallCaps/>
          <w:szCs w:val="20"/>
        </w:rPr>
        <w:t>Nick Panagopoulos</w:t>
      </w:r>
    </w:p>
    <w:p w14:paraId="7373808C" w14:textId="77777777" w:rsidR="001F76F2" w:rsidRPr="001F76F2" w:rsidRDefault="001F76F2" w:rsidP="001F76F2">
      <w:pPr>
        <w:spacing w:after="0"/>
        <w:jc w:val="right"/>
        <w:rPr>
          <w:rFonts w:eastAsia="Times New Roman"/>
          <w:szCs w:val="17"/>
        </w:rPr>
      </w:pPr>
      <w:r w:rsidRPr="001F76F2">
        <w:rPr>
          <w:rFonts w:eastAsia="Times New Roman"/>
          <w:szCs w:val="17"/>
        </w:rPr>
        <w:t>A/Executive Director</w:t>
      </w:r>
    </w:p>
    <w:p w14:paraId="31176389" w14:textId="77777777" w:rsidR="001F76F2" w:rsidRPr="001F76F2" w:rsidRDefault="001F76F2" w:rsidP="001F76F2">
      <w:pPr>
        <w:spacing w:after="0"/>
        <w:jc w:val="right"/>
        <w:rPr>
          <w:rFonts w:eastAsia="Times New Roman"/>
          <w:szCs w:val="17"/>
        </w:rPr>
      </w:pPr>
      <w:r w:rsidRPr="001F76F2">
        <w:rPr>
          <w:rFonts w:eastAsia="Times New Roman"/>
          <w:szCs w:val="17"/>
        </w:rPr>
        <w:t>Energy Resources Division</w:t>
      </w:r>
    </w:p>
    <w:p w14:paraId="69524F2A" w14:textId="77777777" w:rsidR="001F76F2" w:rsidRPr="001F76F2" w:rsidRDefault="001F76F2" w:rsidP="001F76F2">
      <w:pPr>
        <w:spacing w:after="0"/>
        <w:jc w:val="right"/>
        <w:rPr>
          <w:rFonts w:eastAsia="Times New Roman"/>
          <w:szCs w:val="17"/>
        </w:rPr>
      </w:pPr>
      <w:r w:rsidRPr="001F76F2">
        <w:rPr>
          <w:rFonts w:eastAsia="Times New Roman"/>
          <w:szCs w:val="17"/>
        </w:rPr>
        <w:t>Department for Energy and Mining</w:t>
      </w:r>
    </w:p>
    <w:p w14:paraId="342DB63A" w14:textId="6FC15166" w:rsidR="00037298" w:rsidRDefault="001F76F2" w:rsidP="001F76F2">
      <w:pPr>
        <w:spacing w:after="0"/>
        <w:jc w:val="right"/>
        <w:rPr>
          <w:rFonts w:eastAsia="Times New Roman"/>
          <w:szCs w:val="17"/>
        </w:rPr>
      </w:pPr>
      <w:r w:rsidRPr="001F76F2">
        <w:rPr>
          <w:rFonts w:eastAsia="Times New Roman"/>
          <w:szCs w:val="17"/>
        </w:rPr>
        <w:t>Delegate of the Minister for Energy and Mining</w:t>
      </w:r>
    </w:p>
    <w:p w14:paraId="665C9DC1" w14:textId="0A1CDDF1" w:rsidR="00037298" w:rsidRDefault="00037298" w:rsidP="001F76F2">
      <w:pPr>
        <w:pBdr>
          <w:bottom w:val="single" w:sz="4" w:space="1" w:color="auto"/>
        </w:pBdr>
        <w:spacing w:after="0" w:line="52" w:lineRule="exact"/>
        <w:jc w:val="center"/>
        <w:rPr>
          <w:rFonts w:eastAsia="Times New Roman"/>
          <w:szCs w:val="17"/>
        </w:rPr>
      </w:pPr>
    </w:p>
    <w:p w14:paraId="107B1E73" w14:textId="5E4BE895" w:rsidR="00037298" w:rsidRDefault="00037298" w:rsidP="001F76F2">
      <w:pPr>
        <w:pBdr>
          <w:top w:val="single" w:sz="4" w:space="1" w:color="auto"/>
        </w:pBdr>
        <w:spacing w:before="34" w:after="0" w:line="14" w:lineRule="exact"/>
        <w:jc w:val="center"/>
        <w:rPr>
          <w:rFonts w:eastAsia="Times New Roman"/>
          <w:szCs w:val="17"/>
        </w:rPr>
      </w:pPr>
    </w:p>
    <w:p w14:paraId="21268EEC" w14:textId="77777777" w:rsidR="00037298" w:rsidRPr="00037298" w:rsidRDefault="00037298" w:rsidP="0062060E">
      <w:pPr>
        <w:pStyle w:val="GG-body"/>
      </w:pPr>
    </w:p>
    <w:p w14:paraId="03FA4667" w14:textId="77777777" w:rsidR="00164C3B" w:rsidRPr="003471CD" w:rsidRDefault="00164C3B" w:rsidP="0062060E">
      <w:pPr>
        <w:pStyle w:val="GG-body"/>
      </w:pPr>
      <w:r w:rsidRPr="003471CD">
        <w:br w:type="page"/>
      </w:r>
    </w:p>
    <w:p w14:paraId="336B9FE1" w14:textId="3C68E932" w:rsidR="00164C3B" w:rsidRPr="003471CD" w:rsidRDefault="00164C3B" w:rsidP="009C23A5">
      <w:pPr>
        <w:pStyle w:val="Heading1"/>
      </w:pPr>
      <w:bookmarkStart w:id="37" w:name="_Toc140143423"/>
      <w:r w:rsidRPr="003471CD">
        <w:t>Local Government Instruments</w:t>
      </w:r>
      <w:bookmarkEnd w:id="37"/>
    </w:p>
    <w:p w14:paraId="1B4E3664" w14:textId="77777777" w:rsidR="000604DF" w:rsidRPr="000604DF" w:rsidRDefault="000604DF" w:rsidP="00407AF7">
      <w:pPr>
        <w:pStyle w:val="Heading2"/>
      </w:pPr>
      <w:bookmarkStart w:id="38" w:name="_Toc140143424"/>
      <w:r w:rsidRPr="000604DF">
        <w:t>City of Adelaide</w:t>
      </w:r>
      <w:bookmarkEnd w:id="38"/>
    </w:p>
    <w:p w14:paraId="22896748" w14:textId="77777777" w:rsidR="000604DF" w:rsidRPr="000604DF" w:rsidRDefault="000604DF" w:rsidP="000604DF">
      <w:pPr>
        <w:jc w:val="center"/>
        <w:rPr>
          <w:smallCaps/>
          <w:szCs w:val="17"/>
        </w:rPr>
      </w:pPr>
      <w:r w:rsidRPr="000604DF">
        <w:rPr>
          <w:smallCaps/>
          <w:szCs w:val="17"/>
        </w:rPr>
        <w:t>Local Government Act 1999</w:t>
      </w:r>
    </w:p>
    <w:p w14:paraId="0C4BFD8A" w14:textId="77777777" w:rsidR="000604DF" w:rsidRPr="000604DF" w:rsidRDefault="000604DF" w:rsidP="000604DF">
      <w:pPr>
        <w:spacing w:after="0"/>
        <w:jc w:val="center"/>
        <w:rPr>
          <w:smallCaps/>
          <w:szCs w:val="17"/>
        </w:rPr>
      </w:pPr>
      <w:r w:rsidRPr="000604DF">
        <w:rPr>
          <w:smallCaps/>
          <w:szCs w:val="17"/>
        </w:rPr>
        <w:t>Section 167—Valuation of Land for the Purpose of Rating</w:t>
      </w:r>
    </w:p>
    <w:p w14:paraId="5A4A5C71" w14:textId="77777777" w:rsidR="000604DF" w:rsidRPr="000604DF" w:rsidRDefault="000604DF" w:rsidP="000604DF">
      <w:pPr>
        <w:jc w:val="center"/>
        <w:rPr>
          <w:smallCaps/>
          <w:szCs w:val="17"/>
        </w:rPr>
      </w:pPr>
      <w:r w:rsidRPr="000604DF">
        <w:rPr>
          <w:smallCaps/>
          <w:szCs w:val="17"/>
        </w:rPr>
        <w:t>Section 170—Notice of Declaration of Rates</w:t>
      </w:r>
    </w:p>
    <w:p w14:paraId="71C93590" w14:textId="77777777" w:rsidR="000604DF" w:rsidRPr="000604DF" w:rsidRDefault="000604DF" w:rsidP="000604DF">
      <w:pPr>
        <w:jc w:val="center"/>
        <w:rPr>
          <w:i/>
          <w:szCs w:val="17"/>
        </w:rPr>
      </w:pPr>
      <w:r w:rsidRPr="000604DF">
        <w:rPr>
          <w:i/>
          <w:szCs w:val="17"/>
        </w:rPr>
        <w:t>Adoption of Valuations and Declaration of Rates</w:t>
      </w:r>
    </w:p>
    <w:p w14:paraId="4F18BF56" w14:textId="77777777" w:rsidR="000604DF" w:rsidRPr="000604DF" w:rsidRDefault="000604DF" w:rsidP="000604DF">
      <w:pPr>
        <w:rPr>
          <w:rFonts w:eastAsia="Times New Roman"/>
          <w:szCs w:val="17"/>
        </w:rPr>
      </w:pPr>
      <w:r w:rsidRPr="000604DF">
        <w:rPr>
          <w:rFonts w:eastAsia="Times New Roman"/>
          <w:szCs w:val="17"/>
        </w:rPr>
        <w:t>Notice is hereby given that the Council of the Corporation of the City of Adelaide at its meeting held on 27 June 2023 and for the year ending 30 June 2024:</w:t>
      </w:r>
    </w:p>
    <w:p w14:paraId="037120FC" w14:textId="77777777" w:rsidR="000604DF" w:rsidRPr="000604DF" w:rsidRDefault="000604DF" w:rsidP="000604DF">
      <w:pPr>
        <w:ind w:left="426" w:hanging="284"/>
        <w:rPr>
          <w:rFonts w:eastAsia="Times New Roman"/>
          <w:szCs w:val="17"/>
        </w:rPr>
      </w:pPr>
      <w:r w:rsidRPr="000604DF">
        <w:rPr>
          <w:rFonts w:eastAsia="Times New Roman"/>
          <w:szCs w:val="17"/>
        </w:rPr>
        <w:t>1.</w:t>
      </w:r>
      <w:r w:rsidRPr="000604DF">
        <w:rPr>
          <w:rFonts w:eastAsia="Times New Roman"/>
          <w:szCs w:val="17"/>
        </w:rPr>
        <w:tab/>
        <w:t xml:space="preserve">Adopted for rating purposes the valuations prepared by </w:t>
      </w:r>
      <w:proofErr w:type="spellStart"/>
      <w:r w:rsidRPr="000604DF">
        <w:rPr>
          <w:rFonts w:eastAsia="Times New Roman"/>
          <w:szCs w:val="17"/>
        </w:rPr>
        <w:t>Westlink</w:t>
      </w:r>
      <w:proofErr w:type="spellEnd"/>
      <w:r w:rsidRPr="000604DF">
        <w:rPr>
          <w:rFonts w:eastAsia="Times New Roman"/>
          <w:szCs w:val="17"/>
        </w:rPr>
        <w:t xml:space="preserve"> Consulting and Valuers employed by the Council of annual values applicable to land within the Council area totalling $1,307,349,049 of which $1,035,013,747 is for rateable land.</w:t>
      </w:r>
    </w:p>
    <w:p w14:paraId="260B15C0" w14:textId="77777777" w:rsidR="000604DF" w:rsidRPr="000604DF" w:rsidRDefault="000604DF" w:rsidP="000604DF">
      <w:pPr>
        <w:ind w:left="426" w:hanging="284"/>
        <w:rPr>
          <w:rFonts w:eastAsia="Times New Roman"/>
          <w:szCs w:val="17"/>
        </w:rPr>
      </w:pPr>
      <w:r w:rsidRPr="000604DF">
        <w:rPr>
          <w:rFonts w:eastAsia="Times New Roman"/>
          <w:szCs w:val="17"/>
        </w:rPr>
        <w:t>2.</w:t>
      </w:r>
      <w:r w:rsidRPr="000604DF">
        <w:rPr>
          <w:rFonts w:eastAsia="Times New Roman"/>
          <w:szCs w:val="17"/>
        </w:rPr>
        <w:tab/>
        <w:t>Declared differential general rates based upon the use of land as follows:</w:t>
      </w:r>
    </w:p>
    <w:p w14:paraId="124E350E" w14:textId="77777777" w:rsidR="000604DF" w:rsidRPr="000604DF" w:rsidRDefault="000604DF" w:rsidP="000604DF">
      <w:pPr>
        <w:ind w:left="709" w:hanging="283"/>
        <w:rPr>
          <w:rFonts w:eastAsia="Times New Roman"/>
          <w:szCs w:val="17"/>
        </w:rPr>
      </w:pPr>
      <w:r w:rsidRPr="000604DF">
        <w:rPr>
          <w:rFonts w:eastAsia="Times New Roman"/>
          <w:szCs w:val="17"/>
        </w:rPr>
        <w:t>2.1</w:t>
      </w:r>
      <w:r w:rsidRPr="000604DF">
        <w:rPr>
          <w:rFonts w:eastAsia="Times New Roman"/>
          <w:szCs w:val="17"/>
        </w:rPr>
        <w:tab/>
        <w:t>0.1149 rate in the dollar for all rateable land with a Category 1 residential land use; and</w:t>
      </w:r>
    </w:p>
    <w:p w14:paraId="5D560671" w14:textId="77777777" w:rsidR="000604DF" w:rsidRPr="000604DF" w:rsidRDefault="000604DF" w:rsidP="000604DF">
      <w:pPr>
        <w:ind w:left="709" w:hanging="283"/>
        <w:rPr>
          <w:rFonts w:eastAsia="Times New Roman"/>
          <w:szCs w:val="17"/>
        </w:rPr>
      </w:pPr>
      <w:r w:rsidRPr="000604DF">
        <w:rPr>
          <w:rFonts w:eastAsia="Times New Roman"/>
          <w:szCs w:val="17"/>
        </w:rPr>
        <w:t>2.2</w:t>
      </w:r>
      <w:r w:rsidRPr="000604DF">
        <w:rPr>
          <w:rFonts w:eastAsia="Times New Roman"/>
          <w:szCs w:val="17"/>
        </w:rPr>
        <w:tab/>
        <w:t>0.2298 rate in the dollar for all rateable land with a Category 8 vacant land use; and</w:t>
      </w:r>
    </w:p>
    <w:p w14:paraId="48420B45" w14:textId="77777777" w:rsidR="000604DF" w:rsidRPr="000604DF" w:rsidRDefault="000604DF" w:rsidP="000604DF">
      <w:pPr>
        <w:ind w:left="709" w:hanging="283"/>
        <w:rPr>
          <w:rFonts w:eastAsia="Times New Roman"/>
          <w:szCs w:val="17"/>
        </w:rPr>
      </w:pPr>
      <w:r w:rsidRPr="000604DF">
        <w:rPr>
          <w:rFonts w:eastAsia="Times New Roman"/>
          <w:szCs w:val="17"/>
        </w:rPr>
        <w:t>2.3</w:t>
      </w:r>
      <w:r w:rsidRPr="000604DF">
        <w:rPr>
          <w:rFonts w:eastAsia="Times New Roman"/>
          <w:szCs w:val="17"/>
        </w:rPr>
        <w:tab/>
        <w:t>0.1408 rate in the dollar for all other rateable land with all other land uses in the Council area.</w:t>
      </w:r>
    </w:p>
    <w:p w14:paraId="28B73753" w14:textId="77777777" w:rsidR="000604DF" w:rsidRPr="000604DF" w:rsidRDefault="000604DF" w:rsidP="000604DF">
      <w:pPr>
        <w:ind w:left="426" w:hanging="284"/>
        <w:rPr>
          <w:rFonts w:eastAsia="Times New Roman"/>
          <w:szCs w:val="17"/>
        </w:rPr>
      </w:pPr>
      <w:r w:rsidRPr="000604DF">
        <w:rPr>
          <w:rFonts w:eastAsia="Times New Roman"/>
          <w:szCs w:val="17"/>
        </w:rPr>
        <w:t>3.</w:t>
      </w:r>
      <w:r w:rsidRPr="000604DF">
        <w:rPr>
          <w:rFonts w:eastAsia="Times New Roman"/>
          <w:szCs w:val="17"/>
        </w:rPr>
        <w:tab/>
        <w:t>Declared a separate rate of 0.00180 rate in the dollar (the Regional Landscape Levy) on all rateable land in the Council area which falls within the Green Adelaide Region to recover the amount of $1,773,741 payable to the Green Adelaide Board (formerly the Adelaide and Mount Lofty Ranges Natural Resource Management Board).</w:t>
      </w:r>
    </w:p>
    <w:p w14:paraId="17D23C27" w14:textId="77777777" w:rsidR="000604DF" w:rsidRPr="000604DF" w:rsidRDefault="000604DF" w:rsidP="000604DF">
      <w:pPr>
        <w:ind w:left="426" w:hanging="284"/>
        <w:rPr>
          <w:rFonts w:eastAsia="Times New Roman"/>
          <w:szCs w:val="17"/>
        </w:rPr>
      </w:pPr>
      <w:r w:rsidRPr="000604DF">
        <w:rPr>
          <w:rFonts w:eastAsia="Times New Roman"/>
          <w:szCs w:val="17"/>
        </w:rPr>
        <w:t>4.</w:t>
      </w:r>
      <w:r w:rsidRPr="000604DF">
        <w:rPr>
          <w:rFonts w:eastAsia="Times New Roman"/>
          <w:szCs w:val="17"/>
        </w:rPr>
        <w:tab/>
        <w:t>Declared a separate rate of 0.03262 rate in the dollar (the Rundle Mall Differential Separate Rate) on all rateable land except that with a residential land use within the ‘Rundle Mall Precinct’ (being the area described below) (the Precinct) to fund marketing and management of the Precinct, including actions and initiatives to promote Rundle Mall as a destination for shopping and to enhance the vibrancy of the Precinct:</w:t>
      </w:r>
    </w:p>
    <w:p w14:paraId="775A6534" w14:textId="77777777" w:rsidR="000604DF" w:rsidRPr="000604DF" w:rsidRDefault="000604DF" w:rsidP="000604DF">
      <w:pPr>
        <w:ind w:left="709" w:hanging="283"/>
        <w:rPr>
          <w:rFonts w:eastAsia="Times New Roman"/>
          <w:szCs w:val="17"/>
        </w:rPr>
      </w:pPr>
      <w:r w:rsidRPr="000604DF">
        <w:rPr>
          <w:rFonts w:eastAsia="Times New Roman"/>
          <w:szCs w:val="17"/>
        </w:rPr>
        <w:t>4.1</w:t>
      </w:r>
      <w:r w:rsidRPr="000604DF">
        <w:rPr>
          <w:rFonts w:eastAsia="Times New Roman"/>
          <w:szCs w:val="17"/>
        </w:rPr>
        <w:tab/>
        <w:t>the area bounded by:</w:t>
      </w:r>
    </w:p>
    <w:p w14:paraId="61E96F34" w14:textId="77777777" w:rsidR="000604DF" w:rsidRPr="000604DF" w:rsidRDefault="000604DF" w:rsidP="000604DF">
      <w:pPr>
        <w:ind w:left="1134" w:hanging="425"/>
        <w:rPr>
          <w:rFonts w:eastAsia="Times New Roman"/>
          <w:szCs w:val="17"/>
        </w:rPr>
      </w:pPr>
      <w:r w:rsidRPr="000604DF">
        <w:rPr>
          <w:rFonts w:eastAsia="Times New Roman"/>
          <w:szCs w:val="17"/>
        </w:rPr>
        <w:t>4.1.1</w:t>
      </w:r>
      <w:r w:rsidRPr="000604DF">
        <w:rPr>
          <w:rFonts w:eastAsia="Times New Roman"/>
          <w:szCs w:val="17"/>
        </w:rPr>
        <w:tab/>
        <w:t>Southern alignment of North Terrace between Pulteney Street and King William Street</w:t>
      </w:r>
    </w:p>
    <w:p w14:paraId="535C0CB5" w14:textId="77777777" w:rsidR="000604DF" w:rsidRPr="000604DF" w:rsidRDefault="000604DF" w:rsidP="000604DF">
      <w:pPr>
        <w:ind w:left="1134" w:hanging="425"/>
        <w:rPr>
          <w:rFonts w:eastAsia="Times New Roman"/>
          <w:szCs w:val="17"/>
        </w:rPr>
      </w:pPr>
      <w:r w:rsidRPr="000604DF">
        <w:rPr>
          <w:rFonts w:eastAsia="Times New Roman"/>
          <w:szCs w:val="17"/>
        </w:rPr>
        <w:t>4.1.2</w:t>
      </w:r>
      <w:r w:rsidRPr="000604DF">
        <w:rPr>
          <w:rFonts w:eastAsia="Times New Roman"/>
          <w:szCs w:val="17"/>
        </w:rPr>
        <w:tab/>
        <w:t>Eastern alignment of King William Street between North Terrace and Grenfell Street</w:t>
      </w:r>
    </w:p>
    <w:p w14:paraId="0D606E66" w14:textId="77777777" w:rsidR="000604DF" w:rsidRPr="000604DF" w:rsidRDefault="000604DF" w:rsidP="000604DF">
      <w:pPr>
        <w:ind w:left="1134" w:hanging="425"/>
        <w:rPr>
          <w:rFonts w:eastAsia="Times New Roman"/>
          <w:szCs w:val="17"/>
        </w:rPr>
      </w:pPr>
      <w:r w:rsidRPr="000604DF">
        <w:rPr>
          <w:rFonts w:eastAsia="Times New Roman"/>
          <w:szCs w:val="17"/>
        </w:rPr>
        <w:t>4.1.3</w:t>
      </w:r>
      <w:r w:rsidRPr="000604DF">
        <w:rPr>
          <w:rFonts w:eastAsia="Times New Roman"/>
          <w:szCs w:val="17"/>
        </w:rPr>
        <w:tab/>
        <w:t>Northern alignment of Grenfell Street between King William Street and Pulteney Street</w:t>
      </w:r>
    </w:p>
    <w:p w14:paraId="4777EF15" w14:textId="77777777" w:rsidR="000604DF" w:rsidRPr="000604DF" w:rsidRDefault="000604DF" w:rsidP="000604DF">
      <w:pPr>
        <w:ind w:left="1134" w:hanging="425"/>
        <w:rPr>
          <w:rFonts w:eastAsia="Times New Roman"/>
          <w:szCs w:val="17"/>
        </w:rPr>
      </w:pPr>
      <w:r w:rsidRPr="000604DF">
        <w:rPr>
          <w:rFonts w:eastAsia="Times New Roman"/>
          <w:szCs w:val="17"/>
        </w:rPr>
        <w:t>4.1.4</w:t>
      </w:r>
      <w:r w:rsidRPr="000604DF">
        <w:rPr>
          <w:rFonts w:eastAsia="Times New Roman"/>
          <w:szCs w:val="17"/>
        </w:rPr>
        <w:tab/>
        <w:t>Western alignment of Pulteney Street between Grenfell Street and North Terrace.</w:t>
      </w:r>
    </w:p>
    <w:p w14:paraId="5F1BE307" w14:textId="77777777" w:rsidR="000604DF" w:rsidRPr="000604DF" w:rsidRDefault="000604DF" w:rsidP="000604DF">
      <w:pPr>
        <w:spacing w:after="0"/>
        <w:rPr>
          <w:rFonts w:eastAsia="Times New Roman"/>
          <w:szCs w:val="17"/>
        </w:rPr>
      </w:pPr>
      <w:r w:rsidRPr="000604DF">
        <w:rPr>
          <w:rFonts w:eastAsia="Times New Roman"/>
          <w:szCs w:val="17"/>
        </w:rPr>
        <w:t>Dated: 13 July 2023</w:t>
      </w:r>
    </w:p>
    <w:p w14:paraId="4BE15AAF" w14:textId="77777777" w:rsidR="000604DF" w:rsidRPr="000604DF" w:rsidRDefault="000604DF" w:rsidP="000604DF">
      <w:pPr>
        <w:spacing w:after="0"/>
        <w:jc w:val="right"/>
        <w:rPr>
          <w:rFonts w:eastAsia="Times New Roman"/>
          <w:smallCaps/>
          <w:szCs w:val="20"/>
        </w:rPr>
      </w:pPr>
      <w:r w:rsidRPr="000604DF">
        <w:rPr>
          <w:rFonts w:eastAsia="Times New Roman"/>
          <w:smallCaps/>
          <w:szCs w:val="20"/>
        </w:rPr>
        <w:t xml:space="preserve">C. </w:t>
      </w:r>
      <w:proofErr w:type="spellStart"/>
      <w:r w:rsidRPr="000604DF">
        <w:rPr>
          <w:rFonts w:eastAsia="Times New Roman"/>
          <w:smallCaps/>
          <w:szCs w:val="20"/>
        </w:rPr>
        <w:t>Mockler</w:t>
      </w:r>
      <w:proofErr w:type="spellEnd"/>
    </w:p>
    <w:p w14:paraId="1F60CEEE" w14:textId="77777777" w:rsidR="000604DF" w:rsidRPr="000604DF" w:rsidRDefault="000604DF" w:rsidP="000604DF">
      <w:pPr>
        <w:spacing w:after="0"/>
        <w:jc w:val="right"/>
        <w:rPr>
          <w:rFonts w:eastAsia="Times New Roman"/>
          <w:szCs w:val="17"/>
        </w:rPr>
      </w:pPr>
      <w:r w:rsidRPr="000604DF">
        <w:rPr>
          <w:rFonts w:eastAsia="Times New Roman"/>
          <w:szCs w:val="17"/>
        </w:rPr>
        <w:t>Chief Executive Officer</w:t>
      </w:r>
    </w:p>
    <w:p w14:paraId="5FEF54C1" w14:textId="77777777" w:rsidR="000604DF" w:rsidRPr="000604DF" w:rsidRDefault="000604DF" w:rsidP="000604DF">
      <w:pPr>
        <w:pBdr>
          <w:top w:val="single" w:sz="4" w:space="1" w:color="auto"/>
        </w:pBdr>
        <w:spacing w:before="100" w:after="0" w:line="14" w:lineRule="exact"/>
        <w:jc w:val="center"/>
        <w:rPr>
          <w:rFonts w:eastAsia="Times New Roman"/>
          <w:szCs w:val="17"/>
        </w:rPr>
      </w:pPr>
    </w:p>
    <w:p w14:paraId="7B935736" w14:textId="77777777" w:rsidR="000604DF" w:rsidRPr="000604DF" w:rsidRDefault="000604DF" w:rsidP="000604D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1411EE87" w14:textId="77777777" w:rsidR="000604DF" w:rsidRPr="000604DF" w:rsidRDefault="000604DF" w:rsidP="000604DF">
      <w:pPr>
        <w:jc w:val="center"/>
        <w:rPr>
          <w:caps/>
          <w:szCs w:val="17"/>
        </w:rPr>
      </w:pPr>
      <w:r w:rsidRPr="000604DF">
        <w:rPr>
          <w:caps/>
          <w:szCs w:val="17"/>
        </w:rPr>
        <w:t>City of Adelaide</w:t>
      </w:r>
    </w:p>
    <w:p w14:paraId="0EF869EB" w14:textId="77777777" w:rsidR="000604DF" w:rsidRPr="000604DF" w:rsidRDefault="000604DF" w:rsidP="000604DF">
      <w:pPr>
        <w:jc w:val="center"/>
        <w:rPr>
          <w:smallCaps/>
          <w:szCs w:val="17"/>
        </w:rPr>
      </w:pPr>
      <w:r w:rsidRPr="000604DF">
        <w:rPr>
          <w:smallCaps/>
          <w:szCs w:val="17"/>
        </w:rPr>
        <w:t>Local Government Act 1999—Section 202</w:t>
      </w:r>
    </w:p>
    <w:p w14:paraId="6B040AAD" w14:textId="77777777" w:rsidR="000604DF" w:rsidRPr="000604DF" w:rsidRDefault="000604DF" w:rsidP="000604DF">
      <w:pPr>
        <w:jc w:val="center"/>
        <w:rPr>
          <w:i/>
          <w:szCs w:val="17"/>
        </w:rPr>
      </w:pPr>
      <w:r w:rsidRPr="000604DF">
        <w:rPr>
          <w:i/>
          <w:szCs w:val="17"/>
        </w:rPr>
        <w:t>Proposal to Grant a Lease or Licence that is Greater than 5 Years</w:t>
      </w:r>
    </w:p>
    <w:p w14:paraId="151A726E" w14:textId="77777777" w:rsidR="000604DF" w:rsidRPr="000604DF" w:rsidRDefault="000604DF" w:rsidP="000604DF">
      <w:pPr>
        <w:rPr>
          <w:rFonts w:eastAsia="Times New Roman"/>
          <w:szCs w:val="17"/>
        </w:rPr>
      </w:pPr>
      <w:r w:rsidRPr="000604DF">
        <w:rPr>
          <w:rFonts w:eastAsia="Times New Roman"/>
          <w:szCs w:val="17"/>
        </w:rPr>
        <w:t>The City of Adelaide gives notice of its proposal to grant a construction licence and a 42-year lease in the Adelaide Park Lands for the Adelaide Aquatic Centre Redevelopment.</w:t>
      </w:r>
    </w:p>
    <w:p w14:paraId="32A4A8DF" w14:textId="77777777" w:rsidR="000604DF" w:rsidRPr="000604DF" w:rsidRDefault="000604DF" w:rsidP="000604DF">
      <w:pPr>
        <w:rPr>
          <w:rFonts w:eastAsia="Times New Roman"/>
          <w:szCs w:val="17"/>
        </w:rPr>
      </w:pPr>
      <w:r w:rsidRPr="000604DF">
        <w:rPr>
          <w:rFonts w:eastAsia="Times New Roman"/>
          <w:szCs w:val="17"/>
        </w:rPr>
        <w:t xml:space="preserve">Under the </w:t>
      </w:r>
      <w:r w:rsidRPr="000604DF">
        <w:rPr>
          <w:rFonts w:eastAsia="Times New Roman"/>
          <w:i/>
          <w:iCs/>
          <w:szCs w:val="17"/>
        </w:rPr>
        <w:t>Local Government Act 1999</w:t>
      </w:r>
      <w:r w:rsidRPr="000604DF">
        <w:rPr>
          <w:rFonts w:eastAsia="Times New Roman"/>
          <w:szCs w:val="17"/>
        </w:rPr>
        <w:t xml:space="preserve"> Council is required to undertake public consultation in accordance with its public consultation policy before it grants a lease or licence that is greater than 5 years.</w:t>
      </w:r>
    </w:p>
    <w:p w14:paraId="71EF54B7" w14:textId="77777777" w:rsidR="000604DF" w:rsidRPr="000604DF" w:rsidRDefault="000604DF" w:rsidP="000604DF">
      <w:pPr>
        <w:rPr>
          <w:rFonts w:eastAsia="Times New Roman"/>
          <w:szCs w:val="17"/>
        </w:rPr>
      </w:pPr>
      <w:r w:rsidRPr="000604DF">
        <w:rPr>
          <w:rFonts w:eastAsia="Times New Roman"/>
          <w:spacing w:val="-4"/>
          <w:szCs w:val="17"/>
        </w:rPr>
        <w:t xml:space="preserve">Copies of the draft construction licence and essential terms of the draft 42-year lease are available for inspection at the Council’s principal office, </w:t>
      </w:r>
      <w:r w:rsidRPr="000604DF">
        <w:rPr>
          <w:rFonts w:eastAsia="Times New Roman"/>
          <w:szCs w:val="17"/>
        </w:rPr>
        <w:t xml:space="preserve">25 Pirie Street, Adelaide SA 5000 and the following Council libraries/centres: City Library; Hutt Street Library; </w:t>
      </w:r>
      <w:proofErr w:type="spellStart"/>
      <w:r w:rsidRPr="000604DF">
        <w:rPr>
          <w:rFonts w:eastAsia="Times New Roman"/>
          <w:szCs w:val="17"/>
        </w:rPr>
        <w:t>Tynte</w:t>
      </w:r>
      <w:proofErr w:type="spellEnd"/>
      <w:r w:rsidRPr="000604DF">
        <w:rPr>
          <w:rFonts w:eastAsia="Times New Roman"/>
          <w:szCs w:val="17"/>
        </w:rPr>
        <w:t xml:space="preserve"> Street Library; North Adelaide Community Centre; </w:t>
      </w:r>
      <w:proofErr w:type="gramStart"/>
      <w:r w:rsidRPr="000604DF">
        <w:rPr>
          <w:rFonts w:eastAsia="Times New Roman"/>
          <w:szCs w:val="17"/>
        </w:rPr>
        <w:t>South West</w:t>
      </w:r>
      <w:proofErr w:type="gramEnd"/>
      <w:r w:rsidRPr="000604DF">
        <w:rPr>
          <w:rFonts w:eastAsia="Times New Roman"/>
          <w:szCs w:val="17"/>
        </w:rPr>
        <w:t xml:space="preserve"> Community Centre.</w:t>
      </w:r>
    </w:p>
    <w:p w14:paraId="0591EB4B" w14:textId="77777777" w:rsidR="000604DF" w:rsidRPr="000604DF" w:rsidRDefault="000604DF" w:rsidP="000604DF">
      <w:r w:rsidRPr="000604DF">
        <w:rPr>
          <w:spacing w:val="-4"/>
        </w:rPr>
        <w:t xml:space="preserve">For further information in relation to the consultation process or to provide feedback on the proposal you can visit </w:t>
      </w:r>
      <w:hyperlink r:id="rId25" w:history="1">
        <w:r w:rsidRPr="000604DF">
          <w:rPr>
            <w:color w:val="0000FF"/>
            <w:spacing w:val="-4"/>
            <w:u w:val="single"/>
          </w:rPr>
          <w:t>yoursay.cityofadelaide.com.au</w:t>
        </w:r>
      </w:hyperlink>
      <w:r w:rsidRPr="000604DF">
        <w:rPr>
          <w:spacing w:val="-4"/>
        </w:rPr>
        <w:t xml:space="preserve"> </w:t>
      </w:r>
      <w:r w:rsidRPr="000604DF">
        <w:t>anytime or the locations listed above during their hours of operation.</w:t>
      </w:r>
    </w:p>
    <w:p w14:paraId="49FC44A2" w14:textId="77777777" w:rsidR="000604DF" w:rsidRPr="000604DF" w:rsidRDefault="000604DF" w:rsidP="000604DF">
      <w:pPr>
        <w:rPr>
          <w:rFonts w:eastAsia="Times New Roman"/>
          <w:szCs w:val="17"/>
        </w:rPr>
      </w:pPr>
      <w:r w:rsidRPr="000604DF">
        <w:rPr>
          <w:rFonts w:eastAsia="Times New Roman"/>
          <w:szCs w:val="17"/>
        </w:rPr>
        <w:t>Consultation is open from Thursday, 13 July 2023. All submissions must be received by 5.00pm on Thursday, 3 August 2023.</w:t>
      </w:r>
    </w:p>
    <w:p w14:paraId="6DE1D104" w14:textId="77777777" w:rsidR="000604DF" w:rsidRPr="000604DF" w:rsidRDefault="000604DF" w:rsidP="000604DF">
      <w:pPr>
        <w:spacing w:after="0"/>
        <w:rPr>
          <w:rFonts w:eastAsia="Times New Roman"/>
          <w:szCs w:val="17"/>
        </w:rPr>
      </w:pPr>
      <w:r w:rsidRPr="000604DF">
        <w:rPr>
          <w:rFonts w:eastAsia="Times New Roman"/>
          <w:szCs w:val="17"/>
        </w:rPr>
        <w:t>Dated: 13 July 2023</w:t>
      </w:r>
    </w:p>
    <w:p w14:paraId="0B1C8250" w14:textId="77777777" w:rsidR="000604DF" w:rsidRPr="000604DF" w:rsidRDefault="000604DF" w:rsidP="000604DF">
      <w:pPr>
        <w:spacing w:after="0"/>
        <w:jc w:val="right"/>
        <w:rPr>
          <w:rFonts w:eastAsia="Times New Roman"/>
          <w:smallCaps/>
          <w:szCs w:val="20"/>
        </w:rPr>
      </w:pPr>
      <w:r w:rsidRPr="000604DF">
        <w:rPr>
          <w:rFonts w:eastAsia="Times New Roman"/>
          <w:smallCaps/>
          <w:szCs w:val="20"/>
        </w:rPr>
        <w:t xml:space="preserve">C. </w:t>
      </w:r>
      <w:proofErr w:type="spellStart"/>
      <w:r w:rsidRPr="000604DF">
        <w:rPr>
          <w:rFonts w:eastAsia="Times New Roman"/>
          <w:smallCaps/>
          <w:szCs w:val="20"/>
        </w:rPr>
        <w:t>Mockler</w:t>
      </w:r>
      <w:proofErr w:type="spellEnd"/>
    </w:p>
    <w:p w14:paraId="62635B03" w14:textId="1E018E1C" w:rsidR="000604DF" w:rsidRDefault="000604DF" w:rsidP="000604DF">
      <w:pPr>
        <w:spacing w:after="0"/>
        <w:jc w:val="right"/>
        <w:rPr>
          <w:rFonts w:eastAsia="Times New Roman"/>
          <w:szCs w:val="17"/>
        </w:rPr>
      </w:pPr>
      <w:r w:rsidRPr="000604DF">
        <w:rPr>
          <w:rFonts w:eastAsia="Times New Roman"/>
          <w:szCs w:val="17"/>
        </w:rPr>
        <w:t>Chief Executive Officer</w:t>
      </w:r>
    </w:p>
    <w:p w14:paraId="3CB58C6F" w14:textId="1BD94403" w:rsidR="000604DF" w:rsidRDefault="000604DF" w:rsidP="000604DF">
      <w:pPr>
        <w:pBdr>
          <w:bottom w:val="single" w:sz="4" w:space="1" w:color="auto"/>
        </w:pBdr>
        <w:spacing w:after="0" w:line="52" w:lineRule="exact"/>
        <w:jc w:val="center"/>
        <w:rPr>
          <w:rFonts w:eastAsia="Times New Roman"/>
          <w:szCs w:val="17"/>
        </w:rPr>
      </w:pPr>
    </w:p>
    <w:p w14:paraId="7912D7B7" w14:textId="62EA8343" w:rsidR="000604DF" w:rsidRDefault="000604DF" w:rsidP="000604DF">
      <w:pPr>
        <w:pBdr>
          <w:top w:val="single" w:sz="4" w:space="1" w:color="auto"/>
        </w:pBdr>
        <w:spacing w:before="34" w:after="0" w:line="14" w:lineRule="exact"/>
        <w:jc w:val="center"/>
        <w:rPr>
          <w:rFonts w:eastAsia="Times New Roman"/>
          <w:szCs w:val="17"/>
        </w:rPr>
      </w:pPr>
    </w:p>
    <w:p w14:paraId="59BA7DE0" w14:textId="77777777" w:rsidR="000604DF" w:rsidRPr="000604DF" w:rsidRDefault="000604DF" w:rsidP="000604DF">
      <w:pPr>
        <w:pStyle w:val="GG-body"/>
      </w:pPr>
    </w:p>
    <w:p w14:paraId="675D53A5" w14:textId="77777777" w:rsidR="002E2251" w:rsidRPr="002E2251" w:rsidRDefault="002E2251" w:rsidP="00407AF7">
      <w:pPr>
        <w:pStyle w:val="Heading2"/>
      </w:pPr>
      <w:bookmarkStart w:id="39" w:name="_Toc140143425"/>
      <w:r w:rsidRPr="002E2251">
        <w:t>Campbelltown City Council</w:t>
      </w:r>
      <w:bookmarkEnd w:id="39"/>
    </w:p>
    <w:p w14:paraId="025ED263" w14:textId="77777777" w:rsidR="002E2251" w:rsidRPr="002E2251" w:rsidRDefault="002E2251" w:rsidP="002E2251">
      <w:pPr>
        <w:jc w:val="center"/>
        <w:rPr>
          <w:smallCaps/>
          <w:szCs w:val="17"/>
        </w:rPr>
      </w:pPr>
      <w:r w:rsidRPr="002E2251">
        <w:rPr>
          <w:smallCaps/>
          <w:szCs w:val="17"/>
        </w:rPr>
        <w:t>Local Government Act 1999</w:t>
      </w:r>
    </w:p>
    <w:p w14:paraId="0AB9D398" w14:textId="77777777" w:rsidR="002E2251" w:rsidRPr="002E2251" w:rsidRDefault="002E2251" w:rsidP="002E2251">
      <w:pPr>
        <w:jc w:val="center"/>
        <w:rPr>
          <w:i/>
          <w:szCs w:val="17"/>
        </w:rPr>
      </w:pPr>
      <w:r w:rsidRPr="002E2251">
        <w:rPr>
          <w:i/>
          <w:szCs w:val="17"/>
        </w:rPr>
        <w:t>Adoption of Community Land Management Plan</w:t>
      </w:r>
    </w:p>
    <w:p w14:paraId="15F72778" w14:textId="77777777" w:rsidR="002E2251" w:rsidRPr="002E2251" w:rsidRDefault="002E2251" w:rsidP="002E2251">
      <w:pPr>
        <w:rPr>
          <w:rFonts w:eastAsia="Times New Roman"/>
          <w:szCs w:val="17"/>
        </w:rPr>
      </w:pPr>
      <w:r w:rsidRPr="002E2251">
        <w:rPr>
          <w:rFonts w:eastAsia="Times New Roman"/>
          <w:szCs w:val="17"/>
        </w:rPr>
        <w:t xml:space="preserve">Notice is hereby given pursuant to Section 197(3) of the </w:t>
      </w:r>
      <w:r w:rsidRPr="002E2251">
        <w:rPr>
          <w:rFonts w:eastAsia="Times New Roman"/>
          <w:i/>
          <w:iCs/>
          <w:szCs w:val="17"/>
        </w:rPr>
        <w:t>Local Government Act 1999</w:t>
      </w:r>
      <w:r w:rsidRPr="002E2251">
        <w:rPr>
          <w:rFonts w:eastAsia="Times New Roman"/>
          <w:szCs w:val="17"/>
        </w:rPr>
        <w:t xml:space="preserve"> that the Campbelltown City Council, at its meeting on 4 April 2023, resolved to adopt a revised Community Land Management Plan.</w:t>
      </w:r>
    </w:p>
    <w:p w14:paraId="45B1E85F" w14:textId="77777777" w:rsidR="002E2251" w:rsidRPr="002E2251" w:rsidRDefault="002E2251" w:rsidP="002E2251">
      <w:pPr>
        <w:rPr>
          <w:rFonts w:eastAsia="Times New Roman"/>
          <w:szCs w:val="17"/>
        </w:rPr>
      </w:pPr>
      <w:r w:rsidRPr="002E2251">
        <w:rPr>
          <w:rFonts w:eastAsia="Times New Roman"/>
          <w:szCs w:val="17"/>
        </w:rPr>
        <w:t xml:space="preserve">A copy of the Community Land Management Plan can be viewed by visiting Council’s website, </w:t>
      </w:r>
      <w:hyperlink r:id="rId26" w:history="1">
        <w:r w:rsidRPr="002E2251">
          <w:rPr>
            <w:rFonts w:eastAsia="Times New Roman"/>
            <w:color w:val="0000FF"/>
            <w:szCs w:val="17"/>
            <w:u w:val="single"/>
          </w:rPr>
          <w:t>www.campbelltown.sa.gov.au</w:t>
        </w:r>
      </w:hyperlink>
      <w:r w:rsidRPr="002E2251">
        <w:rPr>
          <w:rFonts w:eastAsia="Times New Roman"/>
          <w:szCs w:val="17"/>
        </w:rPr>
        <w:t>.</w:t>
      </w:r>
    </w:p>
    <w:p w14:paraId="552C6189" w14:textId="77777777" w:rsidR="002E2251" w:rsidRPr="002E2251" w:rsidRDefault="002E2251" w:rsidP="002E2251">
      <w:pPr>
        <w:spacing w:after="0"/>
        <w:rPr>
          <w:rFonts w:eastAsia="Times New Roman"/>
          <w:szCs w:val="17"/>
        </w:rPr>
      </w:pPr>
      <w:r w:rsidRPr="002E2251">
        <w:rPr>
          <w:rFonts w:eastAsia="Times New Roman"/>
          <w:szCs w:val="17"/>
        </w:rPr>
        <w:t>Dated: 13 July 2023</w:t>
      </w:r>
    </w:p>
    <w:p w14:paraId="22A69ED6" w14:textId="77777777" w:rsidR="002E2251" w:rsidRPr="002E2251" w:rsidRDefault="002E2251" w:rsidP="002E2251">
      <w:pPr>
        <w:spacing w:after="0"/>
        <w:jc w:val="right"/>
        <w:rPr>
          <w:rFonts w:eastAsia="Times New Roman"/>
          <w:smallCaps/>
          <w:szCs w:val="20"/>
        </w:rPr>
      </w:pPr>
      <w:r w:rsidRPr="002E2251">
        <w:rPr>
          <w:rFonts w:eastAsia="Times New Roman"/>
          <w:smallCaps/>
          <w:szCs w:val="20"/>
        </w:rPr>
        <w:t xml:space="preserve">Paul Di </w:t>
      </w:r>
      <w:proofErr w:type="spellStart"/>
      <w:r w:rsidRPr="002E2251">
        <w:rPr>
          <w:rFonts w:eastAsia="Times New Roman"/>
          <w:smallCaps/>
          <w:szCs w:val="20"/>
        </w:rPr>
        <w:t>Iulio</w:t>
      </w:r>
      <w:proofErr w:type="spellEnd"/>
    </w:p>
    <w:p w14:paraId="6D2837F4" w14:textId="77777777" w:rsidR="002E2251" w:rsidRPr="002E2251" w:rsidRDefault="002E2251" w:rsidP="002E2251">
      <w:pPr>
        <w:spacing w:after="0"/>
        <w:jc w:val="right"/>
        <w:rPr>
          <w:rFonts w:eastAsia="Times New Roman"/>
          <w:szCs w:val="17"/>
        </w:rPr>
      </w:pPr>
      <w:r w:rsidRPr="002E2251">
        <w:rPr>
          <w:rFonts w:eastAsia="Times New Roman"/>
          <w:szCs w:val="17"/>
        </w:rPr>
        <w:t>Chief Executive Officer</w:t>
      </w:r>
    </w:p>
    <w:p w14:paraId="3AF77F08" w14:textId="77777777" w:rsidR="002E2251" w:rsidRPr="002E2251" w:rsidRDefault="002E2251" w:rsidP="002E2251">
      <w:pPr>
        <w:pBdr>
          <w:top w:val="single" w:sz="4" w:space="1" w:color="auto"/>
        </w:pBdr>
        <w:spacing w:before="100" w:after="0" w:line="14" w:lineRule="exact"/>
        <w:jc w:val="center"/>
        <w:rPr>
          <w:rFonts w:eastAsia="Times New Roman"/>
          <w:szCs w:val="17"/>
        </w:rPr>
      </w:pPr>
    </w:p>
    <w:p w14:paraId="43D12541" w14:textId="61C277D6" w:rsidR="002E2251" w:rsidRDefault="002E2251">
      <w:pPr>
        <w:spacing w:after="0" w:line="240" w:lineRule="auto"/>
        <w:jc w:val="left"/>
        <w:rPr>
          <w:rFonts w:eastAsia="Times New Roman"/>
          <w:szCs w:val="17"/>
        </w:rPr>
      </w:pPr>
      <w:r>
        <w:rPr>
          <w:rFonts w:eastAsia="Times New Roman"/>
          <w:szCs w:val="17"/>
        </w:rPr>
        <w:br w:type="page"/>
      </w:r>
    </w:p>
    <w:p w14:paraId="530145F8" w14:textId="7AAB462F" w:rsidR="005A1780" w:rsidRPr="005A1780" w:rsidRDefault="005A1780" w:rsidP="005A1780">
      <w:pPr>
        <w:jc w:val="center"/>
        <w:rPr>
          <w:caps/>
          <w:szCs w:val="17"/>
        </w:rPr>
      </w:pPr>
      <w:r w:rsidRPr="005A1780">
        <w:rPr>
          <w:caps/>
          <w:szCs w:val="17"/>
        </w:rPr>
        <w:t>Campbelltown City Council</w:t>
      </w:r>
    </w:p>
    <w:p w14:paraId="72E62856" w14:textId="77777777" w:rsidR="005A1780" w:rsidRPr="005A1780" w:rsidRDefault="005A1780" w:rsidP="005A1780">
      <w:pPr>
        <w:jc w:val="center"/>
        <w:rPr>
          <w:i/>
          <w:szCs w:val="17"/>
        </w:rPr>
      </w:pPr>
      <w:r w:rsidRPr="005A1780">
        <w:rPr>
          <w:i/>
          <w:szCs w:val="17"/>
        </w:rPr>
        <w:t>Adoption of Valuations and Declaration of Rates</w:t>
      </w:r>
    </w:p>
    <w:p w14:paraId="02A66501" w14:textId="77777777" w:rsidR="005A1780" w:rsidRPr="005A1780" w:rsidRDefault="005A1780" w:rsidP="005A1780">
      <w:pPr>
        <w:rPr>
          <w:rFonts w:eastAsia="Times New Roman"/>
          <w:szCs w:val="17"/>
        </w:rPr>
      </w:pPr>
      <w:r w:rsidRPr="005A1780">
        <w:rPr>
          <w:rFonts w:eastAsia="Times New Roman"/>
          <w:szCs w:val="17"/>
        </w:rPr>
        <w:t>Notice is hereby given that at its meeting held on 4 July 2023, the Corporation of the City of Campbelltown for the financial year ending 30 June 2024 resolved:</w:t>
      </w:r>
    </w:p>
    <w:p w14:paraId="447D9148" w14:textId="77777777" w:rsidR="005A1780" w:rsidRPr="005A1780" w:rsidRDefault="005A1780" w:rsidP="005A1780">
      <w:pPr>
        <w:jc w:val="center"/>
        <w:rPr>
          <w:i/>
          <w:szCs w:val="17"/>
        </w:rPr>
      </w:pPr>
      <w:r w:rsidRPr="005A1780">
        <w:rPr>
          <w:i/>
          <w:szCs w:val="17"/>
        </w:rPr>
        <w:t>Adoption of Valuation</w:t>
      </w:r>
    </w:p>
    <w:p w14:paraId="203B60A9" w14:textId="77777777" w:rsidR="005A1780" w:rsidRPr="005A1780" w:rsidRDefault="005A1780" w:rsidP="005A1780">
      <w:pPr>
        <w:rPr>
          <w:rFonts w:eastAsia="Times New Roman"/>
          <w:szCs w:val="17"/>
        </w:rPr>
      </w:pPr>
      <w:r w:rsidRPr="005A1780">
        <w:rPr>
          <w:rFonts w:eastAsia="Times New Roman"/>
          <w:szCs w:val="17"/>
        </w:rPr>
        <w:t>To adopt for rating purposes the most recent valuations supplied by the Valuer-General of the capital value of land within the Council’s area totalling $19,151,489,620, of which $18,544,327,353 is rateable and $607,162,267 is non-rateable.</w:t>
      </w:r>
    </w:p>
    <w:p w14:paraId="20F7F449" w14:textId="77777777" w:rsidR="005A1780" w:rsidRPr="005A1780" w:rsidRDefault="005A1780" w:rsidP="005A1780">
      <w:pPr>
        <w:jc w:val="center"/>
        <w:rPr>
          <w:i/>
          <w:szCs w:val="17"/>
        </w:rPr>
      </w:pPr>
      <w:r w:rsidRPr="005A1780">
        <w:rPr>
          <w:i/>
          <w:szCs w:val="17"/>
        </w:rPr>
        <w:t>Declaration of General Rate for the Year 2023/2024</w:t>
      </w:r>
    </w:p>
    <w:p w14:paraId="63635388" w14:textId="77777777" w:rsidR="005A1780" w:rsidRPr="005A1780" w:rsidRDefault="005A1780" w:rsidP="005A1780">
      <w:pPr>
        <w:rPr>
          <w:rFonts w:eastAsia="Times New Roman"/>
          <w:szCs w:val="17"/>
        </w:rPr>
      </w:pPr>
      <w:r w:rsidRPr="005A1780">
        <w:rPr>
          <w:rFonts w:eastAsia="Times New Roman"/>
          <w:szCs w:val="17"/>
        </w:rPr>
        <w:t>To declare a general rate of 0.248763 cents for each dollar of the assessed capital value of rateable land within the Council’s area.</w:t>
      </w:r>
    </w:p>
    <w:p w14:paraId="74887F64" w14:textId="77777777" w:rsidR="005A1780" w:rsidRPr="005A1780" w:rsidRDefault="005A1780" w:rsidP="005A1780">
      <w:pPr>
        <w:jc w:val="center"/>
        <w:rPr>
          <w:i/>
          <w:szCs w:val="17"/>
        </w:rPr>
      </w:pPr>
      <w:r w:rsidRPr="005A1780">
        <w:rPr>
          <w:i/>
          <w:szCs w:val="17"/>
        </w:rPr>
        <w:t>Minimum Rate</w:t>
      </w:r>
    </w:p>
    <w:p w14:paraId="338C0A40" w14:textId="77777777" w:rsidR="005A1780" w:rsidRPr="005A1780" w:rsidRDefault="005A1780" w:rsidP="005A1780">
      <w:pPr>
        <w:rPr>
          <w:rFonts w:eastAsia="Times New Roman"/>
          <w:szCs w:val="17"/>
        </w:rPr>
      </w:pPr>
      <w:r w:rsidRPr="005A1780">
        <w:rPr>
          <w:rFonts w:eastAsia="Times New Roman"/>
          <w:szCs w:val="17"/>
        </w:rPr>
        <w:t>To fix a minimum amount payable by way of general rates of $1,118 in respect of rateable land within the Council’s area.</w:t>
      </w:r>
    </w:p>
    <w:p w14:paraId="1E721AE2" w14:textId="77777777" w:rsidR="005A1780" w:rsidRPr="005A1780" w:rsidRDefault="005A1780" w:rsidP="005A1780">
      <w:pPr>
        <w:jc w:val="center"/>
        <w:rPr>
          <w:i/>
          <w:szCs w:val="17"/>
        </w:rPr>
      </w:pPr>
      <w:r w:rsidRPr="005A1780">
        <w:rPr>
          <w:i/>
          <w:szCs w:val="17"/>
        </w:rPr>
        <w:t>Regional Landscape Levy</w:t>
      </w:r>
    </w:p>
    <w:p w14:paraId="1A7E1D94" w14:textId="77777777" w:rsidR="005A1780" w:rsidRPr="005A1780" w:rsidRDefault="005A1780" w:rsidP="005A1780">
      <w:pPr>
        <w:rPr>
          <w:rFonts w:eastAsia="Times New Roman"/>
          <w:szCs w:val="17"/>
        </w:rPr>
      </w:pPr>
      <w:r w:rsidRPr="005A1780">
        <w:rPr>
          <w:rFonts w:eastAsia="Times New Roman"/>
          <w:szCs w:val="17"/>
        </w:rPr>
        <w:t>To declare a separate rate of 0.007628 cents in the dollar on the capital value of all rateable land within the Council’s area to reimburse the Council for amounts contributed to the Greening Adelaide Board.</w:t>
      </w:r>
    </w:p>
    <w:p w14:paraId="7341898F" w14:textId="77777777" w:rsidR="005A1780" w:rsidRPr="005A1780" w:rsidRDefault="005A1780" w:rsidP="005A1780">
      <w:pPr>
        <w:spacing w:after="0"/>
        <w:rPr>
          <w:rFonts w:eastAsia="Times New Roman"/>
          <w:szCs w:val="17"/>
        </w:rPr>
      </w:pPr>
      <w:r w:rsidRPr="005A1780">
        <w:rPr>
          <w:rFonts w:eastAsia="Times New Roman"/>
          <w:szCs w:val="17"/>
        </w:rPr>
        <w:t>Dated: 13 July 2023</w:t>
      </w:r>
    </w:p>
    <w:p w14:paraId="34472823" w14:textId="77777777" w:rsidR="005A1780" w:rsidRPr="005A1780" w:rsidRDefault="005A1780" w:rsidP="005A1780">
      <w:pPr>
        <w:spacing w:after="0"/>
        <w:jc w:val="right"/>
        <w:rPr>
          <w:rFonts w:eastAsia="Times New Roman"/>
          <w:smallCaps/>
          <w:szCs w:val="20"/>
        </w:rPr>
      </w:pPr>
      <w:r w:rsidRPr="005A1780">
        <w:rPr>
          <w:rFonts w:eastAsia="Times New Roman"/>
          <w:smallCaps/>
          <w:szCs w:val="20"/>
        </w:rPr>
        <w:t xml:space="preserve">P. Di </w:t>
      </w:r>
      <w:proofErr w:type="spellStart"/>
      <w:r w:rsidRPr="005A1780">
        <w:rPr>
          <w:rFonts w:eastAsia="Times New Roman"/>
          <w:smallCaps/>
          <w:szCs w:val="20"/>
        </w:rPr>
        <w:t>Iulio</w:t>
      </w:r>
      <w:proofErr w:type="spellEnd"/>
    </w:p>
    <w:p w14:paraId="28DBA3DA" w14:textId="77777777" w:rsidR="005A1780" w:rsidRPr="005A1780" w:rsidRDefault="005A1780" w:rsidP="005A1780">
      <w:pPr>
        <w:spacing w:after="0"/>
        <w:jc w:val="right"/>
        <w:rPr>
          <w:rFonts w:eastAsia="Times New Roman"/>
          <w:szCs w:val="17"/>
        </w:rPr>
      </w:pPr>
      <w:r w:rsidRPr="005A1780">
        <w:rPr>
          <w:rFonts w:eastAsia="Times New Roman"/>
          <w:szCs w:val="17"/>
        </w:rPr>
        <w:t>Chief Executive Officer</w:t>
      </w:r>
    </w:p>
    <w:p w14:paraId="0D29B392" w14:textId="77777777" w:rsidR="005A1780" w:rsidRPr="005A1780" w:rsidRDefault="005A1780" w:rsidP="005A1780">
      <w:pPr>
        <w:pBdr>
          <w:top w:val="single" w:sz="4" w:space="1" w:color="auto"/>
        </w:pBdr>
        <w:spacing w:before="100" w:after="0" w:line="14" w:lineRule="exact"/>
        <w:jc w:val="center"/>
        <w:rPr>
          <w:rFonts w:eastAsia="Times New Roman"/>
          <w:szCs w:val="17"/>
        </w:rPr>
      </w:pPr>
    </w:p>
    <w:p w14:paraId="13DAA58F" w14:textId="77777777" w:rsidR="005A1780" w:rsidRPr="005A1780" w:rsidRDefault="005A1780" w:rsidP="005A178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69F23FEE" w14:textId="77777777" w:rsidR="005A1780" w:rsidRPr="005A1780" w:rsidRDefault="005A1780" w:rsidP="005A1780">
      <w:pPr>
        <w:jc w:val="center"/>
        <w:rPr>
          <w:caps/>
          <w:szCs w:val="17"/>
        </w:rPr>
      </w:pPr>
      <w:r w:rsidRPr="005A1780">
        <w:rPr>
          <w:caps/>
          <w:szCs w:val="17"/>
        </w:rPr>
        <w:t>Campbelltown City Council</w:t>
      </w:r>
    </w:p>
    <w:p w14:paraId="0D8B8EDE" w14:textId="77777777" w:rsidR="005A1780" w:rsidRPr="005A1780" w:rsidRDefault="005A1780" w:rsidP="005A1780">
      <w:pPr>
        <w:jc w:val="center"/>
        <w:rPr>
          <w:smallCaps/>
          <w:szCs w:val="17"/>
        </w:rPr>
      </w:pPr>
      <w:r w:rsidRPr="005A1780">
        <w:rPr>
          <w:smallCaps/>
          <w:szCs w:val="17"/>
        </w:rPr>
        <w:t>Local Government Act 1999</w:t>
      </w:r>
    </w:p>
    <w:p w14:paraId="3DF4825C" w14:textId="77777777" w:rsidR="005A1780" w:rsidRPr="005A1780" w:rsidRDefault="005A1780" w:rsidP="005A1780">
      <w:pPr>
        <w:jc w:val="center"/>
        <w:rPr>
          <w:i/>
          <w:szCs w:val="17"/>
        </w:rPr>
      </w:pPr>
      <w:r w:rsidRPr="005A1780">
        <w:rPr>
          <w:i/>
          <w:szCs w:val="17"/>
        </w:rPr>
        <w:t>By-law No. 1 of 2023—Permits and Penalties</w:t>
      </w:r>
    </w:p>
    <w:p w14:paraId="6839E799" w14:textId="77777777" w:rsidR="005A1780" w:rsidRPr="005A1780" w:rsidRDefault="005A1780" w:rsidP="005A1780">
      <w:pPr>
        <w:rPr>
          <w:rFonts w:eastAsia="Times New Roman"/>
          <w:szCs w:val="17"/>
        </w:rPr>
      </w:pPr>
      <w:r w:rsidRPr="005A1780">
        <w:rPr>
          <w:rFonts w:eastAsia="Times New Roman"/>
          <w:szCs w:val="17"/>
        </w:rPr>
        <w:t>To provide for a permit system, to fix maximum penalties in Council by-laws, to clarify the construction of such by-laws, and to repeal certain by-laws.</w:t>
      </w:r>
    </w:p>
    <w:p w14:paraId="1076D32B" w14:textId="77777777" w:rsidR="005A1780" w:rsidRPr="005A1780" w:rsidRDefault="005A1780" w:rsidP="005A1780">
      <w:pPr>
        <w:jc w:val="center"/>
        <w:rPr>
          <w:smallCaps/>
          <w:szCs w:val="17"/>
        </w:rPr>
      </w:pPr>
      <w:r w:rsidRPr="005A1780">
        <w:rPr>
          <w:smallCaps/>
          <w:szCs w:val="17"/>
        </w:rPr>
        <w:t>Part 1—Preliminary</w:t>
      </w:r>
    </w:p>
    <w:p w14:paraId="398FD264" w14:textId="77777777" w:rsidR="005A1780" w:rsidRPr="005A1780" w:rsidRDefault="005A1780" w:rsidP="005A1780">
      <w:pPr>
        <w:ind w:left="284" w:hanging="284"/>
        <w:rPr>
          <w:rFonts w:eastAsia="Times New Roman"/>
          <w:szCs w:val="17"/>
        </w:rPr>
      </w:pPr>
      <w:r w:rsidRPr="005A1780">
        <w:rPr>
          <w:rFonts w:eastAsia="Times New Roman"/>
          <w:szCs w:val="17"/>
        </w:rPr>
        <w:t>1.</w:t>
      </w:r>
      <w:r w:rsidRPr="005A1780">
        <w:rPr>
          <w:rFonts w:eastAsia="Times New Roman"/>
          <w:szCs w:val="17"/>
        </w:rPr>
        <w:tab/>
      </w:r>
      <w:r w:rsidRPr="005A1780">
        <w:rPr>
          <w:rFonts w:eastAsia="Times New Roman"/>
          <w:i/>
          <w:iCs/>
          <w:szCs w:val="17"/>
        </w:rPr>
        <w:t>Short Title</w:t>
      </w:r>
    </w:p>
    <w:p w14:paraId="5D8721E4" w14:textId="77777777" w:rsidR="005A1780" w:rsidRPr="005A1780" w:rsidRDefault="005A1780" w:rsidP="005A1780">
      <w:pPr>
        <w:ind w:left="284"/>
        <w:rPr>
          <w:rFonts w:eastAsia="Times New Roman"/>
          <w:szCs w:val="17"/>
        </w:rPr>
      </w:pPr>
      <w:r w:rsidRPr="005A1780">
        <w:rPr>
          <w:rFonts w:eastAsia="Times New Roman"/>
          <w:szCs w:val="17"/>
        </w:rPr>
        <w:t xml:space="preserve">This by-law may be cited as the </w:t>
      </w:r>
      <w:r w:rsidRPr="005A1780">
        <w:rPr>
          <w:rFonts w:eastAsia="Times New Roman"/>
          <w:i/>
          <w:iCs/>
          <w:szCs w:val="17"/>
        </w:rPr>
        <w:t>Permits and Penalties By-law 2023</w:t>
      </w:r>
      <w:r w:rsidRPr="005A1780">
        <w:rPr>
          <w:rFonts w:eastAsia="Times New Roman"/>
          <w:szCs w:val="17"/>
        </w:rPr>
        <w:t>.</w:t>
      </w:r>
    </w:p>
    <w:p w14:paraId="242C0052" w14:textId="77777777" w:rsidR="005A1780" w:rsidRPr="005A1780" w:rsidRDefault="005A1780" w:rsidP="005A1780">
      <w:pPr>
        <w:ind w:left="284" w:hanging="284"/>
        <w:rPr>
          <w:rFonts w:eastAsia="Times New Roman"/>
          <w:szCs w:val="17"/>
        </w:rPr>
      </w:pPr>
      <w:r w:rsidRPr="005A1780">
        <w:rPr>
          <w:rFonts w:eastAsia="Times New Roman"/>
          <w:szCs w:val="17"/>
        </w:rPr>
        <w:t>2.</w:t>
      </w:r>
      <w:r w:rsidRPr="005A1780">
        <w:rPr>
          <w:rFonts w:eastAsia="Times New Roman"/>
          <w:szCs w:val="17"/>
        </w:rPr>
        <w:tab/>
      </w:r>
      <w:r w:rsidRPr="005A1780">
        <w:rPr>
          <w:rFonts w:eastAsia="Times New Roman"/>
          <w:i/>
          <w:iCs/>
          <w:szCs w:val="17"/>
        </w:rPr>
        <w:t>Commencement</w:t>
      </w:r>
    </w:p>
    <w:p w14:paraId="4715111F" w14:textId="77777777" w:rsidR="005A1780" w:rsidRPr="005A1780" w:rsidRDefault="005A1780" w:rsidP="005A1780">
      <w:pPr>
        <w:ind w:left="284"/>
        <w:rPr>
          <w:rFonts w:eastAsia="Times New Roman"/>
          <w:szCs w:val="17"/>
        </w:rPr>
      </w:pPr>
      <w:r w:rsidRPr="005A1780">
        <w:rPr>
          <w:rFonts w:eastAsia="Times New Roman"/>
          <w:spacing w:val="-4"/>
          <w:szCs w:val="17"/>
        </w:rPr>
        <w:t xml:space="preserve">This by-law will come into operation four months after the day on which it is published in the Gazette in accordance with Section 249(5) </w:t>
      </w:r>
      <w:r w:rsidRPr="005A1780">
        <w:rPr>
          <w:rFonts w:eastAsia="Times New Roman"/>
          <w:szCs w:val="17"/>
        </w:rPr>
        <w:t xml:space="preserve">of the </w:t>
      </w:r>
      <w:r w:rsidRPr="005A1780">
        <w:rPr>
          <w:rFonts w:eastAsia="Times New Roman"/>
          <w:i/>
          <w:iCs/>
          <w:szCs w:val="17"/>
        </w:rPr>
        <w:t>Local Government Act 1999</w:t>
      </w:r>
      <w:r w:rsidRPr="005A1780">
        <w:rPr>
          <w:rFonts w:eastAsia="Times New Roman"/>
          <w:szCs w:val="17"/>
        </w:rPr>
        <w:t>.</w:t>
      </w:r>
    </w:p>
    <w:p w14:paraId="0E3EA91B" w14:textId="77777777" w:rsidR="005A1780" w:rsidRPr="005A1780" w:rsidRDefault="005A1780" w:rsidP="005A1780">
      <w:pPr>
        <w:ind w:left="284" w:hanging="284"/>
        <w:rPr>
          <w:rFonts w:eastAsia="Times New Roman"/>
          <w:szCs w:val="17"/>
        </w:rPr>
      </w:pPr>
      <w:r w:rsidRPr="005A1780">
        <w:rPr>
          <w:rFonts w:eastAsia="Times New Roman"/>
          <w:szCs w:val="17"/>
        </w:rPr>
        <w:t>3.</w:t>
      </w:r>
      <w:r w:rsidRPr="005A1780">
        <w:rPr>
          <w:rFonts w:eastAsia="Times New Roman"/>
          <w:szCs w:val="17"/>
        </w:rPr>
        <w:tab/>
      </w:r>
      <w:r w:rsidRPr="005A1780">
        <w:rPr>
          <w:rFonts w:eastAsia="Times New Roman"/>
          <w:i/>
          <w:iCs/>
          <w:szCs w:val="17"/>
        </w:rPr>
        <w:t>Definitions</w:t>
      </w:r>
    </w:p>
    <w:p w14:paraId="14EA384B" w14:textId="77777777" w:rsidR="005A1780" w:rsidRPr="005A1780" w:rsidRDefault="005A1780" w:rsidP="005A1780">
      <w:pPr>
        <w:ind w:left="709" w:hanging="425"/>
        <w:rPr>
          <w:rFonts w:eastAsia="Times New Roman"/>
          <w:szCs w:val="17"/>
        </w:rPr>
      </w:pPr>
      <w:r w:rsidRPr="005A1780">
        <w:rPr>
          <w:rFonts w:eastAsia="Times New Roman"/>
          <w:szCs w:val="17"/>
        </w:rPr>
        <w:t>3.1</w:t>
      </w:r>
      <w:r w:rsidRPr="005A1780">
        <w:rPr>
          <w:rFonts w:eastAsia="Times New Roman"/>
          <w:szCs w:val="17"/>
        </w:rPr>
        <w:tab/>
        <w:t>In any by-law of the Council, unless the contrary intention is clearly indicated:</w:t>
      </w:r>
    </w:p>
    <w:p w14:paraId="787E53A9" w14:textId="77777777" w:rsidR="005A1780" w:rsidRPr="005A1780" w:rsidRDefault="005A1780" w:rsidP="005A1780">
      <w:pPr>
        <w:ind w:left="1276" w:hanging="567"/>
        <w:rPr>
          <w:rFonts w:eastAsia="Times New Roman"/>
          <w:szCs w:val="17"/>
        </w:rPr>
      </w:pPr>
      <w:r w:rsidRPr="005A1780">
        <w:rPr>
          <w:rFonts w:eastAsia="Times New Roman"/>
          <w:szCs w:val="17"/>
        </w:rPr>
        <w:t>3.1.1</w:t>
      </w:r>
      <w:r w:rsidRPr="005A1780">
        <w:rPr>
          <w:rFonts w:eastAsia="Times New Roman"/>
          <w:szCs w:val="17"/>
        </w:rPr>
        <w:tab/>
      </w:r>
      <w:r w:rsidRPr="005A1780">
        <w:rPr>
          <w:rFonts w:eastAsia="Times New Roman"/>
          <w:b/>
          <w:bCs/>
          <w:szCs w:val="17"/>
        </w:rPr>
        <w:t>authorised person</w:t>
      </w:r>
      <w:r w:rsidRPr="005A1780">
        <w:rPr>
          <w:rFonts w:eastAsia="Times New Roman"/>
          <w:szCs w:val="17"/>
        </w:rPr>
        <w:t xml:space="preserve"> means a person appointed as an authorised person pursuant to Section 260 of the </w:t>
      </w:r>
      <w:r w:rsidRPr="005A1780">
        <w:rPr>
          <w:rFonts w:eastAsia="Times New Roman"/>
          <w:i/>
          <w:iCs/>
          <w:szCs w:val="17"/>
        </w:rPr>
        <w:t xml:space="preserve">Local Government Act </w:t>
      </w:r>
      <w:proofErr w:type="gramStart"/>
      <w:r w:rsidRPr="005A1780">
        <w:rPr>
          <w:rFonts w:eastAsia="Times New Roman"/>
          <w:i/>
          <w:iCs/>
          <w:szCs w:val="17"/>
        </w:rPr>
        <w:t>1999</w:t>
      </w:r>
      <w:r w:rsidRPr="005A1780">
        <w:rPr>
          <w:rFonts w:eastAsia="Times New Roman"/>
          <w:szCs w:val="17"/>
        </w:rPr>
        <w:t>;</w:t>
      </w:r>
      <w:proofErr w:type="gramEnd"/>
    </w:p>
    <w:p w14:paraId="215C6000" w14:textId="77777777" w:rsidR="005A1780" w:rsidRPr="005A1780" w:rsidRDefault="005A1780" w:rsidP="005A1780">
      <w:pPr>
        <w:ind w:left="1276" w:hanging="567"/>
        <w:rPr>
          <w:rFonts w:eastAsia="Times New Roman"/>
          <w:szCs w:val="17"/>
        </w:rPr>
      </w:pPr>
      <w:r w:rsidRPr="005A1780">
        <w:rPr>
          <w:rFonts w:eastAsia="Times New Roman"/>
          <w:szCs w:val="17"/>
        </w:rPr>
        <w:t>3.1.2</w:t>
      </w:r>
      <w:r w:rsidRPr="005A1780">
        <w:rPr>
          <w:rFonts w:eastAsia="Times New Roman"/>
          <w:szCs w:val="17"/>
        </w:rPr>
        <w:tab/>
      </w:r>
      <w:r w:rsidRPr="005A1780">
        <w:rPr>
          <w:rFonts w:eastAsia="Times New Roman"/>
          <w:b/>
          <w:bCs/>
          <w:szCs w:val="17"/>
        </w:rPr>
        <w:t>Council</w:t>
      </w:r>
      <w:r w:rsidRPr="005A1780">
        <w:rPr>
          <w:rFonts w:eastAsia="Times New Roman"/>
          <w:szCs w:val="17"/>
        </w:rPr>
        <w:t xml:space="preserve"> means the Corporation of the City of </w:t>
      </w:r>
      <w:proofErr w:type="gramStart"/>
      <w:r w:rsidRPr="005A1780">
        <w:rPr>
          <w:rFonts w:eastAsia="Times New Roman"/>
          <w:szCs w:val="17"/>
        </w:rPr>
        <w:t>Campbelltown;</w:t>
      </w:r>
      <w:proofErr w:type="gramEnd"/>
    </w:p>
    <w:p w14:paraId="6FDB9F29" w14:textId="77777777" w:rsidR="005A1780" w:rsidRPr="005A1780" w:rsidRDefault="005A1780" w:rsidP="005A1780">
      <w:pPr>
        <w:ind w:left="1276" w:hanging="567"/>
        <w:rPr>
          <w:rFonts w:eastAsia="Times New Roman"/>
          <w:szCs w:val="17"/>
        </w:rPr>
      </w:pPr>
      <w:r w:rsidRPr="005A1780">
        <w:rPr>
          <w:rFonts w:eastAsia="Times New Roman"/>
          <w:szCs w:val="17"/>
        </w:rPr>
        <w:t>3.1.3</w:t>
      </w:r>
      <w:r w:rsidRPr="005A1780">
        <w:rPr>
          <w:rFonts w:eastAsia="Times New Roman"/>
          <w:szCs w:val="17"/>
        </w:rPr>
        <w:tab/>
      </w:r>
      <w:r w:rsidRPr="005A1780">
        <w:rPr>
          <w:rFonts w:eastAsia="Times New Roman"/>
          <w:b/>
          <w:bCs/>
          <w:szCs w:val="17"/>
        </w:rPr>
        <w:t>drive</w:t>
      </w:r>
      <w:r w:rsidRPr="005A1780">
        <w:rPr>
          <w:rFonts w:eastAsia="Times New Roman"/>
          <w:szCs w:val="17"/>
        </w:rPr>
        <w:t xml:space="preserve"> a vehicle means to be in control of the steering, movement or propulsion of the </w:t>
      </w:r>
      <w:proofErr w:type="gramStart"/>
      <w:r w:rsidRPr="005A1780">
        <w:rPr>
          <w:rFonts w:eastAsia="Times New Roman"/>
          <w:szCs w:val="17"/>
        </w:rPr>
        <w:t>vehicle;</w:t>
      </w:r>
      <w:proofErr w:type="gramEnd"/>
    </w:p>
    <w:p w14:paraId="5775ECD1" w14:textId="77777777" w:rsidR="005A1780" w:rsidRPr="005A1780" w:rsidRDefault="005A1780" w:rsidP="005A1780">
      <w:pPr>
        <w:ind w:left="1276" w:hanging="567"/>
        <w:rPr>
          <w:rFonts w:eastAsia="Times New Roman"/>
          <w:szCs w:val="17"/>
        </w:rPr>
      </w:pPr>
      <w:r w:rsidRPr="005A1780">
        <w:rPr>
          <w:rFonts w:eastAsia="Times New Roman"/>
          <w:szCs w:val="17"/>
        </w:rPr>
        <w:t>3.1.4</w:t>
      </w:r>
      <w:r w:rsidRPr="005A1780">
        <w:rPr>
          <w:rFonts w:eastAsia="Times New Roman"/>
          <w:szCs w:val="17"/>
        </w:rPr>
        <w:tab/>
      </w:r>
      <w:r w:rsidRPr="005A1780">
        <w:rPr>
          <w:rFonts w:eastAsia="Times New Roman"/>
          <w:b/>
          <w:bCs/>
          <w:szCs w:val="17"/>
        </w:rPr>
        <w:t>driver</w:t>
      </w:r>
      <w:r w:rsidRPr="005A1780">
        <w:rPr>
          <w:rFonts w:eastAsia="Times New Roman"/>
          <w:szCs w:val="17"/>
        </w:rPr>
        <w:t xml:space="preserve"> of a vehicle means the person driving the </w:t>
      </w:r>
      <w:proofErr w:type="gramStart"/>
      <w:r w:rsidRPr="005A1780">
        <w:rPr>
          <w:rFonts w:eastAsia="Times New Roman"/>
          <w:szCs w:val="17"/>
        </w:rPr>
        <w:t>vehicle;</w:t>
      </w:r>
      <w:proofErr w:type="gramEnd"/>
    </w:p>
    <w:p w14:paraId="620AF0C1" w14:textId="77777777" w:rsidR="005A1780" w:rsidRPr="005A1780" w:rsidRDefault="005A1780" w:rsidP="005A1780">
      <w:pPr>
        <w:ind w:left="1276" w:hanging="567"/>
        <w:rPr>
          <w:rFonts w:eastAsia="Times New Roman"/>
          <w:szCs w:val="17"/>
        </w:rPr>
      </w:pPr>
      <w:r w:rsidRPr="005A1780">
        <w:rPr>
          <w:rFonts w:eastAsia="Times New Roman"/>
          <w:szCs w:val="17"/>
        </w:rPr>
        <w:t>3.1.5</w:t>
      </w:r>
      <w:r w:rsidRPr="005A1780">
        <w:rPr>
          <w:rFonts w:eastAsia="Times New Roman"/>
          <w:szCs w:val="17"/>
        </w:rPr>
        <w:tab/>
      </w:r>
      <w:r w:rsidRPr="005A1780">
        <w:rPr>
          <w:rFonts w:eastAsia="Times New Roman"/>
          <w:b/>
          <w:bCs/>
          <w:szCs w:val="17"/>
        </w:rPr>
        <w:t>motor vehicle</w:t>
      </w:r>
      <w:r w:rsidRPr="005A1780">
        <w:rPr>
          <w:rFonts w:eastAsia="Times New Roman"/>
          <w:szCs w:val="17"/>
        </w:rPr>
        <w:t xml:space="preserve"> has the same meaning as in the </w:t>
      </w:r>
      <w:r w:rsidRPr="005A1780">
        <w:rPr>
          <w:rFonts w:eastAsia="Times New Roman"/>
          <w:i/>
          <w:iCs/>
          <w:szCs w:val="17"/>
        </w:rPr>
        <w:t xml:space="preserve">Road Traffic Act </w:t>
      </w:r>
      <w:proofErr w:type="gramStart"/>
      <w:r w:rsidRPr="005A1780">
        <w:rPr>
          <w:rFonts w:eastAsia="Times New Roman"/>
          <w:i/>
          <w:iCs/>
          <w:szCs w:val="17"/>
        </w:rPr>
        <w:t>1961</w:t>
      </w:r>
      <w:r w:rsidRPr="005A1780">
        <w:rPr>
          <w:rFonts w:eastAsia="Times New Roman"/>
          <w:szCs w:val="17"/>
        </w:rPr>
        <w:t>;</w:t>
      </w:r>
      <w:proofErr w:type="gramEnd"/>
    </w:p>
    <w:p w14:paraId="58C30C5B" w14:textId="77777777" w:rsidR="005A1780" w:rsidRPr="005A1780" w:rsidRDefault="005A1780" w:rsidP="005A1780">
      <w:pPr>
        <w:ind w:left="1276" w:hanging="567"/>
        <w:rPr>
          <w:rFonts w:eastAsia="Times New Roman"/>
          <w:szCs w:val="17"/>
        </w:rPr>
      </w:pPr>
      <w:r w:rsidRPr="005A1780">
        <w:rPr>
          <w:rFonts w:eastAsia="Times New Roman"/>
          <w:szCs w:val="17"/>
        </w:rPr>
        <w:t>3.1.6</w:t>
      </w:r>
      <w:r w:rsidRPr="005A1780">
        <w:rPr>
          <w:rFonts w:eastAsia="Times New Roman"/>
          <w:szCs w:val="17"/>
        </w:rPr>
        <w:tab/>
      </w:r>
      <w:r w:rsidRPr="005A1780">
        <w:rPr>
          <w:rFonts w:eastAsia="Times New Roman"/>
          <w:b/>
          <w:bCs/>
          <w:szCs w:val="17"/>
        </w:rPr>
        <w:t>person</w:t>
      </w:r>
      <w:r w:rsidRPr="005A1780">
        <w:rPr>
          <w:rFonts w:eastAsia="Times New Roman"/>
          <w:szCs w:val="17"/>
        </w:rPr>
        <w:t xml:space="preserve"> includes a natural person, a body corporate or incorporated </w:t>
      </w:r>
      <w:proofErr w:type="gramStart"/>
      <w:r w:rsidRPr="005A1780">
        <w:rPr>
          <w:rFonts w:eastAsia="Times New Roman"/>
          <w:szCs w:val="17"/>
        </w:rPr>
        <w:t>association;</w:t>
      </w:r>
      <w:proofErr w:type="gramEnd"/>
    </w:p>
    <w:p w14:paraId="4DBDDCA5" w14:textId="77777777" w:rsidR="005A1780" w:rsidRPr="005A1780" w:rsidRDefault="005A1780" w:rsidP="005A1780">
      <w:pPr>
        <w:ind w:left="1276" w:hanging="567"/>
        <w:rPr>
          <w:rFonts w:eastAsia="Times New Roman"/>
          <w:szCs w:val="17"/>
        </w:rPr>
      </w:pPr>
      <w:r w:rsidRPr="005A1780">
        <w:rPr>
          <w:rFonts w:eastAsia="Times New Roman"/>
          <w:szCs w:val="17"/>
        </w:rPr>
        <w:t>3.1.7</w:t>
      </w:r>
      <w:r w:rsidRPr="005A1780">
        <w:rPr>
          <w:rFonts w:eastAsia="Times New Roman"/>
          <w:szCs w:val="17"/>
        </w:rPr>
        <w:tab/>
      </w:r>
      <w:r w:rsidRPr="005A1780">
        <w:rPr>
          <w:rFonts w:eastAsia="Times New Roman"/>
          <w:b/>
          <w:bCs/>
          <w:szCs w:val="17"/>
        </w:rPr>
        <w:t>road</w:t>
      </w:r>
      <w:r w:rsidRPr="005A1780">
        <w:rPr>
          <w:rFonts w:eastAsia="Times New Roman"/>
          <w:szCs w:val="17"/>
        </w:rPr>
        <w:t xml:space="preserve"> has the same meaning as in the </w:t>
      </w:r>
      <w:r w:rsidRPr="005A1780">
        <w:rPr>
          <w:rFonts w:eastAsia="Times New Roman"/>
          <w:i/>
          <w:iCs/>
          <w:szCs w:val="17"/>
        </w:rPr>
        <w:t xml:space="preserve">Local Government Act </w:t>
      </w:r>
      <w:proofErr w:type="gramStart"/>
      <w:r w:rsidRPr="005A1780">
        <w:rPr>
          <w:rFonts w:eastAsia="Times New Roman"/>
          <w:i/>
          <w:iCs/>
          <w:szCs w:val="17"/>
        </w:rPr>
        <w:t>1999</w:t>
      </w:r>
      <w:r w:rsidRPr="005A1780">
        <w:rPr>
          <w:rFonts w:eastAsia="Times New Roman"/>
          <w:szCs w:val="17"/>
        </w:rPr>
        <w:t>;</w:t>
      </w:r>
      <w:proofErr w:type="gramEnd"/>
    </w:p>
    <w:p w14:paraId="07C67AC4" w14:textId="77777777" w:rsidR="005A1780" w:rsidRPr="005A1780" w:rsidRDefault="005A1780" w:rsidP="005A1780">
      <w:pPr>
        <w:ind w:left="1276" w:hanging="567"/>
        <w:rPr>
          <w:rFonts w:eastAsia="Times New Roman"/>
          <w:szCs w:val="17"/>
        </w:rPr>
      </w:pPr>
      <w:r w:rsidRPr="005A1780">
        <w:rPr>
          <w:rFonts w:eastAsia="Times New Roman"/>
          <w:szCs w:val="17"/>
        </w:rPr>
        <w:t>3.1.8</w:t>
      </w:r>
      <w:r w:rsidRPr="005A1780">
        <w:rPr>
          <w:rFonts w:eastAsia="Times New Roman"/>
          <w:szCs w:val="17"/>
        </w:rPr>
        <w:tab/>
      </w:r>
      <w:r w:rsidRPr="005A1780">
        <w:rPr>
          <w:rFonts w:eastAsia="Times New Roman"/>
          <w:b/>
          <w:bCs/>
          <w:spacing w:val="-2"/>
          <w:szCs w:val="17"/>
        </w:rPr>
        <w:t>vehicle</w:t>
      </w:r>
      <w:r w:rsidRPr="005A1780">
        <w:rPr>
          <w:rFonts w:eastAsia="Times New Roman"/>
          <w:spacing w:val="-2"/>
          <w:szCs w:val="17"/>
        </w:rPr>
        <w:t xml:space="preserve"> has the same meaning as in the </w:t>
      </w:r>
      <w:r w:rsidRPr="005A1780">
        <w:rPr>
          <w:rFonts w:eastAsia="Times New Roman"/>
          <w:i/>
          <w:iCs/>
          <w:spacing w:val="-2"/>
          <w:szCs w:val="17"/>
        </w:rPr>
        <w:t>Road Traffic Act 1961</w:t>
      </w:r>
      <w:r w:rsidRPr="005A1780">
        <w:rPr>
          <w:rFonts w:eastAsia="Times New Roman"/>
          <w:spacing w:val="-2"/>
          <w:szCs w:val="17"/>
        </w:rPr>
        <w:t xml:space="preserve"> and the </w:t>
      </w:r>
      <w:r w:rsidRPr="005A1780">
        <w:rPr>
          <w:rFonts w:eastAsia="Times New Roman"/>
          <w:i/>
          <w:iCs/>
          <w:spacing w:val="-2"/>
          <w:szCs w:val="17"/>
        </w:rPr>
        <w:t>Australian Road Rules</w:t>
      </w:r>
      <w:r w:rsidRPr="005A1780">
        <w:rPr>
          <w:rFonts w:eastAsia="Times New Roman"/>
          <w:spacing w:val="-2"/>
          <w:szCs w:val="17"/>
        </w:rPr>
        <w:t xml:space="preserve"> and includes a motor vehicle.</w:t>
      </w:r>
    </w:p>
    <w:p w14:paraId="646055FE" w14:textId="77777777" w:rsidR="005A1780" w:rsidRPr="005A1780" w:rsidRDefault="005A1780" w:rsidP="005A1780">
      <w:pPr>
        <w:ind w:left="709" w:hanging="425"/>
        <w:rPr>
          <w:rFonts w:eastAsia="Times New Roman"/>
          <w:szCs w:val="17"/>
        </w:rPr>
      </w:pPr>
      <w:r w:rsidRPr="005A1780">
        <w:rPr>
          <w:rFonts w:eastAsia="Times New Roman"/>
          <w:szCs w:val="17"/>
        </w:rPr>
        <w:t>3.2</w:t>
      </w:r>
      <w:r w:rsidRPr="005A1780">
        <w:rPr>
          <w:rFonts w:eastAsia="Times New Roman"/>
          <w:szCs w:val="17"/>
        </w:rPr>
        <w:tab/>
        <w:t>In this by-law:</w:t>
      </w:r>
    </w:p>
    <w:p w14:paraId="5ECFD23B" w14:textId="77777777" w:rsidR="005A1780" w:rsidRPr="005A1780" w:rsidRDefault="005A1780" w:rsidP="005A1780">
      <w:pPr>
        <w:ind w:left="1276" w:hanging="567"/>
        <w:rPr>
          <w:rFonts w:eastAsia="Times New Roman"/>
          <w:szCs w:val="17"/>
        </w:rPr>
      </w:pPr>
      <w:r w:rsidRPr="005A1780">
        <w:rPr>
          <w:rFonts w:eastAsia="Times New Roman"/>
          <w:szCs w:val="17"/>
        </w:rPr>
        <w:t>3.2.1</w:t>
      </w:r>
      <w:r w:rsidRPr="005A1780">
        <w:rPr>
          <w:rFonts w:eastAsia="Times New Roman"/>
          <w:szCs w:val="17"/>
        </w:rPr>
        <w:tab/>
      </w:r>
      <w:r w:rsidRPr="005A1780">
        <w:rPr>
          <w:rFonts w:eastAsia="Times New Roman"/>
          <w:b/>
          <w:bCs/>
          <w:szCs w:val="17"/>
        </w:rPr>
        <w:t>owner</w:t>
      </w:r>
      <w:r w:rsidRPr="005A1780">
        <w:rPr>
          <w:rFonts w:eastAsia="Times New Roman"/>
          <w:szCs w:val="17"/>
        </w:rPr>
        <w:t xml:space="preserve"> has the same meaning as in the </w:t>
      </w:r>
      <w:r w:rsidRPr="005A1780">
        <w:rPr>
          <w:rFonts w:eastAsia="Times New Roman"/>
          <w:i/>
          <w:iCs/>
          <w:szCs w:val="17"/>
        </w:rPr>
        <w:t xml:space="preserve">Road Traffic Act </w:t>
      </w:r>
      <w:proofErr w:type="gramStart"/>
      <w:r w:rsidRPr="005A1780">
        <w:rPr>
          <w:rFonts w:eastAsia="Times New Roman"/>
          <w:i/>
          <w:iCs/>
          <w:szCs w:val="17"/>
        </w:rPr>
        <w:t>1961</w:t>
      </w:r>
      <w:r w:rsidRPr="005A1780">
        <w:rPr>
          <w:rFonts w:eastAsia="Times New Roman"/>
          <w:szCs w:val="17"/>
        </w:rPr>
        <w:t>;</w:t>
      </w:r>
      <w:proofErr w:type="gramEnd"/>
    </w:p>
    <w:p w14:paraId="65C0FCEB" w14:textId="77777777" w:rsidR="005A1780" w:rsidRPr="005A1780" w:rsidRDefault="005A1780" w:rsidP="005A1780">
      <w:pPr>
        <w:ind w:left="1276" w:hanging="567"/>
        <w:rPr>
          <w:rFonts w:eastAsia="Times New Roman"/>
          <w:szCs w:val="17"/>
        </w:rPr>
      </w:pPr>
      <w:r w:rsidRPr="005A1780">
        <w:rPr>
          <w:rFonts w:eastAsia="Times New Roman"/>
          <w:szCs w:val="17"/>
        </w:rPr>
        <w:t>3.2.2</w:t>
      </w:r>
      <w:r w:rsidRPr="005A1780">
        <w:rPr>
          <w:rFonts w:eastAsia="Times New Roman"/>
          <w:szCs w:val="17"/>
        </w:rPr>
        <w:tab/>
      </w:r>
      <w:r w:rsidRPr="005A1780">
        <w:rPr>
          <w:rFonts w:eastAsia="Times New Roman"/>
          <w:b/>
          <w:bCs/>
          <w:spacing w:val="-2"/>
          <w:szCs w:val="17"/>
        </w:rPr>
        <w:t>prescribed offence</w:t>
      </w:r>
      <w:r w:rsidRPr="005A1780">
        <w:rPr>
          <w:rFonts w:eastAsia="Times New Roman"/>
          <w:spacing w:val="-2"/>
          <w:szCs w:val="17"/>
        </w:rPr>
        <w:t xml:space="preserve"> means an offence against a by-law of the Council relating to the driving, </w:t>
      </w:r>
      <w:proofErr w:type="gramStart"/>
      <w:r w:rsidRPr="005A1780">
        <w:rPr>
          <w:rFonts w:eastAsia="Times New Roman"/>
          <w:spacing w:val="-2"/>
          <w:szCs w:val="17"/>
        </w:rPr>
        <w:t>parking</w:t>
      </w:r>
      <w:proofErr w:type="gramEnd"/>
      <w:r w:rsidRPr="005A1780">
        <w:rPr>
          <w:rFonts w:eastAsia="Times New Roman"/>
          <w:spacing w:val="-2"/>
          <w:szCs w:val="17"/>
        </w:rPr>
        <w:t xml:space="preserve"> or standing of vehicles.</w:t>
      </w:r>
    </w:p>
    <w:p w14:paraId="37B3BB42" w14:textId="77777777" w:rsidR="005A1780" w:rsidRPr="005A1780" w:rsidRDefault="005A1780" w:rsidP="005A1780">
      <w:pPr>
        <w:ind w:left="284" w:hanging="284"/>
        <w:rPr>
          <w:rFonts w:eastAsia="Times New Roman"/>
          <w:szCs w:val="17"/>
        </w:rPr>
      </w:pPr>
      <w:r w:rsidRPr="005A1780">
        <w:rPr>
          <w:rFonts w:eastAsia="Times New Roman"/>
          <w:szCs w:val="17"/>
        </w:rPr>
        <w:t>4.</w:t>
      </w:r>
      <w:r w:rsidRPr="005A1780">
        <w:rPr>
          <w:rFonts w:eastAsia="Times New Roman"/>
          <w:szCs w:val="17"/>
        </w:rPr>
        <w:tab/>
      </w:r>
      <w:r w:rsidRPr="005A1780">
        <w:rPr>
          <w:rFonts w:eastAsia="Times New Roman"/>
          <w:i/>
          <w:iCs/>
          <w:szCs w:val="17"/>
        </w:rPr>
        <w:t>Construction</w:t>
      </w:r>
    </w:p>
    <w:p w14:paraId="05239E6F" w14:textId="77777777" w:rsidR="005A1780" w:rsidRPr="005A1780" w:rsidRDefault="005A1780" w:rsidP="005A1780">
      <w:pPr>
        <w:ind w:left="284"/>
        <w:rPr>
          <w:rFonts w:eastAsia="Times New Roman"/>
          <w:szCs w:val="17"/>
        </w:rPr>
      </w:pPr>
      <w:r w:rsidRPr="005A1780">
        <w:rPr>
          <w:rFonts w:eastAsia="Times New Roman"/>
          <w:szCs w:val="17"/>
        </w:rPr>
        <w:t>Every by-law of the Council shall be subject to any Act of Parliament and Regulations made thereunder.</w:t>
      </w:r>
    </w:p>
    <w:p w14:paraId="4281B86E" w14:textId="77777777" w:rsidR="005A1780" w:rsidRPr="005A1780" w:rsidRDefault="005A1780" w:rsidP="005A1780">
      <w:pPr>
        <w:jc w:val="center"/>
        <w:rPr>
          <w:smallCaps/>
          <w:szCs w:val="17"/>
        </w:rPr>
      </w:pPr>
      <w:r w:rsidRPr="005A1780">
        <w:rPr>
          <w:smallCaps/>
          <w:szCs w:val="17"/>
        </w:rPr>
        <w:t>Part 2—Permits</w:t>
      </w:r>
    </w:p>
    <w:p w14:paraId="058D1EF8" w14:textId="77777777" w:rsidR="005A1780" w:rsidRPr="005A1780" w:rsidRDefault="005A1780" w:rsidP="005A1780">
      <w:pPr>
        <w:ind w:left="284" w:hanging="284"/>
        <w:rPr>
          <w:rFonts w:eastAsia="Times New Roman"/>
          <w:i/>
          <w:iCs/>
          <w:szCs w:val="17"/>
        </w:rPr>
      </w:pPr>
      <w:r w:rsidRPr="005A1780">
        <w:rPr>
          <w:rFonts w:eastAsia="Times New Roman"/>
          <w:szCs w:val="17"/>
        </w:rPr>
        <w:t>5.</w:t>
      </w:r>
      <w:r w:rsidRPr="005A1780">
        <w:rPr>
          <w:rFonts w:eastAsia="Times New Roman"/>
          <w:szCs w:val="17"/>
        </w:rPr>
        <w:tab/>
      </w:r>
      <w:r w:rsidRPr="005A1780">
        <w:rPr>
          <w:rFonts w:eastAsia="Times New Roman"/>
          <w:i/>
          <w:iCs/>
          <w:szCs w:val="17"/>
        </w:rPr>
        <w:t>Council May Grant Permits</w:t>
      </w:r>
    </w:p>
    <w:p w14:paraId="11E9BCC1" w14:textId="77777777" w:rsidR="005A1780" w:rsidRPr="005A1780" w:rsidRDefault="005A1780" w:rsidP="005A1780">
      <w:pPr>
        <w:ind w:left="284"/>
        <w:rPr>
          <w:rFonts w:eastAsia="Times New Roman"/>
          <w:spacing w:val="-4"/>
          <w:szCs w:val="17"/>
        </w:rPr>
      </w:pPr>
      <w:r w:rsidRPr="005A1780">
        <w:rPr>
          <w:rFonts w:eastAsia="Times New Roman"/>
          <w:spacing w:val="-4"/>
          <w:szCs w:val="17"/>
        </w:rPr>
        <w:t>If any by-law of the Council states that a person needs a ‘permit’ or ‘permission’ to do a specified thing, then the following provisions apply:</w:t>
      </w:r>
    </w:p>
    <w:p w14:paraId="4EFAF57B" w14:textId="77777777" w:rsidR="005A1780" w:rsidRPr="005A1780" w:rsidRDefault="005A1780" w:rsidP="005A1780">
      <w:pPr>
        <w:ind w:left="709" w:hanging="425"/>
        <w:rPr>
          <w:rFonts w:eastAsia="Times New Roman"/>
          <w:szCs w:val="17"/>
        </w:rPr>
      </w:pPr>
      <w:r w:rsidRPr="005A1780">
        <w:rPr>
          <w:rFonts w:eastAsia="Times New Roman"/>
          <w:szCs w:val="17"/>
        </w:rPr>
        <w:t>5.1</w:t>
      </w:r>
      <w:r w:rsidRPr="005A1780">
        <w:rPr>
          <w:rFonts w:eastAsia="Times New Roman"/>
          <w:szCs w:val="17"/>
        </w:rPr>
        <w:tab/>
        <w:t xml:space="preserve">the permit must be in </w:t>
      </w:r>
      <w:proofErr w:type="gramStart"/>
      <w:r w:rsidRPr="005A1780">
        <w:rPr>
          <w:rFonts w:eastAsia="Times New Roman"/>
          <w:szCs w:val="17"/>
        </w:rPr>
        <w:t>writing;</w:t>
      </w:r>
      <w:proofErr w:type="gramEnd"/>
    </w:p>
    <w:p w14:paraId="0CA84076" w14:textId="77777777" w:rsidR="005A1780" w:rsidRPr="005A1780" w:rsidRDefault="005A1780" w:rsidP="005A1780">
      <w:pPr>
        <w:ind w:left="709" w:hanging="425"/>
        <w:rPr>
          <w:rFonts w:eastAsia="Times New Roman"/>
          <w:szCs w:val="17"/>
        </w:rPr>
      </w:pPr>
      <w:r w:rsidRPr="005A1780">
        <w:rPr>
          <w:rFonts w:eastAsia="Times New Roman"/>
          <w:szCs w:val="17"/>
        </w:rPr>
        <w:t>5.2</w:t>
      </w:r>
      <w:r w:rsidRPr="005A1780">
        <w:rPr>
          <w:rFonts w:eastAsia="Times New Roman"/>
          <w:szCs w:val="17"/>
        </w:rPr>
        <w:tab/>
        <w:t>a person may apply for permission by:</w:t>
      </w:r>
    </w:p>
    <w:p w14:paraId="2DBD9B00" w14:textId="77777777" w:rsidR="005A1780" w:rsidRPr="005A1780" w:rsidRDefault="005A1780" w:rsidP="005A1780">
      <w:pPr>
        <w:ind w:left="1276" w:hanging="567"/>
        <w:rPr>
          <w:rFonts w:eastAsia="Times New Roman"/>
          <w:szCs w:val="17"/>
        </w:rPr>
      </w:pPr>
      <w:r w:rsidRPr="005A1780">
        <w:rPr>
          <w:rFonts w:eastAsia="Times New Roman"/>
          <w:szCs w:val="17"/>
        </w:rPr>
        <w:t>5.2.1</w:t>
      </w:r>
      <w:r w:rsidRPr="005A1780">
        <w:rPr>
          <w:rFonts w:eastAsia="Times New Roman"/>
          <w:szCs w:val="17"/>
        </w:rPr>
        <w:tab/>
        <w:t xml:space="preserve">making a written application for permission to the Council or its duly authorised </w:t>
      </w:r>
      <w:proofErr w:type="gramStart"/>
      <w:r w:rsidRPr="005A1780">
        <w:rPr>
          <w:rFonts w:eastAsia="Times New Roman"/>
          <w:szCs w:val="17"/>
        </w:rPr>
        <w:t>agent;</w:t>
      </w:r>
      <w:proofErr w:type="gramEnd"/>
    </w:p>
    <w:p w14:paraId="5DF02850" w14:textId="77777777" w:rsidR="005A1780" w:rsidRPr="005A1780" w:rsidRDefault="005A1780" w:rsidP="005A1780">
      <w:pPr>
        <w:ind w:left="1276" w:hanging="567"/>
        <w:rPr>
          <w:rFonts w:eastAsia="Times New Roman"/>
          <w:szCs w:val="17"/>
        </w:rPr>
      </w:pPr>
      <w:r w:rsidRPr="005A1780">
        <w:rPr>
          <w:rFonts w:eastAsia="Times New Roman"/>
          <w:szCs w:val="17"/>
        </w:rPr>
        <w:t>5.2.2</w:t>
      </w:r>
      <w:r w:rsidRPr="005A1780">
        <w:rPr>
          <w:rFonts w:eastAsia="Times New Roman"/>
          <w:szCs w:val="17"/>
        </w:rPr>
        <w:tab/>
      </w:r>
      <w:r w:rsidRPr="005A1780">
        <w:rPr>
          <w:rFonts w:eastAsia="Times New Roman"/>
          <w:spacing w:val="-2"/>
          <w:szCs w:val="17"/>
        </w:rPr>
        <w:t xml:space="preserve">making application by way of a website established by the Council for the purpose of issuing a permit of a particular </w:t>
      </w:r>
      <w:proofErr w:type="gramStart"/>
      <w:r w:rsidRPr="005A1780">
        <w:rPr>
          <w:rFonts w:eastAsia="Times New Roman"/>
          <w:spacing w:val="-2"/>
          <w:szCs w:val="17"/>
        </w:rPr>
        <w:t>kind;</w:t>
      </w:r>
      <w:proofErr w:type="gramEnd"/>
    </w:p>
    <w:p w14:paraId="614772AE" w14:textId="77777777" w:rsidR="005A1780" w:rsidRPr="005A1780" w:rsidRDefault="005A1780" w:rsidP="005A1780">
      <w:pPr>
        <w:ind w:left="1276" w:hanging="567"/>
        <w:rPr>
          <w:rFonts w:eastAsia="Times New Roman"/>
          <w:szCs w:val="17"/>
        </w:rPr>
      </w:pPr>
      <w:r w:rsidRPr="005A1780">
        <w:rPr>
          <w:rFonts w:eastAsia="Times New Roman"/>
          <w:szCs w:val="17"/>
        </w:rPr>
        <w:t>5.2.3</w:t>
      </w:r>
      <w:r w:rsidRPr="005A1780">
        <w:rPr>
          <w:rFonts w:eastAsia="Times New Roman"/>
          <w:szCs w:val="17"/>
        </w:rPr>
        <w:tab/>
        <w:t xml:space="preserve">obtaining a permit from a permit vending-machine installed and maintained by the Council that has been designated by the Council for the purposes of issuing a permit of a particular </w:t>
      </w:r>
      <w:proofErr w:type="gramStart"/>
      <w:r w:rsidRPr="005A1780">
        <w:rPr>
          <w:rFonts w:eastAsia="Times New Roman"/>
          <w:szCs w:val="17"/>
        </w:rPr>
        <w:t>kind;</w:t>
      </w:r>
      <w:proofErr w:type="gramEnd"/>
    </w:p>
    <w:p w14:paraId="6BCF7F6F" w14:textId="77777777" w:rsidR="006658F5" w:rsidRDefault="006658F5">
      <w:pPr>
        <w:spacing w:after="0" w:line="240" w:lineRule="auto"/>
        <w:jc w:val="left"/>
        <w:rPr>
          <w:rFonts w:eastAsia="Times New Roman"/>
          <w:szCs w:val="17"/>
        </w:rPr>
      </w:pPr>
      <w:r>
        <w:rPr>
          <w:rFonts w:eastAsia="Times New Roman"/>
          <w:szCs w:val="17"/>
        </w:rPr>
        <w:br w:type="page"/>
      </w:r>
    </w:p>
    <w:p w14:paraId="0D077374" w14:textId="79E54686" w:rsidR="005A1780" w:rsidRPr="005A1780" w:rsidRDefault="005A1780" w:rsidP="005A1780">
      <w:pPr>
        <w:ind w:left="709" w:hanging="425"/>
        <w:rPr>
          <w:rFonts w:eastAsia="Times New Roman"/>
          <w:szCs w:val="17"/>
        </w:rPr>
      </w:pPr>
      <w:r w:rsidRPr="005A1780">
        <w:rPr>
          <w:rFonts w:eastAsia="Times New Roman"/>
          <w:szCs w:val="17"/>
        </w:rPr>
        <w:t>5.3</w:t>
      </w:r>
      <w:r w:rsidRPr="005A1780">
        <w:rPr>
          <w:rFonts w:eastAsia="Times New Roman"/>
          <w:szCs w:val="17"/>
        </w:rPr>
        <w:tab/>
        <w:t>the Council may:</w:t>
      </w:r>
    </w:p>
    <w:p w14:paraId="71E4CE61" w14:textId="77777777" w:rsidR="005A1780" w:rsidRPr="005A1780" w:rsidRDefault="005A1780" w:rsidP="005A1780">
      <w:pPr>
        <w:ind w:left="1276" w:hanging="567"/>
        <w:rPr>
          <w:rFonts w:eastAsia="Times New Roman"/>
          <w:szCs w:val="17"/>
        </w:rPr>
      </w:pPr>
      <w:r w:rsidRPr="005A1780">
        <w:rPr>
          <w:rFonts w:eastAsia="Times New Roman"/>
          <w:szCs w:val="17"/>
        </w:rPr>
        <w:t>5.3.1</w:t>
      </w:r>
      <w:r w:rsidRPr="005A1780">
        <w:rPr>
          <w:rFonts w:eastAsia="Times New Roman"/>
          <w:szCs w:val="17"/>
        </w:rPr>
        <w:tab/>
        <w:t xml:space="preserve">provide that the permit applies for a particular </w:t>
      </w:r>
      <w:proofErr w:type="gramStart"/>
      <w:r w:rsidRPr="005A1780">
        <w:rPr>
          <w:rFonts w:eastAsia="Times New Roman"/>
          <w:szCs w:val="17"/>
        </w:rPr>
        <w:t>term;</w:t>
      </w:r>
      <w:proofErr w:type="gramEnd"/>
    </w:p>
    <w:p w14:paraId="71CE43A4" w14:textId="77777777" w:rsidR="005A1780" w:rsidRPr="005A1780" w:rsidRDefault="005A1780" w:rsidP="005A1780">
      <w:pPr>
        <w:ind w:left="1276" w:hanging="567"/>
        <w:rPr>
          <w:rFonts w:eastAsia="Times New Roman"/>
          <w:szCs w:val="17"/>
        </w:rPr>
      </w:pPr>
      <w:r w:rsidRPr="005A1780">
        <w:rPr>
          <w:rFonts w:eastAsia="Times New Roman"/>
          <w:szCs w:val="17"/>
        </w:rPr>
        <w:t>5.3.2</w:t>
      </w:r>
      <w:r w:rsidRPr="005A1780">
        <w:rPr>
          <w:rFonts w:eastAsia="Times New Roman"/>
          <w:szCs w:val="17"/>
        </w:rPr>
        <w:tab/>
        <w:t xml:space="preserve">attach conditions to the permit the Council considers </w:t>
      </w:r>
      <w:proofErr w:type="gramStart"/>
      <w:r w:rsidRPr="005A1780">
        <w:rPr>
          <w:rFonts w:eastAsia="Times New Roman"/>
          <w:szCs w:val="17"/>
        </w:rPr>
        <w:t>appropriate;</w:t>
      </w:r>
      <w:proofErr w:type="gramEnd"/>
    </w:p>
    <w:p w14:paraId="1105D3B5" w14:textId="77777777" w:rsidR="005A1780" w:rsidRPr="005A1780" w:rsidRDefault="005A1780" w:rsidP="005A1780">
      <w:pPr>
        <w:ind w:left="1276" w:hanging="567"/>
        <w:rPr>
          <w:rFonts w:eastAsia="Times New Roman"/>
          <w:szCs w:val="17"/>
        </w:rPr>
      </w:pPr>
      <w:r w:rsidRPr="005A1780">
        <w:rPr>
          <w:rFonts w:eastAsia="Times New Roman"/>
          <w:szCs w:val="17"/>
        </w:rPr>
        <w:t>5.3.3</w:t>
      </w:r>
      <w:r w:rsidRPr="005A1780">
        <w:rPr>
          <w:rFonts w:eastAsia="Times New Roman"/>
          <w:szCs w:val="17"/>
        </w:rPr>
        <w:tab/>
        <w:t xml:space="preserve">change or revoke a condition, by notice in </w:t>
      </w:r>
      <w:proofErr w:type="gramStart"/>
      <w:r w:rsidRPr="005A1780">
        <w:rPr>
          <w:rFonts w:eastAsia="Times New Roman"/>
          <w:szCs w:val="17"/>
        </w:rPr>
        <w:t>writing;</w:t>
      </w:r>
      <w:proofErr w:type="gramEnd"/>
      <w:r w:rsidRPr="005A1780">
        <w:rPr>
          <w:rFonts w:eastAsia="Times New Roman"/>
          <w:szCs w:val="17"/>
        </w:rPr>
        <w:t xml:space="preserve"> or</w:t>
      </w:r>
    </w:p>
    <w:p w14:paraId="2797743D" w14:textId="77777777" w:rsidR="005A1780" w:rsidRPr="005A1780" w:rsidRDefault="005A1780" w:rsidP="005A1780">
      <w:pPr>
        <w:ind w:left="1276" w:hanging="567"/>
        <w:rPr>
          <w:rFonts w:eastAsia="Times New Roman"/>
          <w:szCs w:val="17"/>
        </w:rPr>
      </w:pPr>
      <w:r w:rsidRPr="005A1780">
        <w:rPr>
          <w:rFonts w:eastAsia="Times New Roman"/>
          <w:szCs w:val="17"/>
        </w:rPr>
        <w:t>5.3.4</w:t>
      </w:r>
      <w:r w:rsidRPr="005A1780">
        <w:rPr>
          <w:rFonts w:eastAsia="Times New Roman"/>
          <w:szCs w:val="17"/>
        </w:rPr>
        <w:tab/>
        <w:t xml:space="preserve">add new conditions, by notice in </w:t>
      </w:r>
      <w:proofErr w:type="gramStart"/>
      <w:r w:rsidRPr="005A1780">
        <w:rPr>
          <w:rFonts w:eastAsia="Times New Roman"/>
          <w:szCs w:val="17"/>
        </w:rPr>
        <w:t>writing;</w:t>
      </w:r>
      <w:proofErr w:type="gramEnd"/>
    </w:p>
    <w:p w14:paraId="78530573" w14:textId="77777777" w:rsidR="005A1780" w:rsidRPr="005A1780" w:rsidRDefault="005A1780" w:rsidP="005A1780">
      <w:pPr>
        <w:ind w:left="709" w:hanging="425"/>
        <w:rPr>
          <w:rFonts w:eastAsia="Times New Roman"/>
          <w:szCs w:val="17"/>
        </w:rPr>
      </w:pPr>
      <w:r w:rsidRPr="005A1780">
        <w:rPr>
          <w:rFonts w:eastAsia="Times New Roman"/>
          <w:szCs w:val="17"/>
        </w:rPr>
        <w:t>5.4</w:t>
      </w:r>
      <w:r w:rsidRPr="005A1780">
        <w:rPr>
          <w:rFonts w:eastAsia="Times New Roman"/>
          <w:szCs w:val="17"/>
        </w:rPr>
        <w:tab/>
      </w:r>
      <w:r w:rsidRPr="005A1780">
        <w:rPr>
          <w:rFonts w:eastAsia="Times New Roman"/>
          <w:spacing w:val="-2"/>
          <w:szCs w:val="17"/>
        </w:rPr>
        <w:t xml:space="preserve">a person who holds a permit must comply with every condition attached to it. Failure to do so constitutes a breach of this </w:t>
      </w:r>
      <w:proofErr w:type="gramStart"/>
      <w:r w:rsidRPr="005A1780">
        <w:rPr>
          <w:rFonts w:eastAsia="Times New Roman"/>
          <w:spacing w:val="-2"/>
          <w:szCs w:val="17"/>
        </w:rPr>
        <w:t>by-law;</w:t>
      </w:r>
      <w:proofErr w:type="gramEnd"/>
    </w:p>
    <w:p w14:paraId="2404FCF2" w14:textId="77777777" w:rsidR="005A1780" w:rsidRPr="005A1780" w:rsidRDefault="005A1780" w:rsidP="005A1780">
      <w:pPr>
        <w:ind w:left="709" w:hanging="425"/>
        <w:rPr>
          <w:rFonts w:eastAsia="Times New Roman"/>
          <w:szCs w:val="17"/>
        </w:rPr>
      </w:pPr>
      <w:r w:rsidRPr="005A1780">
        <w:rPr>
          <w:rFonts w:eastAsia="Times New Roman"/>
          <w:szCs w:val="17"/>
        </w:rPr>
        <w:t>5.5</w:t>
      </w:r>
      <w:r w:rsidRPr="005A1780">
        <w:rPr>
          <w:rFonts w:eastAsia="Times New Roman"/>
          <w:szCs w:val="17"/>
        </w:rPr>
        <w:tab/>
        <w:t>the Council may revoke a permit, by notice in writing, if:</w:t>
      </w:r>
    </w:p>
    <w:p w14:paraId="6E68A69B" w14:textId="77777777" w:rsidR="005A1780" w:rsidRPr="005A1780" w:rsidRDefault="005A1780" w:rsidP="005A1780">
      <w:pPr>
        <w:ind w:left="1276" w:hanging="567"/>
        <w:rPr>
          <w:rFonts w:eastAsia="Times New Roman"/>
          <w:szCs w:val="17"/>
        </w:rPr>
      </w:pPr>
      <w:r w:rsidRPr="005A1780">
        <w:rPr>
          <w:rFonts w:eastAsia="Times New Roman"/>
          <w:szCs w:val="17"/>
        </w:rPr>
        <w:t>5.5.1</w:t>
      </w:r>
      <w:r w:rsidRPr="005A1780">
        <w:rPr>
          <w:rFonts w:eastAsia="Times New Roman"/>
          <w:szCs w:val="17"/>
        </w:rPr>
        <w:tab/>
        <w:t>the holder of the permit fails to comply with a condition attached to it; or</w:t>
      </w:r>
    </w:p>
    <w:p w14:paraId="3FCC6838" w14:textId="77777777" w:rsidR="005A1780" w:rsidRPr="005A1780" w:rsidRDefault="005A1780" w:rsidP="005A1780">
      <w:pPr>
        <w:ind w:left="1276" w:hanging="567"/>
        <w:rPr>
          <w:rFonts w:eastAsia="Times New Roman"/>
          <w:szCs w:val="17"/>
        </w:rPr>
      </w:pPr>
      <w:r w:rsidRPr="005A1780">
        <w:rPr>
          <w:rFonts w:eastAsia="Times New Roman"/>
          <w:szCs w:val="17"/>
        </w:rPr>
        <w:t>5.5.2</w:t>
      </w:r>
      <w:r w:rsidRPr="005A1780">
        <w:rPr>
          <w:rFonts w:eastAsia="Times New Roman"/>
          <w:szCs w:val="17"/>
        </w:rPr>
        <w:tab/>
        <w:t xml:space="preserve">the permit is of a continuing nature, and the Council has reasonable grounds for revoking </w:t>
      </w:r>
      <w:proofErr w:type="gramStart"/>
      <w:r w:rsidRPr="005A1780">
        <w:rPr>
          <w:rFonts w:eastAsia="Times New Roman"/>
          <w:szCs w:val="17"/>
        </w:rPr>
        <w:t>it;</w:t>
      </w:r>
      <w:proofErr w:type="gramEnd"/>
    </w:p>
    <w:p w14:paraId="1FC6F301" w14:textId="77777777" w:rsidR="005A1780" w:rsidRPr="005A1780" w:rsidRDefault="005A1780" w:rsidP="005A1780">
      <w:pPr>
        <w:ind w:left="709" w:hanging="425"/>
        <w:rPr>
          <w:rFonts w:eastAsia="Times New Roman"/>
          <w:szCs w:val="17"/>
        </w:rPr>
      </w:pPr>
      <w:r w:rsidRPr="005A1780">
        <w:rPr>
          <w:rFonts w:eastAsia="Times New Roman"/>
          <w:szCs w:val="17"/>
        </w:rPr>
        <w:t>5.6</w:t>
      </w:r>
      <w:r w:rsidRPr="005A1780">
        <w:rPr>
          <w:rFonts w:eastAsia="Times New Roman"/>
          <w:szCs w:val="17"/>
        </w:rPr>
        <w:tab/>
        <w:t xml:space="preserve">the Council may, by resolution, fix, vary or revoke fees or charges for the granting of a permit to do a specified </w:t>
      </w:r>
      <w:proofErr w:type="gramStart"/>
      <w:r w:rsidRPr="005A1780">
        <w:rPr>
          <w:rFonts w:eastAsia="Times New Roman"/>
          <w:szCs w:val="17"/>
        </w:rPr>
        <w:t>thing;</w:t>
      </w:r>
      <w:proofErr w:type="gramEnd"/>
    </w:p>
    <w:p w14:paraId="2E652BDB" w14:textId="77777777" w:rsidR="005A1780" w:rsidRPr="005A1780" w:rsidRDefault="005A1780" w:rsidP="005A1780">
      <w:pPr>
        <w:ind w:left="709" w:hanging="425"/>
        <w:rPr>
          <w:rFonts w:eastAsia="Times New Roman"/>
          <w:szCs w:val="17"/>
        </w:rPr>
      </w:pPr>
      <w:r w:rsidRPr="005A1780">
        <w:rPr>
          <w:rFonts w:eastAsia="Times New Roman"/>
          <w:szCs w:val="17"/>
        </w:rPr>
        <w:t>5.7</w:t>
      </w:r>
      <w:r w:rsidRPr="005A1780">
        <w:rPr>
          <w:rFonts w:eastAsia="Times New Roman"/>
          <w:szCs w:val="17"/>
        </w:rPr>
        <w:tab/>
        <w:t>a person who applies for permission by way of subparagraph 5.2.2 or 5.2.3 is taken to have been granted permission when the following steps have been completed:</w:t>
      </w:r>
    </w:p>
    <w:p w14:paraId="7A5036C3" w14:textId="77777777" w:rsidR="005A1780" w:rsidRPr="005A1780" w:rsidRDefault="005A1780" w:rsidP="005A1780">
      <w:pPr>
        <w:ind w:left="1276" w:hanging="567"/>
        <w:rPr>
          <w:rFonts w:eastAsia="Times New Roman"/>
          <w:szCs w:val="17"/>
        </w:rPr>
      </w:pPr>
      <w:r w:rsidRPr="005A1780">
        <w:rPr>
          <w:rFonts w:eastAsia="Times New Roman"/>
          <w:szCs w:val="17"/>
        </w:rPr>
        <w:t>5.7.1</w:t>
      </w:r>
      <w:r w:rsidRPr="005A1780">
        <w:rPr>
          <w:rFonts w:eastAsia="Times New Roman"/>
          <w:szCs w:val="17"/>
        </w:rPr>
        <w:tab/>
        <w:t>the person pays the permit fee (if any) by (as the case may be):</w:t>
      </w:r>
    </w:p>
    <w:p w14:paraId="7251DE9B" w14:textId="77777777" w:rsidR="005A1780" w:rsidRPr="005A1780" w:rsidRDefault="005A1780" w:rsidP="005A1780">
      <w:pPr>
        <w:ind w:left="1985" w:hanging="709"/>
        <w:rPr>
          <w:rFonts w:eastAsia="Times New Roman"/>
          <w:szCs w:val="17"/>
        </w:rPr>
      </w:pPr>
      <w:r w:rsidRPr="005A1780">
        <w:rPr>
          <w:rFonts w:eastAsia="Times New Roman"/>
          <w:szCs w:val="17"/>
        </w:rPr>
        <w:t>5.7.1.1</w:t>
      </w:r>
      <w:r w:rsidRPr="005A1780">
        <w:rPr>
          <w:rFonts w:eastAsia="Times New Roman"/>
          <w:szCs w:val="17"/>
        </w:rPr>
        <w:tab/>
        <w:t>inserting sufficient coins or notes into the permit vending-</w:t>
      </w:r>
      <w:proofErr w:type="gramStart"/>
      <w:r w:rsidRPr="005A1780">
        <w:rPr>
          <w:rFonts w:eastAsia="Times New Roman"/>
          <w:szCs w:val="17"/>
        </w:rPr>
        <w:t>machine;</w:t>
      </w:r>
      <w:proofErr w:type="gramEnd"/>
    </w:p>
    <w:p w14:paraId="49D5E59B" w14:textId="77777777" w:rsidR="005A1780" w:rsidRPr="005A1780" w:rsidRDefault="005A1780" w:rsidP="005A1780">
      <w:pPr>
        <w:ind w:left="1985" w:hanging="709"/>
        <w:rPr>
          <w:rFonts w:eastAsia="Times New Roman"/>
          <w:szCs w:val="17"/>
        </w:rPr>
      </w:pPr>
      <w:r w:rsidRPr="005A1780">
        <w:rPr>
          <w:rFonts w:eastAsia="Times New Roman"/>
          <w:szCs w:val="17"/>
        </w:rPr>
        <w:t>5.7.1.2</w:t>
      </w:r>
      <w:r w:rsidRPr="005A1780">
        <w:rPr>
          <w:rFonts w:eastAsia="Times New Roman"/>
          <w:szCs w:val="17"/>
        </w:rPr>
        <w:tab/>
        <w:t>credit or debit card; or</w:t>
      </w:r>
    </w:p>
    <w:p w14:paraId="2DD64A8B" w14:textId="77777777" w:rsidR="005A1780" w:rsidRPr="005A1780" w:rsidRDefault="005A1780" w:rsidP="005A1780">
      <w:pPr>
        <w:ind w:left="1985" w:hanging="709"/>
        <w:rPr>
          <w:rFonts w:eastAsia="Times New Roman"/>
          <w:szCs w:val="17"/>
        </w:rPr>
      </w:pPr>
      <w:r w:rsidRPr="005A1780">
        <w:rPr>
          <w:rFonts w:eastAsia="Times New Roman"/>
          <w:szCs w:val="17"/>
        </w:rPr>
        <w:t>5.7.1.3</w:t>
      </w:r>
      <w:r w:rsidRPr="005A1780">
        <w:rPr>
          <w:rFonts w:eastAsia="Times New Roman"/>
          <w:szCs w:val="17"/>
        </w:rPr>
        <w:tab/>
        <w:t xml:space="preserve">such other method of payment that may be approved by the Council by </w:t>
      </w:r>
      <w:proofErr w:type="gramStart"/>
      <w:r w:rsidRPr="005A1780">
        <w:rPr>
          <w:rFonts w:eastAsia="Times New Roman"/>
          <w:szCs w:val="17"/>
        </w:rPr>
        <w:t>resolution;</w:t>
      </w:r>
      <w:proofErr w:type="gramEnd"/>
    </w:p>
    <w:p w14:paraId="10F68B2B" w14:textId="77777777" w:rsidR="005A1780" w:rsidRPr="005A1780" w:rsidRDefault="005A1780" w:rsidP="005A1780">
      <w:pPr>
        <w:ind w:left="1276" w:hanging="567"/>
        <w:rPr>
          <w:rFonts w:eastAsia="Times New Roman"/>
          <w:szCs w:val="17"/>
        </w:rPr>
      </w:pPr>
      <w:r w:rsidRPr="005A1780">
        <w:rPr>
          <w:rFonts w:eastAsia="Times New Roman"/>
          <w:szCs w:val="17"/>
        </w:rPr>
        <w:t>5.7.2</w:t>
      </w:r>
      <w:r w:rsidRPr="005A1780">
        <w:rPr>
          <w:rFonts w:eastAsia="Times New Roman"/>
          <w:szCs w:val="17"/>
        </w:rPr>
        <w:tab/>
      </w:r>
      <w:r w:rsidRPr="005A1780">
        <w:rPr>
          <w:rFonts w:eastAsia="Times New Roman"/>
          <w:spacing w:val="-2"/>
          <w:szCs w:val="17"/>
        </w:rPr>
        <w:t>the person receives a notice identifying itself as a permit from the Council to undertake the activity specified in the permit.</w:t>
      </w:r>
    </w:p>
    <w:p w14:paraId="5D45ADD6" w14:textId="77777777" w:rsidR="005A1780" w:rsidRPr="005A1780" w:rsidRDefault="005A1780" w:rsidP="005A1780">
      <w:pPr>
        <w:jc w:val="center"/>
        <w:rPr>
          <w:smallCaps/>
          <w:szCs w:val="17"/>
        </w:rPr>
      </w:pPr>
      <w:r w:rsidRPr="005A1780">
        <w:rPr>
          <w:smallCaps/>
          <w:szCs w:val="17"/>
        </w:rPr>
        <w:t>Part 3—Enforcement</w:t>
      </w:r>
    </w:p>
    <w:p w14:paraId="552AD3F1" w14:textId="77777777" w:rsidR="005A1780" w:rsidRPr="005A1780" w:rsidRDefault="005A1780" w:rsidP="005A1780">
      <w:pPr>
        <w:ind w:left="284" w:hanging="284"/>
        <w:rPr>
          <w:rFonts w:eastAsia="Times New Roman"/>
          <w:szCs w:val="17"/>
        </w:rPr>
      </w:pPr>
      <w:r w:rsidRPr="005A1780">
        <w:rPr>
          <w:rFonts w:eastAsia="Times New Roman"/>
          <w:szCs w:val="17"/>
        </w:rPr>
        <w:t>6.</w:t>
      </w:r>
      <w:r w:rsidRPr="005A1780">
        <w:rPr>
          <w:rFonts w:eastAsia="Times New Roman"/>
          <w:szCs w:val="17"/>
        </w:rPr>
        <w:tab/>
      </w:r>
      <w:r w:rsidRPr="005A1780">
        <w:rPr>
          <w:rFonts w:eastAsia="Times New Roman"/>
          <w:i/>
          <w:iCs/>
          <w:szCs w:val="17"/>
        </w:rPr>
        <w:t>Penalties</w:t>
      </w:r>
    </w:p>
    <w:p w14:paraId="67119F49" w14:textId="77777777" w:rsidR="005A1780" w:rsidRPr="005A1780" w:rsidRDefault="005A1780" w:rsidP="005A1780">
      <w:pPr>
        <w:ind w:left="709" w:hanging="425"/>
        <w:rPr>
          <w:rFonts w:eastAsia="Times New Roman"/>
          <w:szCs w:val="17"/>
        </w:rPr>
      </w:pPr>
      <w:r w:rsidRPr="005A1780">
        <w:rPr>
          <w:rFonts w:eastAsia="Times New Roman"/>
          <w:szCs w:val="17"/>
        </w:rPr>
        <w:t>6.1</w:t>
      </w:r>
      <w:r w:rsidRPr="005A1780">
        <w:rPr>
          <w:rFonts w:eastAsia="Times New Roman"/>
          <w:szCs w:val="17"/>
        </w:rPr>
        <w:tab/>
      </w:r>
      <w:r w:rsidRPr="005A1780">
        <w:rPr>
          <w:rFonts w:eastAsia="Times New Roman"/>
          <w:spacing w:val="-2"/>
          <w:szCs w:val="17"/>
        </w:rPr>
        <w:t xml:space="preserve">A person who </w:t>
      </w:r>
      <w:proofErr w:type="gramStart"/>
      <w:r w:rsidRPr="005A1780">
        <w:rPr>
          <w:rFonts w:eastAsia="Times New Roman"/>
          <w:spacing w:val="-2"/>
          <w:szCs w:val="17"/>
        </w:rPr>
        <w:t>contravenes, or</w:t>
      </w:r>
      <w:proofErr w:type="gramEnd"/>
      <w:r w:rsidRPr="005A1780">
        <w:rPr>
          <w:rFonts w:eastAsia="Times New Roman"/>
          <w:spacing w:val="-2"/>
          <w:szCs w:val="17"/>
        </w:rPr>
        <w:t xml:space="preserve"> fails to comply with any by-law of the Council, is guilty of an offence and is liable to a maximum penalty,</w:t>
      </w:r>
      <w:r w:rsidRPr="005A1780">
        <w:rPr>
          <w:rFonts w:eastAsia="Times New Roman"/>
          <w:spacing w:val="-4"/>
          <w:szCs w:val="17"/>
        </w:rPr>
        <w:t xml:space="preserve"> being the maximum penalty referred to in the </w:t>
      </w:r>
      <w:r w:rsidRPr="005A1780">
        <w:rPr>
          <w:rFonts w:eastAsia="Times New Roman"/>
          <w:i/>
          <w:iCs/>
          <w:spacing w:val="-4"/>
          <w:szCs w:val="17"/>
        </w:rPr>
        <w:t>Local Government Act 1999</w:t>
      </w:r>
      <w:r w:rsidRPr="005A1780">
        <w:rPr>
          <w:rFonts w:eastAsia="Times New Roman"/>
          <w:spacing w:val="-4"/>
          <w:szCs w:val="17"/>
        </w:rPr>
        <w:t xml:space="preserve"> which may be fixed for offences against a by-law.</w:t>
      </w:r>
    </w:p>
    <w:p w14:paraId="2A18B273" w14:textId="77777777" w:rsidR="005A1780" w:rsidRPr="005A1780" w:rsidRDefault="005A1780" w:rsidP="005A1780">
      <w:pPr>
        <w:ind w:left="709" w:hanging="425"/>
        <w:rPr>
          <w:rFonts w:eastAsia="Times New Roman"/>
          <w:szCs w:val="17"/>
        </w:rPr>
      </w:pPr>
      <w:r w:rsidRPr="005A1780">
        <w:rPr>
          <w:rFonts w:eastAsia="Times New Roman"/>
          <w:szCs w:val="17"/>
        </w:rPr>
        <w:t>6.2</w:t>
      </w:r>
      <w:r w:rsidRPr="005A1780">
        <w:rPr>
          <w:rFonts w:eastAsia="Times New Roman"/>
          <w:szCs w:val="17"/>
        </w:rPr>
        <w:tab/>
        <w:t xml:space="preserve">A person who is convicted of an offence against any by-law of the Council in respect of a continuing act or omission is liable, in addition to the penalty otherwise applicable, to a further penalty, being the maximum penalty referred to in the </w:t>
      </w:r>
      <w:r w:rsidRPr="005A1780">
        <w:rPr>
          <w:rFonts w:eastAsia="Times New Roman"/>
          <w:i/>
          <w:iCs/>
          <w:szCs w:val="17"/>
        </w:rPr>
        <w:t>Local Government Act 1999</w:t>
      </w:r>
      <w:r w:rsidRPr="005A1780">
        <w:rPr>
          <w:rFonts w:eastAsia="Times New Roman"/>
          <w:szCs w:val="17"/>
        </w:rPr>
        <w:t xml:space="preserve"> which may be fixed for offences of a continuing nature against a by-law.</w:t>
      </w:r>
    </w:p>
    <w:p w14:paraId="1082B415" w14:textId="77777777" w:rsidR="005A1780" w:rsidRPr="005A1780" w:rsidRDefault="005A1780" w:rsidP="005A1780">
      <w:pPr>
        <w:ind w:left="284" w:hanging="284"/>
        <w:rPr>
          <w:rFonts w:eastAsia="Times New Roman"/>
          <w:szCs w:val="17"/>
        </w:rPr>
      </w:pPr>
      <w:r w:rsidRPr="005A1780">
        <w:rPr>
          <w:rFonts w:eastAsia="Times New Roman"/>
          <w:szCs w:val="17"/>
        </w:rPr>
        <w:t>7.</w:t>
      </w:r>
      <w:r w:rsidRPr="005A1780">
        <w:rPr>
          <w:rFonts w:eastAsia="Times New Roman"/>
          <w:szCs w:val="17"/>
        </w:rPr>
        <w:tab/>
      </w:r>
      <w:r w:rsidRPr="005A1780">
        <w:rPr>
          <w:rFonts w:eastAsia="Times New Roman"/>
          <w:i/>
          <w:iCs/>
          <w:szCs w:val="17"/>
        </w:rPr>
        <w:t>Liability of Vehicles Owners and Expiation of Certain Offences</w:t>
      </w:r>
    </w:p>
    <w:p w14:paraId="014335FE" w14:textId="77777777" w:rsidR="005A1780" w:rsidRPr="005A1780" w:rsidRDefault="005A1780" w:rsidP="005A1780">
      <w:pPr>
        <w:ind w:left="709" w:hanging="425"/>
        <w:rPr>
          <w:rFonts w:eastAsia="Times New Roman"/>
          <w:szCs w:val="17"/>
        </w:rPr>
      </w:pPr>
      <w:r w:rsidRPr="005A1780">
        <w:rPr>
          <w:rFonts w:eastAsia="Times New Roman"/>
          <w:szCs w:val="17"/>
        </w:rPr>
        <w:t>7.1</w:t>
      </w:r>
      <w:r w:rsidRPr="005A1780">
        <w:rPr>
          <w:rFonts w:eastAsia="Times New Roman"/>
          <w:szCs w:val="17"/>
        </w:rPr>
        <w:tab/>
        <w:t>Without derogating from the liability of any other person, but subject to this paragraph, if a vehicle is involved in a prescribed offence, the owner of the vehicle is guilty of an offence and liable to the same penalty as is prescribed for the principal offence and the expiation fee that is fixed for the principal offence applies in relation to an offence against this paragraph.</w:t>
      </w:r>
    </w:p>
    <w:p w14:paraId="0A7AF2C5" w14:textId="77777777" w:rsidR="005A1780" w:rsidRPr="005A1780" w:rsidRDefault="005A1780" w:rsidP="005A1780">
      <w:pPr>
        <w:ind w:left="709" w:hanging="425"/>
        <w:rPr>
          <w:rFonts w:eastAsia="Times New Roman"/>
          <w:szCs w:val="17"/>
        </w:rPr>
      </w:pPr>
      <w:r w:rsidRPr="005A1780">
        <w:rPr>
          <w:rFonts w:eastAsia="Times New Roman"/>
          <w:szCs w:val="17"/>
        </w:rPr>
        <w:t>7.2</w:t>
      </w:r>
      <w:r w:rsidRPr="005A1780">
        <w:rPr>
          <w:rFonts w:eastAsia="Times New Roman"/>
          <w:szCs w:val="17"/>
        </w:rPr>
        <w:tab/>
        <w:t>The owner and driver of a vehicle are not both liable through the operation of this paragraph to be convicted of an offence arising out of the same circumstances, and consequently conviction of the owner exonerates the driver and conversely conviction of the driver exonerates the owner.</w:t>
      </w:r>
    </w:p>
    <w:p w14:paraId="29C02A77" w14:textId="77777777" w:rsidR="005A1780" w:rsidRPr="005A1780" w:rsidRDefault="005A1780" w:rsidP="005A1780">
      <w:pPr>
        <w:ind w:left="709" w:hanging="425"/>
        <w:rPr>
          <w:rFonts w:eastAsia="Times New Roman"/>
          <w:szCs w:val="17"/>
        </w:rPr>
      </w:pPr>
      <w:r w:rsidRPr="005A1780">
        <w:rPr>
          <w:rFonts w:eastAsia="Times New Roman"/>
          <w:szCs w:val="17"/>
        </w:rPr>
        <w:t>7.3</w:t>
      </w:r>
      <w:r w:rsidRPr="005A1780">
        <w:rPr>
          <w:rFonts w:eastAsia="Times New Roman"/>
          <w:szCs w:val="17"/>
        </w:rPr>
        <w:tab/>
        <w:t xml:space="preserve">An expiation </w:t>
      </w:r>
      <w:proofErr w:type="gramStart"/>
      <w:r w:rsidRPr="005A1780">
        <w:rPr>
          <w:rFonts w:eastAsia="Times New Roman"/>
          <w:szCs w:val="17"/>
        </w:rPr>
        <w:t>notice</w:t>
      </w:r>
      <w:proofErr w:type="gramEnd"/>
      <w:r w:rsidRPr="005A1780">
        <w:rPr>
          <w:rFonts w:eastAsia="Times New Roman"/>
          <w:szCs w:val="17"/>
        </w:rPr>
        <w:t xml:space="preserve"> or expiation reminder notice given under the </w:t>
      </w:r>
      <w:r w:rsidRPr="005A1780">
        <w:rPr>
          <w:rFonts w:eastAsia="Times New Roman"/>
          <w:i/>
          <w:iCs/>
          <w:szCs w:val="17"/>
        </w:rPr>
        <w:t>Expiation of Offences Act 1996</w:t>
      </w:r>
      <w:r w:rsidRPr="005A1780">
        <w:rPr>
          <w:rFonts w:eastAsia="Times New Roman"/>
          <w:szCs w:val="17"/>
        </w:rPr>
        <w:t xml:space="preserve"> to the owner of a vehicle for an alleged prescribed offence involving the vehicle must be accompanied by a notice inviting the owner, if they were not the driver at the time of the alleged prescribed offence, to provide the Council or officer specified in the notice, within the period specified in the notice, with a nomination:</w:t>
      </w:r>
    </w:p>
    <w:p w14:paraId="4C29CD5E" w14:textId="77777777" w:rsidR="005A1780" w:rsidRPr="005A1780" w:rsidRDefault="005A1780" w:rsidP="005A1780">
      <w:pPr>
        <w:ind w:left="1276" w:hanging="567"/>
        <w:rPr>
          <w:rFonts w:eastAsia="Times New Roman"/>
          <w:szCs w:val="17"/>
        </w:rPr>
      </w:pPr>
      <w:r w:rsidRPr="005A1780">
        <w:rPr>
          <w:rFonts w:eastAsia="Times New Roman"/>
          <w:szCs w:val="17"/>
        </w:rPr>
        <w:t>7.3.1</w:t>
      </w:r>
      <w:r w:rsidRPr="005A1780">
        <w:rPr>
          <w:rFonts w:eastAsia="Times New Roman"/>
          <w:szCs w:val="17"/>
        </w:rPr>
        <w:tab/>
        <w:t>setting out the name and address of the driver; or</w:t>
      </w:r>
    </w:p>
    <w:p w14:paraId="7AB85ED5" w14:textId="77777777" w:rsidR="005A1780" w:rsidRPr="005A1780" w:rsidRDefault="005A1780" w:rsidP="005A1780">
      <w:pPr>
        <w:ind w:left="1276" w:hanging="567"/>
        <w:rPr>
          <w:rFonts w:eastAsia="Times New Roman"/>
          <w:szCs w:val="17"/>
        </w:rPr>
      </w:pPr>
      <w:r w:rsidRPr="005A1780">
        <w:rPr>
          <w:rFonts w:eastAsia="Times New Roman"/>
          <w:szCs w:val="17"/>
        </w:rPr>
        <w:t>7.3.2</w:t>
      </w:r>
      <w:r w:rsidRPr="005A1780">
        <w:rPr>
          <w:rFonts w:eastAsia="Times New Roman"/>
          <w:szCs w:val="17"/>
        </w:rPr>
        <w:tab/>
        <w:t xml:space="preserve">if they had transferred ownership of the vehicle to another prior to the time of the alleged offence and has complied with the </w:t>
      </w:r>
      <w:r w:rsidRPr="005A1780">
        <w:rPr>
          <w:rFonts w:eastAsia="Times New Roman"/>
          <w:i/>
          <w:iCs/>
          <w:szCs w:val="17"/>
        </w:rPr>
        <w:t>Motor Vehicles Act 1959</w:t>
      </w:r>
      <w:r w:rsidRPr="005A1780">
        <w:rPr>
          <w:rFonts w:eastAsia="Times New Roman"/>
          <w:szCs w:val="17"/>
        </w:rPr>
        <w:t xml:space="preserve"> in respect of the transfer—setting out details of the transfer (including the name and address of the transferee).</w:t>
      </w:r>
    </w:p>
    <w:p w14:paraId="0E1B0512" w14:textId="77777777" w:rsidR="005A1780" w:rsidRPr="005A1780" w:rsidRDefault="005A1780" w:rsidP="005A1780">
      <w:pPr>
        <w:ind w:left="709" w:hanging="425"/>
        <w:rPr>
          <w:rFonts w:eastAsia="Times New Roman"/>
          <w:szCs w:val="17"/>
        </w:rPr>
      </w:pPr>
      <w:r w:rsidRPr="005A1780">
        <w:rPr>
          <w:rFonts w:eastAsia="Times New Roman"/>
          <w:szCs w:val="17"/>
        </w:rPr>
        <w:t>7.4</w:t>
      </w:r>
      <w:r w:rsidRPr="005A1780">
        <w:rPr>
          <w:rFonts w:eastAsia="Times New Roman"/>
          <w:szCs w:val="17"/>
        </w:rPr>
        <w:tab/>
        <w:t>Before proceedings are commenced against the owner of a vehicle for an offence against this paragraph 7 involving the vehicle, the Informant must send the owner a notice:</w:t>
      </w:r>
    </w:p>
    <w:p w14:paraId="3D9E4866" w14:textId="77777777" w:rsidR="005A1780" w:rsidRPr="005A1780" w:rsidRDefault="005A1780" w:rsidP="005A1780">
      <w:pPr>
        <w:ind w:left="1276" w:hanging="567"/>
        <w:rPr>
          <w:rFonts w:eastAsia="Times New Roman"/>
          <w:szCs w:val="17"/>
        </w:rPr>
      </w:pPr>
      <w:r w:rsidRPr="005A1780">
        <w:rPr>
          <w:rFonts w:eastAsia="Times New Roman"/>
          <w:szCs w:val="17"/>
        </w:rPr>
        <w:t>7.4.1</w:t>
      </w:r>
      <w:r w:rsidRPr="005A1780">
        <w:rPr>
          <w:rFonts w:eastAsia="Times New Roman"/>
          <w:szCs w:val="17"/>
        </w:rPr>
        <w:tab/>
        <w:t>setting out particulars of the alleged prescribed offence; and</w:t>
      </w:r>
    </w:p>
    <w:p w14:paraId="7C4C481E" w14:textId="77777777" w:rsidR="005A1780" w:rsidRPr="005A1780" w:rsidRDefault="005A1780" w:rsidP="005A1780">
      <w:pPr>
        <w:ind w:left="1276" w:hanging="567"/>
        <w:rPr>
          <w:rFonts w:eastAsia="Times New Roman"/>
          <w:szCs w:val="17"/>
        </w:rPr>
      </w:pPr>
      <w:r w:rsidRPr="005A1780">
        <w:rPr>
          <w:rFonts w:eastAsia="Times New Roman"/>
          <w:szCs w:val="17"/>
        </w:rPr>
        <w:t>7.4.2</w:t>
      </w:r>
      <w:r w:rsidRPr="005A1780">
        <w:rPr>
          <w:rFonts w:eastAsia="Times New Roman"/>
          <w:szCs w:val="17"/>
        </w:rPr>
        <w:tab/>
        <w:t>inviting the owner, if they were not the driver at the time of the alleged prescribed offence, to provide the Informant, within 21 days of the date of the notice, with a nomination setting out the matters referred to in subparagraph 7.3.</w:t>
      </w:r>
    </w:p>
    <w:p w14:paraId="1577A9A7" w14:textId="77777777" w:rsidR="005A1780" w:rsidRPr="005A1780" w:rsidRDefault="005A1780" w:rsidP="005A1780">
      <w:pPr>
        <w:ind w:left="709" w:hanging="425"/>
        <w:rPr>
          <w:rFonts w:eastAsia="Times New Roman"/>
          <w:szCs w:val="17"/>
        </w:rPr>
      </w:pPr>
      <w:r w:rsidRPr="005A1780">
        <w:rPr>
          <w:rFonts w:eastAsia="Times New Roman"/>
          <w:szCs w:val="17"/>
        </w:rPr>
        <w:t>7.5</w:t>
      </w:r>
      <w:r w:rsidRPr="005A1780">
        <w:rPr>
          <w:rFonts w:eastAsia="Times New Roman"/>
          <w:szCs w:val="17"/>
        </w:rPr>
        <w:tab/>
        <w:t>Subparagraph 7.4 does not apply to:</w:t>
      </w:r>
    </w:p>
    <w:p w14:paraId="2AB41DCC" w14:textId="77777777" w:rsidR="005A1780" w:rsidRPr="005A1780" w:rsidRDefault="005A1780" w:rsidP="005A1780">
      <w:pPr>
        <w:ind w:left="1276" w:hanging="567"/>
        <w:rPr>
          <w:rFonts w:eastAsia="Times New Roman"/>
          <w:szCs w:val="17"/>
        </w:rPr>
      </w:pPr>
      <w:r w:rsidRPr="005A1780">
        <w:rPr>
          <w:rFonts w:eastAsia="Times New Roman"/>
          <w:szCs w:val="17"/>
        </w:rPr>
        <w:t>7.5.1</w:t>
      </w:r>
      <w:r w:rsidRPr="005A1780">
        <w:rPr>
          <w:rFonts w:eastAsia="Times New Roman"/>
          <w:szCs w:val="17"/>
        </w:rPr>
        <w:tab/>
        <w:t xml:space="preserve">proceedings commenced where an owner has elected under the </w:t>
      </w:r>
      <w:r w:rsidRPr="005A1780">
        <w:rPr>
          <w:rFonts w:eastAsia="Times New Roman"/>
          <w:i/>
          <w:iCs/>
          <w:szCs w:val="17"/>
        </w:rPr>
        <w:t>Expiation of Offences Act 1996</w:t>
      </w:r>
      <w:r w:rsidRPr="005A1780">
        <w:rPr>
          <w:rFonts w:eastAsia="Times New Roman"/>
          <w:szCs w:val="17"/>
        </w:rPr>
        <w:t xml:space="preserve"> to be prosecuted for the </w:t>
      </w:r>
      <w:proofErr w:type="gramStart"/>
      <w:r w:rsidRPr="005A1780">
        <w:rPr>
          <w:rFonts w:eastAsia="Times New Roman"/>
          <w:szCs w:val="17"/>
        </w:rPr>
        <w:t>offence;</w:t>
      </w:r>
      <w:proofErr w:type="gramEnd"/>
      <w:r w:rsidRPr="005A1780">
        <w:rPr>
          <w:rFonts w:eastAsia="Times New Roman"/>
          <w:szCs w:val="17"/>
        </w:rPr>
        <w:t xml:space="preserve"> or</w:t>
      </w:r>
    </w:p>
    <w:p w14:paraId="5AE7E271" w14:textId="77777777" w:rsidR="005A1780" w:rsidRPr="005A1780" w:rsidRDefault="005A1780" w:rsidP="005A1780">
      <w:pPr>
        <w:ind w:left="1276" w:hanging="567"/>
        <w:rPr>
          <w:rFonts w:eastAsia="Times New Roman"/>
          <w:szCs w:val="17"/>
        </w:rPr>
      </w:pPr>
      <w:r w:rsidRPr="005A1780">
        <w:rPr>
          <w:rFonts w:eastAsia="Times New Roman"/>
          <w:szCs w:val="17"/>
        </w:rPr>
        <w:t>7.5.2</w:t>
      </w:r>
      <w:r w:rsidRPr="005A1780">
        <w:rPr>
          <w:rFonts w:eastAsia="Times New Roman"/>
          <w:szCs w:val="17"/>
        </w:rPr>
        <w:tab/>
        <w:t>proceedings commenced against an owner of a vehicle who has been named in a nomination under this paragraph 7 as the driver of the vehicle.</w:t>
      </w:r>
    </w:p>
    <w:p w14:paraId="0CE6DFE5" w14:textId="77777777" w:rsidR="005A1780" w:rsidRPr="005A1780" w:rsidRDefault="005A1780" w:rsidP="005A1780">
      <w:pPr>
        <w:ind w:left="709" w:hanging="425"/>
        <w:rPr>
          <w:rFonts w:eastAsia="Times New Roman"/>
          <w:szCs w:val="17"/>
        </w:rPr>
      </w:pPr>
      <w:r w:rsidRPr="005A1780">
        <w:rPr>
          <w:rFonts w:eastAsia="Times New Roman"/>
          <w:szCs w:val="17"/>
        </w:rPr>
        <w:t>7.6</w:t>
      </w:r>
      <w:r w:rsidRPr="005A1780">
        <w:rPr>
          <w:rFonts w:eastAsia="Times New Roman"/>
          <w:szCs w:val="17"/>
        </w:rPr>
        <w:tab/>
        <w:t xml:space="preserve">The Council, </w:t>
      </w:r>
      <w:proofErr w:type="gramStart"/>
      <w:r w:rsidRPr="005A1780">
        <w:rPr>
          <w:rFonts w:eastAsia="Times New Roman"/>
          <w:szCs w:val="17"/>
        </w:rPr>
        <w:t>Informant</w:t>
      </w:r>
      <w:proofErr w:type="gramEnd"/>
      <w:r w:rsidRPr="005A1780">
        <w:rPr>
          <w:rFonts w:eastAsia="Times New Roman"/>
          <w:szCs w:val="17"/>
        </w:rPr>
        <w:t xml:space="preserve"> or officer to whom a nomination is provided in response to a notice under subparagraphs 7.3 or 7.4 may require the person who made the nomination to verify the information contained in the nomination by statutory declaration.</w:t>
      </w:r>
    </w:p>
    <w:p w14:paraId="10281BAD" w14:textId="77777777" w:rsidR="005A1780" w:rsidRPr="005A1780" w:rsidRDefault="005A1780" w:rsidP="005A1780">
      <w:pPr>
        <w:ind w:left="709" w:hanging="425"/>
        <w:rPr>
          <w:rFonts w:eastAsia="Times New Roman"/>
          <w:szCs w:val="17"/>
        </w:rPr>
      </w:pPr>
      <w:r w:rsidRPr="005A1780">
        <w:rPr>
          <w:rFonts w:eastAsia="Times New Roman"/>
          <w:szCs w:val="17"/>
        </w:rPr>
        <w:t>7.7</w:t>
      </w:r>
      <w:r w:rsidRPr="005A1780">
        <w:rPr>
          <w:rFonts w:eastAsia="Times New Roman"/>
          <w:szCs w:val="17"/>
        </w:rPr>
        <w:tab/>
        <w:t xml:space="preserve">If the Council, </w:t>
      </w:r>
      <w:proofErr w:type="gramStart"/>
      <w:r w:rsidRPr="005A1780">
        <w:rPr>
          <w:rFonts w:eastAsia="Times New Roman"/>
          <w:szCs w:val="17"/>
        </w:rPr>
        <w:t>Informant</w:t>
      </w:r>
      <w:proofErr w:type="gramEnd"/>
      <w:r w:rsidRPr="005A1780">
        <w:rPr>
          <w:rFonts w:eastAsia="Times New Roman"/>
          <w:szCs w:val="17"/>
        </w:rPr>
        <w:t xml:space="preserve"> or officer specified in the notice under subparagraphs 7.3 or 7.4 believes that a nomination made in response to the notice has been made in error, the Council, Informant or officer (as the case may be) may permit the nomination to be withdrawn and a new nomination to be made.</w:t>
      </w:r>
    </w:p>
    <w:p w14:paraId="6DBA7A43" w14:textId="77777777" w:rsidR="005A1780" w:rsidRPr="005A1780" w:rsidRDefault="005A1780" w:rsidP="005A1780">
      <w:pPr>
        <w:ind w:left="709" w:hanging="425"/>
        <w:rPr>
          <w:rFonts w:eastAsia="Times New Roman"/>
          <w:szCs w:val="17"/>
        </w:rPr>
      </w:pPr>
      <w:r w:rsidRPr="005A1780">
        <w:rPr>
          <w:rFonts w:eastAsia="Times New Roman"/>
          <w:szCs w:val="17"/>
        </w:rPr>
        <w:t>7.8</w:t>
      </w:r>
      <w:r w:rsidRPr="005A1780">
        <w:rPr>
          <w:rFonts w:eastAsia="Times New Roman"/>
          <w:szCs w:val="17"/>
        </w:rPr>
        <w:tab/>
      </w:r>
      <w:r w:rsidRPr="005A1780">
        <w:rPr>
          <w:rFonts w:eastAsia="Times New Roman"/>
          <w:spacing w:val="-4"/>
          <w:szCs w:val="17"/>
        </w:rPr>
        <w:t>Subject to subparagraph 7.9, in proceedings against the owner of a vehicle for an offence against this paragraph, it is a defence to prove:</w:t>
      </w:r>
    </w:p>
    <w:p w14:paraId="25F141F2" w14:textId="77777777" w:rsidR="005A1780" w:rsidRPr="005A1780" w:rsidRDefault="005A1780" w:rsidP="005A1780">
      <w:pPr>
        <w:ind w:left="1276" w:hanging="567"/>
        <w:rPr>
          <w:rFonts w:eastAsia="Times New Roman"/>
          <w:szCs w:val="17"/>
        </w:rPr>
      </w:pPr>
      <w:r w:rsidRPr="005A1780">
        <w:rPr>
          <w:rFonts w:eastAsia="Times New Roman"/>
          <w:szCs w:val="17"/>
        </w:rPr>
        <w:t>7.8.1</w:t>
      </w:r>
      <w:r w:rsidRPr="005A1780">
        <w:rPr>
          <w:rFonts w:eastAsia="Times New Roman"/>
          <w:szCs w:val="17"/>
        </w:rPr>
        <w:tab/>
        <w:t>that, in consequence of some unlawful act, the vehicle was not in the possession or control of the owner at the time of the alleged prescribed offence; or</w:t>
      </w:r>
    </w:p>
    <w:p w14:paraId="337BA014" w14:textId="77777777" w:rsidR="005A1780" w:rsidRPr="005A1780" w:rsidRDefault="005A1780" w:rsidP="005A1780">
      <w:pPr>
        <w:ind w:left="1276" w:hanging="567"/>
        <w:rPr>
          <w:rFonts w:eastAsia="Times New Roman"/>
          <w:szCs w:val="17"/>
        </w:rPr>
      </w:pPr>
      <w:r w:rsidRPr="005A1780">
        <w:rPr>
          <w:rFonts w:eastAsia="Times New Roman"/>
          <w:szCs w:val="17"/>
        </w:rPr>
        <w:t>7.8.2</w:t>
      </w:r>
      <w:r w:rsidRPr="005A1780">
        <w:rPr>
          <w:rFonts w:eastAsia="Times New Roman"/>
          <w:szCs w:val="17"/>
        </w:rPr>
        <w:tab/>
        <w:t>that the owner provided the Informant with a nomination in accordance with an invitation under this paragraph.</w:t>
      </w:r>
    </w:p>
    <w:p w14:paraId="28B8FDD4" w14:textId="77777777" w:rsidR="005A1780" w:rsidRPr="005A1780" w:rsidRDefault="005A1780" w:rsidP="005A1780">
      <w:pPr>
        <w:ind w:left="709" w:hanging="425"/>
        <w:rPr>
          <w:rFonts w:eastAsia="Times New Roman"/>
          <w:szCs w:val="17"/>
        </w:rPr>
      </w:pPr>
      <w:r w:rsidRPr="005A1780">
        <w:rPr>
          <w:rFonts w:eastAsia="Times New Roman"/>
          <w:szCs w:val="17"/>
        </w:rPr>
        <w:t>7.9</w:t>
      </w:r>
      <w:r w:rsidRPr="005A1780">
        <w:rPr>
          <w:rFonts w:eastAsia="Times New Roman"/>
          <w:szCs w:val="17"/>
        </w:rPr>
        <w:tab/>
        <w:t xml:space="preserve">The defence in paragraph 7.8.2 does not apply if it is proved that the owner made the nomination knowing it to be false in a </w:t>
      </w:r>
      <w:proofErr w:type="gramStart"/>
      <w:r w:rsidRPr="005A1780">
        <w:rPr>
          <w:rFonts w:eastAsia="Times New Roman"/>
          <w:szCs w:val="17"/>
        </w:rPr>
        <w:t>material particular</w:t>
      </w:r>
      <w:proofErr w:type="gramEnd"/>
      <w:r w:rsidRPr="005A1780">
        <w:rPr>
          <w:rFonts w:eastAsia="Times New Roman"/>
          <w:szCs w:val="17"/>
        </w:rPr>
        <w:t>.</w:t>
      </w:r>
    </w:p>
    <w:p w14:paraId="74F7B412" w14:textId="77777777" w:rsidR="00EB7209" w:rsidRDefault="00EB7209">
      <w:pPr>
        <w:spacing w:after="0" w:line="240" w:lineRule="auto"/>
        <w:jc w:val="left"/>
        <w:rPr>
          <w:rFonts w:eastAsia="Times New Roman"/>
          <w:szCs w:val="17"/>
        </w:rPr>
      </w:pPr>
      <w:r>
        <w:rPr>
          <w:rFonts w:eastAsia="Times New Roman"/>
          <w:szCs w:val="17"/>
        </w:rPr>
        <w:br w:type="page"/>
      </w:r>
    </w:p>
    <w:p w14:paraId="5BEE6A55" w14:textId="17355B2E" w:rsidR="005A1780" w:rsidRPr="005A1780" w:rsidRDefault="005A1780" w:rsidP="005A1780">
      <w:pPr>
        <w:ind w:left="709" w:hanging="425"/>
        <w:rPr>
          <w:rFonts w:eastAsia="Times New Roman"/>
          <w:szCs w:val="17"/>
        </w:rPr>
      </w:pPr>
      <w:r w:rsidRPr="005A1780">
        <w:rPr>
          <w:rFonts w:eastAsia="Times New Roman"/>
          <w:szCs w:val="17"/>
        </w:rPr>
        <w:t>7.10</w:t>
      </w:r>
      <w:r w:rsidRPr="005A1780">
        <w:rPr>
          <w:rFonts w:eastAsia="Times New Roman"/>
          <w:szCs w:val="17"/>
        </w:rPr>
        <w:tab/>
        <w:t>If:</w:t>
      </w:r>
    </w:p>
    <w:p w14:paraId="6472212F" w14:textId="77777777" w:rsidR="005A1780" w:rsidRPr="005A1780" w:rsidRDefault="005A1780" w:rsidP="005A1780">
      <w:pPr>
        <w:ind w:left="1276" w:hanging="567"/>
        <w:rPr>
          <w:rFonts w:eastAsia="Times New Roman"/>
          <w:szCs w:val="17"/>
        </w:rPr>
      </w:pPr>
      <w:r w:rsidRPr="005A1780">
        <w:rPr>
          <w:rFonts w:eastAsia="Times New Roman"/>
          <w:szCs w:val="17"/>
        </w:rPr>
        <w:t>7.10.1</w:t>
      </w:r>
      <w:r w:rsidRPr="005A1780">
        <w:rPr>
          <w:rFonts w:eastAsia="Times New Roman"/>
          <w:szCs w:val="17"/>
        </w:rPr>
        <w:tab/>
        <w:t>an expiation notice is given to a person named as the alleged driver in a nomination under this paragraph; or</w:t>
      </w:r>
    </w:p>
    <w:p w14:paraId="096FEDE8" w14:textId="77777777" w:rsidR="005A1780" w:rsidRPr="005A1780" w:rsidRDefault="005A1780" w:rsidP="005A1780">
      <w:pPr>
        <w:ind w:left="1276" w:hanging="567"/>
        <w:rPr>
          <w:rFonts w:eastAsia="Times New Roman"/>
          <w:szCs w:val="17"/>
        </w:rPr>
      </w:pPr>
      <w:r w:rsidRPr="005A1780">
        <w:rPr>
          <w:rFonts w:eastAsia="Times New Roman"/>
          <w:szCs w:val="17"/>
        </w:rPr>
        <w:t>7.10.2</w:t>
      </w:r>
      <w:r w:rsidRPr="005A1780">
        <w:rPr>
          <w:rFonts w:eastAsia="Times New Roman"/>
          <w:szCs w:val="17"/>
        </w:rPr>
        <w:tab/>
        <w:t>proceedings are commenced against a person named as the alleged driver in such a nomination,</w:t>
      </w:r>
    </w:p>
    <w:p w14:paraId="26068AFD" w14:textId="77777777" w:rsidR="005A1780" w:rsidRPr="005A1780" w:rsidRDefault="005A1780" w:rsidP="005A1780">
      <w:pPr>
        <w:ind w:left="709"/>
        <w:rPr>
          <w:rFonts w:eastAsia="Times New Roman"/>
          <w:szCs w:val="17"/>
        </w:rPr>
      </w:pPr>
      <w:r w:rsidRPr="005A1780">
        <w:rPr>
          <w:rFonts w:eastAsia="Times New Roman"/>
          <w:szCs w:val="17"/>
        </w:rPr>
        <w:t>the notice or Information</w:t>
      </w:r>
      <w:proofErr w:type="gramStart"/>
      <w:r w:rsidRPr="005A1780">
        <w:rPr>
          <w:rFonts w:eastAsia="Times New Roman"/>
          <w:szCs w:val="17"/>
        </w:rPr>
        <w:t>, as the case may be, must</w:t>
      </w:r>
      <w:proofErr w:type="gramEnd"/>
      <w:r w:rsidRPr="005A1780">
        <w:rPr>
          <w:rFonts w:eastAsia="Times New Roman"/>
          <w:szCs w:val="17"/>
        </w:rPr>
        <w:t xml:space="preserve"> be accompanied by a notice setting out particulars of the nomination that named the person as the alleged driver.</w:t>
      </w:r>
    </w:p>
    <w:p w14:paraId="640EDE1B" w14:textId="77777777" w:rsidR="005A1780" w:rsidRPr="005A1780" w:rsidRDefault="005A1780" w:rsidP="005A1780">
      <w:pPr>
        <w:ind w:left="709" w:hanging="425"/>
        <w:rPr>
          <w:rFonts w:eastAsia="Times New Roman"/>
          <w:szCs w:val="17"/>
        </w:rPr>
      </w:pPr>
      <w:r w:rsidRPr="005A1780">
        <w:rPr>
          <w:rFonts w:eastAsia="Times New Roman"/>
          <w:szCs w:val="17"/>
        </w:rPr>
        <w:t>7.11</w:t>
      </w:r>
      <w:r w:rsidRPr="005A1780">
        <w:rPr>
          <w:rFonts w:eastAsia="Times New Roman"/>
          <w:szCs w:val="17"/>
        </w:rPr>
        <w:tab/>
        <w:t>The particulars of the nomination provided to the person named as the alleged driver must not include the address of the person who provided the nomination.</w:t>
      </w:r>
    </w:p>
    <w:p w14:paraId="296B959D" w14:textId="77777777" w:rsidR="005A1780" w:rsidRPr="005A1780" w:rsidRDefault="005A1780" w:rsidP="005A1780">
      <w:pPr>
        <w:ind w:left="709" w:hanging="425"/>
        <w:rPr>
          <w:rFonts w:eastAsia="Times New Roman"/>
          <w:szCs w:val="17"/>
        </w:rPr>
      </w:pPr>
      <w:r w:rsidRPr="005A1780">
        <w:rPr>
          <w:rFonts w:eastAsia="Times New Roman"/>
          <w:szCs w:val="17"/>
        </w:rPr>
        <w:t>7.12</w:t>
      </w:r>
      <w:r w:rsidRPr="005A1780">
        <w:rPr>
          <w:rFonts w:eastAsia="Times New Roman"/>
          <w:szCs w:val="17"/>
        </w:rPr>
        <w:tab/>
        <w:t>A nomination under this paragraph must be made in the manner and form approved by the Council.</w:t>
      </w:r>
    </w:p>
    <w:p w14:paraId="1F577FC7" w14:textId="77777777" w:rsidR="005A1780" w:rsidRPr="005A1780" w:rsidRDefault="005A1780" w:rsidP="005A1780">
      <w:pPr>
        <w:ind w:left="709" w:hanging="425"/>
        <w:rPr>
          <w:rFonts w:eastAsia="Times New Roman"/>
          <w:szCs w:val="17"/>
        </w:rPr>
      </w:pPr>
      <w:r w:rsidRPr="005A1780">
        <w:rPr>
          <w:rFonts w:eastAsia="Times New Roman"/>
          <w:szCs w:val="17"/>
        </w:rPr>
        <w:t>7.13</w:t>
      </w:r>
      <w:r w:rsidRPr="005A1780">
        <w:rPr>
          <w:rFonts w:eastAsia="Times New Roman"/>
          <w:szCs w:val="17"/>
        </w:rPr>
        <w:tab/>
        <w:t xml:space="preserve">A person must not, in making a nomination for the purposes of this paragraph, make a statement that is false or misleading in a </w:t>
      </w:r>
      <w:proofErr w:type="gramStart"/>
      <w:r w:rsidRPr="005A1780">
        <w:rPr>
          <w:rFonts w:eastAsia="Times New Roman"/>
          <w:szCs w:val="17"/>
        </w:rPr>
        <w:t>material particular</w:t>
      </w:r>
      <w:proofErr w:type="gramEnd"/>
      <w:r w:rsidRPr="005A1780">
        <w:rPr>
          <w:rFonts w:eastAsia="Times New Roman"/>
          <w:szCs w:val="17"/>
        </w:rPr>
        <w:t>.</w:t>
      </w:r>
    </w:p>
    <w:p w14:paraId="7ACDC3AA" w14:textId="77777777" w:rsidR="005A1780" w:rsidRPr="005A1780" w:rsidRDefault="005A1780" w:rsidP="005A1780">
      <w:pPr>
        <w:ind w:left="284" w:hanging="284"/>
        <w:rPr>
          <w:rFonts w:eastAsia="Times New Roman"/>
          <w:szCs w:val="17"/>
        </w:rPr>
      </w:pPr>
      <w:r w:rsidRPr="005A1780">
        <w:rPr>
          <w:rFonts w:eastAsia="Times New Roman"/>
          <w:szCs w:val="17"/>
        </w:rPr>
        <w:t>8.</w:t>
      </w:r>
      <w:r w:rsidRPr="005A1780">
        <w:rPr>
          <w:rFonts w:eastAsia="Times New Roman"/>
          <w:szCs w:val="17"/>
        </w:rPr>
        <w:tab/>
      </w:r>
      <w:r w:rsidRPr="005A1780">
        <w:rPr>
          <w:rFonts w:eastAsia="Times New Roman"/>
          <w:i/>
          <w:iCs/>
          <w:szCs w:val="17"/>
        </w:rPr>
        <w:t>Evidence</w:t>
      </w:r>
    </w:p>
    <w:p w14:paraId="42D850CF" w14:textId="77777777" w:rsidR="005A1780" w:rsidRPr="005A1780" w:rsidRDefault="005A1780" w:rsidP="005A1780">
      <w:pPr>
        <w:ind w:left="284"/>
        <w:rPr>
          <w:rFonts w:eastAsia="Times New Roman"/>
          <w:szCs w:val="17"/>
        </w:rPr>
      </w:pPr>
      <w:r w:rsidRPr="005A1780">
        <w:rPr>
          <w:rFonts w:eastAsia="Times New Roman"/>
          <w:szCs w:val="17"/>
        </w:rPr>
        <w:t>In proceedings for a prescribed offence, an allegation in an Information that:</w:t>
      </w:r>
    </w:p>
    <w:p w14:paraId="7FA0FF5E" w14:textId="77777777" w:rsidR="005A1780" w:rsidRPr="005A1780" w:rsidRDefault="005A1780" w:rsidP="005A1780">
      <w:pPr>
        <w:ind w:left="709" w:hanging="425"/>
        <w:rPr>
          <w:rFonts w:eastAsia="Times New Roman"/>
          <w:szCs w:val="17"/>
        </w:rPr>
      </w:pPr>
      <w:r w:rsidRPr="005A1780">
        <w:rPr>
          <w:rFonts w:eastAsia="Times New Roman"/>
          <w:szCs w:val="17"/>
        </w:rPr>
        <w:t>8.1</w:t>
      </w:r>
      <w:r w:rsidRPr="005A1780">
        <w:rPr>
          <w:rFonts w:eastAsia="Times New Roman"/>
          <w:szCs w:val="17"/>
        </w:rPr>
        <w:tab/>
        <w:t>a specified place was a road or local government land; or</w:t>
      </w:r>
    </w:p>
    <w:p w14:paraId="5E71C81C" w14:textId="77777777" w:rsidR="005A1780" w:rsidRPr="005A1780" w:rsidRDefault="005A1780" w:rsidP="005A1780">
      <w:pPr>
        <w:ind w:left="709" w:hanging="425"/>
        <w:rPr>
          <w:rFonts w:eastAsia="Times New Roman"/>
          <w:szCs w:val="17"/>
        </w:rPr>
      </w:pPr>
      <w:r w:rsidRPr="005A1780">
        <w:rPr>
          <w:rFonts w:eastAsia="Times New Roman"/>
          <w:szCs w:val="17"/>
        </w:rPr>
        <w:t>8.2</w:t>
      </w:r>
      <w:r w:rsidRPr="005A1780">
        <w:rPr>
          <w:rFonts w:eastAsia="Times New Roman"/>
          <w:szCs w:val="17"/>
        </w:rPr>
        <w:tab/>
        <w:t xml:space="preserve">a specified vehicle was driven, </w:t>
      </w:r>
      <w:proofErr w:type="gramStart"/>
      <w:r w:rsidRPr="005A1780">
        <w:rPr>
          <w:rFonts w:eastAsia="Times New Roman"/>
          <w:szCs w:val="17"/>
        </w:rPr>
        <w:t>parked</w:t>
      </w:r>
      <w:proofErr w:type="gramEnd"/>
      <w:r w:rsidRPr="005A1780">
        <w:rPr>
          <w:rFonts w:eastAsia="Times New Roman"/>
          <w:szCs w:val="17"/>
        </w:rPr>
        <w:t xml:space="preserve"> or left standing in a specified place; or</w:t>
      </w:r>
    </w:p>
    <w:p w14:paraId="4E16C9E4" w14:textId="77777777" w:rsidR="005A1780" w:rsidRPr="005A1780" w:rsidRDefault="005A1780" w:rsidP="005A1780">
      <w:pPr>
        <w:ind w:left="709" w:hanging="425"/>
        <w:rPr>
          <w:rFonts w:eastAsia="Times New Roman"/>
          <w:szCs w:val="17"/>
        </w:rPr>
      </w:pPr>
      <w:r w:rsidRPr="005A1780">
        <w:rPr>
          <w:rFonts w:eastAsia="Times New Roman"/>
          <w:szCs w:val="17"/>
        </w:rPr>
        <w:t>8.3</w:t>
      </w:r>
      <w:r w:rsidRPr="005A1780">
        <w:rPr>
          <w:rFonts w:eastAsia="Times New Roman"/>
          <w:szCs w:val="17"/>
        </w:rPr>
        <w:tab/>
        <w:t>a specified vehicle was parked or left standing for the purposes of soliciting business from a person or offering or exposing goods for sale; or</w:t>
      </w:r>
    </w:p>
    <w:p w14:paraId="5B4C02FF" w14:textId="77777777" w:rsidR="005A1780" w:rsidRPr="005A1780" w:rsidRDefault="005A1780" w:rsidP="005A1780">
      <w:pPr>
        <w:ind w:left="709" w:hanging="425"/>
        <w:rPr>
          <w:rFonts w:eastAsia="Times New Roman"/>
          <w:szCs w:val="17"/>
        </w:rPr>
      </w:pPr>
      <w:r w:rsidRPr="005A1780">
        <w:rPr>
          <w:rFonts w:eastAsia="Times New Roman"/>
          <w:szCs w:val="17"/>
        </w:rPr>
        <w:t>8.4</w:t>
      </w:r>
      <w:r w:rsidRPr="005A1780">
        <w:rPr>
          <w:rFonts w:eastAsia="Times New Roman"/>
          <w:szCs w:val="17"/>
        </w:rPr>
        <w:tab/>
        <w:t xml:space="preserve">a specified place was not formed or otherwise set aside by the Council for the purposes of the driving, </w:t>
      </w:r>
      <w:proofErr w:type="gramStart"/>
      <w:r w:rsidRPr="005A1780">
        <w:rPr>
          <w:rFonts w:eastAsia="Times New Roman"/>
          <w:szCs w:val="17"/>
        </w:rPr>
        <w:t>parking</w:t>
      </w:r>
      <w:proofErr w:type="gramEnd"/>
      <w:r w:rsidRPr="005A1780">
        <w:rPr>
          <w:rFonts w:eastAsia="Times New Roman"/>
          <w:szCs w:val="17"/>
        </w:rPr>
        <w:t xml:space="preserve"> or standing of vehicles; or</w:t>
      </w:r>
    </w:p>
    <w:p w14:paraId="0E1BE24E" w14:textId="77777777" w:rsidR="005A1780" w:rsidRPr="005A1780" w:rsidRDefault="005A1780" w:rsidP="005A1780">
      <w:pPr>
        <w:ind w:left="709" w:hanging="425"/>
        <w:rPr>
          <w:rFonts w:eastAsia="Times New Roman"/>
          <w:szCs w:val="17"/>
        </w:rPr>
      </w:pPr>
      <w:r w:rsidRPr="005A1780">
        <w:rPr>
          <w:rFonts w:eastAsia="Times New Roman"/>
          <w:szCs w:val="17"/>
        </w:rPr>
        <w:t>8.5</w:t>
      </w:r>
      <w:r w:rsidRPr="005A1780">
        <w:rPr>
          <w:rFonts w:eastAsia="Times New Roman"/>
          <w:szCs w:val="17"/>
        </w:rPr>
        <w:tab/>
        <w:t>a specified person was an authorised person; or</w:t>
      </w:r>
    </w:p>
    <w:p w14:paraId="5EC592DD" w14:textId="77777777" w:rsidR="005A1780" w:rsidRPr="005A1780" w:rsidRDefault="005A1780" w:rsidP="005A1780">
      <w:pPr>
        <w:ind w:left="709" w:hanging="425"/>
        <w:rPr>
          <w:rFonts w:eastAsia="Times New Roman"/>
          <w:szCs w:val="17"/>
        </w:rPr>
      </w:pPr>
      <w:r w:rsidRPr="005A1780">
        <w:rPr>
          <w:rFonts w:eastAsia="Times New Roman"/>
          <w:szCs w:val="17"/>
        </w:rPr>
        <w:t>8.6</w:t>
      </w:r>
      <w:r w:rsidRPr="005A1780">
        <w:rPr>
          <w:rFonts w:eastAsia="Times New Roman"/>
          <w:szCs w:val="17"/>
        </w:rPr>
        <w:tab/>
        <w:t>a specified provision was a condition of a specified permit granted under paragraph 5 of this by-law; or</w:t>
      </w:r>
    </w:p>
    <w:p w14:paraId="5CA021E4" w14:textId="77777777" w:rsidR="005A1780" w:rsidRPr="005A1780" w:rsidRDefault="005A1780" w:rsidP="005A1780">
      <w:pPr>
        <w:ind w:left="709" w:hanging="425"/>
        <w:rPr>
          <w:rFonts w:eastAsia="Times New Roman"/>
          <w:szCs w:val="17"/>
        </w:rPr>
      </w:pPr>
      <w:r w:rsidRPr="005A1780">
        <w:rPr>
          <w:rFonts w:eastAsia="Times New Roman"/>
          <w:szCs w:val="17"/>
        </w:rPr>
        <w:t>8.7</w:t>
      </w:r>
      <w:r w:rsidRPr="005A1780">
        <w:rPr>
          <w:rFonts w:eastAsia="Times New Roman"/>
          <w:szCs w:val="17"/>
        </w:rPr>
        <w:tab/>
        <w:t>a specified person was the owner or driver of a specified vehicle; or</w:t>
      </w:r>
    </w:p>
    <w:p w14:paraId="06412077" w14:textId="77777777" w:rsidR="005A1780" w:rsidRPr="005A1780" w:rsidRDefault="005A1780" w:rsidP="005A1780">
      <w:pPr>
        <w:ind w:left="709" w:hanging="425"/>
        <w:rPr>
          <w:rFonts w:eastAsia="Times New Roman"/>
          <w:szCs w:val="17"/>
        </w:rPr>
      </w:pPr>
      <w:r w:rsidRPr="005A1780">
        <w:rPr>
          <w:rFonts w:eastAsia="Times New Roman"/>
          <w:szCs w:val="17"/>
        </w:rPr>
        <w:t>8.8</w:t>
      </w:r>
      <w:r w:rsidRPr="005A1780">
        <w:rPr>
          <w:rFonts w:eastAsia="Times New Roman"/>
          <w:szCs w:val="17"/>
        </w:rPr>
        <w:tab/>
        <w:t>a person named in a nomination under paragraph 7 of this by-law for the prescribed offence to which the declaration relates was the driver of the vehicle at the time at which the alleged offence was committed; or</w:t>
      </w:r>
    </w:p>
    <w:p w14:paraId="0B8739A5" w14:textId="77777777" w:rsidR="005A1780" w:rsidRPr="005A1780" w:rsidRDefault="005A1780" w:rsidP="005A1780">
      <w:pPr>
        <w:ind w:left="709" w:hanging="425"/>
        <w:rPr>
          <w:rFonts w:eastAsia="Times New Roman"/>
          <w:szCs w:val="17"/>
        </w:rPr>
      </w:pPr>
      <w:r w:rsidRPr="005A1780">
        <w:rPr>
          <w:rFonts w:eastAsia="Times New Roman"/>
          <w:szCs w:val="17"/>
        </w:rPr>
        <w:t>8.9</w:t>
      </w:r>
      <w:r w:rsidRPr="005A1780">
        <w:rPr>
          <w:rFonts w:eastAsia="Times New Roman"/>
          <w:szCs w:val="17"/>
        </w:rPr>
        <w:tab/>
        <w:t>an owner or driver of a vehicle for a prescribed offence was given notice under paragraph 7 of this by-law on a specified day,</w:t>
      </w:r>
    </w:p>
    <w:p w14:paraId="5DBB1C32" w14:textId="77777777" w:rsidR="005A1780" w:rsidRPr="005A1780" w:rsidRDefault="005A1780" w:rsidP="005A1780">
      <w:pPr>
        <w:ind w:left="284"/>
        <w:rPr>
          <w:rFonts w:eastAsia="Times New Roman"/>
          <w:szCs w:val="17"/>
        </w:rPr>
      </w:pPr>
      <w:r w:rsidRPr="005A1780">
        <w:rPr>
          <w:rFonts w:eastAsia="Times New Roman"/>
          <w:szCs w:val="17"/>
        </w:rPr>
        <w:t>is proof of the matters so alleged in the absence of proof to the contrary.</w:t>
      </w:r>
    </w:p>
    <w:p w14:paraId="6E359F46" w14:textId="77777777" w:rsidR="005A1780" w:rsidRPr="005A1780" w:rsidRDefault="005A1780" w:rsidP="005A1780">
      <w:pPr>
        <w:jc w:val="center"/>
        <w:rPr>
          <w:smallCaps/>
          <w:szCs w:val="17"/>
        </w:rPr>
      </w:pPr>
      <w:r w:rsidRPr="005A1780">
        <w:rPr>
          <w:smallCaps/>
          <w:szCs w:val="17"/>
        </w:rPr>
        <w:t>Part 4—Miscellaneous</w:t>
      </w:r>
    </w:p>
    <w:p w14:paraId="1A2C3CF7" w14:textId="77777777" w:rsidR="005A1780" w:rsidRPr="005A1780" w:rsidRDefault="005A1780" w:rsidP="005A1780">
      <w:pPr>
        <w:ind w:left="284" w:hanging="284"/>
        <w:rPr>
          <w:rFonts w:eastAsia="Times New Roman"/>
          <w:szCs w:val="17"/>
        </w:rPr>
      </w:pPr>
      <w:r w:rsidRPr="005A1780">
        <w:rPr>
          <w:rFonts w:eastAsia="Times New Roman"/>
          <w:szCs w:val="17"/>
        </w:rPr>
        <w:t>9.</w:t>
      </w:r>
      <w:r w:rsidRPr="005A1780">
        <w:rPr>
          <w:rFonts w:eastAsia="Times New Roman"/>
          <w:szCs w:val="17"/>
        </w:rPr>
        <w:tab/>
      </w:r>
      <w:r w:rsidRPr="005A1780">
        <w:rPr>
          <w:rFonts w:eastAsia="Times New Roman"/>
          <w:i/>
          <w:iCs/>
          <w:szCs w:val="17"/>
        </w:rPr>
        <w:t>Revocation</w:t>
      </w:r>
    </w:p>
    <w:p w14:paraId="2E2B7F03" w14:textId="77777777" w:rsidR="005A1780" w:rsidRPr="005A1780" w:rsidRDefault="005A1780" w:rsidP="005A1780">
      <w:pPr>
        <w:ind w:left="284"/>
        <w:rPr>
          <w:rFonts w:eastAsia="Times New Roman"/>
          <w:szCs w:val="17"/>
        </w:rPr>
      </w:pPr>
      <w:r w:rsidRPr="005A1780">
        <w:rPr>
          <w:rFonts w:eastAsia="Times New Roman"/>
          <w:szCs w:val="17"/>
        </w:rPr>
        <w:t xml:space="preserve">Council’s </w:t>
      </w:r>
      <w:r w:rsidRPr="005A1780">
        <w:rPr>
          <w:rFonts w:eastAsia="Times New Roman"/>
          <w:i/>
          <w:iCs/>
          <w:szCs w:val="17"/>
        </w:rPr>
        <w:t>Permits and Penalties By-law 2016</w:t>
      </w:r>
      <w:r w:rsidRPr="005A1780">
        <w:rPr>
          <w:rFonts w:eastAsia="Times New Roman"/>
          <w:szCs w:val="17"/>
        </w:rPr>
        <w:t>, published in the Gazette on 16 June 2016, is revoked on the day on which this by-law comes into operation.</w:t>
      </w:r>
    </w:p>
    <w:p w14:paraId="55B4612B" w14:textId="77777777" w:rsidR="005A1780" w:rsidRPr="005A1780" w:rsidRDefault="005A1780" w:rsidP="005A1780">
      <w:pPr>
        <w:rPr>
          <w:rFonts w:eastAsia="Times New Roman"/>
          <w:szCs w:val="17"/>
        </w:rPr>
      </w:pPr>
      <w:r w:rsidRPr="005A1780">
        <w:rPr>
          <w:rFonts w:eastAsia="Times New Roman"/>
          <w:szCs w:val="17"/>
        </w:rPr>
        <w:t>The foregoing by-law was duly made and passed at a meeting of the Council of the Corporation of the City of Campbelltown held on the 20</w:t>
      </w:r>
      <w:r w:rsidRPr="005A1780">
        <w:rPr>
          <w:rFonts w:eastAsia="Times New Roman"/>
          <w:szCs w:val="17"/>
          <w:vertAlign w:val="superscript"/>
        </w:rPr>
        <w:t>th</w:t>
      </w:r>
      <w:r w:rsidRPr="005A1780">
        <w:rPr>
          <w:rFonts w:eastAsia="Times New Roman"/>
          <w:szCs w:val="17"/>
        </w:rPr>
        <w:t> day of June 2023 by an absolute majority of the members for the time being constituting the Council, there being at least two-thirds of the members present.</w:t>
      </w:r>
    </w:p>
    <w:p w14:paraId="0400889D" w14:textId="77777777" w:rsidR="005A1780" w:rsidRPr="005A1780" w:rsidRDefault="005A1780" w:rsidP="005A1780">
      <w:pPr>
        <w:spacing w:after="0"/>
        <w:rPr>
          <w:rFonts w:eastAsia="Times New Roman"/>
          <w:szCs w:val="17"/>
        </w:rPr>
      </w:pPr>
      <w:r w:rsidRPr="005A1780">
        <w:rPr>
          <w:rFonts w:eastAsia="Times New Roman"/>
          <w:szCs w:val="17"/>
        </w:rPr>
        <w:t>Dated: 13 July 2023</w:t>
      </w:r>
    </w:p>
    <w:p w14:paraId="2385A848" w14:textId="77777777" w:rsidR="005A1780" w:rsidRPr="005A1780" w:rsidRDefault="005A1780" w:rsidP="005A1780">
      <w:pPr>
        <w:spacing w:after="0"/>
        <w:jc w:val="right"/>
        <w:rPr>
          <w:rFonts w:eastAsia="Times New Roman"/>
          <w:smallCaps/>
          <w:szCs w:val="20"/>
        </w:rPr>
      </w:pPr>
      <w:r w:rsidRPr="005A1780">
        <w:rPr>
          <w:rFonts w:eastAsia="Times New Roman"/>
          <w:smallCaps/>
          <w:szCs w:val="20"/>
        </w:rPr>
        <w:t xml:space="preserve">Paul Di </w:t>
      </w:r>
      <w:proofErr w:type="spellStart"/>
      <w:r w:rsidRPr="005A1780">
        <w:rPr>
          <w:rFonts w:eastAsia="Times New Roman"/>
          <w:smallCaps/>
          <w:szCs w:val="20"/>
        </w:rPr>
        <w:t>Iulio</w:t>
      </w:r>
      <w:proofErr w:type="spellEnd"/>
    </w:p>
    <w:p w14:paraId="5995A34D" w14:textId="77777777" w:rsidR="005A1780" w:rsidRPr="005A1780" w:rsidRDefault="005A1780" w:rsidP="005A1780">
      <w:pPr>
        <w:spacing w:after="0"/>
        <w:jc w:val="right"/>
        <w:rPr>
          <w:rFonts w:eastAsia="Times New Roman"/>
          <w:szCs w:val="17"/>
        </w:rPr>
      </w:pPr>
      <w:r w:rsidRPr="005A1780">
        <w:rPr>
          <w:rFonts w:eastAsia="Times New Roman"/>
          <w:szCs w:val="17"/>
        </w:rPr>
        <w:t>Chief Executive Officer</w:t>
      </w:r>
    </w:p>
    <w:p w14:paraId="5CA6B64F" w14:textId="77777777" w:rsidR="005A1780" w:rsidRPr="005A1780" w:rsidRDefault="005A1780" w:rsidP="005A1780">
      <w:pPr>
        <w:pBdr>
          <w:top w:val="single" w:sz="4" w:space="1" w:color="auto"/>
        </w:pBdr>
        <w:spacing w:before="100" w:after="0" w:line="14" w:lineRule="exact"/>
        <w:jc w:val="center"/>
        <w:rPr>
          <w:rFonts w:eastAsia="Times New Roman"/>
          <w:szCs w:val="17"/>
        </w:rPr>
      </w:pPr>
    </w:p>
    <w:p w14:paraId="02ACDFC7" w14:textId="77777777" w:rsidR="005A1780" w:rsidRPr="005A1780" w:rsidRDefault="005A1780" w:rsidP="005A178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4D7BE1A5" w14:textId="77777777" w:rsidR="002A65B1" w:rsidRPr="002A65B1" w:rsidRDefault="002A65B1" w:rsidP="002A65B1">
      <w:pPr>
        <w:jc w:val="center"/>
        <w:rPr>
          <w:caps/>
          <w:szCs w:val="17"/>
        </w:rPr>
      </w:pPr>
      <w:r w:rsidRPr="002A65B1">
        <w:rPr>
          <w:caps/>
          <w:szCs w:val="17"/>
        </w:rPr>
        <w:t>Campbelltown City Council</w:t>
      </w:r>
    </w:p>
    <w:p w14:paraId="248C5667" w14:textId="77777777" w:rsidR="002A65B1" w:rsidRPr="002A65B1" w:rsidRDefault="002A65B1" w:rsidP="002A65B1">
      <w:pPr>
        <w:jc w:val="center"/>
        <w:rPr>
          <w:smallCaps/>
          <w:szCs w:val="17"/>
        </w:rPr>
      </w:pPr>
      <w:r w:rsidRPr="002A65B1">
        <w:rPr>
          <w:smallCaps/>
          <w:szCs w:val="17"/>
        </w:rPr>
        <w:t>Local Government Act 1999</w:t>
      </w:r>
    </w:p>
    <w:p w14:paraId="36DB70A1" w14:textId="77777777" w:rsidR="002A65B1" w:rsidRPr="002A65B1" w:rsidRDefault="002A65B1" w:rsidP="002A65B1">
      <w:pPr>
        <w:jc w:val="center"/>
        <w:rPr>
          <w:i/>
          <w:szCs w:val="17"/>
        </w:rPr>
      </w:pPr>
      <w:r w:rsidRPr="002A65B1">
        <w:rPr>
          <w:i/>
          <w:szCs w:val="17"/>
        </w:rPr>
        <w:t>By-law No. 2 of 2023—Moveable Signs</w:t>
      </w:r>
    </w:p>
    <w:p w14:paraId="1B7CA7B5" w14:textId="77777777" w:rsidR="002A65B1" w:rsidRPr="002A65B1" w:rsidRDefault="002A65B1" w:rsidP="002A65B1">
      <w:pPr>
        <w:rPr>
          <w:rFonts w:eastAsia="Times New Roman"/>
          <w:szCs w:val="17"/>
        </w:rPr>
      </w:pPr>
      <w:r w:rsidRPr="002A65B1">
        <w:rPr>
          <w:rFonts w:eastAsia="Times New Roman"/>
          <w:szCs w:val="17"/>
        </w:rPr>
        <w:t>To set standards for moveable signs on roads, to provide conditions for and the placement of such signs, to protect public safety and to protect or enhance the amenity of the area of the Council.</w:t>
      </w:r>
    </w:p>
    <w:p w14:paraId="183A8EB7" w14:textId="77777777" w:rsidR="002A65B1" w:rsidRPr="002A65B1" w:rsidRDefault="002A65B1" w:rsidP="002A65B1">
      <w:pPr>
        <w:jc w:val="center"/>
        <w:rPr>
          <w:smallCaps/>
          <w:szCs w:val="17"/>
        </w:rPr>
      </w:pPr>
      <w:r w:rsidRPr="002A65B1">
        <w:rPr>
          <w:smallCaps/>
          <w:szCs w:val="17"/>
        </w:rPr>
        <w:t>Part 1—Preliminary</w:t>
      </w:r>
    </w:p>
    <w:p w14:paraId="1981D2A8" w14:textId="77777777" w:rsidR="002A65B1" w:rsidRPr="002A65B1" w:rsidRDefault="002A65B1" w:rsidP="002A65B1">
      <w:pPr>
        <w:ind w:left="284" w:hanging="284"/>
        <w:rPr>
          <w:rFonts w:eastAsia="Times New Roman"/>
          <w:szCs w:val="17"/>
        </w:rPr>
      </w:pPr>
      <w:r w:rsidRPr="002A65B1">
        <w:rPr>
          <w:rFonts w:eastAsia="Times New Roman"/>
          <w:szCs w:val="17"/>
        </w:rPr>
        <w:t>1.</w:t>
      </w:r>
      <w:r w:rsidRPr="002A65B1">
        <w:rPr>
          <w:rFonts w:eastAsia="Times New Roman"/>
          <w:szCs w:val="17"/>
        </w:rPr>
        <w:tab/>
      </w:r>
      <w:r w:rsidRPr="002A65B1">
        <w:rPr>
          <w:rFonts w:eastAsia="Times New Roman"/>
          <w:i/>
          <w:iCs/>
          <w:szCs w:val="17"/>
        </w:rPr>
        <w:t>Short Title</w:t>
      </w:r>
    </w:p>
    <w:p w14:paraId="247B3825" w14:textId="77777777" w:rsidR="002A65B1" w:rsidRPr="002A65B1" w:rsidRDefault="002A65B1" w:rsidP="002A65B1">
      <w:pPr>
        <w:ind w:left="284"/>
        <w:rPr>
          <w:rFonts w:eastAsia="Times New Roman"/>
          <w:szCs w:val="17"/>
        </w:rPr>
      </w:pPr>
      <w:r w:rsidRPr="002A65B1">
        <w:rPr>
          <w:rFonts w:eastAsia="Times New Roman"/>
          <w:szCs w:val="17"/>
        </w:rPr>
        <w:t xml:space="preserve">This by-law may be cited as the </w:t>
      </w:r>
      <w:r w:rsidRPr="002A65B1">
        <w:rPr>
          <w:rFonts w:eastAsia="Times New Roman"/>
          <w:i/>
          <w:iCs/>
          <w:szCs w:val="17"/>
        </w:rPr>
        <w:t>Moveable Signs By-law 2023</w:t>
      </w:r>
      <w:r w:rsidRPr="002A65B1">
        <w:rPr>
          <w:rFonts w:eastAsia="Times New Roman"/>
          <w:szCs w:val="17"/>
        </w:rPr>
        <w:t>.</w:t>
      </w:r>
    </w:p>
    <w:p w14:paraId="2625B75D" w14:textId="77777777" w:rsidR="002A65B1" w:rsidRPr="002A65B1" w:rsidRDefault="002A65B1" w:rsidP="002A65B1">
      <w:pPr>
        <w:ind w:left="284" w:hanging="284"/>
        <w:rPr>
          <w:rFonts w:eastAsia="Times New Roman"/>
          <w:szCs w:val="17"/>
        </w:rPr>
      </w:pPr>
      <w:r w:rsidRPr="002A65B1">
        <w:rPr>
          <w:rFonts w:eastAsia="Times New Roman"/>
          <w:szCs w:val="17"/>
        </w:rPr>
        <w:t>2.</w:t>
      </w:r>
      <w:r w:rsidRPr="002A65B1">
        <w:rPr>
          <w:rFonts w:eastAsia="Times New Roman"/>
          <w:szCs w:val="17"/>
        </w:rPr>
        <w:tab/>
      </w:r>
      <w:r w:rsidRPr="002A65B1">
        <w:rPr>
          <w:rFonts w:eastAsia="Times New Roman"/>
          <w:i/>
          <w:iCs/>
          <w:szCs w:val="17"/>
        </w:rPr>
        <w:t>Commencement</w:t>
      </w:r>
    </w:p>
    <w:p w14:paraId="0FF82F0C" w14:textId="77777777" w:rsidR="002A65B1" w:rsidRPr="002A65B1" w:rsidRDefault="002A65B1" w:rsidP="002A65B1">
      <w:pPr>
        <w:ind w:left="284"/>
        <w:rPr>
          <w:rFonts w:eastAsia="Times New Roman"/>
          <w:szCs w:val="17"/>
        </w:rPr>
      </w:pPr>
      <w:r w:rsidRPr="002A65B1">
        <w:rPr>
          <w:rFonts w:eastAsia="Times New Roman"/>
          <w:spacing w:val="-2"/>
          <w:szCs w:val="17"/>
        </w:rPr>
        <w:t xml:space="preserve">This by-law will come into operation four months after the day on which it is published in the Gazette in accordance with Section 249(5) </w:t>
      </w:r>
      <w:r w:rsidRPr="002A65B1">
        <w:rPr>
          <w:rFonts w:eastAsia="Times New Roman"/>
          <w:szCs w:val="17"/>
        </w:rPr>
        <w:t xml:space="preserve">of the </w:t>
      </w:r>
      <w:r w:rsidRPr="002A65B1">
        <w:rPr>
          <w:rFonts w:eastAsia="Times New Roman"/>
          <w:i/>
          <w:iCs/>
          <w:szCs w:val="17"/>
        </w:rPr>
        <w:t>Local Government Act 1999</w:t>
      </w:r>
      <w:r w:rsidRPr="002A65B1">
        <w:rPr>
          <w:rFonts w:eastAsia="Times New Roman"/>
          <w:szCs w:val="17"/>
        </w:rPr>
        <w:t>.</w:t>
      </w:r>
    </w:p>
    <w:p w14:paraId="3F31A50B" w14:textId="77777777" w:rsidR="002A65B1" w:rsidRPr="002A65B1" w:rsidRDefault="002A65B1" w:rsidP="002A65B1">
      <w:pPr>
        <w:ind w:left="284" w:hanging="284"/>
        <w:rPr>
          <w:rFonts w:eastAsia="Times New Roman"/>
          <w:i/>
          <w:iCs/>
          <w:szCs w:val="17"/>
        </w:rPr>
      </w:pPr>
      <w:r w:rsidRPr="002A65B1">
        <w:rPr>
          <w:rFonts w:eastAsia="Times New Roman"/>
          <w:szCs w:val="17"/>
        </w:rPr>
        <w:t>3.</w:t>
      </w:r>
      <w:r w:rsidRPr="002A65B1">
        <w:rPr>
          <w:rFonts w:eastAsia="Times New Roman"/>
          <w:szCs w:val="17"/>
        </w:rPr>
        <w:tab/>
      </w:r>
      <w:r w:rsidRPr="002A65B1">
        <w:rPr>
          <w:rFonts w:eastAsia="Times New Roman"/>
          <w:i/>
          <w:iCs/>
          <w:szCs w:val="17"/>
        </w:rPr>
        <w:t>Definitions</w:t>
      </w:r>
    </w:p>
    <w:p w14:paraId="6E956DFC" w14:textId="77777777" w:rsidR="002A65B1" w:rsidRPr="002A65B1" w:rsidRDefault="002A65B1" w:rsidP="002A65B1">
      <w:pPr>
        <w:ind w:left="284"/>
        <w:rPr>
          <w:rFonts w:eastAsia="Times New Roman"/>
          <w:szCs w:val="17"/>
        </w:rPr>
      </w:pPr>
      <w:r w:rsidRPr="002A65B1">
        <w:rPr>
          <w:rFonts w:eastAsia="Times New Roman"/>
          <w:szCs w:val="17"/>
        </w:rPr>
        <w:t>In this by-law:</w:t>
      </w:r>
    </w:p>
    <w:p w14:paraId="75A95853" w14:textId="77777777" w:rsidR="002A65B1" w:rsidRPr="002A65B1" w:rsidRDefault="002A65B1" w:rsidP="002A65B1">
      <w:pPr>
        <w:ind w:left="709" w:hanging="425"/>
        <w:rPr>
          <w:rFonts w:eastAsia="Times New Roman"/>
          <w:szCs w:val="17"/>
        </w:rPr>
      </w:pPr>
      <w:r w:rsidRPr="002A65B1">
        <w:rPr>
          <w:rFonts w:eastAsia="Times New Roman"/>
          <w:szCs w:val="17"/>
        </w:rPr>
        <w:t>3.1</w:t>
      </w:r>
      <w:r w:rsidRPr="002A65B1">
        <w:rPr>
          <w:rFonts w:eastAsia="Times New Roman"/>
          <w:szCs w:val="17"/>
        </w:rPr>
        <w:tab/>
      </w:r>
      <w:r w:rsidRPr="002A65B1">
        <w:rPr>
          <w:rFonts w:eastAsia="Times New Roman"/>
          <w:b/>
          <w:bCs/>
          <w:spacing w:val="-4"/>
          <w:szCs w:val="17"/>
        </w:rPr>
        <w:t>banner</w:t>
      </w:r>
      <w:r w:rsidRPr="002A65B1">
        <w:rPr>
          <w:rFonts w:eastAsia="Times New Roman"/>
          <w:spacing w:val="-4"/>
          <w:szCs w:val="17"/>
        </w:rPr>
        <w:t xml:space="preserve"> means a moveable sign constituted of a strip of cloth, plastic or other material hung or attached to a pole, fence or other </w:t>
      </w:r>
      <w:proofErr w:type="gramStart"/>
      <w:r w:rsidRPr="002A65B1">
        <w:rPr>
          <w:rFonts w:eastAsia="Times New Roman"/>
          <w:spacing w:val="-4"/>
          <w:szCs w:val="17"/>
        </w:rPr>
        <w:t>structure;</w:t>
      </w:r>
      <w:proofErr w:type="gramEnd"/>
    </w:p>
    <w:p w14:paraId="7CAE6B0C" w14:textId="77777777" w:rsidR="002A65B1" w:rsidRPr="002A65B1" w:rsidRDefault="002A65B1" w:rsidP="002A65B1">
      <w:pPr>
        <w:ind w:left="709" w:hanging="425"/>
        <w:rPr>
          <w:rFonts w:eastAsia="Times New Roman"/>
          <w:szCs w:val="17"/>
        </w:rPr>
      </w:pPr>
      <w:r w:rsidRPr="002A65B1">
        <w:rPr>
          <w:rFonts w:eastAsia="Times New Roman"/>
          <w:szCs w:val="17"/>
        </w:rPr>
        <w:t>3.2</w:t>
      </w:r>
      <w:r w:rsidRPr="002A65B1">
        <w:rPr>
          <w:rFonts w:eastAsia="Times New Roman"/>
          <w:szCs w:val="17"/>
        </w:rPr>
        <w:tab/>
      </w:r>
      <w:r w:rsidRPr="002A65B1">
        <w:rPr>
          <w:rFonts w:eastAsia="Times New Roman"/>
          <w:b/>
          <w:bCs/>
          <w:szCs w:val="17"/>
        </w:rPr>
        <w:t>footpath</w:t>
      </w:r>
      <w:r w:rsidRPr="002A65B1">
        <w:rPr>
          <w:rFonts w:eastAsia="Times New Roman"/>
          <w:szCs w:val="17"/>
        </w:rPr>
        <w:t xml:space="preserve"> means:</w:t>
      </w:r>
    </w:p>
    <w:p w14:paraId="4A4DB826" w14:textId="77777777" w:rsidR="002A65B1" w:rsidRPr="002A65B1" w:rsidRDefault="002A65B1" w:rsidP="002A65B1">
      <w:pPr>
        <w:ind w:left="1276" w:hanging="567"/>
        <w:rPr>
          <w:rFonts w:eastAsia="Times New Roman"/>
          <w:szCs w:val="17"/>
        </w:rPr>
      </w:pPr>
      <w:r w:rsidRPr="002A65B1">
        <w:rPr>
          <w:rFonts w:eastAsia="Times New Roman"/>
          <w:szCs w:val="17"/>
        </w:rPr>
        <w:t>3.2.1</w:t>
      </w:r>
      <w:r w:rsidRPr="002A65B1">
        <w:rPr>
          <w:rFonts w:eastAsia="Times New Roman"/>
          <w:szCs w:val="17"/>
        </w:rPr>
        <w:tab/>
        <w:t>a footway, lane or other place made or constructed for the use of pedestrians; or</w:t>
      </w:r>
    </w:p>
    <w:p w14:paraId="229E6F56" w14:textId="77777777" w:rsidR="002A65B1" w:rsidRPr="002A65B1" w:rsidRDefault="002A65B1" w:rsidP="002A65B1">
      <w:pPr>
        <w:ind w:left="1276" w:hanging="567"/>
        <w:rPr>
          <w:rFonts w:eastAsia="Times New Roman"/>
          <w:szCs w:val="17"/>
        </w:rPr>
      </w:pPr>
      <w:r w:rsidRPr="002A65B1">
        <w:rPr>
          <w:rFonts w:eastAsia="Times New Roman"/>
          <w:szCs w:val="17"/>
        </w:rPr>
        <w:t>3.2.2</w:t>
      </w:r>
      <w:r w:rsidRPr="002A65B1">
        <w:rPr>
          <w:rFonts w:eastAsia="Times New Roman"/>
          <w:szCs w:val="17"/>
        </w:rPr>
        <w:tab/>
      </w:r>
      <w:r w:rsidRPr="002A65B1">
        <w:rPr>
          <w:rFonts w:eastAsia="Times New Roman"/>
          <w:spacing w:val="-4"/>
          <w:szCs w:val="17"/>
        </w:rPr>
        <w:t xml:space="preserve">that part of road between the property boundary of the road and the edge of the carriageway on the same side as that </w:t>
      </w:r>
      <w:proofErr w:type="gramStart"/>
      <w:r w:rsidRPr="002A65B1">
        <w:rPr>
          <w:rFonts w:eastAsia="Times New Roman"/>
          <w:spacing w:val="-4"/>
          <w:szCs w:val="17"/>
        </w:rPr>
        <w:t>boundary;</w:t>
      </w:r>
      <w:proofErr w:type="gramEnd"/>
    </w:p>
    <w:p w14:paraId="3321EE71" w14:textId="77777777" w:rsidR="002A65B1" w:rsidRPr="002A65B1" w:rsidRDefault="002A65B1" w:rsidP="002A65B1">
      <w:pPr>
        <w:ind w:left="709" w:hanging="425"/>
        <w:rPr>
          <w:rFonts w:eastAsia="Times New Roman"/>
          <w:szCs w:val="17"/>
        </w:rPr>
      </w:pPr>
      <w:r w:rsidRPr="002A65B1">
        <w:rPr>
          <w:rFonts w:eastAsia="Times New Roman"/>
          <w:szCs w:val="17"/>
        </w:rPr>
        <w:t>3.3</w:t>
      </w:r>
      <w:r w:rsidRPr="002A65B1">
        <w:rPr>
          <w:rFonts w:eastAsia="Times New Roman"/>
          <w:szCs w:val="17"/>
        </w:rPr>
        <w:tab/>
      </w:r>
      <w:r w:rsidRPr="002A65B1">
        <w:rPr>
          <w:rFonts w:eastAsia="Times New Roman"/>
          <w:b/>
          <w:bCs/>
          <w:szCs w:val="17"/>
        </w:rPr>
        <w:t>moveable sign</w:t>
      </w:r>
      <w:r w:rsidRPr="002A65B1">
        <w:rPr>
          <w:rFonts w:eastAsia="Times New Roman"/>
          <w:szCs w:val="17"/>
        </w:rPr>
        <w:t xml:space="preserve"> has the same meaning as the </w:t>
      </w:r>
      <w:r w:rsidRPr="002A65B1">
        <w:rPr>
          <w:rFonts w:eastAsia="Times New Roman"/>
          <w:i/>
          <w:iCs/>
          <w:szCs w:val="17"/>
        </w:rPr>
        <w:t xml:space="preserve">Local Government Act </w:t>
      </w:r>
      <w:proofErr w:type="gramStart"/>
      <w:r w:rsidRPr="002A65B1">
        <w:rPr>
          <w:rFonts w:eastAsia="Times New Roman"/>
          <w:i/>
          <w:iCs/>
          <w:szCs w:val="17"/>
        </w:rPr>
        <w:t>1999</w:t>
      </w:r>
      <w:r w:rsidRPr="002A65B1">
        <w:rPr>
          <w:rFonts w:eastAsia="Times New Roman"/>
          <w:szCs w:val="17"/>
        </w:rPr>
        <w:t>;</w:t>
      </w:r>
      <w:proofErr w:type="gramEnd"/>
    </w:p>
    <w:p w14:paraId="37C5215E" w14:textId="77777777" w:rsidR="002A65B1" w:rsidRPr="002A65B1" w:rsidRDefault="002A65B1" w:rsidP="002A65B1">
      <w:pPr>
        <w:ind w:left="709" w:hanging="425"/>
        <w:rPr>
          <w:rFonts w:eastAsia="Times New Roman"/>
          <w:szCs w:val="17"/>
        </w:rPr>
      </w:pPr>
      <w:r w:rsidRPr="002A65B1">
        <w:rPr>
          <w:rFonts w:eastAsia="Times New Roman"/>
          <w:szCs w:val="17"/>
        </w:rPr>
        <w:t>3.4</w:t>
      </w:r>
      <w:r w:rsidRPr="002A65B1">
        <w:rPr>
          <w:rFonts w:eastAsia="Times New Roman"/>
          <w:szCs w:val="17"/>
        </w:rPr>
        <w:tab/>
      </w:r>
      <w:r w:rsidRPr="002A65B1">
        <w:rPr>
          <w:rFonts w:eastAsia="Times New Roman"/>
          <w:b/>
          <w:bCs/>
          <w:szCs w:val="17"/>
        </w:rPr>
        <w:t>road</w:t>
      </w:r>
      <w:r w:rsidRPr="002A65B1">
        <w:rPr>
          <w:rFonts w:eastAsia="Times New Roman"/>
          <w:szCs w:val="17"/>
        </w:rPr>
        <w:t xml:space="preserve"> has the same meaning as in the </w:t>
      </w:r>
      <w:r w:rsidRPr="002A65B1">
        <w:rPr>
          <w:rFonts w:eastAsia="Times New Roman"/>
          <w:i/>
          <w:iCs/>
          <w:szCs w:val="17"/>
        </w:rPr>
        <w:t xml:space="preserve">Local Government Act </w:t>
      </w:r>
      <w:proofErr w:type="gramStart"/>
      <w:r w:rsidRPr="002A65B1">
        <w:rPr>
          <w:rFonts w:eastAsia="Times New Roman"/>
          <w:i/>
          <w:iCs/>
          <w:szCs w:val="17"/>
        </w:rPr>
        <w:t>1999</w:t>
      </w:r>
      <w:r w:rsidRPr="002A65B1">
        <w:rPr>
          <w:rFonts w:eastAsia="Times New Roman"/>
          <w:szCs w:val="17"/>
        </w:rPr>
        <w:t>;</w:t>
      </w:r>
      <w:proofErr w:type="gramEnd"/>
    </w:p>
    <w:p w14:paraId="209DF575" w14:textId="77777777" w:rsidR="002A65B1" w:rsidRPr="002A65B1" w:rsidRDefault="002A65B1" w:rsidP="002A65B1">
      <w:pPr>
        <w:ind w:left="709" w:hanging="425"/>
        <w:rPr>
          <w:rFonts w:eastAsia="Times New Roman"/>
          <w:szCs w:val="17"/>
        </w:rPr>
      </w:pPr>
      <w:r w:rsidRPr="002A65B1">
        <w:rPr>
          <w:rFonts w:eastAsia="Times New Roman"/>
          <w:szCs w:val="17"/>
        </w:rPr>
        <w:t>3.5</w:t>
      </w:r>
      <w:r w:rsidRPr="002A65B1">
        <w:rPr>
          <w:rFonts w:eastAsia="Times New Roman"/>
          <w:szCs w:val="17"/>
        </w:rPr>
        <w:tab/>
      </w:r>
      <w:r w:rsidRPr="002A65B1">
        <w:rPr>
          <w:rFonts w:eastAsia="Times New Roman"/>
          <w:b/>
          <w:bCs/>
          <w:szCs w:val="17"/>
        </w:rPr>
        <w:t>road related area</w:t>
      </w:r>
      <w:r w:rsidRPr="002A65B1">
        <w:rPr>
          <w:rFonts w:eastAsia="Times New Roman"/>
          <w:szCs w:val="17"/>
        </w:rPr>
        <w:t xml:space="preserve"> has the same meaning as in the </w:t>
      </w:r>
      <w:r w:rsidRPr="002A65B1">
        <w:rPr>
          <w:rFonts w:eastAsia="Times New Roman"/>
          <w:i/>
          <w:iCs/>
          <w:szCs w:val="17"/>
        </w:rPr>
        <w:t>Road Traffic Act 1961</w:t>
      </w:r>
      <w:r w:rsidRPr="002A65B1">
        <w:rPr>
          <w:rFonts w:eastAsia="Times New Roman"/>
          <w:szCs w:val="17"/>
        </w:rPr>
        <w:t>.</w:t>
      </w:r>
    </w:p>
    <w:p w14:paraId="46D466E8" w14:textId="77777777" w:rsidR="00EB7209" w:rsidRDefault="00EB7209">
      <w:pPr>
        <w:spacing w:after="0" w:line="240" w:lineRule="auto"/>
        <w:jc w:val="left"/>
        <w:rPr>
          <w:smallCaps/>
          <w:szCs w:val="17"/>
        </w:rPr>
      </w:pPr>
      <w:r>
        <w:rPr>
          <w:smallCaps/>
          <w:szCs w:val="17"/>
        </w:rPr>
        <w:br w:type="page"/>
      </w:r>
    </w:p>
    <w:p w14:paraId="66DE48F7" w14:textId="5DC417DD" w:rsidR="002A65B1" w:rsidRPr="002A65B1" w:rsidRDefault="002A65B1" w:rsidP="002A65B1">
      <w:pPr>
        <w:jc w:val="center"/>
        <w:rPr>
          <w:smallCaps/>
          <w:szCs w:val="17"/>
        </w:rPr>
      </w:pPr>
      <w:r w:rsidRPr="002A65B1">
        <w:rPr>
          <w:smallCaps/>
          <w:szCs w:val="17"/>
        </w:rPr>
        <w:t>Part 2—Provisions Applicable to Moveable Signs</w:t>
      </w:r>
    </w:p>
    <w:p w14:paraId="78A22629" w14:textId="77777777" w:rsidR="002A65B1" w:rsidRPr="002A65B1" w:rsidRDefault="002A65B1" w:rsidP="002A65B1">
      <w:pPr>
        <w:ind w:left="284" w:hanging="284"/>
        <w:rPr>
          <w:rFonts w:eastAsia="Times New Roman"/>
          <w:szCs w:val="17"/>
        </w:rPr>
      </w:pPr>
      <w:r w:rsidRPr="002A65B1">
        <w:rPr>
          <w:rFonts w:eastAsia="Times New Roman"/>
          <w:szCs w:val="17"/>
        </w:rPr>
        <w:t>4.</w:t>
      </w:r>
      <w:r w:rsidRPr="002A65B1">
        <w:rPr>
          <w:rFonts w:eastAsia="Times New Roman"/>
          <w:szCs w:val="17"/>
        </w:rPr>
        <w:tab/>
      </w:r>
      <w:r w:rsidRPr="002A65B1">
        <w:rPr>
          <w:rFonts w:eastAsia="Times New Roman"/>
          <w:i/>
          <w:iCs/>
          <w:szCs w:val="17"/>
        </w:rPr>
        <w:t>Design and Construction</w:t>
      </w:r>
    </w:p>
    <w:p w14:paraId="7F9EEB73" w14:textId="77777777" w:rsidR="002A65B1" w:rsidRPr="002A65B1" w:rsidRDefault="002A65B1" w:rsidP="002A65B1">
      <w:pPr>
        <w:ind w:left="284"/>
        <w:rPr>
          <w:rFonts w:eastAsia="Times New Roman"/>
          <w:szCs w:val="17"/>
        </w:rPr>
      </w:pPr>
      <w:r w:rsidRPr="002A65B1">
        <w:rPr>
          <w:rFonts w:eastAsia="Times New Roman"/>
          <w:szCs w:val="17"/>
        </w:rPr>
        <w:t>A moveable sign displayed on a road must:</w:t>
      </w:r>
    </w:p>
    <w:p w14:paraId="0EBBA506" w14:textId="77777777" w:rsidR="002A65B1" w:rsidRPr="002A65B1" w:rsidRDefault="002A65B1" w:rsidP="002A65B1">
      <w:pPr>
        <w:ind w:left="709" w:hanging="425"/>
        <w:rPr>
          <w:rFonts w:eastAsia="Times New Roman"/>
          <w:szCs w:val="17"/>
        </w:rPr>
      </w:pPr>
      <w:r w:rsidRPr="002A65B1">
        <w:rPr>
          <w:rFonts w:eastAsia="Times New Roman"/>
          <w:szCs w:val="17"/>
        </w:rPr>
        <w:t>4.1</w:t>
      </w:r>
      <w:r w:rsidRPr="002A65B1">
        <w:rPr>
          <w:rFonts w:eastAsia="Times New Roman"/>
          <w:szCs w:val="17"/>
        </w:rPr>
        <w:tab/>
        <w:t xml:space="preserve">be constructed so as not to present a hazard to any member of the </w:t>
      </w:r>
      <w:proofErr w:type="gramStart"/>
      <w:r w:rsidRPr="002A65B1">
        <w:rPr>
          <w:rFonts w:eastAsia="Times New Roman"/>
          <w:szCs w:val="17"/>
        </w:rPr>
        <w:t>public;</w:t>
      </w:r>
      <w:proofErr w:type="gramEnd"/>
    </w:p>
    <w:p w14:paraId="4FB68F9A" w14:textId="77777777" w:rsidR="002A65B1" w:rsidRPr="002A65B1" w:rsidRDefault="002A65B1" w:rsidP="002A65B1">
      <w:pPr>
        <w:ind w:left="709" w:hanging="425"/>
        <w:rPr>
          <w:rFonts w:eastAsia="Times New Roman"/>
          <w:szCs w:val="17"/>
        </w:rPr>
      </w:pPr>
      <w:r w:rsidRPr="002A65B1">
        <w:rPr>
          <w:rFonts w:eastAsia="Times New Roman"/>
          <w:szCs w:val="17"/>
        </w:rPr>
        <w:t>4.2</w:t>
      </w:r>
      <w:r w:rsidRPr="002A65B1">
        <w:rPr>
          <w:rFonts w:eastAsia="Times New Roman"/>
          <w:szCs w:val="17"/>
        </w:rPr>
        <w:tab/>
        <w:t xml:space="preserve">be constructed so as to be stable when in position and to be able to keep its position in adverse weather </w:t>
      </w:r>
      <w:proofErr w:type="gramStart"/>
      <w:r w:rsidRPr="002A65B1">
        <w:rPr>
          <w:rFonts w:eastAsia="Times New Roman"/>
          <w:szCs w:val="17"/>
        </w:rPr>
        <w:t>conditions;</w:t>
      </w:r>
      <w:proofErr w:type="gramEnd"/>
    </w:p>
    <w:p w14:paraId="29AFD82B" w14:textId="77777777" w:rsidR="002A65B1" w:rsidRPr="002A65B1" w:rsidRDefault="002A65B1" w:rsidP="002A65B1">
      <w:pPr>
        <w:ind w:left="709" w:hanging="425"/>
        <w:rPr>
          <w:rFonts w:eastAsia="Times New Roman"/>
          <w:szCs w:val="17"/>
        </w:rPr>
      </w:pPr>
      <w:r w:rsidRPr="002A65B1">
        <w:rPr>
          <w:rFonts w:eastAsia="Times New Roman"/>
          <w:szCs w:val="17"/>
        </w:rPr>
        <w:t>4.3</w:t>
      </w:r>
      <w:r w:rsidRPr="002A65B1">
        <w:rPr>
          <w:rFonts w:eastAsia="Times New Roman"/>
          <w:szCs w:val="17"/>
        </w:rPr>
        <w:tab/>
        <w:t xml:space="preserve">not be unsightly or offensive in </w:t>
      </w:r>
      <w:proofErr w:type="gramStart"/>
      <w:r w:rsidRPr="002A65B1">
        <w:rPr>
          <w:rFonts w:eastAsia="Times New Roman"/>
          <w:szCs w:val="17"/>
        </w:rPr>
        <w:t>appearance;</w:t>
      </w:r>
      <w:proofErr w:type="gramEnd"/>
    </w:p>
    <w:p w14:paraId="5A04BF90" w14:textId="77777777" w:rsidR="002A65B1" w:rsidRPr="002A65B1" w:rsidRDefault="002A65B1" w:rsidP="002A65B1">
      <w:pPr>
        <w:ind w:left="709" w:hanging="425"/>
        <w:rPr>
          <w:rFonts w:eastAsia="Times New Roman"/>
          <w:szCs w:val="17"/>
        </w:rPr>
      </w:pPr>
      <w:r w:rsidRPr="002A65B1">
        <w:rPr>
          <w:rFonts w:eastAsia="Times New Roman"/>
          <w:szCs w:val="17"/>
        </w:rPr>
        <w:t>4.4</w:t>
      </w:r>
      <w:r w:rsidRPr="002A65B1">
        <w:rPr>
          <w:rFonts w:eastAsia="Times New Roman"/>
          <w:szCs w:val="17"/>
        </w:rPr>
        <w:tab/>
        <w:t xml:space="preserve">not contain flashing or moving </w:t>
      </w:r>
      <w:proofErr w:type="gramStart"/>
      <w:r w:rsidRPr="002A65B1">
        <w:rPr>
          <w:rFonts w:eastAsia="Times New Roman"/>
          <w:szCs w:val="17"/>
        </w:rPr>
        <w:t>parts;</w:t>
      </w:r>
      <w:proofErr w:type="gramEnd"/>
    </w:p>
    <w:p w14:paraId="0335DE45" w14:textId="77777777" w:rsidR="002A65B1" w:rsidRPr="002A65B1" w:rsidRDefault="002A65B1" w:rsidP="002A65B1">
      <w:pPr>
        <w:ind w:left="709" w:hanging="425"/>
        <w:rPr>
          <w:rFonts w:eastAsia="Times New Roman"/>
          <w:szCs w:val="17"/>
        </w:rPr>
      </w:pPr>
      <w:r w:rsidRPr="002A65B1">
        <w:rPr>
          <w:rFonts w:eastAsia="Times New Roman"/>
          <w:szCs w:val="17"/>
        </w:rPr>
        <w:t>4.5</w:t>
      </w:r>
      <w:r w:rsidRPr="002A65B1">
        <w:rPr>
          <w:rFonts w:eastAsia="Times New Roman"/>
          <w:szCs w:val="17"/>
        </w:rPr>
        <w:tab/>
        <w:t xml:space="preserve">other than a teardrop sign, be not more than 1.2m high, 0.8m in width or 0.8m in </w:t>
      </w:r>
      <w:proofErr w:type="gramStart"/>
      <w:r w:rsidRPr="002A65B1">
        <w:rPr>
          <w:rFonts w:eastAsia="Times New Roman"/>
          <w:szCs w:val="17"/>
        </w:rPr>
        <w:t>depth;</w:t>
      </w:r>
      <w:proofErr w:type="gramEnd"/>
    </w:p>
    <w:p w14:paraId="449CA035" w14:textId="77777777" w:rsidR="002A65B1" w:rsidRPr="002A65B1" w:rsidRDefault="002A65B1" w:rsidP="002A65B1">
      <w:pPr>
        <w:ind w:left="709" w:hanging="425"/>
        <w:rPr>
          <w:rFonts w:eastAsia="Times New Roman"/>
          <w:szCs w:val="17"/>
        </w:rPr>
      </w:pPr>
      <w:r w:rsidRPr="002A65B1">
        <w:rPr>
          <w:rFonts w:eastAsia="Times New Roman"/>
          <w:szCs w:val="17"/>
        </w:rPr>
        <w:t>4.6</w:t>
      </w:r>
      <w:r w:rsidRPr="002A65B1">
        <w:rPr>
          <w:rFonts w:eastAsia="Times New Roman"/>
          <w:szCs w:val="17"/>
        </w:rPr>
        <w:tab/>
        <w:t xml:space="preserve">in the case of a teardrop sign, be not more than 2.5m in height from the ground, 0.6m in width or 0.6m in </w:t>
      </w:r>
      <w:proofErr w:type="gramStart"/>
      <w:r w:rsidRPr="002A65B1">
        <w:rPr>
          <w:rFonts w:eastAsia="Times New Roman"/>
          <w:szCs w:val="17"/>
        </w:rPr>
        <w:t>depth;</w:t>
      </w:r>
      <w:proofErr w:type="gramEnd"/>
    </w:p>
    <w:p w14:paraId="47BAF25D" w14:textId="77777777" w:rsidR="002A65B1" w:rsidRPr="002A65B1" w:rsidRDefault="002A65B1" w:rsidP="002A65B1">
      <w:pPr>
        <w:ind w:left="709" w:hanging="425"/>
        <w:rPr>
          <w:rFonts w:eastAsia="Times New Roman"/>
          <w:szCs w:val="17"/>
        </w:rPr>
      </w:pPr>
      <w:r w:rsidRPr="002A65B1">
        <w:rPr>
          <w:rFonts w:eastAsia="Times New Roman"/>
          <w:szCs w:val="17"/>
        </w:rPr>
        <w:t>4.7</w:t>
      </w:r>
      <w:r w:rsidRPr="002A65B1">
        <w:rPr>
          <w:rFonts w:eastAsia="Times New Roman"/>
          <w:szCs w:val="17"/>
        </w:rPr>
        <w:tab/>
      </w:r>
      <w:r w:rsidRPr="002A65B1">
        <w:rPr>
          <w:rFonts w:eastAsia="Times New Roman"/>
          <w:spacing w:val="-2"/>
          <w:szCs w:val="17"/>
        </w:rPr>
        <w:t>other than a teardrop sign, not have a display area exceeding 1m</w:t>
      </w:r>
      <w:r w:rsidRPr="002A65B1">
        <w:rPr>
          <w:rFonts w:eastAsia="Times New Roman"/>
          <w:spacing w:val="-2"/>
          <w:szCs w:val="17"/>
          <w:vertAlign w:val="superscript"/>
        </w:rPr>
        <w:t>2</w:t>
      </w:r>
      <w:r w:rsidRPr="002A65B1">
        <w:rPr>
          <w:rFonts w:eastAsia="Times New Roman"/>
          <w:spacing w:val="-2"/>
          <w:szCs w:val="17"/>
        </w:rPr>
        <w:t xml:space="preserve"> in total or, if the sign is two-sided, 1m</w:t>
      </w:r>
      <w:r w:rsidRPr="002A65B1">
        <w:rPr>
          <w:rFonts w:eastAsia="Times New Roman"/>
          <w:spacing w:val="-2"/>
          <w:szCs w:val="17"/>
          <w:vertAlign w:val="superscript"/>
        </w:rPr>
        <w:t>2</w:t>
      </w:r>
      <w:r w:rsidRPr="002A65B1">
        <w:rPr>
          <w:rFonts w:eastAsia="Times New Roman"/>
          <w:spacing w:val="-2"/>
          <w:szCs w:val="17"/>
        </w:rPr>
        <w:t xml:space="preserve"> on each side of the </w:t>
      </w:r>
      <w:proofErr w:type="gramStart"/>
      <w:r w:rsidRPr="002A65B1">
        <w:rPr>
          <w:rFonts w:eastAsia="Times New Roman"/>
          <w:spacing w:val="-2"/>
          <w:szCs w:val="17"/>
        </w:rPr>
        <w:t>sign;</w:t>
      </w:r>
      <w:proofErr w:type="gramEnd"/>
    </w:p>
    <w:p w14:paraId="69F0B3D9" w14:textId="77777777" w:rsidR="002A65B1" w:rsidRPr="002A65B1" w:rsidRDefault="002A65B1" w:rsidP="002A65B1">
      <w:pPr>
        <w:ind w:left="709" w:hanging="425"/>
        <w:rPr>
          <w:rFonts w:eastAsia="Times New Roman"/>
          <w:szCs w:val="17"/>
        </w:rPr>
      </w:pPr>
      <w:r w:rsidRPr="002A65B1">
        <w:rPr>
          <w:rFonts w:eastAsia="Times New Roman"/>
          <w:szCs w:val="17"/>
        </w:rPr>
        <w:t>4.8</w:t>
      </w:r>
      <w:r w:rsidRPr="002A65B1">
        <w:rPr>
          <w:rFonts w:eastAsia="Times New Roman"/>
          <w:szCs w:val="17"/>
        </w:rPr>
        <w:tab/>
        <w:t>in the case of an ‘A’ frame or sandwich board sign:</w:t>
      </w:r>
    </w:p>
    <w:p w14:paraId="52307268" w14:textId="77777777" w:rsidR="002A65B1" w:rsidRPr="002A65B1" w:rsidRDefault="002A65B1" w:rsidP="002A65B1">
      <w:pPr>
        <w:ind w:left="1276" w:hanging="567"/>
        <w:rPr>
          <w:rFonts w:eastAsia="Times New Roman"/>
          <w:szCs w:val="17"/>
        </w:rPr>
      </w:pPr>
      <w:r w:rsidRPr="002A65B1">
        <w:rPr>
          <w:rFonts w:eastAsia="Times New Roman"/>
          <w:szCs w:val="17"/>
        </w:rPr>
        <w:t>4.8.1</w:t>
      </w:r>
      <w:r w:rsidRPr="002A65B1">
        <w:rPr>
          <w:rFonts w:eastAsia="Times New Roman"/>
          <w:szCs w:val="17"/>
        </w:rPr>
        <w:tab/>
        <w:t xml:space="preserve">be hinged or joined at the </w:t>
      </w:r>
      <w:proofErr w:type="gramStart"/>
      <w:r w:rsidRPr="002A65B1">
        <w:rPr>
          <w:rFonts w:eastAsia="Times New Roman"/>
          <w:szCs w:val="17"/>
        </w:rPr>
        <w:t>top;</w:t>
      </w:r>
      <w:proofErr w:type="gramEnd"/>
    </w:p>
    <w:p w14:paraId="27A1F32C" w14:textId="77777777" w:rsidR="002A65B1" w:rsidRPr="002A65B1" w:rsidRDefault="002A65B1" w:rsidP="002A65B1">
      <w:pPr>
        <w:ind w:left="1276" w:hanging="567"/>
        <w:rPr>
          <w:rFonts w:eastAsia="Times New Roman"/>
          <w:szCs w:val="17"/>
        </w:rPr>
      </w:pPr>
      <w:r w:rsidRPr="002A65B1">
        <w:rPr>
          <w:rFonts w:eastAsia="Times New Roman"/>
          <w:szCs w:val="17"/>
        </w:rPr>
        <w:t>4.8.2</w:t>
      </w:r>
      <w:r w:rsidRPr="002A65B1">
        <w:rPr>
          <w:rFonts w:eastAsia="Times New Roman"/>
          <w:szCs w:val="17"/>
        </w:rPr>
        <w:tab/>
        <w:t xml:space="preserve">be of such construction that its sides can be and are securely fixed or locked in position when </w:t>
      </w:r>
      <w:proofErr w:type="gramStart"/>
      <w:r w:rsidRPr="002A65B1">
        <w:rPr>
          <w:rFonts w:eastAsia="Times New Roman"/>
          <w:szCs w:val="17"/>
        </w:rPr>
        <w:t>erected;</w:t>
      </w:r>
      <w:proofErr w:type="gramEnd"/>
    </w:p>
    <w:p w14:paraId="0AFAAE56" w14:textId="77777777" w:rsidR="002A65B1" w:rsidRPr="002A65B1" w:rsidRDefault="002A65B1" w:rsidP="002A65B1">
      <w:pPr>
        <w:ind w:left="709" w:hanging="425"/>
        <w:rPr>
          <w:rFonts w:eastAsia="Times New Roman"/>
          <w:szCs w:val="17"/>
        </w:rPr>
      </w:pPr>
      <w:r w:rsidRPr="002A65B1">
        <w:rPr>
          <w:rFonts w:eastAsia="Times New Roman"/>
          <w:szCs w:val="17"/>
        </w:rPr>
        <w:t>4.9</w:t>
      </w:r>
      <w:r w:rsidRPr="002A65B1">
        <w:rPr>
          <w:rFonts w:eastAsia="Times New Roman"/>
          <w:szCs w:val="17"/>
        </w:rPr>
        <w:tab/>
      </w:r>
      <w:r w:rsidRPr="002A65B1">
        <w:rPr>
          <w:rFonts w:eastAsia="Times New Roman"/>
          <w:spacing w:val="-4"/>
          <w:szCs w:val="17"/>
        </w:rPr>
        <w:t>in the case of an inverted ‘T’ sign, contain no struts or members than run between the display area of the sign and the base of the sign.</w:t>
      </w:r>
    </w:p>
    <w:p w14:paraId="4DFEDA6E" w14:textId="77777777" w:rsidR="002A65B1" w:rsidRPr="002A65B1" w:rsidRDefault="002A65B1" w:rsidP="002A65B1">
      <w:pPr>
        <w:ind w:left="284" w:hanging="284"/>
        <w:rPr>
          <w:rFonts w:eastAsia="Times New Roman"/>
          <w:i/>
          <w:iCs/>
          <w:szCs w:val="17"/>
        </w:rPr>
      </w:pPr>
      <w:r w:rsidRPr="002A65B1">
        <w:rPr>
          <w:rFonts w:eastAsia="Times New Roman"/>
          <w:szCs w:val="17"/>
        </w:rPr>
        <w:t>5.</w:t>
      </w:r>
      <w:r w:rsidRPr="002A65B1">
        <w:rPr>
          <w:rFonts w:eastAsia="Times New Roman"/>
          <w:szCs w:val="17"/>
        </w:rPr>
        <w:tab/>
      </w:r>
      <w:r w:rsidRPr="002A65B1">
        <w:rPr>
          <w:rFonts w:eastAsia="Times New Roman"/>
          <w:i/>
          <w:iCs/>
          <w:szCs w:val="17"/>
        </w:rPr>
        <w:t>Placement</w:t>
      </w:r>
    </w:p>
    <w:p w14:paraId="450E88D9" w14:textId="77777777" w:rsidR="002A65B1" w:rsidRPr="002A65B1" w:rsidRDefault="002A65B1" w:rsidP="002A65B1">
      <w:pPr>
        <w:ind w:left="284"/>
        <w:rPr>
          <w:rFonts w:eastAsia="Times New Roman"/>
          <w:szCs w:val="17"/>
        </w:rPr>
      </w:pPr>
      <w:r w:rsidRPr="002A65B1">
        <w:rPr>
          <w:rFonts w:eastAsia="Times New Roman"/>
          <w:szCs w:val="17"/>
        </w:rPr>
        <w:t>A moveable sign displayed on a road must:</w:t>
      </w:r>
    </w:p>
    <w:p w14:paraId="59A4D355" w14:textId="77777777" w:rsidR="002A65B1" w:rsidRPr="002A65B1" w:rsidRDefault="002A65B1" w:rsidP="002A65B1">
      <w:pPr>
        <w:ind w:left="709" w:hanging="425"/>
        <w:rPr>
          <w:rFonts w:eastAsia="Times New Roman"/>
          <w:szCs w:val="17"/>
        </w:rPr>
      </w:pPr>
      <w:r w:rsidRPr="002A65B1">
        <w:rPr>
          <w:rFonts w:eastAsia="Times New Roman"/>
          <w:szCs w:val="17"/>
        </w:rPr>
        <w:t>5.1</w:t>
      </w:r>
      <w:r w:rsidRPr="002A65B1">
        <w:rPr>
          <w:rFonts w:eastAsia="Times New Roman"/>
          <w:szCs w:val="17"/>
        </w:rPr>
        <w:tab/>
        <w:t xml:space="preserve">not be placed anywhere except on the </w:t>
      </w:r>
      <w:proofErr w:type="gramStart"/>
      <w:r w:rsidRPr="002A65B1">
        <w:rPr>
          <w:rFonts w:eastAsia="Times New Roman"/>
          <w:szCs w:val="17"/>
        </w:rPr>
        <w:t>footpath;</w:t>
      </w:r>
      <w:proofErr w:type="gramEnd"/>
    </w:p>
    <w:p w14:paraId="234C504D" w14:textId="77777777" w:rsidR="002A65B1" w:rsidRPr="002A65B1" w:rsidRDefault="002A65B1" w:rsidP="002A65B1">
      <w:pPr>
        <w:ind w:left="709" w:hanging="425"/>
        <w:rPr>
          <w:rFonts w:eastAsia="Times New Roman"/>
          <w:szCs w:val="17"/>
        </w:rPr>
      </w:pPr>
      <w:r w:rsidRPr="002A65B1">
        <w:rPr>
          <w:rFonts w:eastAsia="Times New Roman"/>
          <w:szCs w:val="17"/>
        </w:rPr>
        <w:t>5.2</w:t>
      </w:r>
      <w:r w:rsidRPr="002A65B1">
        <w:rPr>
          <w:rFonts w:eastAsia="Times New Roman"/>
          <w:szCs w:val="17"/>
        </w:rPr>
        <w:tab/>
        <w:t xml:space="preserve">not be placed on a verge that is less than 2.1m </w:t>
      </w:r>
      <w:proofErr w:type="gramStart"/>
      <w:r w:rsidRPr="002A65B1">
        <w:rPr>
          <w:rFonts w:eastAsia="Times New Roman"/>
          <w:szCs w:val="17"/>
        </w:rPr>
        <w:t>wide;</w:t>
      </w:r>
      <w:proofErr w:type="gramEnd"/>
    </w:p>
    <w:p w14:paraId="41B16D71" w14:textId="77777777" w:rsidR="002A65B1" w:rsidRPr="002A65B1" w:rsidRDefault="002A65B1" w:rsidP="002A65B1">
      <w:pPr>
        <w:ind w:left="709" w:hanging="425"/>
        <w:rPr>
          <w:rFonts w:eastAsia="Times New Roman"/>
          <w:szCs w:val="17"/>
        </w:rPr>
      </w:pPr>
      <w:r w:rsidRPr="002A65B1">
        <w:rPr>
          <w:rFonts w:eastAsia="Times New Roman"/>
          <w:szCs w:val="17"/>
        </w:rPr>
        <w:t>5.3</w:t>
      </w:r>
      <w:r w:rsidRPr="002A65B1">
        <w:rPr>
          <w:rFonts w:eastAsia="Times New Roman"/>
          <w:szCs w:val="17"/>
        </w:rPr>
        <w:tab/>
        <w:t xml:space="preserve">not be placed on a sealed footpath, unless the sealed part is wide enough to contain the sign and still leave a clear thoroughfare at least 1.5m </w:t>
      </w:r>
      <w:proofErr w:type="gramStart"/>
      <w:r w:rsidRPr="002A65B1">
        <w:rPr>
          <w:rFonts w:eastAsia="Times New Roman"/>
          <w:szCs w:val="17"/>
        </w:rPr>
        <w:t>wide;</w:t>
      </w:r>
      <w:proofErr w:type="gramEnd"/>
    </w:p>
    <w:p w14:paraId="4EC06F3A" w14:textId="77777777" w:rsidR="002A65B1" w:rsidRPr="002A65B1" w:rsidRDefault="002A65B1" w:rsidP="002A65B1">
      <w:pPr>
        <w:ind w:left="709" w:hanging="425"/>
        <w:rPr>
          <w:rFonts w:eastAsia="Times New Roman"/>
          <w:szCs w:val="17"/>
        </w:rPr>
      </w:pPr>
      <w:r w:rsidRPr="002A65B1">
        <w:rPr>
          <w:rFonts w:eastAsia="Times New Roman"/>
          <w:szCs w:val="17"/>
        </w:rPr>
        <w:t>5.4</w:t>
      </w:r>
      <w:r w:rsidRPr="002A65B1">
        <w:rPr>
          <w:rFonts w:eastAsia="Times New Roman"/>
          <w:szCs w:val="17"/>
        </w:rPr>
        <w:tab/>
        <w:t xml:space="preserve">not be placed on a footpath, unless there is at least 2m between the sign and any structure above the </w:t>
      </w:r>
      <w:proofErr w:type="gramStart"/>
      <w:r w:rsidRPr="002A65B1">
        <w:rPr>
          <w:rFonts w:eastAsia="Times New Roman"/>
          <w:szCs w:val="17"/>
        </w:rPr>
        <w:t>sign;</w:t>
      </w:r>
      <w:proofErr w:type="gramEnd"/>
    </w:p>
    <w:p w14:paraId="4777E27B" w14:textId="77777777" w:rsidR="002A65B1" w:rsidRPr="002A65B1" w:rsidRDefault="002A65B1" w:rsidP="002A65B1">
      <w:pPr>
        <w:ind w:left="709" w:hanging="425"/>
        <w:rPr>
          <w:rFonts w:eastAsia="Times New Roman"/>
          <w:szCs w:val="17"/>
        </w:rPr>
      </w:pPr>
      <w:r w:rsidRPr="002A65B1">
        <w:rPr>
          <w:rFonts w:eastAsia="Times New Roman"/>
          <w:szCs w:val="17"/>
        </w:rPr>
        <w:t>5.5</w:t>
      </w:r>
      <w:r w:rsidRPr="002A65B1">
        <w:rPr>
          <w:rFonts w:eastAsia="Times New Roman"/>
          <w:szCs w:val="17"/>
        </w:rPr>
        <w:tab/>
        <w:t>be placed at least 0.5m from the kerb (or if there is no kerb, from the edge of the roadway</w:t>
      </w:r>
      <w:proofErr w:type="gramStart"/>
      <w:r w:rsidRPr="002A65B1">
        <w:rPr>
          <w:rFonts w:eastAsia="Times New Roman"/>
          <w:szCs w:val="17"/>
        </w:rPr>
        <w:t>);</w:t>
      </w:r>
      <w:proofErr w:type="gramEnd"/>
    </w:p>
    <w:p w14:paraId="5D385D6D" w14:textId="77777777" w:rsidR="002A65B1" w:rsidRPr="002A65B1" w:rsidRDefault="002A65B1" w:rsidP="002A65B1">
      <w:pPr>
        <w:ind w:left="709" w:hanging="425"/>
        <w:rPr>
          <w:rFonts w:eastAsia="Times New Roman"/>
          <w:szCs w:val="17"/>
        </w:rPr>
      </w:pPr>
      <w:r w:rsidRPr="002A65B1">
        <w:rPr>
          <w:rFonts w:eastAsia="Times New Roman"/>
          <w:szCs w:val="17"/>
        </w:rPr>
        <w:t>5.6</w:t>
      </w:r>
      <w:r w:rsidRPr="002A65B1">
        <w:rPr>
          <w:rFonts w:eastAsia="Times New Roman"/>
          <w:szCs w:val="17"/>
        </w:rPr>
        <w:tab/>
        <w:t xml:space="preserve">not be placed on a landscaped area, other than on landscaping that comprises only </w:t>
      </w:r>
      <w:proofErr w:type="gramStart"/>
      <w:r w:rsidRPr="002A65B1">
        <w:rPr>
          <w:rFonts w:eastAsia="Times New Roman"/>
          <w:szCs w:val="17"/>
        </w:rPr>
        <w:t>lawn;</w:t>
      </w:r>
      <w:proofErr w:type="gramEnd"/>
    </w:p>
    <w:p w14:paraId="56650925" w14:textId="77777777" w:rsidR="002A65B1" w:rsidRPr="002A65B1" w:rsidRDefault="002A65B1" w:rsidP="002A65B1">
      <w:pPr>
        <w:ind w:left="709" w:hanging="425"/>
        <w:rPr>
          <w:rFonts w:eastAsia="Times New Roman"/>
          <w:szCs w:val="17"/>
        </w:rPr>
      </w:pPr>
      <w:r w:rsidRPr="002A65B1">
        <w:rPr>
          <w:rFonts w:eastAsia="Times New Roman"/>
          <w:szCs w:val="17"/>
        </w:rPr>
        <w:t>5.7</w:t>
      </w:r>
      <w:r w:rsidRPr="002A65B1">
        <w:rPr>
          <w:rFonts w:eastAsia="Times New Roman"/>
          <w:szCs w:val="17"/>
        </w:rPr>
        <w:tab/>
        <w:t xml:space="preserve">not be placed on a designated parking area or within 1 metre of an entrance to any </w:t>
      </w:r>
      <w:proofErr w:type="gramStart"/>
      <w:r w:rsidRPr="002A65B1">
        <w:rPr>
          <w:rFonts w:eastAsia="Times New Roman"/>
          <w:szCs w:val="17"/>
        </w:rPr>
        <w:t>premises;</w:t>
      </w:r>
      <w:proofErr w:type="gramEnd"/>
      <w:r w:rsidRPr="002A65B1">
        <w:rPr>
          <w:rFonts w:eastAsia="Times New Roman"/>
          <w:szCs w:val="17"/>
        </w:rPr>
        <w:t xml:space="preserve"> and</w:t>
      </w:r>
    </w:p>
    <w:p w14:paraId="7D1CB584" w14:textId="77777777" w:rsidR="002A65B1" w:rsidRPr="002A65B1" w:rsidRDefault="002A65B1" w:rsidP="002A65B1">
      <w:pPr>
        <w:ind w:left="709" w:hanging="425"/>
        <w:rPr>
          <w:rFonts w:eastAsia="Times New Roman"/>
          <w:szCs w:val="17"/>
        </w:rPr>
      </w:pPr>
      <w:r w:rsidRPr="002A65B1">
        <w:rPr>
          <w:rFonts w:eastAsia="Times New Roman"/>
          <w:szCs w:val="17"/>
        </w:rPr>
        <w:t>5.8</w:t>
      </w:r>
      <w:r w:rsidRPr="002A65B1">
        <w:rPr>
          <w:rFonts w:eastAsia="Times New Roman"/>
          <w:szCs w:val="17"/>
        </w:rPr>
        <w:tab/>
        <w:t>not be fixed, tied or chained to, leaned against or placed closer than 1.2m to any other structure, object or plant (except another moveable sign</w:t>
      </w:r>
      <w:proofErr w:type="gramStart"/>
      <w:r w:rsidRPr="002A65B1">
        <w:rPr>
          <w:rFonts w:eastAsia="Times New Roman"/>
          <w:szCs w:val="17"/>
        </w:rPr>
        <w:t>);</w:t>
      </w:r>
      <w:proofErr w:type="gramEnd"/>
    </w:p>
    <w:p w14:paraId="516C8A6E" w14:textId="77777777" w:rsidR="002A65B1" w:rsidRPr="002A65B1" w:rsidRDefault="002A65B1" w:rsidP="002A65B1">
      <w:pPr>
        <w:ind w:left="709" w:hanging="425"/>
        <w:rPr>
          <w:rFonts w:eastAsia="Times New Roman"/>
          <w:szCs w:val="17"/>
        </w:rPr>
      </w:pPr>
      <w:r w:rsidRPr="002A65B1">
        <w:rPr>
          <w:rFonts w:eastAsia="Times New Roman"/>
          <w:szCs w:val="17"/>
        </w:rPr>
        <w:t>5.9</w:t>
      </w:r>
      <w:r w:rsidRPr="002A65B1">
        <w:rPr>
          <w:rFonts w:eastAsia="Times New Roman"/>
          <w:szCs w:val="17"/>
        </w:rPr>
        <w:tab/>
        <w:t xml:space="preserve">not be placed in a position that puts the safety of any person at </w:t>
      </w:r>
      <w:proofErr w:type="gramStart"/>
      <w:r w:rsidRPr="002A65B1">
        <w:rPr>
          <w:rFonts w:eastAsia="Times New Roman"/>
          <w:szCs w:val="17"/>
        </w:rPr>
        <w:t>risk;</w:t>
      </w:r>
      <w:proofErr w:type="gramEnd"/>
    </w:p>
    <w:p w14:paraId="4C077301" w14:textId="77777777" w:rsidR="002A65B1" w:rsidRPr="002A65B1" w:rsidRDefault="002A65B1" w:rsidP="002A65B1">
      <w:pPr>
        <w:ind w:left="709" w:hanging="425"/>
        <w:rPr>
          <w:rFonts w:eastAsia="Times New Roman"/>
          <w:szCs w:val="17"/>
        </w:rPr>
      </w:pPr>
      <w:r w:rsidRPr="002A65B1">
        <w:rPr>
          <w:rFonts w:eastAsia="Times New Roman"/>
          <w:szCs w:val="17"/>
        </w:rPr>
        <w:t>5.10</w:t>
      </w:r>
      <w:r w:rsidRPr="002A65B1">
        <w:rPr>
          <w:rFonts w:eastAsia="Times New Roman"/>
          <w:szCs w:val="17"/>
        </w:rPr>
        <w:tab/>
        <w:t xml:space="preserve">not be placed on a median strip, traffic island or on a </w:t>
      </w:r>
      <w:proofErr w:type="gramStart"/>
      <w:r w:rsidRPr="002A65B1">
        <w:rPr>
          <w:rFonts w:eastAsia="Times New Roman"/>
          <w:szCs w:val="17"/>
        </w:rPr>
        <w:t>carriageway;</w:t>
      </w:r>
      <w:proofErr w:type="gramEnd"/>
    </w:p>
    <w:p w14:paraId="54D3CD6C" w14:textId="77777777" w:rsidR="002A65B1" w:rsidRPr="002A65B1" w:rsidRDefault="002A65B1" w:rsidP="002A65B1">
      <w:pPr>
        <w:ind w:left="709" w:hanging="425"/>
        <w:rPr>
          <w:rFonts w:eastAsia="Times New Roman"/>
          <w:szCs w:val="17"/>
        </w:rPr>
      </w:pPr>
      <w:r w:rsidRPr="002A65B1">
        <w:rPr>
          <w:rFonts w:eastAsia="Times New Roman"/>
          <w:szCs w:val="17"/>
        </w:rPr>
        <w:t>5.11</w:t>
      </w:r>
      <w:r w:rsidRPr="002A65B1">
        <w:rPr>
          <w:rFonts w:eastAsia="Times New Roman"/>
          <w:szCs w:val="17"/>
        </w:rPr>
        <w:tab/>
        <w:t>within 6m of an intersection of a road.</w:t>
      </w:r>
    </w:p>
    <w:p w14:paraId="5C7C7CD4" w14:textId="77777777" w:rsidR="002A65B1" w:rsidRPr="002A65B1" w:rsidRDefault="002A65B1" w:rsidP="002A65B1">
      <w:pPr>
        <w:ind w:left="284" w:hanging="284"/>
        <w:rPr>
          <w:rFonts w:eastAsia="Times New Roman"/>
          <w:i/>
          <w:iCs/>
          <w:szCs w:val="17"/>
        </w:rPr>
      </w:pPr>
      <w:r w:rsidRPr="002A65B1">
        <w:rPr>
          <w:rFonts w:eastAsia="Times New Roman"/>
          <w:szCs w:val="17"/>
        </w:rPr>
        <w:t>6.</w:t>
      </w:r>
      <w:r w:rsidRPr="002A65B1">
        <w:rPr>
          <w:rFonts w:eastAsia="Times New Roman"/>
          <w:szCs w:val="17"/>
        </w:rPr>
        <w:tab/>
      </w:r>
      <w:r w:rsidRPr="002A65B1">
        <w:rPr>
          <w:rFonts w:eastAsia="Times New Roman"/>
          <w:i/>
          <w:iCs/>
          <w:szCs w:val="17"/>
        </w:rPr>
        <w:t>Restrictions</w:t>
      </w:r>
    </w:p>
    <w:p w14:paraId="2ECDADA1" w14:textId="77777777" w:rsidR="002A65B1" w:rsidRPr="002A65B1" w:rsidRDefault="002A65B1" w:rsidP="002A65B1">
      <w:pPr>
        <w:ind w:left="284"/>
        <w:rPr>
          <w:rFonts w:eastAsia="Times New Roman"/>
          <w:szCs w:val="17"/>
        </w:rPr>
      </w:pPr>
      <w:r w:rsidRPr="002A65B1">
        <w:rPr>
          <w:rFonts w:eastAsia="Times New Roman"/>
          <w:szCs w:val="17"/>
        </w:rPr>
        <w:t>A moveable sign displayed on a road must:</w:t>
      </w:r>
    </w:p>
    <w:p w14:paraId="238AC073" w14:textId="77777777" w:rsidR="002A65B1" w:rsidRPr="002A65B1" w:rsidRDefault="002A65B1" w:rsidP="002A65B1">
      <w:pPr>
        <w:ind w:left="709" w:hanging="425"/>
        <w:rPr>
          <w:rFonts w:eastAsia="Times New Roman"/>
          <w:szCs w:val="17"/>
        </w:rPr>
      </w:pPr>
      <w:r w:rsidRPr="002A65B1">
        <w:rPr>
          <w:rFonts w:eastAsia="Times New Roman"/>
          <w:szCs w:val="17"/>
        </w:rPr>
        <w:t>6.1</w:t>
      </w:r>
      <w:r w:rsidRPr="002A65B1">
        <w:rPr>
          <w:rFonts w:eastAsia="Times New Roman"/>
          <w:szCs w:val="17"/>
        </w:rPr>
        <w:tab/>
        <w:t xml:space="preserve">only contain material which advertises a business being conducted on commercial premises adjacent to the sign, or the goods and services available from that </w:t>
      </w:r>
      <w:proofErr w:type="gramStart"/>
      <w:r w:rsidRPr="002A65B1">
        <w:rPr>
          <w:rFonts w:eastAsia="Times New Roman"/>
          <w:szCs w:val="17"/>
        </w:rPr>
        <w:t>business;</w:t>
      </w:r>
      <w:proofErr w:type="gramEnd"/>
    </w:p>
    <w:p w14:paraId="1D05AFC8" w14:textId="77777777" w:rsidR="002A65B1" w:rsidRPr="002A65B1" w:rsidRDefault="002A65B1" w:rsidP="002A65B1">
      <w:pPr>
        <w:ind w:left="709" w:hanging="425"/>
        <w:rPr>
          <w:rFonts w:eastAsia="Times New Roman"/>
          <w:szCs w:val="17"/>
        </w:rPr>
      </w:pPr>
      <w:r w:rsidRPr="002A65B1">
        <w:rPr>
          <w:rFonts w:eastAsia="Times New Roman"/>
          <w:szCs w:val="17"/>
        </w:rPr>
        <w:t>6.2</w:t>
      </w:r>
      <w:r w:rsidRPr="002A65B1">
        <w:rPr>
          <w:rFonts w:eastAsia="Times New Roman"/>
          <w:szCs w:val="17"/>
        </w:rPr>
        <w:tab/>
        <w:t xml:space="preserve">be limited to two per business </w:t>
      </w:r>
      <w:proofErr w:type="gramStart"/>
      <w:r w:rsidRPr="002A65B1">
        <w:rPr>
          <w:rFonts w:eastAsia="Times New Roman"/>
          <w:szCs w:val="17"/>
        </w:rPr>
        <w:t>premises;</w:t>
      </w:r>
      <w:proofErr w:type="gramEnd"/>
    </w:p>
    <w:p w14:paraId="7E354160" w14:textId="77777777" w:rsidR="002A65B1" w:rsidRPr="002A65B1" w:rsidRDefault="002A65B1" w:rsidP="002A65B1">
      <w:pPr>
        <w:ind w:left="709" w:hanging="425"/>
        <w:rPr>
          <w:rFonts w:eastAsia="Times New Roman"/>
          <w:szCs w:val="17"/>
        </w:rPr>
      </w:pPr>
      <w:r w:rsidRPr="002A65B1">
        <w:rPr>
          <w:rFonts w:eastAsia="Times New Roman"/>
          <w:szCs w:val="17"/>
        </w:rPr>
        <w:t>6.3</w:t>
      </w:r>
      <w:r w:rsidRPr="002A65B1">
        <w:rPr>
          <w:rFonts w:eastAsia="Times New Roman"/>
          <w:szCs w:val="17"/>
        </w:rPr>
        <w:tab/>
        <w:t xml:space="preserve">not be displayed unless the business to which it relates is open to the </w:t>
      </w:r>
      <w:proofErr w:type="gramStart"/>
      <w:r w:rsidRPr="002A65B1">
        <w:rPr>
          <w:rFonts w:eastAsia="Times New Roman"/>
          <w:szCs w:val="17"/>
        </w:rPr>
        <w:t>public;</w:t>
      </w:r>
      <w:proofErr w:type="gramEnd"/>
    </w:p>
    <w:p w14:paraId="5C1A0924" w14:textId="77777777" w:rsidR="002A65B1" w:rsidRPr="002A65B1" w:rsidRDefault="002A65B1" w:rsidP="002A65B1">
      <w:pPr>
        <w:ind w:left="709" w:hanging="425"/>
        <w:rPr>
          <w:rFonts w:eastAsia="Times New Roman"/>
          <w:szCs w:val="17"/>
        </w:rPr>
      </w:pPr>
      <w:r w:rsidRPr="002A65B1">
        <w:rPr>
          <w:rFonts w:eastAsia="Times New Roman"/>
          <w:szCs w:val="17"/>
        </w:rPr>
        <w:t>6.4</w:t>
      </w:r>
      <w:r w:rsidRPr="002A65B1">
        <w:rPr>
          <w:rFonts w:eastAsia="Times New Roman"/>
          <w:szCs w:val="17"/>
        </w:rPr>
        <w:tab/>
        <w:t xml:space="preserve">be securely fixed in position such that it cannot be blown over or swept </w:t>
      </w:r>
      <w:proofErr w:type="gramStart"/>
      <w:r w:rsidRPr="002A65B1">
        <w:rPr>
          <w:rFonts w:eastAsia="Times New Roman"/>
          <w:szCs w:val="17"/>
        </w:rPr>
        <w:t>away;</w:t>
      </w:r>
      <w:proofErr w:type="gramEnd"/>
    </w:p>
    <w:p w14:paraId="6DDDA149" w14:textId="77777777" w:rsidR="002A65B1" w:rsidRPr="002A65B1" w:rsidRDefault="002A65B1" w:rsidP="002A65B1">
      <w:pPr>
        <w:ind w:left="709" w:hanging="425"/>
        <w:rPr>
          <w:rFonts w:eastAsia="Times New Roman"/>
          <w:szCs w:val="17"/>
        </w:rPr>
      </w:pPr>
      <w:r w:rsidRPr="002A65B1">
        <w:rPr>
          <w:rFonts w:eastAsia="Times New Roman"/>
          <w:szCs w:val="17"/>
        </w:rPr>
        <w:t>6.5</w:t>
      </w:r>
      <w:r w:rsidRPr="002A65B1">
        <w:rPr>
          <w:rFonts w:eastAsia="Times New Roman"/>
          <w:szCs w:val="17"/>
        </w:rPr>
        <w:tab/>
        <w:t>not be displayed during the hours of darkness unless it is clearly visible.</w:t>
      </w:r>
    </w:p>
    <w:p w14:paraId="6A816D58" w14:textId="77777777" w:rsidR="002A65B1" w:rsidRPr="002A65B1" w:rsidRDefault="002A65B1" w:rsidP="002A65B1">
      <w:pPr>
        <w:ind w:left="284" w:hanging="284"/>
        <w:rPr>
          <w:rFonts w:eastAsia="Times New Roman"/>
          <w:i/>
          <w:iCs/>
          <w:szCs w:val="17"/>
        </w:rPr>
      </w:pPr>
      <w:r w:rsidRPr="002A65B1">
        <w:rPr>
          <w:rFonts w:eastAsia="Times New Roman"/>
          <w:szCs w:val="17"/>
        </w:rPr>
        <w:t>7.</w:t>
      </w:r>
      <w:r w:rsidRPr="002A65B1">
        <w:rPr>
          <w:rFonts w:eastAsia="Times New Roman"/>
          <w:szCs w:val="17"/>
        </w:rPr>
        <w:tab/>
      </w:r>
      <w:r w:rsidRPr="002A65B1">
        <w:rPr>
          <w:rFonts w:eastAsia="Times New Roman"/>
          <w:i/>
          <w:iCs/>
          <w:szCs w:val="17"/>
        </w:rPr>
        <w:t>Appearance</w:t>
      </w:r>
    </w:p>
    <w:p w14:paraId="024CC4AE" w14:textId="77777777" w:rsidR="002A65B1" w:rsidRPr="002A65B1" w:rsidRDefault="002A65B1" w:rsidP="002A65B1">
      <w:pPr>
        <w:ind w:left="284"/>
        <w:rPr>
          <w:rFonts w:eastAsia="Times New Roman"/>
          <w:szCs w:val="17"/>
        </w:rPr>
      </w:pPr>
      <w:r w:rsidRPr="002A65B1">
        <w:rPr>
          <w:rFonts w:eastAsia="Times New Roman"/>
          <w:szCs w:val="17"/>
        </w:rPr>
        <w:t>A moveable sign displayed on a road must:</w:t>
      </w:r>
    </w:p>
    <w:p w14:paraId="5621F66A" w14:textId="77777777" w:rsidR="002A65B1" w:rsidRPr="002A65B1" w:rsidRDefault="002A65B1" w:rsidP="002A65B1">
      <w:pPr>
        <w:ind w:left="709" w:hanging="425"/>
        <w:rPr>
          <w:rFonts w:eastAsia="Times New Roman"/>
          <w:szCs w:val="17"/>
        </w:rPr>
      </w:pPr>
      <w:r w:rsidRPr="002A65B1">
        <w:rPr>
          <w:rFonts w:eastAsia="Times New Roman"/>
          <w:szCs w:val="17"/>
        </w:rPr>
        <w:t>7.1</w:t>
      </w:r>
      <w:r w:rsidRPr="002A65B1">
        <w:rPr>
          <w:rFonts w:eastAsia="Times New Roman"/>
          <w:szCs w:val="17"/>
        </w:rPr>
        <w:tab/>
        <w:t xml:space="preserve">be painted or otherwise detailed in a competent and professional </w:t>
      </w:r>
      <w:proofErr w:type="gramStart"/>
      <w:r w:rsidRPr="002A65B1">
        <w:rPr>
          <w:rFonts w:eastAsia="Times New Roman"/>
          <w:szCs w:val="17"/>
        </w:rPr>
        <w:t>manner;</w:t>
      </w:r>
      <w:proofErr w:type="gramEnd"/>
    </w:p>
    <w:p w14:paraId="6FF72AFB" w14:textId="77777777" w:rsidR="002A65B1" w:rsidRPr="002A65B1" w:rsidRDefault="002A65B1" w:rsidP="002A65B1">
      <w:pPr>
        <w:ind w:left="709" w:hanging="425"/>
        <w:rPr>
          <w:rFonts w:eastAsia="Times New Roman"/>
          <w:szCs w:val="17"/>
        </w:rPr>
      </w:pPr>
      <w:r w:rsidRPr="002A65B1">
        <w:rPr>
          <w:rFonts w:eastAsia="Times New Roman"/>
          <w:szCs w:val="17"/>
        </w:rPr>
        <w:t>7.2</w:t>
      </w:r>
      <w:r w:rsidRPr="002A65B1">
        <w:rPr>
          <w:rFonts w:eastAsia="Times New Roman"/>
          <w:szCs w:val="17"/>
        </w:rPr>
        <w:tab/>
        <w:t xml:space="preserve">be legible and simply worded to convey a precise </w:t>
      </w:r>
      <w:proofErr w:type="gramStart"/>
      <w:r w:rsidRPr="002A65B1">
        <w:rPr>
          <w:rFonts w:eastAsia="Times New Roman"/>
          <w:szCs w:val="17"/>
        </w:rPr>
        <w:t>message;</w:t>
      </w:r>
      <w:proofErr w:type="gramEnd"/>
    </w:p>
    <w:p w14:paraId="7838D44B" w14:textId="77777777" w:rsidR="002A65B1" w:rsidRPr="002A65B1" w:rsidRDefault="002A65B1" w:rsidP="002A65B1">
      <w:pPr>
        <w:ind w:left="709" w:hanging="425"/>
        <w:rPr>
          <w:rFonts w:eastAsia="Times New Roman"/>
          <w:szCs w:val="17"/>
        </w:rPr>
      </w:pPr>
      <w:r w:rsidRPr="002A65B1">
        <w:rPr>
          <w:rFonts w:eastAsia="Times New Roman"/>
          <w:szCs w:val="17"/>
        </w:rPr>
        <w:t>7.3</w:t>
      </w:r>
      <w:r w:rsidRPr="002A65B1">
        <w:rPr>
          <w:rFonts w:eastAsia="Times New Roman"/>
          <w:szCs w:val="17"/>
        </w:rPr>
        <w:tab/>
        <w:t xml:space="preserve">be of such design and contain such colours that are compatible with the architectural design of the premises adjacent to the sign and are compatible with the townscape and overall amenity of the locality in which the sign is </w:t>
      </w:r>
      <w:proofErr w:type="gramStart"/>
      <w:r w:rsidRPr="002A65B1">
        <w:rPr>
          <w:rFonts w:eastAsia="Times New Roman"/>
          <w:szCs w:val="17"/>
        </w:rPr>
        <w:t>situated;</w:t>
      </w:r>
      <w:proofErr w:type="gramEnd"/>
    </w:p>
    <w:p w14:paraId="37353DDA" w14:textId="77777777" w:rsidR="002A65B1" w:rsidRPr="002A65B1" w:rsidRDefault="002A65B1" w:rsidP="002A65B1">
      <w:pPr>
        <w:ind w:left="709" w:hanging="425"/>
        <w:rPr>
          <w:rFonts w:eastAsia="Times New Roman"/>
          <w:szCs w:val="17"/>
        </w:rPr>
      </w:pPr>
      <w:r w:rsidRPr="002A65B1">
        <w:rPr>
          <w:rFonts w:eastAsia="Times New Roman"/>
          <w:szCs w:val="17"/>
        </w:rPr>
        <w:t>7.4</w:t>
      </w:r>
      <w:r w:rsidRPr="002A65B1">
        <w:rPr>
          <w:rFonts w:eastAsia="Times New Roman"/>
          <w:szCs w:val="17"/>
        </w:rPr>
        <w:tab/>
        <w:t xml:space="preserve">contain a combination of colours and typographical styles that blend in with and reinforce the heritage qualities of the locality and the buildings in which the sign is </w:t>
      </w:r>
      <w:proofErr w:type="gramStart"/>
      <w:r w:rsidRPr="002A65B1">
        <w:rPr>
          <w:rFonts w:eastAsia="Times New Roman"/>
          <w:szCs w:val="17"/>
        </w:rPr>
        <w:t>situated;</w:t>
      </w:r>
      <w:proofErr w:type="gramEnd"/>
    </w:p>
    <w:p w14:paraId="1092B0BC" w14:textId="77777777" w:rsidR="002A65B1" w:rsidRPr="002A65B1" w:rsidRDefault="002A65B1" w:rsidP="002A65B1">
      <w:pPr>
        <w:ind w:left="709" w:hanging="425"/>
        <w:rPr>
          <w:rFonts w:eastAsia="Times New Roman"/>
          <w:szCs w:val="17"/>
        </w:rPr>
      </w:pPr>
      <w:r w:rsidRPr="002A65B1">
        <w:rPr>
          <w:rFonts w:eastAsia="Times New Roman"/>
          <w:szCs w:val="17"/>
        </w:rPr>
        <w:t>7.5</w:t>
      </w:r>
      <w:r w:rsidRPr="002A65B1">
        <w:rPr>
          <w:rFonts w:eastAsia="Times New Roman"/>
          <w:szCs w:val="17"/>
        </w:rPr>
        <w:tab/>
        <w:t xml:space="preserve">not have any balloons, flags, </w:t>
      </w:r>
      <w:proofErr w:type="gramStart"/>
      <w:r w:rsidRPr="002A65B1">
        <w:rPr>
          <w:rFonts w:eastAsia="Times New Roman"/>
          <w:szCs w:val="17"/>
        </w:rPr>
        <w:t>streamers</w:t>
      </w:r>
      <w:proofErr w:type="gramEnd"/>
      <w:r w:rsidRPr="002A65B1">
        <w:rPr>
          <w:rFonts w:eastAsia="Times New Roman"/>
          <w:szCs w:val="17"/>
        </w:rPr>
        <w:t xml:space="preserve"> or other things attached to it.</w:t>
      </w:r>
    </w:p>
    <w:p w14:paraId="6692DC49" w14:textId="77777777" w:rsidR="002A65B1" w:rsidRPr="002A65B1" w:rsidRDefault="002A65B1" w:rsidP="002A65B1">
      <w:pPr>
        <w:ind w:left="284" w:hanging="284"/>
        <w:rPr>
          <w:rFonts w:eastAsia="Times New Roman"/>
          <w:i/>
          <w:iCs/>
          <w:szCs w:val="17"/>
        </w:rPr>
      </w:pPr>
      <w:r w:rsidRPr="002A65B1">
        <w:rPr>
          <w:rFonts w:eastAsia="Times New Roman"/>
          <w:szCs w:val="17"/>
        </w:rPr>
        <w:t>8.</w:t>
      </w:r>
      <w:r w:rsidRPr="002A65B1">
        <w:rPr>
          <w:rFonts w:eastAsia="Times New Roman"/>
          <w:szCs w:val="17"/>
        </w:rPr>
        <w:tab/>
      </w:r>
      <w:r w:rsidRPr="002A65B1">
        <w:rPr>
          <w:rFonts w:eastAsia="Times New Roman"/>
          <w:i/>
          <w:iCs/>
          <w:szCs w:val="17"/>
        </w:rPr>
        <w:t>Banners</w:t>
      </w:r>
    </w:p>
    <w:p w14:paraId="2B19BB01" w14:textId="77777777" w:rsidR="002A65B1" w:rsidRPr="002A65B1" w:rsidRDefault="002A65B1" w:rsidP="002A65B1">
      <w:pPr>
        <w:ind w:left="284"/>
        <w:rPr>
          <w:rFonts w:eastAsia="Times New Roman"/>
          <w:szCs w:val="17"/>
        </w:rPr>
      </w:pPr>
      <w:r w:rsidRPr="002A65B1">
        <w:rPr>
          <w:rFonts w:eastAsia="Times New Roman"/>
          <w:szCs w:val="17"/>
        </w:rPr>
        <w:t>A person must not erect or display a banner on a building or a structure on a road without the Council’s permission.</w:t>
      </w:r>
    </w:p>
    <w:p w14:paraId="1527F114" w14:textId="77777777" w:rsidR="002A65B1" w:rsidRPr="002A65B1" w:rsidRDefault="002A65B1" w:rsidP="002A65B1">
      <w:pPr>
        <w:jc w:val="center"/>
        <w:rPr>
          <w:smallCaps/>
          <w:szCs w:val="17"/>
        </w:rPr>
      </w:pPr>
      <w:r w:rsidRPr="002A65B1">
        <w:rPr>
          <w:smallCaps/>
          <w:szCs w:val="17"/>
        </w:rPr>
        <w:t>Part 3—Enforcement</w:t>
      </w:r>
    </w:p>
    <w:p w14:paraId="38584C55" w14:textId="77777777" w:rsidR="002A65B1" w:rsidRPr="002A65B1" w:rsidRDefault="002A65B1" w:rsidP="002A65B1">
      <w:pPr>
        <w:ind w:left="284" w:hanging="284"/>
        <w:rPr>
          <w:rFonts w:eastAsia="Times New Roman"/>
          <w:szCs w:val="17"/>
        </w:rPr>
      </w:pPr>
      <w:r w:rsidRPr="002A65B1">
        <w:rPr>
          <w:rFonts w:eastAsia="Times New Roman"/>
          <w:szCs w:val="17"/>
        </w:rPr>
        <w:t>9.</w:t>
      </w:r>
      <w:r w:rsidRPr="002A65B1">
        <w:rPr>
          <w:rFonts w:eastAsia="Times New Roman"/>
          <w:szCs w:val="17"/>
        </w:rPr>
        <w:tab/>
      </w:r>
      <w:r w:rsidRPr="002A65B1">
        <w:rPr>
          <w:rFonts w:eastAsia="Times New Roman"/>
          <w:i/>
          <w:iCs/>
          <w:szCs w:val="17"/>
        </w:rPr>
        <w:t>Removal of Unauthorised Moveable Signs</w:t>
      </w:r>
    </w:p>
    <w:p w14:paraId="2E7517F8" w14:textId="77777777" w:rsidR="002A65B1" w:rsidRPr="002A65B1" w:rsidRDefault="002A65B1" w:rsidP="002A65B1">
      <w:pPr>
        <w:ind w:left="709" w:hanging="425"/>
        <w:rPr>
          <w:rFonts w:eastAsia="Times New Roman"/>
          <w:szCs w:val="17"/>
        </w:rPr>
      </w:pPr>
      <w:r w:rsidRPr="002A65B1">
        <w:rPr>
          <w:rFonts w:eastAsia="Times New Roman"/>
          <w:szCs w:val="17"/>
        </w:rPr>
        <w:t>9.1</w:t>
      </w:r>
      <w:r w:rsidRPr="002A65B1">
        <w:rPr>
          <w:rFonts w:eastAsia="Times New Roman"/>
          <w:szCs w:val="17"/>
        </w:rPr>
        <w:tab/>
        <w:t>If:</w:t>
      </w:r>
    </w:p>
    <w:p w14:paraId="5D255CAF" w14:textId="77777777" w:rsidR="002A65B1" w:rsidRPr="002A65B1" w:rsidRDefault="002A65B1" w:rsidP="002A65B1">
      <w:pPr>
        <w:ind w:left="1276" w:hanging="567"/>
        <w:rPr>
          <w:rFonts w:eastAsia="Times New Roman"/>
          <w:szCs w:val="17"/>
        </w:rPr>
      </w:pPr>
      <w:r w:rsidRPr="002A65B1">
        <w:rPr>
          <w:rFonts w:eastAsia="Times New Roman"/>
          <w:szCs w:val="17"/>
        </w:rPr>
        <w:t>9.1.1</w:t>
      </w:r>
      <w:r w:rsidRPr="002A65B1">
        <w:rPr>
          <w:rFonts w:eastAsia="Times New Roman"/>
          <w:szCs w:val="17"/>
        </w:rPr>
        <w:tab/>
        <w:t xml:space="preserve">a moveable sign has been placed on any road or footpath in contravention of this by-law or of Section 226 of the </w:t>
      </w:r>
      <w:r w:rsidRPr="002A65B1">
        <w:rPr>
          <w:rFonts w:eastAsia="Times New Roman"/>
          <w:i/>
          <w:iCs/>
          <w:szCs w:val="17"/>
        </w:rPr>
        <w:t>Local Government Act 1999</w:t>
      </w:r>
      <w:r w:rsidRPr="002A65B1">
        <w:rPr>
          <w:rFonts w:eastAsia="Times New Roman"/>
          <w:szCs w:val="17"/>
        </w:rPr>
        <w:t xml:space="preserve">, an authorised person may order the owner of the sign to remove the moveable sign from the road or </w:t>
      </w:r>
      <w:proofErr w:type="gramStart"/>
      <w:r w:rsidRPr="002A65B1">
        <w:rPr>
          <w:rFonts w:eastAsia="Times New Roman"/>
          <w:szCs w:val="17"/>
        </w:rPr>
        <w:t>footpath;</w:t>
      </w:r>
      <w:proofErr w:type="gramEnd"/>
    </w:p>
    <w:p w14:paraId="7D618C5F" w14:textId="77777777" w:rsidR="002A65B1" w:rsidRPr="002A65B1" w:rsidRDefault="002A65B1" w:rsidP="002A65B1">
      <w:pPr>
        <w:ind w:left="1276" w:hanging="567"/>
        <w:rPr>
          <w:rFonts w:eastAsia="Times New Roman"/>
          <w:szCs w:val="17"/>
        </w:rPr>
      </w:pPr>
      <w:r w:rsidRPr="002A65B1">
        <w:rPr>
          <w:rFonts w:eastAsia="Times New Roman"/>
          <w:szCs w:val="17"/>
        </w:rPr>
        <w:t>9.1.2</w:t>
      </w:r>
      <w:r w:rsidRPr="002A65B1">
        <w:rPr>
          <w:rFonts w:eastAsia="Times New Roman"/>
          <w:szCs w:val="17"/>
        </w:rPr>
        <w:tab/>
        <w:t xml:space="preserve">the authorised person cannot find the owner, or the owner fails to comply immediately with the order, the authorised person may remove and dispose of the </w:t>
      </w:r>
      <w:proofErr w:type="gramStart"/>
      <w:r w:rsidRPr="002A65B1">
        <w:rPr>
          <w:rFonts w:eastAsia="Times New Roman"/>
          <w:szCs w:val="17"/>
        </w:rPr>
        <w:t>sign;</w:t>
      </w:r>
      <w:proofErr w:type="gramEnd"/>
    </w:p>
    <w:p w14:paraId="71D4FC58" w14:textId="77777777" w:rsidR="00EB7209" w:rsidRDefault="00EB7209">
      <w:pPr>
        <w:spacing w:after="0" w:line="240" w:lineRule="auto"/>
        <w:jc w:val="left"/>
        <w:rPr>
          <w:rFonts w:eastAsia="Times New Roman"/>
          <w:szCs w:val="17"/>
        </w:rPr>
      </w:pPr>
      <w:r>
        <w:rPr>
          <w:rFonts w:eastAsia="Times New Roman"/>
          <w:szCs w:val="17"/>
        </w:rPr>
        <w:br w:type="page"/>
      </w:r>
    </w:p>
    <w:p w14:paraId="225320CF" w14:textId="1D94D5A6" w:rsidR="002A65B1" w:rsidRPr="002A65B1" w:rsidRDefault="002A65B1" w:rsidP="002A65B1">
      <w:pPr>
        <w:ind w:left="1276" w:hanging="567"/>
        <w:rPr>
          <w:rFonts w:eastAsia="Times New Roman"/>
          <w:szCs w:val="17"/>
        </w:rPr>
      </w:pPr>
      <w:r w:rsidRPr="002A65B1">
        <w:rPr>
          <w:rFonts w:eastAsia="Times New Roman"/>
          <w:szCs w:val="17"/>
        </w:rPr>
        <w:t>9.1.3</w:t>
      </w:r>
      <w:r w:rsidRPr="002A65B1">
        <w:rPr>
          <w:rFonts w:eastAsia="Times New Roman"/>
          <w:szCs w:val="17"/>
        </w:rPr>
        <w:tab/>
        <w:t xml:space="preserve">a moveable sign is removed under subparagraph 9.1.2 of this by-law and is not claimed within 30 days of such removal the authorised person may sell, </w:t>
      </w:r>
      <w:proofErr w:type="gramStart"/>
      <w:r w:rsidRPr="002A65B1">
        <w:rPr>
          <w:rFonts w:eastAsia="Times New Roman"/>
          <w:szCs w:val="17"/>
        </w:rPr>
        <w:t>destroy</w:t>
      </w:r>
      <w:proofErr w:type="gramEnd"/>
      <w:r w:rsidRPr="002A65B1">
        <w:rPr>
          <w:rFonts w:eastAsia="Times New Roman"/>
          <w:szCs w:val="17"/>
        </w:rPr>
        <w:t xml:space="preserve"> or otherwise dispose of the moveable sign as the authorised person thinks fit.</w:t>
      </w:r>
    </w:p>
    <w:p w14:paraId="6A1E6842" w14:textId="77777777" w:rsidR="002A65B1" w:rsidRPr="002A65B1" w:rsidRDefault="002A65B1" w:rsidP="002A65B1">
      <w:pPr>
        <w:ind w:left="709" w:hanging="425"/>
        <w:rPr>
          <w:rFonts w:eastAsia="Times New Roman"/>
          <w:szCs w:val="17"/>
        </w:rPr>
      </w:pPr>
      <w:r w:rsidRPr="002A65B1">
        <w:rPr>
          <w:rFonts w:eastAsia="Times New Roman"/>
          <w:szCs w:val="17"/>
        </w:rPr>
        <w:t>9.2</w:t>
      </w:r>
      <w:r w:rsidRPr="002A65B1">
        <w:rPr>
          <w:rFonts w:eastAsia="Times New Roman"/>
          <w:szCs w:val="17"/>
        </w:rPr>
        <w:tab/>
        <w:t xml:space="preserve">Any person who displays an unauthorised moveable sign or who is the owner of an unauthorised moveable sign which has been removed under subparagraph 9.1 of this by-law must pay the Council any reasonable costs incurred in removing, </w:t>
      </w:r>
      <w:proofErr w:type="gramStart"/>
      <w:r w:rsidRPr="002A65B1">
        <w:rPr>
          <w:rFonts w:eastAsia="Times New Roman"/>
          <w:szCs w:val="17"/>
        </w:rPr>
        <w:t>storing</w:t>
      </w:r>
      <w:proofErr w:type="gramEnd"/>
      <w:r w:rsidRPr="002A65B1">
        <w:rPr>
          <w:rFonts w:eastAsia="Times New Roman"/>
          <w:szCs w:val="17"/>
        </w:rPr>
        <w:t xml:space="preserve"> or attempting to dispose of the moveable sign before being entitled to recover the moveable sign.</w:t>
      </w:r>
    </w:p>
    <w:p w14:paraId="2B929B9F" w14:textId="77777777" w:rsidR="002A65B1" w:rsidRPr="002A65B1" w:rsidRDefault="002A65B1" w:rsidP="002A65B1">
      <w:pPr>
        <w:ind w:left="284" w:hanging="284"/>
        <w:rPr>
          <w:rFonts w:eastAsia="Times New Roman"/>
          <w:szCs w:val="17"/>
        </w:rPr>
      </w:pPr>
      <w:r w:rsidRPr="002A65B1">
        <w:rPr>
          <w:rFonts w:eastAsia="Times New Roman"/>
          <w:szCs w:val="17"/>
        </w:rPr>
        <w:t>10.</w:t>
      </w:r>
      <w:r w:rsidRPr="002A65B1">
        <w:rPr>
          <w:rFonts w:eastAsia="Times New Roman"/>
          <w:szCs w:val="17"/>
        </w:rPr>
        <w:tab/>
      </w:r>
      <w:r w:rsidRPr="002A65B1">
        <w:rPr>
          <w:rFonts w:eastAsia="Times New Roman"/>
          <w:i/>
          <w:iCs/>
          <w:szCs w:val="17"/>
        </w:rPr>
        <w:t>Removal of Authorised Moveable Signs</w:t>
      </w:r>
    </w:p>
    <w:p w14:paraId="3268EEF7" w14:textId="77777777" w:rsidR="002A65B1" w:rsidRPr="002A65B1" w:rsidRDefault="002A65B1" w:rsidP="002A65B1">
      <w:pPr>
        <w:ind w:left="284"/>
        <w:rPr>
          <w:rFonts w:eastAsia="Times New Roman"/>
          <w:szCs w:val="17"/>
        </w:rPr>
      </w:pPr>
      <w:r w:rsidRPr="002A65B1">
        <w:rPr>
          <w:rFonts w:eastAsia="Times New Roman"/>
          <w:szCs w:val="17"/>
        </w:rPr>
        <w:t>A moveable sign must be removed or relocated by the person who placed the moveable sign on a road or footpath or the owner of the sign, at the request of an authorised person if:</w:t>
      </w:r>
    </w:p>
    <w:p w14:paraId="7EA44927" w14:textId="77777777" w:rsidR="002A65B1" w:rsidRPr="002A65B1" w:rsidRDefault="002A65B1" w:rsidP="002A65B1">
      <w:pPr>
        <w:ind w:left="709" w:hanging="425"/>
        <w:rPr>
          <w:rFonts w:eastAsia="Times New Roman"/>
          <w:szCs w:val="17"/>
        </w:rPr>
      </w:pPr>
      <w:r w:rsidRPr="002A65B1">
        <w:rPr>
          <w:rFonts w:eastAsia="Times New Roman"/>
          <w:szCs w:val="17"/>
        </w:rPr>
        <w:t>10.1</w:t>
      </w:r>
      <w:r w:rsidRPr="002A65B1">
        <w:rPr>
          <w:rFonts w:eastAsia="Times New Roman"/>
          <w:szCs w:val="17"/>
        </w:rPr>
        <w:tab/>
        <w:t>in the opinion of the authorised person, and notwithstanding compliance with this by-law, there is any hazard or obstruction or there is likely to be a hazard or obstruction arising out of the location of the moveable sign; or</w:t>
      </w:r>
    </w:p>
    <w:p w14:paraId="7F974BAF" w14:textId="77777777" w:rsidR="002A65B1" w:rsidRPr="002A65B1" w:rsidRDefault="002A65B1" w:rsidP="002A65B1">
      <w:pPr>
        <w:ind w:left="709" w:hanging="425"/>
        <w:rPr>
          <w:rFonts w:eastAsia="Times New Roman"/>
          <w:szCs w:val="17"/>
        </w:rPr>
      </w:pPr>
      <w:r w:rsidRPr="002A65B1">
        <w:rPr>
          <w:rFonts w:eastAsia="Times New Roman"/>
          <w:szCs w:val="17"/>
        </w:rPr>
        <w:t>10.2</w:t>
      </w:r>
      <w:r w:rsidRPr="002A65B1">
        <w:rPr>
          <w:rFonts w:eastAsia="Times New Roman"/>
          <w:szCs w:val="17"/>
        </w:rPr>
        <w:tab/>
        <w:t xml:space="preserve">so required by the authorised person for the purpose of special events, parades, </w:t>
      </w:r>
      <w:proofErr w:type="gramStart"/>
      <w:r w:rsidRPr="002A65B1">
        <w:rPr>
          <w:rFonts w:eastAsia="Times New Roman"/>
          <w:szCs w:val="17"/>
        </w:rPr>
        <w:t>road</w:t>
      </w:r>
      <w:proofErr w:type="gramEnd"/>
      <w:r w:rsidRPr="002A65B1">
        <w:rPr>
          <w:rFonts w:eastAsia="Times New Roman"/>
          <w:szCs w:val="17"/>
        </w:rPr>
        <w:t xml:space="preserve"> or footpath works or any other circumstances which, in the opinion of the authorised person, requires relocation or removal of the moveable sign.</w:t>
      </w:r>
    </w:p>
    <w:p w14:paraId="6A3F75C7" w14:textId="77777777" w:rsidR="002A65B1" w:rsidRPr="002A65B1" w:rsidRDefault="002A65B1" w:rsidP="002A65B1">
      <w:pPr>
        <w:jc w:val="center"/>
        <w:rPr>
          <w:smallCaps/>
          <w:szCs w:val="17"/>
        </w:rPr>
      </w:pPr>
      <w:r w:rsidRPr="002A65B1">
        <w:rPr>
          <w:smallCaps/>
          <w:szCs w:val="17"/>
        </w:rPr>
        <w:t>Part 4—Miscellaneous</w:t>
      </w:r>
    </w:p>
    <w:p w14:paraId="1F964137" w14:textId="77777777" w:rsidR="002A65B1" w:rsidRPr="002A65B1" w:rsidRDefault="002A65B1" w:rsidP="002A65B1">
      <w:pPr>
        <w:ind w:left="284" w:hanging="284"/>
        <w:rPr>
          <w:rFonts w:eastAsia="Times New Roman"/>
          <w:i/>
          <w:iCs/>
          <w:szCs w:val="17"/>
        </w:rPr>
      </w:pPr>
      <w:r w:rsidRPr="002A65B1">
        <w:rPr>
          <w:rFonts w:eastAsia="Times New Roman"/>
          <w:szCs w:val="17"/>
        </w:rPr>
        <w:t>11.</w:t>
      </w:r>
      <w:r w:rsidRPr="002A65B1">
        <w:rPr>
          <w:rFonts w:eastAsia="Times New Roman"/>
          <w:szCs w:val="17"/>
        </w:rPr>
        <w:tab/>
      </w:r>
      <w:r w:rsidRPr="002A65B1">
        <w:rPr>
          <w:rFonts w:eastAsia="Times New Roman"/>
          <w:i/>
          <w:iCs/>
          <w:szCs w:val="17"/>
        </w:rPr>
        <w:t>Specified Exemptions</w:t>
      </w:r>
    </w:p>
    <w:p w14:paraId="6250A05D" w14:textId="77777777" w:rsidR="002A65B1" w:rsidRPr="002A65B1" w:rsidRDefault="002A65B1" w:rsidP="002A65B1">
      <w:pPr>
        <w:ind w:left="709" w:hanging="425"/>
        <w:rPr>
          <w:rFonts w:eastAsia="Times New Roman"/>
          <w:szCs w:val="17"/>
        </w:rPr>
      </w:pPr>
      <w:r w:rsidRPr="002A65B1">
        <w:rPr>
          <w:rFonts w:eastAsia="Times New Roman"/>
          <w:szCs w:val="17"/>
        </w:rPr>
        <w:t>11.1</w:t>
      </w:r>
      <w:r w:rsidRPr="002A65B1">
        <w:rPr>
          <w:rFonts w:eastAsia="Times New Roman"/>
          <w:szCs w:val="17"/>
        </w:rPr>
        <w:tab/>
        <w:t>This by-law does not apply to a moveable sign which:</w:t>
      </w:r>
    </w:p>
    <w:p w14:paraId="4A24F144" w14:textId="77777777" w:rsidR="002A65B1" w:rsidRPr="002A65B1" w:rsidRDefault="002A65B1" w:rsidP="002A65B1">
      <w:pPr>
        <w:ind w:left="1276" w:hanging="567"/>
        <w:rPr>
          <w:rFonts w:eastAsia="Times New Roman"/>
          <w:szCs w:val="17"/>
        </w:rPr>
      </w:pPr>
      <w:r w:rsidRPr="002A65B1">
        <w:rPr>
          <w:rFonts w:eastAsia="Times New Roman"/>
          <w:szCs w:val="17"/>
        </w:rPr>
        <w:t>11.1.1</w:t>
      </w:r>
      <w:r w:rsidRPr="002A65B1">
        <w:rPr>
          <w:rFonts w:eastAsia="Times New Roman"/>
          <w:szCs w:val="17"/>
        </w:rPr>
        <w:tab/>
        <w:t xml:space="preserve">is a moveable sign that is placed on a public road pursuant to an authorisation under the </w:t>
      </w:r>
      <w:r w:rsidRPr="002A65B1">
        <w:rPr>
          <w:rFonts w:eastAsia="Times New Roman"/>
          <w:i/>
          <w:iCs/>
          <w:szCs w:val="17"/>
        </w:rPr>
        <w:t>Local Government Act 1999</w:t>
      </w:r>
      <w:r w:rsidRPr="002A65B1">
        <w:rPr>
          <w:rFonts w:eastAsia="Times New Roman"/>
          <w:szCs w:val="17"/>
        </w:rPr>
        <w:t xml:space="preserve"> or another </w:t>
      </w:r>
      <w:proofErr w:type="gramStart"/>
      <w:r w:rsidRPr="002A65B1">
        <w:rPr>
          <w:rFonts w:eastAsia="Times New Roman"/>
          <w:szCs w:val="17"/>
        </w:rPr>
        <w:t>Act;</w:t>
      </w:r>
      <w:proofErr w:type="gramEnd"/>
    </w:p>
    <w:p w14:paraId="0648A39C" w14:textId="77777777" w:rsidR="002A65B1" w:rsidRPr="002A65B1" w:rsidRDefault="002A65B1" w:rsidP="002A65B1">
      <w:pPr>
        <w:ind w:left="1276" w:hanging="567"/>
        <w:rPr>
          <w:rFonts w:eastAsia="Times New Roman"/>
          <w:szCs w:val="17"/>
        </w:rPr>
      </w:pPr>
      <w:r w:rsidRPr="002A65B1">
        <w:rPr>
          <w:rFonts w:eastAsia="Times New Roman"/>
          <w:szCs w:val="17"/>
        </w:rPr>
        <w:t>11.1.2</w:t>
      </w:r>
      <w:r w:rsidRPr="002A65B1">
        <w:rPr>
          <w:rFonts w:eastAsia="Times New Roman"/>
          <w:szCs w:val="17"/>
        </w:rPr>
        <w:tab/>
        <w:t xml:space="preserve">directs people to the open inspection of any land or building that is available for purchase or </w:t>
      </w:r>
      <w:proofErr w:type="gramStart"/>
      <w:r w:rsidRPr="002A65B1">
        <w:rPr>
          <w:rFonts w:eastAsia="Times New Roman"/>
          <w:szCs w:val="17"/>
        </w:rPr>
        <w:t>lease;</w:t>
      </w:r>
      <w:proofErr w:type="gramEnd"/>
    </w:p>
    <w:p w14:paraId="2BB94C59" w14:textId="77777777" w:rsidR="002A65B1" w:rsidRPr="002A65B1" w:rsidRDefault="002A65B1" w:rsidP="002A65B1">
      <w:pPr>
        <w:ind w:left="1276" w:hanging="567"/>
        <w:rPr>
          <w:rFonts w:eastAsia="Times New Roman"/>
          <w:szCs w:val="17"/>
        </w:rPr>
      </w:pPr>
      <w:r w:rsidRPr="002A65B1">
        <w:rPr>
          <w:rFonts w:eastAsia="Times New Roman"/>
          <w:szCs w:val="17"/>
        </w:rPr>
        <w:t>11.1.3</w:t>
      </w:r>
      <w:r w:rsidRPr="002A65B1">
        <w:rPr>
          <w:rFonts w:eastAsia="Times New Roman"/>
          <w:szCs w:val="17"/>
        </w:rPr>
        <w:tab/>
        <w:t xml:space="preserve">directs people to a garage sale that is being held on residential </w:t>
      </w:r>
      <w:proofErr w:type="gramStart"/>
      <w:r w:rsidRPr="002A65B1">
        <w:rPr>
          <w:rFonts w:eastAsia="Times New Roman"/>
          <w:szCs w:val="17"/>
        </w:rPr>
        <w:t>premises;</w:t>
      </w:r>
      <w:proofErr w:type="gramEnd"/>
    </w:p>
    <w:p w14:paraId="7EB2C067" w14:textId="77777777" w:rsidR="002A65B1" w:rsidRPr="002A65B1" w:rsidRDefault="002A65B1" w:rsidP="002A65B1">
      <w:pPr>
        <w:ind w:left="1276" w:hanging="567"/>
        <w:rPr>
          <w:rFonts w:eastAsia="Times New Roman"/>
          <w:szCs w:val="17"/>
        </w:rPr>
      </w:pPr>
      <w:r w:rsidRPr="002A65B1">
        <w:rPr>
          <w:rFonts w:eastAsia="Times New Roman"/>
          <w:szCs w:val="17"/>
        </w:rPr>
        <w:t>11.1.4</w:t>
      </w:r>
      <w:r w:rsidRPr="002A65B1">
        <w:rPr>
          <w:rFonts w:eastAsia="Times New Roman"/>
          <w:szCs w:val="17"/>
        </w:rPr>
        <w:tab/>
        <w:t xml:space="preserve">directs people to a charitable </w:t>
      </w:r>
      <w:proofErr w:type="gramStart"/>
      <w:r w:rsidRPr="002A65B1">
        <w:rPr>
          <w:rFonts w:eastAsia="Times New Roman"/>
          <w:szCs w:val="17"/>
        </w:rPr>
        <w:t>function;</w:t>
      </w:r>
      <w:proofErr w:type="gramEnd"/>
    </w:p>
    <w:p w14:paraId="2A8C39F6" w14:textId="77777777" w:rsidR="002A65B1" w:rsidRPr="002A65B1" w:rsidRDefault="002A65B1" w:rsidP="002A65B1">
      <w:pPr>
        <w:ind w:left="1276" w:hanging="567"/>
        <w:rPr>
          <w:rFonts w:eastAsia="Times New Roman"/>
          <w:szCs w:val="17"/>
        </w:rPr>
      </w:pPr>
      <w:r w:rsidRPr="002A65B1">
        <w:rPr>
          <w:rFonts w:eastAsia="Times New Roman"/>
          <w:szCs w:val="17"/>
        </w:rPr>
        <w:t>11.1.5</w:t>
      </w:r>
      <w:r w:rsidRPr="002A65B1">
        <w:rPr>
          <w:rFonts w:eastAsia="Times New Roman"/>
          <w:szCs w:val="17"/>
        </w:rPr>
        <w:tab/>
        <w:t xml:space="preserve">is related to a State or Commonwealth election and is displayed during the period commencing at 5:00pm on the day before the issue of the writ or writs for the election and ending at the close of polls on polling </w:t>
      </w:r>
      <w:proofErr w:type="gramStart"/>
      <w:r w:rsidRPr="002A65B1">
        <w:rPr>
          <w:rFonts w:eastAsia="Times New Roman"/>
          <w:szCs w:val="17"/>
        </w:rPr>
        <w:t>day;</w:t>
      </w:r>
      <w:proofErr w:type="gramEnd"/>
    </w:p>
    <w:p w14:paraId="609866A9" w14:textId="77777777" w:rsidR="002A65B1" w:rsidRPr="002A65B1" w:rsidRDefault="002A65B1" w:rsidP="002A65B1">
      <w:pPr>
        <w:ind w:left="1276" w:hanging="567"/>
        <w:rPr>
          <w:rFonts w:eastAsia="Times New Roman"/>
          <w:szCs w:val="17"/>
        </w:rPr>
      </w:pPr>
      <w:r w:rsidRPr="002A65B1">
        <w:rPr>
          <w:rFonts w:eastAsia="Times New Roman"/>
          <w:szCs w:val="17"/>
        </w:rPr>
        <w:t>11.1.6</w:t>
      </w:r>
      <w:r w:rsidRPr="002A65B1">
        <w:rPr>
          <w:rFonts w:eastAsia="Times New Roman"/>
          <w:szCs w:val="17"/>
        </w:rPr>
        <w:tab/>
        <w:t xml:space="preserve">is related to a referendum and is displayed during the course and for the purpose of that </w:t>
      </w:r>
      <w:proofErr w:type="gramStart"/>
      <w:r w:rsidRPr="002A65B1">
        <w:rPr>
          <w:rFonts w:eastAsia="Times New Roman"/>
          <w:szCs w:val="17"/>
        </w:rPr>
        <w:t>referendum;</w:t>
      </w:r>
      <w:proofErr w:type="gramEnd"/>
    </w:p>
    <w:p w14:paraId="51A7487F" w14:textId="77777777" w:rsidR="002A65B1" w:rsidRPr="002A65B1" w:rsidRDefault="002A65B1" w:rsidP="002A65B1">
      <w:pPr>
        <w:ind w:left="1276" w:hanging="567"/>
        <w:rPr>
          <w:rFonts w:eastAsia="Times New Roman"/>
          <w:szCs w:val="17"/>
        </w:rPr>
      </w:pPr>
      <w:r w:rsidRPr="002A65B1">
        <w:rPr>
          <w:rFonts w:eastAsia="Times New Roman"/>
          <w:szCs w:val="17"/>
        </w:rPr>
        <w:t>11.1.7</w:t>
      </w:r>
      <w:r w:rsidRPr="002A65B1">
        <w:rPr>
          <w:rFonts w:eastAsia="Times New Roman"/>
          <w:szCs w:val="17"/>
        </w:rPr>
        <w:tab/>
        <w:t>is displayed with permission of the Council and in accordance with any conditions attached to that permission; or</w:t>
      </w:r>
    </w:p>
    <w:p w14:paraId="19950795" w14:textId="77777777" w:rsidR="002A65B1" w:rsidRPr="002A65B1" w:rsidRDefault="002A65B1" w:rsidP="002A65B1">
      <w:pPr>
        <w:ind w:left="1276" w:hanging="567"/>
        <w:rPr>
          <w:rFonts w:eastAsia="Times New Roman"/>
          <w:szCs w:val="17"/>
        </w:rPr>
      </w:pPr>
      <w:r w:rsidRPr="002A65B1">
        <w:rPr>
          <w:rFonts w:eastAsia="Times New Roman"/>
          <w:szCs w:val="17"/>
        </w:rPr>
        <w:t>11.1.8</w:t>
      </w:r>
      <w:r w:rsidRPr="002A65B1">
        <w:rPr>
          <w:rFonts w:eastAsia="Times New Roman"/>
          <w:szCs w:val="17"/>
        </w:rPr>
        <w:tab/>
        <w:t>is a sign of a class prescribed in regulations.</w:t>
      </w:r>
    </w:p>
    <w:p w14:paraId="055091A2" w14:textId="77777777" w:rsidR="002A65B1" w:rsidRPr="002A65B1" w:rsidRDefault="002A65B1" w:rsidP="002A65B1">
      <w:pPr>
        <w:ind w:left="709" w:hanging="425"/>
        <w:rPr>
          <w:rFonts w:eastAsia="Times New Roman"/>
          <w:szCs w:val="17"/>
        </w:rPr>
      </w:pPr>
      <w:r w:rsidRPr="002A65B1">
        <w:rPr>
          <w:rFonts w:eastAsia="Times New Roman"/>
          <w:szCs w:val="17"/>
        </w:rPr>
        <w:t>11.2</w:t>
      </w:r>
      <w:r w:rsidRPr="002A65B1">
        <w:rPr>
          <w:rFonts w:eastAsia="Times New Roman"/>
          <w:szCs w:val="17"/>
        </w:rPr>
        <w:tab/>
      </w:r>
      <w:r w:rsidRPr="002A65B1">
        <w:rPr>
          <w:rFonts w:eastAsia="Times New Roman"/>
          <w:spacing w:val="-2"/>
          <w:szCs w:val="17"/>
        </w:rPr>
        <w:t xml:space="preserve">Paragraphs 6.2 and 6.3 of this </w:t>
      </w:r>
      <w:proofErr w:type="gramStart"/>
      <w:r w:rsidRPr="002A65B1">
        <w:rPr>
          <w:rFonts w:eastAsia="Times New Roman"/>
          <w:spacing w:val="-2"/>
          <w:szCs w:val="17"/>
        </w:rPr>
        <w:t>by-law</w:t>
      </w:r>
      <w:proofErr w:type="gramEnd"/>
      <w:r w:rsidRPr="002A65B1">
        <w:rPr>
          <w:rFonts w:eastAsia="Times New Roman"/>
          <w:spacing w:val="-2"/>
          <w:szCs w:val="17"/>
        </w:rPr>
        <w:t xml:space="preserve"> do not apply to a flat sign containing only the banner or headlines of a newspaper or magazine.</w:t>
      </w:r>
    </w:p>
    <w:p w14:paraId="7EEFB7A8" w14:textId="77777777" w:rsidR="002A65B1" w:rsidRPr="002A65B1" w:rsidRDefault="002A65B1" w:rsidP="002A65B1">
      <w:pPr>
        <w:ind w:left="709" w:hanging="425"/>
        <w:rPr>
          <w:rFonts w:eastAsia="Times New Roman"/>
          <w:szCs w:val="17"/>
        </w:rPr>
      </w:pPr>
      <w:r w:rsidRPr="002A65B1">
        <w:rPr>
          <w:rFonts w:eastAsia="Times New Roman"/>
          <w:szCs w:val="17"/>
        </w:rPr>
        <w:t>11.3</w:t>
      </w:r>
      <w:r w:rsidRPr="002A65B1">
        <w:rPr>
          <w:rFonts w:eastAsia="Times New Roman"/>
          <w:szCs w:val="17"/>
        </w:rPr>
        <w:tab/>
        <w:t xml:space="preserve">Paragraphs 4, 6.2, 6.3 and 7 of this </w:t>
      </w:r>
      <w:proofErr w:type="gramStart"/>
      <w:r w:rsidRPr="002A65B1">
        <w:rPr>
          <w:rFonts w:eastAsia="Times New Roman"/>
          <w:szCs w:val="17"/>
        </w:rPr>
        <w:t>by-law</w:t>
      </w:r>
      <w:proofErr w:type="gramEnd"/>
      <w:r w:rsidRPr="002A65B1">
        <w:rPr>
          <w:rFonts w:eastAsia="Times New Roman"/>
          <w:szCs w:val="17"/>
        </w:rPr>
        <w:t xml:space="preserve"> do not apply to a directional sign to an event run by a charitable body.</w:t>
      </w:r>
    </w:p>
    <w:p w14:paraId="4D65B6FE" w14:textId="77777777" w:rsidR="002A65B1" w:rsidRPr="002A65B1" w:rsidRDefault="002A65B1" w:rsidP="002A65B1">
      <w:pPr>
        <w:ind w:left="284" w:hanging="284"/>
        <w:rPr>
          <w:rFonts w:eastAsia="Times New Roman"/>
          <w:i/>
          <w:iCs/>
          <w:szCs w:val="17"/>
        </w:rPr>
      </w:pPr>
      <w:r w:rsidRPr="002A65B1">
        <w:rPr>
          <w:rFonts w:eastAsia="Times New Roman"/>
          <w:szCs w:val="17"/>
        </w:rPr>
        <w:t>12.</w:t>
      </w:r>
      <w:r w:rsidRPr="002A65B1">
        <w:rPr>
          <w:rFonts w:eastAsia="Times New Roman"/>
          <w:szCs w:val="17"/>
        </w:rPr>
        <w:tab/>
      </w:r>
      <w:r w:rsidRPr="002A65B1">
        <w:rPr>
          <w:rFonts w:eastAsia="Times New Roman"/>
          <w:i/>
          <w:iCs/>
          <w:szCs w:val="17"/>
        </w:rPr>
        <w:t>Revocation</w:t>
      </w:r>
    </w:p>
    <w:p w14:paraId="522A1DFE" w14:textId="77777777" w:rsidR="002A65B1" w:rsidRPr="002A65B1" w:rsidRDefault="002A65B1" w:rsidP="002A65B1">
      <w:pPr>
        <w:ind w:left="284"/>
        <w:rPr>
          <w:rFonts w:eastAsia="Times New Roman"/>
          <w:szCs w:val="17"/>
        </w:rPr>
      </w:pPr>
      <w:r w:rsidRPr="002A65B1">
        <w:rPr>
          <w:rFonts w:eastAsia="Times New Roman"/>
          <w:szCs w:val="17"/>
        </w:rPr>
        <w:t xml:space="preserve">Council’s </w:t>
      </w:r>
      <w:r w:rsidRPr="002A65B1">
        <w:rPr>
          <w:rFonts w:eastAsia="Times New Roman"/>
          <w:i/>
          <w:iCs/>
          <w:szCs w:val="17"/>
        </w:rPr>
        <w:t>Moveable Signs By-law 2016</w:t>
      </w:r>
      <w:r w:rsidRPr="002A65B1">
        <w:rPr>
          <w:rFonts w:eastAsia="Times New Roman"/>
          <w:szCs w:val="17"/>
        </w:rPr>
        <w:t>, published in the Gazette on 16 June 2016, is revoked on the day on which this by-law comes into operation.</w:t>
      </w:r>
    </w:p>
    <w:p w14:paraId="34CD6C72" w14:textId="77777777" w:rsidR="002A65B1" w:rsidRPr="002A65B1" w:rsidRDefault="002A65B1" w:rsidP="002A65B1">
      <w:pPr>
        <w:rPr>
          <w:rFonts w:eastAsia="Times New Roman"/>
          <w:szCs w:val="17"/>
        </w:rPr>
      </w:pPr>
      <w:r w:rsidRPr="002A65B1">
        <w:rPr>
          <w:rFonts w:eastAsia="Times New Roman"/>
          <w:szCs w:val="17"/>
        </w:rPr>
        <w:t>The foregoing by-law was duly made and passed at a meeting of the Council of the Corporation of the City of Campbelltown held on the 20</w:t>
      </w:r>
      <w:r w:rsidRPr="002A65B1">
        <w:rPr>
          <w:rFonts w:eastAsia="Times New Roman"/>
          <w:szCs w:val="17"/>
          <w:vertAlign w:val="superscript"/>
        </w:rPr>
        <w:t>th</w:t>
      </w:r>
      <w:r w:rsidRPr="002A65B1">
        <w:rPr>
          <w:rFonts w:eastAsia="Times New Roman"/>
          <w:szCs w:val="17"/>
        </w:rPr>
        <w:t xml:space="preserve"> day of June 2023 by an absolute majority of the members for the time being constituting the Council, there being at least two-thirds of the members present.</w:t>
      </w:r>
    </w:p>
    <w:p w14:paraId="47C61CB8" w14:textId="77777777" w:rsidR="002A65B1" w:rsidRPr="002A65B1" w:rsidRDefault="002A65B1" w:rsidP="002A65B1">
      <w:pPr>
        <w:rPr>
          <w:rFonts w:eastAsia="Times New Roman"/>
          <w:szCs w:val="17"/>
        </w:rPr>
      </w:pPr>
      <w:r w:rsidRPr="002A65B1">
        <w:rPr>
          <w:rFonts w:eastAsia="Times New Roman"/>
          <w:szCs w:val="17"/>
        </w:rPr>
        <w:t>Dated: 13 July 2023</w:t>
      </w:r>
    </w:p>
    <w:p w14:paraId="16488761" w14:textId="77777777" w:rsidR="002A65B1" w:rsidRPr="002A65B1" w:rsidRDefault="002A65B1" w:rsidP="002A65B1">
      <w:pPr>
        <w:spacing w:after="0"/>
        <w:jc w:val="right"/>
        <w:rPr>
          <w:rFonts w:eastAsia="Times New Roman"/>
          <w:smallCaps/>
          <w:szCs w:val="20"/>
        </w:rPr>
      </w:pPr>
      <w:r w:rsidRPr="002A65B1">
        <w:rPr>
          <w:rFonts w:eastAsia="Times New Roman"/>
          <w:smallCaps/>
          <w:szCs w:val="20"/>
        </w:rPr>
        <w:t xml:space="preserve">Paul Di </w:t>
      </w:r>
      <w:proofErr w:type="spellStart"/>
      <w:r w:rsidRPr="002A65B1">
        <w:rPr>
          <w:rFonts w:eastAsia="Times New Roman"/>
          <w:smallCaps/>
          <w:szCs w:val="20"/>
        </w:rPr>
        <w:t>Iulio</w:t>
      </w:r>
      <w:proofErr w:type="spellEnd"/>
    </w:p>
    <w:p w14:paraId="777E411E" w14:textId="77777777" w:rsidR="002A65B1" w:rsidRPr="002A65B1" w:rsidRDefault="002A65B1" w:rsidP="002A65B1">
      <w:pPr>
        <w:spacing w:after="0"/>
        <w:jc w:val="right"/>
        <w:rPr>
          <w:rFonts w:eastAsia="Times New Roman"/>
          <w:szCs w:val="17"/>
        </w:rPr>
      </w:pPr>
      <w:r w:rsidRPr="002A65B1">
        <w:rPr>
          <w:rFonts w:eastAsia="Times New Roman"/>
          <w:szCs w:val="17"/>
        </w:rPr>
        <w:t>Chief Executive Officer</w:t>
      </w:r>
    </w:p>
    <w:p w14:paraId="41951489" w14:textId="77777777" w:rsidR="002A65B1" w:rsidRPr="002A65B1" w:rsidRDefault="002A65B1" w:rsidP="002A65B1">
      <w:pPr>
        <w:pBdr>
          <w:top w:val="single" w:sz="4" w:space="1" w:color="auto"/>
        </w:pBdr>
        <w:spacing w:before="100" w:after="0" w:line="14" w:lineRule="exact"/>
        <w:jc w:val="center"/>
        <w:rPr>
          <w:rFonts w:eastAsia="Times New Roman"/>
          <w:szCs w:val="17"/>
        </w:rPr>
      </w:pPr>
    </w:p>
    <w:p w14:paraId="0F419055" w14:textId="77777777" w:rsidR="002A65B1" w:rsidRPr="002A65B1" w:rsidRDefault="002A65B1" w:rsidP="002A6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2084D5AD" w14:textId="77777777" w:rsidR="00AD2F1A" w:rsidRPr="00AD2F1A" w:rsidRDefault="00AD2F1A" w:rsidP="00AD2F1A">
      <w:pPr>
        <w:jc w:val="center"/>
        <w:rPr>
          <w:caps/>
          <w:szCs w:val="17"/>
        </w:rPr>
      </w:pPr>
      <w:r w:rsidRPr="00AD2F1A">
        <w:rPr>
          <w:caps/>
          <w:szCs w:val="17"/>
        </w:rPr>
        <w:t>Campbelltown City Council</w:t>
      </w:r>
    </w:p>
    <w:p w14:paraId="2306011A" w14:textId="77777777" w:rsidR="00AD2F1A" w:rsidRPr="00AD2F1A" w:rsidRDefault="00AD2F1A" w:rsidP="00AD2F1A">
      <w:pPr>
        <w:jc w:val="center"/>
        <w:rPr>
          <w:smallCaps/>
          <w:szCs w:val="17"/>
        </w:rPr>
      </w:pPr>
      <w:r w:rsidRPr="00AD2F1A">
        <w:rPr>
          <w:smallCaps/>
          <w:szCs w:val="17"/>
        </w:rPr>
        <w:t>Local Government Act 1999</w:t>
      </w:r>
    </w:p>
    <w:p w14:paraId="3864FF37" w14:textId="77777777" w:rsidR="00AD2F1A" w:rsidRPr="00AD2F1A" w:rsidRDefault="00AD2F1A" w:rsidP="00AD2F1A">
      <w:pPr>
        <w:spacing w:after="0"/>
        <w:jc w:val="center"/>
        <w:rPr>
          <w:i/>
          <w:szCs w:val="17"/>
        </w:rPr>
      </w:pPr>
      <w:r w:rsidRPr="00AD2F1A">
        <w:rPr>
          <w:i/>
          <w:szCs w:val="17"/>
        </w:rPr>
        <w:t>By-law No. 3 of 2023—Roads</w:t>
      </w:r>
    </w:p>
    <w:p w14:paraId="159FA05F" w14:textId="77777777" w:rsidR="00AD2F1A" w:rsidRPr="00AD2F1A" w:rsidRDefault="00AD2F1A" w:rsidP="00AD2F1A">
      <w:pPr>
        <w:rPr>
          <w:rFonts w:eastAsia="Times New Roman"/>
          <w:szCs w:val="17"/>
        </w:rPr>
      </w:pPr>
      <w:r w:rsidRPr="00AD2F1A">
        <w:rPr>
          <w:rFonts w:eastAsia="Times New Roman"/>
          <w:szCs w:val="17"/>
        </w:rPr>
        <w:t>For the management of public roads.</w:t>
      </w:r>
    </w:p>
    <w:p w14:paraId="27D8299D" w14:textId="77777777" w:rsidR="00AD2F1A" w:rsidRPr="00AD2F1A" w:rsidRDefault="00AD2F1A" w:rsidP="00AD2F1A">
      <w:pPr>
        <w:jc w:val="center"/>
        <w:rPr>
          <w:smallCaps/>
          <w:szCs w:val="17"/>
        </w:rPr>
      </w:pPr>
      <w:r w:rsidRPr="00AD2F1A">
        <w:rPr>
          <w:smallCaps/>
          <w:szCs w:val="17"/>
        </w:rPr>
        <w:t>Part 1—Preliminary</w:t>
      </w:r>
    </w:p>
    <w:p w14:paraId="2AC1425B" w14:textId="77777777" w:rsidR="00AD2F1A" w:rsidRPr="00AD2F1A" w:rsidRDefault="00AD2F1A" w:rsidP="00AD2F1A">
      <w:pPr>
        <w:ind w:left="284" w:hanging="284"/>
        <w:rPr>
          <w:rFonts w:eastAsia="Times New Roman"/>
          <w:szCs w:val="17"/>
        </w:rPr>
      </w:pPr>
      <w:r w:rsidRPr="00AD2F1A">
        <w:rPr>
          <w:rFonts w:eastAsia="Times New Roman"/>
          <w:szCs w:val="17"/>
        </w:rPr>
        <w:t>1.</w:t>
      </w:r>
      <w:r w:rsidRPr="00AD2F1A">
        <w:rPr>
          <w:rFonts w:eastAsia="Times New Roman"/>
          <w:szCs w:val="17"/>
        </w:rPr>
        <w:tab/>
      </w:r>
      <w:r w:rsidRPr="00AD2F1A">
        <w:rPr>
          <w:rFonts w:eastAsia="Times New Roman"/>
          <w:i/>
          <w:iCs/>
          <w:szCs w:val="17"/>
        </w:rPr>
        <w:t>Short Title</w:t>
      </w:r>
    </w:p>
    <w:p w14:paraId="531B5A20" w14:textId="77777777" w:rsidR="00AD2F1A" w:rsidRPr="00AD2F1A" w:rsidRDefault="00AD2F1A" w:rsidP="00AD2F1A">
      <w:pPr>
        <w:ind w:left="284"/>
        <w:rPr>
          <w:rFonts w:eastAsia="Times New Roman"/>
          <w:szCs w:val="17"/>
        </w:rPr>
      </w:pPr>
      <w:r w:rsidRPr="00AD2F1A">
        <w:rPr>
          <w:rFonts w:eastAsia="Times New Roman"/>
          <w:szCs w:val="17"/>
        </w:rPr>
        <w:t xml:space="preserve">This by-law may be cited as the </w:t>
      </w:r>
      <w:r w:rsidRPr="00AD2F1A">
        <w:rPr>
          <w:rFonts w:eastAsia="Times New Roman"/>
          <w:i/>
          <w:iCs/>
          <w:szCs w:val="17"/>
        </w:rPr>
        <w:t>Roads By-law 2023</w:t>
      </w:r>
      <w:r w:rsidRPr="00AD2F1A">
        <w:rPr>
          <w:rFonts w:eastAsia="Times New Roman"/>
          <w:szCs w:val="17"/>
        </w:rPr>
        <w:t>.</w:t>
      </w:r>
    </w:p>
    <w:p w14:paraId="5B5D58E3" w14:textId="77777777" w:rsidR="00AD2F1A" w:rsidRPr="00AD2F1A" w:rsidRDefault="00AD2F1A" w:rsidP="00AD2F1A">
      <w:pPr>
        <w:ind w:left="284" w:hanging="284"/>
        <w:rPr>
          <w:rFonts w:eastAsia="Times New Roman"/>
          <w:szCs w:val="17"/>
        </w:rPr>
      </w:pPr>
      <w:r w:rsidRPr="00AD2F1A">
        <w:rPr>
          <w:rFonts w:eastAsia="Times New Roman"/>
          <w:szCs w:val="17"/>
        </w:rPr>
        <w:t>2.</w:t>
      </w:r>
      <w:r w:rsidRPr="00AD2F1A">
        <w:rPr>
          <w:rFonts w:eastAsia="Times New Roman"/>
          <w:szCs w:val="17"/>
        </w:rPr>
        <w:tab/>
      </w:r>
      <w:r w:rsidRPr="00AD2F1A">
        <w:rPr>
          <w:rFonts w:eastAsia="Times New Roman"/>
          <w:i/>
          <w:iCs/>
          <w:szCs w:val="17"/>
        </w:rPr>
        <w:t>Commencement</w:t>
      </w:r>
    </w:p>
    <w:p w14:paraId="2727DF72" w14:textId="77777777" w:rsidR="00AD2F1A" w:rsidRPr="00AD2F1A" w:rsidRDefault="00AD2F1A" w:rsidP="00AD2F1A">
      <w:pPr>
        <w:ind w:left="284"/>
        <w:rPr>
          <w:rFonts w:eastAsia="Times New Roman"/>
          <w:szCs w:val="17"/>
        </w:rPr>
      </w:pPr>
      <w:r w:rsidRPr="00AD2F1A">
        <w:rPr>
          <w:rFonts w:eastAsia="Times New Roman"/>
          <w:spacing w:val="-2"/>
          <w:szCs w:val="17"/>
        </w:rPr>
        <w:t>This by-law will come into operation four months after the day on which it is published in the Gazette in accordance with Section 249(5)</w:t>
      </w:r>
      <w:r w:rsidRPr="00AD2F1A">
        <w:rPr>
          <w:rFonts w:eastAsia="Times New Roman"/>
          <w:szCs w:val="17"/>
        </w:rPr>
        <w:t xml:space="preserve"> of the </w:t>
      </w:r>
      <w:r w:rsidRPr="00AD2F1A">
        <w:rPr>
          <w:rFonts w:eastAsia="Times New Roman"/>
          <w:i/>
          <w:iCs/>
          <w:szCs w:val="17"/>
        </w:rPr>
        <w:t>Local Government Act 1999</w:t>
      </w:r>
      <w:r w:rsidRPr="00AD2F1A">
        <w:rPr>
          <w:rFonts w:eastAsia="Times New Roman"/>
          <w:szCs w:val="17"/>
        </w:rPr>
        <w:t>.</w:t>
      </w:r>
    </w:p>
    <w:p w14:paraId="3FB3F03B" w14:textId="77777777" w:rsidR="00AD2F1A" w:rsidRPr="00AD2F1A" w:rsidRDefault="00AD2F1A" w:rsidP="00AD2F1A">
      <w:pPr>
        <w:ind w:left="284" w:hanging="284"/>
        <w:rPr>
          <w:rFonts w:eastAsia="Times New Roman"/>
          <w:szCs w:val="17"/>
        </w:rPr>
      </w:pPr>
      <w:r w:rsidRPr="00AD2F1A">
        <w:rPr>
          <w:rFonts w:eastAsia="Times New Roman"/>
          <w:szCs w:val="17"/>
        </w:rPr>
        <w:t>3.</w:t>
      </w:r>
      <w:r w:rsidRPr="00AD2F1A">
        <w:rPr>
          <w:rFonts w:eastAsia="Times New Roman"/>
          <w:szCs w:val="17"/>
        </w:rPr>
        <w:tab/>
      </w:r>
      <w:r w:rsidRPr="00AD2F1A">
        <w:rPr>
          <w:rFonts w:eastAsia="Times New Roman"/>
          <w:i/>
          <w:iCs/>
          <w:szCs w:val="17"/>
        </w:rPr>
        <w:t>Definitions</w:t>
      </w:r>
    </w:p>
    <w:p w14:paraId="7513DCC6" w14:textId="77777777" w:rsidR="00AD2F1A" w:rsidRPr="00AD2F1A" w:rsidRDefault="00AD2F1A" w:rsidP="00AD2F1A">
      <w:pPr>
        <w:ind w:left="284"/>
        <w:rPr>
          <w:rFonts w:eastAsia="Times New Roman"/>
          <w:szCs w:val="17"/>
        </w:rPr>
      </w:pPr>
      <w:r w:rsidRPr="00AD2F1A">
        <w:rPr>
          <w:rFonts w:eastAsia="Times New Roman"/>
          <w:szCs w:val="17"/>
        </w:rPr>
        <w:t>In this by-law, unless the contrary intention appears:</w:t>
      </w:r>
    </w:p>
    <w:p w14:paraId="160993DD" w14:textId="77777777" w:rsidR="00AD2F1A" w:rsidRPr="00AD2F1A" w:rsidRDefault="00AD2F1A" w:rsidP="00AD2F1A">
      <w:pPr>
        <w:ind w:left="709" w:hanging="425"/>
        <w:rPr>
          <w:rFonts w:eastAsia="Times New Roman"/>
          <w:szCs w:val="17"/>
        </w:rPr>
      </w:pPr>
      <w:r w:rsidRPr="00AD2F1A">
        <w:rPr>
          <w:rFonts w:eastAsia="Times New Roman"/>
          <w:szCs w:val="17"/>
        </w:rPr>
        <w:t>3.1</w:t>
      </w:r>
      <w:r w:rsidRPr="00AD2F1A">
        <w:rPr>
          <w:rFonts w:eastAsia="Times New Roman"/>
          <w:szCs w:val="17"/>
        </w:rPr>
        <w:tab/>
      </w:r>
      <w:r w:rsidRPr="00AD2F1A">
        <w:rPr>
          <w:rFonts w:eastAsia="Times New Roman"/>
          <w:b/>
          <w:bCs/>
          <w:szCs w:val="17"/>
        </w:rPr>
        <w:t>adjacent land</w:t>
      </w:r>
      <w:r w:rsidRPr="00AD2F1A">
        <w:rPr>
          <w:rFonts w:eastAsia="Times New Roman"/>
          <w:szCs w:val="17"/>
        </w:rPr>
        <w:t xml:space="preserve"> has the same meaning as in the </w:t>
      </w:r>
      <w:r w:rsidRPr="00AD2F1A">
        <w:rPr>
          <w:rFonts w:eastAsia="Times New Roman"/>
          <w:i/>
          <w:iCs/>
          <w:szCs w:val="17"/>
        </w:rPr>
        <w:t xml:space="preserve">Australian Road </w:t>
      </w:r>
      <w:proofErr w:type="gramStart"/>
      <w:r w:rsidRPr="00AD2F1A">
        <w:rPr>
          <w:rFonts w:eastAsia="Times New Roman"/>
          <w:i/>
          <w:iCs/>
          <w:szCs w:val="17"/>
        </w:rPr>
        <w:t>Rules</w:t>
      </w:r>
      <w:r w:rsidRPr="00AD2F1A">
        <w:rPr>
          <w:rFonts w:eastAsia="Times New Roman"/>
          <w:szCs w:val="17"/>
        </w:rPr>
        <w:t>;</w:t>
      </w:r>
      <w:proofErr w:type="gramEnd"/>
    </w:p>
    <w:p w14:paraId="087A498C" w14:textId="77777777" w:rsidR="00AD2F1A" w:rsidRPr="00AD2F1A" w:rsidRDefault="00AD2F1A" w:rsidP="00AD2F1A">
      <w:pPr>
        <w:ind w:left="709" w:hanging="425"/>
        <w:rPr>
          <w:rFonts w:eastAsia="Times New Roman"/>
          <w:szCs w:val="17"/>
        </w:rPr>
      </w:pPr>
      <w:r w:rsidRPr="00AD2F1A">
        <w:rPr>
          <w:rFonts w:eastAsia="Times New Roman"/>
          <w:szCs w:val="17"/>
        </w:rPr>
        <w:t>3.2</w:t>
      </w:r>
      <w:r w:rsidRPr="00AD2F1A">
        <w:rPr>
          <w:rFonts w:eastAsia="Times New Roman"/>
          <w:szCs w:val="17"/>
        </w:rPr>
        <w:tab/>
      </w:r>
      <w:r w:rsidRPr="00AD2F1A">
        <w:rPr>
          <w:rFonts w:eastAsia="Times New Roman"/>
          <w:b/>
          <w:bCs/>
          <w:szCs w:val="17"/>
        </w:rPr>
        <w:t>animal</w:t>
      </w:r>
      <w:r w:rsidRPr="00AD2F1A">
        <w:rPr>
          <w:rFonts w:eastAsia="Times New Roman"/>
          <w:szCs w:val="17"/>
        </w:rPr>
        <w:t xml:space="preserve"> includes birds and poultry but does not include a </w:t>
      </w:r>
      <w:proofErr w:type="gramStart"/>
      <w:r w:rsidRPr="00AD2F1A">
        <w:rPr>
          <w:rFonts w:eastAsia="Times New Roman"/>
          <w:szCs w:val="17"/>
        </w:rPr>
        <w:t>dog;</w:t>
      </w:r>
      <w:proofErr w:type="gramEnd"/>
    </w:p>
    <w:p w14:paraId="5664458B" w14:textId="77777777" w:rsidR="00AD2F1A" w:rsidRPr="00AD2F1A" w:rsidRDefault="00AD2F1A" w:rsidP="00AD2F1A">
      <w:pPr>
        <w:ind w:left="709" w:hanging="425"/>
        <w:rPr>
          <w:rFonts w:eastAsia="Times New Roman"/>
          <w:szCs w:val="17"/>
        </w:rPr>
      </w:pPr>
      <w:r w:rsidRPr="00AD2F1A">
        <w:rPr>
          <w:rFonts w:eastAsia="Times New Roman"/>
          <w:szCs w:val="17"/>
        </w:rPr>
        <w:t>3.3</w:t>
      </w:r>
      <w:r w:rsidRPr="00AD2F1A">
        <w:rPr>
          <w:rFonts w:eastAsia="Times New Roman"/>
          <w:szCs w:val="17"/>
        </w:rPr>
        <w:tab/>
      </w:r>
      <w:r w:rsidRPr="00AD2F1A">
        <w:rPr>
          <w:rFonts w:eastAsia="Times New Roman"/>
          <w:b/>
          <w:bCs/>
          <w:szCs w:val="17"/>
        </w:rPr>
        <w:t xml:space="preserve">camp </w:t>
      </w:r>
      <w:r w:rsidRPr="00AD2F1A">
        <w:rPr>
          <w:rFonts w:eastAsia="Times New Roman"/>
          <w:szCs w:val="17"/>
        </w:rPr>
        <w:t xml:space="preserve">includes setting up a camp, or causing a tent, caravan or motorhome to remain on the road for the purpose of staying overnight, whether or not any person is in attendance or sleeps on the </w:t>
      </w:r>
      <w:proofErr w:type="gramStart"/>
      <w:r w:rsidRPr="00AD2F1A">
        <w:rPr>
          <w:rFonts w:eastAsia="Times New Roman"/>
          <w:szCs w:val="17"/>
        </w:rPr>
        <w:t>road;</w:t>
      </w:r>
      <w:proofErr w:type="gramEnd"/>
    </w:p>
    <w:p w14:paraId="5FCCBC7C" w14:textId="77777777" w:rsidR="00AD2F1A" w:rsidRPr="00AD2F1A" w:rsidRDefault="00AD2F1A" w:rsidP="00AD2F1A">
      <w:pPr>
        <w:ind w:left="709" w:hanging="425"/>
        <w:rPr>
          <w:rFonts w:eastAsia="Times New Roman"/>
          <w:szCs w:val="17"/>
        </w:rPr>
      </w:pPr>
      <w:r w:rsidRPr="00AD2F1A">
        <w:rPr>
          <w:rFonts w:eastAsia="Times New Roman"/>
          <w:szCs w:val="17"/>
        </w:rPr>
        <w:t>3.4</w:t>
      </w:r>
      <w:r w:rsidRPr="00AD2F1A">
        <w:rPr>
          <w:rFonts w:eastAsia="Times New Roman"/>
          <w:szCs w:val="17"/>
        </w:rPr>
        <w:tab/>
      </w:r>
      <w:r w:rsidRPr="00AD2F1A">
        <w:rPr>
          <w:rFonts w:eastAsia="Times New Roman"/>
          <w:b/>
          <w:bCs/>
          <w:szCs w:val="17"/>
        </w:rPr>
        <w:t>dog</w:t>
      </w:r>
      <w:r w:rsidRPr="00AD2F1A">
        <w:rPr>
          <w:rFonts w:eastAsia="Times New Roman"/>
          <w:szCs w:val="17"/>
        </w:rPr>
        <w:t xml:space="preserve"> has the same meaning as in the </w:t>
      </w:r>
      <w:r w:rsidRPr="00AD2F1A">
        <w:rPr>
          <w:rFonts w:eastAsia="Times New Roman"/>
          <w:i/>
          <w:iCs/>
          <w:szCs w:val="17"/>
        </w:rPr>
        <w:t xml:space="preserve">Dog and Cat Management Act </w:t>
      </w:r>
      <w:proofErr w:type="gramStart"/>
      <w:r w:rsidRPr="00AD2F1A">
        <w:rPr>
          <w:rFonts w:eastAsia="Times New Roman"/>
          <w:i/>
          <w:iCs/>
          <w:szCs w:val="17"/>
        </w:rPr>
        <w:t>1995</w:t>
      </w:r>
      <w:r w:rsidRPr="00AD2F1A">
        <w:rPr>
          <w:rFonts w:eastAsia="Times New Roman"/>
          <w:szCs w:val="17"/>
        </w:rPr>
        <w:t>;</w:t>
      </w:r>
      <w:proofErr w:type="gramEnd"/>
    </w:p>
    <w:p w14:paraId="4C67DCD4" w14:textId="77777777" w:rsidR="00AD2F1A" w:rsidRPr="00AD2F1A" w:rsidRDefault="00AD2F1A" w:rsidP="00AD2F1A">
      <w:pPr>
        <w:ind w:left="709" w:hanging="425"/>
        <w:rPr>
          <w:rFonts w:eastAsia="Times New Roman"/>
          <w:szCs w:val="17"/>
        </w:rPr>
      </w:pPr>
      <w:r w:rsidRPr="00AD2F1A">
        <w:rPr>
          <w:rFonts w:eastAsia="Times New Roman"/>
          <w:szCs w:val="17"/>
        </w:rPr>
        <w:t>3.5</w:t>
      </w:r>
      <w:r w:rsidRPr="00AD2F1A">
        <w:rPr>
          <w:rFonts w:eastAsia="Times New Roman"/>
          <w:szCs w:val="17"/>
        </w:rPr>
        <w:tab/>
      </w:r>
      <w:r w:rsidRPr="00AD2F1A">
        <w:rPr>
          <w:rFonts w:eastAsia="Times New Roman"/>
          <w:b/>
          <w:bCs/>
          <w:szCs w:val="17"/>
        </w:rPr>
        <w:t>electoral matter</w:t>
      </w:r>
      <w:r w:rsidRPr="00AD2F1A">
        <w:rPr>
          <w:rFonts w:eastAsia="Times New Roman"/>
          <w:szCs w:val="17"/>
        </w:rPr>
        <w:t xml:space="preserve"> has the same meaning as in the </w:t>
      </w:r>
      <w:r w:rsidRPr="00AD2F1A">
        <w:rPr>
          <w:rFonts w:eastAsia="Times New Roman"/>
          <w:i/>
          <w:iCs/>
          <w:szCs w:val="17"/>
        </w:rPr>
        <w:t>Electoral Act 1985</w:t>
      </w:r>
      <w:r w:rsidRPr="00AD2F1A">
        <w:rPr>
          <w:rFonts w:eastAsia="Times New Roman"/>
          <w:szCs w:val="17"/>
        </w:rPr>
        <w:t xml:space="preserve"> provided that such electoral matter is not capable of causing physical damage or injury to any person within its immediate </w:t>
      </w:r>
      <w:proofErr w:type="gramStart"/>
      <w:r w:rsidRPr="00AD2F1A">
        <w:rPr>
          <w:rFonts w:eastAsia="Times New Roman"/>
          <w:szCs w:val="17"/>
        </w:rPr>
        <w:t>vicinity;</w:t>
      </w:r>
      <w:proofErr w:type="gramEnd"/>
    </w:p>
    <w:p w14:paraId="478F8D8D" w14:textId="77777777" w:rsidR="00AD2F1A" w:rsidRPr="00AD2F1A" w:rsidRDefault="00AD2F1A" w:rsidP="00AD2F1A">
      <w:pPr>
        <w:ind w:left="709" w:hanging="425"/>
        <w:rPr>
          <w:rFonts w:eastAsia="Times New Roman"/>
          <w:szCs w:val="17"/>
        </w:rPr>
      </w:pPr>
      <w:r w:rsidRPr="00AD2F1A">
        <w:rPr>
          <w:rFonts w:eastAsia="Times New Roman"/>
          <w:szCs w:val="17"/>
        </w:rPr>
        <w:t>3.6</w:t>
      </w:r>
      <w:r w:rsidRPr="00AD2F1A">
        <w:rPr>
          <w:rFonts w:eastAsia="Times New Roman"/>
          <w:szCs w:val="17"/>
        </w:rPr>
        <w:tab/>
      </w:r>
      <w:r w:rsidRPr="00AD2F1A">
        <w:rPr>
          <w:rFonts w:eastAsia="Times New Roman"/>
          <w:b/>
          <w:bCs/>
          <w:szCs w:val="17"/>
        </w:rPr>
        <w:t>emergency worker</w:t>
      </w:r>
      <w:r w:rsidRPr="00AD2F1A">
        <w:rPr>
          <w:rFonts w:eastAsia="Times New Roman"/>
          <w:szCs w:val="17"/>
        </w:rPr>
        <w:t xml:space="preserve"> has the same meaning as in the </w:t>
      </w:r>
      <w:r w:rsidRPr="00AD2F1A">
        <w:rPr>
          <w:rFonts w:eastAsia="Times New Roman"/>
          <w:i/>
          <w:iCs/>
          <w:szCs w:val="17"/>
        </w:rPr>
        <w:t xml:space="preserve">Road Traffic (Road Rules—Ancillary and Miscellaneous Provisions) Regulations </w:t>
      </w:r>
      <w:proofErr w:type="gramStart"/>
      <w:r w:rsidRPr="00AD2F1A">
        <w:rPr>
          <w:rFonts w:eastAsia="Times New Roman"/>
          <w:i/>
          <w:iCs/>
          <w:szCs w:val="17"/>
        </w:rPr>
        <w:t>2014</w:t>
      </w:r>
      <w:r w:rsidRPr="00AD2F1A">
        <w:rPr>
          <w:rFonts w:eastAsia="Times New Roman"/>
          <w:szCs w:val="17"/>
        </w:rPr>
        <w:t>;</w:t>
      </w:r>
      <w:proofErr w:type="gramEnd"/>
    </w:p>
    <w:p w14:paraId="42FA7630" w14:textId="77777777" w:rsidR="00EB7209" w:rsidRDefault="00EB7209">
      <w:pPr>
        <w:spacing w:after="0" w:line="240" w:lineRule="auto"/>
        <w:jc w:val="left"/>
        <w:rPr>
          <w:smallCaps/>
          <w:szCs w:val="17"/>
        </w:rPr>
      </w:pPr>
      <w:r>
        <w:rPr>
          <w:smallCaps/>
          <w:szCs w:val="17"/>
        </w:rPr>
        <w:br w:type="page"/>
      </w:r>
    </w:p>
    <w:p w14:paraId="69364093" w14:textId="1787775A" w:rsidR="00AD2F1A" w:rsidRPr="00AD2F1A" w:rsidRDefault="00AD2F1A" w:rsidP="00AD2F1A">
      <w:pPr>
        <w:jc w:val="center"/>
        <w:rPr>
          <w:smallCaps/>
          <w:szCs w:val="17"/>
        </w:rPr>
      </w:pPr>
      <w:r w:rsidRPr="00AD2F1A">
        <w:rPr>
          <w:smallCaps/>
          <w:szCs w:val="17"/>
        </w:rPr>
        <w:t>Part 2—Management of Roads</w:t>
      </w:r>
    </w:p>
    <w:p w14:paraId="615825E3" w14:textId="77777777" w:rsidR="00AD2F1A" w:rsidRPr="00AD2F1A" w:rsidRDefault="00AD2F1A" w:rsidP="00AD2F1A">
      <w:pPr>
        <w:ind w:left="284" w:hanging="284"/>
        <w:rPr>
          <w:rFonts w:eastAsia="Times New Roman"/>
          <w:szCs w:val="17"/>
        </w:rPr>
      </w:pPr>
      <w:r w:rsidRPr="00AD2F1A">
        <w:rPr>
          <w:rFonts w:eastAsia="Times New Roman"/>
          <w:szCs w:val="17"/>
        </w:rPr>
        <w:t>4.</w:t>
      </w:r>
      <w:r w:rsidRPr="00AD2F1A">
        <w:rPr>
          <w:rFonts w:eastAsia="Times New Roman"/>
          <w:szCs w:val="17"/>
        </w:rPr>
        <w:tab/>
      </w:r>
      <w:r w:rsidRPr="00AD2F1A">
        <w:rPr>
          <w:rFonts w:eastAsia="Times New Roman"/>
          <w:i/>
          <w:iCs/>
          <w:szCs w:val="17"/>
        </w:rPr>
        <w:t>Activities Requiring Permission</w:t>
      </w:r>
    </w:p>
    <w:p w14:paraId="0DB2512E" w14:textId="77777777" w:rsidR="00AD2F1A" w:rsidRPr="00AD2F1A" w:rsidRDefault="00AD2F1A" w:rsidP="00AD2F1A">
      <w:pPr>
        <w:ind w:left="284"/>
        <w:rPr>
          <w:rFonts w:eastAsia="Times New Roman"/>
          <w:szCs w:val="17"/>
        </w:rPr>
      </w:pPr>
      <w:r w:rsidRPr="00AD2F1A">
        <w:rPr>
          <w:rFonts w:eastAsia="Times New Roman"/>
          <w:szCs w:val="17"/>
        </w:rPr>
        <w:t>A person must not on any road, without the permission of the Council:</w:t>
      </w:r>
    </w:p>
    <w:p w14:paraId="0CE111C7" w14:textId="77777777" w:rsidR="00AD2F1A" w:rsidRPr="00AD2F1A" w:rsidRDefault="00AD2F1A" w:rsidP="00AD2F1A">
      <w:pPr>
        <w:ind w:left="709" w:hanging="425"/>
        <w:rPr>
          <w:rFonts w:eastAsia="Times New Roman"/>
          <w:szCs w:val="17"/>
        </w:rPr>
      </w:pPr>
      <w:r w:rsidRPr="00AD2F1A">
        <w:rPr>
          <w:rFonts w:eastAsia="Times New Roman"/>
          <w:szCs w:val="17"/>
        </w:rPr>
        <w:t>4.1</w:t>
      </w:r>
      <w:r w:rsidRPr="00AD2F1A">
        <w:rPr>
          <w:rFonts w:eastAsia="Times New Roman"/>
          <w:szCs w:val="17"/>
        </w:rPr>
        <w:tab/>
        <w:t>Advertising</w:t>
      </w:r>
    </w:p>
    <w:p w14:paraId="3173BE62" w14:textId="77777777" w:rsidR="00AD2F1A" w:rsidRPr="00AD2F1A" w:rsidRDefault="00AD2F1A" w:rsidP="00AD2F1A">
      <w:pPr>
        <w:ind w:left="709"/>
        <w:rPr>
          <w:rFonts w:eastAsia="Times New Roman"/>
          <w:szCs w:val="17"/>
        </w:rPr>
      </w:pPr>
      <w:r w:rsidRPr="00AD2F1A">
        <w:rPr>
          <w:rFonts w:eastAsia="Times New Roman"/>
          <w:szCs w:val="17"/>
        </w:rPr>
        <w:t xml:space="preserve">display any sign for the purpose of commercial advertising, other than a moveable sign which is displayed on a public road in accordance with the Council’s Moveable Signs By-law </w:t>
      </w:r>
      <w:proofErr w:type="gramStart"/>
      <w:r w:rsidRPr="00AD2F1A">
        <w:rPr>
          <w:rFonts w:eastAsia="Times New Roman"/>
          <w:szCs w:val="17"/>
        </w:rPr>
        <w:t>2023;</w:t>
      </w:r>
      <w:proofErr w:type="gramEnd"/>
    </w:p>
    <w:p w14:paraId="405B8D31" w14:textId="77777777" w:rsidR="00AD2F1A" w:rsidRPr="00AD2F1A" w:rsidRDefault="00AD2F1A" w:rsidP="00AD2F1A">
      <w:pPr>
        <w:ind w:left="709" w:hanging="425"/>
        <w:rPr>
          <w:rFonts w:eastAsia="Times New Roman"/>
          <w:szCs w:val="17"/>
        </w:rPr>
      </w:pPr>
      <w:r w:rsidRPr="00AD2F1A">
        <w:rPr>
          <w:rFonts w:eastAsia="Times New Roman"/>
          <w:szCs w:val="17"/>
        </w:rPr>
        <w:t>4.2</w:t>
      </w:r>
      <w:r w:rsidRPr="00AD2F1A">
        <w:rPr>
          <w:rFonts w:eastAsia="Times New Roman"/>
          <w:szCs w:val="17"/>
        </w:rPr>
        <w:tab/>
        <w:t>Amplification</w:t>
      </w:r>
    </w:p>
    <w:p w14:paraId="1344779B" w14:textId="77777777" w:rsidR="00AD2F1A" w:rsidRPr="00AD2F1A" w:rsidRDefault="00AD2F1A" w:rsidP="00AD2F1A">
      <w:pPr>
        <w:ind w:left="709"/>
        <w:rPr>
          <w:rFonts w:eastAsia="Times New Roman"/>
          <w:szCs w:val="17"/>
        </w:rPr>
      </w:pPr>
      <w:r w:rsidRPr="00AD2F1A">
        <w:rPr>
          <w:rFonts w:eastAsia="Times New Roman"/>
          <w:szCs w:val="17"/>
        </w:rPr>
        <w:t xml:space="preserve">use an amplifier or other device whether mechanical or electrical for the purposes of amplifying </w:t>
      </w:r>
      <w:proofErr w:type="gramStart"/>
      <w:r w:rsidRPr="00AD2F1A">
        <w:rPr>
          <w:rFonts w:eastAsia="Times New Roman"/>
          <w:szCs w:val="17"/>
        </w:rPr>
        <w:t>sound;</w:t>
      </w:r>
      <w:proofErr w:type="gramEnd"/>
    </w:p>
    <w:p w14:paraId="44AD30E0" w14:textId="77777777" w:rsidR="00AD2F1A" w:rsidRPr="00AD2F1A" w:rsidRDefault="00AD2F1A" w:rsidP="00AD2F1A">
      <w:pPr>
        <w:ind w:left="709" w:hanging="425"/>
        <w:rPr>
          <w:rFonts w:eastAsia="Times New Roman"/>
          <w:szCs w:val="17"/>
        </w:rPr>
      </w:pPr>
      <w:r w:rsidRPr="00AD2F1A">
        <w:rPr>
          <w:rFonts w:eastAsia="Times New Roman"/>
          <w:szCs w:val="17"/>
        </w:rPr>
        <w:t>4.3</w:t>
      </w:r>
      <w:r w:rsidRPr="00AD2F1A">
        <w:rPr>
          <w:rFonts w:eastAsia="Times New Roman"/>
          <w:szCs w:val="17"/>
        </w:rPr>
        <w:tab/>
        <w:t>Animals</w:t>
      </w:r>
    </w:p>
    <w:p w14:paraId="4338EAB9" w14:textId="77777777" w:rsidR="00AD2F1A" w:rsidRPr="00AD2F1A" w:rsidRDefault="00AD2F1A" w:rsidP="00AD2F1A">
      <w:pPr>
        <w:ind w:left="1134" w:hanging="425"/>
        <w:rPr>
          <w:rFonts w:eastAsia="Times New Roman"/>
          <w:szCs w:val="17"/>
        </w:rPr>
      </w:pPr>
      <w:r w:rsidRPr="00AD2F1A">
        <w:rPr>
          <w:rFonts w:eastAsia="Times New Roman"/>
          <w:szCs w:val="17"/>
        </w:rPr>
        <w:t>4.3.1</w:t>
      </w:r>
      <w:r w:rsidRPr="00AD2F1A">
        <w:rPr>
          <w:rFonts w:eastAsia="Times New Roman"/>
          <w:szCs w:val="17"/>
        </w:rPr>
        <w:tab/>
        <w:t xml:space="preserve">cause or allow any animal, to stray onto, graze, wander on or be left unattended on any </w:t>
      </w:r>
      <w:proofErr w:type="gramStart"/>
      <w:r w:rsidRPr="00AD2F1A">
        <w:rPr>
          <w:rFonts w:eastAsia="Times New Roman"/>
          <w:szCs w:val="17"/>
        </w:rPr>
        <w:t>road;</w:t>
      </w:r>
      <w:proofErr w:type="gramEnd"/>
    </w:p>
    <w:p w14:paraId="7991A3E1" w14:textId="77777777" w:rsidR="00AD2F1A" w:rsidRPr="00AD2F1A" w:rsidRDefault="00AD2F1A" w:rsidP="00AD2F1A">
      <w:pPr>
        <w:ind w:left="1134" w:hanging="425"/>
        <w:rPr>
          <w:rFonts w:eastAsia="Times New Roman"/>
          <w:szCs w:val="17"/>
        </w:rPr>
      </w:pPr>
      <w:r w:rsidRPr="00AD2F1A">
        <w:rPr>
          <w:rFonts w:eastAsia="Times New Roman"/>
          <w:szCs w:val="17"/>
        </w:rPr>
        <w:t>4.3.2</w:t>
      </w:r>
      <w:r w:rsidRPr="00AD2F1A">
        <w:rPr>
          <w:rFonts w:eastAsia="Times New Roman"/>
          <w:szCs w:val="17"/>
        </w:rPr>
        <w:tab/>
        <w:t xml:space="preserve">lead, drive or exercise any animal in such a manner as to endanger the safety of any </w:t>
      </w:r>
      <w:proofErr w:type="gramStart"/>
      <w:r w:rsidRPr="00AD2F1A">
        <w:rPr>
          <w:rFonts w:eastAsia="Times New Roman"/>
          <w:szCs w:val="17"/>
        </w:rPr>
        <w:t>person;</w:t>
      </w:r>
      <w:proofErr w:type="gramEnd"/>
    </w:p>
    <w:p w14:paraId="6348E56C" w14:textId="77777777" w:rsidR="00AD2F1A" w:rsidRPr="00AD2F1A" w:rsidRDefault="00AD2F1A" w:rsidP="00AD2F1A">
      <w:pPr>
        <w:ind w:left="1134" w:hanging="425"/>
        <w:rPr>
          <w:rFonts w:eastAsia="Times New Roman"/>
          <w:szCs w:val="17"/>
        </w:rPr>
      </w:pPr>
      <w:r w:rsidRPr="00AD2F1A">
        <w:rPr>
          <w:rFonts w:eastAsia="Times New Roman"/>
          <w:szCs w:val="17"/>
        </w:rPr>
        <w:t>4.3.3</w:t>
      </w:r>
      <w:r w:rsidRPr="00AD2F1A">
        <w:rPr>
          <w:rFonts w:eastAsia="Times New Roman"/>
          <w:szCs w:val="17"/>
        </w:rPr>
        <w:tab/>
        <w:t xml:space="preserve">feed any </w:t>
      </w:r>
      <w:proofErr w:type="gramStart"/>
      <w:r w:rsidRPr="00AD2F1A">
        <w:rPr>
          <w:rFonts w:eastAsia="Times New Roman"/>
          <w:szCs w:val="17"/>
        </w:rPr>
        <w:t>animal;</w:t>
      </w:r>
      <w:proofErr w:type="gramEnd"/>
    </w:p>
    <w:p w14:paraId="7E9655A5" w14:textId="77777777" w:rsidR="00AD2F1A" w:rsidRPr="00AD2F1A" w:rsidRDefault="00AD2F1A" w:rsidP="00AD2F1A">
      <w:pPr>
        <w:ind w:left="709" w:hanging="425"/>
        <w:rPr>
          <w:rFonts w:eastAsia="Times New Roman"/>
          <w:szCs w:val="17"/>
        </w:rPr>
      </w:pPr>
      <w:r w:rsidRPr="00AD2F1A">
        <w:rPr>
          <w:rFonts w:eastAsia="Times New Roman"/>
          <w:szCs w:val="17"/>
        </w:rPr>
        <w:t>4.4</w:t>
      </w:r>
      <w:r w:rsidRPr="00AD2F1A">
        <w:rPr>
          <w:rFonts w:eastAsia="Times New Roman"/>
          <w:szCs w:val="17"/>
        </w:rPr>
        <w:tab/>
        <w:t>Bins</w:t>
      </w:r>
    </w:p>
    <w:p w14:paraId="68608CFB" w14:textId="77777777" w:rsidR="00AD2F1A" w:rsidRPr="00AD2F1A" w:rsidRDefault="00AD2F1A" w:rsidP="00AD2F1A">
      <w:pPr>
        <w:ind w:left="709"/>
        <w:rPr>
          <w:rFonts w:eastAsia="Times New Roman"/>
          <w:szCs w:val="17"/>
        </w:rPr>
      </w:pPr>
      <w:r w:rsidRPr="00AD2F1A">
        <w:rPr>
          <w:rFonts w:eastAsia="Times New Roman"/>
          <w:szCs w:val="17"/>
        </w:rPr>
        <w:t xml:space="preserve">allow a bin provided by the Council for the collection and disposal of putrescible, organic or recyclable waste from a property to remain on a footpath or road for more than 48 hours after the designated collection day for the </w:t>
      </w:r>
      <w:proofErr w:type="gramStart"/>
      <w:r w:rsidRPr="00AD2F1A">
        <w:rPr>
          <w:rFonts w:eastAsia="Times New Roman"/>
          <w:szCs w:val="17"/>
        </w:rPr>
        <w:t>bin;</w:t>
      </w:r>
      <w:proofErr w:type="gramEnd"/>
    </w:p>
    <w:p w14:paraId="5B0D64B4" w14:textId="77777777" w:rsidR="00AD2F1A" w:rsidRPr="00AD2F1A" w:rsidRDefault="00AD2F1A" w:rsidP="00AD2F1A">
      <w:pPr>
        <w:ind w:left="709" w:hanging="425"/>
        <w:rPr>
          <w:rFonts w:eastAsia="Times New Roman"/>
          <w:szCs w:val="17"/>
        </w:rPr>
      </w:pPr>
      <w:r w:rsidRPr="00AD2F1A">
        <w:rPr>
          <w:rFonts w:eastAsia="Times New Roman"/>
          <w:szCs w:val="17"/>
        </w:rPr>
        <w:t>4.5</w:t>
      </w:r>
      <w:r w:rsidRPr="00AD2F1A">
        <w:rPr>
          <w:rFonts w:eastAsia="Times New Roman"/>
          <w:szCs w:val="17"/>
        </w:rPr>
        <w:tab/>
        <w:t>Camping</w:t>
      </w:r>
    </w:p>
    <w:p w14:paraId="2BDD4055" w14:textId="77777777" w:rsidR="00AD2F1A" w:rsidRPr="00AD2F1A" w:rsidRDefault="00AD2F1A" w:rsidP="00AD2F1A">
      <w:pPr>
        <w:ind w:left="1134" w:hanging="425"/>
        <w:rPr>
          <w:rFonts w:eastAsia="Times New Roman"/>
          <w:szCs w:val="17"/>
        </w:rPr>
      </w:pPr>
      <w:r w:rsidRPr="00AD2F1A">
        <w:rPr>
          <w:rFonts w:eastAsia="Times New Roman"/>
          <w:szCs w:val="17"/>
        </w:rPr>
        <w:t>4.5.1</w:t>
      </w:r>
      <w:r w:rsidRPr="00AD2F1A">
        <w:rPr>
          <w:rFonts w:eastAsia="Times New Roman"/>
          <w:szCs w:val="17"/>
        </w:rPr>
        <w:tab/>
        <w:t xml:space="preserve">erect any tent or other structure of calico, canvas, plastic or similar material as a place of </w:t>
      </w:r>
      <w:proofErr w:type="gramStart"/>
      <w:r w:rsidRPr="00AD2F1A">
        <w:rPr>
          <w:rFonts w:eastAsia="Times New Roman"/>
          <w:szCs w:val="17"/>
        </w:rPr>
        <w:t>habitation;</w:t>
      </w:r>
      <w:proofErr w:type="gramEnd"/>
    </w:p>
    <w:p w14:paraId="61F9C8C8" w14:textId="77777777" w:rsidR="00AD2F1A" w:rsidRPr="00AD2F1A" w:rsidRDefault="00AD2F1A" w:rsidP="00AD2F1A">
      <w:pPr>
        <w:ind w:left="1134" w:hanging="425"/>
        <w:rPr>
          <w:rFonts w:eastAsia="Times New Roman"/>
          <w:szCs w:val="17"/>
        </w:rPr>
      </w:pPr>
      <w:r w:rsidRPr="00AD2F1A">
        <w:rPr>
          <w:rFonts w:eastAsia="Times New Roman"/>
          <w:szCs w:val="17"/>
        </w:rPr>
        <w:t>4.5.2</w:t>
      </w:r>
      <w:r w:rsidRPr="00AD2F1A">
        <w:rPr>
          <w:rFonts w:eastAsia="Times New Roman"/>
          <w:szCs w:val="17"/>
        </w:rPr>
        <w:tab/>
        <w:t xml:space="preserve">camp or sleep </w:t>
      </w:r>
      <w:proofErr w:type="gramStart"/>
      <w:r w:rsidRPr="00AD2F1A">
        <w:rPr>
          <w:rFonts w:eastAsia="Times New Roman"/>
          <w:szCs w:val="17"/>
        </w:rPr>
        <w:t>overnight;</w:t>
      </w:r>
      <w:proofErr w:type="gramEnd"/>
    </w:p>
    <w:p w14:paraId="46987A92" w14:textId="77777777" w:rsidR="00AD2F1A" w:rsidRPr="00AD2F1A" w:rsidRDefault="00AD2F1A" w:rsidP="00AD2F1A">
      <w:pPr>
        <w:ind w:left="1134" w:hanging="425"/>
        <w:rPr>
          <w:rFonts w:eastAsia="Times New Roman"/>
          <w:szCs w:val="17"/>
        </w:rPr>
      </w:pPr>
      <w:r w:rsidRPr="00AD2F1A">
        <w:rPr>
          <w:rFonts w:eastAsia="Times New Roman"/>
          <w:szCs w:val="17"/>
        </w:rPr>
        <w:t>4.5.3</w:t>
      </w:r>
      <w:r w:rsidRPr="00AD2F1A">
        <w:rPr>
          <w:rFonts w:eastAsia="Times New Roman"/>
          <w:szCs w:val="17"/>
        </w:rPr>
        <w:tab/>
        <w:t xml:space="preserve">camp or sleep overnight in a motorhome, except where a sign or signs erected by the Council indicate that camping on the road in such a vehicle is </w:t>
      </w:r>
      <w:proofErr w:type="gramStart"/>
      <w:r w:rsidRPr="00AD2F1A">
        <w:rPr>
          <w:rFonts w:eastAsia="Times New Roman"/>
          <w:szCs w:val="17"/>
        </w:rPr>
        <w:t>permitted;</w:t>
      </w:r>
      <w:proofErr w:type="gramEnd"/>
    </w:p>
    <w:p w14:paraId="62A30BAD" w14:textId="77777777" w:rsidR="00AD2F1A" w:rsidRPr="00AD2F1A" w:rsidRDefault="00AD2F1A" w:rsidP="00AD2F1A">
      <w:pPr>
        <w:ind w:left="709" w:hanging="425"/>
        <w:rPr>
          <w:rFonts w:eastAsia="Times New Roman"/>
          <w:szCs w:val="17"/>
        </w:rPr>
      </w:pPr>
      <w:r w:rsidRPr="00AD2F1A">
        <w:rPr>
          <w:rFonts w:eastAsia="Times New Roman"/>
          <w:szCs w:val="17"/>
        </w:rPr>
        <w:t>4.6</w:t>
      </w:r>
      <w:r w:rsidRPr="00AD2F1A">
        <w:rPr>
          <w:rFonts w:eastAsia="Times New Roman"/>
          <w:szCs w:val="17"/>
        </w:rPr>
        <w:tab/>
        <w:t>Donations</w:t>
      </w:r>
    </w:p>
    <w:p w14:paraId="2403E77B" w14:textId="77777777" w:rsidR="00AD2F1A" w:rsidRPr="00AD2F1A" w:rsidRDefault="00AD2F1A" w:rsidP="00AD2F1A">
      <w:pPr>
        <w:ind w:left="709"/>
        <w:rPr>
          <w:rFonts w:eastAsia="Times New Roman"/>
          <w:szCs w:val="17"/>
        </w:rPr>
      </w:pPr>
      <w:r w:rsidRPr="00AD2F1A">
        <w:rPr>
          <w:rFonts w:eastAsia="Times New Roman"/>
          <w:szCs w:val="17"/>
        </w:rPr>
        <w:t xml:space="preserve">ask for or receive or indicate that they desire a donation of money or any other </w:t>
      </w:r>
      <w:proofErr w:type="gramStart"/>
      <w:r w:rsidRPr="00AD2F1A">
        <w:rPr>
          <w:rFonts w:eastAsia="Times New Roman"/>
          <w:szCs w:val="17"/>
        </w:rPr>
        <w:t>thing;</w:t>
      </w:r>
      <w:proofErr w:type="gramEnd"/>
    </w:p>
    <w:p w14:paraId="44D42849" w14:textId="77777777" w:rsidR="00AD2F1A" w:rsidRPr="00AD2F1A" w:rsidRDefault="00AD2F1A" w:rsidP="00AD2F1A">
      <w:pPr>
        <w:ind w:left="709" w:hanging="425"/>
        <w:rPr>
          <w:rFonts w:eastAsia="Times New Roman"/>
          <w:szCs w:val="17"/>
        </w:rPr>
      </w:pPr>
      <w:r w:rsidRPr="00AD2F1A">
        <w:rPr>
          <w:rFonts w:eastAsia="Times New Roman"/>
          <w:szCs w:val="17"/>
        </w:rPr>
        <w:t>4.7</w:t>
      </w:r>
      <w:r w:rsidRPr="00AD2F1A">
        <w:rPr>
          <w:rFonts w:eastAsia="Times New Roman"/>
          <w:szCs w:val="17"/>
        </w:rPr>
        <w:tab/>
        <w:t>Driving on Formed Surface</w:t>
      </w:r>
    </w:p>
    <w:p w14:paraId="1A1A40C1" w14:textId="77777777" w:rsidR="00AD2F1A" w:rsidRPr="00AD2F1A" w:rsidRDefault="00AD2F1A" w:rsidP="00AD2F1A">
      <w:pPr>
        <w:ind w:left="709"/>
        <w:rPr>
          <w:rFonts w:eastAsia="Times New Roman"/>
          <w:szCs w:val="17"/>
        </w:rPr>
      </w:pPr>
      <w:r w:rsidRPr="00AD2F1A">
        <w:rPr>
          <w:rFonts w:eastAsia="Times New Roman"/>
          <w:szCs w:val="17"/>
        </w:rPr>
        <w:t xml:space="preserve">drive a motor vehicle other than on a portion of the road that has been formed or otherwise set aside by the Council for the driving of motor vehicles, unless it is not reasonably practical to do </w:t>
      </w:r>
      <w:proofErr w:type="gramStart"/>
      <w:r w:rsidRPr="00AD2F1A">
        <w:rPr>
          <w:rFonts w:eastAsia="Times New Roman"/>
          <w:szCs w:val="17"/>
        </w:rPr>
        <w:t>so;</w:t>
      </w:r>
      <w:proofErr w:type="gramEnd"/>
    </w:p>
    <w:p w14:paraId="7C32E37B" w14:textId="77777777" w:rsidR="00AD2F1A" w:rsidRPr="00AD2F1A" w:rsidRDefault="00AD2F1A" w:rsidP="00AD2F1A">
      <w:pPr>
        <w:ind w:left="709" w:hanging="425"/>
        <w:rPr>
          <w:rFonts w:eastAsia="Times New Roman"/>
          <w:szCs w:val="17"/>
        </w:rPr>
      </w:pPr>
      <w:r w:rsidRPr="00AD2F1A">
        <w:rPr>
          <w:rFonts w:eastAsia="Times New Roman"/>
          <w:szCs w:val="17"/>
        </w:rPr>
        <w:t>4.8</w:t>
      </w:r>
      <w:r w:rsidRPr="00AD2F1A">
        <w:rPr>
          <w:rFonts w:eastAsia="Times New Roman"/>
          <w:szCs w:val="17"/>
        </w:rPr>
        <w:tab/>
        <w:t>Obstructions</w:t>
      </w:r>
    </w:p>
    <w:p w14:paraId="474DEECD" w14:textId="77777777" w:rsidR="00AD2F1A" w:rsidRPr="00AD2F1A" w:rsidRDefault="00AD2F1A" w:rsidP="00AD2F1A">
      <w:pPr>
        <w:ind w:left="709"/>
        <w:rPr>
          <w:rFonts w:eastAsia="Times New Roman"/>
          <w:szCs w:val="17"/>
        </w:rPr>
      </w:pPr>
      <w:r w:rsidRPr="00AD2F1A">
        <w:rPr>
          <w:rFonts w:eastAsia="Times New Roman"/>
          <w:szCs w:val="17"/>
        </w:rPr>
        <w:t xml:space="preserve">erect, install or place or cause to be erected, installed or placed, any structure, object or material of any kind so as to obstruct the road, a water channel, or water course in, on or under the </w:t>
      </w:r>
      <w:proofErr w:type="gramStart"/>
      <w:r w:rsidRPr="00AD2F1A">
        <w:rPr>
          <w:rFonts w:eastAsia="Times New Roman"/>
          <w:szCs w:val="17"/>
        </w:rPr>
        <w:t>road;</w:t>
      </w:r>
      <w:proofErr w:type="gramEnd"/>
    </w:p>
    <w:p w14:paraId="13CF17E6" w14:textId="77777777" w:rsidR="00AD2F1A" w:rsidRPr="00AD2F1A" w:rsidRDefault="00AD2F1A" w:rsidP="00AD2F1A">
      <w:pPr>
        <w:ind w:left="709" w:hanging="425"/>
        <w:rPr>
          <w:rFonts w:eastAsia="Times New Roman"/>
          <w:szCs w:val="17"/>
        </w:rPr>
      </w:pPr>
      <w:r w:rsidRPr="00AD2F1A">
        <w:rPr>
          <w:rFonts w:eastAsia="Times New Roman"/>
          <w:szCs w:val="17"/>
        </w:rPr>
        <w:t>4.9</w:t>
      </w:r>
      <w:r w:rsidRPr="00AD2F1A">
        <w:rPr>
          <w:rFonts w:eastAsia="Times New Roman"/>
          <w:szCs w:val="17"/>
        </w:rPr>
        <w:tab/>
        <w:t>Preaching</w:t>
      </w:r>
    </w:p>
    <w:p w14:paraId="0AD49BD7" w14:textId="77777777" w:rsidR="00AD2F1A" w:rsidRPr="00AD2F1A" w:rsidRDefault="00AD2F1A" w:rsidP="00AD2F1A">
      <w:pPr>
        <w:ind w:left="709"/>
        <w:rPr>
          <w:rFonts w:eastAsia="Times New Roman"/>
          <w:szCs w:val="17"/>
        </w:rPr>
      </w:pPr>
      <w:r w:rsidRPr="00AD2F1A">
        <w:rPr>
          <w:rFonts w:eastAsia="Times New Roman"/>
          <w:szCs w:val="17"/>
        </w:rPr>
        <w:t xml:space="preserve">preach or </w:t>
      </w:r>
      <w:proofErr w:type="gramStart"/>
      <w:r w:rsidRPr="00AD2F1A">
        <w:rPr>
          <w:rFonts w:eastAsia="Times New Roman"/>
          <w:szCs w:val="17"/>
        </w:rPr>
        <w:t>harangue;</w:t>
      </w:r>
      <w:proofErr w:type="gramEnd"/>
    </w:p>
    <w:p w14:paraId="196B2CF2" w14:textId="77777777" w:rsidR="00AD2F1A" w:rsidRPr="00AD2F1A" w:rsidRDefault="00AD2F1A" w:rsidP="00AD2F1A">
      <w:pPr>
        <w:ind w:left="709" w:hanging="425"/>
        <w:rPr>
          <w:rFonts w:eastAsia="Times New Roman"/>
          <w:szCs w:val="17"/>
        </w:rPr>
      </w:pPr>
      <w:r w:rsidRPr="00AD2F1A">
        <w:rPr>
          <w:rFonts w:eastAsia="Times New Roman"/>
          <w:szCs w:val="17"/>
        </w:rPr>
        <w:t>4.10</w:t>
      </w:r>
      <w:r w:rsidRPr="00AD2F1A">
        <w:rPr>
          <w:rFonts w:eastAsia="Times New Roman"/>
          <w:szCs w:val="17"/>
        </w:rPr>
        <w:tab/>
        <w:t>Public Exhibitions and Displays</w:t>
      </w:r>
    </w:p>
    <w:p w14:paraId="3FA80F57" w14:textId="77777777" w:rsidR="00AD2F1A" w:rsidRPr="00AD2F1A" w:rsidRDefault="00AD2F1A" w:rsidP="00AD2F1A">
      <w:pPr>
        <w:ind w:left="1134" w:hanging="425"/>
        <w:rPr>
          <w:rFonts w:eastAsia="Times New Roman"/>
          <w:szCs w:val="17"/>
        </w:rPr>
      </w:pPr>
      <w:r w:rsidRPr="00AD2F1A">
        <w:rPr>
          <w:rFonts w:eastAsia="Times New Roman"/>
          <w:szCs w:val="17"/>
        </w:rPr>
        <w:t>4.10.1</w:t>
      </w:r>
      <w:r w:rsidRPr="00AD2F1A">
        <w:rPr>
          <w:rFonts w:eastAsia="Times New Roman"/>
          <w:szCs w:val="17"/>
        </w:rPr>
        <w:tab/>
        <w:t xml:space="preserve">sing, busk or play a musical instrument for the apparent purpose of either entertaining others or receiving </w:t>
      </w:r>
      <w:proofErr w:type="gramStart"/>
      <w:r w:rsidRPr="00AD2F1A">
        <w:rPr>
          <w:rFonts w:eastAsia="Times New Roman"/>
          <w:szCs w:val="17"/>
        </w:rPr>
        <w:t>money;</w:t>
      </w:r>
      <w:proofErr w:type="gramEnd"/>
    </w:p>
    <w:p w14:paraId="2D6144C3" w14:textId="77777777" w:rsidR="00AD2F1A" w:rsidRPr="00AD2F1A" w:rsidRDefault="00AD2F1A" w:rsidP="00AD2F1A">
      <w:pPr>
        <w:ind w:left="1134" w:hanging="425"/>
        <w:rPr>
          <w:rFonts w:eastAsia="Times New Roman"/>
          <w:szCs w:val="17"/>
        </w:rPr>
      </w:pPr>
      <w:r w:rsidRPr="00AD2F1A">
        <w:rPr>
          <w:rFonts w:eastAsia="Times New Roman"/>
          <w:szCs w:val="17"/>
        </w:rPr>
        <w:t>4.10.2</w:t>
      </w:r>
      <w:r w:rsidRPr="00AD2F1A">
        <w:rPr>
          <w:rFonts w:eastAsia="Times New Roman"/>
          <w:szCs w:val="17"/>
        </w:rPr>
        <w:tab/>
        <w:t xml:space="preserve">conduct or hold any concert, festival, show, public gathering, circus, meeting, performance or any other similar </w:t>
      </w:r>
      <w:proofErr w:type="gramStart"/>
      <w:r w:rsidRPr="00AD2F1A">
        <w:rPr>
          <w:rFonts w:eastAsia="Times New Roman"/>
          <w:szCs w:val="17"/>
        </w:rPr>
        <w:t>activity;</w:t>
      </w:r>
      <w:proofErr w:type="gramEnd"/>
    </w:p>
    <w:p w14:paraId="0797C39C" w14:textId="77777777" w:rsidR="00AD2F1A" w:rsidRPr="00AD2F1A" w:rsidRDefault="00AD2F1A" w:rsidP="00AD2F1A">
      <w:pPr>
        <w:ind w:left="1134" w:hanging="425"/>
        <w:rPr>
          <w:rFonts w:eastAsia="Times New Roman"/>
          <w:szCs w:val="17"/>
        </w:rPr>
      </w:pPr>
      <w:r w:rsidRPr="00AD2F1A">
        <w:rPr>
          <w:rFonts w:eastAsia="Times New Roman"/>
          <w:szCs w:val="17"/>
        </w:rPr>
        <w:t>4.10.3</w:t>
      </w:r>
      <w:r w:rsidRPr="00AD2F1A">
        <w:rPr>
          <w:rFonts w:eastAsia="Times New Roman"/>
          <w:szCs w:val="17"/>
        </w:rPr>
        <w:tab/>
        <w:t xml:space="preserve">cause any public exhibitions or </w:t>
      </w:r>
      <w:proofErr w:type="gramStart"/>
      <w:r w:rsidRPr="00AD2F1A">
        <w:rPr>
          <w:rFonts w:eastAsia="Times New Roman"/>
          <w:szCs w:val="17"/>
        </w:rPr>
        <w:t>displays;</w:t>
      </w:r>
      <w:proofErr w:type="gramEnd"/>
    </w:p>
    <w:p w14:paraId="6437F82F" w14:textId="77777777" w:rsidR="00AD2F1A" w:rsidRPr="00AD2F1A" w:rsidRDefault="00AD2F1A" w:rsidP="00AD2F1A">
      <w:pPr>
        <w:ind w:left="709" w:hanging="425"/>
        <w:rPr>
          <w:rFonts w:eastAsia="Times New Roman"/>
          <w:szCs w:val="17"/>
        </w:rPr>
      </w:pPr>
      <w:r w:rsidRPr="00AD2F1A">
        <w:rPr>
          <w:rFonts w:eastAsia="Times New Roman"/>
          <w:szCs w:val="17"/>
        </w:rPr>
        <w:t>4.11</w:t>
      </w:r>
      <w:r w:rsidRPr="00AD2F1A">
        <w:rPr>
          <w:rFonts w:eastAsia="Times New Roman"/>
          <w:szCs w:val="17"/>
        </w:rPr>
        <w:tab/>
        <w:t>Working on Vehicles</w:t>
      </w:r>
    </w:p>
    <w:p w14:paraId="52390BF9" w14:textId="77777777" w:rsidR="00AD2F1A" w:rsidRPr="00AD2F1A" w:rsidRDefault="00AD2F1A" w:rsidP="00AD2F1A">
      <w:pPr>
        <w:ind w:left="709"/>
        <w:rPr>
          <w:rFonts w:eastAsia="Times New Roman"/>
          <w:szCs w:val="17"/>
        </w:rPr>
      </w:pPr>
      <w:r w:rsidRPr="00AD2F1A">
        <w:rPr>
          <w:rFonts w:eastAsia="Times New Roman"/>
          <w:szCs w:val="17"/>
        </w:rPr>
        <w:t>perform the work of repairing, washing, painting, panel beating or other work of any nature on or to any vehicle, except for running repairs in the case of breakdown.</w:t>
      </w:r>
    </w:p>
    <w:p w14:paraId="718D34AF" w14:textId="77777777" w:rsidR="00AD2F1A" w:rsidRPr="00AD2F1A" w:rsidRDefault="00AD2F1A" w:rsidP="00AD2F1A">
      <w:pPr>
        <w:ind w:left="284" w:hanging="284"/>
        <w:rPr>
          <w:rFonts w:eastAsia="Times New Roman"/>
          <w:szCs w:val="17"/>
        </w:rPr>
      </w:pPr>
      <w:r w:rsidRPr="00AD2F1A">
        <w:rPr>
          <w:rFonts w:eastAsia="Times New Roman"/>
          <w:szCs w:val="17"/>
        </w:rPr>
        <w:t>5.</w:t>
      </w:r>
      <w:r w:rsidRPr="00AD2F1A">
        <w:rPr>
          <w:rFonts w:eastAsia="Times New Roman"/>
          <w:szCs w:val="17"/>
        </w:rPr>
        <w:tab/>
      </w:r>
      <w:r w:rsidRPr="00AD2F1A">
        <w:rPr>
          <w:rFonts w:eastAsia="Times New Roman"/>
          <w:i/>
          <w:iCs/>
          <w:szCs w:val="17"/>
        </w:rPr>
        <w:t>Prohibited Activities</w:t>
      </w:r>
    </w:p>
    <w:p w14:paraId="512B069F" w14:textId="77777777" w:rsidR="00AD2F1A" w:rsidRPr="00AD2F1A" w:rsidRDefault="00AD2F1A" w:rsidP="00AD2F1A">
      <w:pPr>
        <w:ind w:left="709" w:hanging="425"/>
        <w:rPr>
          <w:rFonts w:eastAsia="Times New Roman"/>
          <w:szCs w:val="17"/>
        </w:rPr>
      </w:pPr>
      <w:r w:rsidRPr="00AD2F1A">
        <w:rPr>
          <w:rFonts w:eastAsia="Times New Roman"/>
          <w:szCs w:val="17"/>
        </w:rPr>
        <w:t>5.1</w:t>
      </w:r>
      <w:r w:rsidRPr="00AD2F1A">
        <w:rPr>
          <w:rFonts w:eastAsia="Times New Roman"/>
          <w:szCs w:val="17"/>
        </w:rPr>
        <w:tab/>
        <w:t>Bridge Jumping</w:t>
      </w:r>
    </w:p>
    <w:p w14:paraId="7AA9F513" w14:textId="77777777" w:rsidR="00AD2F1A" w:rsidRPr="00AD2F1A" w:rsidRDefault="00AD2F1A" w:rsidP="00AD2F1A">
      <w:pPr>
        <w:ind w:left="709"/>
        <w:rPr>
          <w:rFonts w:eastAsia="Times New Roman"/>
          <w:szCs w:val="17"/>
        </w:rPr>
      </w:pPr>
      <w:r w:rsidRPr="00AD2F1A">
        <w:rPr>
          <w:rFonts w:eastAsia="Times New Roman"/>
          <w:szCs w:val="17"/>
        </w:rPr>
        <w:t xml:space="preserve">jump from or dive from a </w:t>
      </w:r>
      <w:proofErr w:type="gramStart"/>
      <w:r w:rsidRPr="00AD2F1A">
        <w:rPr>
          <w:rFonts w:eastAsia="Times New Roman"/>
          <w:szCs w:val="17"/>
        </w:rPr>
        <w:t>bridge;</w:t>
      </w:r>
      <w:proofErr w:type="gramEnd"/>
    </w:p>
    <w:p w14:paraId="652BC8A5" w14:textId="77777777" w:rsidR="00AD2F1A" w:rsidRPr="00AD2F1A" w:rsidRDefault="00AD2F1A" w:rsidP="00AD2F1A">
      <w:pPr>
        <w:ind w:left="709" w:hanging="425"/>
        <w:rPr>
          <w:rFonts w:eastAsia="Times New Roman"/>
          <w:szCs w:val="17"/>
        </w:rPr>
      </w:pPr>
      <w:r w:rsidRPr="00AD2F1A">
        <w:rPr>
          <w:rFonts w:eastAsia="Times New Roman"/>
          <w:szCs w:val="17"/>
        </w:rPr>
        <w:t>5.2</w:t>
      </w:r>
      <w:r w:rsidRPr="00AD2F1A">
        <w:rPr>
          <w:rFonts w:eastAsia="Times New Roman"/>
          <w:szCs w:val="17"/>
        </w:rPr>
        <w:tab/>
        <w:t>Fishing</w:t>
      </w:r>
    </w:p>
    <w:p w14:paraId="5BBD4DC3" w14:textId="77777777" w:rsidR="00AD2F1A" w:rsidRPr="00AD2F1A" w:rsidRDefault="00AD2F1A" w:rsidP="00AD2F1A">
      <w:pPr>
        <w:ind w:left="709"/>
        <w:rPr>
          <w:rFonts w:eastAsia="Times New Roman"/>
          <w:szCs w:val="17"/>
        </w:rPr>
      </w:pPr>
      <w:r w:rsidRPr="00AD2F1A">
        <w:rPr>
          <w:rFonts w:eastAsia="Times New Roman"/>
          <w:szCs w:val="17"/>
        </w:rPr>
        <w:t>fish from any bridge or other structure on a road to which the Council has resolved this subparagraph shall apply.</w:t>
      </w:r>
    </w:p>
    <w:p w14:paraId="085D1A4B" w14:textId="77777777" w:rsidR="00AD2F1A" w:rsidRPr="00AD2F1A" w:rsidRDefault="00AD2F1A" w:rsidP="00AD2F1A">
      <w:pPr>
        <w:jc w:val="center"/>
        <w:rPr>
          <w:smallCaps/>
          <w:szCs w:val="17"/>
        </w:rPr>
      </w:pPr>
      <w:r w:rsidRPr="00AD2F1A">
        <w:rPr>
          <w:smallCaps/>
          <w:szCs w:val="17"/>
        </w:rPr>
        <w:t>Part 3—Miscellaneous</w:t>
      </w:r>
    </w:p>
    <w:p w14:paraId="76C66AA9" w14:textId="77777777" w:rsidR="00AD2F1A" w:rsidRPr="00AD2F1A" w:rsidRDefault="00AD2F1A" w:rsidP="00AD2F1A">
      <w:pPr>
        <w:ind w:left="284" w:hanging="284"/>
        <w:rPr>
          <w:rFonts w:eastAsia="Times New Roman"/>
          <w:szCs w:val="17"/>
        </w:rPr>
      </w:pPr>
      <w:r w:rsidRPr="00AD2F1A">
        <w:rPr>
          <w:rFonts w:eastAsia="Times New Roman"/>
          <w:szCs w:val="17"/>
        </w:rPr>
        <w:t>6.</w:t>
      </w:r>
      <w:r w:rsidRPr="00AD2F1A">
        <w:rPr>
          <w:rFonts w:eastAsia="Times New Roman"/>
          <w:szCs w:val="17"/>
        </w:rPr>
        <w:tab/>
      </w:r>
      <w:r w:rsidRPr="00AD2F1A">
        <w:rPr>
          <w:rFonts w:eastAsia="Times New Roman"/>
          <w:i/>
          <w:iCs/>
          <w:szCs w:val="17"/>
        </w:rPr>
        <w:t>Directions</w:t>
      </w:r>
    </w:p>
    <w:p w14:paraId="34F6D72C" w14:textId="77777777" w:rsidR="00AD2F1A" w:rsidRPr="00AD2F1A" w:rsidRDefault="00AD2F1A" w:rsidP="00AD2F1A">
      <w:pPr>
        <w:ind w:left="284"/>
        <w:rPr>
          <w:rFonts w:eastAsia="Times New Roman"/>
          <w:szCs w:val="17"/>
        </w:rPr>
      </w:pPr>
      <w:r w:rsidRPr="00AD2F1A">
        <w:rPr>
          <w:rFonts w:eastAsia="Times New Roman"/>
          <w:szCs w:val="17"/>
        </w:rPr>
        <w:t>A person must comply with any reasonable direction or request from an authorised person relating to:</w:t>
      </w:r>
    </w:p>
    <w:p w14:paraId="7CA97D89" w14:textId="77777777" w:rsidR="00AD2F1A" w:rsidRPr="00AD2F1A" w:rsidRDefault="00AD2F1A" w:rsidP="00AD2F1A">
      <w:pPr>
        <w:ind w:left="709" w:hanging="425"/>
        <w:rPr>
          <w:rFonts w:eastAsia="Times New Roman"/>
          <w:szCs w:val="17"/>
        </w:rPr>
      </w:pPr>
      <w:r w:rsidRPr="00AD2F1A">
        <w:rPr>
          <w:rFonts w:eastAsia="Times New Roman"/>
          <w:szCs w:val="17"/>
        </w:rPr>
        <w:t>6.1</w:t>
      </w:r>
      <w:r w:rsidRPr="00AD2F1A">
        <w:rPr>
          <w:rFonts w:eastAsia="Times New Roman"/>
          <w:szCs w:val="17"/>
        </w:rPr>
        <w:tab/>
        <w:t xml:space="preserve">that person’s use of the </w:t>
      </w:r>
      <w:proofErr w:type="gramStart"/>
      <w:r w:rsidRPr="00AD2F1A">
        <w:rPr>
          <w:rFonts w:eastAsia="Times New Roman"/>
          <w:szCs w:val="17"/>
        </w:rPr>
        <w:t>road;</w:t>
      </w:r>
      <w:proofErr w:type="gramEnd"/>
    </w:p>
    <w:p w14:paraId="0D41E6B6" w14:textId="77777777" w:rsidR="00AD2F1A" w:rsidRPr="00AD2F1A" w:rsidRDefault="00AD2F1A" w:rsidP="00AD2F1A">
      <w:pPr>
        <w:ind w:left="709" w:hanging="425"/>
        <w:rPr>
          <w:rFonts w:eastAsia="Times New Roman"/>
          <w:szCs w:val="17"/>
        </w:rPr>
      </w:pPr>
      <w:r w:rsidRPr="00AD2F1A">
        <w:rPr>
          <w:rFonts w:eastAsia="Times New Roman"/>
          <w:szCs w:val="17"/>
        </w:rPr>
        <w:t>6.2</w:t>
      </w:r>
      <w:r w:rsidRPr="00AD2F1A">
        <w:rPr>
          <w:rFonts w:eastAsia="Times New Roman"/>
          <w:szCs w:val="17"/>
        </w:rPr>
        <w:tab/>
        <w:t xml:space="preserve">that person’s conduct and behaviour on the </w:t>
      </w:r>
      <w:proofErr w:type="gramStart"/>
      <w:r w:rsidRPr="00AD2F1A">
        <w:rPr>
          <w:rFonts w:eastAsia="Times New Roman"/>
          <w:szCs w:val="17"/>
        </w:rPr>
        <w:t>road;</w:t>
      </w:r>
      <w:proofErr w:type="gramEnd"/>
    </w:p>
    <w:p w14:paraId="343C83FF" w14:textId="77777777" w:rsidR="00AD2F1A" w:rsidRPr="00AD2F1A" w:rsidRDefault="00AD2F1A" w:rsidP="00AD2F1A">
      <w:pPr>
        <w:ind w:left="709" w:hanging="425"/>
        <w:rPr>
          <w:rFonts w:eastAsia="Times New Roman"/>
          <w:szCs w:val="17"/>
        </w:rPr>
      </w:pPr>
      <w:r w:rsidRPr="00AD2F1A">
        <w:rPr>
          <w:rFonts w:eastAsia="Times New Roman"/>
          <w:szCs w:val="17"/>
        </w:rPr>
        <w:t>6.3</w:t>
      </w:r>
      <w:r w:rsidRPr="00AD2F1A">
        <w:rPr>
          <w:rFonts w:eastAsia="Times New Roman"/>
          <w:szCs w:val="17"/>
        </w:rPr>
        <w:tab/>
        <w:t xml:space="preserve">that person’s safety on the </w:t>
      </w:r>
      <w:proofErr w:type="gramStart"/>
      <w:r w:rsidRPr="00AD2F1A">
        <w:rPr>
          <w:rFonts w:eastAsia="Times New Roman"/>
          <w:szCs w:val="17"/>
        </w:rPr>
        <w:t>road;</w:t>
      </w:r>
      <w:proofErr w:type="gramEnd"/>
    </w:p>
    <w:p w14:paraId="10A0AA1A" w14:textId="77777777" w:rsidR="00AD2F1A" w:rsidRPr="00AD2F1A" w:rsidRDefault="00AD2F1A" w:rsidP="00AD2F1A">
      <w:pPr>
        <w:ind w:left="709" w:hanging="425"/>
        <w:rPr>
          <w:rFonts w:eastAsia="Times New Roman"/>
          <w:szCs w:val="17"/>
        </w:rPr>
      </w:pPr>
      <w:r w:rsidRPr="00AD2F1A">
        <w:rPr>
          <w:rFonts w:eastAsia="Times New Roman"/>
          <w:szCs w:val="17"/>
        </w:rPr>
        <w:t>6.4</w:t>
      </w:r>
      <w:r w:rsidRPr="00AD2F1A">
        <w:rPr>
          <w:rFonts w:eastAsia="Times New Roman"/>
          <w:szCs w:val="17"/>
        </w:rPr>
        <w:tab/>
        <w:t>the safety and enjoyment of the road by other persons.</w:t>
      </w:r>
    </w:p>
    <w:p w14:paraId="7EAA6076" w14:textId="77777777" w:rsidR="00AD2F1A" w:rsidRPr="00AD2F1A" w:rsidRDefault="00AD2F1A" w:rsidP="00AD2F1A">
      <w:pPr>
        <w:ind w:left="284" w:hanging="284"/>
        <w:rPr>
          <w:rFonts w:eastAsia="Times New Roman"/>
          <w:szCs w:val="17"/>
        </w:rPr>
      </w:pPr>
      <w:r w:rsidRPr="00AD2F1A">
        <w:rPr>
          <w:rFonts w:eastAsia="Times New Roman"/>
          <w:szCs w:val="17"/>
        </w:rPr>
        <w:t>7.</w:t>
      </w:r>
      <w:r w:rsidRPr="00AD2F1A">
        <w:rPr>
          <w:rFonts w:eastAsia="Times New Roman"/>
          <w:szCs w:val="17"/>
        </w:rPr>
        <w:tab/>
      </w:r>
      <w:r w:rsidRPr="00AD2F1A">
        <w:rPr>
          <w:rFonts w:eastAsia="Times New Roman"/>
          <w:i/>
          <w:iCs/>
          <w:szCs w:val="17"/>
        </w:rPr>
        <w:t>Removal of Animals</w:t>
      </w:r>
    </w:p>
    <w:p w14:paraId="694397D5" w14:textId="77777777" w:rsidR="00AD2F1A" w:rsidRPr="00AD2F1A" w:rsidRDefault="00AD2F1A" w:rsidP="00AD2F1A">
      <w:pPr>
        <w:ind w:left="284"/>
        <w:rPr>
          <w:rFonts w:eastAsia="Times New Roman"/>
          <w:szCs w:val="17"/>
        </w:rPr>
      </w:pPr>
      <w:r w:rsidRPr="00AD2F1A">
        <w:rPr>
          <w:rFonts w:eastAsia="Times New Roman"/>
          <w:szCs w:val="17"/>
        </w:rPr>
        <w:t>If any animal is found on a road in breach of this by-law:</w:t>
      </w:r>
    </w:p>
    <w:p w14:paraId="6124C814" w14:textId="77777777" w:rsidR="00AD2F1A" w:rsidRPr="00AD2F1A" w:rsidRDefault="00AD2F1A" w:rsidP="00AD2F1A">
      <w:pPr>
        <w:ind w:left="709" w:hanging="425"/>
        <w:rPr>
          <w:rFonts w:eastAsia="Times New Roman"/>
          <w:szCs w:val="17"/>
        </w:rPr>
      </w:pPr>
      <w:r w:rsidRPr="00AD2F1A">
        <w:rPr>
          <w:rFonts w:eastAsia="Times New Roman"/>
          <w:szCs w:val="17"/>
        </w:rPr>
        <w:t>7.1</w:t>
      </w:r>
      <w:r w:rsidRPr="00AD2F1A">
        <w:rPr>
          <w:rFonts w:eastAsia="Times New Roman"/>
          <w:szCs w:val="17"/>
        </w:rPr>
        <w:tab/>
        <w:t>any person in charge of the animal shall forthwith remove it from that land on the request of an authorised person; and</w:t>
      </w:r>
    </w:p>
    <w:p w14:paraId="5B1C9137" w14:textId="77777777" w:rsidR="00AD2F1A" w:rsidRPr="00AD2F1A" w:rsidRDefault="00AD2F1A" w:rsidP="00AD2F1A">
      <w:pPr>
        <w:ind w:left="709" w:hanging="425"/>
        <w:rPr>
          <w:rFonts w:eastAsia="Times New Roman"/>
          <w:szCs w:val="17"/>
        </w:rPr>
      </w:pPr>
      <w:r w:rsidRPr="00AD2F1A">
        <w:rPr>
          <w:rFonts w:eastAsia="Times New Roman"/>
          <w:szCs w:val="17"/>
        </w:rPr>
        <w:t>7.2</w:t>
      </w:r>
      <w:r w:rsidRPr="00AD2F1A">
        <w:rPr>
          <w:rFonts w:eastAsia="Times New Roman"/>
          <w:szCs w:val="17"/>
        </w:rPr>
        <w:tab/>
        <w:t xml:space="preserve">any authorised person may remove any animal from the road if the person fails to comply with the request, or if no person </w:t>
      </w:r>
      <w:proofErr w:type="gramStart"/>
      <w:r w:rsidRPr="00AD2F1A">
        <w:rPr>
          <w:rFonts w:eastAsia="Times New Roman"/>
          <w:szCs w:val="17"/>
        </w:rPr>
        <w:t>is in charge of</w:t>
      </w:r>
      <w:proofErr w:type="gramEnd"/>
      <w:r w:rsidRPr="00AD2F1A">
        <w:rPr>
          <w:rFonts w:eastAsia="Times New Roman"/>
          <w:szCs w:val="17"/>
        </w:rPr>
        <w:t xml:space="preserve"> the animal.</w:t>
      </w:r>
    </w:p>
    <w:p w14:paraId="71FBBEAC" w14:textId="77777777" w:rsidR="00AD2F1A" w:rsidRPr="00AD2F1A" w:rsidRDefault="00AD2F1A" w:rsidP="00AD2F1A">
      <w:pPr>
        <w:ind w:left="284" w:hanging="284"/>
        <w:rPr>
          <w:rFonts w:eastAsia="Times New Roman"/>
          <w:szCs w:val="17"/>
        </w:rPr>
      </w:pPr>
      <w:r w:rsidRPr="00AD2F1A">
        <w:rPr>
          <w:rFonts w:eastAsia="Times New Roman"/>
          <w:szCs w:val="17"/>
        </w:rPr>
        <w:t>8.</w:t>
      </w:r>
      <w:r w:rsidRPr="00AD2F1A">
        <w:rPr>
          <w:rFonts w:eastAsia="Times New Roman"/>
          <w:szCs w:val="17"/>
        </w:rPr>
        <w:tab/>
      </w:r>
      <w:r w:rsidRPr="00AD2F1A">
        <w:rPr>
          <w:rFonts w:eastAsia="Times New Roman"/>
          <w:i/>
          <w:iCs/>
          <w:szCs w:val="17"/>
        </w:rPr>
        <w:t>Exemptions</w:t>
      </w:r>
    </w:p>
    <w:p w14:paraId="61CEC890" w14:textId="77777777" w:rsidR="00AD2F1A" w:rsidRPr="00AD2F1A" w:rsidRDefault="00AD2F1A" w:rsidP="00AD2F1A">
      <w:pPr>
        <w:ind w:left="709" w:hanging="425"/>
        <w:rPr>
          <w:rFonts w:eastAsia="Times New Roman"/>
          <w:szCs w:val="17"/>
        </w:rPr>
      </w:pPr>
      <w:r w:rsidRPr="00AD2F1A">
        <w:rPr>
          <w:rFonts w:eastAsia="Times New Roman"/>
          <w:szCs w:val="17"/>
        </w:rPr>
        <w:t>8.1</w:t>
      </w:r>
      <w:r w:rsidRPr="00AD2F1A">
        <w:rPr>
          <w:rFonts w:eastAsia="Times New Roman"/>
          <w:szCs w:val="17"/>
        </w:rPr>
        <w:tab/>
        <w:t>The restrictions in this by-law do not apply to any Police Officer, Council Officer or Council employee acting in the course and within the scope of that person’s normal duties, or to a contractor while performing work for the Council and while acting under the supervision of a Council Officer, or to an emergency worker performing emergency duties.</w:t>
      </w:r>
    </w:p>
    <w:p w14:paraId="54F134B9" w14:textId="77777777" w:rsidR="00AD2F1A" w:rsidRPr="00AD2F1A" w:rsidRDefault="00AD2F1A" w:rsidP="00AD2F1A">
      <w:pPr>
        <w:ind w:left="709" w:hanging="425"/>
        <w:rPr>
          <w:rFonts w:eastAsia="Times New Roman"/>
          <w:szCs w:val="17"/>
        </w:rPr>
      </w:pPr>
      <w:r w:rsidRPr="00AD2F1A">
        <w:rPr>
          <w:rFonts w:eastAsia="Times New Roman"/>
          <w:szCs w:val="17"/>
        </w:rPr>
        <w:t>8.2</w:t>
      </w:r>
      <w:r w:rsidRPr="00AD2F1A">
        <w:rPr>
          <w:rFonts w:eastAsia="Times New Roman"/>
          <w:szCs w:val="17"/>
        </w:rPr>
        <w:tab/>
        <w:t xml:space="preserve">The restrictions in paragraph 4.9 and 4.10 of this </w:t>
      </w:r>
      <w:proofErr w:type="gramStart"/>
      <w:r w:rsidRPr="00AD2F1A">
        <w:rPr>
          <w:rFonts w:eastAsia="Times New Roman"/>
          <w:szCs w:val="17"/>
        </w:rPr>
        <w:t>by-law</w:t>
      </w:r>
      <w:proofErr w:type="gramEnd"/>
      <w:r w:rsidRPr="00AD2F1A">
        <w:rPr>
          <w:rFonts w:eastAsia="Times New Roman"/>
          <w:szCs w:val="17"/>
        </w:rPr>
        <w:t xml:space="preserve"> do not apply to:</w:t>
      </w:r>
    </w:p>
    <w:p w14:paraId="44807313" w14:textId="77777777" w:rsidR="00AD2F1A" w:rsidRPr="00AD2F1A" w:rsidRDefault="00AD2F1A" w:rsidP="00AD2F1A">
      <w:pPr>
        <w:ind w:left="1134" w:hanging="425"/>
        <w:rPr>
          <w:rFonts w:eastAsia="Times New Roman"/>
          <w:szCs w:val="17"/>
        </w:rPr>
      </w:pPr>
      <w:r w:rsidRPr="00AD2F1A">
        <w:rPr>
          <w:rFonts w:eastAsia="Times New Roman"/>
          <w:szCs w:val="17"/>
        </w:rPr>
        <w:t>8.2.1</w:t>
      </w:r>
      <w:r w:rsidRPr="00AD2F1A">
        <w:rPr>
          <w:rFonts w:eastAsia="Times New Roman"/>
          <w:szCs w:val="17"/>
        </w:rPr>
        <w:tab/>
        <w:t xml:space="preserve">electoral matters authorised by a </w:t>
      </w:r>
      <w:proofErr w:type="gramStart"/>
      <w:r w:rsidRPr="00AD2F1A">
        <w:rPr>
          <w:rFonts w:eastAsia="Times New Roman"/>
          <w:szCs w:val="17"/>
        </w:rPr>
        <w:t>candidate</w:t>
      </w:r>
      <w:proofErr w:type="gramEnd"/>
      <w:r w:rsidRPr="00AD2F1A">
        <w:rPr>
          <w:rFonts w:eastAsia="Times New Roman"/>
          <w:szCs w:val="17"/>
        </w:rPr>
        <w:t xml:space="preserve"> and which relate to a Commonwealth or State election that occurs during the period commencing at 5:00pm on the day before the issue of the writ or writs for the election and ending at the close of polls on polling day; or</w:t>
      </w:r>
    </w:p>
    <w:p w14:paraId="0ECB7FE4" w14:textId="77777777" w:rsidR="00AD2F1A" w:rsidRPr="00AD2F1A" w:rsidRDefault="00AD2F1A" w:rsidP="00AD2F1A">
      <w:pPr>
        <w:ind w:left="1134" w:hanging="425"/>
        <w:rPr>
          <w:rFonts w:eastAsia="Times New Roman"/>
          <w:szCs w:val="17"/>
        </w:rPr>
      </w:pPr>
      <w:r w:rsidRPr="00AD2F1A">
        <w:rPr>
          <w:rFonts w:eastAsia="Times New Roman"/>
          <w:szCs w:val="17"/>
        </w:rPr>
        <w:t>8.2.2</w:t>
      </w:r>
      <w:r w:rsidRPr="00AD2F1A">
        <w:rPr>
          <w:rFonts w:eastAsia="Times New Roman"/>
          <w:szCs w:val="17"/>
        </w:rPr>
        <w:tab/>
        <w:t xml:space="preserve">matters which relate </w:t>
      </w:r>
      <w:proofErr w:type="gramStart"/>
      <w:r w:rsidRPr="00AD2F1A">
        <w:rPr>
          <w:rFonts w:eastAsia="Times New Roman"/>
          <w:szCs w:val="17"/>
        </w:rPr>
        <w:t>to, and</w:t>
      </w:r>
      <w:proofErr w:type="gramEnd"/>
      <w:r w:rsidRPr="00AD2F1A">
        <w:rPr>
          <w:rFonts w:eastAsia="Times New Roman"/>
          <w:szCs w:val="17"/>
        </w:rPr>
        <w:t xml:space="preserve"> occur during the course of and for the purpose of a referendum.</w:t>
      </w:r>
    </w:p>
    <w:p w14:paraId="2FF5F518" w14:textId="77777777" w:rsidR="00AD2F1A" w:rsidRPr="00AD2F1A" w:rsidRDefault="00AD2F1A" w:rsidP="00AD2F1A">
      <w:pPr>
        <w:ind w:left="709" w:hanging="425"/>
        <w:rPr>
          <w:rFonts w:eastAsia="Times New Roman"/>
          <w:szCs w:val="17"/>
        </w:rPr>
      </w:pPr>
      <w:r w:rsidRPr="00AD2F1A">
        <w:rPr>
          <w:rFonts w:eastAsia="Times New Roman"/>
          <w:szCs w:val="17"/>
        </w:rPr>
        <w:t>8.3</w:t>
      </w:r>
      <w:r w:rsidRPr="00AD2F1A">
        <w:rPr>
          <w:rFonts w:eastAsia="Times New Roman"/>
          <w:szCs w:val="17"/>
        </w:rPr>
        <w:tab/>
      </w:r>
      <w:r w:rsidRPr="00AD2F1A">
        <w:rPr>
          <w:rFonts w:eastAsia="Times New Roman"/>
          <w:spacing w:val="-2"/>
          <w:szCs w:val="17"/>
        </w:rPr>
        <w:t>Paragraph 4.7 of this by-law does not apply to a motor vehicle being driven to or from adjacent land by the shortest practical route.</w:t>
      </w:r>
    </w:p>
    <w:p w14:paraId="09C85417" w14:textId="77777777" w:rsidR="00AD2F1A" w:rsidRPr="00AD2F1A" w:rsidRDefault="00AD2F1A" w:rsidP="00AD2F1A">
      <w:pPr>
        <w:ind w:left="284" w:hanging="284"/>
        <w:rPr>
          <w:rFonts w:eastAsia="Times New Roman"/>
          <w:szCs w:val="17"/>
        </w:rPr>
      </w:pPr>
      <w:r w:rsidRPr="00AD2F1A">
        <w:rPr>
          <w:rFonts w:eastAsia="Times New Roman"/>
          <w:szCs w:val="17"/>
        </w:rPr>
        <w:t>9.</w:t>
      </w:r>
      <w:r w:rsidRPr="00AD2F1A">
        <w:rPr>
          <w:rFonts w:eastAsia="Times New Roman"/>
          <w:szCs w:val="17"/>
        </w:rPr>
        <w:tab/>
      </w:r>
      <w:r w:rsidRPr="00AD2F1A">
        <w:rPr>
          <w:rFonts w:eastAsia="Times New Roman"/>
          <w:i/>
          <w:iCs/>
          <w:szCs w:val="17"/>
        </w:rPr>
        <w:t>Revocation</w:t>
      </w:r>
    </w:p>
    <w:p w14:paraId="654EBCF0" w14:textId="77777777" w:rsidR="00AD2F1A" w:rsidRPr="00AD2F1A" w:rsidRDefault="00AD2F1A" w:rsidP="00AD2F1A">
      <w:pPr>
        <w:ind w:left="284"/>
        <w:rPr>
          <w:rFonts w:eastAsia="Times New Roman"/>
          <w:spacing w:val="-2"/>
          <w:szCs w:val="17"/>
        </w:rPr>
      </w:pPr>
      <w:r w:rsidRPr="00AD2F1A">
        <w:rPr>
          <w:rFonts w:eastAsia="Times New Roman"/>
          <w:spacing w:val="-2"/>
          <w:szCs w:val="17"/>
        </w:rPr>
        <w:t xml:space="preserve">Council’s </w:t>
      </w:r>
      <w:r w:rsidRPr="00AD2F1A">
        <w:rPr>
          <w:rFonts w:eastAsia="Times New Roman"/>
          <w:i/>
          <w:iCs/>
          <w:spacing w:val="-2"/>
          <w:szCs w:val="17"/>
        </w:rPr>
        <w:t>Roads By-law 2016</w:t>
      </w:r>
      <w:r w:rsidRPr="00AD2F1A">
        <w:rPr>
          <w:rFonts w:eastAsia="Times New Roman"/>
          <w:spacing w:val="-2"/>
          <w:szCs w:val="17"/>
        </w:rPr>
        <w:t>, published in the Gazette on 16 June 2016, is revoked on the day on which this by-law comes into operation.</w:t>
      </w:r>
    </w:p>
    <w:p w14:paraId="18B32113" w14:textId="77777777" w:rsidR="00AD2F1A" w:rsidRPr="00AD2F1A" w:rsidRDefault="00AD2F1A" w:rsidP="00AD2F1A">
      <w:pPr>
        <w:rPr>
          <w:rFonts w:eastAsia="Times New Roman"/>
          <w:szCs w:val="17"/>
        </w:rPr>
      </w:pPr>
      <w:r w:rsidRPr="00AD2F1A">
        <w:rPr>
          <w:rFonts w:eastAsia="Times New Roman"/>
          <w:szCs w:val="17"/>
        </w:rPr>
        <w:t>The foregoing by-law was duly made and passed at a meeting of the Council of the Corporation of the City of Campbelltown held on the 20</w:t>
      </w:r>
      <w:r w:rsidRPr="00AD2F1A">
        <w:rPr>
          <w:rFonts w:eastAsia="Times New Roman"/>
          <w:szCs w:val="17"/>
          <w:vertAlign w:val="superscript"/>
        </w:rPr>
        <w:t>th</w:t>
      </w:r>
      <w:r w:rsidRPr="00AD2F1A">
        <w:rPr>
          <w:rFonts w:eastAsia="Times New Roman"/>
          <w:szCs w:val="17"/>
        </w:rPr>
        <w:t> day of June 2023 by an absolute majority of the members for the time being constituting the Council, there being at least two-thirds of the members present.</w:t>
      </w:r>
    </w:p>
    <w:p w14:paraId="2B08A03C" w14:textId="77777777" w:rsidR="00AD2F1A" w:rsidRPr="00AD2F1A" w:rsidRDefault="00AD2F1A" w:rsidP="00AD2F1A">
      <w:pPr>
        <w:spacing w:after="0"/>
        <w:rPr>
          <w:rFonts w:eastAsia="Times New Roman"/>
          <w:szCs w:val="17"/>
        </w:rPr>
      </w:pPr>
      <w:r w:rsidRPr="00AD2F1A">
        <w:rPr>
          <w:rFonts w:eastAsia="Times New Roman"/>
          <w:szCs w:val="17"/>
        </w:rPr>
        <w:t>Dated: 13 July 2023</w:t>
      </w:r>
    </w:p>
    <w:p w14:paraId="04F7D878" w14:textId="77777777" w:rsidR="00AD2F1A" w:rsidRPr="00AD2F1A" w:rsidRDefault="00AD2F1A" w:rsidP="00AD2F1A">
      <w:pPr>
        <w:spacing w:after="0"/>
        <w:jc w:val="right"/>
        <w:rPr>
          <w:rFonts w:eastAsia="Times New Roman"/>
          <w:smallCaps/>
          <w:szCs w:val="20"/>
        </w:rPr>
      </w:pPr>
      <w:r w:rsidRPr="00AD2F1A">
        <w:rPr>
          <w:rFonts w:eastAsia="Times New Roman"/>
          <w:smallCaps/>
          <w:szCs w:val="20"/>
        </w:rPr>
        <w:t xml:space="preserve">Paul Di </w:t>
      </w:r>
      <w:proofErr w:type="spellStart"/>
      <w:r w:rsidRPr="00AD2F1A">
        <w:rPr>
          <w:rFonts w:eastAsia="Times New Roman"/>
          <w:smallCaps/>
          <w:szCs w:val="20"/>
        </w:rPr>
        <w:t>Iulio</w:t>
      </w:r>
      <w:proofErr w:type="spellEnd"/>
    </w:p>
    <w:p w14:paraId="33382FB0" w14:textId="77777777" w:rsidR="00AD2F1A" w:rsidRPr="00AD2F1A" w:rsidRDefault="00AD2F1A" w:rsidP="00AD2F1A">
      <w:pPr>
        <w:spacing w:after="0"/>
        <w:jc w:val="right"/>
        <w:rPr>
          <w:rFonts w:eastAsia="Times New Roman"/>
          <w:szCs w:val="17"/>
        </w:rPr>
      </w:pPr>
      <w:r w:rsidRPr="00AD2F1A">
        <w:rPr>
          <w:rFonts w:eastAsia="Times New Roman"/>
          <w:szCs w:val="17"/>
        </w:rPr>
        <w:t>Chief Executive Officer</w:t>
      </w:r>
    </w:p>
    <w:p w14:paraId="0D8A4058" w14:textId="77777777" w:rsidR="00AD2F1A" w:rsidRPr="00AD2F1A" w:rsidRDefault="00AD2F1A" w:rsidP="00AD2F1A">
      <w:pPr>
        <w:pBdr>
          <w:top w:val="single" w:sz="4" w:space="1" w:color="auto"/>
        </w:pBdr>
        <w:spacing w:before="100" w:after="0" w:line="14" w:lineRule="exact"/>
        <w:jc w:val="center"/>
        <w:rPr>
          <w:rFonts w:eastAsia="Times New Roman"/>
          <w:szCs w:val="17"/>
        </w:rPr>
      </w:pPr>
    </w:p>
    <w:p w14:paraId="0BD31570" w14:textId="77777777" w:rsidR="00AD2F1A" w:rsidRPr="00AD2F1A" w:rsidRDefault="00AD2F1A" w:rsidP="00AD2F1A">
      <w:pPr>
        <w:spacing w:after="0"/>
        <w:rPr>
          <w:rFonts w:eastAsia="Times New Roman"/>
          <w:szCs w:val="17"/>
        </w:rPr>
      </w:pPr>
    </w:p>
    <w:p w14:paraId="4FD5E148" w14:textId="77777777" w:rsidR="00DB48AF" w:rsidRPr="00DB48AF" w:rsidRDefault="00DB48AF" w:rsidP="00DB48AF">
      <w:pPr>
        <w:jc w:val="center"/>
        <w:rPr>
          <w:caps/>
          <w:szCs w:val="17"/>
        </w:rPr>
      </w:pPr>
      <w:r w:rsidRPr="00DB48AF">
        <w:rPr>
          <w:caps/>
          <w:szCs w:val="17"/>
        </w:rPr>
        <w:t>Campbelltown City Council</w:t>
      </w:r>
    </w:p>
    <w:p w14:paraId="5B3075D3" w14:textId="77777777" w:rsidR="00DB48AF" w:rsidRPr="00DB48AF" w:rsidRDefault="00DB48AF" w:rsidP="00DB48AF">
      <w:pPr>
        <w:jc w:val="center"/>
        <w:rPr>
          <w:smallCaps/>
          <w:szCs w:val="17"/>
        </w:rPr>
      </w:pPr>
      <w:r w:rsidRPr="00DB48AF">
        <w:rPr>
          <w:smallCaps/>
          <w:szCs w:val="17"/>
        </w:rPr>
        <w:t>Local Government Act 1999</w:t>
      </w:r>
    </w:p>
    <w:p w14:paraId="6D25045B" w14:textId="77777777" w:rsidR="00DB48AF" w:rsidRPr="00DB48AF" w:rsidRDefault="00DB48AF" w:rsidP="00DB48AF">
      <w:pPr>
        <w:jc w:val="center"/>
        <w:rPr>
          <w:i/>
          <w:szCs w:val="17"/>
        </w:rPr>
      </w:pPr>
      <w:r w:rsidRPr="00DB48AF">
        <w:rPr>
          <w:i/>
          <w:szCs w:val="17"/>
        </w:rPr>
        <w:t>By-law No. 4 of 2023—Local Government Land</w:t>
      </w:r>
    </w:p>
    <w:p w14:paraId="4024F5B1" w14:textId="77777777" w:rsidR="00DB48AF" w:rsidRPr="00DB48AF" w:rsidRDefault="00DB48AF" w:rsidP="00DB48AF">
      <w:pPr>
        <w:rPr>
          <w:rFonts w:eastAsia="Times New Roman"/>
          <w:szCs w:val="17"/>
        </w:rPr>
      </w:pPr>
      <w:r w:rsidRPr="00DB48AF">
        <w:rPr>
          <w:rFonts w:eastAsia="Times New Roman"/>
          <w:szCs w:val="17"/>
        </w:rPr>
        <w:t xml:space="preserve">For the management and regulation of the use of and access to all land vested in or under the control of the Council including the prohibition and regulation of </w:t>
      </w:r>
      <w:proofErr w:type="gramStart"/>
      <w:r w:rsidRPr="00DB48AF">
        <w:rPr>
          <w:rFonts w:eastAsia="Times New Roman"/>
          <w:szCs w:val="17"/>
        </w:rPr>
        <w:t>particular activities</w:t>
      </w:r>
      <w:proofErr w:type="gramEnd"/>
      <w:r w:rsidRPr="00DB48AF">
        <w:rPr>
          <w:rFonts w:eastAsia="Times New Roman"/>
          <w:szCs w:val="17"/>
        </w:rPr>
        <w:t xml:space="preserve"> on local government land.</w:t>
      </w:r>
    </w:p>
    <w:p w14:paraId="64F27106" w14:textId="77777777" w:rsidR="00DB48AF" w:rsidRPr="00DB48AF" w:rsidRDefault="00DB48AF" w:rsidP="00DB48AF">
      <w:pPr>
        <w:jc w:val="center"/>
        <w:rPr>
          <w:smallCaps/>
          <w:szCs w:val="17"/>
        </w:rPr>
      </w:pPr>
      <w:r w:rsidRPr="00DB48AF">
        <w:rPr>
          <w:smallCaps/>
          <w:szCs w:val="17"/>
        </w:rPr>
        <w:t>Part 1—Preliminary</w:t>
      </w:r>
    </w:p>
    <w:p w14:paraId="43E6D855" w14:textId="77777777" w:rsidR="00DB48AF" w:rsidRPr="00DB48AF" w:rsidRDefault="00DB48AF" w:rsidP="00DB48AF">
      <w:pPr>
        <w:ind w:left="284" w:hanging="284"/>
        <w:rPr>
          <w:rFonts w:eastAsia="Times New Roman"/>
          <w:szCs w:val="17"/>
        </w:rPr>
      </w:pPr>
      <w:r w:rsidRPr="00DB48AF">
        <w:rPr>
          <w:rFonts w:eastAsia="Times New Roman"/>
          <w:szCs w:val="17"/>
        </w:rPr>
        <w:t>1.</w:t>
      </w:r>
      <w:r w:rsidRPr="00DB48AF">
        <w:rPr>
          <w:rFonts w:eastAsia="Times New Roman"/>
          <w:szCs w:val="17"/>
        </w:rPr>
        <w:tab/>
      </w:r>
      <w:r w:rsidRPr="00DB48AF">
        <w:rPr>
          <w:rFonts w:eastAsia="Times New Roman"/>
          <w:i/>
          <w:iCs/>
          <w:szCs w:val="17"/>
        </w:rPr>
        <w:t>Short Title</w:t>
      </w:r>
    </w:p>
    <w:p w14:paraId="0A0616F7" w14:textId="77777777" w:rsidR="00DB48AF" w:rsidRPr="00DB48AF" w:rsidRDefault="00DB48AF" w:rsidP="00DB48AF">
      <w:pPr>
        <w:ind w:left="284"/>
        <w:rPr>
          <w:rFonts w:eastAsia="Times New Roman"/>
          <w:szCs w:val="17"/>
        </w:rPr>
      </w:pPr>
      <w:r w:rsidRPr="00DB48AF">
        <w:rPr>
          <w:rFonts w:eastAsia="Times New Roman"/>
          <w:szCs w:val="17"/>
        </w:rPr>
        <w:t xml:space="preserve">This by-law may be cited as the </w:t>
      </w:r>
      <w:r w:rsidRPr="00DB48AF">
        <w:rPr>
          <w:rFonts w:eastAsia="Times New Roman"/>
          <w:i/>
          <w:iCs/>
          <w:szCs w:val="17"/>
        </w:rPr>
        <w:t>Local Government Land By-law 2023</w:t>
      </w:r>
      <w:r w:rsidRPr="00DB48AF">
        <w:rPr>
          <w:rFonts w:eastAsia="Times New Roman"/>
          <w:szCs w:val="17"/>
        </w:rPr>
        <w:t>.</w:t>
      </w:r>
    </w:p>
    <w:p w14:paraId="26ABAC4B" w14:textId="77777777" w:rsidR="00DB48AF" w:rsidRPr="00DB48AF" w:rsidRDefault="00DB48AF" w:rsidP="00DB48AF">
      <w:pPr>
        <w:ind w:left="284" w:hanging="284"/>
        <w:rPr>
          <w:rFonts w:eastAsia="Times New Roman"/>
          <w:szCs w:val="17"/>
        </w:rPr>
      </w:pPr>
      <w:r w:rsidRPr="00DB48AF">
        <w:rPr>
          <w:rFonts w:eastAsia="Times New Roman"/>
          <w:szCs w:val="17"/>
        </w:rPr>
        <w:t>2.</w:t>
      </w:r>
      <w:r w:rsidRPr="00DB48AF">
        <w:rPr>
          <w:rFonts w:eastAsia="Times New Roman"/>
          <w:szCs w:val="17"/>
        </w:rPr>
        <w:tab/>
      </w:r>
      <w:r w:rsidRPr="00DB48AF">
        <w:rPr>
          <w:rFonts w:eastAsia="Times New Roman"/>
          <w:i/>
          <w:iCs/>
          <w:szCs w:val="17"/>
        </w:rPr>
        <w:t>Commencement</w:t>
      </w:r>
    </w:p>
    <w:p w14:paraId="22FD7351" w14:textId="77777777" w:rsidR="00DB48AF" w:rsidRPr="00DB48AF" w:rsidRDefault="00DB48AF" w:rsidP="00DB48AF">
      <w:pPr>
        <w:ind w:left="284"/>
        <w:rPr>
          <w:rFonts w:eastAsia="Times New Roman"/>
          <w:szCs w:val="17"/>
        </w:rPr>
      </w:pPr>
      <w:r w:rsidRPr="00DB48AF">
        <w:rPr>
          <w:rFonts w:eastAsia="Times New Roman"/>
          <w:spacing w:val="-2"/>
          <w:szCs w:val="17"/>
        </w:rPr>
        <w:t>This by-law will come into operation four months after the day on which it is published in the Gazette in accordance with Section 249(5)</w:t>
      </w:r>
      <w:r w:rsidRPr="00DB48AF">
        <w:rPr>
          <w:rFonts w:eastAsia="Times New Roman"/>
          <w:szCs w:val="17"/>
        </w:rPr>
        <w:t xml:space="preserve"> of the </w:t>
      </w:r>
      <w:r w:rsidRPr="00DB48AF">
        <w:rPr>
          <w:rFonts w:eastAsia="Times New Roman"/>
          <w:i/>
          <w:iCs/>
          <w:szCs w:val="17"/>
        </w:rPr>
        <w:t>Local Government Act 1999</w:t>
      </w:r>
      <w:r w:rsidRPr="00DB48AF">
        <w:rPr>
          <w:rFonts w:eastAsia="Times New Roman"/>
          <w:szCs w:val="17"/>
        </w:rPr>
        <w:t>.</w:t>
      </w:r>
    </w:p>
    <w:p w14:paraId="703DBB7F" w14:textId="77777777" w:rsidR="00DB48AF" w:rsidRPr="00DB48AF" w:rsidRDefault="00DB48AF" w:rsidP="00DB48AF">
      <w:pPr>
        <w:ind w:left="284" w:hanging="284"/>
        <w:rPr>
          <w:rFonts w:eastAsia="Times New Roman"/>
          <w:szCs w:val="17"/>
        </w:rPr>
      </w:pPr>
      <w:r w:rsidRPr="00DB48AF">
        <w:rPr>
          <w:rFonts w:eastAsia="Times New Roman"/>
          <w:szCs w:val="17"/>
        </w:rPr>
        <w:t>3.</w:t>
      </w:r>
      <w:r w:rsidRPr="00DB48AF">
        <w:rPr>
          <w:rFonts w:eastAsia="Times New Roman"/>
          <w:szCs w:val="17"/>
        </w:rPr>
        <w:tab/>
      </w:r>
      <w:r w:rsidRPr="00DB48AF">
        <w:rPr>
          <w:rFonts w:eastAsia="Times New Roman"/>
          <w:i/>
          <w:iCs/>
          <w:szCs w:val="17"/>
        </w:rPr>
        <w:t>Definitions</w:t>
      </w:r>
    </w:p>
    <w:p w14:paraId="0B4EE582" w14:textId="77777777" w:rsidR="00DB48AF" w:rsidRPr="00DB48AF" w:rsidRDefault="00DB48AF" w:rsidP="00DB48AF">
      <w:pPr>
        <w:ind w:left="284"/>
        <w:rPr>
          <w:rFonts w:eastAsia="Times New Roman"/>
          <w:szCs w:val="17"/>
        </w:rPr>
      </w:pPr>
      <w:r w:rsidRPr="00DB48AF">
        <w:rPr>
          <w:rFonts w:eastAsia="Times New Roman"/>
          <w:szCs w:val="17"/>
        </w:rPr>
        <w:t>In this by-law:</w:t>
      </w:r>
    </w:p>
    <w:p w14:paraId="6CC77521" w14:textId="77777777" w:rsidR="00DB48AF" w:rsidRPr="00DB48AF" w:rsidRDefault="00DB48AF" w:rsidP="00DB48AF">
      <w:pPr>
        <w:ind w:left="709" w:hanging="425"/>
        <w:rPr>
          <w:rFonts w:eastAsia="Times New Roman"/>
          <w:szCs w:val="17"/>
        </w:rPr>
      </w:pPr>
      <w:r w:rsidRPr="00DB48AF">
        <w:rPr>
          <w:rFonts w:eastAsia="Times New Roman"/>
          <w:szCs w:val="17"/>
        </w:rPr>
        <w:t>3.1</w:t>
      </w:r>
      <w:r w:rsidRPr="00DB48AF">
        <w:rPr>
          <w:rFonts w:eastAsia="Times New Roman"/>
          <w:szCs w:val="17"/>
        </w:rPr>
        <w:tab/>
      </w:r>
      <w:r w:rsidRPr="00DB48AF">
        <w:rPr>
          <w:rFonts w:eastAsia="Times New Roman"/>
          <w:b/>
          <w:bCs/>
          <w:szCs w:val="17"/>
        </w:rPr>
        <w:t>animal</w:t>
      </w:r>
      <w:r w:rsidRPr="00DB48AF">
        <w:rPr>
          <w:rFonts w:eastAsia="Times New Roman"/>
          <w:szCs w:val="17"/>
        </w:rPr>
        <w:t xml:space="preserve"> includes birds, insects and </w:t>
      </w:r>
      <w:proofErr w:type="gramStart"/>
      <w:r w:rsidRPr="00DB48AF">
        <w:rPr>
          <w:rFonts w:eastAsia="Times New Roman"/>
          <w:szCs w:val="17"/>
        </w:rPr>
        <w:t>fish;</w:t>
      </w:r>
      <w:proofErr w:type="gramEnd"/>
    </w:p>
    <w:p w14:paraId="3AE56913" w14:textId="77777777" w:rsidR="00DB48AF" w:rsidRPr="00DB48AF" w:rsidRDefault="00DB48AF" w:rsidP="00DB48AF">
      <w:pPr>
        <w:ind w:left="709" w:hanging="425"/>
        <w:rPr>
          <w:rFonts w:eastAsia="Times New Roman"/>
          <w:szCs w:val="17"/>
        </w:rPr>
      </w:pPr>
      <w:r w:rsidRPr="00DB48AF">
        <w:rPr>
          <w:rFonts w:eastAsia="Times New Roman"/>
          <w:szCs w:val="17"/>
        </w:rPr>
        <w:t>3.2</w:t>
      </w:r>
      <w:r w:rsidRPr="00DB48AF">
        <w:rPr>
          <w:rFonts w:eastAsia="Times New Roman"/>
          <w:szCs w:val="17"/>
        </w:rPr>
        <w:tab/>
      </w:r>
      <w:r w:rsidRPr="00DB48AF">
        <w:rPr>
          <w:rFonts w:eastAsia="Times New Roman"/>
          <w:b/>
          <w:bCs/>
          <w:szCs w:val="17"/>
        </w:rPr>
        <w:t>aquatic reserve</w:t>
      </w:r>
      <w:r w:rsidRPr="00DB48AF">
        <w:rPr>
          <w:rFonts w:eastAsia="Times New Roman"/>
          <w:szCs w:val="17"/>
        </w:rPr>
        <w:t xml:space="preserve"> means an area of local government land (including any waters) declared by the Council, by resolution, to be an aquatic reserve for the purposes of this </w:t>
      </w:r>
      <w:proofErr w:type="gramStart"/>
      <w:r w:rsidRPr="00DB48AF">
        <w:rPr>
          <w:rFonts w:eastAsia="Times New Roman"/>
          <w:szCs w:val="17"/>
        </w:rPr>
        <w:t>by-law;</w:t>
      </w:r>
      <w:proofErr w:type="gramEnd"/>
    </w:p>
    <w:p w14:paraId="0DFCE1EF" w14:textId="77777777" w:rsidR="00DB48AF" w:rsidRPr="00DB48AF" w:rsidRDefault="00DB48AF" w:rsidP="00DB48AF">
      <w:pPr>
        <w:ind w:left="709" w:hanging="425"/>
        <w:rPr>
          <w:rFonts w:eastAsia="Times New Roman"/>
          <w:szCs w:val="17"/>
        </w:rPr>
      </w:pPr>
      <w:r w:rsidRPr="00DB48AF">
        <w:rPr>
          <w:rFonts w:eastAsia="Times New Roman"/>
          <w:szCs w:val="17"/>
        </w:rPr>
        <w:t>3.3</w:t>
      </w:r>
      <w:r w:rsidRPr="00DB48AF">
        <w:rPr>
          <w:rFonts w:eastAsia="Times New Roman"/>
          <w:szCs w:val="17"/>
        </w:rPr>
        <w:tab/>
      </w:r>
      <w:r w:rsidRPr="00DB48AF">
        <w:rPr>
          <w:rFonts w:eastAsia="Times New Roman"/>
          <w:b/>
          <w:bCs/>
          <w:szCs w:val="17"/>
        </w:rPr>
        <w:t>boat</w:t>
      </w:r>
      <w:r w:rsidRPr="00DB48AF">
        <w:rPr>
          <w:rFonts w:eastAsia="Times New Roman"/>
          <w:szCs w:val="17"/>
        </w:rPr>
        <w:t xml:space="preserve"> includes a raft, canoe, personal watercraft or any other similar </w:t>
      </w:r>
      <w:proofErr w:type="gramStart"/>
      <w:r w:rsidRPr="00DB48AF">
        <w:rPr>
          <w:rFonts w:eastAsia="Times New Roman"/>
          <w:szCs w:val="17"/>
        </w:rPr>
        <w:t>device;</w:t>
      </w:r>
      <w:proofErr w:type="gramEnd"/>
    </w:p>
    <w:p w14:paraId="3974541C" w14:textId="77777777" w:rsidR="00DB48AF" w:rsidRPr="00DB48AF" w:rsidRDefault="00DB48AF" w:rsidP="00DB48AF">
      <w:pPr>
        <w:ind w:left="709" w:hanging="425"/>
        <w:rPr>
          <w:rFonts w:eastAsia="Times New Roman"/>
          <w:szCs w:val="17"/>
        </w:rPr>
      </w:pPr>
      <w:r w:rsidRPr="00DB48AF">
        <w:rPr>
          <w:rFonts w:eastAsia="Times New Roman"/>
          <w:szCs w:val="17"/>
        </w:rPr>
        <w:t>3.4</w:t>
      </w:r>
      <w:r w:rsidRPr="00DB48AF">
        <w:rPr>
          <w:rFonts w:eastAsia="Times New Roman"/>
          <w:szCs w:val="17"/>
        </w:rPr>
        <w:tab/>
      </w:r>
      <w:r w:rsidRPr="00DB48AF">
        <w:rPr>
          <w:rFonts w:eastAsia="Times New Roman"/>
          <w:b/>
          <w:bCs/>
          <w:szCs w:val="17"/>
        </w:rPr>
        <w:t>camp</w:t>
      </w:r>
      <w:r w:rsidRPr="00DB48AF">
        <w:rPr>
          <w:rFonts w:eastAsia="Times New Roman"/>
          <w:szCs w:val="17"/>
        </w:rPr>
        <w:t xml:space="preserve"> includes setting up a camp, or cause a tent, caravan or motorhome to remain on the land for the purpose of staying overnight, whether or not any person is in attendance or sleeps on the </w:t>
      </w:r>
      <w:proofErr w:type="gramStart"/>
      <w:r w:rsidRPr="00DB48AF">
        <w:rPr>
          <w:rFonts w:eastAsia="Times New Roman"/>
          <w:szCs w:val="17"/>
        </w:rPr>
        <w:t>land;</w:t>
      </w:r>
      <w:proofErr w:type="gramEnd"/>
    </w:p>
    <w:p w14:paraId="3ECB782F" w14:textId="77777777" w:rsidR="00DB48AF" w:rsidRPr="00DB48AF" w:rsidRDefault="00DB48AF" w:rsidP="00DB48AF">
      <w:pPr>
        <w:ind w:left="709" w:hanging="425"/>
        <w:rPr>
          <w:rFonts w:eastAsia="Times New Roman"/>
          <w:szCs w:val="17"/>
        </w:rPr>
      </w:pPr>
      <w:r w:rsidRPr="00DB48AF">
        <w:rPr>
          <w:rFonts w:eastAsia="Times New Roman"/>
          <w:szCs w:val="17"/>
        </w:rPr>
        <w:t>3.5</w:t>
      </w:r>
      <w:r w:rsidRPr="00DB48AF">
        <w:rPr>
          <w:rFonts w:eastAsia="Times New Roman"/>
          <w:szCs w:val="17"/>
        </w:rPr>
        <w:tab/>
      </w:r>
      <w:r w:rsidRPr="00DB48AF">
        <w:rPr>
          <w:rFonts w:eastAsia="Times New Roman"/>
          <w:b/>
          <w:bCs/>
          <w:szCs w:val="17"/>
        </w:rPr>
        <w:t>children’s playground</w:t>
      </w:r>
      <w:r w:rsidRPr="00DB48AF">
        <w:rPr>
          <w:rFonts w:eastAsia="Times New Roman"/>
          <w:szCs w:val="17"/>
        </w:rPr>
        <w:t xml:space="preserve"> means any enclosed area in which there is equipment, apparatus or other installed devices for the purpose of children’s play (or within 5 metres of such devices if there is no enclosed area</w:t>
      </w:r>
      <w:proofErr w:type="gramStart"/>
      <w:r w:rsidRPr="00DB48AF">
        <w:rPr>
          <w:rFonts w:eastAsia="Times New Roman"/>
          <w:szCs w:val="17"/>
        </w:rPr>
        <w:t>);</w:t>
      </w:r>
      <w:proofErr w:type="gramEnd"/>
    </w:p>
    <w:p w14:paraId="1ECE7DE4" w14:textId="77777777" w:rsidR="00DB48AF" w:rsidRPr="00DB48AF" w:rsidRDefault="00DB48AF" w:rsidP="00DB48AF">
      <w:pPr>
        <w:ind w:left="709" w:hanging="425"/>
        <w:rPr>
          <w:rFonts w:eastAsia="Times New Roman"/>
          <w:szCs w:val="17"/>
        </w:rPr>
      </w:pPr>
      <w:r w:rsidRPr="00DB48AF">
        <w:rPr>
          <w:rFonts w:eastAsia="Times New Roman"/>
          <w:szCs w:val="17"/>
        </w:rPr>
        <w:t>3.6</w:t>
      </w:r>
      <w:r w:rsidRPr="00DB48AF">
        <w:rPr>
          <w:rFonts w:eastAsia="Times New Roman"/>
          <w:szCs w:val="17"/>
        </w:rPr>
        <w:tab/>
      </w:r>
      <w:r w:rsidRPr="00DB48AF">
        <w:rPr>
          <w:rFonts w:eastAsia="Times New Roman"/>
          <w:b/>
          <w:bCs/>
          <w:szCs w:val="17"/>
        </w:rPr>
        <w:t>community garden</w:t>
      </w:r>
      <w:r w:rsidRPr="00DB48AF">
        <w:rPr>
          <w:rFonts w:eastAsia="Times New Roman"/>
          <w:szCs w:val="17"/>
        </w:rPr>
        <w:t xml:space="preserve"> means an area of land set aside by the Council for the purposes of being gardened collectively by a group of </w:t>
      </w:r>
      <w:proofErr w:type="gramStart"/>
      <w:r w:rsidRPr="00DB48AF">
        <w:rPr>
          <w:rFonts w:eastAsia="Times New Roman"/>
          <w:szCs w:val="17"/>
        </w:rPr>
        <w:t>people;</w:t>
      </w:r>
      <w:proofErr w:type="gramEnd"/>
    </w:p>
    <w:p w14:paraId="72C04CFF" w14:textId="77777777" w:rsidR="00DB48AF" w:rsidRPr="00DB48AF" w:rsidRDefault="00DB48AF" w:rsidP="00DB48AF">
      <w:pPr>
        <w:ind w:left="709" w:hanging="425"/>
        <w:rPr>
          <w:rFonts w:eastAsia="Times New Roman"/>
          <w:szCs w:val="17"/>
        </w:rPr>
      </w:pPr>
      <w:r w:rsidRPr="00DB48AF">
        <w:rPr>
          <w:rFonts w:eastAsia="Times New Roman"/>
          <w:szCs w:val="17"/>
        </w:rPr>
        <w:t>3.7</w:t>
      </w:r>
      <w:r w:rsidRPr="00DB48AF">
        <w:rPr>
          <w:rFonts w:eastAsia="Times New Roman"/>
          <w:szCs w:val="17"/>
        </w:rPr>
        <w:tab/>
      </w:r>
      <w:r w:rsidRPr="00DB48AF">
        <w:rPr>
          <w:rFonts w:eastAsia="Times New Roman"/>
          <w:b/>
          <w:bCs/>
          <w:szCs w:val="17"/>
        </w:rPr>
        <w:t>domestic animal</w:t>
      </w:r>
      <w:r w:rsidRPr="00DB48AF">
        <w:rPr>
          <w:rFonts w:eastAsia="Times New Roman"/>
          <w:szCs w:val="17"/>
        </w:rPr>
        <w:t xml:space="preserve"> includes any duck, reptile or </w:t>
      </w:r>
      <w:proofErr w:type="gramStart"/>
      <w:r w:rsidRPr="00DB48AF">
        <w:rPr>
          <w:rFonts w:eastAsia="Times New Roman"/>
          <w:szCs w:val="17"/>
        </w:rPr>
        <w:t>fish;</w:t>
      </w:r>
      <w:proofErr w:type="gramEnd"/>
    </w:p>
    <w:p w14:paraId="5656C32E" w14:textId="77777777" w:rsidR="00DB48AF" w:rsidRPr="00DB48AF" w:rsidRDefault="00DB48AF" w:rsidP="00DB48AF">
      <w:pPr>
        <w:ind w:left="709" w:hanging="425"/>
        <w:rPr>
          <w:rFonts w:eastAsia="Times New Roman"/>
          <w:szCs w:val="17"/>
        </w:rPr>
      </w:pPr>
      <w:r w:rsidRPr="00DB48AF">
        <w:rPr>
          <w:rFonts w:eastAsia="Times New Roman"/>
          <w:szCs w:val="17"/>
        </w:rPr>
        <w:t>3.8</w:t>
      </w:r>
      <w:r w:rsidRPr="00DB48AF">
        <w:rPr>
          <w:rFonts w:eastAsia="Times New Roman"/>
          <w:szCs w:val="17"/>
        </w:rPr>
        <w:tab/>
      </w:r>
      <w:r w:rsidRPr="00DB48AF">
        <w:rPr>
          <w:rFonts w:eastAsia="Times New Roman"/>
          <w:b/>
          <w:bCs/>
          <w:szCs w:val="17"/>
        </w:rPr>
        <w:t>e-cigarette</w:t>
      </w:r>
      <w:r w:rsidRPr="00DB48AF">
        <w:rPr>
          <w:rFonts w:eastAsia="Times New Roman"/>
          <w:szCs w:val="17"/>
        </w:rPr>
        <w:t xml:space="preserve"> means:</w:t>
      </w:r>
    </w:p>
    <w:p w14:paraId="598A8EF4" w14:textId="77777777" w:rsidR="00DB48AF" w:rsidRPr="00DB48AF" w:rsidRDefault="00DB48AF" w:rsidP="00DB48AF">
      <w:pPr>
        <w:ind w:left="1276" w:hanging="567"/>
        <w:rPr>
          <w:rFonts w:eastAsia="Times New Roman"/>
          <w:szCs w:val="17"/>
        </w:rPr>
      </w:pPr>
      <w:r w:rsidRPr="00DB48AF">
        <w:rPr>
          <w:rFonts w:eastAsia="Times New Roman"/>
          <w:szCs w:val="17"/>
        </w:rPr>
        <w:t>3.8.1</w:t>
      </w:r>
      <w:r w:rsidRPr="00DB48AF">
        <w:rPr>
          <w:rFonts w:eastAsia="Times New Roman"/>
          <w:szCs w:val="17"/>
        </w:rPr>
        <w:tab/>
        <w:t xml:space="preserve">a device that is designed to generate or release an aerosol or vapour for inhalation by its user in a manner </w:t>
      </w:r>
      <w:proofErr w:type="gramStart"/>
      <w:r w:rsidRPr="00DB48AF">
        <w:rPr>
          <w:rFonts w:eastAsia="Times New Roman"/>
          <w:szCs w:val="17"/>
        </w:rPr>
        <w:t>similar to</w:t>
      </w:r>
      <w:proofErr w:type="gramEnd"/>
      <w:r w:rsidRPr="00DB48AF">
        <w:rPr>
          <w:rFonts w:eastAsia="Times New Roman"/>
          <w:szCs w:val="17"/>
        </w:rPr>
        <w:t xml:space="preserve"> the inhalation of smoke from an ignited tobacco product; or</w:t>
      </w:r>
    </w:p>
    <w:p w14:paraId="339B1F47" w14:textId="77777777" w:rsidR="00DB48AF" w:rsidRPr="00DB48AF" w:rsidRDefault="00DB48AF" w:rsidP="00DB48AF">
      <w:pPr>
        <w:ind w:left="1276" w:hanging="567"/>
        <w:rPr>
          <w:rFonts w:eastAsia="Times New Roman"/>
          <w:szCs w:val="17"/>
        </w:rPr>
      </w:pPr>
      <w:r w:rsidRPr="00DB48AF">
        <w:rPr>
          <w:rFonts w:eastAsia="Times New Roman"/>
          <w:szCs w:val="17"/>
        </w:rPr>
        <w:t>3.8.2</w:t>
      </w:r>
      <w:r w:rsidRPr="00DB48AF">
        <w:rPr>
          <w:rFonts w:eastAsia="Times New Roman"/>
          <w:szCs w:val="17"/>
        </w:rPr>
        <w:tab/>
        <w:t xml:space="preserve">a device of a kind resolved by the Council and notified by notice in the Gazette to be an </w:t>
      </w:r>
      <w:proofErr w:type="gramStart"/>
      <w:r w:rsidRPr="00DB48AF">
        <w:rPr>
          <w:rFonts w:eastAsia="Times New Roman"/>
          <w:szCs w:val="17"/>
        </w:rPr>
        <w:t>e-cigarette;</w:t>
      </w:r>
      <w:proofErr w:type="gramEnd"/>
    </w:p>
    <w:p w14:paraId="610BAB33" w14:textId="77777777" w:rsidR="00DB48AF" w:rsidRPr="00DB48AF" w:rsidRDefault="00DB48AF" w:rsidP="00DB48AF">
      <w:pPr>
        <w:ind w:left="709" w:hanging="425"/>
        <w:rPr>
          <w:rFonts w:eastAsia="Times New Roman"/>
          <w:szCs w:val="17"/>
        </w:rPr>
      </w:pPr>
      <w:r w:rsidRPr="00DB48AF">
        <w:rPr>
          <w:rFonts w:eastAsia="Times New Roman"/>
          <w:szCs w:val="17"/>
        </w:rPr>
        <w:t>3.9</w:t>
      </w:r>
      <w:r w:rsidRPr="00DB48AF">
        <w:rPr>
          <w:rFonts w:eastAsia="Times New Roman"/>
          <w:szCs w:val="17"/>
        </w:rPr>
        <w:tab/>
      </w:r>
      <w:r w:rsidRPr="00DB48AF">
        <w:rPr>
          <w:rFonts w:eastAsia="Times New Roman"/>
          <w:b/>
          <w:bCs/>
          <w:szCs w:val="17"/>
        </w:rPr>
        <w:t>electoral matter</w:t>
      </w:r>
      <w:r w:rsidRPr="00DB48AF">
        <w:rPr>
          <w:rFonts w:eastAsia="Times New Roman"/>
          <w:szCs w:val="17"/>
        </w:rPr>
        <w:t xml:space="preserve"> has the same meaning as in the </w:t>
      </w:r>
      <w:r w:rsidRPr="00DB48AF">
        <w:rPr>
          <w:rFonts w:eastAsia="Times New Roman"/>
          <w:i/>
          <w:iCs/>
          <w:szCs w:val="17"/>
        </w:rPr>
        <w:t>Electoral Act 1985</w:t>
      </w:r>
      <w:r w:rsidRPr="00DB48AF">
        <w:rPr>
          <w:rFonts w:eastAsia="Times New Roman"/>
          <w:szCs w:val="17"/>
        </w:rPr>
        <w:t xml:space="preserve"> provided that such electoral matter is not capable of causing physical damage or injury to any person within its immediate </w:t>
      </w:r>
      <w:proofErr w:type="gramStart"/>
      <w:r w:rsidRPr="00DB48AF">
        <w:rPr>
          <w:rFonts w:eastAsia="Times New Roman"/>
          <w:szCs w:val="17"/>
        </w:rPr>
        <w:t>vicinity;</w:t>
      </w:r>
      <w:proofErr w:type="gramEnd"/>
    </w:p>
    <w:p w14:paraId="17B3BD83" w14:textId="77777777" w:rsidR="00DB48AF" w:rsidRPr="00DB48AF" w:rsidRDefault="00DB48AF" w:rsidP="00DB48AF">
      <w:pPr>
        <w:ind w:left="709" w:hanging="425"/>
        <w:rPr>
          <w:rFonts w:eastAsia="Times New Roman"/>
          <w:szCs w:val="17"/>
        </w:rPr>
      </w:pPr>
      <w:r w:rsidRPr="00DB48AF">
        <w:rPr>
          <w:rFonts w:eastAsia="Times New Roman"/>
          <w:szCs w:val="17"/>
        </w:rPr>
        <w:t>3.10</w:t>
      </w:r>
      <w:r w:rsidRPr="00DB48AF">
        <w:rPr>
          <w:rFonts w:eastAsia="Times New Roman"/>
          <w:szCs w:val="17"/>
        </w:rPr>
        <w:tab/>
      </w:r>
      <w:r w:rsidRPr="00DB48AF">
        <w:rPr>
          <w:rFonts w:eastAsia="Times New Roman"/>
          <w:b/>
          <w:bCs/>
          <w:szCs w:val="17"/>
        </w:rPr>
        <w:t>emergency worker</w:t>
      </w:r>
      <w:r w:rsidRPr="00DB48AF">
        <w:rPr>
          <w:rFonts w:eastAsia="Times New Roman"/>
          <w:szCs w:val="17"/>
        </w:rPr>
        <w:t xml:space="preserve"> has the same meaning as in the </w:t>
      </w:r>
      <w:r w:rsidRPr="00DB48AF">
        <w:rPr>
          <w:rFonts w:eastAsia="Times New Roman"/>
          <w:i/>
          <w:iCs/>
          <w:szCs w:val="17"/>
        </w:rPr>
        <w:t xml:space="preserve">Road Traffic (Road Rules—Ancillary and Miscellaneous Provisions) Regulations </w:t>
      </w:r>
      <w:proofErr w:type="gramStart"/>
      <w:r w:rsidRPr="00DB48AF">
        <w:rPr>
          <w:rFonts w:eastAsia="Times New Roman"/>
          <w:i/>
          <w:iCs/>
          <w:szCs w:val="17"/>
        </w:rPr>
        <w:t>2014</w:t>
      </w:r>
      <w:r w:rsidRPr="00DB48AF">
        <w:rPr>
          <w:rFonts w:eastAsia="Times New Roman"/>
          <w:szCs w:val="17"/>
        </w:rPr>
        <w:t>;</w:t>
      </w:r>
      <w:proofErr w:type="gramEnd"/>
    </w:p>
    <w:p w14:paraId="657A1956" w14:textId="77777777" w:rsidR="00DB48AF" w:rsidRPr="00DB48AF" w:rsidRDefault="00DB48AF" w:rsidP="00DB48AF">
      <w:pPr>
        <w:ind w:left="709" w:hanging="425"/>
        <w:rPr>
          <w:rFonts w:eastAsia="Times New Roman"/>
          <w:szCs w:val="17"/>
        </w:rPr>
      </w:pPr>
      <w:r w:rsidRPr="00DB48AF">
        <w:rPr>
          <w:rFonts w:eastAsia="Times New Roman"/>
          <w:szCs w:val="17"/>
        </w:rPr>
        <w:t>3.11</w:t>
      </w:r>
      <w:r w:rsidRPr="00DB48AF">
        <w:rPr>
          <w:rFonts w:eastAsia="Times New Roman"/>
          <w:szCs w:val="17"/>
        </w:rPr>
        <w:tab/>
      </w:r>
      <w:r w:rsidRPr="00DB48AF">
        <w:rPr>
          <w:rFonts w:eastAsia="Times New Roman"/>
          <w:b/>
          <w:bCs/>
          <w:szCs w:val="17"/>
        </w:rPr>
        <w:t>funeral ceremony</w:t>
      </w:r>
      <w:r w:rsidRPr="00DB48AF">
        <w:rPr>
          <w:rFonts w:eastAsia="Times New Roman"/>
          <w:szCs w:val="17"/>
        </w:rPr>
        <w:t xml:space="preserve"> means a ceremony only (i.e., a memorial service) and does not include a </w:t>
      </w:r>
      <w:proofErr w:type="gramStart"/>
      <w:r w:rsidRPr="00DB48AF">
        <w:rPr>
          <w:rFonts w:eastAsia="Times New Roman"/>
          <w:szCs w:val="17"/>
        </w:rPr>
        <w:t>burial;,</w:t>
      </w:r>
      <w:proofErr w:type="gramEnd"/>
    </w:p>
    <w:p w14:paraId="182AF4C7" w14:textId="77777777" w:rsidR="00DB48AF" w:rsidRPr="00DB48AF" w:rsidRDefault="00DB48AF" w:rsidP="00DB48AF">
      <w:pPr>
        <w:ind w:left="709" w:hanging="425"/>
        <w:rPr>
          <w:rFonts w:eastAsia="Times New Roman"/>
          <w:szCs w:val="17"/>
        </w:rPr>
      </w:pPr>
      <w:r w:rsidRPr="00DB48AF">
        <w:rPr>
          <w:rFonts w:eastAsia="Times New Roman"/>
          <w:szCs w:val="17"/>
        </w:rPr>
        <w:t>3.12</w:t>
      </w:r>
      <w:r w:rsidRPr="00DB48AF">
        <w:rPr>
          <w:rFonts w:eastAsia="Times New Roman"/>
          <w:szCs w:val="17"/>
        </w:rPr>
        <w:tab/>
      </w:r>
      <w:r w:rsidRPr="00DB48AF">
        <w:rPr>
          <w:rFonts w:eastAsia="Times New Roman"/>
          <w:b/>
          <w:bCs/>
          <w:szCs w:val="17"/>
        </w:rPr>
        <w:t>inflatable castle</w:t>
      </w:r>
      <w:r w:rsidRPr="00DB48AF">
        <w:rPr>
          <w:rFonts w:eastAsia="Times New Roman"/>
          <w:szCs w:val="17"/>
        </w:rPr>
        <w:t xml:space="preserve"> includes a bouncy castle, jumping castle and any other inflatable structure used for recreational </w:t>
      </w:r>
      <w:proofErr w:type="gramStart"/>
      <w:r w:rsidRPr="00DB48AF">
        <w:rPr>
          <w:rFonts w:eastAsia="Times New Roman"/>
          <w:szCs w:val="17"/>
        </w:rPr>
        <w:t>purposes;</w:t>
      </w:r>
      <w:proofErr w:type="gramEnd"/>
    </w:p>
    <w:p w14:paraId="42FD256C" w14:textId="77777777" w:rsidR="00DB48AF" w:rsidRPr="00DB48AF" w:rsidRDefault="00DB48AF" w:rsidP="00DB48AF">
      <w:pPr>
        <w:ind w:left="709" w:hanging="425"/>
        <w:rPr>
          <w:rFonts w:eastAsia="Times New Roman"/>
          <w:szCs w:val="17"/>
        </w:rPr>
      </w:pPr>
      <w:r w:rsidRPr="00DB48AF">
        <w:rPr>
          <w:rFonts w:eastAsia="Times New Roman"/>
          <w:szCs w:val="17"/>
        </w:rPr>
        <w:t>3.13</w:t>
      </w:r>
      <w:r w:rsidRPr="00DB48AF">
        <w:rPr>
          <w:rFonts w:eastAsia="Times New Roman"/>
          <w:szCs w:val="17"/>
        </w:rPr>
        <w:tab/>
      </w:r>
      <w:r w:rsidRPr="00DB48AF">
        <w:rPr>
          <w:rFonts w:eastAsia="Times New Roman"/>
          <w:b/>
          <w:bCs/>
          <w:szCs w:val="17"/>
        </w:rPr>
        <w:t>liquor</w:t>
      </w:r>
      <w:r w:rsidRPr="00DB48AF">
        <w:rPr>
          <w:rFonts w:eastAsia="Times New Roman"/>
          <w:szCs w:val="17"/>
        </w:rPr>
        <w:t xml:space="preserve"> has the same meaning as defined in the </w:t>
      </w:r>
      <w:r w:rsidRPr="00DB48AF">
        <w:rPr>
          <w:rFonts w:eastAsia="Times New Roman"/>
          <w:i/>
          <w:iCs/>
          <w:szCs w:val="17"/>
        </w:rPr>
        <w:t xml:space="preserve">Liquor Licensing Act </w:t>
      </w:r>
      <w:proofErr w:type="gramStart"/>
      <w:r w:rsidRPr="00DB48AF">
        <w:rPr>
          <w:rFonts w:eastAsia="Times New Roman"/>
          <w:i/>
          <w:iCs/>
          <w:szCs w:val="17"/>
        </w:rPr>
        <w:t>1997</w:t>
      </w:r>
      <w:r w:rsidRPr="00DB48AF">
        <w:rPr>
          <w:rFonts w:eastAsia="Times New Roman"/>
          <w:szCs w:val="17"/>
        </w:rPr>
        <w:t>;</w:t>
      </w:r>
      <w:proofErr w:type="gramEnd"/>
    </w:p>
    <w:p w14:paraId="049183BE" w14:textId="77777777" w:rsidR="00DB48AF" w:rsidRPr="00DB48AF" w:rsidRDefault="00DB48AF" w:rsidP="00DB48AF">
      <w:pPr>
        <w:ind w:left="709" w:hanging="425"/>
        <w:rPr>
          <w:rFonts w:eastAsia="Times New Roman"/>
          <w:szCs w:val="17"/>
        </w:rPr>
      </w:pPr>
      <w:r w:rsidRPr="00DB48AF">
        <w:rPr>
          <w:rFonts w:eastAsia="Times New Roman"/>
          <w:szCs w:val="17"/>
        </w:rPr>
        <w:t>3.14</w:t>
      </w:r>
      <w:r w:rsidRPr="00DB48AF">
        <w:rPr>
          <w:rFonts w:eastAsia="Times New Roman"/>
          <w:szCs w:val="17"/>
        </w:rPr>
        <w:tab/>
      </w:r>
      <w:r w:rsidRPr="00DB48AF">
        <w:rPr>
          <w:rFonts w:eastAsia="Times New Roman"/>
          <w:b/>
          <w:bCs/>
          <w:szCs w:val="17"/>
        </w:rPr>
        <w:t>local government land</w:t>
      </w:r>
      <w:r w:rsidRPr="00DB48AF">
        <w:rPr>
          <w:rFonts w:eastAsia="Times New Roman"/>
          <w:szCs w:val="17"/>
        </w:rPr>
        <w:t xml:space="preserve"> has the same meaning as in the </w:t>
      </w:r>
      <w:r w:rsidRPr="00DB48AF">
        <w:rPr>
          <w:rFonts w:eastAsia="Times New Roman"/>
          <w:i/>
          <w:iCs/>
          <w:szCs w:val="17"/>
        </w:rPr>
        <w:t>Local Government Act 1999</w:t>
      </w:r>
      <w:r w:rsidRPr="00DB48AF">
        <w:rPr>
          <w:rFonts w:eastAsia="Times New Roman"/>
          <w:szCs w:val="17"/>
        </w:rPr>
        <w:t xml:space="preserve">, but does not include any </w:t>
      </w:r>
      <w:proofErr w:type="gramStart"/>
      <w:r w:rsidRPr="00DB48AF">
        <w:rPr>
          <w:rFonts w:eastAsia="Times New Roman"/>
          <w:szCs w:val="17"/>
        </w:rPr>
        <w:t>road;</w:t>
      </w:r>
      <w:proofErr w:type="gramEnd"/>
    </w:p>
    <w:p w14:paraId="5D77CBE4" w14:textId="77777777" w:rsidR="00DB48AF" w:rsidRPr="00DB48AF" w:rsidRDefault="00DB48AF" w:rsidP="00DB48AF">
      <w:pPr>
        <w:ind w:left="709" w:hanging="425"/>
        <w:rPr>
          <w:rFonts w:eastAsia="Times New Roman"/>
          <w:szCs w:val="17"/>
        </w:rPr>
      </w:pPr>
      <w:r w:rsidRPr="00DB48AF">
        <w:rPr>
          <w:rFonts w:eastAsia="Times New Roman"/>
          <w:szCs w:val="17"/>
        </w:rPr>
        <w:t>3.15</w:t>
      </w:r>
      <w:r w:rsidRPr="00DB48AF">
        <w:rPr>
          <w:rFonts w:eastAsia="Times New Roman"/>
          <w:szCs w:val="17"/>
        </w:rPr>
        <w:tab/>
      </w:r>
      <w:r w:rsidRPr="00DB48AF">
        <w:rPr>
          <w:rFonts w:eastAsia="Times New Roman"/>
          <w:b/>
          <w:bCs/>
          <w:szCs w:val="17"/>
        </w:rPr>
        <w:t>model aircraft</w:t>
      </w:r>
      <w:r w:rsidRPr="00DB48AF">
        <w:rPr>
          <w:rFonts w:eastAsia="Times New Roman"/>
          <w:szCs w:val="17"/>
        </w:rPr>
        <w:t xml:space="preserve"> includes a </w:t>
      </w:r>
      <w:proofErr w:type="gramStart"/>
      <w:r w:rsidRPr="00DB48AF">
        <w:rPr>
          <w:rFonts w:eastAsia="Times New Roman"/>
          <w:szCs w:val="17"/>
        </w:rPr>
        <w:t>drone;</w:t>
      </w:r>
      <w:proofErr w:type="gramEnd"/>
    </w:p>
    <w:p w14:paraId="57D5C8B0" w14:textId="77777777" w:rsidR="00DB48AF" w:rsidRPr="00DB48AF" w:rsidRDefault="00DB48AF" w:rsidP="00DB48AF">
      <w:pPr>
        <w:ind w:left="709" w:hanging="425"/>
        <w:rPr>
          <w:rFonts w:eastAsia="Times New Roman"/>
          <w:szCs w:val="17"/>
        </w:rPr>
      </w:pPr>
      <w:r w:rsidRPr="00DB48AF">
        <w:rPr>
          <w:rFonts w:eastAsia="Times New Roman"/>
          <w:szCs w:val="17"/>
        </w:rPr>
        <w:t>3.16</w:t>
      </w:r>
      <w:r w:rsidRPr="00DB48AF">
        <w:rPr>
          <w:rFonts w:eastAsia="Times New Roman"/>
          <w:szCs w:val="17"/>
        </w:rPr>
        <w:tab/>
      </w:r>
      <w:r w:rsidRPr="00DB48AF">
        <w:rPr>
          <w:rFonts w:eastAsia="Times New Roman"/>
          <w:b/>
          <w:bCs/>
          <w:szCs w:val="17"/>
        </w:rPr>
        <w:t>open container</w:t>
      </w:r>
      <w:r w:rsidRPr="00DB48AF">
        <w:rPr>
          <w:rFonts w:eastAsia="Times New Roman"/>
          <w:szCs w:val="17"/>
        </w:rPr>
        <w:t xml:space="preserve"> means a container which:</w:t>
      </w:r>
    </w:p>
    <w:p w14:paraId="3F80E021" w14:textId="77777777" w:rsidR="00DB48AF" w:rsidRPr="00DB48AF" w:rsidRDefault="00DB48AF" w:rsidP="00DB48AF">
      <w:pPr>
        <w:ind w:left="1276" w:hanging="567"/>
        <w:rPr>
          <w:rFonts w:eastAsia="Times New Roman"/>
          <w:szCs w:val="17"/>
        </w:rPr>
      </w:pPr>
      <w:r w:rsidRPr="00DB48AF">
        <w:rPr>
          <w:rFonts w:eastAsia="Times New Roman"/>
          <w:szCs w:val="17"/>
        </w:rPr>
        <w:t>3.16.1</w:t>
      </w:r>
      <w:r w:rsidRPr="00DB48AF">
        <w:rPr>
          <w:rFonts w:eastAsia="Times New Roman"/>
          <w:szCs w:val="17"/>
        </w:rPr>
        <w:tab/>
        <w:t>after the contents thereof have been sealed at the time of manufacture and:</w:t>
      </w:r>
    </w:p>
    <w:p w14:paraId="4E2323CF" w14:textId="77777777" w:rsidR="00DB48AF" w:rsidRPr="00DB48AF" w:rsidRDefault="00DB48AF" w:rsidP="00DB48AF">
      <w:pPr>
        <w:ind w:left="1985" w:hanging="709"/>
        <w:rPr>
          <w:rFonts w:eastAsia="Times New Roman"/>
          <w:szCs w:val="17"/>
        </w:rPr>
      </w:pPr>
      <w:r w:rsidRPr="00DB48AF">
        <w:rPr>
          <w:rFonts w:eastAsia="Times New Roman"/>
          <w:szCs w:val="17"/>
        </w:rPr>
        <w:t>3.16.1.1</w:t>
      </w:r>
      <w:r w:rsidRPr="00DB48AF">
        <w:rPr>
          <w:rFonts w:eastAsia="Times New Roman"/>
          <w:szCs w:val="17"/>
        </w:rPr>
        <w:tab/>
        <w:t>being a bottle, has had its cap, cork or top removed (whether or not it has since been replaced</w:t>
      </w:r>
      <w:proofErr w:type="gramStart"/>
      <w:r w:rsidRPr="00DB48AF">
        <w:rPr>
          <w:rFonts w:eastAsia="Times New Roman"/>
          <w:szCs w:val="17"/>
        </w:rPr>
        <w:t>);</w:t>
      </w:r>
      <w:proofErr w:type="gramEnd"/>
    </w:p>
    <w:p w14:paraId="3521A387" w14:textId="77777777" w:rsidR="00DB48AF" w:rsidRPr="00DB48AF" w:rsidRDefault="00DB48AF" w:rsidP="00DB48AF">
      <w:pPr>
        <w:ind w:left="1985" w:hanging="709"/>
        <w:rPr>
          <w:rFonts w:eastAsia="Times New Roman"/>
          <w:szCs w:val="17"/>
        </w:rPr>
      </w:pPr>
      <w:r w:rsidRPr="00DB48AF">
        <w:rPr>
          <w:rFonts w:eastAsia="Times New Roman"/>
          <w:szCs w:val="17"/>
        </w:rPr>
        <w:t>3.16.1.2</w:t>
      </w:r>
      <w:r w:rsidRPr="00DB48AF">
        <w:rPr>
          <w:rFonts w:eastAsia="Times New Roman"/>
          <w:szCs w:val="17"/>
        </w:rPr>
        <w:tab/>
        <w:t xml:space="preserve">being a can, it has been opened or </w:t>
      </w:r>
      <w:proofErr w:type="gramStart"/>
      <w:r w:rsidRPr="00DB48AF">
        <w:rPr>
          <w:rFonts w:eastAsia="Times New Roman"/>
          <w:szCs w:val="17"/>
        </w:rPr>
        <w:t>punctured;</w:t>
      </w:r>
      <w:proofErr w:type="gramEnd"/>
    </w:p>
    <w:p w14:paraId="668B3806" w14:textId="77777777" w:rsidR="00DB48AF" w:rsidRPr="00DB48AF" w:rsidRDefault="00DB48AF" w:rsidP="00DB48AF">
      <w:pPr>
        <w:ind w:left="1985" w:hanging="709"/>
        <w:rPr>
          <w:rFonts w:eastAsia="Times New Roman"/>
          <w:szCs w:val="17"/>
        </w:rPr>
      </w:pPr>
      <w:r w:rsidRPr="00DB48AF">
        <w:rPr>
          <w:rFonts w:eastAsia="Times New Roman"/>
          <w:szCs w:val="17"/>
        </w:rPr>
        <w:t>3.16.1.3</w:t>
      </w:r>
      <w:r w:rsidRPr="00DB48AF">
        <w:rPr>
          <w:rFonts w:eastAsia="Times New Roman"/>
          <w:szCs w:val="17"/>
        </w:rPr>
        <w:tab/>
        <w:t xml:space="preserve">being a cask, has had its tap placed in a position to allow it to be </w:t>
      </w:r>
      <w:proofErr w:type="gramStart"/>
      <w:r w:rsidRPr="00DB48AF">
        <w:rPr>
          <w:rFonts w:eastAsia="Times New Roman"/>
          <w:szCs w:val="17"/>
        </w:rPr>
        <w:t>used;</w:t>
      </w:r>
      <w:proofErr w:type="gramEnd"/>
    </w:p>
    <w:p w14:paraId="05F1310C" w14:textId="77777777" w:rsidR="00DB48AF" w:rsidRPr="00DB48AF" w:rsidRDefault="00DB48AF" w:rsidP="00DB48AF">
      <w:pPr>
        <w:ind w:left="1985" w:hanging="709"/>
        <w:rPr>
          <w:rFonts w:eastAsia="Times New Roman"/>
          <w:szCs w:val="17"/>
        </w:rPr>
      </w:pPr>
      <w:r w:rsidRPr="00DB48AF">
        <w:rPr>
          <w:rFonts w:eastAsia="Times New Roman"/>
          <w:szCs w:val="17"/>
        </w:rPr>
        <w:t>3.16.1.4</w:t>
      </w:r>
      <w:r w:rsidRPr="00DB48AF">
        <w:rPr>
          <w:rFonts w:eastAsia="Times New Roman"/>
          <w:szCs w:val="17"/>
        </w:rPr>
        <w:tab/>
        <w:t xml:space="preserve">being any form of container, it has been opened, broken, </w:t>
      </w:r>
      <w:proofErr w:type="gramStart"/>
      <w:r w:rsidRPr="00DB48AF">
        <w:rPr>
          <w:rFonts w:eastAsia="Times New Roman"/>
          <w:szCs w:val="17"/>
        </w:rPr>
        <w:t>punctured</w:t>
      </w:r>
      <w:proofErr w:type="gramEnd"/>
      <w:r w:rsidRPr="00DB48AF">
        <w:rPr>
          <w:rFonts w:eastAsia="Times New Roman"/>
          <w:szCs w:val="17"/>
        </w:rPr>
        <w:t xml:space="preserve"> or manipulated in such a way as to allow access to the contents thereof; or</w:t>
      </w:r>
    </w:p>
    <w:p w14:paraId="10F35E4C" w14:textId="77777777" w:rsidR="00DB48AF" w:rsidRPr="00DB48AF" w:rsidRDefault="00DB48AF" w:rsidP="00DB48AF">
      <w:pPr>
        <w:ind w:left="1276" w:hanging="567"/>
        <w:rPr>
          <w:rFonts w:eastAsia="Times New Roman"/>
          <w:szCs w:val="17"/>
        </w:rPr>
      </w:pPr>
      <w:r w:rsidRPr="00DB48AF">
        <w:rPr>
          <w:rFonts w:eastAsia="Times New Roman"/>
          <w:szCs w:val="17"/>
        </w:rPr>
        <w:t>3.16.2</w:t>
      </w:r>
      <w:r w:rsidRPr="00DB48AF">
        <w:rPr>
          <w:rFonts w:eastAsia="Times New Roman"/>
          <w:szCs w:val="17"/>
        </w:rPr>
        <w:tab/>
        <w:t xml:space="preserve">is a flask, glass or mug or other container used for drinking </w:t>
      </w:r>
      <w:proofErr w:type="gramStart"/>
      <w:r w:rsidRPr="00DB48AF">
        <w:rPr>
          <w:rFonts w:eastAsia="Times New Roman"/>
          <w:szCs w:val="17"/>
        </w:rPr>
        <w:t>purposes;</w:t>
      </w:r>
      <w:proofErr w:type="gramEnd"/>
    </w:p>
    <w:p w14:paraId="63754147" w14:textId="77777777" w:rsidR="00DB48AF" w:rsidRPr="00DB48AF" w:rsidRDefault="00DB48AF" w:rsidP="00DB48AF">
      <w:pPr>
        <w:ind w:left="709" w:hanging="425"/>
        <w:rPr>
          <w:rFonts w:eastAsia="Times New Roman"/>
          <w:szCs w:val="17"/>
        </w:rPr>
      </w:pPr>
      <w:r w:rsidRPr="00DB48AF">
        <w:rPr>
          <w:rFonts w:eastAsia="Times New Roman"/>
          <w:szCs w:val="17"/>
        </w:rPr>
        <w:t>3.17</w:t>
      </w:r>
      <w:r w:rsidRPr="00DB48AF">
        <w:rPr>
          <w:rFonts w:eastAsia="Times New Roman"/>
          <w:szCs w:val="17"/>
        </w:rPr>
        <w:tab/>
      </w:r>
      <w:r w:rsidRPr="00DB48AF">
        <w:rPr>
          <w:rFonts w:eastAsia="Times New Roman"/>
          <w:b/>
          <w:bCs/>
          <w:szCs w:val="17"/>
        </w:rPr>
        <w:t>personal watercraft</w:t>
      </w:r>
      <w:r w:rsidRPr="00DB48AF">
        <w:rPr>
          <w:rFonts w:eastAsia="Times New Roman"/>
          <w:szCs w:val="17"/>
        </w:rPr>
        <w:t xml:space="preserve"> means a device that:</w:t>
      </w:r>
    </w:p>
    <w:p w14:paraId="24563F6C" w14:textId="77777777" w:rsidR="00DB48AF" w:rsidRPr="00DB48AF" w:rsidRDefault="00DB48AF" w:rsidP="00DB48AF">
      <w:pPr>
        <w:ind w:left="1276" w:hanging="567"/>
        <w:rPr>
          <w:rFonts w:eastAsia="Times New Roman"/>
          <w:szCs w:val="17"/>
        </w:rPr>
      </w:pPr>
      <w:r w:rsidRPr="00DB48AF">
        <w:rPr>
          <w:rFonts w:eastAsia="Times New Roman"/>
          <w:szCs w:val="17"/>
        </w:rPr>
        <w:t>3.17.1</w:t>
      </w:r>
      <w:r w:rsidRPr="00DB48AF">
        <w:rPr>
          <w:rFonts w:eastAsia="Times New Roman"/>
          <w:szCs w:val="17"/>
        </w:rPr>
        <w:tab/>
        <w:t>is propelled by a motor; and</w:t>
      </w:r>
    </w:p>
    <w:p w14:paraId="1BCBEB07" w14:textId="77777777" w:rsidR="00DB48AF" w:rsidRPr="00DB48AF" w:rsidRDefault="00DB48AF" w:rsidP="00DB48AF">
      <w:pPr>
        <w:ind w:left="1276" w:hanging="567"/>
        <w:rPr>
          <w:rFonts w:eastAsia="Times New Roman"/>
          <w:szCs w:val="17"/>
        </w:rPr>
      </w:pPr>
      <w:r w:rsidRPr="00DB48AF">
        <w:rPr>
          <w:rFonts w:eastAsia="Times New Roman"/>
          <w:szCs w:val="17"/>
        </w:rPr>
        <w:t>3.17.2</w:t>
      </w:r>
      <w:r w:rsidRPr="00DB48AF">
        <w:rPr>
          <w:rFonts w:eastAsia="Times New Roman"/>
          <w:szCs w:val="17"/>
        </w:rPr>
        <w:tab/>
        <w:t>has a fully enclosed hull; and</w:t>
      </w:r>
    </w:p>
    <w:p w14:paraId="79042862" w14:textId="77777777" w:rsidR="00DB48AF" w:rsidRPr="00DB48AF" w:rsidRDefault="00DB48AF" w:rsidP="00DB48AF">
      <w:pPr>
        <w:ind w:left="1276" w:hanging="567"/>
        <w:rPr>
          <w:rFonts w:eastAsia="Times New Roman"/>
          <w:szCs w:val="17"/>
        </w:rPr>
      </w:pPr>
      <w:r w:rsidRPr="00DB48AF">
        <w:rPr>
          <w:rFonts w:eastAsia="Times New Roman"/>
          <w:szCs w:val="17"/>
        </w:rPr>
        <w:t>3.17.3</w:t>
      </w:r>
      <w:r w:rsidRPr="00DB48AF">
        <w:rPr>
          <w:rFonts w:eastAsia="Times New Roman"/>
          <w:szCs w:val="17"/>
        </w:rPr>
        <w:tab/>
        <w:t>is designed not to retain water if capsized; and</w:t>
      </w:r>
    </w:p>
    <w:p w14:paraId="2F8E2453" w14:textId="77777777" w:rsidR="00DB48AF" w:rsidRPr="00DB48AF" w:rsidRDefault="00DB48AF" w:rsidP="00DB48AF">
      <w:pPr>
        <w:ind w:left="1276" w:hanging="567"/>
        <w:rPr>
          <w:rFonts w:eastAsia="Times New Roman"/>
          <w:szCs w:val="17"/>
        </w:rPr>
      </w:pPr>
      <w:r w:rsidRPr="00DB48AF">
        <w:rPr>
          <w:rFonts w:eastAsia="Times New Roman"/>
          <w:szCs w:val="17"/>
        </w:rPr>
        <w:t>3.17.4</w:t>
      </w:r>
      <w:r w:rsidRPr="00DB48AF">
        <w:rPr>
          <w:rFonts w:eastAsia="Times New Roman"/>
          <w:szCs w:val="17"/>
        </w:rPr>
        <w:tab/>
        <w:t>is designed to be operated by a person who sits astride, stands, or kneels on the device,</w:t>
      </w:r>
    </w:p>
    <w:p w14:paraId="7B144D34" w14:textId="77777777" w:rsidR="00DB48AF" w:rsidRPr="00DB48AF" w:rsidRDefault="00DB48AF" w:rsidP="00DB48AF">
      <w:pPr>
        <w:ind w:left="709"/>
        <w:rPr>
          <w:rFonts w:eastAsia="Times New Roman"/>
          <w:szCs w:val="17"/>
        </w:rPr>
      </w:pPr>
      <w:r w:rsidRPr="00DB48AF">
        <w:rPr>
          <w:rFonts w:eastAsia="Times New Roman"/>
          <w:szCs w:val="17"/>
        </w:rPr>
        <w:t xml:space="preserve">and includes the device commonly referred to as a jet </w:t>
      </w:r>
      <w:proofErr w:type="gramStart"/>
      <w:r w:rsidRPr="00DB48AF">
        <w:rPr>
          <w:rFonts w:eastAsia="Times New Roman"/>
          <w:szCs w:val="17"/>
        </w:rPr>
        <w:t>ski;</w:t>
      </w:r>
      <w:proofErr w:type="gramEnd"/>
    </w:p>
    <w:p w14:paraId="54E2C7EA" w14:textId="77777777" w:rsidR="00DB48AF" w:rsidRPr="00DB48AF" w:rsidRDefault="00DB48AF" w:rsidP="00DB48AF">
      <w:pPr>
        <w:ind w:left="709" w:hanging="425"/>
        <w:rPr>
          <w:rFonts w:eastAsia="Times New Roman"/>
          <w:szCs w:val="17"/>
        </w:rPr>
      </w:pPr>
      <w:r w:rsidRPr="00DB48AF">
        <w:rPr>
          <w:rFonts w:eastAsia="Times New Roman"/>
          <w:szCs w:val="17"/>
        </w:rPr>
        <w:t>3.18</w:t>
      </w:r>
      <w:r w:rsidRPr="00DB48AF">
        <w:rPr>
          <w:rFonts w:eastAsia="Times New Roman"/>
          <w:szCs w:val="17"/>
        </w:rPr>
        <w:tab/>
      </w:r>
      <w:r w:rsidRPr="00DB48AF">
        <w:rPr>
          <w:rFonts w:eastAsia="Times New Roman"/>
          <w:b/>
          <w:bCs/>
          <w:szCs w:val="17"/>
        </w:rPr>
        <w:t>smoke</w:t>
      </w:r>
      <w:r w:rsidRPr="00DB48AF">
        <w:rPr>
          <w:rFonts w:eastAsia="Times New Roman"/>
          <w:szCs w:val="17"/>
        </w:rPr>
        <w:t xml:space="preserve"> means:</w:t>
      </w:r>
    </w:p>
    <w:p w14:paraId="1B1C37F3" w14:textId="77777777" w:rsidR="00DB48AF" w:rsidRPr="00DB48AF" w:rsidRDefault="00DB48AF" w:rsidP="00DB48AF">
      <w:pPr>
        <w:ind w:left="1276" w:hanging="567"/>
        <w:rPr>
          <w:rFonts w:eastAsia="Times New Roman"/>
          <w:szCs w:val="17"/>
        </w:rPr>
      </w:pPr>
      <w:r w:rsidRPr="00DB48AF">
        <w:rPr>
          <w:rFonts w:eastAsia="Times New Roman"/>
          <w:szCs w:val="17"/>
        </w:rPr>
        <w:t>3.18.1</w:t>
      </w:r>
      <w:r w:rsidRPr="00DB48AF">
        <w:rPr>
          <w:rFonts w:eastAsia="Times New Roman"/>
          <w:szCs w:val="17"/>
        </w:rPr>
        <w:tab/>
        <w:t>in relation to a tobacco product, smoke, hold, or otherwise have control over, an ignited tobacco product; or</w:t>
      </w:r>
    </w:p>
    <w:p w14:paraId="249B13E2" w14:textId="77777777" w:rsidR="00DB48AF" w:rsidRPr="00DB48AF" w:rsidRDefault="00DB48AF" w:rsidP="00DB48AF">
      <w:pPr>
        <w:ind w:left="1276" w:hanging="567"/>
        <w:rPr>
          <w:rFonts w:eastAsia="Times New Roman"/>
          <w:szCs w:val="17"/>
        </w:rPr>
      </w:pPr>
      <w:r w:rsidRPr="00DB48AF">
        <w:rPr>
          <w:rFonts w:eastAsia="Times New Roman"/>
          <w:szCs w:val="17"/>
        </w:rPr>
        <w:t>3.18.2</w:t>
      </w:r>
      <w:r w:rsidRPr="00DB48AF">
        <w:rPr>
          <w:rFonts w:eastAsia="Times New Roman"/>
          <w:szCs w:val="17"/>
        </w:rPr>
        <w:tab/>
        <w:t xml:space="preserve">in relation to an e-cigarette, to inhale from, hold or otherwise have control over, an e-cigarette that is in </w:t>
      </w:r>
      <w:proofErr w:type="gramStart"/>
      <w:r w:rsidRPr="00DB48AF">
        <w:rPr>
          <w:rFonts w:eastAsia="Times New Roman"/>
          <w:szCs w:val="17"/>
        </w:rPr>
        <w:t>use;</w:t>
      </w:r>
      <w:proofErr w:type="gramEnd"/>
    </w:p>
    <w:p w14:paraId="6C569E30" w14:textId="77777777" w:rsidR="00DB48AF" w:rsidRPr="00DB48AF" w:rsidRDefault="00DB48AF" w:rsidP="00DB48AF">
      <w:pPr>
        <w:ind w:left="709" w:hanging="425"/>
        <w:rPr>
          <w:rFonts w:eastAsia="Times New Roman"/>
          <w:szCs w:val="17"/>
        </w:rPr>
      </w:pPr>
      <w:r w:rsidRPr="00DB48AF">
        <w:rPr>
          <w:rFonts w:eastAsia="Times New Roman"/>
          <w:szCs w:val="17"/>
        </w:rPr>
        <w:t>3.19</w:t>
      </w:r>
      <w:r w:rsidRPr="00DB48AF">
        <w:rPr>
          <w:rFonts w:eastAsia="Times New Roman"/>
          <w:szCs w:val="17"/>
        </w:rPr>
        <w:tab/>
      </w:r>
      <w:r w:rsidRPr="00DB48AF">
        <w:rPr>
          <w:rFonts w:eastAsia="Times New Roman"/>
          <w:b/>
          <w:bCs/>
          <w:szCs w:val="17"/>
        </w:rPr>
        <w:t>traffic control device</w:t>
      </w:r>
      <w:r w:rsidRPr="00DB48AF">
        <w:rPr>
          <w:rFonts w:eastAsia="Times New Roman"/>
          <w:szCs w:val="17"/>
        </w:rPr>
        <w:t xml:space="preserve"> has the same meaning as in the </w:t>
      </w:r>
      <w:r w:rsidRPr="00DB48AF">
        <w:rPr>
          <w:rFonts w:eastAsia="Times New Roman"/>
          <w:i/>
          <w:iCs/>
          <w:szCs w:val="17"/>
        </w:rPr>
        <w:t xml:space="preserve">Road Traffic Act </w:t>
      </w:r>
      <w:proofErr w:type="gramStart"/>
      <w:r w:rsidRPr="00DB48AF">
        <w:rPr>
          <w:rFonts w:eastAsia="Times New Roman"/>
          <w:i/>
          <w:iCs/>
          <w:szCs w:val="17"/>
        </w:rPr>
        <w:t>1961</w:t>
      </w:r>
      <w:r w:rsidRPr="00DB48AF">
        <w:rPr>
          <w:rFonts w:eastAsia="Times New Roman"/>
          <w:szCs w:val="17"/>
        </w:rPr>
        <w:t>;</w:t>
      </w:r>
      <w:proofErr w:type="gramEnd"/>
    </w:p>
    <w:p w14:paraId="51FF9684" w14:textId="77777777" w:rsidR="00DB48AF" w:rsidRPr="00DB48AF" w:rsidRDefault="00DB48AF" w:rsidP="00DB48AF">
      <w:pPr>
        <w:ind w:left="709" w:hanging="425"/>
        <w:rPr>
          <w:rFonts w:eastAsia="Times New Roman"/>
          <w:szCs w:val="17"/>
        </w:rPr>
      </w:pPr>
      <w:r w:rsidRPr="00DB48AF">
        <w:rPr>
          <w:rFonts w:eastAsia="Times New Roman"/>
          <w:szCs w:val="17"/>
        </w:rPr>
        <w:t>3.20</w:t>
      </w:r>
      <w:r w:rsidRPr="00DB48AF">
        <w:rPr>
          <w:rFonts w:eastAsia="Times New Roman"/>
          <w:szCs w:val="17"/>
        </w:rPr>
        <w:tab/>
      </w:r>
      <w:r w:rsidRPr="00DB48AF">
        <w:rPr>
          <w:rFonts w:eastAsia="Times New Roman"/>
          <w:b/>
          <w:bCs/>
          <w:szCs w:val="17"/>
        </w:rPr>
        <w:t>variable message sign</w:t>
      </w:r>
      <w:r w:rsidRPr="00DB48AF">
        <w:rPr>
          <w:rFonts w:eastAsia="Times New Roman"/>
          <w:szCs w:val="17"/>
        </w:rPr>
        <w:t xml:space="preserve"> includes a permanent, portable or vehicle mounted electronic sign (except when the sign is used as a traffic control device</w:t>
      </w:r>
      <w:proofErr w:type="gramStart"/>
      <w:r w:rsidRPr="00DB48AF">
        <w:rPr>
          <w:rFonts w:eastAsia="Times New Roman"/>
          <w:szCs w:val="17"/>
        </w:rPr>
        <w:t>);</w:t>
      </w:r>
      <w:proofErr w:type="gramEnd"/>
    </w:p>
    <w:p w14:paraId="553E2230" w14:textId="77777777" w:rsidR="00DB48AF" w:rsidRPr="00DB48AF" w:rsidRDefault="00DB48AF" w:rsidP="00DB48AF">
      <w:pPr>
        <w:ind w:left="709" w:hanging="425"/>
        <w:rPr>
          <w:rFonts w:eastAsia="Times New Roman"/>
          <w:szCs w:val="17"/>
        </w:rPr>
      </w:pPr>
      <w:r w:rsidRPr="00DB48AF">
        <w:rPr>
          <w:rFonts w:eastAsia="Times New Roman"/>
          <w:szCs w:val="17"/>
        </w:rPr>
        <w:t>3.21</w:t>
      </w:r>
      <w:r w:rsidRPr="00DB48AF">
        <w:rPr>
          <w:rFonts w:eastAsia="Times New Roman"/>
          <w:szCs w:val="17"/>
        </w:rPr>
        <w:tab/>
      </w:r>
      <w:r w:rsidRPr="00DB48AF">
        <w:rPr>
          <w:rFonts w:eastAsia="Times New Roman"/>
          <w:b/>
          <w:bCs/>
          <w:spacing w:val="-2"/>
          <w:szCs w:val="17"/>
        </w:rPr>
        <w:t>waters</w:t>
      </w:r>
      <w:r w:rsidRPr="00DB48AF">
        <w:rPr>
          <w:rFonts w:eastAsia="Times New Roman"/>
          <w:spacing w:val="-2"/>
          <w:szCs w:val="17"/>
        </w:rPr>
        <w:t xml:space="preserve"> </w:t>
      </w:r>
      <w:proofErr w:type="gramStart"/>
      <w:r w:rsidRPr="00DB48AF">
        <w:rPr>
          <w:rFonts w:eastAsia="Times New Roman"/>
          <w:spacing w:val="-2"/>
          <w:szCs w:val="17"/>
        </w:rPr>
        <w:t>means</w:t>
      </w:r>
      <w:proofErr w:type="gramEnd"/>
      <w:r w:rsidRPr="00DB48AF">
        <w:rPr>
          <w:rFonts w:eastAsia="Times New Roman"/>
          <w:spacing w:val="-2"/>
          <w:szCs w:val="17"/>
        </w:rPr>
        <w:t xml:space="preserve"> any body of water including a pond, lake, river, creek or wetlands under the care, control and management of Council;</w:t>
      </w:r>
    </w:p>
    <w:p w14:paraId="4BB27C47" w14:textId="77777777" w:rsidR="00DB48AF" w:rsidRPr="00DB48AF" w:rsidRDefault="00DB48AF" w:rsidP="00DB48AF">
      <w:pPr>
        <w:ind w:left="709" w:hanging="425"/>
        <w:rPr>
          <w:rFonts w:eastAsia="Times New Roman"/>
          <w:szCs w:val="17"/>
        </w:rPr>
      </w:pPr>
      <w:r w:rsidRPr="00DB48AF">
        <w:rPr>
          <w:rFonts w:eastAsia="Times New Roman"/>
          <w:szCs w:val="17"/>
        </w:rPr>
        <w:t>3.22</w:t>
      </w:r>
      <w:r w:rsidRPr="00DB48AF">
        <w:rPr>
          <w:rFonts w:eastAsia="Times New Roman"/>
          <w:szCs w:val="17"/>
        </w:rPr>
        <w:tab/>
      </w:r>
      <w:r w:rsidRPr="00DB48AF">
        <w:rPr>
          <w:rFonts w:eastAsia="Times New Roman"/>
          <w:b/>
          <w:bCs/>
          <w:szCs w:val="17"/>
        </w:rPr>
        <w:t>wheeled recreational device</w:t>
      </w:r>
      <w:r w:rsidRPr="00DB48AF">
        <w:rPr>
          <w:rFonts w:eastAsia="Times New Roman"/>
          <w:szCs w:val="17"/>
        </w:rPr>
        <w:t xml:space="preserve"> has the same meaning as in the </w:t>
      </w:r>
      <w:r w:rsidRPr="00DB48AF">
        <w:rPr>
          <w:rFonts w:eastAsia="Times New Roman"/>
          <w:i/>
          <w:iCs/>
          <w:szCs w:val="17"/>
        </w:rPr>
        <w:t>Road Traffic Act 1961</w:t>
      </w:r>
      <w:r w:rsidRPr="00DB48AF">
        <w:rPr>
          <w:rFonts w:eastAsia="Times New Roman"/>
          <w:szCs w:val="17"/>
        </w:rPr>
        <w:t>.</w:t>
      </w:r>
    </w:p>
    <w:p w14:paraId="19569EC4" w14:textId="77777777" w:rsidR="00DB48AF" w:rsidRPr="00DB48AF" w:rsidRDefault="00DB48AF" w:rsidP="00DB48AF">
      <w:pPr>
        <w:jc w:val="center"/>
        <w:rPr>
          <w:smallCaps/>
          <w:szCs w:val="17"/>
        </w:rPr>
      </w:pPr>
      <w:r w:rsidRPr="00DB48AF">
        <w:rPr>
          <w:smallCaps/>
          <w:szCs w:val="17"/>
        </w:rPr>
        <w:t>Part 2—Management of Local Government Land</w:t>
      </w:r>
    </w:p>
    <w:p w14:paraId="2B15790E" w14:textId="77777777" w:rsidR="00DB48AF" w:rsidRPr="00DB48AF" w:rsidRDefault="00DB48AF" w:rsidP="00DB48AF">
      <w:pPr>
        <w:ind w:left="284" w:hanging="284"/>
        <w:rPr>
          <w:rFonts w:eastAsia="Times New Roman"/>
          <w:szCs w:val="17"/>
        </w:rPr>
      </w:pPr>
      <w:r w:rsidRPr="00DB48AF">
        <w:rPr>
          <w:rFonts w:eastAsia="Times New Roman"/>
          <w:szCs w:val="17"/>
        </w:rPr>
        <w:t>4.</w:t>
      </w:r>
      <w:r w:rsidRPr="00DB48AF">
        <w:rPr>
          <w:rFonts w:eastAsia="Times New Roman"/>
          <w:szCs w:val="17"/>
        </w:rPr>
        <w:tab/>
      </w:r>
      <w:r w:rsidRPr="00DB48AF">
        <w:rPr>
          <w:rFonts w:eastAsia="Times New Roman"/>
          <w:i/>
          <w:iCs/>
          <w:szCs w:val="17"/>
        </w:rPr>
        <w:t>Activities Requiring Permission</w:t>
      </w:r>
    </w:p>
    <w:p w14:paraId="71D1DC3C" w14:textId="77777777" w:rsidR="00DB48AF" w:rsidRPr="00DB48AF" w:rsidRDefault="00DB48AF" w:rsidP="00DB48AF">
      <w:pPr>
        <w:ind w:left="284"/>
        <w:rPr>
          <w:rFonts w:eastAsia="Times New Roman"/>
          <w:szCs w:val="17"/>
        </w:rPr>
      </w:pPr>
      <w:r w:rsidRPr="00DB48AF">
        <w:rPr>
          <w:rFonts w:eastAsia="Times New Roman"/>
          <w:szCs w:val="17"/>
        </w:rPr>
        <w:t>A person must not on any local government land, without the permission of Council:</w:t>
      </w:r>
    </w:p>
    <w:p w14:paraId="1AFAD4F2" w14:textId="77777777" w:rsidR="00DB48AF" w:rsidRPr="00DB48AF" w:rsidRDefault="00DB48AF" w:rsidP="00DB48AF">
      <w:pPr>
        <w:ind w:left="709" w:hanging="425"/>
        <w:rPr>
          <w:rFonts w:eastAsia="Times New Roman"/>
          <w:szCs w:val="17"/>
        </w:rPr>
      </w:pPr>
      <w:r w:rsidRPr="00DB48AF">
        <w:rPr>
          <w:rFonts w:eastAsia="Times New Roman"/>
          <w:szCs w:val="17"/>
        </w:rPr>
        <w:t>4.1</w:t>
      </w:r>
      <w:r w:rsidRPr="00DB48AF">
        <w:rPr>
          <w:rFonts w:eastAsia="Times New Roman"/>
          <w:szCs w:val="17"/>
        </w:rPr>
        <w:tab/>
        <w:t>Advertising and Signage</w:t>
      </w:r>
    </w:p>
    <w:p w14:paraId="23C8182A" w14:textId="77777777" w:rsidR="00DB48AF" w:rsidRPr="00DB48AF" w:rsidRDefault="00DB48AF" w:rsidP="00DB48AF">
      <w:pPr>
        <w:ind w:left="1276" w:hanging="567"/>
        <w:rPr>
          <w:rFonts w:eastAsia="Times New Roman"/>
          <w:szCs w:val="17"/>
        </w:rPr>
      </w:pPr>
      <w:r w:rsidRPr="00DB48AF">
        <w:rPr>
          <w:rFonts w:eastAsia="Times New Roman"/>
          <w:szCs w:val="17"/>
        </w:rPr>
        <w:t>4.1.1</w:t>
      </w:r>
      <w:r w:rsidRPr="00DB48AF">
        <w:rPr>
          <w:rFonts w:eastAsia="Times New Roman"/>
          <w:szCs w:val="17"/>
        </w:rPr>
        <w:tab/>
        <w:t xml:space="preserve">display any sign for the purpose of commercial </w:t>
      </w:r>
      <w:proofErr w:type="gramStart"/>
      <w:r w:rsidRPr="00DB48AF">
        <w:rPr>
          <w:rFonts w:eastAsia="Times New Roman"/>
          <w:szCs w:val="17"/>
        </w:rPr>
        <w:t>advertising;</w:t>
      </w:r>
      <w:proofErr w:type="gramEnd"/>
    </w:p>
    <w:p w14:paraId="4E53CB57" w14:textId="77777777" w:rsidR="00DB48AF" w:rsidRPr="00DB48AF" w:rsidRDefault="00DB48AF" w:rsidP="00DB48AF">
      <w:pPr>
        <w:ind w:left="1276" w:hanging="567"/>
        <w:rPr>
          <w:rFonts w:eastAsia="Times New Roman"/>
          <w:szCs w:val="17"/>
        </w:rPr>
      </w:pPr>
      <w:r w:rsidRPr="00DB48AF">
        <w:rPr>
          <w:rFonts w:eastAsia="Times New Roman"/>
          <w:szCs w:val="17"/>
        </w:rPr>
        <w:t>4.1.2</w:t>
      </w:r>
      <w:r w:rsidRPr="00DB48AF">
        <w:rPr>
          <w:rFonts w:eastAsia="Times New Roman"/>
          <w:szCs w:val="17"/>
        </w:rPr>
        <w:tab/>
        <w:t xml:space="preserve">erect, install, place or display a variable message </w:t>
      </w:r>
      <w:proofErr w:type="gramStart"/>
      <w:r w:rsidRPr="00DB48AF">
        <w:rPr>
          <w:rFonts w:eastAsia="Times New Roman"/>
          <w:szCs w:val="17"/>
        </w:rPr>
        <w:t>sign;</w:t>
      </w:r>
      <w:proofErr w:type="gramEnd"/>
    </w:p>
    <w:p w14:paraId="7FAC9867" w14:textId="77777777" w:rsidR="00DB48AF" w:rsidRPr="00DB48AF" w:rsidRDefault="00DB48AF" w:rsidP="00DB48AF">
      <w:pPr>
        <w:ind w:left="709" w:hanging="425"/>
        <w:rPr>
          <w:rFonts w:eastAsia="Times New Roman"/>
          <w:szCs w:val="17"/>
        </w:rPr>
      </w:pPr>
      <w:r w:rsidRPr="00DB48AF">
        <w:rPr>
          <w:rFonts w:eastAsia="Times New Roman"/>
          <w:szCs w:val="17"/>
        </w:rPr>
        <w:t>4.2</w:t>
      </w:r>
      <w:r w:rsidRPr="00DB48AF">
        <w:rPr>
          <w:rFonts w:eastAsia="Times New Roman"/>
          <w:szCs w:val="17"/>
        </w:rPr>
        <w:tab/>
        <w:t>Aircraft</w:t>
      </w:r>
    </w:p>
    <w:p w14:paraId="1B5F926B" w14:textId="77777777" w:rsidR="00DB48AF" w:rsidRPr="00DB48AF" w:rsidRDefault="00DB48AF" w:rsidP="00DB48AF">
      <w:pPr>
        <w:ind w:left="709"/>
        <w:rPr>
          <w:rFonts w:eastAsia="Times New Roman"/>
          <w:szCs w:val="17"/>
        </w:rPr>
      </w:pPr>
      <w:r w:rsidRPr="00DB48AF">
        <w:rPr>
          <w:rFonts w:eastAsia="Times New Roman"/>
          <w:szCs w:val="17"/>
        </w:rPr>
        <w:t xml:space="preserve">subject to the </w:t>
      </w:r>
      <w:r w:rsidRPr="00DB48AF">
        <w:rPr>
          <w:rFonts w:eastAsia="Times New Roman"/>
          <w:i/>
          <w:iCs/>
          <w:szCs w:val="17"/>
        </w:rPr>
        <w:t>Civil Aviation Act 1988</w:t>
      </w:r>
      <w:r w:rsidRPr="00DB48AF">
        <w:rPr>
          <w:rFonts w:eastAsia="Times New Roman"/>
          <w:szCs w:val="17"/>
        </w:rPr>
        <w:t xml:space="preserve"> (</w:t>
      </w:r>
      <w:proofErr w:type="spellStart"/>
      <w:r w:rsidRPr="00DB48AF">
        <w:rPr>
          <w:rFonts w:eastAsia="Times New Roman"/>
          <w:szCs w:val="17"/>
        </w:rPr>
        <w:t>Cth</w:t>
      </w:r>
      <w:proofErr w:type="spellEnd"/>
      <w:r w:rsidRPr="00DB48AF">
        <w:rPr>
          <w:rFonts w:eastAsia="Times New Roman"/>
          <w:szCs w:val="17"/>
        </w:rPr>
        <w:t xml:space="preserve">), land or take off any aircraft on or from the </w:t>
      </w:r>
      <w:proofErr w:type="gramStart"/>
      <w:r w:rsidRPr="00DB48AF">
        <w:rPr>
          <w:rFonts w:eastAsia="Times New Roman"/>
          <w:szCs w:val="17"/>
        </w:rPr>
        <w:t>land;</w:t>
      </w:r>
      <w:proofErr w:type="gramEnd"/>
    </w:p>
    <w:p w14:paraId="3C80D509" w14:textId="77777777" w:rsidR="00DB48AF" w:rsidRPr="00DB48AF" w:rsidRDefault="00DB48AF" w:rsidP="00DB48AF">
      <w:pPr>
        <w:ind w:left="709" w:hanging="425"/>
        <w:rPr>
          <w:rFonts w:eastAsia="Times New Roman"/>
          <w:szCs w:val="17"/>
        </w:rPr>
      </w:pPr>
      <w:r w:rsidRPr="00DB48AF">
        <w:rPr>
          <w:rFonts w:eastAsia="Times New Roman"/>
          <w:szCs w:val="17"/>
        </w:rPr>
        <w:t>4.3</w:t>
      </w:r>
      <w:r w:rsidRPr="00DB48AF">
        <w:rPr>
          <w:rFonts w:eastAsia="Times New Roman"/>
          <w:szCs w:val="17"/>
        </w:rPr>
        <w:tab/>
        <w:t>Alteration to Local Government Land</w:t>
      </w:r>
    </w:p>
    <w:p w14:paraId="35797CA8" w14:textId="77777777" w:rsidR="00DB48AF" w:rsidRPr="00DB48AF" w:rsidRDefault="00DB48AF" w:rsidP="00DB48AF">
      <w:pPr>
        <w:ind w:left="709"/>
        <w:rPr>
          <w:rFonts w:eastAsia="Times New Roman"/>
          <w:szCs w:val="17"/>
        </w:rPr>
      </w:pPr>
      <w:r w:rsidRPr="00DB48AF">
        <w:rPr>
          <w:rFonts w:eastAsia="Times New Roman"/>
          <w:szCs w:val="17"/>
        </w:rPr>
        <w:t>make an alteration to the land, including:</w:t>
      </w:r>
    </w:p>
    <w:p w14:paraId="10B01053" w14:textId="77777777" w:rsidR="00DB48AF" w:rsidRPr="00DB48AF" w:rsidRDefault="00DB48AF" w:rsidP="00DB48AF">
      <w:pPr>
        <w:ind w:left="1276" w:hanging="567"/>
        <w:rPr>
          <w:rFonts w:eastAsia="Times New Roman"/>
          <w:szCs w:val="17"/>
        </w:rPr>
      </w:pPr>
      <w:r w:rsidRPr="00DB48AF">
        <w:rPr>
          <w:rFonts w:eastAsia="Times New Roman"/>
          <w:szCs w:val="17"/>
        </w:rPr>
        <w:t>4.3.1</w:t>
      </w:r>
      <w:r w:rsidRPr="00DB48AF">
        <w:rPr>
          <w:rFonts w:eastAsia="Times New Roman"/>
          <w:szCs w:val="17"/>
        </w:rPr>
        <w:tab/>
        <w:t>altering the construction or arrangement of the land to permit or facilitate access from an adjacent property; or</w:t>
      </w:r>
    </w:p>
    <w:p w14:paraId="4D6F0B15" w14:textId="77777777" w:rsidR="00DB48AF" w:rsidRPr="00DB48AF" w:rsidRDefault="00DB48AF" w:rsidP="00DB48AF">
      <w:pPr>
        <w:ind w:left="1276" w:hanging="567"/>
        <w:rPr>
          <w:rFonts w:eastAsia="Times New Roman"/>
          <w:szCs w:val="17"/>
        </w:rPr>
      </w:pPr>
      <w:r w:rsidRPr="00DB48AF">
        <w:rPr>
          <w:rFonts w:eastAsia="Times New Roman"/>
          <w:szCs w:val="17"/>
        </w:rPr>
        <w:t>4.3.2</w:t>
      </w:r>
      <w:r w:rsidRPr="00DB48AF">
        <w:rPr>
          <w:rFonts w:eastAsia="Times New Roman"/>
          <w:szCs w:val="17"/>
        </w:rPr>
        <w:tab/>
        <w:t xml:space="preserve">erecting or installing a structure (including pipes, wires, cables, pavers, fixtures, </w:t>
      </w:r>
      <w:proofErr w:type="gramStart"/>
      <w:r w:rsidRPr="00DB48AF">
        <w:rPr>
          <w:rFonts w:eastAsia="Times New Roman"/>
          <w:szCs w:val="17"/>
        </w:rPr>
        <w:t>fittings</w:t>
      </w:r>
      <w:proofErr w:type="gramEnd"/>
      <w:r w:rsidRPr="00DB48AF">
        <w:rPr>
          <w:rFonts w:eastAsia="Times New Roman"/>
          <w:szCs w:val="17"/>
        </w:rPr>
        <w:t xml:space="preserve"> and other objects) in, on, across, under or over the land; or</w:t>
      </w:r>
    </w:p>
    <w:p w14:paraId="3808F0AF" w14:textId="77777777" w:rsidR="00DB48AF" w:rsidRPr="00DB48AF" w:rsidRDefault="00DB48AF" w:rsidP="00DB48AF">
      <w:pPr>
        <w:ind w:left="1276" w:hanging="567"/>
        <w:rPr>
          <w:rFonts w:eastAsia="Times New Roman"/>
          <w:szCs w:val="17"/>
        </w:rPr>
      </w:pPr>
      <w:r w:rsidRPr="00DB48AF">
        <w:rPr>
          <w:rFonts w:eastAsia="Times New Roman"/>
          <w:szCs w:val="17"/>
        </w:rPr>
        <w:t>4.3.3</w:t>
      </w:r>
      <w:r w:rsidRPr="00DB48AF">
        <w:rPr>
          <w:rFonts w:eastAsia="Times New Roman"/>
          <w:szCs w:val="17"/>
        </w:rPr>
        <w:tab/>
        <w:t xml:space="preserve">changing or interfering with the construction, </w:t>
      </w:r>
      <w:proofErr w:type="gramStart"/>
      <w:r w:rsidRPr="00DB48AF">
        <w:rPr>
          <w:rFonts w:eastAsia="Times New Roman"/>
          <w:szCs w:val="17"/>
        </w:rPr>
        <w:t>arrangement</w:t>
      </w:r>
      <w:proofErr w:type="gramEnd"/>
      <w:r w:rsidRPr="00DB48AF">
        <w:rPr>
          <w:rFonts w:eastAsia="Times New Roman"/>
          <w:szCs w:val="17"/>
        </w:rPr>
        <w:t xml:space="preserve"> or materials of the land; or</w:t>
      </w:r>
    </w:p>
    <w:p w14:paraId="4A062B10" w14:textId="77777777" w:rsidR="00DB48AF" w:rsidRPr="00DB48AF" w:rsidRDefault="00DB48AF" w:rsidP="00DB48AF">
      <w:pPr>
        <w:ind w:left="1276" w:hanging="567"/>
        <w:rPr>
          <w:rFonts w:eastAsia="Times New Roman"/>
          <w:szCs w:val="17"/>
        </w:rPr>
      </w:pPr>
      <w:r w:rsidRPr="00DB48AF">
        <w:rPr>
          <w:rFonts w:eastAsia="Times New Roman"/>
          <w:szCs w:val="17"/>
        </w:rPr>
        <w:t>4.3.4</w:t>
      </w:r>
      <w:r w:rsidRPr="00DB48AF">
        <w:rPr>
          <w:rFonts w:eastAsia="Times New Roman"/>
          <w:szCs w:val="17"/>
        </w:rPr>
        <w:tab/>
        <w:t xml:space="preserve">changing, interfering </w:t>
      </w:r>
      <w:proofErr w:type="gramStart"/>
      <w:r w:rsidRPr="00DB48AF">
        <w:rPr>
          <w:rFonts w:eastAsia="Times New Roman"/>
          <w:szCs w:val="17"/>
        </w:rPr>
        <w:t>with</w:t>
      </w:r>
      <w:proofErr w:type="gramEnd"/>
      <w:r w:rsidRPr="00DB48AF">
        <w:rPr>
          <w:rFonts w:eastAsia="Times New Roman"/>
          <w:szCs w:val="17"/>
        </w:rPr>
        <w:t xml:space="preserve"> or removing a structure (including pipes, wires, cables, fixtures, fittings or other objects) associated with the land; or</w:t>
      </w:r>
    </w:p>
    <w:p w14:paraId="69AED535" w14:textId="77777777" w:rsidR="00DB48AF" w:rsidRPr="00DB48AF" w:rsidRDefault="00DB48AF" w:rsidP="00DB48AF">
      <w:pPr>
        <w:ind w:left="1276" w:hanging="567"/>
        <w:rPr>
          <w:rFonts w:eastAsia="Times New Roman"/>
          <w:szCs w:val="17"/>
        </w:rPr>
      </w:pPr>
      <w:r w:rsidRPr="00DB48AF">
        <w:rPr>
          <w:rFonts w:eastAsia="Times New Roman"/>
          <w:szCs w:val="17"/>
        </w:rPr>
        <w:t>4.3.5</w:t>
      </w:r>
      <w:r w:rsidRPr="00DB48AF">
        <w:rPr>
          <w:rFonts w:eastAsia="Times New Roman"/>
          <w:szCs w:val="17"/>
        </w:rPr>
        <w:tab/>
      </w:r>
      <w:r w:rsidRPr="00DB48AF">
        <w:rPr>
          <w:rFonts w:eastAsia="Times New Roman"/>
          <w:spacing w:val="-4"/>
          <w:szCs w:val="17"/>
        </w:rPr>
        <w:t xml:space="preserve">planting a tree or other vegetation on the land, interfering with the vegetation on the land or removing vegetation from the </w:t>
      </w:r>
      <w:proofErr w:type="gramStart"/>
      <w:r w:rsidRPr="00DB48AF">
        <w:rPr>
          <w:rFonts w:eastAsia="Times New Roman"/>
          <w:spacing w:val="-4"/>
          <w:szCs w:val="17"/>
        </w:rPr>
        <w:t>land;</w:t>
      </w:r>
      <w:proofErr w:type="gramEnd"/>
    </w:p>
    <w:p w14:paraId="73364EA2" w14:textId="77777777" w:rsidR="00DB48AF" w:rsidRPr="00DB48AF" w:rsidRDefault="00DB48AF" w:rsidP="00DB48AF">
      <w:pPr>
        <w:ind w:left="1276" w:hanging="567"/>
        <w:rPr>
          <w:rFonts w:eastAsia="Times New Roman"/>
          <w:szCs w:val="17"/>
        </w:rPr>
      </w:pPr>
      <w:r w:rsidRPr="00DB48AF">
        <w:rPr>
          <w:rFonts w:eastAsia="Times New Roman"/>
          <w:szCs w:val="17"/>
        </w:rPr>
        <w:t>4.3.6</w:t>
      </w:r>
      <w:r w:rsidRPr="00DB48AF">
        <w:rPr>
          <w:rFonts w:eastAsia="Times New Roman"/>
          <w:szCs w:val="17"/>
        </w:rPr>
        <w:tab/>
        <w:t xml:space="preserve">place a buoy, cable, chain, hawser, rope or net in or across any </w:t>
      </w:r>
      <w:proofErr w:type="gramStart"/>
      <w:r w:rsidRPr="00DB48AF">
        <w:rPr>
          <w:rFonts w:eastAsia="Times New Roman"/>
          <w:szCs w:val="17"/>
        </w:rPr>
        <w:t>waters;</w:t>
      </w:r>
      <w:proofErr w:type="gramEnd"/>
    </w:p>
    <w:p w14:paraId="05738AC6" w14:textId="77777777" w:rsidR="00DB48AF" w:rsidRPr="00DB48AF" w:rsidRDefault="00DB48AF" w:rsidP="00DB48AF">
      <w:pPr>
        <w:ind w:left="709" w:hanging="425"/>
        <w:rPr>
          <w:rFonts w:eastAsia="Times New Roman"/>
          <w:szCs w:val="17"/>
        </w:rPr>
      </w:pPr>
      <w:r w:rsidRPr="00DB48AF">
        <w:rPr>
          <w:rFonts w:eastAsia="Times New Roman"/>
          <w:szCs w:val="17"/>
        </w:rPr>
        <w:t>4.4</w:t>
      </w:r>
      <w:r w:rsidRPr="00DB48AF">
        <w:rPr>
          <w:rFonts w:eastAsia="Times New Roman"/>
          <w:szCs w:val="17"/>
        </w:rPr>
        <w:tab/>
        <w:t>Amplification</w:t>
      </w:r>
    </w:p>
    <w:p w14:paraId="3C9F9364" w14:textId="77777777" w:rsidR="00DB48AF" w:rsidRPr="00DB48AF" w:rsidRDefault="00DB48AF" w:rsidP="00DB48AF">
      <w:pPr>
        <w:ind w:left="709"/>
        <w:rPr>
          <w:rFonts w:eastAsia="Times New Roman"/>
          <w:szCs w:val="17"/>
        </w:rPr>
      </w:pPr>
      <w:r w:rsidRPr="00DB48AF">
        <w:rPr>
          <w:rFonts w:eastAsia="Times New Roman"/>
          <w:szCs w:val="17"/>
        </w:rPr>
        <w:t xml:space="preserve">use an amplifier or other device whether mechanical or electrical for the purpose of amplifying </w:t>
      </w:r>
      <w:proofErr w:type="gramStart"/>
      <w:r w:rsidRPr="00DB48AF">
        <w:rPr>
          <w:rFonts w:eastAsia="Times New Roman"/>
          <w:szCs w:val="17"/>
        </w:rPr>
        <w:t>sound;</w:t>
      </w:r>
      <w:proofErr w:type="gramEnd"/>
    </w:p>
    <w:p w14:paraId="50E6256A" w14:textId="77777777" w:rsidR="00DB48AF" w:rsidRPr="00DB48AF" w:rsidRDefault="00DB48AF" w:rsidP="00DB48AF">
      <w:pPr>
        <w:ind w:left="709" w:hanging="425"/>
        <w:rPr>
          <w:rFonts w:eastAsia="Times New Roman"/>
          <w:szCs w:val="17"/>
        </w:rPr>
      </w:pPr>
      <w:r w:rsidRPr="00DB48AF">
        <w:rPr>
          <w:rFonts w:eastAsia="Times New Roman"/>
          <w:szCs w:val="17"/>
        </w:rPr>
        <w:t>4.5</w:t>
      </w:r>
      <w:r w:rsidRPr="00DB48AF">
        <w:rPr>
          <w:rFonts w:eastAsia="Times New Roman"/>
          <w:szCs w:val="17"/>
        </w:rPr>
        <w:tab/>
        <w:t>Animals on Local Government Land</w:t>
      </w:r>
    </w:p>
    <w:p w14:paraId="2836354A" w14:textId="77777777" w:rsidR="00DB48AF" w:rsidRPr="00DB48AF" w:rsidRDefault="00DB48AF" w:rsidP="00DB48AF">
      <w:pPr>
        <w:ind w:left="1276" w:hanging="567"/>
        <w:rPr>
          <w:rFonts w:eastAsia="Times New Roman"/>
          <w:szCs w:val="17"/>
        </w:rPr>
      </w:pPr>
      <w:r w:rsidRPr="00DB48AF">
        <w:rPr>
          <w:rFonts w:eastAsia="Times New Roman"/>
          <w:szCs w:val="17"/>
        </w:rPr>
        <w:t>4.5.1</w:t>
      </w:r>
      <w:r w:rsidRPr="00DB48AF">
        <w:rPr>
          <w:rFonts w:eastAsia="Times New Roman"/>
          <w:szCs w:val="17"/>
        </w:rPr>
        <w:tab/>
        <w:t xml:space="preserve">cause or allow any animal to stray onto, move over, graze or be left </w:t>
      </w:r>
      <w:proofErr w:type="gramStart"/>
      <w:r w:rsidRPr="00DB48AF">
        <w:rPr>
          <w:rFonts w:eastAsia="Times New Roman"/>
          <w:szCs w:val="17"/>
        </w:rPr>
        <w:t>unattended;</w:t>
      </w:r>
      <w:proofErr w:type="gramEnd"/>
    </w:p>
    <w:p w14:paraId="42A7334C" w14:textId="77777777" w:rsidR="00DB48AF" w:rsidRPr="00DB48AF" w:rsidRDefault="00DB48AF" w:rsidP="00DB48AF">
      <w:pPr>
        <w:ind w:left="1276" w:hanging="567"/>
        <w:rPr>
          <w:rFonts w:eastAsia="Times New Roman"/>
          <w:szCs w:val="17"/>
        </w:rPr>
      </w:pPr>
      <w:r w:rsidRPr="00DB48AF">
        <w:rPr>
          <w:rFonts w:eastAsia="Times New Roman"/>
          <w:szCs w:val="17"/>
        </w:rPr>
        <w:t>4.5.2</w:t>
      </w:r>
      <w:r w:rsidRPr="00DB48AF">
        <w:rPr>
          <w:rFonts w:eastAsia="Times New Roman"/>
          <w:szCs w:val="17"/>
        </w:rPr>
        <w:tab/>
        <w:t xml:space="preserve">cause or allow any animal under a person’s control to enter, swim or bathe in any waters where the Council has, by resolution, determined this restriction will </w:t>
      </w:r>
      <w:proofErr w:type="gramStart"/>
      <w:r w:rsidRPr="00DB48AF">
        <w:rPr>
          <w:rFonts w:eastAsia="Times New Roman"/>
          <w:szCs w:val="17"/>
        </w:rPr>
        <w:t>apply;</w:t>
      </w:r>
      <w:proofErr w:type="gramEnd"/>
    </w:p>
    <w:p w14:paraId="2367B52A" w14:textId="77777777" w:rsidR="00DB48AF" w:rsidRPr="00DB48AF" w:rsidRDefault="00DB48AF" w:rsidP="00DB48AF">
      <w:pPr>
        <w:ind w:left="1276" w:hanging="567"/>
        <w:rPr>
          <w:rFonts w:eastAsia="Times New Roman"/>
          <w:szCs w:val="17"/>
        </w:rPr>
      </w:pPr>
      <w:r w:rsidRPr="00DB48AF">
        <w:rPr>
          <w:rFonts w:eastAsia="Times New Roman"/>
          <w:szCs w:val="17"/>
        </w:rPr>
        <w:t>4.5.3</w:t>
      </w:r>
      <w:r w:rsidRPr="00DB48AF">
        <w:rPr>
          <w:rFonts w:eastAsia="Times New Roman"/>
          <w:szCs w:val="17"/>
        </w:rPr>
        <w:tab/>
        <w:t xml:space="preserve">release or leave any domestic </w:t>
      </w:r>
      <w:proofErr w:type="gramStart"/>
      <w:r w:rsidRPr="00DB48AF">
        <w:rPr>
          <w:rFonts w:eastAsia="Times New Roman"/>
          <w:szCs w:val="17"/>
        </w:rPr>
        <w:t>animal;</w:t>
      </w:r>
      <w:proofErr w:type="gramEnd"/>
    </w:p>
    <w:p w14:paraId="5C9DDBD5" w14:textId="77777777" w:rsidR="00DB48AF" w:rsidRPr="00DB48AF" w:rsidRDefault="00DB48AF" w:rsidP="00DB48AF">
      <w:pPr>
        <w:ind w:left="709" w:hanging="425"/>
        <w:rPr>
          <w:rFonts w:eastAsia="Times New Roman"/>
          <w:szCs w:val="17"/>
        </w:rPr>
      </w:pPr>
      <w:r w:rsidRPr="00DB48AF">
        <w:rPr>
          <w:rFonts w:eastAsia="Times New Roman"/>
          <w:szCs w:val="17"/>
        </w:rPr>
        <w:t>4.6</w:t>
      </w:r>
      <w:r w:rsidRPr="00DB48AF">
        <w:rPr>
          <w:rFonts w:eastAsia="Times New Roman"/>
          <w:szCs w:val="17"/>
        </w:rPr>
        <w:tab/>
        <w:t>Athletic and Ball Sports</w:t>
      </w:r>
    </w:p>
    <w:p w14:paraId="2F075079" w14:textId="77777777" w:rsidR="00DB48AF" w:rsidRPr="00DB48AF" w:rsidRDefault="00DB48AF" w:rsidP="00DB48AF">
      <w:pPr>
        <w:ind w:left="709"/>
        <w:rPr>
          <w:rFonts w:eastAsia="Times New Roman"/>
          <w:szCs w:val="17"/>
        </w:rPr>
      </w:pPr>
      <w:r w:rsidRPr="00DB48AF">
        <w:rPr>
          <w:rFonts w:eastAsia="Times New Roman"/>
          <w:szCs w:val="17"/>
        </w:rPr>
        <w:t xml:space="preserve">promote, organise or take part in any organised athletic sport or </w:t>
      </w:r>
      <w:proofErr w:type="gramStart"/>
      <w:r w:rsidRPr="00DB48AF">
        <w:rPr>
          <w:rFonts w:eastAsia="Times New Roman"/>
          <w:szCs w:val="17"/>
        </w:rPr>
        <w:t>competition;</w:t>
      </w:r>
      <w:proofErr w:type="gramEnd"/>
    </w:p>
    <w:p w14:paraId="46A7007B" w14:textId="77777777" w:rsidR="00DB48AF" w:rsidRPr="00DB48AF" w:rsidRDefault="00DB48AF" w:rsidP="00DB48AF">
      <w:pPr>
        <w:ind w:left="709" w:hanging="425"/>
        <w:rPr>
          <w:rFonts w:eastAsia="Times New Roman"/>
          <w:szCs w:val="17"/>
        </w:rPr>
      </w:pPr>
      <w:r w:rsidRPr="00DB48AF">
        <w:rPr>
          <w:rFonts w:eastAsia="Times New Roman"/>
          <w:szCs w:val="17"/>
        </w:rPr>
        <w:t>4.7</w:t>
      </w:r>
      <w:r w:rsidRPr="00DB48AF">
        <w:rPr>
          <w:rFonts w:eastAsia="Times New Roman"/>
          <w:szCs w:val="17"/>
        </w:rPr>
        <w:tab/>
        <w:t>Attachments</w:t>
      </w:r>
    </w:p>
    <w:p w14:paraId="0FCA5650" w14:textId="77777777" w:rsidR="00DB48AF" w:rsidRPr="00DB48AF" w:rsidRDefault="00DB48AF" w:rsidP="00DB48AF">
      <w:pPr>
        <w:ind w:left="709"/>
        <w:rPr>
          <w:rFonts w:eastAsia="Times New Roman"/>
          <w:szCs w:val="17"/>
        </w:rPr>
      </w:pPr>
      <w:r w:rsidRPr="00DB48AF">
        <w:rPr>
          <w:rFonts w:eastAsia="Times New Roman"/>
          <w:szCs w:val="17"/>
        </w:rPr>
        <w:t xml:space="preserve">attach anything to a tree, plant, equipment, fence, post, structure or fixture on local government </w:t>
      </w:r>
      <w:proofErr w:type="gramStart"/>
      <w:r w:rsidRPr="00DB48AF">
        <w:rPr>
          <w:rFonts w:eastAsia="Times New Roman"/>
          <w:szCs w:val="17"/>
        </w:rPr>
        <w:t>land;</w:t>
      </w:r>
      <w:proofErr w:type="gramEnd"/>
    </w:p>
    <w:p w14:paraId="605DF68E" w14:textId="77777777" w:rsidR="00DB48AF" w:rsidRPr="00DB48AF" w:rsidRDefault="00DB48AF" w:rsidP="00DB48AF">
      <w:pPr>
        <w:ind w:left="709" w:hanging="425"/>
        <w:rPr>
          <w:rFonts w:eastAsia="Times New Roman"/>
          <w:szCs w:val="17"/>
        </w:rPr>
      </w:pPr>
      <w:r w:rsidRPr="00DB48AF">
        <w:rPr>
          <w:rFonts w:eastAsia="Times New Roman"/>
          <w:szCs w:val="17"/>
        </w:rPr>
        <w:t>4.8</w:t>
      </w:r>
      <w:r w:rsidRPr="00DB48AF">
        <w:rPr>
          <w:rFonts w:eastAsia="Times New Roman"/>
          <w:szCs w:val="17"/>
        </w:rPr>
        <w:tab/>
        <w:t>Bees</w:t>
      </w:r>
    </w:p>
    <w:p w14:paraId="0FC887F8" w14:textId="77777777" w:rsidR="00DB48AF" w:rsidRPr="00DB48AF" w:rsidRDefault="00DB48AF" w:rsidP="00DB48AF">
      <w:pPr>
        <w:ind w:left="709"/>
        <w:rPr>
          <w:rFonts w:eastAsia="Times New Roman"/>
          <w:szCs w:val="17"/>
        </w:rPr>
      </w:pPr>
      <w:r w:rsidRPr="00DB48AF">
        <w:rPr>
          <w:rFonts w:eastAsia="Times New Roman"/>
          <w:szCs w:val="17"/>
        </w:rPr>
        <w:t xml:space="preserve">place, or allow to remain, any bee </w:t>
      </w:r>
      <w:proofErr w:type="gramStart"/>
      <w:r w:rsidRPr="00DB48AF">
        <w:rPr>
          <w:rFonts w:eastAsia="Times New Roman"/>
          <w:szCs w:val="17"/>
        </w:rPr>
        <w:t>hive;</w:t>
      </w:r>
      <w:proofErr w:type="gramEnd"/>
    </w:p>
    <w:p w14:paraId="1B14FB87" w14:textId="77777777" w:rsidR="00DB48AF" w:rsidRPr="00DB48AF" w:rsidRDefault="00DB48AF" w:rsidP="00DB48AF">
      <w:pPr>
        <w:ind w:left="709" w:hanging="425"/>
        <w:rPr>
          <w:rFonts w:eastAsia="Times New Roman"/>
          <w:szCs w:val="17"/>
        </w:rPr>
      </w:pPr>
      <w:r w:rsidRPr="00DB48AF">
        <w:rPr>
          <w:rFonts w:eastAsia="Times New Roman"/>
          <w:szCs w:val="17"/>
        </w:rPr>
        <w:t>4.9</w:t>
      </w:r>
      <w:r w:rsidRPr="00DB48AF">
        <w:rPr>
          <w:rFonts w:eastAsia="Times New Roman"/>
          <w:szCs w:val="17"/>
        </w:rPr>
        <w:tab/>
        <w:t>Boats</w:t>
      </w:r>
    </w:p>
    <w:p w14:paraId="0F0239FF" w14:textId="77777777" w:rsidR="00DB48AF" w:rsidRPr="00DB48AF" w:rsidRDefault="00DB48AF" w:rsidP="00DB48AF">
      <w:pPr>
        <w:ind w:left="1276" w:hanging="567"/>
        <w:rPr>
          <w:rFonts w:eastAsia="Times New Roman"/>
          <w:szCs w:val="17"/>
        </w:rPr>
      </w:pPr>
      <w:r w:rsidRPr="00DB48AF">
        <w:rPr>
          <w:rFonts w:eastAsia="Times New Roman"/>
          <w:szCs w:val="17"/>
        </w:rPr>
        <w:t>4.9.1</w:t>
      </w:r>
      <w:r w:rsidRPr="00DB48AF">
        <w:rPr>
          <w:rFonts w:eastAsia="Times New Roman"/>
          <w:szCs w:val="17"/>
        </w:rPr>
        <w:tab/>
        <w:t xml:space="preserve">hire or offer for hire a boat, raft, pontoon or other </w:t>
      </w:r>
      <w:proofErr w:type="gramStart"/>
      <w:r w:rsidRPr="00DB48AF">
        <w:rPr>
          <w:rFonts w:eastAsia="Times New Roman"/>
          <w:szCs w:val="17"/>
        </w:rPr>
        <w:t>watercraft;</w:t>
      </w:r>
      <w:proofErr w:type="gramEnd"/>
    </w:p>
    <w:p w14:paraId="637797D8" w14:textId="77777777" w:rsidR="00DB48AF" w:rsidRPr="00DB48AF" w:rsidRDefault="00DB48AF" w:rsidP="00DB48AF">
      <w:pPr>
        <w:ind w:left="1276" w:hanging="567"/>
        <w:rPr>
          <w:rFonts w:eastAsia="Times New Roman"/>
          <w:szCs w:val="17"/>
        </w:rPr>
      </w:pPr>
      <w:r w:rsidRPr="00DB48AF">
        <w:rPr>
          <w:rFonts w:eastAsia="Times New Roman"/>
          <w:szCs w:val="17"/>
        </w:rPr>
        <w:t>4.9.2</w:t>
      </w:r>
      <w:r w:rsidRPr="00DB48AF">
        <w:rPr>
          <w:rFonts w:eastAsia="Times New Roman"/>
          <w:szCs w:val="17"/>
        </w:rPr>
        <w:tab/>
        <w:t xml:space="preserve">launch or retrieve a boat, raft, pontoon, model boat or other watercraft to or from any </w:t>
      </w:r>
      <w:proofErr w:type="gramStart"/>
      <w:r w:rsidRPr="00DB48AF">
        <w:rPr>
          <w:rFonts w:eastAsia="Times New Roman"/>
          <w:szCs w:val="17"/>
        </w:rPr>
        <w:t>waters;</w:t>
      </w:r>
      <w:proofErr w:type="gramEnd"/>
    </w:p>
    <w:p w14:paraId="7E0919C0" w14:textId="77777777" w:rsidR="00DB48AF" w:rsidRPr="00DB48AF" w:rsidRDefault="00DB48AF" w:rsidP="00DB48AF">
      <w:pPr>
        <w:ind w:left="1276" w:hanging="567"/>
        <w:rPr>
          <w:rFonts w:eastAsia="Times New Roman"/>
          <w:szCs w:val="17"/>
        </w:rPr>
      </w:pPr>
      <w:r w:rsidRPr="00DB48AF">
        <w:rPr>
          <w:rFonts w:eastAsia="Times New Roman"/>
          <w:szCs w:val="17"/>
        </w:rPr>
        <w:t>4.9.3</w:t>
      </w:r>
      <w:r w:rsidRPr="00DB48AF">
        <w:rPr>
          <w:rFonts w:eastAsia="Times New Roman"/>
          <w:szCs w:val="17"/>
        </w:rPr>
        <w:tab/>
        <w:t xml:space="preserve">propel, float or otherwise use any boat, raft, pontoon, model boat or other watercraft on any </w:t>
      </w:r>
      <w:proofErr w:type="gramStart"/>
      <w:r w:rsidRPr="00DB48AF">
        <w:rPr>
          <w:rFonts w:eastAsia="Times New Roman"/>
          <w:szCs w:val="17"/>
        </w:rPr>
        <w:t>waters;</w:t>
      </w:r>
      <w:proofErr w:type="gramEnd"/>
    </w:p>
    <w:p w14:paraId="3E2DC440" w14:textId="77777777" w:rsidR="00DB48AF" w:rsidRPr="00DB48AF" w:rsidRDefault="00DB48AF" w:rsidP="00DB48AF">
      <w:pPr>
        <w:ind w:left="709" w:hanging="425"/>
        <w:rPr>
          <w:rFonts w:eastAsia="Times New Roman"/>
          <w:szCs w:val="17"/>
        </w:rPr>
      </w:pPr>
      <w:r w:rsidRPr="00DB48AF">
        <w:rPr>
          <w:rFonts w:eastAsia="Times New Roman"/>
          <w:szCs w:val="17"/>
        </w:rPr>
        <w:t>4.10</w:t>
      </w:r>
      <w:r w:rsidRPr="00DB48AF">
        <w:rPr>
          <w:rFonts w:eastAsia="Times New Roman"/>
          <w:szCs w:val="17"/>
        </w:rPr>
        <w:tab/>
        <w:t>Buildings &amp; Structures</w:t>
      </w:r>
    </w:p>
    <w:p w14:paraId="7CCE9B7F" w14:textId="77777777" w:rsidR="00DB48AF" w:rsidRPr="00DB48AF" w:rsidRDefault="00DB48AF" w:rsidP="00DB48AF">
      <w:pPr>
        <w:ind w:left="1276" w:hanging="567"/>
        <w:rPr>
          <w:rFonts w:eastAsia="Times New Roman"/>
          <w:szCs w:val="17"/>
        </w:rPr>
      </w:pPr>
      <w:r w:rsidRPr="00DB48AF">
        <w:rPr>
          <w:rFonts w:eastAsia="Times New Roman"/>
          <w:szCs w:val="17"/>
        </w:rPr>
        <w:t>4.10.1</w:t>
      </w:r>
      <w:r w:rsidRPr="00DB48AF">
        <w:rPr>
          <w:rFonts w:eastAsia="Times New Roman"/>
          <w:szCs w:val="17"/>
        </w:rPr>
        <w:tab/>
        <w:t xml:space="preserve">erect or install a </w:t>
      </w:r>
      <w:proofErr w:type="gramStart"/>
      <w:r w:rsidRPr="00DB48AF">
        <w:rPr>
          <w:rFonts w:eastAsia="Times New Roman"/>
          <w:szCs w:val="17"/>
        </w:rPr>
        <w:t>building;</w:t>
      </w:r>
      <w:proofErr w:type="gramEnd"/>
    </w:p>
    <w:p w14:paraId="1D304595" w14:textId="77777777" w:rsidR="00DB48AF" w:rsidRPr="00DB48AF" w:rsidRDefault="00DB48AF" w:rsidP="00DB48AF">
      <w:pPr>
        <w:ind w:left="1276" w:hanging="567"/>
        <w:rPr>
          <w:rFonts w:eastAsia="Times New Roman"/>
          <w:szCs w:val="17"/>
        </w:rPr>
      </w:pPr>
      <w:r w:rsidRPr="00DB48AF">
        <w:rPr>
          <w:rFonts w:eastAsia="Times New Roman"/>
          <w:szCs w:val="17"/>
        </w:rPr>
        <w:t>4.10.2</w:t>
      </w:r>
      <w:r w:rsidRPr="00DB48AF">
        <w:rPr>
          <w:rFonts w:eastAsia="Times New Roman"/>
          <w:szCs w:val="17"/>
        </w:rPr>
        <w:tab/>
        <w:t xml:space="preserve">use a building or structure other than for its intended </w:t>
      </w:r>
      <w:proofErr w:type="gramStart"/>
      <w:r w:rsidRPr="00DB48AF">
        <w:rPr>
          <w:rFonts w:eastAsia="Times New Roman"/>
          <w:szCs w:val="17"/>
        </w:rPr>
        <w:t>purpose;</w:t>
      </w:r>
      <w:proofErr w:type="gramEnd"/>
    </w:p>
    <w:p w14:paraId="5FEA3513" w14:textId="77777777" w:rsidR="00DB48AF" w:rsidRPr="00DB48AF" w:rsidRDefault="00DB48AF" w:rsidP="00DB48AF">
      <w:pPr>
        <w:ind w:left="709" w:hanging="425"/>
        <w:rPr>
          <w:rFonts w:eastAsia="Times New Roman"/>
          <w:szCs w:val="17"/>
        </w:rPr>
      </w:pPr>
      <w:r w:rsidRPr="00DB48AF">
        <w:rPr>
          <w:rFonts w:eastAsia="Times New Roman"/>
          <w:szCs w:val="17"/>
        </w:rPr>
        <w:t>4.11</w:t>
      </w:r>
      <w:r w:rsidRPr="00DB48AF">
        <w:rPr>
          <w:rFonts w:eastAsia="Times New Roman"/>
          <w:szCs w:val="17"/>
        </w:rPr>
        <w:tab/>
        <w:t>Camping and Tents</w:t>
      </w:r>
    </w:p>
    <w:p w14:paraId="370312D6" w14:textId="77777777" w:rsidR="00DB48AF" w:rsidRPr="00DB48AF" w:rsidRDefault="00DB48AF" w:rsidP="00DB48AF">
      <w:pPr>
        <w:ind w:left="1276" w:hanging="567"/>
        <w:rPr>
          <w:rFonts w:eastAsia="Times New Roman"/>
          <w:szCs w:val="17"/>
        </w:rPr>
      </w:pPr>
      <w:r w:rsidRPr="00DB48AF">
        <w:rPr>
          <w:rFonts w:eastAsia="Times New Roman"/>
          <w:szCs w:val="17"/>
        </w:rPr>
        <w:t>4.11.1</w:t>
      </w:r>
      <w:r w:rsidRPr="00DB48AF">
        <w:rPr>
          <w:rFonts w:eastAsia="Times New Roman"/>
          <w:szCs w:val="17"/>
        </w:rPr>
        <w:tab/>
        <w:t xml:space="preserve">erect any tent or other structure of calico, canvas, plastic or similar material as a place of </w:t>
      </w:r>
      <w:proofErr w:type="gramStart"/>
      <w:r w:rsidRPr="00DB48AF">
        <w:rPr>
          <w:rFonts w:eastAsia="Times New Roman"/>
          <w:szCs w:val="17"/>
        </w:rPr>
        <w:t>habitation;</w:t>
      </w:r>
      <w:proofErr w:type="gramEnd"/>
    </w:p>
    <w:p w14:paraId="0BF67C07" w14:textId="77777777" w:rsidR="00DB48AF" w:rsidRPr="00DB48AF" w:rsidRDefault="00DB48AF" w:rsidP="00DB48AF">
      <w:pPr>
        <w:ind w:left="1276" w:hanging="567"/>
        <w:rPr>
          <w:rFonts w:eastAsia="Times New Roman"/>
          <w:szCs w:val="17"/>
        </w:rPr>
      </w:pPr>
      <w:r w:rsidRPr="00DB48AF">
        <w:rPr>
          <w:rFonts w:eastAsia="Times New Roman"/>
          <w:szCs w:val="17"/>
        </w:rPr>
        <w:t>4.11.2</w:t>
      </w:r>
      <w:r w:rsidRPr="00DB48AF">
        <w:rPr>
          <w:rFonts w:eastAsia="Times New Roman"/>
          <w:szCs w:val="17"/>
        </w:rPr>
        <w:tab/>
        <w:t xml:space="preserve">camp or sleep </w:t>
      </w:r>
      <w:proofErr w:type="gramStart"/>
      <w:r w:rsidRPr="00DB48AF">
        <w:rPr>
          <w:rFonts w:eastAsia="Times New Roman"/>
          <w:szCs w:val="17"/>
        </w:rPr>
        <w:t>overnight;</w:t>
      </w:r>
      <w:proofErr w:type="gramEnd"/>
    </w:p>
    <w:p w14:paraId="0A00DBAF" w14:textId="77777777" w:rsidR="00DB48AF" w:rsidRPr="00DB48AF" w:rsidRDefault="00DB48AF" w:rsidP="00DB48AF">
      <w:pPr>
        <w:ind w:left="709"/>
        <w:rPr>
          <w:rFonts w:eastAsia="Times New Roman"/>
          <w:szCs w:val="17"/>
        </w:rPr>
      </w:pPr>
      <w:r w:rsidRPr="00DB48AF">
        <w:rPr>
          <w:rFonts w:eastAsia="Times New Roman"/>
          <w:szCs w:val="17"/>
        </w:rPr>
        <w:t>except where a sign or signs erected by the Council indicate that camping on the land is permitted or where the person is in a caravan park (the proprietor of which has been given permission to operate the caravan park on that land</w:t>
      </w:r>
      <w:proofErr w:type="gramStart"/>
      <w:r w:rsidRPr="00DB48AF">
        <w:rPr>
          <w:rFonts w:eastAsia="Times New Roman"/>
          <w:szCs w:val="17"/>
        </w:rPr>
        <w:t>);</w:t>
      </w:r>
      <w:proofErr w:type="gramEnd"/>
    </w:p>
    <w:p w14:paraId="5DF87275" w14:textId="77777777" w:rsidR="00DB48AF" w:rsidRPr="00DB48AF" w:rsidRDefault="00DB48AF" w:rsidP="00DB48AF">
      <w:pPr>
        <w:ind w:left="709" w:hanging="425"/>
        <w:rPr>
          <w:rFonts w:eastAsia="Times New Roman"/>
          <w:szCs w:val="17"/>
        </w:rPr>
      </w:pPr>
      <w:r w:rsidRPr="00DB48AF">
        <w:rPr>
          <w:rFonts w:eastAsia="Times New Roman"/>
          <w:szCs w:val="17"/>
        </w:rPr>
        <w:t>4.12</w:t>
      </w:r>
      <w:r w:rsidRPr="00DB48AF">
        <w:rPr>
          <w:rFonts w:eastAsia="Times New Roman"/>
          <w:szCs w:val="17"/>
        </w:rPr>
        <w:tab/>
        <w:t>Cemeteries</w:t>
      </w:r>
    </w:p>
    <w:p w14:paraId="1F4BE0F3" w14:textId="77777777" w:rsidR="00DB48AF" w:rsidRPr="00DB48AF" w:rsidRDefault="00DB48AF" w:rsidP="00DB48AF">
      <w:pPr>
        <w:ind w:left="709"/>
        <w:rPr>
          <w:rFonts w:eastAsia="Times New Roman"/>
          <w:szCs w:val="17"/>
        </w:rPr>
      </w:pPr>
      <w:r w:rsidRPr="00DB48AF">
        <w:rPr>
          <w:rFonts w:eastAsia="Times New Roman"/>
          <w:szCs w:val="17"/>
        </w:rPr>
        <w:t>comprising a cemetery:</w:t>
      </w:r>
    </w:p>
    <w:p w14:paraId="3D019A14" w14:textId="77777777" w:rsidR="00DB48AF" w:rsidRPr="00DB48AF" w:rsidRDefault="00DB48AF" w:rsidP="00DB48AF">
      <w:pPr>
        <w:ind w:left="1276" w:hanging="567"/>
        <w:rPr>
          <w:rFonts w:eastAsia="Times New Roman"/>
          <w:szCs w:val="17"/>
        </w:rPr>
      </w:pPr>
      <w:r w:rsidRPr="00DB48AF">
        <w:rPr>
          <w:rFonts w:eastAsia="Times New Roman"/>
          <w:szCs w:val="17"/>
        </w:rPr>
        <w:t>4.12.1</w:t>
      </w:r>
      <w:r w:rsidRPr="00DB48AF">
        <w:rPr>
          <w:rFonts w:eastAsia="Times New Roman"/>
          <w:szCs w:val="17"/>
        </w:rPr>
        <w:tab/>
        <w:t xml:space="preserve">bury or inter any human or animal </w:t>
      </w:r>
      <w:proofErr w:type="gramStart"/>
      <w:r w:rsidRPr="00DB48AF">
        <w:rPr>
          <w:rFonts w:eastAsia="Times New Roman"/>
          <w:szCs w:val="17"/>
        </w:rPr>
        <w:t>remains;</w:t>
      </w:r>
      <w:proofErr w:type="gramEnd"/>
    </w:p>
    <w:p w14:paraId="0180B5E7" w14:textId="77777777" w:rsidR="00DB48AF" w:rsidRPr="00DB48AF" w:rsidRDefault="00DB48AF" w:rsidP="00DB48AF">
      <w:pPr>
        <w:ind w:left="1276" w:hanging="567"/>
        <w:rPr>
          <w:rFonts w:eastAsia="Times New Roman"/>
          <w:szCs w:val="17"/>
        </w:rPr>
      </w:pPr>
      <w:r w:rsidRPr="00DB48AF">
        <w:rPr>
          <w:rFonts w:eastAsia="Times New Roman"/>
          <w:szCs w:val="17"/>
        </w:rPr>
        <w:t>4.12.2</w:t>
      </w:r>
      <w:r w:rsidRPr="00DB48AF">
        <w:rPr>
          <w:rFonts w:eastAsia="Times New Roman"/>
          <w:szCs w:val="17"/>
        </w:rPr>
        <w:tab/>
        <w:t xml:space="preserve">erect any </w:t>
      </w:r>
      <w:proofErr w:type="gramStart"/>
      <w:r w:rsidRPr="00DB48AF">
        <w:rPr>
          <w:rFonts w:eastAsia="Times New Roman"/>
          <w:szCs w:val="17"/>
        </w:rPr>
        <w:t>memorial;</w:t>
      </w:r>
      <w:proofErr w:type="gramEnd"/>
    </w:p>
    <w:p w14:paraId="41CF2114" w14:textId="77777777" w:rsidR="00DB48AF" w:rsidRPr="00DB48AF" w:rsidRDefault="00DB48AF" w:rsidP="00DB48AF">
      <w:pPr>
        <w:ind w:left="709" w:hanging="425"/>
        <w:rPr>
          <w:rFonts w:eastAsia="Times New Roman"/>
          <w:szCs w:val="17"/>
        </w:rPr>
      </w:pPr>
      <w:r w:rsidRPr="00DB48AF">
        <w:rPr>
          <w:rFonts w:eastAsia="Times New Roman"/>
          <w:szCs w:val="17"/>
        </w:rPr>
        <w:t>4.13</w:t>
      </w:r>
      <w:r w:rsidRPr="00DB48AF">
        <w:rPr>
          <w:rFonts w:eastAsia="Times New Roman"/>
          <w:szCs w:val="17"/>
        </w:rPr>
        <w:tab/>
        <w:t>Closed Lands</w:t>
      </w:r>
    </w:p>
    <w:p w14:paraId="4234E504" w14:textId="77777777" w:rsidR="00DB48AF" w:rsidRPr="00DB48AF" w:rsidRDefault="00DB48AF" w:rsidP="00DB48AF">
      <w:pPr>
        <w:ind w:left="709"/>
        <w:rPr>
          <w:rFonts w:eastAsia="Times New Roman"/>
          <w:szCs w:val="17"/>
        </w:rPr>
      </w:pPr>
      <w:r w:rsidRPr="00DB48AF">
        <w:rPr>
          <w:rFonts w:eastAsia="Times New Roman"/>
          <w:szCs w:val="17"/>
        </w:rPr>
        <w:t>enter or remain on any part of the land:</w:t>
      </w:r>
    </w:p>
    <w:p w14:paraId="0242AD36" w14:textId="77777777" w:rsidR="00DB48AF" w:rsidRPr="00DB48AF" w:rsidRDefault="00DB48AF" w:rsidP="00DB48AF">
      <w:pPr>
        <w:ind w:left="1276" w:hanging="567"/>
        <w:rPr>
          <w:rFonts w:eastAsia="Times New Roman"/>
          <w:szCs w:val="17"/>
        </w:rPr>
      </w:pPr>
      <w:r w:rsidRPr="00DB48AF">
        <w:rPr>
          <w:rFonts w:eastAsia="Times New Roman"/>
          <w:szCs w:val="17"/>
        </w:rPr>
        <w:t>4.13.1</w:t>
      </w:r>
      <w:r w:rsidRPr="00DB48AF">
        <w:rPr>
          <w:rFonts w:eastAsia="Times New Roman"/>
          <w:szCs w:val="17"/>
        </w:rPr>
        <w:tab/>
        <w:t>at any time during which the Council has declared that it shall be closed to the public, and which is indicated by a sign to that effect; or</w:t>
      </w:r>
    </w:p>
    <w:p w14:paraId="52FBB387" w14:textId="77777777" w:rsidR="00DB48AF" w:rsidRPr="00DB48AF" w:rsidRDefault="00DB48AF" w:rsidP="00DB48AF">
      <w:pPr>
        <w:ind w:left="1276" w:hanging="567"/>
        <w:rPr>
          <w:rFonts w:eastAsia="Times New Roman"/>
          <w:szCs w:val="17"/>
        </w:rPr>
      </w:pPr>
      <w:r w:rsidRPr="00DB48AF">
        <w:rPr>
          <w:rFonts w:eastAsia="Times New Roman"/>
          <w:szCs w:val="17"/>
        </w:rPr>
        <w:t>4.13.2</w:t>
      </w:r>
      <w:r w:rsidRPr="00DB48AF">
        <w:rPr>
          <w:rFonts w:eastAsia="Times New Roman"/>
          <w:szCs w:val="17"/>
        </w:rPr>
        <w:tab/>
      </w:r>
      <w:r w:rsidRPr="00DB48AF">
        <w:rPr>
          <w:rFonts w:eastAsia="Times New Roman"/>
          <w:spacing w:val="-2"/>
          <w:szCs w:val="17"/>
        </w:rPr>
        <w:t>where the land is enclosed with fences and/or walls and gates, at any time when the gates have been closed and locked; or</w:t>
      </w:r>
    </w:p>
    <w:p w14:paraId="1D2323C1" w14:textId="77777777" w:rsidR="00DB48AF" w:rsidRPr="00DB48AF" w:rsidRDefault="00DB48AF" w:rsidP="00DB48AF">
      <w:pPr>
        <w:ind w:left="1276" w:hanging="567"/>
        <w:rPr>
          <w:rFonts w:eastAsia="Times New Roman"/>
          <w:szCs w:val="17"/>
        </w:rPr>
      </w:pPr>
      <w:r w:rsidRPr="00DB48AF">
        <w:rPr>
          <w:rFonts w:eastAsia="Times New Roman"/>
          <w:szCs w:val="17"/>
        </w:rPr>
        <w:t>4.13.3</w:t>
      </w:r>
      <w:r w:rsidRPr="00DB48AF">
        <w:rPr>
          <w:rFonts w:eastAsia="Times New Roman"/>
          <w:szCs w:val="17"/>
        </w:rPr>
        <w:tab/>
        <w:t xml:space="preserve">where admission charges are payable, without paying those </w:t>
      </w:r>
      <w:proofErr w:type="gramStart"/>
      <w:r w:rsidRPr="00DB48AF">
        <w:rPr>
          <w:rFonts w:eastAsia="Times New Roman"/>
          <w:szCs w:val="17"/>
        </w:rPr>
        <w:t>charges;</w:t>
      </w:r>
      <w:proofErr w:type="gramEnd"/>
    </w:p>
    <w:p w14:paraId="681F6832" w14:textId="77777777" w:rsidR="00DB48AF" w:rsidRPr="00DB48AF" w:rsidRDefault="00DB48AF" w:rsidP="00DB48AF">
      <w:pPr>
        <w:ind w:left="709" w:hanging="425"/>
        <w:rPr>
          <w:rFonts w:eastAsia="Times New Roman"/>
          <w:szCs w:val="17"/>
        </w:rPr>
      </w:pPr>
      <w:r w:rsidRPr="00DB48AF">
        <w:rPr>
          <w:rFonts w:eastAsia="Times New Roman"/>
          <w:szCs w:val="17"/>
        </w:rPr>
        <w:t>4.14</w:t>
      </w:r>
      <w:r w:rsidRPr="00DB48AF">
        <w:rPr>
          <w:rFonts w:eastAsia="Times New Roman"/>
          <w:szCs w:val="17"/>
        </w:rPr>
        <w:tab/>
        <w:t>Distribution</w:t>
      </w:r>
    </w:p>
    <w:p w14:paraId="17ED3223" w14:textId="77777777" w:rsidR="00DB48AF" w:rsidRPr="00DB48AF" w:rsidRDefault="00DB48AF" w:rsidP="00DB48AF">
      <w:pPr>
        <w:ind w:left="709"/>
        <w:rPr>
          <w:rFonts w:eastAsia="Times New Roman"/>
          <w:szCs w:val="17"/>
        </w:rPr>
      </w:pPr>
      <w:r w:rsidRPr="00DB48AF">
        <w:rPr>
          <w:rFonts w:eastAsia="Times New Roman"/>
          <w:szCs w:val="17"/>
        </w:rPr>
        <w:t xml:space="preserve">give out or distribute to any bystander or passer-by any handbill, book, notice, or other printed </w:t>
      </w:r>
      <w:proofErr w:type="gramStart"/>
      <w:r w:rsidRPr="00DB48AF">
        <w:rPr>
          <w:rFonts w:eastAsia="Times New Roman"/>
          <w:szCs w:val="17"/>
        </w:rPr>
        <w:t>matter;</w:t>
      </w:r>
      <w:proofErr w:type="gramEnd"/>
    </w:p>
    <w:p w14:paraId="01A938BE" w14:textId="77777777" w:rsidR="00DB48AF" w:rsidRPr="00DB48AF" w:rsidRDefault="00DB48AF" w:rsidP="00DB48AF">
      <w:pPr>
        <w:ind w:left="709" w:hanging="425"/>
        <w:rPr>
          <w:rFonts w:eastAsia="Times New Roman"/>
          <w:szCs w:val="17"/>
        </w:rPr>
      </w:pPr>
      <w:r w:rsidRPr="00DB48AF">
        <w:rPr>
          <w:rFonts w:eastAsia="Times New Roman"/>
          <w:szCs w:val="17"/>
        </w:rPr>
        <w:t>4.15</w:t>
      </w:r>
      <w:r w:rsidRPr="00DB48AF">
        <w:rPr>
          <w:rFonts w:eastAsia="Times New Roman"/>
          <w:szCs w:val="17"/>
        </w:rPr>
        <w:tab/>
        <w:t>Donations</w:t>
      </w:r>
    </w:p>
    <w:p w14:paraId="53F28433" w14:textId="77777777" w:rsidR="00DB48AF" w:rsidRPr="00DB48AF" w:rsidRDefault="00DB48AF" w:rsidP="00DB48AF">
      <w:pPr>
        <w:ind w:left="709"/>
        <w:rPr>
          <w:rFonts w:eastAsia="Times New Roman"/>
          <w:szCs w:val="17"/>
        </w:rPr>
      </w:pPr>
      <w:r w:rsidRPr="00DB48AF">
        <w:rPr>
          <w:rFonts w:eastAsia="Times New Roman"/>
          <w:szCs w:val="17"/>
        </w:rPr>
        <w:t xml:space="preserve">ask for or receive or indicate that they desire a donation of money or any other thing or otherwise solicit for charitable </w:t>
      </w:r>
      <w:proofErr w:type="gramStart"/>
      <w:r w:rsidRPr="00DB48AF">
        <w:rPr>
          <w:rFonts w:eastAsia="Times New Roman"/>
          <w:szCs w:val="17"/>
        </w:rPr>
        <w:t>purposes;</w:t>
      </w:r>
      <w:proofErr w:type="gramEnd"/>
    </w:p>
    <w:p w14:paraId="19C674B1" w14:textId="77777777" w:rsidR="00DB48AF" w:rsidRPr="00DB48AF" w:rsidRDefault="00DB48AF" w:rsidP="00DB48AF">
      <w:pPr>
        <w:ind w:left="709" w:hanging="425"/>
        <w:rPr>
          <w:rFonts w:eastAsia="Times New Roman"/>
          <w:szCs w:val="17"/>
        </w:rPr>
      </w:pPr>
      <w:r w:rsidRPr="00DB48AF">
        <w:rPr>
          <w:rFonts w:eastAsia="Times New Roman"/>
          <w:szCs w:val="17"/>
        </w:rPr>
        <w:t>4.16</w:t>
      </w:r>
      <w:r w:rsidRPr="00DB48AF">
        <w:rPr>
          <w:rFonts w:eastAsia="Times New Roman"/>
          <w:szCs w:val="17"/>
        </w:rPr>
        <w:tab/>
        <w:t>Fires</w:t>
      </w:r>
    </w:p>
    <w:p w14:paraId="6D777946" w14:textId="77777777" w:rsidR="00DB48AF" w:rsidRPr="00DB48AF" w:rsidRDefault="00DB48AF" w:rsidP="00DB48AF">
      <w:pPr>
        <w:ind w:left="709"/>
        <w:rPr>
          <w:rFonts w:eastAsia="Times New Roman"/>
          <w:szCs w:val="17"/>
        </w:rPr>
      </w:pPr>
      <w:r w:rsidRPr="00DB48AF">
        <w:rPr>
          <w:rFonts w:eastAsia="Times New Roman"/>
          <w:szCs w:val="17"/>
        </w:rPr>
        <w:t>light any fire except:</w:t>
      </w:r>
    </w:p>
    <w:p w14:paraId="1B745D81" w14:textId="77777777" w:rsidR="00DB48AF" w:rsidRPr="00DB48AF" w:rsidRDefault="00DB48AF" w:rsidP="00DB48AF">
      <w:pPr>
        <w:ind w:left="1276" w:hanging="567"/>
        <w:rPr>
          <w:rFonts w:eastAsia="Times New Roman"/>
          <w:szCs w:val="17"/>
        </w:rPr>
      </w:pPr>
      <w:r w:rsidRPr="00DB48AF">
        <w:rPr>
          <w:rFonts w:eastAsia="Times New Roman"/>
          <w:szCs w:val="17"/>
        </w:rPr>
        <w:t>4.16.1</w:t>
      </w:r>
      <w:r w:rsidRPr="00DB48AF">
        <w:rPr>
          <w:rFonts w:eastAsia="Times New Roman"/>
          <w:szCs w:val="17"/>
        </w:rPr>
        <w:tab/>
        <w:t>in a place provided by the Council for that purpose; or</w:t>
      </w:r>
    </w:p>
    <w:p w14:paraId="5A33E711" w14:textId="77777777" w:rsidR="00DB48AF" w:rsidRPr="00DB48AF" w:rsidRDefault="00DB48AF" w:rsidP="00DB48AF">
      <w:pPr>
        <w:ind w:left="1276" w:hanging="567"/>
        <w:rPr>
          <w:rFonts w:eastAsia="Times New Roman"/>
          <w:szCs w:val="17"/>
        </w:rPr>
      </w:pPr>
      <w:r w:rsidRPr="00DB48AF">
        <w:rPr>
          <w:rFonts w:eastAsia="Times New Roman"/>
          <w:szCs w:val="17"/>
        </w:rPr>
        <w:t>4.16.2</w:t>
      </w:r>
      <w:r w:rsidRPr="00DB48AF">
        <w:rPr>
          <w:rFonts w:eastAsia="Times New Roman"/>
          <w:szCs w:val="17"/>
        </w:rPr>
        <w:tab/>
        <w:t xml:space="preserve">in a portable barbeque, </w:t>
      </w:r>
      <w:proofErr w:type="gramStart"/>
      <w:r w:rsidRPr="00DB48AF">
        <w:rPr>
          <w:rFonts w:eastAsia="Times New Roman"/>
          <w:szCs w:val="17"/>
        </w:rPr>
        <w:t>as long as</w:t>
      </w:r>
      <w:proofErr w:type="gramEnd"/>
      <w:r w:rsidRPr="00DB48AF">
        <w:rPr>
          <w:rFonts w:eastAsia="Times New Roman"/>
          <w:szCs w:val="17"/>
        </w:rPr>
        <w:t xml:space="preserve"> the barbeque is used in an area that is clear of flammable material for a distance of at least four metres; and</w:t>
      </w:r>
    </w:p>
    <w:p w14:paraId="143462C7" w14:textId="77777777" w:rsidR="00DB48AF" w:rsidRPr="00DB48AF" w:rsidRDefault="00DB48AF" w:rsidP="00DB48AF">
      <w:pPr>
        <w:ind w:left="1276" w:hanging="567"/>
        <w:rPr>
          <w:rFonts w:eastAsia="Times New Roman"/>
          <w:szCs w:val="17"/>
        </w:rPr>
      </w:pPr>
      <w:r w:rsidRPr="00DB48AF">
        <w:rPr>
          <w:rFonts w:eastAsia="Times New Roman"/>
          <w:szCs w:val="17"/>
        </w:rPr>
        <w:t>4.16.3</w:t>
      </w:r>
      <w:r w:rsidRPr="00DB48AF">
        <w:rPr>
          <w:rFonts w:eastAsia="Times New Roman"/>
          <w:szCs w:val="17"/>
        </w:rPr>
        <w:tab/>
        <w:t xml:space="preserve">in accordance with the </w:t>
      </w:r>
      <w:r w:rsidRPr="00DB48AF">
        <w:rPr>
          <w:rFonts w:eastAsia="Times New Roman"/>
          <w:i/>
          <w:iCs/>
          <w:szCs w:val="17"/>
        </w:rPr>
        <w:t xml:space="preserve">Fire and Emergency Services Act </w:t>
      </w:r>
      <w:proofErr w:type="gramStart"/>
      <w:r w:rsidRPr="00DB48AF">
        <w:rPr>
          <w:rFonts w:eastAsia="Times New Roman"/>
          <w:i/>
          <w:iCs/>
          <w:szCs w:val="17"/>
        </w:rPr>
        <w:t>2005</w:t>
      </w:r>
      <w:r w:rsidRPr="00DB48AF">
        <w:rPr>
          <w:rFonts w:eastAsia="Times New Roman"/>
          <w:szCs w:val="17"/>
        </w:rPr>
        <w:t>;</w:t>
      </w:r>
      <w:proofErr w:type="gramEnd"/>
    </w:p>
    <w:p w14:paraId="38BE197A" w14:textId="77777777" w:rsidR="00DB48AF" w:rsidRPr="00DB48AF" w:rsidRDefault="00DB48AF" w:rsidP="00DB48AF">
      <w:pPr>
        <w:ind w:left="709" w:hanging="425"/>
        <w:rPr>
          <w:rFonts w:eastAsia="Times New Roman"/>
          <w:szCs w:val="17"/>
        </w:rPr>
      </w:pPr>
      <w:r w:rsidRPr="00DB48AF">
        <w:rPr>
          <w:rFonts w:eastAsia="Times New Roman"/>
          <w:szCs w:val="17"/>
        </w:rPr>
        <w:t>4.17</w:t>
      </w:r>
      <w:r w:rsidRPr="00DB48AF">
        <w:rPr>
          <w:rFonts w:eastAsia="Times New Roman"/>
          <w:szCs w:val="17"/>
        </w:rPr>
        <w:tab/>
        <w:t>Fireworks</w:t>
      </w:r>
    </w:p>
    <w:p w14:paraId="6FE42519" w14:textId="77777777" w:rsidR="00DB48AF" w:rsidRPr="00DB48AF" w:rsidRDefault="00DB48AF" w:rsidP="00DB48AF">
      <w:pPr>
        <w:ind w:left="709"/>
        <w:rPr>
          <w:rFonts w:eastAsia="Times New Roman"/>
          <w:szCs w:val="17"/>
        </w:rPr>
      </w:pPr>
      <w:r w:rsidRPr="00DB48AF">
        <w:rPr>
          <w:rFonts w:eastAsia="Times New Roman"/>
          <w:szCs w:val="17"/>
        </w:rPr>
        <w:t xml:space="preserve">discharge any </w:t>
      </w:r>
      <w:proofErr w:type="gramStart"/>
      <w:r w:rsidRPr="00DB48AF">
        <w:rPr>
          <w:rFonts w:eastAsia="Times New Roman"/>
          <w:szCs w:val="17"/>
        </w:rPr>
        <w:t>fireworks;</w:t>
      </w:r>
      <w:proofErr w:type="gramEnd"/>
    </w:p>
    <w:p w14:paraId="1E7030BC" w14:textId="77777777" w:rsidR="00DB48AF" w:rsidRPr="00DB48AF" w:rsidRDefault="00DB48AF" w:rsidP="00DB48AF">
      <w:pPr>
        <w:ind w:left="709" w:hanging="425"/>
        <w:rPr>
          <w:rFonts w:eastAsia="Times New Roman"/>
          <w:szCs w:val="17"/>
        </w:rPr>
      </w:pPr>
      <w:r w:rsidRPr="00DB48AF">
        <w:rPr>
          <w:rFonts w:eastAsia="Times New Roman"/>
          <w:szCs w:val="17"/>
        </w:rPr>
        <w:t>4.18</w:t>
      </w:r>
      <w:r w:rsidRPr="00DB48AF">
        <w:rPr>
          <w:rFonts w:eastAsia="Times New Roman"/>
          <w:szCs w:val="17"/>
        </w:rPr>
        <w:tab/>
        <w:t>Fishing</w:t>
      </w:r>
    </w:p>
    <w:p w14:paraId="510A717D" w14:textId="77777777" w:rsidR="00DB48AF" w:rsidRPr="00DB48AF" w:rsidRDefault="00DB48AF" w:rsidP="00DB48AF">
      <w:pPr>
        <w:ind w:left="1276" w:hanging="567"/>
        <w:rPr>
          <w:rFonts w:eastAsia="Times New Roman"/>
          <w:szCs w:val="17"/>
        </w:rPr>
      </w:pPr>
      <w:r w:rsidRPr="00DB48AF">
        <w:rPr>
          <w:rFonts w:eastAsia="Times New Roman"/>
          <w:szCs w:val="17"/>
        </w:rPr>
        <w:t>4.18.1</w:t>
      </w:r>
      <w:r w:rsidRPr="00DB48AF">
        <w:rPr>
          <w:rFonts w:eastAsia="Times New Roman"/>
          <w:szCs w:val="17"/>
        </w:rPr>
        <w:tab/>
        <w:t>fish in any waters on local government land; or</w:t>
      </w:r>
    </w:p>
    <w:p w14:paraId="18B0B668" w14:textId="77777777" w:rsidR="00DB48AF" w:rsidRPr="00DB48AF" w:rsidRDefault="00DB48AF" w:rsidP="00DB48AF">
      <w:pPr>
        <w:ind w:left="1276" w:hanging="567"/>
        <w:rPr>
          <w:rFonts w:eastAsia="Times New Roman"/>
          <w:szCs w:val="17"/>
        </w:rPr>
      </w:pPr>
      <w:r w:rsidRPr="00DB48AF">
        <w:rPr>
          <w:rFonts w:eastAsia="Times New Roman"/>
          <w:szCs w:val="17"/>
        </w:rPr>
        <w:t>4.18.2</w:t>
      </w:r>
      <w:r w:rsidRPr="00DB48AF">
        <w:rPr>
          <w:rFonts w:eastAsia="Times New Roman"/>
          <w:szCs w:val="17"/>
        </w:rPr>
        <w:tab/>
        <w:t xml:space="preserve">fish from any bridge or other structure on local government </w:t>
      </w:r>
      <w:proofErr w:type="gramStart"/>
      <w:r w:rsidRPr="00DB48AF">
        <w:rPr>
          <w:rFonts w:eastAsia="Times New Roman"/>
          <w:szCs w:val="17"/>
        </w:rPr>
        <w:t>land;</w:t>
      </w:r>
      <w:proofErr w:type="gramEnd"/>
    </w:p>
    <w:p w14:paraId="4E528022" w14:textId="77777777" w:rsidR="00DB48AF" w:rsidRPr="00DB48AF" w:rsidRDefault="00DB48AF" w:rsidP="00DB48AF">
      <w:pPr>
        <w:ind w:left="709" w:hanging="425"/>
        <w:rPr>
          <w:rFonts w:eastAsia="Times New Roman"/>
          <w:szCs w:val="17"/>
        </w:rPr>
      </w:pPr>
      <w:r w:rsidRPr="00DB48AF">
        <w:rPr>
          <w:rFonts w:eastAsia="Times New Roman"/>
          <w:szCs w:val="17"/>
        </w:rPr>
        <w:t>4.19</w:t>
      </w:r>
      <w:r w:rsidRPr="00DB48AF">
        <w:rPr>
          <w:rFonts w:eastAsia="Times New Roman"/>
          <w:szCs w:val="17"/>
        </w:rPr>
        <w:tab/>
        <w:t>Flora Fauna and Other Living Things</w:t>
      </w:r>
    </w:p>
    <w:p w14:paraId="4E0A75B6" w14:textId="77777777" w:rsidR="00DB48AF" w:rsidRPr="00DB48AF" w:rsidRDefault="00DB48AF" w:rsidP="00DB48AF">
      <w:pPr>
        <w:ind w:left="709"/>
        <w:rPr>
          <w:rFonts w:eastAsia="Times New Roman"/>
          <w:szCs w:val="17"/>
        </w:rPr>
      </w:pPr>
      <w:r w:rsidRPr="00DB48AF">
        <w:rPr>
          <w:rFonts w:eastAsia="Times New Roman"/>
          <w:szCs w:val="17"/>
        </w:rPr>
        <w:t xml:space="preserve">other than in areas designated by Council by resolution and subject to the </w:t>
      </w:r>
      <w:r w:rsidRPr="00DB48AF">
        <w:rPr>
          <w:rFonts w:eastAsia="Times New Roman"/>
          <w:i/>
          <w:iCs/>
          <w:szCs w:val="17"/>
        </w:rPr>
        <w:t>Native Vegetation Act 1991</w:t>
      </w:r>
      <w:r w:rsidRPr="00DB48AF">
        <w:rPr>
          <w:rFonts w:eastAsia="Times New Roman"/>
          <w:szCs w:val="17"/>
        </w:rPr>
        <w:t xml:space="preserve"> and the </w:t>
      </w:r>
      <w:r w:rsidRPr="00DB48AF">
        <w:rPr>
          <w:rFonts w:eastAsia="Times New Roman"/>
          <w:i/>
          <w:iCs/>
          <w:szCs w:val="17"/>
        </w:rPr>
        <w:t>National Parks and Wildlife Act 1972</w:t>
      </w:r>
      <w:r w:rsidRPr="00DB48AF">
        <w:rPr>
          <w:rFonts w:eastAsia="Times New Roman"/>
          <w:szCs w:val="17"/>
        </w:rPr>
        <w:t>:</w:t>
      </w:r>
    </w:p>
    <w:p w14:paraId="0252AD66" w14:textId="77777777" w:rsidR="00DB48AF" w:rsidRPr="00DB48AF" w:rsidRDefault="00DB48AF" w:rsidP="00DB48AF">
      <w:pPr>
        <w:ind w:left="1276" w:hanging="567"/>
        <w:rPr>
          <w:rFonts w:eastAsia="Times New Roman"/>
          <w:szCs w:val="17"/>
        </w:rPr>
      </w:pPr>
      <w:r w:rsidRPr="00DB48AF">
        <w:rPr>
          <w:rFonts w:eastAsia="Times New Roman"/>
          <w:szCs w:val="17"/>
        </w:rPr>
        <w:t>4.19.1</w:t>
      </w:r>
      <w:r w:rsidRPr="00DB48AF">
        <w:rPr>
          <w:rFonts w:eastAsia="Times New Roman"/>
          <w:szCs w:val="17"/>
        </w:rPr>
        <w:tab/>
        <w:t xml:space="preserve">except in a community garden, damage, pick, or interfere with any tree, plant, fungi, </w:t>
      </w:r>
      <w:proofErr w:type="gramStart"/>
      <w:r w:rsidRPr="00DB48AF">
        <w:rPr>
          <w:rFonts w:eastAsia="Times New Roman"/>
          <w:szCs w:val="17"/>
        </w:rPr>
        <w:t>lichen</w:t>
      </w:r>
      <w:proofErr w:type="gramEnd"/>
      <w:r w:rsidRPr="00DB48AF">
        <w:rPr>
          <w:rFonts w:eastAsia="Times New Roman"/>
          <w:szCs w:val="17"/>
        </w:rPr>
        <w:t xml:space="preserve"> or flower thereon; or</w:t>
      </w:r>
    </w:p>
    <w:p w14:paraId="38D2D335" w14:textId="77777777" w:rsidR="00DB48AF" w:rsidRPr="00DB48AF" w:rsidRDefault="00DB48AF" w:rsidP="00DB48AF">
      <w:pPr>
        <w:ind w:left="1276" w:hanging="567"/>
        <w:rPr>
          <w:rFonts w:eastAsia="Times New Roman"/>
          <w:szCs w:val="17"/>
        </w:rPr>
      </w:pPr>
      <w:r w:rsidRPr="00DB48AF">
        <w:rPr>
          <w:rFonts w:eastAsia="Times New Roman"/>
          <w:szCs w:val="17"/>
        </w:rPr>
        <w:t>4.19.2</w:t>
      </w:r>
      <w:r w:rsidRPr="00DB48AF">
        <w:rPr>
          <w:rFonts w:eastAsia="Times New Roman"/>
          <w:szCs w:val="17"/>
        </w:rPr>
        <w:tab/>
        <w:t xml:space="preserve">tease, remove or cause harm to any animal or bird or the eggs or young of any animal or bird or aquatic </w:t>
      </w:r>
      <w:proofErr w:type="gramStart"/>
      <w:r w:rsidRPr="00DB48AF">
        <w:rPr>
          <w:rFonts w:eastAsia="Times New Roman"/>
          <w:szCs w:val="17"/>
        </w:rPr>
        <w:t>creature;</w:t>
      </w:r>
      <w:proofErr w:type="gramEnd"/>
    </w:p>
    <w:p w14:paraId="0AFD7818" w14:textId="77777777" w:rsidR="00DB48AF" w:rsidRPr="00DB48AF" w:rsidRDefault="00DB48AF" w:rsidP="00DB48AF">
      <w:pPr>
        <w:ind w:left="1276" w:hanging="567"/>
        <w:rPr>
          <w:rFonts w:eastAsia="Times New Roman"/>
          <w:szCs w:val="17"/>
        </w:rPr>
      </w:pPr>
      <w:r w:rsidRPr="00DB48AF">
        <w:rPr>
          <w:rFonts w:eastAsia="Times New Roman"/>
          <w:szCs w:val="17"/>
        </w:rPr>
        <w:t>4.19.3</w:t>
      </w:r>
      <w:r w:rsidRPr="00DB48AF">
        <w:rPr>
          <w:rFonts w:eastAsia="Times New Roman"/>
          <w:szCs w:val="17"/>
        </w:rPr>
        <w:tab/>
        <w:t xml:space="preserve">use, possess or have control of any device for the purpose of killing or capturing any animal or </w:t>
      </w:r>
      <w:proofErr w:type="gramStart"/>
      <w:r w:rsidRPr="00DB48AF">
        <w:rPr>
          <w:rFonts w:eastAsia="Times New Roman"/>
          <w:szCs w:val="17"/>
        </w:rPr>
        <w:t>bird;</w:t>
      </w:r>
      <w:proofErr w:type="gramEnd"/>
    </w:p>
    <w:p w14:paraId="38F4E10C" w14:textId="77777777" w:rsidR="00DB48AF" w:rsidRPr="00DB48AF" w:rsidRDefault="00DB48AF" w:rsidP="00DB48AF">
      <w:pPr>
        <w:ind w:left="1276" w:hanging="567"/>
        <w:rPr>
          <w:rFonts w:eastAsia="Times New Roman"/>
          <w:szCs w:val="17"/>
        </w:rPr>
      </w:pPr>
      <w:r w:rsidRPr="00DB48AF">
        <w:rPr>
          <w:rFonts w:eastAsia="Times New Roman"/>
          <w:szCs w:val="17"/>
        </w:rPr>
        <w:t>4.19.4</w:t>
      </w:r>
      <w:r w:rsidRPr="00DB48AF">
        <w:rPr>
          <w:rFonts w:eastAsia="Times New Roman"/>
          <w:szCs w:val="17"/>
        </w:rPr>
        <w:tab/>
        <w:t xml:space="preserve">cause or allow any animal to stray onto, move over, graze or remain on any flower bed or garden </w:t>
      </w:r>
      <w:proofErr w:type="gramStart"/>
      <w:r w:rsidRPr="00DB48AF">
        <w:rPr>
          <w:rFonts w:eastAsia="Times New Roman"/>
          <w:szCs w:val="17"/>
        </w:rPr>
        <w:t>plot;</w:t>
      </w:r>
      <w:proofErr w:type="gramEnd"/>
    </w:p>
    <w:p w14:paraId="256A6945" w14:textId="77777777" w:rsidR="00DB48AF" w:rsidRPr="00DB48AF" w:rsidRDefault="00DB48AF" w:rsidP="00DB48AF">
      <w:pPr>
        <w:ind w:left="1276" w:hanging="567"/>
        <w:rPr>
          <w:rFonts w:eastAsia="Times New Roman"/>
          <w:szCs w:val="17"/>
        </w:rPr>
      </w:pPr>
      <w:r w:rsidRPr="00DB48AF">
        <w:rPr>
          <w:rFonts w:eastAsia="Times New Roman"/>
          <w:szCs w:val="17"/>
        </w:rPr>
        <w:t>4.19.5</w:t>
      </w:r>
      <w:r w:rsidRPr="00DB48AF">
        <w:rPr>
          <w:rFonts w:eastAsia="Times New Roman"/>
          <w:szCs w:val="17"/>
        </w:rPr>
        <w:tab/>
        <w:t xml:space="preserve">deposit, dig, damage, disturb, interfere with or remove any soil, stone, wood, clay, gravel, pebbles, timber, bark or any part of the </w:t>
      </w:r>
      <w:proofErr w:type="gramStart"/>
      <w:r w:rsidRPr="00DB48AF">
        <w:rPr>
          <w:rFonts w:eastAsia="Times New Roman"/>
          <w:szCs w:val="17"/>
        </w:rPr>
        <w:t>land;</w:t>
      </w:r>
      <w:proofErr w:type="gramEnd"/>
    </w:p>
    <w:p w14:paraId="7E5542B8" w14:textId="77777777" w:rsidR="00DB48AF" w:rsidRPr="00DB48AF" w:rsidRDefault="00DB48AF" w:rsidP="00DB48AF">
      <w:pPr>
        <w:ind w:left="1276" w:hanging="567"/>
        <w:rPr>
          <w:rFonts w:eastAsia="Times New Roman"/>
          <w:szCs w:val="17"/>
        </w:rPr>
      </w:pPr>
      <w:r w:rsidRPr="00DB48AF">
        <w:rPr>
          <w:rFonts w:eastAsia="Times New Roman"/>
          <w:szCs w:val="17"/>
        </w:rPr>
        <w:t>4.19.6</w:t>
      </w:r>
      <w:r w:rsidRPr="00DB48AF">
        <w:rPr>
          <w:rFonts w:eastAsia="Times New Roman"/>
          <w:szCs w:val="17"/>
        </w:rPr>
        <w:tab/>
        <w:t xml:space="preserve">disturb, interfere with or damage any burrow, nest or habitat of any animal insect or </w:t>
      </w:r>
      <w:proofErr w:type="gramStart"/>
      <w:r w:rsidRPr="00DB48AF">
        <w:rPr>
          <w:rFonts w:eastAsia="Times New Roman"/>
          <w:szCs w:val="17"/>
        </w:rPr>
        <w:t>bird;</w:t>
      </w:r>
      <w:proofErr w:type="gramEnd"/>
    </w:p>
    <w:p w14:paraId="27ED9810" w14:textId="77777777" w:rsidR="00DB48AF" w:rsidRPr="00DB48AF" w:rsidRDefault="00DB48AF" w:rsidP="00DB48AF">
      <w:pPr>
        <w:ind w:left="1276" w:hanging="567"/>
        <w:rPr>
          <w:rFonts w:eastAsia="Times New Roman"/>
          <w:szCs w:val="17"/>
        </w:rPr>
      </w:pPr>
      <w:r w:rsidRPr="00DB48AF">
        <w:rPr>
          <w:rFonts w:eastAsia="Times New Roman"/>
          <w:szCs w:val="17"/>
        </w:rPr>
        <w:t>4.19.7</w:t>
      </w:r>
      <w:r w:rsidRPr="00DB48AF">
        <w:rPr>
          <w:rFonts w:eastAsia="Times New Roman"/>
          <w:szCs w:val="17"/>
        </w:rPr>
        <w:tab/>
        <w:t xml:space="preserve">collect, remove or burn any wood fallen from trees, except where the Council expressly indicates that the wood is available for </w:t>
      </w:r>
      <w:proofErr w:type="gramStart"/>
      <w:r w:rsidRPr="00DB48AF">
        <w:rPr>
          <w:rFonts w:eastAsia="Times New Roman"/>
          <w:szCs w:val="17"/>
        </w:rPr>
        <w:t>collection;</w:t>
      </w:r>
      <w:proofErr w:type="gramEnd"/>
    </w:p>
    <w:p w14:paraId="60EF642B" w14:textId="77777777" w:rsidR="00DB48AF" w:rsidRPr="00DB48AF" w:rsidRDefault="00DB48AF" w:rsidP="00DB48AF">
      <w:pPr>
        <w:ind w:left="709" w:hanging="425"/>
        <w:rPr>
          <w:rFonts w:eastAsia="Times New Roman"/>
          <w:szCs w:val="17"/>
        </w:rPr>
      </w:pPr>
      <w:r w:rsidRPr="00DB48AF">
        <w:rPr>
          <w:rFonts w:eastAsia="Times New Roman"/>
          <w:szCs w:val="17"/>
        </w:rPr>
        <w:t>4.20</w:t>
      </w:r>
      <w:r w:rsidRPr="00DB48AF">
        <w:rPr>
          <w:rFonts w:eastAsia="Times New Roman"/>
          <w:szCs w:val="17"/>
        </w:rPr>
        <w:tab/>
        <w:t>Golf</w:t>
      </w:r>
    </w:p>
    <w:p w14:paraId="5AE2B4F7" w14:textId="77777777" w:rsidR="00DB48AF" w:rsidRPr="00DB48AF" w:rsidRDefault="00DB48AF" w:rsidP="00DB48AF">
      <w:pPr>
        <w:ind w:left="709"/>
        <w:rPr>
          <w:rFonts w:eastAsia="Times New Roman"/>
          <w:szCs w:val="17"/>
        </w:rPr>
      </w:pPr>
      <w:r w:rsidRPr="00DB48AF">
        <w:rPr>
          <w:rFonts w:eastAsia="Times New Roman"/>
          <w:szCs w:val="17"/>
        </w:rPr>
        <w:t xml:space="preserve">play or practice golf on any local government </w:t>
      </w:r>
      <w:proofErr w:type="gramStart"/>
      <w:r w:rsidRPr="00DB48AF">
        <w:rPr>
          <w:rFonts w:eastAsia="Times New Roman"/>
          <w:szCs w:val="17"/>
        </w:rPr>
        <w:t>land;</w:t>
      </w:r>
      <w:proofErr w:type="gramEnd"/>
    </w:p>
    <w:p w14:paraId="46453E6C" w14:textId="77777777" w:rsidR="00DB48AF" w:rsidRPr="00DB48AF" w:rsidRDefault="00DB48AF" w:rsidP="00DB48AF">
      <w:pPr>
        <w:ind w:left="709" w:hanging="425"/>
        <w:rPr>
          <w:rFonts w:eastAsia="Times New Roman"/>
          <w:szCs w:val="17"/>
        </w:rPr>
      </w:pPr>
      <w:r w:rsidRPr="00DB48AF">
        <w:rPr>
          <w:rFonts w:eastAsia="Times New Roman"/>
          <w:szCs w:val="17"/>
        </w:rPr>
        <w:t>4.21</w:t>
      </w:r>
      <w:r w:rsidRPr="00DB48AF">
        <w:rPr>
          <w:rFonts w:eastAsia="Times New Roman"/>
          <w:szCs w:val="17"/>
        </w:rPr>
        <w:tab/>
        <w:t>Lighting</w:t>
      </w:r>
    </w:p>
    <w:p w14:paraId="69789524" w14:textId="77777777" w:rsidR="00DB48AF" w:rsidRPr="00DB48AF" w:rsidRDefault="00DB48AF" w:rsidP="00DB48AF">
      <w:pPr>
        <w:ind w:left="1276" w:hanging="567"/>
        <w:rPr>
          <w:rFonts w:eastAsia="Times New Roman"/>
          <w:szCs w:val="17"/>
        </w:rPr>
      </w:pPr>
      <w:r w:rsidRPr="00DB48AF">
        <w:rPr>
          <w:rFonts w:eastAsia="Times New Roman"/>
          <w:szCs w:val="17"/>
        </w:rPr>
        <w:t>4.21.1</w:t>
      </w:r>
      <w:r w:rsidRPr="00DB48AF">
        <w:rPr>
          <w:rFonts w:eastAsia="Times New Roman"/>
          <w:szCs w:val="17"/>
        </w:rPr>
        <w:tab/>
        <w:t xml:space="preserve">use or operate any fixed </w:t>
      </w:r>
      <w:proofErr w:type="gramStart"/>
      <w:r w:rsidRPr="00DB48AF">
        <w:rPr>
          <w:rFonts w:eastAsia="Times New Roman"/>
          <w:szCs w:val="17"/>
        </w:rPr>
        <w:t>floodlight;</w:t>
      </w:r>
      <w:proofErr w:type="gramEnd"/>
    </w:p>
    <w:p w14:paraId="51FE7319" w14:textId="77777777" w:rsidR="00DB48AF" w:rsidRPr="00DB48AF" w:rsidRDefault="00DB48AF" w:rsidP="00DB48AF">
      <w:pPr>
        <w:ind w:left="1276" w:hanging="567"/>
        <w:rPr>
          <w:rFonts w:eastAsia="Times New Roman"/>
          <w:szCs w:val="17"/>
        </w:rPr>
      </w:pPr>
      <w:r w:rsidRPr="00DB48AF">
        <w:rPr>
          <w:rFonts w:eastAsia="Times New Roman"/>
          <w:szCs w:val="17"/>
        </w:rPr>
        <w:t>4.21.2</w:t>
      </w:r>
      <w:r w:rsidRPr="00DB48AF">
        <w:rPr>
          <w:rFonts w:eastAsia="Times New Roman"/>
          <w:szCs w:val="17"/>
        </w:rPr>
        <w:tab/>
        <w:t xml:space="preserve">use or operate any portable floodlight between sunrise and sunset on local government </w:t>
      </w:r>
      <w:proofErr w:type="gramStart"/>
      <w:r w:rsidRPr="00DB48AF">
        <w:rPr>
          <w:rFonts w:eastAsia="Times New Roman"/>
          <w:szCs w:val="17"/>
        </w:rPr>
        <w:t>land;</w:t>
      </w:r>
      <w:proofErr w:type="gramEnd"/>
    </w:p>
    <w:p w14:paraId="29926AF0" w14:textId="77777777" w:rsidR="00DB48AF" w:rsidRPr="00DB48AF" w:rsidRDefault="00DB48AF" w:rsidP="00DB48AF">
      <w:pPr>
        <w:ind w:left="709" w:hanging="425"/>
        <w:rPr>
          <w:rFonts w:eastAsia="Times New Roman"/>
          <w:szCs w:val="17"/>
        </w:rPr>
      </w:pPr>
      <w:r w:rsidRPr="00DB48AF">
        <w:rPr>
          <w:rFonts w:eastAsia="Times New Roman"/>
          <w:szCs w:val="17"/>
        </w:rPr>
        <w:t>4.22</w:t>
      </w:r>
      <w:r w:rsidRPr="00DB48AF">
        <w:rPr>
          <w:rFonts w:eastAsia="Times New Roman"/>
          <w:szCs w:val="17"/>
        </w:rPr>
        <w:tab/>
        <w:t>Memorials</w:t>
      </w:r>
    </w:p>
    <w:p w14:paraId="711D3F65" w14:textId="77777777" w:rsidR="00DB48AF" w:rsidRPr="00DB48AF" w:rsidRDefault="00DB48AF" w:rsidP="00DB48AF">
      <w:pPr>
        <w:ind w:left="709"/>
        <w:rPr>
          <w:rFonts w:eastAsia="Times New Roman"/>
          <w:szCs w:val="17"/>
        </w:rPr>
      </w:pPr>
      <w:r w:rsidRPr="00DB48AF">
        <w:rPr>
          <w:rFonts w:eastAsia="Times New Roman"/>
          <w:szCs w:val="17"/>
        </w:rPr>
        <w:t xml:space="preserve">erect any </w:t>
      </w:r>
      <w:proofErr w:type="gramStart"/>
      <w:r w:rsidRPr="00DB48AF">
        <w:rPr>
          <w:rFonts w:eastAsia="Times New Roman"/>
          <w:szCs w:val="17"/>
        </w:rPr>
        <w:t>memorial;</w:t>
      </w:r>
      <w:proofErr w:type="gramEnd"/>
    </w:p>
    <w:p w14:paraId="0A15E71A" w14:textId="77777777" w:rsidR="00DB48AF" w:rsidRPr="00DB48AF" w:rsidRDefault="00DB48AF" w:rsidP="00DB48AF">
      <w:pPr>
        <w:ind w:left="709" w:hanging="425"/>
        <w:rPr>
          <w:rFonts w:eastAsia="Times New Roman"/>
          <w:szCs w:val="17"/>
        </w:rPr>
      </w:pPr>
      <w:r w:rsidRPr="00DB48AF">
        <w:rPr>
          <w:rFonts w:eastAsia="Times New Roman"/>
          <w:szCs w:val="17"/>
        </w:rPr>
        <w:t>4.23</w:t>
      </w:r>
      <w:r w:rsidRPr="00DB48AF">
        <w:rPr>
          <w:rFonts w:eastAsia="Times New Roman"/>
          <w:szCs w:val="17"/>
        </w:rPr>
        <w:tab/>
        <w:t>Model Aircraft and Cars</w:t>
      </w:r>
    </w:p>
    <w:p w14:paraId="054F8905" w14:textId="77777777" w:rsidR="00DB48AF" w:rsidRPr="00DB48AF" w:rsidRDefault="00DB48AF" w:rsidP="00DB48AF">
      <w:pPr>
        <w:ind w:left="1276" w:hanging="567"/>
        <w:rPr>
          <w:rFonts w:eastAsia="Times New Roman"/>
          <w:szCs w:val="17"/>
        </w:rPr>
      </w:pPr>
      <w:r w:rsidRPr="00DB48AF">
        <w:rPr>
          <w:rFonts w:eastAsia="Times New Roman"/>
          <w:szCs w:val="17"/>
        </w:rPr>
        <w:t>4.23.1</w:t>
      </w:r>
      <w:r w:rsidRPr="00DB48AF">
        <w:rPr>
          <w:rFonts w:eastAsia="Times New Roman"/>
          <w:szCs w:val="17"/>
        </w:rPr>
        <w:tab/>
        <w:t xml:space="preserve">subject to the </w:t>
      </w:r>
      <w:r w:rsidRPr="00DB48AF">
        <w:rPr>
          <w:rFonts w:eastAsia="Times New Roman"/>
          <w:i/>
          <w:iCs/>
          <w:szCs w:val="17"/>
        </w:rPr>
        <w:t>Civil Aviation Act 1988</w:t>
      </w:r>
      <w:r w:rsidRPr="00DB48AF">
        <w:rPr>
          <w:rFonts w:eastAsia="Times New Roman"/>
          <w:szCs w:val="17"/>
        </w:rPr>
        <w:t xml:space="preserve">, fly or operate a model aircraft or drone </w:t>
      </w:r>
      <w:proofErr w:type="gramStart"/>
      <w:r w:rsidRPr="00DB48AF">
        <w:rPr>
          <w:rFonts w:eastAsia="Times New Roman"/>
          <w:szCs w:val="17"/>
        </w:rPr>
        <w:t>aircraft;</w:t>
      </w:r>
      <w:proofErr w:type="gramEnd"/>
    </w:p>
    <w:p w14:paraId="57483D9C" w14:textId="77777777" w:rsidR="00DB48AF" w:rsidRPr="00DB48AF" w:rsidRDefault="00DB48AF" w:rsidP="00DB48AF">
      <w:pPr>
        <w:ind w:left="1276" w:hanging="567"/>
        <w:rPr>
          <w:rFonts w:eastAsia="Times New Roman"/>
          <w:szCs w:val="17"/>
        </w:rPr>
      </w:pPr>
      <w:r w:rsidRPr="00DB48AF">
        <w:rPr>
          <w:rFonts w:eastAsia="Times New Roman"/>
          <w:szCs w:val="17"/>
        </w:rPr>
        <w:t>4.23.2</w:t>
      </w:r>
      <w:r w:rsidRPr="00DB48AF">
        <w:rPr>
          <w:rFonts w:eastAsia="Times New Roman"/>
          <w:szCs w:val="17"/>
        </w:rPr>
        <w:tab/>
        <w:t xml:space="preserve">operate a model </w:t>
      </w:r>
      <w:proofErr w:type="gramStart"/>
      <w:r w:rsidRPr="00DB48AF">
        <w:rPr>
          <w:rFonts w:eastAsia="Times New Roman"/>
          <w:szCs w:val="17"/>
        </w:rPr>
        <w:t>car;</w:t>
      </w:r>
      <w:proofErr w:type="gramEnd"/>
    </w:p>
    <w:p w14:paraId="09707DBD" w14:textId="77777777" w:rsidR="00DB48AF" w:rsidRPr="00DB48AF" w:rsidRDefault="00DB48AF" w:rsidP="00DB48AF">
      <w:pPr>
        <w:ind w:left="709" w:hanging="425"/>
        <w:rPr>
          <w:rFonts w:eastAsia="Times New Roman"/>
          <w:szCs w:val="17"/>
        </w:rPr>
      </w:pPr>
      <w:r w:rsidRPr="00DB48AF">
        <w:rPr>
          <w:rFonts w:eastAsia="Times New Roman"/>
          <w:szCs w:val="17"/>
        </w:rPr>
        <w:t>4.24</w:t>
      </w:r>
      <w:r w:rsidRPr="00DB48AF">
        <w:rPr>
          <w:rFonts w:eastAsia="Times New Roman"/>
          <w:szCs w:val="17"/>
        </w:rPr>
        <w:tab/>
        <w:t>No Liquor</w:t>
      </w:r>
    </w:p>
    <w:p w14:paraId="3B947D00" w14:textId="77777777" w:rsidR="00DB48AF" w:rsidRPr="00DB48AF" w:rsidRDefault="00DB48AF" w:rsidP="00DB48AF">
      <w:pPr>
        <w:ind w:left="1276" w:hanging="567"/>
        <w:rPr>
          <w:rFonts w:eastAsia="Times New Roman"/>
          <w:szCs w:val="17"/>
        </w:rPr>
      </w:pPr>
      <w:r w:rsidRPr="00DB48AF">
        <w:rPr>
          <w:rFonts w:eastAsia="Times New Roman"/>
          <w:szCs w:val="17"/>
        </w:rPr>
        <w:t>4.24.1</w:t>
      </w:r>
      <w:r w:rsidRPr="00DB48AF">
        <w:rPr>
          <w:rFonts w:eastAsia="Times New Roman"/>
          <w:szCs w:val="17"/>
        </w:rPr>
        <w:tab/>
        <w:t>consume, carry or be in possession or charge of any liquor on any local government land to which this subparagraph applies (provided the land constitutes a park or reserve</w:t>
      </w:r>
      <w:proofErr w:type="gramStart"/>
      <w:r w:rsidRPr="00DB48AF">
        <w:rPr>
          <w:rFonts w:eastAsia="Times New Roman"/>
          <w:szCs w:val="17"/>
        </w:rPr>
        <w:t>);</w:t>
      </w:r>
      <w:proofErr w:type="gramEnd"/>
    </w:p>
    <w:p w14:paraId="4A8C2B76" w14:textId="77777777" w:rsidR="00DB48AF" w:rsidRPr="00DB48AF" w:rsidRDefault="00DB48AF" w:rsidP="00DB48AF">
      <w:pPr>
        <w:ind w:left="1276" w:hanging="567"/>
        <w:rPr>
          <w:rFonts w:eastAsia="Times New Roman"/>
          <w:szCs w:val="17"/>
        </w:rPr>
      </w:pPr>
      <w:r w:rsidRPr="00DB48AF">
        <w:rPr>
          <w:rFonts w:eastAsia="Times New Roman"/>
          <w:szCs w:val="17"/>
        </w:rPr>
        <w:t>4.24.2</w:t>
      </w:r>
      <w:r w:rsidRPr="00DB48AF">
        <w:rPr>
          <w:rFonts w:eastAsia="Times New Roman"/>
          <w:szCs w:val="17"/>
        </w:rPr>
        <w:tab/>
        <w:t>excepting sealed containers, consume, carry or be in possession or charge of any liquor in an open container on any local government land to which this subparagraph applies (provided the land constitutes a park or reserve</w:t>
      </w:r>
      <w:proofErr w:type="gramStart"/>
      <w:r w:rsidRPr="00DB48AF">
        <w:rPr>
          <w:rFonts w:eastAsia="Times New Roman"/>
          <w:szCs w:val="17"/>
        </w:rPr>
        <w:t>);</w:t>
      </w:r>
      <w:proofErr w:type="gramEnd"/>
    </w:p>
    <w:p w14:paraId="7E6C2C20" w14:textId="77777777" w:rsidR="00DB48AF" w:rsidRPr="00DB48AF" w:rsidRDefault="00DB48AF" w:rsidP="00DB48AF">
      <w:pPr>
        <w:ind w:left="709" w:hanging="425"/>
        <w:rPr>
          <w:rFonts w:eastAsia="Times New Roman"/>
          <w:szCs w:val="17"/>
        </w:rPr>
      </w:pPr>
      <w:r w:rsidRPr="00DB48AF">
        <w:rPr>
          <w:rFonts w:eastAsia="Times New Roman"/>
          <w:szCs w:val="17"/>
        </w:rPr>
        <w:t>4.25</w:t>
      </w:r>
      <w:r w:rsidRPr="00DB48AF">
        <w:rPr>
          <w:rFonts w:eastAsia="Times New Roman"/>
          <w:szCs w:val="17"/>
        </w:rPr>
        <w:tab/>
        <w:t>Obstructions</w:t>
      </w:r>
    </w:p>
    <w:p w14:paraId="16E5B4CC" w14:textId="77777777" w:rsidR="00DB48AF" w:rsidRPr="00DB48AF" w:rsidRDefault="00DB48AF" w:rsidP="00DB48AF">
      <w:pPr>
        <w:ind w:left="709"/>
        <w:rPr>
          <w:rFonts w:eastAsia="Times New Roman"/>
          <w:szCs w:val="17"/>
        </w:rPr>
      </w:pPr>
      <w:r w:rsidRPr="00DB48AF">
        <w:rPr>
          <w:rFonts w:eastAsia="Times New Roman"/>
          <w:szCs w:val="17"/>
        </w:rPr>
        <w:t>obstruct:</w:t>
      </w:r>
    </w:p>
    <w:p w14:paraId="0555C29D" w14:textId="77777777" w:rsidR="00DB48AF" w:rsidRPr="00DB48AF" w:rsidRDefault="00DB48AF" w:rsidP="00DB48AF">
      <w:pPr>
        <w:ind w:left="1276" w:hanging="567"/>
        <w:rPr>
          <w:rFonts w:eastAsia="Times New Roman"/>
          <w:szCs w:val="17"/>
        </w:rPr>
      </w:pPr>
      <w:r w:rsidRPr="00DB48AF">
        <w:rPr>
          <w:rFonts w:eastAsia="Times New Roman"/>
          <w:szCs w:val="17"/>
        </w:rPr>
        <w:t>4.25.1</w:t>
      </w:r>
      <w:r w:rsidRPr="00DB48AF">
        <w:rPr>
          <w:rFonts w:eastAsia="Times New Roman"/>
          <w:szCs w:val="17"/>
        </w:rPr>
        <w:tab/>
        <w:t xml:space="preserve">any path or cycle </w:t>
      </w:r>
      <w:proofErr w:type="gramStart"/>
      <w:r w:rsidRPr="00DB48AF">
        <w:rPr>
          <w:rFonts w:eastAsia="Times New Roman"/>
          <w:szCs w:val="17"/>
        </w:rPr>
        <w:t>track;</w:t>
      </w:r>
      <w:proofErr w:type="gramEnd"/>
    </w:p>
    <w:p w14:paraId="4617C5F8" w14:textId="77777777" w:rsidR="00DB48AF" w:rsidRPr="00DB48AF" w:rsidRDefault="00DB48AF" w:rsidP="00DB48AF">
      <w:pPr>
        <w:ind w:left="1276" w:hanging="567"/>
        <w:rPr>
          <w:rFonts w:eastAsia="Times New Roman"/>
          <w:szCs w:val="17"/>
        </w:rPr>
      </w:pPr>
      <w:r w:rsidRPr="00DB48AF">
        <w:rPr>
          <w:rFonts w:eastAsia="Times New Roman"/>
          <w:szCs w:val="17"/>
        </w:rPr>
        <w:t>4.25.2</w:t>
      </w:r>
      <w:r w:rsidRPr="00DB48AF">
        <w:rPr>
          <w:rFonts w:eastAsia="Times New Roman"/>
          <w:szCs w:val="17"/>
        </w:rPr>
        <w:tab/>
        <w:t xml:space="preserve">any door, entrance, </w:t>
      </w:r>
      <w:proofErr w:type="gramStart"/>
      <w:r w:rsidRPr="00DB48AF">
        <w:rPr>
          <w:rFonts w:eastAsia="Times New Roman"/>
          <w:szCs w:val="17"/>
        </w:rPr>
        <w:t>stairway</w:t>
      </w:r>
      <w:proofErr w:type="gramEnd"/>
      <w:r w:rsidRPr="00DB48AF">
        <w:rPr>
          <w:rFonts w:eastAsia="Times New Roman"/>
          <w:szCs w:val="17"/>
        </w:rPr>
        <w:t xml:space="preserve"> or aisle on any building; or</w:t>
      </w:r>
    </w:p>
    <w:p w14:paraId="19129922" w14:textId="77777777" w:rsidR="00DB48AF" w:rsidRPr="00DB48AF" w:rsidRDefault="00DB48AF" w:rsidP="00DB48AF">
      <w:pPr>
        <w:ind w:left="1276" w:hanging="567"/>
        <w:rPr>
          <w:rFonts w:eastAsia="Times New Roman"/>
          <w:szCs w:val="17"/>
        </w:rPr>
      </w:pPr>
      <w:r w:rsidRPr="00DB48AF">
        <w:rPr>
          <w:rFonts w:eastAsia="Times New Roman"/>
          <w:szCs w:val="17"/>
        </w:rPr>
        <w:t>4.25.3</w:t>
      </w:r>
      <w:r w:rsidRPr="00DB48AF">
        <w:rPr>
          <w:rFonts w:eastAsia="Times New Roman"/>
          <w:szCs w:val="17"/>
        </w:rPr>
        <w:tab/>
        <w:t xml:space="preserve">any gate or entrance to the </w:t>
      </w:r>
      <w:proofErr w:type="gramStart"/>
      <w:r w:rsidRPr="00DB48AF">
        <w:rPr>
          <w:rFonts w:eastAsia="Times New Roman"/>
          <w:szCs w:val="17"/>
        </w:rPr>
        <w:t>land;</w:t>
      </w:r>
      <w:proofErr w:type="gramEnd"/>
    </w:p>
    <w:p w14:paraId="79895F40" w14:textId="77777777" w:rsidR="00DB48AF" w:rsidRPr="00DB48AF" w:rsidRDefault="00DB48AF" w:rsidP="00DB48AF">
      <w:pPr>
        <w:ind w:left="709" w:hanging="425"/>
        <w:rPr>
          <w:rFonts w:eastAsia="Times New Roman"/>
          <w:szCs w:val="17"/>
        </w:rPr>
      </w:pPr>
      <w:r w:rsidRPr="00DB48AF">
        <w:rPr>
          <w:rFonts w:eastAsia="Times New Roman"/>
          <w:szCs w:val="17"/>
        </w:rPr>
        <w:t>4.26</w:t>
      </w:r>
      <w:r w:rsidRPr="00DB48AF">
        <w:rPr>
          <w:rFonts w:eastAsia="Times New Roman"/>
          <w:szCs w:val="17"/>
        </w:rPr>
        <w:tab/>
        <w:t>Picking of Fruit, Nuts or Berries</w:t>
      </w:r>
    </w:p>
    <w:p w14:paraId="26181968" w14:textId="77777777" w:rsidR="00DB48AF" w:rsidRPr="00DB48AF" w:rsidRDefault="00DB48AF" w:rsidP="00DB48AF">
      <w:pPr>
        <w:ind w:left="709"/>
        <w:rPr>
          <w:rFonts w:eastAsia="Times New Roman"/>
          <w:szCs w:val="17"/>
        </w:rPr>
      </w:pPr>
      <w:r w:rsidRPr="00DB48AF">
        <w:rPr>
          <w:rFonts w:eastAsia="Times New Roman"/>
          <w:szCs w:val="17"/>
        </w:rPr>
        <w:t xml:space="preserve">except in any community garden, pick fruit, nuts, seeds or berries from any </w:t>
      </w:r>
      <w:proofErr w:type="gramStart"/>
      <w:r w:rsidRPr="00DB48AF">
        <w:rPr>
          <w:rFonts w:eastAsia="Times New Roman"/>
          <w:szCs w:val="17"/>
        </w:rPr>
        <w:t>plant;</w:t>
      </w:r>
      <w:proofErr w:type="gramEnd"/>
    </w:p>
    <w:p w14:paraId="059367B4" w14:textId="77777777" w:rsidR="00DB48AF" w:rsidRPr="00DB48AF" w:rsidRDefault="00DB48AF" w:rsidP="00DB48AF">
      <w:pPr>
        <w:ind w:left="709" w:hanging="425"/>
        <w:rPr>
          <w:rFonts w:eastAsia="Times New Roman"/>
          <w:szCs w:val="17"/>
        </w:rPr>
      </w:pPr>
      <w:r w:rsidRPr="00DB48AF">
        <w:rPr>
          <w:rFonts w:eastAsia="Times New Roman"/>
          <w:szCs w:val="17"/>
        </w:rPr>
        <w:t>4.27</w:t>
      </w:r>
      <w:r w:rsidRPr="00DB48AF">
        <w:rPr>
          <w:rFonts w:eastAsia="Times New Roman"/>
          <w:szCs w:val="17"/>
        </w:rPr>
        <w:tab/>
        <w:t>Playing Area</w:t>
      </w:r>
    </w:p>
    <w:p w14:paraId="02FE0B5B" w14:textId="77777777" w:rsidR="00DB48AF" w:rsidRPr="00DB48AF" w:rsidRDefault="00DB48AF" w:rsidP="00DB48AF">
      <w:pPr>
        <w:ind w:left="709"/>
        <w:rPr>
          <w:rFonts w:eastAsia="Times New Roman"/>
          <w:szCs w:val="17"/>
        </w:rPr>
      </w:pPr>
      <w:r w:rsidRPr="00DB48AF">
        <w:rPr>
          <w:rFonts w:eastAsia="Times New Roman"/>
          <w:szCs w:val="17"/>
        </w:rPr>
        <w:t>use or occupy any playing area:</w:t>
      </w:r>
    </w:p>
    <w:p w14:paraId="670666EA" w14:textId="77777777" w:rsidR="00DB48AF" w:rsidRPr="00DB48AF" w:rsidRDefault="00DB48AF" w:rsidP="00DB48AF">
      <w:pPr>
        <w:ind w:left="1276" w:hanging="567"/>
        <w:rPr>
          <w:rFonts w:eastAsia="Times New Roman"/>
          <w:szCs w:val="17"/>
        </w:rPr>
      </w:pPr>
      <w:r w:rsidRPr="00DB48AF">
        <w:rPr>
          <w:rFonts w:eastAsia="Times New Roman"/>
          <w:szCs w:val="17"/>
        </w:rPr>
        <w:t>4.27.1</w:t>
      </w:r>
      <w:r w:rsidRPr="00DB48AF">
        <w:rPr>
          <w:rFonts w:eastAsia="Times New Roman"/>
          <w:szCs w:val="17"/>
        </w:rPr>
        <w:tab/>
        <w:t>in such a manner as is likely to or does damage the surface of the playing area and/or infrastructure (above or below ground level</w:t>
      </w:r>
      <w:proofErr w:type="gramStart"/>
      <w:r w:rsidRPr="00DB48AF">
        <w:rPr>
          <w:rFonts w:eastAsia="Times New Roman"/>
          <w:szCs w:val="17"/>
        </w:rPr>
        <w:t>);</w:t>
      </w:r>
      <w:proofErr w:type="gramEnd"/>
    </w:p>
    <w:p w14:paraId="7BA71C70" w14:textId="77777777" w:rsidR="00DB48AF" w:rsidRPr="00DB48AF" w:rsidRDefault="00DB48AF" w:rsidP="00DB48AF">
      <w:pPr>
        <w:ind w:left="1276" w:hanging="567"/>
        <w:rPr>
          <w:rFonts w:eastAsia="Times New Roman"/>
          <w:szCs w:val="17"/>
        </w:rPr>
      </w:pPr>
      <w:r w:rsidRPr="00DB48AF">
        <w:rPr>
          <w:rFonts w:eastAsia="Times New Roman"/>
          <w:szCs w:val="17"/>
        </w:rPr>
        <w:t>4.27.2</w:t>
      </w:r>
      <w:r w:rsidRPr="00DB48AF">
        <w:rPr>
          <w:rFonts w:eastAsia="Times New Roman"/>
          <w:szCs w:val="17"/>
        </w:rPr>
        <w:tab/>
        <w:t>in any manner contrary to the purpose for which the playing area was intended to be used or occupied; or</w:t>
      </w:r>
    </w:p>
    <w:p w14:paraId="54FAE813" w14:textId="77777777" w:rsidR="00DB48AF" w:rsidRPr="00DB48AF" w:rsidRDefault="00DB48AF" w:rsidP="00DB48AF">
      <w:pPr>
        <w:ind w:left="1276" w:hanging="567"/>
        <w:rPr>
          <w:rFonts w:eastAsia="Times New Roman"/>
          <w:szCs w:val="17"/>
        </w:rPr>
      </w:pPr>
      <w:r w:rsidRPr="00DB48AF">
        <w:rPr>
          <w:rFonts w:eastAsia="Times New Roman"/>
          <w:szCs w:val="17"/>
        </w:rPr>
        <w:t>4.27.3</w:t>
      </w:r>
      <w:r w:rsidRPr="00DB48AF">
        <w:rPr>
          <w:rFonts w:eastAsia="Times New Roman"/>
          <w:szCs w:val="17"/>
        </w:rPr>
        <w:tab/>
      </w:r>
      <w:r w:rsidRPr="00DB48AF">
        <w:rPr>
          <w:rFonts w:eastAsia="Times New Roman"/>
          <w:spacing w:val="-2"/>
          <w:szCs w:val="17"/>
        </w:rPr>
        <w:t xml:space="preserve">contrary to the directions of the Council made by resolution and indicated on a sign displayed adjacent to the playing </w:t>
      </w:r>
      <w:proofErr w:type="gramStart"/>
      <w:r w:rsidRPr="00DB48AF">
        <w:rPr>
          <w:rFonts w:eastAsia="Times New Roman"/>
          <w:spacing w:val="-2"/>
          <w:szCs w:val="17"/>
        </w:rPr>
        <w:t>area;</w:t>
      </w:r>
      <w:proofErr w:type="gramEnd"/>
    </w:p>
    <w:p w14:paraId="38A6169E" w14:textId="77777777" w:rsidR="00DB48AF" w:rsidRPr="00DB48AF" w:rsidRDefault="00DB48AF" w:rsidP="00DB48AF">
      <w:pPr>
        <w:ind w:left="709" w:hanging="425"/>
        <w:rPr>
          <w:rFonts w:eastAsia="Times New Roman"/>
          <w:szCs w:val="17"/>
        </w:rPr>
      </w:pPr>
      <w:r w:rsidRPr="00DB48AF">
        <w:rPr>
          <w:rFonts w:eastAsia="Times New Roman"/>
          <w:szCs w:val="17"/>
        </w:rPr>
        <w:t>4.28</w:t>
      </w:r>
      <w:r w:rsidRPr="00DB48AF">
        <w:rPr>
          <w:rFonts w:eastAsia="Times New Roman"/>
          <w:szCs w:val="17"/>
        </w:rPr>
        <w:tab/>
        <w:t>Preaching and Canvassing</w:t>
      </w:r>
    </w:p>
    <w:p w14:paraId="56BE6C96" w14:textId="77777777" w:rsidR="00DB48AF" w:rsidRPr="00DB48AF" w:rsidRDefault="00DB48AF" w:rsidP="00DB48AF">
      <w:pPr>
        <w:ind w:left="709"/>
        <w:rPr>
          <w:rFonts w:eastAsia="Times New Roman"/>
          <w:szCs w:val="17"/>
        </w:rPr>
      </w:pPr>
      <w:r w:rsidRPr="00DB48AF">
        <w:rPr>
          <w:rFonts w:eastAsia="Times New Roman"/>
          <w:szCs w:val="17"/>
        </w:rPr>
        <w:t xml:space="preserve">preach, canvass, harangue or otherwise solicit for religious purposes except on any land or part thereof where the Council has, by resolution, determined this restriction shall not </w:t>
      </w:r>
      <w:proofErr w:type="gramStart"/>
      <w:r w:rsidRPr="00DB48AF">
        <w:rPr>
          <w:rFonts w:eastAsia="Times New Roman"/>
          <w:szCs w:val="17"/>
        </w:rPr>
        <w:t>apply;</w:t>
      </w:r>
      <w:proofErr w:type="gramEnd"/>
    </w:p>
    <w:p w14:paraId="62589161" w14:textId="77777777" w:rsidR="00DB48AF" w:rsidRPr="00DB48AF" w:rsidRDefault="00DB48AF" w:rsidP="00DB48AF">
      <w:pPr>
        <w:ind w:left="709" w:hanging="425"/>
        <w:rPr>
          <w:rFonts w:eastAsia="Times New Roman"/>
          <w:szCs w:val="17"/>
        </w:rPr>
      </w:pPr>
      <w:r w:rsidRPr="00DB48AF">
        <w:rPr>
          <w:rFonts w:eastAsia="Times New Roman"/>
          <w:szCs w:val="17"/>
        </w:rPr>
        <w:t>4.29</w:t>
      </w:r>
      <w:r w:rsidRPr="00DB48AF">
        <w:rPr>
          <w:rFonts w:eastAsia="Times New Roman"/>
          <w:szCs w:val="17"/>
        </w:rPr>
        <w:tab/>
        <w:t>Public Exhibitions and Displays</w:t>
      </w:r>
    </w:p>
    <w:p w14:paraId="7ACE1CBD" w14:textId="77777777" w:rsidR="00DB48AF" w:rsidRPr="00DB48AF" w:rsidRDefault="00DB48AF" w:rsidP="00DB48AF">
      <w:pPr>
        <w:ind w:left="1276" w:hanging="567"/>
        <w:rPr>
          <w:rFonts w:eastAsia="Times New Roman"/>
          <w:szCs w:val="17"/>
        </w:rPr>
      </w:pPr>
      <w:r w:rsidRPr="00DB48AF">
        <w:rPr>
          <w:rFonts w:eastAsia="Times New Roman"/>
          <w:szCs w:val="17"/>
        </w:rPr>
        <w:t>4.29.1</w:t>
      </w:r>
      <w:r w:rsidRPr="00DB48AF">
        <w:rPr>
          <w:rFonts w:eastAsia="Times New Roman"/>
          <w:szCs w:val="17"/>
        </w:rPr>
        <w:tab/>
        <w:t xml:space="preserve">sing, busk or play a musical instrument for the apparent purpose of either entertaining others or receiving </w:t>
      </w:r>
      <w:proofErr w:type="gramStart"/>
      <w:r w:rsidRPr="00DB48AF">
        <w:rPr>
          <w:rFonts w:eastAsia="Times New Roman"/>
          <w:szCs w:val="17"/>
        </w:rPr>
        <w:t>money;</w:t>
      </w:r>
      <w:proofErr w:type="gramEnd"/>
    </w:p>
    <w:p w14:paraId="50316B15" w14:textId="77777777" w:rsidR="00DB48AF" w:rsidRPr="00DB48AF" w:rsidRDefault="00DB48AF" w:rsidP="00DB48AF">
      <w:pPr>
        <w:ind w:left="1276" w:hanging="567"/>
        <w:rPr>
          <w:rFonts w:eastAsia="Times New Roman"/>
          <w:szCs w:val="17"/>
        </w:rPr>
      </w:pPr>
      <w:r w:rsidRPr="00DB48AF">
        <w:rPr>
          <w:rFonts w:eastAsia="Times New Roman"/>
          <w:szCs w:val="17"/>
        </w:rPr>
        <w:t>4.29.2</w:t>
      </w:r>
      <w:r w:rsidRPr="00DB48AF">
        <w:rPr>
          <w:rFonts w:eastAsia="Times New Roman"/>
          <w:szCs w:val="17"/>
        </w:rPr>
        <w:tab/>
        <w:t xml:space="preserve">conduct or hold any concert, festival, show, public gathering, circus, performance or any other similar </w:t>
      </w:r>
      <w:proofErr w:type="gramStart"/>
      <w:r w:rsidRPr="00DB48AF">
        <w:rPr>
          <w:rFonts w:eastAsia="Times New Roman"/>
          <w:szCs w:val="17"/>
        </w:rPr>
        <w:t>activity;</w:t>
      </w:r>
      <w:proofErr w:type="gramEnd"/>
    </w:p>
    <w:p w14:paraId="12E5D82D" w14:textId="77777777" w:rsidR="00DB48AF" w:rsidRPr="00DB48AF" w:rsidRDefault="00DB48AF" w:rsidP="00DB48AF">
      <w:pPr>
        <w:ind w:left="1276" w:hanging="567"/>
        <w:rPr>
          <w:rFonts w:eastAsia="Times New Roman"/>
          <w:szCs w:val="17"/>
        </w:rPr>
      </w:pPr>
      <w:r w:rsidRPr="00DB48AF">
        <w:rPr>
          <w:rFonts w:eastAsia="Times New Roman"/>
          <w:szCs w:val="17"/>
        </w:rPr>
        <w:t>4.29.3</w:t>
      </w:r>
      <w:r w:rsidRPr="00DB48AF">
        <w:rPr>
          <w:rFonts w:eastAsia="Times New Roman"/>
          <w:szCs w:val="17"/>
        </w:rPr>
        <w:tab/>
        <w:t xml:space="preserve">erect or inflate any inflatable </w:t>
      </w:r>
      <w:proofErr w:type="gramStart"/>
      <w:r w:rsidRPr="00DB48AF">
        <w:rPr>
          <w:rFonts w:eastAsia="Times New Roman"/>
          <w:szCs w:val="17"/>
        </w:rPr>
        <w:t>castle;</w:t>
      </w:r>
      <w:proofErr w:type="gramEnd"/>
    </w:p>
    <w:p w14:paraId="16A2FE22" w14:textId="77777777" w:rsidR="00DB48AF" w:rsidRPr="00DB48AF" w:rsidRDefault="00DB48AF" w:rsidP="00DB48AF">
      <w:pPr>
        <w:ind w:left="1276" w:hanging="567"/>
        <w:rPr>
          <w:rFonts w:eastAsia="Times New Roman"/>
          <w:szCs w:val="17"/>
        </w:rPr>
      </w:pPr>
      <w:r w:rsidRPr="00DB48AF">
        <w:rPr>
          <w:rFonts w:eastAsia="Times New Roman"/>
          <w:szCs w:val="17"/>
        </w:rPr>
        <w:t>4.29.4</w:t>
      </w:r>
      <w:r w:rsidRPr="00DB48AF">
        <w:rPr>
          <w:rFonts w:eastAsia="Times New Roman"/>
          <w:szCs w:val="17"/>
        </w:rPr>
        <w:tab/>
        <w:t xml:space="preserve">cause any public exhibitions or </w:t>
      </w:r>
      <w:proofErr w:type="gramStart"/>
      <w:r w:rsidRPr="00DB48AF">
        <w:rPr>
          <w:rFonts w:eastAsia="Times New Roman"/>
          <w:szCs w:val="17"/>
        </w:rPr>
        <w:t>displays;</w:t>
      </w:r>
      <w:proofErr w:type="gramEnd"/>
    </w:p>
    <w:p w14:paraId="05FC1248" w14:textId="77777777" w:rsidR="00DB48AF" w:rsidRPr="00DB48AF" w:rsidRDefault="00DB48AF" w:rsidP="00DB48AF">
      <w:pPr>
        <w:ind w:left="709" w:hanging="425"/>
        <w:rPr>
          <w:rFonts w:eastAsia="Times New Roman"/>
          <w:szCs w:val="17"/>
        </w:rPr>
      </w:pPr>
      <w:r w:rsidRPr="00DB48AF">
        <w:rPr>
          <w:rFonts w:eastAsia="Times New Roman"/>
          <w:szCs w:val="17"/>
        </w:rPr>
        <w:t>4.30</w:t>
      </w:r>
      <w:r w:rsidRPr="00DB48AF">
        <w:rPr>
          <w:rFonts w:eastAsia="Times New Roman"/>
          <w:szCs w:val="17"/>
        </w:rPr>
        <w:tab/>
        <w:t>Removing Material</w:t>
      </w:r>
    </w:p>
    <w:p w14:paraId="325602EA" w14:textId="77777777" w:rsidR="00DB48AF" w:rsidRPr="00DB48AF" w:rsidRDefault="00DB48AF" w:rsidP="00DB48AF">
      <w:pPr>
        <w:ind w:left="709"/>
        <w:rPr>
          <w:rFonts w:eastAsia="Times New Roman"/>
          <w:szCs w:val="17"/>
        </w:rPr>
      </w:pPr>
      <w:r w:rsidRPr="00DB48AF">
        <w:rPr>
          <w:rFonts w:eastAsia="Times New Roman"/>
          <w:szCs w:val="17"/>
        </w:rPr>
        <w:t xml:space="preserve">carry away or remove any earth, rocks, minerals, plant material (dead or living), animal remains (including shells and fossils) or any part of the </w:t>
      </w:r>
      <w:proofErr w:type="gramStart"/>
      <w:r w:rsidRPr="00DB48AF">
        <w:rPr>
          <w:rFonts w:eastAsia="Times New Roman"/>
          <w:szCs w:val="17"/>
        </w:rPr>
        <w:t>land;</w:t>
      </w:r>
      <w:proofErr w:type="gramEnd"/>
    </w:p>
    <w:p w14:paraId="28BA8BAC" w14:textId="77777777" w:rsidR="00DB48AF" w:rsidRPr="00DB48AF" w:rsidRDefault="00DB48AF" w:rsidP="00DB48AF">
      <w:pPr>
        <w:ind w:left="709" w:hanging="425"/>
        <w:rPr>
          <w:rFonts w:eastAsia="Times New Roman"/>
          <w:szCs w:val="17"/>
        </w:rPr>
      </w:pPr>
      <w:r w:rsidRPr="00DB48AF">
        <w:rPr>
          <w:rFonts w:eastAsia="Times New Roman"/>
          <w:szCs w:val="17"/>
        </w:rPr>
        <w:t>4.31</w:t>
      </w:r>
      <w:r w:rsidRPr="00DB48AF">
        <w:rPr>
          <w:rFonts w:eastAsia="Times New Roman"/>
          <w:szCs w:val="17"/>
        </w:rPr>
        <w:tab/>
        <w:t>Selling</w:t>
      </w:r>
    </w:p>
    <w:p w14:paraId="178D15F6" w14:textId="77777777" w:rsidR="00DB48AF" w:rsidRPr="00DB48AF" w:rsidRDefault="00DB48AF" w:rsidP="00DB48AF">
      <w:pPr>
        <w:ind w:left="709"/>
        <w:rPr>
          <w:rFonts w:eastAsia="Times New Roman"/>
          <w:szCs w:val="17"/>
        </w:rPr>
      </w:pPr>
      <w:r w:rsidRPr="00DB48AF">
        <w:rPr>
          <w:rFonts w:eastAsia="Times New Roman"/>
          <w:szCs w:val="17"/>
        </w:rPr>
        <w:t xml:space="preserve">sell anything or display anything for </w:t>
      </w:r>
      <w:proofErr w:type="gramStart"/>
      <w:r w:rsidRPr="00DB48AF">
        <w:rPr>
          <w:rFonts w:eastAsia="Times New Roman"/>
          <w:szCs w:val="17"/>
        </w:rPr>
        <w:t>sale;</w:t>
      </w:r>
      <w:proofErr w:type="gramEnd"/>
    </w:p>
    <w:p w14:paraId="1A9034FE" w14:textId="77777777" w:rsidR="00DB48AF" w:rsidRPr="00DB48AF" w:rsidRDefault="00DB48AF" w:rsidP="00DB48AF">
      <w:pPr>
        <w:ind w:left="709" w:hanging="425"/>
        <w:rPr>
          <w:rFonts w:eastAsia="Times New Roman"/>
          <w:szCs w:val="17"/>
        </w:rPr>
      </w:pPr>
      <w:r w:rsidRPr="00DB48AF">
        <w:rPr>
          <w:rFonts w:eastAsia="Times New Roman"/>
          <w:szCs w:val="17"/>
        </w:rPr>
        <w:t>4.32</w:t>
      </w:r>
      <w:r w:rsidRPr="00DB48AF">
        <w:rPr>
          <w:rFonts w:eastAsia="Times New Roman"/>
          <w:szCs w:val="17"/>
        </w:rPr>
        <w:tab/>
        <w:t>Vehicles</w:t>
      </w:r>
    </w:p>
    <w:p w14:paraId="294DB7B6" w14:textId="77777777" w:rsidR="00DB48AF" w:rsidRPr="00DB48AF" w:rsidRDefault="00DB48AF" w:rsidP="00DB48AF">
      <w:pPr>
        <w:ind w:left="1276" w:hanging="567"/>
        <w:rPr>
          <w:rFonts w:eastAsia="Times New Roman"/>
          <w:szCs w:val="17"/>
        </w:rPr>
      </w:pPr>
      <w:r w:rsidRPr="00DB48AF">
        <w:rPr>
          <w:rFonts w:eastAsia="Times New Roman"/>
          <w:szCs w:val="17"/>
        </w:rPr>
        <w:t>4.32.1</w:t>
      </w:r>
      <w:r w:rsidRPr="00DB48AF">
        <w:rPr>
          <w:rFonts w:eastAsia="Times New Roman"/>
          <w:szCs w:val="17"/>
        </w:rPr>
        <w:tab/>
        <w:t xml:space="preserve">drive or propel a motor vehicle thereon, unless on an area or road constructed or set aside by the Council for the parking or travelling of motor </w:t>
      </w:r>
      <w:proofErr w:type="gramStart"/>
      <w:r w:rsidRPr="00DB48AF">
        <w:rPr>
          <w:rFonts w:eastAsia="Times New Roman"/>
          <w:szCs w:val="17"/>
        </w:rPr>
        <w:t>vehicles;</w:t>
      </w:r>
      <w:proofErr w:type="gramEnd"/>
    </w:p>
    <w:p w14:paraId="258D86E1" w14:textId="77777777" w:rsidR="00DB48AF" w:rsidRPr="00DB48AF" w:rsidRDefault="00DB48AF" w:rsidP="00DB48AF">
      <w:pPr>
        <w:ind w:left="1276" w:hanging="567"/>
        <w:rPr>
          <w:rFonts w:eastAsia="Times New Roman"/>
          <w:szCs w:val="17"/>
        </w:rPr>
      </w:pPr>
      <w:r w:rsidRPr="00DB48AF">
        <w:rPr>
          <w:rFonts w:eastAsia="Times New Roman"/>
          <w:szCs w:val="17"/>
        </w:rPr>
        <w:t>4.32.2</w:t>
      </w:r>
      <w:r w:rsidRPr="00DB48AF">
        <w:rPr>
          <w:rFonts w:eastAsia="Times New Roman"/>
          <w:szCs w:val="17"/>
        </w:rPr>
        <w:tab/>
        <w:t xml:space="preserve">except on an area properly constructed for the purpose, promote, organise or take part in any race, test or trial of any kind in which motor vehicles, </w:t>
      </w:r>
      <w:proofErr w:type="gramStart"/>
      <w:r w:rsidRPr="00DB48AF">
        <w:rPr>
          <w:rFonts w:eastAsia="Times New Roman"/>
          <w:szCs w:val="17"/>
        </w:rPr>
        <w:t>motor cycles</w:t>
      </w:r>
      <w:proofErr w:type="gramEnd"/>
      <w:r w:rsidRPr="00DB48AF">
        <w:rPr>
          <w:rFonts w:eastAsia="Times New Roman"/>
          <w:szCs w:val="17"/>
        </w:rPr>
        <w:t>, motor scooters or bicycles take part;</w:t>
      </w:r>
    </w:p>
    <w:p w14:paraId="417C1D56" w14:textId="77777777" w:rsidR="00DB48AF" w:rsidRPr="00DB48AF" w:rsidRDefault="00DB48AF" w:rsidP="00DB48AF">
      <w:pPr>
        <w:ind w:left="709" w:hanging="425"/>
        <w:rPr>
          <w:rFonts w:eastAsia="Times New Roman"/>
          <w:szCs w:val="17"/>
        </w:rPr>
      </w:pPr>
      <w:r w:rsidRPr="00DB48AF">
        <w:rPr>
          <w:rFonts w:eastAsia="Times New Roman"/>
          <w:szCs w:val="17"/>
        </w:rPr>
        <w:t>4.33</w:t>
      </w:r>
      <w:r w:rsidRPr="00DB48AF">
        <w:rPr>
          <w:rFonts w:eastAsia="Times New Roman"/>
          <w:szCs w:val="17"/>
        </w:rPr>
        <w:tab/>
        <w:t>Weddings, Funerals, Functions and Special Events</w:t>
      </w:r>
    </w:p>
    <w:p w14:paraId="517E3D8A" w14:textId="77777777" w:rsidR="00DB48AF" w:rsidRPr="00DB48AF" w:rsidRDefault="00DB48AF" w:rsidP="00DB48AF">
      <w:pPr>
        <w:ind w:left="1276" w:hanging="567"/>
        <w:rPr>
          <w:rFonts w:eastAsia="Times New Roman"/>
          <w:szCs w:val="17"/>
        </w:rPr>
      </w:pPr>
      <w:r w:rsidRPr="00DB48AF">
        <w:rPr>
          <w:rFonts w:eastAsia="Times New Roman"/>
          <w:szCs w:val="17"/>
        </w:rPr>
        <w:t>4.33.1</w:t>
      </w:r>
      <w:r w:rsidRPr="00DB48AF">
        <w:rPr>
          <w:rFonts w:eastAsia="Times New Roman"/>
          <w:szCs w:val="17"/>
        </w:rPr>
        <w:tab/>
        <w:t xml:space="preserve">conduct or participate in a marriage ceremony, funeral ceremony, function or special event, except where the number of persons attending the event or entertainment does not exceed 50 </w:t>
      </w:r>
      <w:proofErr w:type="gramStart"/>
      <w:r w:rsidRPr="00DB48AF">
        <w:rPr>
          <w:rFonts w:eastAsia="Times New Roman"/>
          <w:szCs w:val="17"/>
        </w:rPr>
        <w:t>people;</w:t>
      </w:r>
      <w:proofErr w:type="gramEnd"/>
    </w:p>
    <w:p w14:paraId="730BB40B" w14:textId="77777777" w:rsidR="00DB48AF" w:rsidRPr="00DB48AF" w:rsidRDefault="00DB48AF" w:rsidP="00DB48AF">
      <w:pPr>
        <w:ind w:left="1276" w:hanging="567"/>
        <w:rPr>
          <w:rFonts w:eastAsia="Times New Roman"/>
          <w:szCs w:val="17"/>
        </w:rPr>
      </w:pPr>
      <w:r w:rsidRPr="00DB48AF">
        <w:rPr>
          <w:rFonts w:eastAsia="Times New Roman"/>
          <w:szCs w:val="17"/>
        </w:rPr>
        <w:t>4.33.2</w:t>
      </w:r>
      <w:r w:rsidRPr="00DB48AF">
        <w:rPr>
          <w:rFonts w:eastAsia="Times New Roman"/>
          <w:szCs w:val="17"/>
        </w:rPr>
        <w:tab/>
        <w:t xml:space="preserve">erect a marquee, stage or structure for the purpose of holding or conducting a wedding, function or special </w:t>
      </w:r>
      <w:proofErr w:type="gramStart"/>
      <w:r w:rsidRPr="00DB48AF">
        <w:rPr>
          <w:rFonts w:eastAsia="Times New Roman"/>
          <w:szCs w:val="17"/>
        </w:rPr>
        <w:t>event;</w:t>
      </w:r>
      <w:proofErr w:type="gramEnd"/>
    </w:p>
    <w:p w14:paraId="2306ECD4" w14:textId="77777777" w:rsidR="00DB48AF" w:rsidRPr="00DB48AF" w:rsidRDefault="00DB48AF" w:rsidP="00DB48AF">
      <w:pPr>
        <w:ind w:left="1276" w:hanging="567"/>
        <w:rPr>
          <w:rFonts w:eastAsia="Times New Roman"/>
          <w:szCs w:val="17"/>
        </w:rPr>
      </w:pPr>
      <w:r w:rsidRPr="00DB48AF">
        <w:rPr>
          <w:rFonts w:eastAsia="Times New Roman"/>
          <w:szCs w:val="17"/>
        </w:rPr>
        <w:t>4.33.3</w:t>
      </w:r>
      <w:r w:rsidRPr="00DB48AF">
        <w:rPr>
          <w:rFonts w:eastAsia="Times New Roman"/>
          <w:szCs w:val="17"/>
        </w:rPr>
        <w:tab/>
        <w:t xml:space="preserve">hold or conduct any filming, where the filming is for a commercial </w:t>
      </w:r>
      <w:proofErr w:type="gramStart"/>
      <w:r w:rsidRPr="00DB48AF">
        <w:rPr>
          <w:rFonts w:eastAsia="Times New Roman"/>
          <w:szCs w:val="17"/>
        </w:rPr>
        <w:t>purpose;</w:t>
      </w:r>
      <w:proofErr w:type="gramEnd"/>
    </w:p>
    <w:p w14:paraId="5BB84AF8" w14:textId="77777777" w:rsidR="00DB48AF" w:rsidRPr="00DB48AF" w:rsidRDefault="00DB48AF" w:rsidP="00DB48AF">
      <w:pPr>
        <w:ind w:left="709" w:hanging="425"/>
        <w:rPr>
          <w:rFonts w:eastAsia="Times New Roman"/>
          <w:szCs w:val="17"/>
        </w:rPr>
      </w:pPr>
      <w:r w:rsidRPr="00DB48AF">
        <w:rPr>
          <w:rFonts w:eastAsia="Times New Roman"/>
          <w:szCs w:val="17"/>
        </w:rPr>
        <w:t>4.34</w:t>
      </w:r>
      <w:r w:rsidRPr="00DB48AF">
        <w:rPr>
          <w:rFonts w:eastAsia="Times New Roman"/>
          <w:szCs w:val="17"/>
        </w:rPr>
        <w:tab/>
        <w:t>Wetlands</w:t>
      </w:r>
    </w:p>
    <w:p w14:paraId="4820F0A6" w14:textId="77777777" w:rsidR="00DB48AF" w:rsidRPr="00DB48AF" w:rsidRDefault="00DB48AF" w:rsidP="00DB48AF">
      <w:pPr>
        <w:ind w:left="709"/>
        <w:rPr>
          <w:rFonts w:eastAsia="Times New Roman"/>
          <w:szCs w:val="17"/>
        </w:rPr>
      </w:pPr>
      <w:r w:rsidRPr="00DB48AF">
        <w:rPr>
          <w:rFonts w:eastAsia="Times New Roman"/>
          <w:szCs w:val="17"/>
        </w:rPr>
        <w:t xml:space="preserve">subject to the </w:t>
      </w:r>
      <w:r w:rsidRPr="00DB48AF">
        <w:rPr>
          <w:rFonts w:eastAsia="Times New Roman"/>
          <w:i/>
          <w:iCs/>
          <w:szCs w:val="17"/>
        </w:rPr>
        <w:t>Natural Resources Management Act 2004</w:t>
      </w:r>
      <w:r w:rsidRPr="00DB48AF">
        <w:rPr>
          <w:rFonts w:eastAsia="Times New Roman"/>
          <w:szCs w:val="17"/>
        </w:rPr>
        <w:t>, where that land constitutes a wetland or aquatic reserve:</w:t>
      </w:r>
    </w:p>
    <w:p w14:paraId="32BCE101" w14:textId="77777777" w:rsidR="00DB48AF" w:rsidRPr="00DB48AF" w:rsidRDefault="00DB48AF" w:rsidP="00DB48AF">
      <w:pPr>
        <w:ind w:left="1276" w:hanging="567"/>
        <w:rPr>
          <w:rFonts w:eastAsia="Times New Roman"/>
          <w:szCs w:val="17"/>
        </w:rPr>
      </w:pPr>
      <w:r w:rsidRPr="00DB48AF">
        <w:rPr>
          <w:rFonts w:eastAsia="Times New Roman"/>
          <w:szCs w:val="17"/>
        </w:rPr>
        <w:t>4.34.1</w:t>
      </w:r>
      <w:r w:rsidRPr="00DB48AF">
        <w:rPr>
          <w:rFonts w:eastAsia="Times New Roman"/>
          <w:szCs w:val="17"/>
        </w:rPr>
        <w:tab/>
        <w:t xml:space="preserve">operate a model </w:t>
      </w:r>
      <w:proofErr w:type="gramStart"/>
      <w:r w:rsidRPr="00DB48AF">
        <w:rPr>
          <w:rFonts w:eastAsia="Times New Roman"/>
          <w:szCs w:val="17"/>
        </w:rPr>
        <w:t>boat;</w:t>
      </w:r>
      <w:proofErr w:type="gramEnd"/>
    </w:p>
    <w:p w14:paraId="1310AEE5" w14:textId="77777777" w:rsidR="00DB48AF" w:rsidRPr="00DB48AF" w:rsidRDefault="00DB48AF" w:rsidP="00DB48AF">
      <w:pPr>
        <w:ind w:left="1276" w:hanging="567"/>
        <w:rPr>
          <w:rFonts w:eastAsia="Times New Roman"/>
          <w:szCs w:val="17"/>
        </w:rPr>
      </w:pPr>
      <w:r w:rsidRPr="00DB48AF">
        <w:rPr>
          <w:rFonts w:eastAsia="Times New Roman"/>
          <w:szCs w:val="17"/>
        </w:rPr>
        <w:t>4.34.2</w:t>
      </w:r>
      <w:r w:rsidRPr="00DB48AF">
        <w:rPr>
          <w:rFonts w:eastAsia="Times New Roman"/>
          <w:szCs w:val="17"/>
        </w:rPr>
        <w:tab/>
        <w:t xml:space="preserve">fish, or take any aquatic </w:t>
      </w:r>
      <w:proofErr w:type="gramStart"/>
      <w:r w:rsidRPr="00DB48AF">
        <w:rPr>
          <w:rFonts w:eastAsia="Times New Roman"/>
          <w:szCs w:val="17"/>
        </w:rPr>
        <w:t>creature;</w:t>
      </w:r>
      <w:proofErr w:type="gramEnd"/>
    </w:p>
    <w:p w14:paraId="02123E45" w14:textId="77777777" w:rsidR="00DB48AF" w:rsidRPr="00DB48AF" w:rsidRDefault="00DB48AF" w:rsidP="00DB48AF">
      <w:pPr>
        <w:ind w:left="1276" w:hanging="567"/>
        <w:rPr>
          <w:rFonts w:eastAsia="Times New Roman"/>
          <w:szCs w:val="17"/>
        </w:rPr>
      </w:pPr>
      <w:r w:rsidRPr="00DB48AF">
        <w:rPr>
          <w:rFonts w:eastAsia="Times New Roman"/>
          <w:szCs w:val="17"/>
        </w:rPr>
        <w:t>4.34.3</w:t>
      </w:r>
      <w:r w:rsidRPr="00DB48AF">
        <w:rPr>
          <w:rFonts w:eastAsia="Times New Roman"/>
          <w:szCs w:val="17"/>
        </w:rPr>
        <w:tab/>
        <w:t xml:space="preserve">introduce any fish or aquatic </w:t>
      </w:r>
      <w:proofErr w:type="gramStart"/>
      <w:r w:rsidRPr="00DB48AF">
        <w:rPr>
          <w:rFonts w:eastAsia="Times New Roman"/>
          <w:szCs w:val="17"/>
        </w:rPr>
        <w:t>creature;</w:t>
      </w:r>
      <w:proofErr w:type="gramEnd"/>
    </w:p>
    <w:p w14:paraId="10EB7D97" w14:textId="77777777" w:rsidR="00DB48AF" w:rsidRPr="00DB48AF" w:rsidRDefault="00DB48AF" w:rsidP="00DB48AF">
      <w:pPr>
        <w:ind w:left="1276" w:hanging="567"/>
        <w:rPr>
          <w:rFonts w:eastAsia="Times New Roman"/>
          <w:szCs w:val="17"/>
        </w:rPr>
      </w:pPr>
      <w:r w:rsidRPr="00DB48AF">
        <w:rPr>
          <w:rFonts w:eastAsia="Times New Roman"/>
          <w:szCs w:val="17"/>
        </w:rPr>
        <w:t>4.34.4</w:t>
      </w:r>
      <w:r w:rsidRPr="00DB48AF">
        <w:rPr>
          <w:rFonts w:eastAsia="Times New Roman"/>
          <w:szCs w:val="17"/>
        </w:rPr>
        <w:tab/>
        <w:t xml:space="preserve">take or draw </w:t>
      </w:r>
      <w:proofErr w:type="gramStart"/>
      <w:r w:rsidRPr="00DB48AF">
        <w:rPr>
          <w:rFonts w:eastAsia="Times New Roman"/>
          <w:szCs w:val="17"/>
        </w:rPr>
        <w:t>water;</w:t>
      </w:r>
      <w:proofErr w:type="gramEnd"/>
    </w:p>
    <w:p w14:paraId="353DB6E4" w14:textId="77777777" w:rsidR="00DB48AF" w:rsidRPr="00DB48AF" w:rsidRDefault="00DB48AF" w:rsidP="00DB48AF">
      <w:pPr>
        <w:ind w:left="709" w:hanging="425"/>
        <w:rPr>
          <w:rFonts w:eastAsia="Times New Roman"/>
          <w:szCs w:val="17"/>
        </w:rPr>
      </w:pPr>
      <w:r w:rsidRPr="00DB48AF">
        <w:rPr>
          <w:rFonts w:eastAsia="Times New Roman"/>
          <w:szCs w:val="17"/>
        </w:rPr>
        <w:t>4.35</w:t>
      </w:r>
      <w:r w:rsidRPr="00DB48AF">
        <w:rPr>
          <w:rFonts w:eastAsia="Times New Roman"/>
          <w:szCs w:val="17"/>
        </w:rPr>
        <w:tab/>
        <w:t>Working on Vehicles</w:t>
      </w:r>
    </w:p>
    <w:p w14:paraId="1B9E19AE" w14:textId="77777777" w:rsidR="00DB48AF" w:rsidRPr="00DB48AF" w:rsidRDefault="00DB48AF" w:rsidP="00DB48AF">
      <w:pPr>
        <w:ind w:left="709"/>
        <w:rPr>
          <w:rFonts w:eastAsia="Times New Roman"/>
          <w:szCs w:val="17"/>
        </w:rPr>
      </w:pPr>
      <w:r w:rsidRPr="00DB48AF">
        <w:rPr>
          <w:rFonts w:eastAsia="Times New Roman"/>
          <w:szCs w:val="17"/>
        </w:rPr>
        <w:t>perform the work of repairing, washing, painting, panel beating or other work of any nature on or to any vehicle, except for running repairs in the case of breakdown.</w:t>
      </w:r>
    </w:p>
    <w:p w14:paraId="1B4BDB51" w14:textId="77777777" w:rsidR="00DB48AF" w:rsidRPr="00DB48AF" w:rsidRDefault="00DB48AF" w:rsidP="00DB48AF">
      <w:pPr>
        <w:ind w:left="284" w:hanging="284"/>
        <w:rPr>
          <w:rFonts w:eastAsia="Times New Roman"/>
          <w:szCs w:val="17"/>
        </w:rPr>
      </w:pPr>
      <w:r w:rsidRPr="00DB48AF">
        <w:rPr>
          <w:rFonts w:eastAsia="Times New Roman"/>
          <w:szCs w:val="17"/>
        </w:rPr>
        <w:t>5.</w:t>
      </w:r>
      <w:r w:rsidRPr="00DB48AF">
        <w:rPr>
          <w:rFonts w:eastAsia="Times New Roman"/>
          <w:szCs w:val="17"/>
        </w:rPr>
        <w:tab/>
      </w:r>
      <w:r w:rsidRPr="00DB48AF">
        <w:rPr>
          <w:rFonts w:eastAsia="Times New Roman"/>
          <w:i/>
          <w:iCs/>
          <w:szCs w:val="17"/>
        </w:rPr>
        <w:t>Prohibited Activities</w:t>
      </w:r>
    </w:p>
    <w:p w14:paraId="48296141" w14:textId="77777777" w:rsidR="00DB48AF" w:rsidRPr="00DB48AF" w:rsidRDefault="00DB48AF" w:rsidP="00DB48AF">
      <w:pPr>
        <w:ind w:left="284"/>
        <w:rPr>
          <w:rFonts w:eastAsia="Times New Roman"/>
          <w:szCs w:val="17"/>
        </w:rPr>
      </w:pPr>
      <w:r w:rsidRPr="00DB48AF">
        <w:rPr>
          <w:rFonts w:eastAsia="Times New Roman"/>
          <w:szCs w:val="17"/>
        </w:rPr>
        <w:t>A person must not, on any local government land:</w:t>
      </w:r>
    </w:p>
    <w:p w14:paraId="7684E89B" w14:textId="77777777" w:rsidR="00DB48AF" w:rsidRPr="00DB48AF" w:rsidRDefault="00DB48AF" w:rsidP="00DB48AF">
      <w:pPr>
        <w:ind w:left="709" w:hanging="425"/>
        <w:rPr>
          <w:rFonts w:eastAsia="Times New Roman"/>
          <w:szCs w:val="17"/>
        </w:rPr>
      </w:pPr>
      <w:r w:rsidRPr="00DB48AF">
        <w:rPr>
          <w:rFonts w:eastAsia="Times New Roman"/>
          <w:szCs w:val="17"/>
        </w:rPr>
        <w:t>5.1</w:t>
      </w:r>
      <w:r w:rsidRPr="00DB48AF">
        <w:rPr>
          <w:rFonts w:eastAsia="Times New Roman"/>
          <w:szCs w:val="17"/>
        </w:rPr>
        <w:tab/>
        <w:t>Animals</w:t>
      </w:r>
    </w:p>
    <w:p w14:paraId="63DC7506" w14:textId="77777777" w:rsidR="00DB48AF" w:rsidRPr="00DB48AF" w:rsidRDefault="00DB48AF" w:rsidP="00DB48AF">
      <w:pPr>
        <w:ind w:left="1276" w:hanging="567"/>
        <w:rPr>
          <w:rFonts w:eastAsia="Times New Roman"/>
          <w:szCs w:val="17"/>
        </w:rPr>
      </w:pPr>
      <w:r w:rsidRPr="00DB48AF">
        <w:rPr>
          <w:rFonts w:eastAsia="Times New Roman"/>
          <w:szCs w:val="17"/>
        </w:rPr>
        <w:t>5.1.1</w:t>
      </w:r>
      <w:r w:rsidRPr="00DB48AF">
        <w:rPr>
          <w:rFonts w:eastAsia="Times New Roman"/>
          <w:szCs w:val="17"/>
        </w:rPr>
        <w:tab/>
        <w:t xml:space="preserve">cause or allow an animal in that </w:t>
      </w:r>
      <w:proofErr w:type="gramStart"/>
      <w:r w:rsidRPr="00DB48AF">
        <w:rPr>
          <w:rFonts w:eastAsia="Times New Roman"/>
          <w:szCs w:val="17"/>
        </w:rPr>
        <w:t>persons</w:t>
      </w:r>
      <w:proofErr w:type="gramEnd"/>
      <w:r w:rsidRPr="00DB48AF">
        <w:rPr>
          <w:rFonts w:eastAsia="Times New Roman"/>
          <w:szCs w:val="17"/>
        </w:rPr>
        <w:t xml:space="preserve"> control, charge or ownership to damage Council property;</w:t>
      </w:r>
    </w:p>
    <w:p w14:paraId="1B82449E" w14:textId="77777777" w:rsidR="00DB48AF" w:rsidRPr="00DB48AF" w:rsidRDefault="00DB48AF" w:rsidP="00DB48AF">
      <w:pPr>
        <w:ind w:left="1276" w:hanging="567"/>
        <w:rPr>
          <w:rFonts w:eastAsia="Times New Roman"/>
          <w:szCs w:val="17"/>
        </w:rPr>
      </w:pPr>
      <w:r w:rsidRPr="00DB48AF">
        <w:rPr>
          <w:rFonts w:eastAsia="Times New Roman"/>
          <w:szCs w:val="17"/>
        </w:rPr>
        <w:t>5.1.2</w:t>
      </w:r>
      <w:r w:rsidRPr="00DB48AF">
        <w:rPr>
          <w:rFonts w:eastAsia="Times New Roman"/>
          <w:szCs w:val="17"/>
        </w:rPr>
        <w:tab/>
        <w:t xml:space="preserve">feed any </w:t>
      </w:r>
      <w:proofErr w:type="gramStart"/>
      <w:r w:rsidRPr="00DB48AF">
        <w:rPr>
          <w:rFonts w:eastAsia="Times New Roman"/>
          <w:szCs w:val="17"/>
        </w:rPr>
        <w:t>animal;</w:t>
      </w:r>
      <w:proofErr w:type="gramEnd"/>
    </w:p>
    <w:p w14:paraId="6F8F2847" w14:textId="77777777" w:rsidR="00DB48AF" w:rsidRPr="00DB48AF" w:rsidRDefault="00DB48AF" w:rsidP="00DB48AF">
      <w:pPr>
        <w:ind w:left="709" w:hanging="425"/>
        <w:rPr>
          <w:rFonts w:eastAsia="Times New Roman"/>
          <w:szCs w:val="17"/>
        </w:rPr>
      </w:pPr>
      <w:r w:rsidRPr="00DB48AF">
        <w:rPr>
          <w:rFonts w:eastAsia="Times New Roman"/>
          <w:szCs w:val="17"/>
        </w:rPr>
        <w:t>5.2</w:t>
      </w:r>
      <w:r w:rsidRPr="00DB48AF">
        <w:rPr>
          <w:rFonts w:eastAsia="Times New Roman"/>
          <w:szCs w:val="17"/>
        </w:rPr>
        <w:tab/>
        <w:t>Animal Remains</w:t>
      </w:r>
    </w:p>
    <w:p w14:paraId="6209258D" w14:textId="77777777" w:rsidR="00DB48AF" w:rsidRPr="00DB48AF" w:rsidRDefault="00DB48AF" w:rsidP="00DB48AF">
      <w:pPr>
        <w:ind w:left="709"/>
        <w:rPr>
          <w:rFonts w:eastAsia="Times New Roman"/>
          <w:szCs w:val="17"/>
        </w:rPr>
      </w:pPr>
      <w:r w:rsidRPr="00DB48AF">
        <w:rPr>
          <w:rFonts w:eastAsia="Times New Roman"/>
          <w:szCs w:val="17"/>
        </w:rPr>
        <w:t xml:space="preserve">bury or inter animal </w:t>
      </w:r>
      <w:proofErr w:type="gramStart"/>
      <w:r w:rsidRPr="00DB48AF">
        <w:rPr>
          <w:rFonts w:eastAsia="Times New Roman"/>
          <w:szCs w:val="17"/>
        </w:rPr>
        <w:t>remains;</w:t>
      </w:r>
      <w:proofErr w:type="gramEnd"/>
    </w:p>
    <w:p w14:paraId="13F27282" w14:textId="77777777" w:rsidR="00DB48AF" w:rsidRPr="00DB48AF" w:rsidRDefault="00DB48AF" w:rsidP="00DB48AF">
      <w:pPr>
        <w:ind w:left="709" w:hanging="425"/>
        <w:rPr>
          <w:rFonts w:eastAsia="Times New Roman"/>
          <w:szCs w:val="17"/>
        </w:rPr>
      </w:pPr>
      <w:r w:rsidRPr="00DB48AF">
        <w:rPr>
          <w:rFonts w:eastAsia="Times New Roman"/>
          <w:szCs w:val="17"/>
        </w:rPr>
        <w:t>5.3</w:t>
      </w:r>
      <w:r w:rsidRPr="00DB48AF">
        <w:rPr>
          <w:rFonts w:eastAsia="Times New Roman"/>
          <w:szCs w:val="17"/>
        </w:rPr>
        <w:tab/>
        <w:t>Annoyances</w:t>
      </w:r>
    </w:p>
    <w:p w14:paraId="571FA85C" w14:textId="77777777" w:rsidR="00DB48AF" w:rsidRPr="00DB48AF" w:rsidRDefault="00DB48AF" w:rsidP="00DB48AF">
      <w:pPr>
        <w:ind w:left="709"/>
        <w:rPr>
          <w:rFonts w:eastAsia="Times New Roman"/>
          <w:szCs w:val="17"/>
        </w:rPr>
      </w:pPr>
      <w:r w:rsidRPr="00DB48AF">
        <w:rPr>
          <w:rFonts w:eastAsia="Times New Roman"/>
          <w:szCs w:val="17"/>
        </w:rPr>
        <w:t xml:space="preserve">unreasonably annoy or interfere with any other person’s use of the land by making a noise or creating a disturbance that has not been authorised by the </w:t>
      </w:r>
      <w:proofErr w:type="gramStart"/>
      <w:r w:rsidRPr="00DB48AF">
        <w:rPr>
          <w:rFonts w:eastAsia="Times New Roman"/>
          <w:szCs w:val="17"/>
        </w:rPr>
        <w:t>Council;</w:t>
      </w:r>
      <w:proofErr w:type="gramEnd"/>
    </w:p>
    <w:p w14:paraId="748AC808" w14:textId="77777777" w:rsidR="00DB48AF" w:rsidRPr="00DB48AF" w:rsidRDefault="00DB48AF" w:rsidP="00DB48AF">
      <w:pPr>
        <w:ind w:left="709" w:hanging="425"/>
        <w:rPr>
          <w:rFonts w:eastAsia="Times New Roman"/>
          <w:szCs w:val="17"/>
        </w:rPr>
      </w:pPr>
      <w:r w:rsidRPr="00DB48AF">
        <w:rPr>
          <w:rFonts w:eastAsia="Times New Roman"/>
          <w:szCs w:val="17"/>
        </w:rPr>
        <w:t>5.4</w:t>
      </w:r>
      <w:r w:rsidRPr="00DB48AF">
        <w:rPr>
          <w:rFonts w:eastAsia="Times New Roman"/>
          <w:szCs w:val="17"/>
        </w:rPr>
        <w:tab/>
        <w:t>Bridge Jumping</w:t>
      </w:r>
    </w:p>
    <w:p w14:paraId="0B28C95B" w14:textId="77777777" w:rsidR="00DB48AF" w:rsidRPr="00DB48AF" w:rsidRDefault="00DB48AF" w:rsidP="00DB48AF">
      <w:pPr>
        <w:ind w:left="709"/>
        <w:rPr>
          <w:rFonts w:eastAsia="Times New Roman"/>
          <w:szCs w:val="17"/>
        </w:rPr>
      </w:pPr>
      <w:r w:rsidRPr="00DB48AF">
        <w:rPr>
          <w:rFonts w:eastAsia="Times New Roman"/>
          <w:szCs w:val="17"/>
        </w:rPr>
        <w:t xml:space="preserve">jump from or dive from a </w:t>
      </w:r>
      <w:proofErr w:type="gramStart"/>
      <w:r w:rsidRPr="00DB48AF">
        <w:rPr>
          <w:rFonts w:eastAsia="Times New Roman"/>
          <w:szCs w:val="17"/>
        </w:rPr>
        <w:t>bridge;</w:t>
      </w:r>
      <w:proofErr w:type="gramEnd"/>
    </w:p>
    <w:p w14:paraId="36C151A5" w14:textId="77777777" w:rsidR="00DB48AF" w:rsidRPr="00DB48AF" w:rsidRDefault="00DB48AF" w:rsidP="00DB48AF">
      <w:pPr>
        <w:ind w:left="709" w:hanging="425"/>
        <w:rPr>
          <w:rFonts w:eastAsia="Times New Roman"/>
          <w:szCs w:val="17"/>
        </w:rPr>
      </w:pPr>
      <w:r w:rsidRPr="00DB48AF">
        <w:rPr>
          <w:rFonts w:eastAsia="Times New Roman"/>
          <w:szCs w:val="17"/>
        </w:rPr>
        <w:t>5.5</w:t>
      </w:r>
      <w:r w:rsidRPr="00DB48AF">
        <w:rPr>
          <w:rFonts w:eastAsia="Times New Roman"/>
          <w:szCs w:val="17"/>
        </w:rPr>
        <w:tab/>
        <w:t>Children’s Playgrounds</w:t>
      </w:r>
    </w:p>
    <w:p w14:paraId="3165F983" w14:textId="77777777" w:rsidR="00DB48AF" w:rsidRPr="00DB48AF" w:rsidRDefault="00DB48AF" w:rsidP="00DB48AF">
      <w:pPr>
        <w:ind w:left="709"/>
        <w:rPr>
          <w:rFonts w:eastAsia="Times New Roman"/>
          <w:szCs w:val="17"/>
        </w:rPr>
      </w:pPr>
      <w:r w:rsidRPr="00DB48AF">
        <w:rPr>
          <w:rFonts w:eastAsia="Times New Roman"/>
          <w:szCs w:val="17"/>
        </w:rPr>
        <w:t xml:space="preserve">use any device, equipment or apparatus installed in a children’s playground if that person is of or over the age indicated by sign or notice as the age limit for using such equipment, apparatus or other installed </w:t>
      </w:r>
      <w:proofErr w:type="gramStart"/>
      <w:r w:rsidRPr="00DB48AF">
        <w:rPr>
          <w:rFonts w:eastAsia="Times New Roman"/>
          <w:szCs w:val="17"/>
        </w:rPr>
        <w:t>device;</w:t>
      </w:r>
      <w:proofErr w:type="gramEnd"/>
    </w:p>
    <w:p w14:paraId="527F3A06" w14:textId="77777777" w:rsidR="006F176C" w:rsidRDefault="006F176C">
      <w:pPr>
        <w:spacing w:after="0" w:line="240" w:lineRule="auto"/>
        <w:jc w:val="left"/>
        <w:rPr>
          <w:rFonts w:eastAsia="Times New Roman"/>
          <w:szCs w:val="17"/>
        </w:rPr>
      </w:pPr>
      <w:r>
        <w:rPr>
          <w:rFonts w:eastAsia="Times New Roman"/>
          <w:szCs w:val="17"/>
        </w:rPr>
        <w:br w:type="page"/>
      </w:r>
    </w:p>
    <w:p w14:paraId="3021F6E0" w14:textId="4D33ACF6" w:rsidR="00DB48AF" w:rsidRPr="00DB48AF" w:rsidRDefault="00DB48AF" w:rsidP="00DB48AF">
      <w:pPr>
        <w:ind w:left="709" w:hanging="425"/>
        <w:rPr>
          <w:rFonts w:eastAsia="Times New Roman"/>
          <w:szCs w:val="17"/>
        </w:rPr>
      </w:pPr>
      <w:r w:rsidRPr="00DB48AF">
        <w:rPr>
          <w:rFonts w:eastAsia="Times New Roman"/>
          <w:szCs w:val="17"/>
        </w:rPr>
        <w:t>5.6</w:t>
      </w:r>
      <w:r w:rsidRPr="00DB48AF">
        <w:rPr>
          <w:rFonts w:eastAsia="Times New Roman"/>
          <w:szCs w:val="17"/>
        </w:rPr>
        <w:tab/>
        <w:t>Defacing Property</w:t>
      </w:r>
    </w:p>
    <w:p w14:paraId="2208B283" w14:textId="77777777" w:rsidR="00DB48AF" w:rsidRPr="00DB48AF" w:rsidRDefault="00DB48AF" w:rsidP="00DB48AF">
      <w:pPr>
        <w:ind w:left="709"/>
        <w:rPr>
          <w:rFonts w:eastAsia="Times New Roman"/>
          <w:szCs w:val="17"/>
        </w:rPr>
      </w:pPr>
      <w:r w:rsidRPr="00DB48AF">
        <w:rPr>
          <w:rFonts w:eastAsia="Times New Roman"/>
          <w:szCs w:val="17"/>
        </w:rPr>
        <w:t xml:space="preserve">deface, paint, write, cut names or make marks or fix bills or advertisements to any tree, rock, gate, fence, building, sign, equipment, bridge or other property of the </w:t>
      </w:r>
      <w:proofErr w:type="gramStart"/>
      <w:r w:rsidRPr="00DB48AF">
        <w:rPr>
          <w:rFonts w:eastAsia="Times New Roman"/>
          <w:szCs w:val="17"/>
        </w:rPr>
        <w:t>Council;</w:t>
      </w:r>
      <w:proofErr w:type="gramEnd"/>
    </w:p>
    <w:p w14:paraId="42B51BD7" w14:textId="77777777" w:rsidR="00DB48AF" w:rsidRPr="00DB48AF" w:rsidRDefault="00DB48AF" w:rsidP="00DB48AF">
      <w:pPr>
        <w:ind w:left="709" w:hanging="425"/>
        <w:rPr>
          <w:rFonts w:eastAsia="Times New Roman"/>
          <w:szCs w:val="17"/>
        </w:rPr>
      </w:pPr>
      <w:r w:rsidRPr="00DB48AF">
        <w:rPr>
          <w:rFonts w:eastAsia="Times New Roman"/>
          <w:szCs w:val="17"/>
        </w:rPr>
        <w:t>5.7</w:t>
      </w:r>
      <w:r w:rsidRPr="00DB48AF">
        <w:rPr>
          <w:rFonts w:eastAsia="Times New Roman"/>
          <w:szCs w:val="17"/>
        </w:rPr>
        <w:tab/>
        <w:t>Fishing</w:t>
      </w:r>
    </w:p>
    <w:p w14:paraId="38F9CF30" w14:textId="77777777" w:rsidR="00DB48AF" w:rsidRPr="00DB48AF" w:rsidRDefault="00DB48AF" w:rsidP="00DB48AF">
      <w:pPr>
        <w:ind w:left="1276" w:hanging="567"/>
        <w:rPr>
          <w:rFonts w:eastAsia="Times New Roman"/>
          <w:szCs w:val="17"/>
        </w:rPr>
      </w:pPr>
      <w:r w:rsidRPr="00DB48AF">
        <w:rPr>
          <w:rFonts w:eastAsia="Times New Roman"/>
          <w:szCs w:val="17"/>
        </w:rPr>
        <w:t>5.7.1</w:t>
      </w:r>
      <w:r w:rsidRPr="00DB48AF">
        <w:rPr>
          <w:rFonts w:eastAsia="Times New Roman"/>
          <w:szCs w:val="17"/>
        </w:rPr>
        <w:tab/>
        <w:t>return any noxious species including European carp (</w:t>
      </w:r>
      <w:r w:rsidRPr="00DB48AF">
        <w:rPr>
          <w:rFonts w:eastAsia="Times New Roman"/>
          <w:i/>
          <w:iCs/>
          <w:szCs w:val="17"/>
        </w:rPr>
        <w:t xml:space="preserve">Cyprinus </w:t>
      </w:r>
      <w:proofErr w:type="spellStart"/>
      <w:r w:rsidRPr="00DB48AF">
        <w:rPr>
          <w:rFonts w:eastAsia="Times New Roman"/>
          <w:i/>
          <w:iCs/>
          <w:szCs w:val="17"/>
        </w:rPr>
        <w:t>carpio</w:t>
      </w:r>
      <w:proofErr w:type="spellEnd"/>
      <w:r w:rsidRPr="00DB48AF">
        <w:rPr>
          <w:rFonts w:eastAsia="Times New Roman"/>
          <w:szCs w:val="17"/>
        </w:rPr>
        <w:t>) or redfin perch (</w:t>
      </w:r>
      <w:proofErr w:type="spellStart"/>
      <w:r w:rsidRPr="00DB48AF">
        <w:rPr>
          <w:rFonts w:eastAsia="Times New Roman"/>
          <w:i/>
          <w:iCs/>
          <w:szCs w:val="17"/>
        </w:rPr>
        <w:t>Perca</w:t>
      </w:r>
      <w:proofErr w:type="spellEnd"/>
      <w:r w:rsidRPr="00DB48AF">
        <w:rPr>
          <w:rFonts w:eastAsia="Times New Roman"/>
          <w:i/>
          <w:iCs/>
          <w:szCs w:val="17"/>
        </w:rPr>
        <w:t xml:space="preserve"> </w:t>
      </w:r>
      <w:proofErr w:type="spellStart"/>
      <w:r w:rsidRPr="00DB48AF">
        <w:rPr>
          <w:rFonts w:eastAsia="Times New Roman"/>
          <w:i/>
          <w:iCs/>
          <w:szCs w:val="17"/>
        </w:rPr>
        <w:t>fluviatilis</w:t>
      </w:r>
      <w:proofErr w:type="spellEnd"/>
      <w:r w:rsidRPr="00DB48AF">
        <w:rPr>
          <w:rFonts w:eastAsia="Times New Roman"/>
          <w:szCs w:val="17"/>
        </w:rPr>
        <w:t xml:space="preserve">) caught by the person to any land or </w:t>
      </w:r>
      <w:proofErr w:type="gramStart"/>
      <w:r w:rsidRPr="00DB48AF">
        <w:rPr>
          <w:rFonts w:eastAsia="Times New Roman"/>
          <w:szCs w:val="17"/>
        </w:rPr>
        <w:t>waters;</w:t>
      </w:r>
      <w:proofErr w:type="gramEnd"/>
    </w:p>
    <w:p w14:paraId="628E343C" w14:textId="77777777" w:rsidR="00DB48AF" w:rsidRPr="00DB48AF" w:rsidRDefault="00DB48AF" w:rsidP="00DB48AF">
      <w:pPr>
        <w:ind w:left="1276" w:hanging="567"/>
        <w:rPr>
          <w:rFonts w:eastAsia="Times New Roman"/>
          <w:szCs w:val="17"/>
        </w:rPr>
      </w:pPr>
      <w:r w:rsidRPr="00DB48AF">
        <w:rPr>
          <w:rFonts w:eastAsia="Times New Roman"/>
          <w:szCs w:val="17"/>
        </w:rPr>
        <w:t>5.7.2</w:t>
      </w:r>
      <w:r w:rsidRPr="00DB48AF">
        <w:rPr>
          <w:rFonts w:eastAsia="Times New Roman"/>
          <w:szCs w:val="17"/>
        </w:rPr>
        <w:tab/>
        <w:t xml:space="preserve">deposit or leave any dead fish (in part or whole) or </w:t>
      </w:r>
      <w:proofErr w:type="gramStart"/>
      <w:r w:rsidRPr="00DB48AF">
        <w:rPr>
          <w:rFonts w:eastAsia="Times New Roman"/>
          <w:szCs w:val="17"/>
        </w:rPr>
        <w:t>offal;</w:t>
      </w:r>
      <w:proofErr w:type="gramEnd"/>
    </w:p>
    <w:p w14:paraId="0476CCCC" w14:textId="77777777" w:rsidR="00DB48AF" w:rsidRPr="00DB48AF" w:rsidRDefault="00DB48AF" w:rsidP="00DB48AF">
      <w:pPr>
        <w:ind w:left="709" w:hanging="425"/>
        <w:rPr>
          <w:rFonts w:eastAsia="Times New Roman"/>
          <w:szCs w:val="17"/>
        </w:rPr>
      </w:pPr>
      <w:r w:rsidRPr="00DB48AF">
        <w:rPr>
          <w:rFonts w:eastAsia="Times New Roman"/>
          <w:szCs w:val="17"/>
        </w:rPr>
        <w:t>5.8</w:t>
      </w:r>
      <w:r w:rsidRPr="00DB48AF">
        <w:rPr>
          <w:rFonts w:eastAsia="Times New Roman"/>
          <w:szCs w:val="17"/>
        </w:rPr>
        <w:tab/>
        <w:t>Interference with Permitted Use</w:t>
      </w:r>
    </w:p>
    <w:p w14:paraId="5C9B7045" w14:textId="77777777" w:rsidR="00DB48AF" w:rsidRPr="00DB48AF" w:rsidRDefault="00DB48AF" w:rsidP="00DB48AF">
      <w:pPr>
        <w:ind w:left="709"/>
        <w:rPr>
          <w:rFonts w:eastAsia="Times New Roman"/>
          <w:szCs w:val="17"/>
        </w:rPr>
      </w:pPr>
      <w:r w:rsidRPr="00DB48AF">
        <w:rPr>
          <w:rFonts w:eastAsia="Times New Roman"/>
          <w:szCs w:val="17"/>
        </w:rPr>
        <w:t xml:space="preserve">interrupt, disrupt or interfere with any other person’s use of local government land which is permitted or for which permission has been </w:t>
      </w:r>
      <w:proofErr w:type="gramStart"/>
      <w:r w:rsidRPr="00DB48AF">
        <w:rPr>
          <w:rFonts w:eastAsia="Times New Roman"/>
          <w:szCs w:val="17"/>
        </w:rPr>
        <w:t>granted;</w:t>
      </w:r>
      <w:proofErr w:type="gramEnd"/>
    </w:p>
    <w:p w14:paraId="522EEFD1" w14:textId="77777777" w:rsidR="00DB48AF" w:rsidRPr="00DB48AF" w:rsidRDefault="00DB48AF" w:rsidP="00DB48AF">
      <w:pPr>
        <w:ind w:left="709" w:hanging="425"/>
        <w:rPr>
          <w:rFonts w:eastAsia="Times New Roman"/>
          <w:szCs w:val="17"/>
        </w:rPr>
      </w:pPr>
      <w:r w:rsidRPr="00DB48AF">
        <w:rPr>
          <w:rFonts w:eastAsia="Times New Roman"/>
          <w:szCs w:val="17"/>
        </w:rPr>
        <w:t>5.9</w:t>
      </w:r>
      <w:r w:rsidRPr="00DB48AF">
        <w:rPr>
          <w:rFonts w:eastAsia="Times New Roman"/>
          <w:szCs w:val="17"/>
        </w:rPr>
        <w:tab/>
        <w:t>Playing Games</w:t>
      </w:r>
    </w:p>
    <w:p w14:paraId="6DB2FC37" w14:textId="77777777" w:rsidR="00DB48AF" w:rsidRPr="00DB48AF" w:rsidRDefault="00DB48AF" w:rsidP="00DB48AF">
      <w:pPr>
        <w:ind w:left="709"/>
        <w:rPr>
          <w:rFonts w:eastAsia="Times New Roman"/>
          <w:szCs w:val="17"/>
        </w:rPr>
      </w:pPr>
      <w:r w:rsidRPr="00DB48AF">
        <w:rPr>
          <w:rFonts w:eastAsia="Times New Roman"/>
          <w:szCs w:val="17"/>
        </w:rPr>
        <w:t>where a sign indicates that playing games is prohibited:</w:t>
      </w:r>
    </w:p>
    <w:p w14:paraId="0682BB47" w14:textId="77777777" w:rsidR="00DB48AF" w:rsidRPr="00DB48AF" w:rsidRDefault="00DB48AF" w:rsidP="00DB48AF">
      <w:pPr>
        <w:ind w:left="1276" w:hanging="567"/>
        <w:rPr>
          <w:rFonts w:eastAsia="Times New Roman"/>
          <w:szCs w:val="17"/>
        </w:rPr>
      </w:pPr>
      <w:r w:rsidRPr="00DB48AF">
        <w:rPr>
          <w:rFonts w:eastAsia="Times New Roman"/>
          <w:szCs w:val="17"/>
        </w:rPr>
        <w:t>5.9.1</w:t>
      </w:r>
      <w:r w:rsidRPr="00DB48AF">
        <w:rPr>
          <w:rFonts w:eastAsia="Times New Roman"/>
          <w:szCs w:val="17"/>
        </w:rPr>
        <w:tab/>
        <w:t xml:space="preserve">play or practice a </w:t>
      </w:r>
      <w:proofErr w:type="gramStart"/>
      <w:r w:rsidRPr="00DB48AF">
        <w:rPr>
          <w:rFonts w:eastAsia="Times New Roman"/>
          <w:szCs w:val="17"/>
        </w:rPr>
        <w:t>game;</w:t>
      </w:r>
      <w:proofErr w:type="gramEnd"/>
    </w:p>
    <w:p w14:paraId="6057387B" w14:textId="77777777" w:rsidR="00DB48AF" w:rsidRPr="00DB48AF" w:rsidRDefault="00DB48AF" w:rsidP="00DB48AF">
      <w:pPr>
        <w:ind w:left="1276" w:hanging="567"/>
        <w:rPr>
          <w:rFonts w:eastAsia="Times New Roman"/>
          <w:szCs w:val="17"/>
        </w:rPr>
      </w:pPr>
      <w:r w:rsidRPr="00DB48AF">
        <w:rPr>
          <w:rFonts w:eastAsia="Times New Roman"/>
          <w:szCs w:val="17"/>
        </w:rPr>
        <w:t>5.9.2</w:t>
      </w:r>
      <w:r w:rsidRPr="00DB48AF">
        <w:rPr>
          <w:rFonts w:eastAsia="Times New Roman"/>
          <w:szCs w:val="17"/>
        </w:rPr>
        <w:tab/>
        <w:t xml:space="preserve">promote, organise or take part in any organised athletic </w:t>
      </w:r>
      <w:proofErr w:type="gramStart"/>
      <w:r w:rsidRPr="00DB48AF">
        <w:rPr>
          <w:rFonts w:eastAsia="Times New Roman"/>
          <w:szCs w:val="17"/>
        </w:rPr>
        <w:t>sport;</w:t>
      </w:r>
      <w:proofErr w:type="gramEnd"/>
    </w:p>
    <w:p w14:paraId="0D1EAE8A" w14:textId="77777777" w:rsidR="00DB48AF" w:rsidRPr="00DB48AF" w:rsidRDefault="00DB48AF" w:rsidP="00DB48AF">
      <w:pPr>
        <w:ind w:left="1276" w:hanging="567"/>
        <w:rPr>
          <w:rFonts w:eastAsia="Times New Roman"/>
          <w:szCs w:val="17"/>
        </w:rPr>
      </w:pPr>
      <w:r w:rsidRPr="00DB48AF">
        <w:rPr>
          <w:rFonts w:eastAsia="Times New Roman"/>
          <w:szCs w:val="17"/>
        </w:rPr>
        <w:t>5.9.3</w:t>
      </w:r>
      <w:r w:rsidRPr="00DB48AF">
        <w:rPr>
          <w:rFonts w:eastAsia="Times New Roman"/>
          <w:szCs w:val="17"/>
        </w:rPr>
        <w:tab/>
        <w:t xml:space="preserve">play any organised competition sport, as distinct from organised social </w:t>
      </w:r>
      <w:proofErr w:type="gramStart"/>
      <w:r w:rsidRPr="00DB48AF">
        <w:rPr>
          <w:rFonts w:eastAsia="Times New Roman"/>
          <w:szCs w:val="17"/>
        </w:rPr>
        <w:t>play;</w:t>
      </w:r>
      <w:proofErr w:type="gramEnd"/>
    </w:p>
    <w:p w14:paraId="6D1A8E2A" w14:textId="77777777" w:rsidR="00DB48AF" w:rsidRPr="00DB48AF" w:rsidRDefault="00DB48AF" w:rsidP="00DB48AF">
      <w:pPr>
        <w:ind w:left="709" w:hanging="425"/>
        <w:rPr>
          <w:rFonts w:eastAsia="Times New Roman"/>
          <w:szCs w:val="17"/>
        </w:rPr>
      </w:pPr>
      <w:r w:rsidRPr="00DB48AF">
        <w:rPr>
          <w:rFonts w:eastAsia="Times New Roman"/>
          <w:szCs w:val="17"/>
        </w:rPr>
        <w:t>5.10</w:t>
      </w:r>
      <w:r w:rsidRPr="00DB48AF">
        <w:rPr>
          <w:rFonts w:eastAsia="Times New Roman"/>
          <w:szCs w:val="17"/>
        </w:rPr>
        <w:tab/>
        <w:t>Smoking</w:t>
      </w:r>
    </w:p>
    <w:p w14:paraId="2ECCDDA4" w14:textId="77777777" w:rsidR="00DB48AF" w:rsidRPr="00DB48AF" w:rsidRDefault="00DB48AF" w:rsidP="00DB48AF">
      <w:pPr>
        <w:ind w:left="709"/>
        <w:rPr>
          <w:rFonts w:eastAsia="Times New Roman"/>
          <w:szCs w:val="17"/>
        </w:rPr>
      </w:pPr>
      <w:r w:rsidRPr="00DB48AF">
        <w:rPr>
          <w:rFonts w:eastAsia="Times New Roman"/>
          <w:szCs w:val="17"/>
        </w:rPr>
        <w:t>smoke:</w:t>
      </w:r>
    </w:p>
    <w:p w14:paraId="045FA423" w14:textId="77777777" w:rsidR="00DB48AF" w:rsidRPr="00DB48AF" w:rsidRDefault="00DB48AF" w:rsidP="00DB48AF">
      <w:pPr>
        <w:ind w:left="1276" w:hanging="567"/>
        <w:rPr>
          <w:rFonts w:eastAsia="Times New Roman"/>
          <w:szCs w:val="17"/>
        </w:rPr>
      </w:pPr>
      <w:r w:rsidRPr="00DB48AF">
        <w:rPr>
          <w:rFonts w:eastAsia="Times New Roman"/>
          <w:szCs w:val="17"/>
        </w:rPr>
        <w:t>5.10.1</w:t>
      </w:r>
      <w:r w:rsidRPr="00DB48AF">
        <w:rPr>
          <w:rFonts w:eastAsia="Times New Roman"/>
          <w:szCs w:val="17"/>
        </w:rPr>
        <w:tab/>
        <w:t>in any building or part of any building; or</w:t>
      </w:r>
    </w:p>
    <w:p w14:paraId="64289819" w14:textId="77777777" w:rsidR="00DB48AF" w:rsidRPr="00DB48AF" w:rsidRDefault="00DB48AF" w:rsidP="00DB48AF">
      <w:pPr>
        <w:ind w:left="1276" w:hanging="567"/>
        <w:rPr>
          <w:rFonts w:eastAsia="Times New Roman"/>
          <w:szCs w:val="17"/>
        </w:rPr>
      </w:pPr>
      <w:r w:rsidRPr="00DB48AF">
        <w:rPr>
          <w:rFonts w:eastAsia="Times New Roman"/>
          <w:szCs w:val="17"/>
        </w:rPr>
        <w:t>5.10.2</w:t>
      </w:r>
      <w:r w:rsidRPr="00DB48AF">
        <w:rPr>
          <w:rFonts w:eastAsia="Times New Roman"/>
          <w:szCs w:val="17"/>
        </w:rPr>
        <w:tab/>
        <w:t xml:space="preserve">on any local government land to which the subparagraph </w:t>
      </w:r>
      <w:proofErr w:type="gramStart"/>
      <w:r w:rsidRPr="00DB48AF">
        <w:rPr>
          <w:rFonts w:eastAsia="Times New Roman"/>
          <w:szCs w:val="17"/>
        </w:rPr>
        <w:t>applies;</w:t>
      </w:r>
      <w:proofErr w:type="gramEnd"/>
    </w:p>
    <w:p w14:paraId="045FD891" w14:textId="77777777" w:rsidR="00DB48AF" w:rsidRPr="00DB48AF" w:rsidRDefault="00DB48AF" w:rsidP="00DB48AF">
      <w:pPr>
        <w:ind w:left="709" w:hanging="425"/>
        <w:rPr>
          <w:rFonts w:eastAsia="Times New Roman"/>
          <w:szCs w:val="17"/>
        </w:rPr>
      </w:pPr>
      <w:r w:rsidRPr="00DB48AF">
        <w:rPr>
          <w:rFonts w:eastAsia="Times New Roman"/>
          <w:szCs w:val="17"/>
        </w:rPr>
        <w:t>5.11</w:t>
      </w:r>
      <w:r w:rsidRPr="00DB48AF">
        <w:rPr>
          <w:rFonts w:eastAsia="Times New Roman"/>
          <w:szCs w:val="17"/>
        </w:rPr>
        <w:tab/>
        <w:t>Swimming</w:t>
      </w:r>
    </w:p>
    <w:p w14:paraId="6C03F236" w14:textId="77777777" w:rsidR="00DB48AF" w:rsidRPr="00DB48AF" w:rsidRDefault="00DB48AF" w:rsidP="00DB48AF">
      <w:pPr>
        <w:ind w:left="709"/>
        <w:rPr>
          <w:rFonts w:eastAsia="Times New Roman"/>
          <w:szCs w:val="17"/>
        </w:rPr>
      </w:pPr>
      <w:r w:rsidRPr="00DB48AF">
        <w:rPr>
          <w:rFonts w:eastAsia="Times New Roman"/>
          <w:szCs w:val="17"/>
        </w:rPr>
        <w:t xml:space="preserve">swim, bathe or enter any </w:t>
      </w:r>
      <w:proofErr w:type="gramStart"/>
      <w:r w:rsidRPr="00DB48AF">
        <w:rPr>
          <w:rFonts w:eastAsia="Times New Roman"/>
          <w:szCs w:val="17"/>
        </w:rPr>
        <w:t>waters;</w:t>
      </w:r>
      <w:proofErr w:type="gramEnd"/>
    </w:p>
    <w:p w14:paraId="6E700304" w14:textId="77777777" w:rsidR="00DB48AF" w:rsidRPr="00DB48AF" w:rsidRDefault="00DB48AF" w:rsidP="00DB48AF">
      <w:pPr>
        <w:ind w:left="709" w:hanging="425"/>
        <w:rPr>
          <w:rFonts w:eastAsia="Times New Roman"/>
          <w:szCs w:val="17"/>
        </w:rPr>
      </w:pPr>
      <w:r w:rsidRPr="00DB48AF">
        <w:rPr>
          <w:rFonts w:eastAsia="Times New Roman"/>
          <w:szCs w:val="17"/>
        </w:rPr>
        <w:t>5.12</w:t>
      </w:r>
      <w:r w:rsidRPr="00DB48AF">
        <w:rPr>
          <w:rFonts w:eastAsia="Times New Roman"/>
          <w:szCs w:val="17"/>
        </w:rPr>
        <w:tab/>
        <w:t>Toilets</w:t>
      </w:r>
    </w:p>
    <w:p w14:paraId="5A30A4F7" w14:textId="77777777" w:rsidR="00DB48AF" w:rsidRPr="00DB48AF" w:rsidRDefault="00DB48AF" w:rsidP="00DB48AF">
      <w:pPr>
        <w:ind w:left="709"/>
        <w:rPr>
          <w:rFonts w:eastAsia="Times New Roman"/>
          <w:szCs w:val="17"/>
        </w:rPr>
      </w:pPr>
      <w:r w:rsidRPr="00DB48AF">
        <w:rPr>
          <w:rFonts w:eastAsia="Times New Roman"/>
          <w:szCs w:val="17"/>
        </w:rPr>
        <w:t>in any public convenience:</w:t>
      </w:r>
    </w:p>
    <w:p w14:paraId="173582F5" w14:textId="77777777" w:rsidR="00DB48AF" w:rsidRPr="00DB48AF" w:rsidRDefault="00DB48AF" w:rsidP="00DB48AF">
      <w:pPr>
        <w:ind w:left="1276" w:hanging="567"/>
        <w:rPr>
          <w:rFonts w:eastAsia="Times New Roman"/>
          <w:szCs w:val="17"/>
        </w:rPr>
      </w:pPr>
      <w:r w:rsidRPr="00DB48AF">
        <w:rPr>
          <w:rFonts w:eastAsia="Times New Roman"/>
          <w:szCs w:val="17"/>
        </w:rPr>
        <w:t>5.12.1</w:t>
      </w:r>
      <w:r w:rsidRPr="00DB48AF">
        <w:rPr>
          <w:rFonts w:eastAsia="Times New Roman"/>
          <w:szCs w:val="17"/>
        </w:rPr>
        <w:tab/>
        <w:t xml:space="preserve">urinate other than in a urinal or pan or defecate other than in a pan provided for that </w:t>
      </w:r>
      <w:proofErr w:type="gramStart"/>
      <w:r w:rsidRPr="00DB48AF">
        <w:rPr>
          <w:rFonts w:eastAsia="Times New Roman"/>
          <w:szCs w:val="17"/>
        </w:rPr>
        <w:t>purpose;</w:t>
      </w:r>
      <w:proofErr w:type="gramEnd"/>
    </w:p>
    <w:p w14:paraId="7AEDA1B4" w14:textId="77777777" w:rsidR="00DB48AF" w:rsidRPr="00DB48AF" w:rsidRDefault="00DB48AF" w:rsidP="00DB48AF">
      <w:pPr>
        <w:ind w:left="1276" w:hanging="567"/>
        <w:rPr>
          <w:rFonts w:eastAsia="Times New Roman"/>
          <w:szCs w:val="17"/>
        </w:rPr>
      </w:pPr>
      <w:r w:rsidRPr="00DB48AF">
        <w:rPr>
          <w:rFonts w:eastAsia="Times New Roman"/>
          <w:szCs w:val="17"/>
        </w:rPr>
        <w:t>5.12.2</w:t>
      </w:r>
      <w:r w:rsidRPr="00DB48AF">
        <w:rPr>
          <w:rFonts w:eastAsia="Times New Roman"/>
          <w:szCs w:val="17"/>
        </w:rPr>
        <w:tab/>
        <w:t xml:space="preserve">smoke tobacco or any other </w:t>
      </w:r>
      <w:proofErr w:type="gramStart"/>
      <w:r w:rsidRPr="00DB48AF">
        <w:rPr>
          <w:rFonts w:eastAsia="Times New Roman"/>
          <w:szCs w:val="17"/>
        </w:rPr>
        <w:t>substance;</w:t>
      </w:r>
      <w:proofErr w:type="gramEnd"/>
    </w:p>
    <w:p w14:paraId="09617925" w14:textId="77777777" w:rsidR="00DB48AF" w:rsidRPr="00DB48AF" w:rsidRDefault="00DB48AF" w:rsidP="00DB48AF">
      <w:pPr>
        <w:ind w:left="1276" w:hanging="567"/>
        <w:rPr>
          <w:rFonts w:eastAsia="Times New Roman"/>
          <w:szCs w:val="17"/>
        </w:rPr>
      </w:pPr>
      <w:r w:rsidRPr="00DB48AF">
        <w:rPr>
          <w:rFonts w:eastAsia="Times New Roman"/>
          <w:szCs w:val="17"/>
        </w:rPr>
        <w:t>5.12.3</w:t>
      </w:r>
      <w:r w:rsidRPr="00DB48AF">
        <w:rPr>
          <w:rFonts w:eastAsia="Times New Roman"/>
          <w:szCs w:val="17"/>
        </w:rPr>
        <w:tab/>
        <w:t xml:space="preserve">deposit anything in a pan, urinal or drain which is likely to cause a </w:t>
      </w:r>
      <w:proofErr w:type="gramStart"/>
      <w:r w:rsidRPr="00DB48AF">
        <w:rPr>
          <w:rFonts w:eastAsia="Times New Roman"/>
          <w:szCs w:val="17"/>
        </w:rPr>
        <w:t>blockage;</w:t>
      </w:r>
      <w:proofErr w:type="gramEnd"/>
    </w:p>
    <w:p w14:paraId="7B713291" w14:textId="77777777" w:rsidR="00DB48AF" w:rsidRPr="00DB48AF" w:rsidRDefault="00DB48AF" w:rsidP="00DB48AF">
      <w:pPr>
        <w:ind w:left="1276" w:hanging="567"/>
        <w:rPr>
          <w:rFonts w:eastAsia="Times New Roman"/>
          <w:szCs w:val="17"/>
        </w:rPr>
      </w:pPr>
      <w:r w:rsidRPr="00DB48AF">
        <w:rPr>
          <w:rFonts w:eastAsia="Times New Roman"/>
          <w:szCs w:val="17"/>
        </w:rPr>
        <w:t>5.12.4</w:t>
      </w:r>
      <w:r w:rsidRPr="00DB48AF">
        <w:rPr>
          <w:rFonts w:eastAsia="Times New Roman"/>
          <w:szCs w:val="17"/>
        </w:rPr>
        <w:tab/>
        <w:t xml:space="preserve">use it for a purpose for which it was not designed or </w:t>
      </w:r>
      <w:proofErr w:type="gramStart"/>
      <w:r w:rsidRPr="00DB48AF">
        <w:rPr>
          <w:rFonts w:eastAsia="Times New Roman"/>
          <w:szCs w:val="17"/>
        </w:rPr>
        <w:t>constructed;</w:t>
      </w:r>
      <w:proofErr w:type="gramEnd"/>
    </w:p>
    <w:p w14:paraId="40ADD25F" w14:textId="77777777" w:rsidR="00DB48AF" w:rsidRPr="00DB48AF" w:rsidRDefault="00DB48AF" w:rsidP="00DB48AF">
      <w:pPr>
        <w:ind w:left="709" w:hanging="425"/>
        <w:rPr>
          <w:rFonts w:eastAsia="Times New Roman"/>
          <w:szCs w:val="17"/>
        </w:rPr>
      </w:pPr>
      <w:r w:rsidRPr="00DB48AF">
        <w:rPr>
          <w:rFonts w:eastAsia="Times New Roman"/>
          <w:szCs w:val="17"/>
        </w:rPr>
        <w:t>5.13</w:t>
      </w:r>
      <w:r w:rsidRPr="00DB48AF">
        <w:rPr>
          <w:rFonts w:eastAsia="Times New Roman"/>
          <w:szCs w:val="17"/>
        </w:rPr>
        <w:tab/>
        <w:t>Use of Equipment</w:t>
      </w:r>
    </w:p>
    <w:p w14:paraId="676C5D5A" w14:textId="77777777" w:rsidR="00DB48AF" w:rsidRPr="00DB48AF" w:rsidRDefault="00DB48AF" w:rsidP="00DB48AF">
      <w:pPr>
        <w:ind w:left="709"/>
        <w:rPr>
          <w:rFonts w:eastAsia="Times New Roman"/>
          <w:szCs w:val="17"/>
        </w:rPr>
      </w:pPr>
      <w:r w:rsidRPr="00DB48AF">
        <w:rPr>
          <w:rFonts w:eastAsia="Times New Roman"/>
          <w:szCs w:val="17"/>
        </w:rPr>
        <w:t xml:space="preserve">use any item of equipment or property belonging to the Council other than in the manner and for the purpose for which it was designed or set </w:t>
      </w:r>
      <w:proofErr w:type="gramStart"/>
      <w:r w:rsidRPr="00DB48AF">
        <w:rPr>
          <w:rFonts w:eastAsia="Times New Roman"/>
          <w:szCs w:val="17"/>
        </w:rPr>
        <w:t>aside;</w:t>
      </w:r>
      <w:proofErr w:type="gramEnd"/>
    </w:p>
    <w:p w14:paraId="4346338A" w14:textId="77777777" w:rsidR="00DB48AF" w:rsidRPr="00DB48AF" w:rsidRDefault="00DB48AF" w:rsidP="00DB48AF">
      <w:pPr>
        <w:ind w:left="709" w:hanging="425"/>
        <w:rPr>
          <w:rFonts w:eastAsia="Times New Roman"/>
          <w:szCs w:val="17"/>
        </w:rPr>
      </w:pPr>
      <w:r w:rsidRPr="00DB48AF">
        <w:rPr>
          <w:rFonts w:eastAsia="Times New Roman"/>
          <w:szCs w:val="17"/>
        </w:rPr>
        <w:t>5.14</w:t>
      </w:r>
      <w:r w:rsidRPr="00DB48AF">
        <w:rPr>
          <w:rFonts w:eastAsia="Times New Roman"/>
          <w:szCs w:val="17"/>
        </w:rPr>
        <w:tab/>
        <w:t>Wheeled Recreational Devices</w:t>
      </w:r>
    </w:p>
    <w:p w14:paraId="773419E9" w14:textId="77777777" w:rsidR="00DB48AF" w:rsidRPr="00DB48AF" w:rsidRDefault="00DB48AF" w:rsidP="00DB48AF">
      <w:pPr>
        <w:ind w:left="709"/>
        <w:rPr>
          <w:rFonts w:eastAsia="Times New Roman"/>
          <w:szCs w:val="17"/>
        </w:rPr>
      </w:pPr>
      <w:r w:rsidRPr="00DB48AF">
        <w:rPr>
          <w:rFonts w:eastAsia="Times New Roman"/>
          <w:szCs w:val="17"/>
        </w:rPr>
        <w:t xml:space="preserve">subject to the </w:t>
      </w:r>
      <w:r w:rsidRPr="00DB48AF">
        <w:rPr>
          <w:rFonts w:eastAsia="Times New Roman"/>
          <w:i/>
          <w:iCs/>
          <w:szCs w:val="17"/>
        </w:rPr>
        <w:t>Road Traffic Act 1961</w:t>
      </w:r>
      <w:r w:rsidRPr="00DB48AF">
        <w:rPr>
          <w:rFonts w:eastAsia="Times New Roman"/>
          <w:szCs w:val="17"/>
        </w:rPr>
        <w:t xml:space="preserve"> and the </w:t>
      </w:r>
      <w:r w:rsidRPr="00DB48AF">
        <w:rPr>
          <w:rFonts w:eastAsia="Times New Roman"/>
          <w:i/>
          <w:iCs/>
          <w:szCs w:val="17"/>
        </w:rPr>
        <w:t>Local Government Act 1999</w:t>
      </w:r>
      <w:r w:rsidRPr="00DB48AF">
        <w:rPr>
          <w:rFonts w:eastAsia="Times New Roman"/>
          <w:szCs w:val="17"/>
        </w:rPr>
        <w:t>, ride a wheeled recreational device on any local government land to which this sub paragraph applies.</w:t>
      </w:r>
    </w:p>
    <w:p w14:paraId="24D2E540" w14:textId="77777777" w:rsidR="00DB48AF" w:rsidRPr="00DB48AF" w:rsidRDefault="00DB48AF" w:rsidP="00DB48AF">
      <w:pPr>
        <w:jc w:val="center"/>
        <w:rPr>
          <w:smallCaps/>
          <w:szCs w:val="17"/>
        </w:rPr>
      </w:pPr>
      <w:r w:rsidRPr="00DB48AF">
        <w:rPr>
          <w:smallCaps/>
          <w:szCs w:val="17"/>
        </w:rPr>
        <w:t>Part 3—Miscellaneous</w:t>
      </w:r>
    </w:p>
    <w:p w14:paraId="49B1876A" w14:textId="77777777" w:rsidR="00DB48AF" w:rsidRPr="00DB48AF" w:rsidRDefault="00DB48AF" w:rsidP="00DB48AF">
      <w:pPr>
        <w:ind w:left="284" w:hanging="284"/>
        <w:rPr>
          <w:rFonts w:eastAsia="Times New Roman"/>
          <w:szCs w:val="17"/>
        </w:rPr>
      </w:pPr>
      <w:r w:rsidRPr="00DB48AF">
        <w:rPr>
          <w:rFonts w:eastAsia="Times New Roman"/>
          <w:szCs w:val="17"/>
        </w:rPr>
        <w:t>6.</w:t>
      </w:r>
      <w:r w:rsidRPr="00DB48AF">
        <w:rPr>
          <w:rFonts w:eastAsia="Times New Roman"/>
          <w:szCs w:val="17"/>
        </w:rPr>
        <w:tab/>
      </w:r>
      <w:r w:rsidRPr="00DB48AF">
        <w:rPr>
          <w:rFonts w:eastAsia="Times New Roman"/>
          <w:i/>
          <w:iCs/>
          <w:szCs w:val="17"/>
        </w:rPr>
        <w:t>Directions</w:t>
      </w:r>
    </w:p>
    <w:p w14:paraId="3AA4CC11" w14:textId="77777777" w:rsidR="00DB48AF" w:rsidRPr="00DB48AF" w:rsidRDefault="00DB48AF" w:rsidP="00DB48AF">
      <w:pPr>
        <w:ind w:left="284"/>
        <w:rPr>
          <w:rFonts w:eastAsia="Times New Roman"/>
          <w:szCs w:val="17"/>
        </w:rPr>
      </w:pPr>
      <w:r w:rsidRPr="00DB48AF">
        <w:rPr>
          <w:rFonts w:eastAsia="Times New Roman"/>
          <w:szCs w:val="17"/>
        </w:rPr>
        <w:t>A person must comply with any reasonable direction or request from an authorised person relating to:</w:t>
      </w:r>
    </w:p>
    <w:p w14:paraId="5F358ADB" w14:textId="77777777" w:rsidR="00DB48AF" w:rsidRPr="00DB48AF" w:rsidRDefault="00DB48AF" w:rsidP="00DB48AF">
      <w:pPr>
        <w:ind w:left="709" w:hanging="425"/>
        <w:rPr>
          <w:rFonts w:eastAsia="Times New Roman"/>
          <w:szCs w:val="17"/>
        </w:rPr>
      </w:pPr>
      <w:r w:rsidRPr="00DB48AF">
        <w:rPr>
          <w:rFonts w:eastAsia="Times New Roman"/>
          <w:szCs w:val="17"/>
        </w:rPr>
        <w:t>6.1</w:t>
      </w:r>
      <w:r w:rsidRPr="00DB48AF">
        <w:rPr>
          <w:rFonts w:eastAsia="Times New Roman"/>
          <w:szCs w:val="17"/>
        </w:rPr>
        <w:tab/>
        <w:t xml:space="preserve">that person’s use of the </w:t>
      </w:r>
      <w:proofErr w:type="gramStart"/>
      <w:r w:rsidRPr="00DB48AF">
        <w:rPr>
          <w:rFonts w:eastAsia="Times New Roman"/>
          <w:szCs w:val="17"/>
        </w:rPr>
        <w:t>land;</w:t>
      </w:r>
      <w:proofErr w:type="gramEnd"/>
    </w:p>
    <w:p w14:paraId="241CD5DE" w14:textId="77777777" w:rsidR="00DB48AF" w:rsidRPr="00DB48AF" w:rsidRDefault="00DB48AF" w:rsidP="00DB48AF">
      <w:pPr>
        <w:ind w:left="709" w:hanging="425"/>
        <w:rPr>
          <w:rFonts w:eastAsia="Times New Roman"/>
          <w:szCs w:val="17"/>
        </w:rPr>
      </w:pPr>
      <w:r w:rsidRPr="00DB48AF">
        <w:rPr>
          <w:rFonts w:eastAsia="Times New Roman"/>
          <w:szCs w:val="17"/>
        </w:rPr>
        <w:t>6.2</w:t>
      </w:r>
      <w:r w:rsidRPr="00DB48AF">
        <w:rPr>
          <w:rFonts w:eastAsia="Times New Roman"/>
          <w:szCs w:val="17"/>
        </w:rPr>
        <w:tab/>
        <w:t xml:space="preserve">that person’s conduct and behaviour on the </w:t>
      </w:r>
      <w:proofErr w:type="gramStart"/>
      <w:r w:rsidRPr="00DB48AF">
        <w:rPr>
          <w:rFonts w:eastAsia="Times New Roman"/>
          <w:szCs w:val="17"/>
        </w:rPr>
        <w:t>land;</w:t>
      </w:r>
      <w:proofErr w:type="gramEnd"/>
    </w:p>
    <w:p w14:paraId="0145651E" w14:textId="77777777" w:rsidR="00DB48AF" w:rsidRPr="00DB48AF" w:rsidRDefault="00DB48AF" w:rsidP="00DB48AF">
      <w:pPr>
        <w:ind w:left="709" w:hanging="425"/>
        <w:rPr>
          <w:rFonts w:eastAsia="Times New Roman"/>
          <w:szCs w:val="17"/>
        </w:rPr>
      </w:pPr>
      <w:r w:rsidRPr="00DB48AF">
        <w:rPr>
          <w:rFonts w:eastAsia="Times New Roman"/>
          <w:szCs w:val="17"/>
        </w:rPr>
        <w:t>6.3</w:t>
      </w:r>
      <w:r w:rsidRPr="00DB48AF">
        <w:rPr>
          <w:rFonts w:eastAsia="Times New Roman"/>
          <w:szCs w:val="17"/>
        </w:rPr>
        <w:tab/>
        <w:t xml:space="preserve">that person’s safety on the </w:t>
      </w:r>
      <w:proofErr w:type="gramStart"/>
      <w:r w:rsidRPr="00DB48AF">
        <w:rPr>
          <w:rFonts w:eastAsia="Times New Roman"/>
          <w:szCs w:val="17"/>
        </w:rPr>
        <w:t>land;</w:t>
      </w:r>
      <w:proofErr w:type="gramEnd"/>
    </w:p>
    <w:p w14:paraId="5E44DD9A" w14:textId="77777777" w:rsidR="00DB48AF" w:rsidRPr="00DB48AF" w:rsidRDefault="00DB48AF" w:rsidP="00DB48AF">
      <w:pPr>
        <w:ind w:left="709" w:hanging="425"/>
        <w:rPr>
          <w:rFonts w:eastAsia="Times New Roman"/>
          <w:szCs w:val="17"/>
        </w:rPr>
      </w:pPr>
      <w:r w:rsidRPr="00DB48AF">
        <w:rPr>
          <w:rFonts w:eastAsia="Times New Roman"/>
          <w:szCs w:val="17"/>
        </w:rPr>
        <w:t>6.4</w:t>
      </w:r>
      <w:r w:rsidRPr="00DB48AF">
        <w:rPr>
          <w:rFonts w:eastAsia="Times New Roman"/>
          <w:szCs w:val="17"/>
        </w:rPr>
        <w:tab/>
        <w:t>the safety and enjoyment of the land by other persons.</w:t>
      </w:r>
    </w:p>
    <w:p w14:paraId="12F65582" w14:textId="77777777" w:rsidR="00DB48AF" w:rsidRPr="00DB48AF" w:rsidRDefault="00DB48AF" w:rsidP="00DB48AF">
      <w:pPr>
        <w:ind w:left="284" w:hanging="284"/>
        <w:rPr>
          <w:rFonts w:eastAsia="Times New Roman"/>
          <w:i/>
          <w:iCs/>
          <w:szCs w:val="17"/>
        </w:rPr>
      </w:pPr>
      <w:r w:rsidRPr="00DB48AF">
        <w:rPr>
          <w:rFonts w:eastAsia="Times New Roman"/>
          <w:szCs w:val="17"/>
        </w:rPr>
        <w:t>7.</w:t>
      </w:r>
      <w:r w:rsidRPr="00DB48AF">
        <w:rPr>
          <w:rFonts w:eastAsia="Times New Roman"/>
          <w:szCs w:val="17"/>
        </w:rPr>
        <w:tab/>
      </w:r>
      <w:r w:rsidRPr="00DB48AF">
        <w:rPr>
          <w:rFonts w:eastAsia="Times New Roman"/>
          <w:i/>
          <w:iCs/>
          <w:szCs w:val="17"/>
        </w:rPr>
        <w:t>Removal of Animals and Exclusion of Persons</w:t>
      </w:r>
    </w:p>
    <w:p w14:paraId="0F3B2523" w14:textId="77777777" w:rsidR="00DB48AF" w:rsidRPr="00DB48AF" w:rsidRDefault="00DB48AF" w:rsidP="00DB48AF">
      <w:pPr>
        <w:ind w:left="709" w:hanging="425"/>
        <w:rPr>
          <w:rFonts w:eastAsia="Times New Roman"/>
          <w:szCs w:val="17"/>
        </w:rPr>
      </w:pPr>
      <w:r w:rsidRPr="00DB48AF">
        <w:rPr>
          <w:rFonts w:eastAsia="Times New Roman"/>
          <w:szCs w:val="17"/>
        </w:rPr>
        <w:t>7.1</w:t>
      </w:r>
      <w:r w:rsidRPr="00DB48AF">
        <w:rPr>
          <w:rFonts w:eastAsia="Times New Roman"/>
          <w:szCs w:val="17"/>
        </w:rPr>
        <w:tab/>
        <w:t>If any animal is found on local government land in breach of this by-law:</w:t>
      </w:r>
    </w:p>
    <w:p w14:paraId="6B0C5913" w14:textId="77777777" w:rsidR="00DB48AF" w:rsidRPr="00DB48AF" w:rsidRDefault="00DB48AF" w:rsidP="00DB48AF">
      <w:pPr>
        <w:ind w:left="1276" w:hanging="567"/>
        <w:rPr>
          <w:rFonts w:eastAsia="Times New Roman"/>
          <w:szCs w:val="17"/>
        </w:rPr>
      </w:pPr>
      <w:r w:rsidRPr="00DB48AF">
        <w:rPr>
          <w:rFonts w:eastAsia="Times New Roman"/>
          <w:szCs w:val="17"/>
        </w:rPr>
        <w:t>7.1.1</w:t>
      </w:r>
      <w:r w:rsidRPr="00DB48AF">
        <w:rPr>
          <w:rFonts w:eastAsia="Times New Roman"/>
          <w:szCs w:val="17"/>
        </w:rPr>
        <w:tab/>
        <w:t>any person in charge of the animal shall forthwith remove it from that land on the request of an authorised person; and</w:t>
      </w:r>
    </w:p>
    <w:p w14:paraId="53C211EE" w14:textId="77777777" w:rsidR="00DB48AF" w:rsidRPr="00DB48AF" w:rsidRDefault="00DB48AF" w:rsidP="00DB48AF">
      <w:pPr>
        <w:ind w:left="1276" w:hanging="567"/>
        <w:rPr>
          <w:rFonts w:eastAsia="Times New Roman"/>
          <w:szCs w:val="17"/>
        </w:rPr>
      </w:pPr>
      <w:r w:rsidRPr="00DB48AF">
        <w:rPr>
          <w:rFonts w:eastAsia="Times New Roman"/>
          <w:szCs w:val="17"/>
        </w:rPr>
        <w:t>7.1.2</w:t>
      </w:r>
      <w:r w:rsidRPr="00DB48AF">
        <w:rPr>
          <w:rFonts w:eastAsia="Times New Roman"/>
          <w:szCs w:val="17"/>
        </w:rPr>
        <w:tab/>
        <w:t xml:space="preserve">any authorised person may remove any animal from the land if the person fails to comply with the request, or if no person </w:t>
      </w:r>
      <w:proofErr w:type="gramStart"/>
      <w:r w:rsidRPr="00DB48AF">
        <w:rPr>
          <w:rFonts w:eastAsia="Times New Roman"/>
          <w:szCs w:val="17"/>
        </w:rPr>
        <w:t>is in charge of</w:t>
      </w:r>
      <w:proofErr w:type="gramEnd"/>
      <w:r w:rsidRPr="00DB48AF">
        <w:rPr>
          <w:rFonts w:eastAsia="Times New Roman"/>
          <w:szCs w:val="17"/>
        </w:rPr>
        <w:t xml:space="preserve"> the animal.</w:t>
      </w:r>
    </w:p>
    <w:p w14:paraId="5736C42E" w14:textId="77777777" w:rsidR="00DB48AF" w:rsidRPr="00DB48AF" w:rsidRDefault="00DB48AF" w:rsidP="00DB48AF">
      <w:pPr>
        <w:ind w:left="709" w:hanging="425"/>
        <w:rPr>
          <w:rFonts w:eastAsia="Times New Roman"/>
          <w:szCs w:val="17"/>
        </w:rPr>
      </w:pPr>
      <w:r w:rsidRPr="00DB48AF">
        <w:rPr>
          <w:rFonts w:eastAsia="Times New Roman"/>
          <w:szCs w:val="17"/>
        </w:rPr>
        <w:t>7.2</w:t>
      </w:r>
      <w:r w:rsidRPr="00DB48AF">
        <w:rPr>
          <w:rFonts w:eastAsia="Times New Roman"/>
          <w:szCs w:val="17"/>
        </w:rPr>
        <w:tab/>
        <w:t xml:space="preserve">An authorised person may direct any person who </w:t>
      </w:r>
      <w:proofErr w:type="gramStart"/>
      <w:r w:rsidRPr="00DB48AF">
        <w:rPr>
          <w:rFonts w:eastAsia="Times New Roman"/>
          <w:szCs w:val="17"/>
        </w:rPr>
        <w:t>is considered to be</w:t>
      </w:r>
      <w:proofErr w:type="gramEnd"/>
      <w:r w:rsidRPr="00DB48AF">
        <w:rPr>
          <w:rFonts w:eastAsia="Times New Roman"/>
          <w:szCs w:val="17"/>
        </w:rPr>
        <w:t xml:space="preserve"> committing, or has committed, a breach of this by-law to leave local government land.</w:t>
      </w:r>
    </w:p>
    <w:p w14:paraId="6B11080D" w14:textId="77777777" w:rsidR="00DB48AF" w:rsidRPr="00DB48AF" w:rsidRDefault="00DB48AF" w:rsidP="00DB48AF">
      <w:pPr>
        <w:ind w:left="284" w:hanging="284"/>
        <w:rPr>
          <w:rFonts w:eastAsia="Times New Roman"/>
          <w:szCs w:val="17"/>
        </w:rPr>
      </w:pPr>
      <w:r w:rsidRPr="00DB48AF">
        <w:rPr>
          <w:rFonts w:eastAsia="Times New Roman"/>
          <w:szCs w:val="17"/>
        </w:rPr>
        <w:t>8.</w:t>
      </w:r>
      <w:r w:rsidRPr="00DB48AF">
        <w:rPr>
          <w:rFonts w:eastAsia="Times New Roman"/>
          <w:szCs w:val="17"/>
        </w:rPr>
        <w:tab/>
      </w:r>
      <w:r w:rsidRPr="00DB48AF">
        <w:rPr>
          <w:rFonts w:eastAsia="Times New Roman"/>
          <w:i/>
          <w:iCs/>
          <w:szCs w:val="17"/>
        </w:rPr>
        <w:t>Exemptions</w:t>
      </w:r>
    </w:p>
    <w:p w14:paraId="076ED7C8" w14:textId="77777777" w:rsidR="00DB48AF" w:rsidRPr="00DB48AF" w:rsidRDefault="00DB48AF" w:rsidP="00DB48AF">
      <w:pPr>
        <w:ind w:left="709" w:hanging="425"/>
        <w:rPr>
          <w:rFonts w:eastAsia="Times New Roman"/>
          <w:szCs w:val="17"/>
        </w:rPr>
      </w:pPr>
      <w:r w:rsidRPr="00DB48AF">
        <w:rPr>
          <w:rFonts w:eastAsia="Times New Roman"/>
          <w:szCs w:val="17"/>
        </w:rPr>
        <w:t>8.1</w:t>
      </w:r>
      <w:r w:rsidRPr="00DB48AF">
        <w:rPr>
          <w:rFonts w:eastAsia="Times New Roman"/>
          <w:szCs w:val="17"/>
        </w:rPr>
        <w:tab/>
        <w:t>The restrictions in this by-law do not apply to any Police Officer, Council Officer or Council employee acting in the course and within the scope of that person’s normal duties, or to a contractor while performing work for the Council and while acting under the supervision of a Council Officer, or to an emergency worker performing emergency duties.</w:t>
      </w:r>
    </w:p>
    <w:p w14:paraId="4258CD47" w14:textId="77777777" w:rsidR="00DB48AF" w:rsidRPr="00DB48AF" w:rsidRDefault="00DB48AF" w:rsidP="00DB48AF">
      <w:pPr>
        <w:ind w:left="709" w:hanging="425"/>
        <w:rPr>
          <w:rFonts w:eastAsia="Times New Roman"/>
          <w:szCs w:val="17"/>
        </w:rPr>
      </w:pPr>
      <w:r w:rsidRPr="00DB48AF">
        <w:rPr>
          <w:rFonts w:eastAsia="Times New Roman"/>
          <w:szCs w:val="17"/>
        </w:rPr>
        <w:t>8.2</w:t>
      </w:r>
      <w:r w:rsidRPr="00DB48AF">
        <w:rPr>
          <w:rFonts w:eastAsia="Times New Roman"/>
          <w:szCs w:val="17"/>
        </w:rPr>
        <w:tab/>
        <w:t xml:space="preserve">The restrictions in paragraph 4.3.2, 4.7, 4.14, 4.28, 4.29.1, 4.29.2 and 4.29.4 of this </w:t>
      </w:r>
      <w:proofErr w:type="gramStart"/>
      <w:r w:rsidRPr="00DB48AF">
        <w:rPr>
          <w:rFonts w:eastAsia="Times New Roman"/>
          <w:szCs w:val="17"/>
        </w:rPr>
        <w:t>by-law</w:t>
      </w:r>
      <w:proofErr w:type="gramEnd"/>
      <w:r w:rsidRPr="00DB48AF">
        <w:rPr>
          <w:rFonts w:eastAsia="Times New Roman"/>
          <w:szCs w:val="17"/>
        </w:rPr>
        <w:t xml:space="preserve"> do not apply to:</w:t>
      </w:r>
    </w:p>
    <w:p w14:paraId="63C7EA6B" w14:textId="77777777" w:rsidR="00DB48AF" w:rsidRPr="00DB48AF" w:rsidRDefault="00DB48AF" w:rsidP="00DB48AF">
      <w:pPr>
        <w:ind w:left="1276" w:hanging="567"/>
        <w:rPr>
          <w:rFonts w:eastAsia="Times New Roman"/>
          <w:szCs w:val="17"/>
        </w:rPr>
      </w:pPr>
      <w:r w:rsidRPr="00DB48AF">
        <w:rPr>
          <w:rFonts w:eastAsia="Times New Roman"/>
          <w:szCs w:val="17"/>
        </w:rPr>
        <w:t>8.2.1</w:t>
      </w:r>
      <w:r w:rsidRPr="00DB48AF">
        <w:rPr>
          <w:rFonts w:eastAsia="Times New Roman"/>
          <w:szCs w:val="17"/>
        </w:rPr>
        <w:tab/>
        <w:t xml:space="preserve">electoral matters authorised by a </w:t>
      </w:r>
      <w:proofErr w:type="gramStart"/>
      <w:r w:rsidRPr="00DB48AF">
        <w:rPr>
          <w:rFonts w:eastAsia="Times New Roman"/>
          <w:szCs w:val="17"/>
        </w:rPr>
        <w:t>candidate</w:t>
      </w:r>
      <w:proofErr w:type="gramEnd"/>
      <w:r w:rsidRPr="00DB48AF">
        <w:rPr>
          <w:rFonts w:eastAsia="Times New Roman"/>
          <w:szCs w:val="17"/>
        </w:rPr>
        <w:t xml:space="preserve"> and which relate to a Commonwealth or State election that occurs during the period commencing at 5:00pm on the day before the issue of the writ or writs for the election and ending at the close of polls on polling day; or</w:t>
      </w:r>
    </w:p>
    <w:p w14:paraId="0778EB9B" w14:textId="77777777" w:rsidR="00DB48AF" w:rsidRPr="00DB48AF" w:rsidRDefault="00DB48AF" w:rsidP="00DB48AF">
      <w:pPr>
        <w:ind w:left="1276" w:hanging="567"/>
        <w:rPr>
          <w:rFonts w:eastAsia="Times New Roman"/>
          <w:szCs w:val="17"/>
        </w:rPr>
      </w:pPr>
      <w:r w:rsidRPr="00DB48AF">
        <w:rPr>
          <w:rFonts w:eastAsia="Times New Roman"/>
          <w:szCs w:val="17"/>
        </w:rPr>
        <w:t>8.2.2</w:t>
      </w:r>
      <w:r w:rsidRPr="00DB48AF">
        <w:rPr>
          <w:rFonts w:eastAsia="Times New Roman"/>
          <w:szCs w:val="17"/>
        </w:rPr>
        <w:tab/>
        <w:t xml:space="preserve">matters which relate to and occur </w:t>
      </w:r>
      <w:proofErr w:type="gramStart"/>
      <w:r w:rsidRPr="00DB48AF">
        <w:rPr>
          <w:rFonts w:eastAsia="Times New Roman"/>
          <w:szCs w:val="17"/>
        </w:rPr>
        <w:t>during the course of</w:t>
      </w:r>
      <w:proofErr w:type="gramEnd"/>
      <w:r w:rsidRPr="00DB48AF">
        <w:rPr>
          <w:rFonts w:eastAsia="Times New Roman"/>
          <w:szCs w:val="17"/>
        </w:rPr>
        <w:t xml:space="preserve"> and for the purpose of a referendum.</w:t>
      </w:r>
    </w:p>
    <w:p w14:paraId="44F35FE4" w14:textId="77777777" w:rsidR="00DB48AF" w:rsidRPr="00DB48AF" w:rsidRDefault="00DB48AF" w:rsidP="00DB48AF">
      <w:pPr>
        <w:ind w:left="284" w:hanging="284"/>
        <w:rPr>
          <w:rFonts w:eastAsia="Times New Roman"/>
          <w:szCs w:val="17"/>
        </w:rPr>
      </w:pPr>
      <w:r w:rsidRPr="00DB48AF">
        <w:rPr>
          <w:rFonts w:eastAsia="Times New Roman"/>
          <w:szCs w:val="17"/>
        </w:rPr>
        <w:t>9.</w:t>
      </w:r>
      <w:r w:rsidRPr="00DB48AF">
        <w:rPr>
          <w:rFonts w:eastAsia="Times New Roman"/>
          <w:szCs w:val="17"/>
        </w:rPr>
        <w:tab/>
      </w:r>
      <w:r w:rsidRPr="00DB48AF">
        <w:rPr>
          <w:rFonts w:eastAsia="Times New Roman"/>
          <w:i/>
          <w:iCs/>
          <w:szCs w:val="17"/>
        </w:rPr>
        <w:t>Application</w:t>
      </w:r>
    </w:p>
    <w:p w14:paraId="47B28BB7" w14:textId="77777777" w:rsidR="00DB48AF" w:rsidRPr="00DB48AF" w:rsidRDefault="00DB48AF" w:rsidP="00DB48AF">
      <w:pPr>
        <w:ind w:left="284"/>
        <w:rPr>
          <w:rFonts w:eastAsia="Times New Roman"/>
          <w:szCs w:val="17"/>
        </w:rPr>
      </w:pPr>
      <w:r w:rsidRPr="00DB48AF">
        <w:rPr>
          <w:rFonts w:eastAsia="Times New Roman"/>
          <w:szCs w:val="17"/>
        </w:rPr>
        <w:t xml:space="preserve">Any of paragraphs 4.5.2, 4.24.1, 4.24.2, 5.10.2 and 5.14 of this </w:t>
      </w:r>
      <w:proofErr w:type="gramStart"/>
      <w:r w:rsidRPr="00DB48AF">
        <w:rPr>
          <w:rFonts w:eastAsia="Times New Roman"/>
          <w:szCs w:val="17"/>
        </w:rPr>
        <w:t>by-law</w:t>
      </w:r>
      <w:proofErr w:type="gramEnd"/>
      <w:r w:rsidRPr="00DB48AF">
        <w:rPr>
          <w:rFonts w:eastAsia="Times New Roman"/>
          <w:szCs w:val="17"/>
        </w:rPr>
        <w:t xml:space="preserve"> shall apply only in such portion or portions of the area as the Council may by resolution direct from time to time in accordance with Section 246(3)(e) of the </w:t>
      </w:r>
      <w:r w:rsidRPr="00DB48AF">
        <w:rPr>
          <w:rFonts w:eastAsia="Times New Roman"/>
          <w:i/>
          <w:iCs/>
          <w:szCs w:val="17"/>
        </w:rPr>
        <w:t>Local Government Act 1999</w:t>
      </w:r>
      <w:r w:rsidRPr="00DB48AF">
        <w:rPr>
          <w:rFonts w:eastAsia="Times New Roman"/>
          <w:szCs w:val="17"/>
        </w:rPr>
        <w:t>.</w:t>
      </w:r>
    </w:p>
    <w:p w14:paraId="27A6B5D0" w14:textId="77777777" w:rsidR="00DB48AF" w:rsidRPr="00DB48AF" w:rsidRDefault="00DB48AF" w:rsidP="00EF06CD">
      <w:pPr>
        <w:spacing w:after="60"/>
        <w:ind w:left="284" w:hanging="284"/>
        <w:rPr>
          <w:rFonts w:eastAsia="Times New Roman"/>
          <w:szCs w:val="17"/>
        </w:rPr>
      </w:pPr>
      <w:r w:rsidRPr="00DB48AF">
        <w:rPr>
          <w:rFonts w:eastAsia="Times New Roman"/>
          <w:szCs w:val="17"/>
        </w:rPr>
        <w:t>10.</w:t>
      </w:r>
      <w:r w:rsidRPr="00DB48AF">
        <w:rPr>
          <w:rFonts w:eastAsia="Times New Roman"/>
          <w:szCs w:val="17"/>
        </w:rPr>
        <w:tab/>
      </w:r>
      <w:r w:rsidRPr="00DB48AF">
        <w:rPr>
          <w:rFonts w:eastAsia="Times New Roman"/>
          <w:i/>
          <w:iCs/>
          <w:szCs w:val="17"/>
        </w:rPr>
        <w:t>Revocation</w:t>
      </w:r>
    </w:p>
    <w:p w14:paraId="4199A73B" w14:textId="77777777" w:rsidR="00DB48AF" w:rsidRPr="00DB48AF" w:rsidRDefault="00DB48AF" w:rsidP="00EF06CD">
      <w:pPr>
        <w:spacing w:after="60"/>
        <w:ind w:left="284"/>
        <w:rPr>
          <w:rFonts w:eastAsia="Times New Roman"/>
          <w:szCs w:val="17"/>
        </w:rPr>
      </w:pPr>
      <w:r w:rsidRPr="00DB48AF">
        <w:rPr>
          <w:rFonts w:eastAsia="Times New Roman"/>
          <w:szCs w:val="17"/>
        </w:rPr>
        <w:t xml:space="preserve">Council’s </w:t>
      </w:r>
      <w:r w:rsidRPr="00DB48AF">
        <w:rPr>
          <w:rFonts w:eastAsia="Times New Roman"/>
          <w:i/>
          <w:iCs/>
          <w:szCs w:val="17"/>
        </w:rPr>
        <w:t>Local Government Land By-law 2016</w:t>
      </w:r>
      <w:r w:rsidRPr="00DB48AF">
        <w:rPr>
          <w:rFonts w:eastAsia="Times New Roman"/>
          <w:szCs w:val="17"/>
        </w:rPr>
        <w:t>, published in the Gazette on 16 June 2016, is revoked on the day on which this by-law comes into operation.</w:t>
      </w:r>
    </w:p>
    <w:p w14:paraId="3EB164E4" w14:textId="77777777" w:rsidR="00DB48AF" w:rsidRPr="00DB48AF" w:rsidRDefault="00DB48AF" w:rsidP="00EF06CD">
      <w:pPr>
        <w:spacing w:after="60"/>
        <w:rPr>
          <w:rFonts w:eastAsia="Times New Roman"/>
          <w:szCs w:val="17"/>
        </w:rPr>
      </w:pPr>
      <w:r w:rsidRPr="00DB48AF">
        <w:rPr>
          <w:rFonts w:eastAsia="Times New Roman"/>
          <w:szCs w:val="17"/>
        </w:rPr>
        <w:t>The foregoing by-law was duly made and passed at a meeting of the Council of the Corporation of the City of Campbelltown held on the 20</w:t>
      </w:r>
      <w:r w:rsidRPr="00DB48AF">
        <w:rPr>
          <w:rFonts w:eastAsia="Times New Roman"/>
          <w:szCs w:val="17"/>
          <w:vertAlign w:val="superscript"/>
        </w:rPr>
        <w:t>th</w:t>
      </w:r>
      <w:r w:rsidRPr="00DB48AF">
        <w:rPr>
          <w:rFonts w:eastAsia="Times New Roman"/>
          <w:szCs w:val="17"/>
        </w:rPr>
        <w:t xml:space="preserve"> day of June 2023 by an absolute majority of the members for the time being constituting the Council, there being at least two-thirds of the members present.</w:t>
      </w:r>
    </w:p>
    <w:p w14:paraId="36784C3B" w14:textId="77777777" w:rsidR="00DB48AF" w:rsidRPr="00DB48AF" w:rsidRDefault="00DB48AF" w:rsidP="00DB48AF">
      <w:pPr>
        <w:spacing w:after="0"/>
        <w:rPr>
          <w:rFonts w:eastAsia="Times New Roman"/>
          <w:szCs w:val="17"/>
        </w:rPr>
      </w:pPr>
      <w:r w:rsidRPr="00DB48AF">
        <w:rPr>
          <w:rFonts w:eastAsia="Times New Roman"/>
          <w:szCs w:val="17"/>
        </w:rPr>
        <w:t>Dated: 13 July 2023</w:t>
      </w:r>
    </w:p>
    <w:p w14:paraId="40113F43" w14:textId="77777777" w:rsidR="00DB48AF" w:rsidRPr="00DB48AF" w:rsidRDefault="00DB48AF" w:rsidP="00DB48AF">
      <w:pPr>
        <w:spacing w:after="0"/>
        <w:jc w:val="right"/>
        <w:rPr>
          <w:rFonts w:eastAsia="Times New Roman"/>
          <w:smallCaps/>
          <w:szCs w:val="20"/>
        </w:rPr>
      </w:pPr>
      <w:r w:rsidRPr="00DB48AF">
        <w:rPr>
          <w:rFonts w:eastAsia="Times New Roman"/>
          <w:smallCaps/>
          <w:szCs w:val="20"/>
        </w:rPr>
        <w:t xml:space="preserve">Paul Di </w:t>
      </w:r>
      <w:proofErr w:type="spellStart"/>
      <w:r w:rsidRPr="00DB48AF">
        <w:rPr>
          <w:rFonts w:eastAsia="Times New Roman"/>
          <w:smallCaps/>
          <w:szCs w:val="20"/>
        </w:rPr>
        <w:t>Iulio</w:t>
      </w:r>
      <w:proofErr w:type="spellEnd"/>
    </w:p>
    <w:p w14:paraId="70B4C048" w14:textId="77777777" w:rsidR="00DB48AF" w:rsidRPr="00DB48AF" w:rsidRDefault="00DB48AF" w:rsidP="00DB48AF">
      <w:pPr>
        <w:spacing w:after="0"/>
        <w:jc w:val="right"/>
        <w:rPr>
          <w:rFonts w:eastAsia="Times New Roman"/>
          <w:szCs w:val="17"/>
        </w:rPr>
      </w:pPr>
      <w:r w:rsidRPr="00DB48AF">
        <w:rPr>
          <w:rFonts w:eastAsia="Times New Roman"/>
          <w:szCs w:val="17"/>
        </w:rPr>
        <w:t>Chief Executive Officer</w:t>
      </w:r>
    </w:p>
    <w:p w14:paraId="61418D47" w14:textId="77777777" w:rsidR="00DB48AF" w:rsidRPr="00DB48AF" w:rsidRDefault="00DB48AF" w:rsidP="00DB48AF">
      <w:pPr>
        <w:pBdr>
          <w:top w:val="single" w:sz="4" w:space="1" w:color="auto"/>
        </w:pBdr>
        <w:spacing w:before="100" w:after="0" w:line="14" w:lineRule="exact"/>
        <w:jc w:val="center"/>
        <w:rPr>
          <w:rFonts w:eastAsia="Times New Roman"/>
          <w:szCs w:val="17"/>
        </w:rPr>
      </w:pPr>
    </w:p>
    <w:p w14:paraId="2AD5D834" w14:textId="77777777" w:rsidR="00DB48AF" w:rsidRPr="00DB48AF" w:rsidRDefault="00DB48AF" w:rsidP="00DB48A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1B994969" w14:textId="77777777" w:rsidR="002F231B" w:rsidRPr="002F231B" w:rsidRDefault="002F231B" w:rsidP="002F231B">
      <w:pPr>
        <w:jc w:val="center"/>
        <w:rPr>
          <w:caps/>
          <w:szCs w:val="17"/>
        </w:rPr>
      </w:pPr>
      <w:r w:rsidRPr="002F231B">
        <w:rPr>
          <w:caps/>
          <w:szCs w:val="17"/>
        </w:rPr>
        <w:t>Campbelltown City Council</w:t>
      </w:r>
    </w:p>
    <w:p w14:paraId="62A20B66" w14:textId="77777777" w:rsidR="002F231B" w:rsidRPr="002F231B" w:rsidRDefault="002F231B" w:rsidP="00EF06CD">
      <w:pPr>
        <w:spacing w:after="60"/>
        <w:jc w:val="center"/>
        <w:rPr>
          <w:smallCaps/>
          <w:szCs w:val="17"/>
        </w:rPr>
      </w:pPr>
      <w:r w:rsidRPr="002F231B">
        <w:rPr>
          <w:smallCaps/>
          <w:szCs w:val="17"/>
        </w:rPr>
        <w:t>Local Government Act 1999</w:t>
      </w:r>
    </w:p>
    <w:p w14:paraId="7D9C221D" w14:textId="77777777" w:rsidR="002F231B" w:rsidRPr="002F231B" w:rsidRDefault="002F231B" w:rsidP="00EF06CD">
      <w:pPr>
        <w:spacing w:after="60"/>
        <w:jc w:val="center"/>
        <w:rPr>
          <w:smallCaps/>
          <w:szCs w:val="17"/>
        </w:rPr>
      </w:pPr>
      <w:r w:rsidRPr="002F231B">
        <w:rPr>
          <w:smallCaps/>
          <w:szCs w:val="17"/>
        </w:rPr>
        <w:t>Dog and Cat Management Act 1995</w:t>
      </w:r>
    </w:p>
    <w:p w14:paraId="69D5BF79" w14:textId="77777777" w:rsidR="002F231B" w:rsidRPr="002F231B" w:rsidRDefault="002F231B" w:rsidP="00EF06CD">
      <w:pPr>
        <w:spacing w:after="60"/>
        <w:jc w:val="center"/>
        <w:rPr>
          <w:i/>
          <w:szCs w:val="17"/>
        </w:rPr>
      </w:pPr>
      <w:r w:rsidRPr="002F231B">
        <w:rPr>
          <w:i/>
          <w:szCs w:val="17"/>
        </w:rPr>
        <w:t>By-law No. 5 of 2023—Dogs</w:t>
      </w:r>
    </w:p>
    <w:p w14:paraId="481F786C" w14:textId="77777777" w:rsidR="002F231B" w:rsidRPr="002F231B" w:rsidRDefault="002F231B" w:rsidP="00EF06CD">
      <w:pPr>
        <w:spacing w:after="60"/>
        <w:rPr>
          <w:rFonts w:eastAsia="Times New Roman"/>
          <w:szCs w:val="17"/>
        </w:rPr>
      </w:pPr>
      <w:r w:rsidRPr="002F231B">
        <w:rPr>
          <w:rFonts w:eastAsia="Times New Roman"/>
          <w:szCs w:val="17"/>
        </w:rPr>
        <w:t>For the management and control of dogs within the Council’s area.</w:t>
      </w:r>
    </w:p>
    <w:p w14:paraId="7A5B9D8C" w14:textId="77777777" w:rsidR="002F231B" w:rsidRPr="002F231B" w:rsidRDefault="002F231B" w:rsidP="00EF06CD">
      <w:pPr>
        <w:spacing w:after="60"/>
        <w:jc w:val="center"/>
        <w:rPr>
          <w:smallCaps/>
          <w:szCs w:val="17"/>
        </w:rPr>
      </w:pPr>
      <w:r w:rsidRPr="002F231B">
        <w:rPr>
          <w:smallCaps/>
          <w:szCs w:val="17"/>
        </w:rPr>
        <w:t>Part 1—Preliminary</w:t>
      </w:r>
    </w:p>
    <w:p w14:paraId="27B80DA8" w14:textId="77777777" w:rsidR="002F231B" w:rsidRPr="002F231B" w:rsidRDefault="002F231B" w:rsidP="002F231B">
      <w:pPr>
        <w:ind w:left="284" w:hanging="284"/>
        <w:rPr>
          <w:rFonts w:eastAsia="Times New Roman"/>
          <w:szCs w:val="17"/>
        </w:rPr>
      </w:pPr>
      <w:r w:rsidRPr="002F231B">
        <w:rPr>
          <w:rFonts w:eastAsia="Times New Roman"/>
          <w:szCs w:val="17"/>
        </w:rPr>
        <w:t>1.</w:t>
      </w:r>
      <w:r w:rsidRPr="002F231B">
        <w:rPr>
          <w:rFonts w:eastAsia="Times New Roman"/>
          <w:szCs w:val="17"/>
        </w:rPr>
        <w:tab/>
      </w:r>
      <w:r w:rsidRPr="002F231B">
        <w:rPr>
          <w:rFonts w:eastAsia="Times New Roman"/>
          <w:i/>
          <w:iCs/>
          <w:szCs w:val="17"/>
        </w:rPr>
        <w:t>Short Title</w:t>
      </w:r>
    </w:p>
    <w:p w14:paraId="5AF09B01" w14:textId="77777777" w:rsidR="002F231B" w:rsidRPr="002F231B" w:rsidRDefault="002F231B" w:rsidP="002F231B">
      <w:pPr>
        <w:ind w:left="284"/>
        <w:rPr>
          <w:rFonts w:eastAsia="Times New Roman"/>
          <w:szCs w:val="17"/>
        </w:rPr>
      </w:pPr>
      <w:r w:rsidRPr="002F231B">
        <w:rPr>
          <w:rFonts w:eastAsia="Times New Roman"/>
          <w:szCs w:val="17"/>
        </w:rPr>
        <w:t xml:space="preserve">This by-law may be cited as the </w:t>
      </w:r>
      <w:r w:rsidRPr="002F231B">
        <w:rPr>
          <w:rFonts w:eastAsia="Times New Roman"/>
          <w:i/>
          <w:iCs/>
          <w:szCs w:val="17"/>
        </w:rPr>
        <w:t>Dogs By-law 2023</w:t>
      </w:r>
      <w:r w:rsidRPr="002F231B">
        <w:rPr>
          <w:rFonts w:eastAsia="Times New Roman"/>
          <w:szCs w:val="17"/>
        </w:rPr>
        <w:t>.</w:t>
      </w:r>
    </w:p>
    <w:p w14:paraId="5B775F4F" w14:textId="77777777" w:rsidR="002F231B" w:rsidRPr="002F231B" w:rsidRDefault="002F231B" w:rsidP="002F231B">
      <w:pPr>
        <w:ind w:left="284" w:hanging="284"/>
        <w:rPr>
          <w:rFonts w:eastAsia="Times New Roman"/>
          <w:szCs w:val="17"/>
        </w:rPr>
      </w:pPr>
      <w:r w:rsidRPr="002F231B">
        <w:rPr>
          <w:rFonts w:eastAsia="Times New Roman"/>
          <w:szCs w:val="17"/>
        </w:rPr>
        <w:t>2.</w:t>
      </w:r>
      <w:r w:rsidRPr="002F231B">
        <w:rPr>
          <w:rFonts w:eastAsia="Times New Roman"/>
          <w:szCs w:val="17"/>
        </w:rPr>
        <w:tab/>
      </w:r>
      <w:r w:rsidRPr="002F231B">
        <w:rPr>
          <w:rFonts w:eastAsia="Times New Roman"/>
          <w:i/>
          <w:iCs/>
          <w:szCs w:val="17"/>
        </w:rPr>
        <w:t>Commencement</w:t>
      </w:r>
    </w:p>
    <w:p w14:paraId="0D9053C3" w14:textId="77777777" w:rsidR="002F231B" w:rsidRPr="002F231B" w:rsidRDefault="002F231B" w:rsidP="002F231B">
      <w:pPr>
        <w:ind w:left="284"/>
        <w:rPr>
          <w:rFonts w:eastAsia="Times New Roman"/>
          <w:szCs w:val="17"/>
        </w:rPr>
      </w:pPr>
      <w:r w:rsidRPr="002F231B">
        <w:rPr>
          <w:rFonts w:eastAsia="Times New Roman"/>
          <w:spacing w:val="-2"/>
          <w:szCs w:val="17"/>
        </w:rPr>
        <w:t xml:space="preserve">This by-law will come into operation four months after the day on which it is published in the Gazette in accordance with Section 249(5) </w:t>
      </w:r>
      <w:r w:rsidRPr="002F231B">
        <w:rPr>
          <w:rFonts w:eastAsia="Times New Roman"/>
          <w:szCs w:val="17"/>
        </w:rPr>
        <w:t xml:space="preserve">of the </w:t>
      </w:r>
      <w:r w:rsidRPr="002F231B">
        <w:rPr>
          <w:rFonts w:eastAsia="Times New Roman"/>
          <w:i/>
          <w:iCs/>
          <w:szCs w:val="17"/>
        </w:rPr>
        <w:t>Local Government Act 1999</w:t>
      </w:r>
      <w:r w:rsidRPr="002F231B">
        <w:rPr>
          <w:rFonts w:eastAsia="Times New Roman"/>
          <w:szCs w:val="17"/>
        </w:rPr>
        <w:t>.</w:t>
      </w:r>
    </w:p>
    <w:p w14:paraId="74EA0F31" w14:textId="77777777" w:rsidR="002F231B" w:rsidRPr="002F231B" w:rsidRDefault="002F231B" w:rsidP="002F231B">
      <w:pPr>
        <w:ind w:left="284" w:hanging="284"/>
        <w:rPr>
          <w:rFonts w:eastAsia="Times New Roman"/>
          <w:szCs w:val="17"/>
        </w:rPr>
      </w:pPr>
      <w:r w:rsidRPr="002F231B">
        <w:rPr>
          <w:rFonts w:eastAsia="Times New Roman"/>
          <w:szCs w:val="17"/>
        </w:rPr>
        <w:t>3.</w:t>
      </w:r>
      <w:r w:rsidRPr="002F231B">
        <w:rPr>
          <w:rFonts w:eastAsia="Times New Roman"/>
          <w:szCs w:val="17"/>
        </w:rPr>
        <w:tab/>
      </w:r>
      <w:r w:rsidRPr="002F231B">
        <w:rPr>
          <w:rFonts w:eastAsia="Times New Roman"/>
          <w:i/>
          <w:iCs/>
          <w:szCs w:val="17"/>
        </w:rPr>
        <w:t>Definitions</w:t>
      </w:r>
    </w:p>
    <w:p w14:paraId="5255C336" w14:textId="77777777" w:rsidR="002F231B" w:rsidRPr="002F231B" w:rsidRDefault="002F231B" w:rsidP="002F231B">
      <w:pPr>
        <w:ind w:left="284"/>
        <w:rPr>
          <w:rFonts w:eastAsia="Times New Roman"/>
          <w:szCs w:val="17"/>
        </w:rPr>
      </w:pPr>
      <w:r w:rsidRPr="002F231B">
        <w:rPr>
          <w:rFonts w:eastAsia="Times New Roman"/>
          <w:szCs w:val="17"/>
        </w:rPr>
        <w:t>In this by-law:</w:t>
      </w:r>
    </w:p>
    <w:p w14:paraId="3F2EC48F" w14:textId="77777777" w:rsidR="002F231B" w:rsidRPr="002F231B" w:rsidRDefault="002F231B" w:rsidP="002F231B">
      <w:pPr>
        <w:ind w:left="709" w:hanging="425"/>
        <w:rPr>
          <w:rFonts w:eastAsia="Times New Roman"/>
          <w:szCs w:val="17"/>
        </w:rPr>
      </w:pPr>
      <w:r w:rsidRPr="002F231B">
        <w:rPr>
          <w:rFonts w:eastAsia="Times New Roman"/>
          <w:szCs w:val="17"/>
        </w:rPr>
        <w:t>3.1</w:t>
      </w:r>
      <w:r w:rsidRPr="002F231B">
        <w:rPr>
          <w:rFonts w:eastAsia="Times New Roman"/>
          <w:szCs w:val="17"/>
        </w:rPr>
        <w:tab/>
      </w:r>
      <w:r w:rsidRPr="002F231B">
        <w:rPr>
          <w:rFonts w:eastAsia="Times New Roman"/>
          <w:b/>
          <w:bCs/>
          <w:szCs w:val="17"/>
        </w:rPr>
        <w:t>approved kennel establishment</w:t>
      </w:r>
      <w:r w:rsidRPr="002F231B">
        <w:rPr>
          <w:rFonts w:eastAsia="Times New Roman"/>
          <w:szCs w:val="17"/>
        </w:rPr>
        <w:t xml:space="preserve"> means a building, structure or area approved by the relevant authority, pursuant to the </w:t>
      </w:r>
      <w:r w:rsidRPr="002F231B">
        <w:rPr>
          <w:rFonts w:eastAsia="Times New Roman"/>
          <w:i/>
          <w:iCs/>
          <w:szCs w:val="17"/>
        </w:rPr>
        <w:t>Planning, Development and Infrastructure Act 2016</w:t>
      </w:r>
      <w:r w:rsidRPr="002F231B">
        <w:rPr>
          <w:rFonts w:eastAsia="Times New Roman"/>
          <w:szCs w:val="17"/>
        </w:rPr>
        <w:t xml:space="preserve"> for the keeping of dogs on a temporary or permanent </w:t>
      </w:r>
      <w:proofErr w:type="gramStart"/>
      <w:r w:rsidRPr="002F231B">
        <w:rPr>
          <w:rFonts w:eastAsia="Times New Roman"/>
          <w:szCs w:val="17"/>
        </w:rPr>
        <w:t>basis;</w:t>
      </w:r>
      <w:proofErr w:type="gramEnd"/>
    </w:p>
    <w:p w14:paraId="003788E8" w14:textId="77777777" w:rsidR="002F231B" w:rsidRPr="002F231B" w:rsidRDefault="002F231B" w:rsidP="002F231B">
      <w:pPr>
        <w:ind w:left="709" w:hanging="425"/>
        <w:rPr>
          <w:rFonts w:eastAsia="Times New Roman"/>
          <w:szCs w:val="17"/>
        </w:rPr>
      </w:pPr>
      <w:r w:rsidRPr="002F231B">
        <w:rPr>
          <w:rFonts w:eastAsia="Times New Roman"/>
          <w:szCs w:val="17"/>
        </w:rPr>
        <w:t>3.2</w:t>
      </w:r>
      <w:r w:rsidRPr="002F231B">
        <w:rPr>
          <w:rFonts w:eastAsia="Times New Roman"/>
          <w:szCs w:val="17"/>
        </w:rPr>
        <w:tab/>
      </w:r>
      <w:r w:rsidRPr="002F231B">
        <w:rPr>
          <w:rFonts w:eastAsia="Times New Roman"/>
          <w:b/>
          <w:bCs/>
          <w:szCs w:val="17"/>
        </w:rPr>
        <w:t>assistance dog</w:t>
      </w:r>
      <w:r w:rsidRPr="002F231B">
        <w:rPr>
          <w:rFonts w:eastAsia="Times New Roman"/>
          <w:szCs w:val="17"/>
        </w:rPr>
        <w:t xml:space="preserve"> means a dog trained and used for the purpose of assisting a person who is wholly or partially disabled and includes a dog undergoing training of a kind approved by the Dog and Cat Management Board for assistance </w:t>
      </w:r>
      <w:proofErr w:type="gramStart"/>
      <w:r w:rsidRPr="002F231B">
        <w:rPr>
          <w:rFonts w:eastAsia="Times New Roman"/>
          <w:szCs w:val="17"/>
        </w:rPr>
        <w:t>dogs;</w:t>
      </w:r>
      <w:proofErr w:type="gramEnd"/>
    </w:p>
    <w:p w14:paraId="6D8BCF6C" w14:textId="77777777" w:rsidR="002F231B" w:rsidRPr="002F231B" w:rsidRDefault="002F231B" w:rsidP="002F231B">
      <w:pPr>
        <w:ind w:left="709" w:hanging="425"/>
        <w:rPr>
          <w:rFonts w:eastAsia="Times New Roman"/>
          <w:szCs w:val="17"/>
        </w:rPr>
      </w:pPr>
      <w:r w:rsidRPr="002F231B">
        <w:rPr>
          <w:rFonts w:eastAsia="Times New Roman"/>
          <w:szCs w:val="17"/>
        </w:rPr>
        <w:t>3.3</w:t>
      </w:r>
      <w:r w:rsidRPr="002F231B">
        <w:rPr>
          <w:rFonts w:eastAsia="Times New Roman"/>
          <w:szCs w:val="17"/>
        </w:rPr>
        <w:tab/>
      </w:r>
      <w:r w:rsidRPr="002F231B">
        <w:rPr>
          <w:rFonts w:eastAsia="Times New Roman"/>
          <w:b/>
          <w:bCs/>
          <w:szCs w:val="17"/>
        </w:rPr>
        <w:t>children’s playground</w:t>
      </w:r>
      <w:r w:rsidRPr="002F231B">
        <w:rPr>
          <w:rFonts w:eastAsia="Times New Roman"/>
          <w:szCs w:val="17"/>
        </w:rPr>
        <w:t xml:space="preserve"> means any enclosed area in which there is equipment, apparatus or other installed devices for the purpose of children’s play (or within 5 metres of such devices if there is no enclosed area</w:t>
      </w:r>
      <w:proofErr w:type="gramStart"/>
      <w:r w:rsidRPr="002F231B">
        <w:rPr>
          <w:rFonts w:eastAsia="Times New Roman"/>
          <w:szCs w:val="17"/>
        </w:rPr>
        <w:t>);</w:t>
      </w:r>
      <w:proofErr w:type="gramEnd"/>
    </w:p>
    <w:p w14:paraId="27A14358" w14:textId="77777777" w:rsidR="002F231B" w:rsidRPr="002F231B" w:rsidRDefault="002F231B" w:rsidP="002F231B">
      <w:pPr>
        <w:ind w:left="709" w:hanging="425"/>
        <w:rPr>
          <w:rFonts w:eastAsia="Times New Roman"/>
          <w:szCs w:val="17"/>
        </w:rPr>
      </w:pPr>
      <w:r w:rsidRPr="002F231B">
        <w:rPr>
          <w:rFonts w:eastAsia="Times New Roman"/>
          <w:szCs w:val="17"/>
        </w:rPr>
        <w:t>3.4</w:t>
      </w:r>
      <w:r w:rsidRPr="002F231B">
        <w:rPr>
          <w:rFonts w:eastAsia="Times New Roman"/>
          <w:szCs w:val="17"/>
        </w:rPr>
        <w:tab/>
      </w:r>
      <w:r w:rsidRPr="002F231B">
        <w:rPr>
          <w:rFonts w:eastAsia="Times New Roman"/>
          <w:b/>
          <w:bCs/>
          <w:szCs w:val="17"/>
        </w:rPr>
        <w:t>control</w:t>
      </w:r>
      <w:r w:rsidRPr="002F231B">
        <w:rPr>
          <w:rFonts w:eastAsia="Times New Roman"/>
          <w:szCs w:val="17"/>
        </w:rPr>
        <w:t xml:space="preserve">, in relation to a dog, includes the person having ownership, possession or charge of, or authority over, the </w:t>
      </w:r>
      <w:proofErr w:type="gramStart"/>
      <w:r w:rsidRPr="002F231B">
        <w:rPr>
          <w:rFonts w:eastAsia="Times New Roman"/>
          <w:szCs w:val="17"/>
        </w:rPr>
        <w:t>dog;</w:t>
      </w:r>
      <w:proofErr w:type="gramEnd"/>
    </w:p>
    <w:p w14:paraId="70A1586A" w14:textId="77777777" w:rsidR="002F231B" w:rsidRPr="002F231B" w:rsidRDefault="002F231B" w:rsidP="002F231B">
      <w:pPr>
        <w:ind w:left="709" w:hanging="425"/>
        <w:rPr>
          <w:rFonts w:eastAsia="Times New Roman"/>
          <w:szCs w:val="17"/>
        </w:rPr>
      </w:pPr>
      <w:r w:rsidRPr="002F231B">
        <w:rPr>
          <w:rFonts w:eastAsia="Times New Roman"/>
          <w:szCs w:val="17"/>
        </w:rPr>
        <w:t>3.5</w:t>
      </w:r>
      <w:r w:rsidRPr="002F231B">
        <w:rPr>
          <w:rFonts w:eastAsia="Times New Roman"/>
          <w:szCs w:val="17"/>
        </w:rPr>
        <w:tab/>
      </w:r>
      <w:r w:rsidRPr="002F231B">
        <w:rPr>
          <w:rFonts w:eastAsia="Times New Roman"/>
          <w:b/>
          <w:bCs/>
          <w:szCs w:val="17"/>
        </w:rPr>
        <w:t>dog</w:t>
      </w:r>
      <w:r w:rsidRPr="002F231B">
        <w:rPr>
          <w:rFonts w:eastAsia="Times New Roman"/>
          <w:szCs w:val="17"/>
        </w:rPr>
        <w:t xml:space="preserve"> has the same meaning as in the </w:t>
      </w:r>
      <w:r w:rsidRPr="002F231B">
        <w:rPr>
          <w:rFonts w:eastAsia="Times New Roman"/>
          <w:i/>
          <w:iCs/>
          <w:szCs w:val="17"/>
        </w:rPr>
        <w:t xml:space="preserve">Dog and Cat Management Act </w:t>
      </w:r>
      <w:proofErr w:type="gramStart"/>
      <w:r w:rsidRPr="002F231B">
        <w:rPr>
          <w:rFonts w:eastAsia="Times New Roman"/>
          <w:i/>
          <w:iCs/>
          <w:szCs w:val="17"/>
        </w:rPr>
        <w:t>1995</w:t>
      </w:r>
      <w:r w:rsidRPr="002F231B">
        <w:rPr>
          <w:rFonts w:eastAsia="Times New Roman"/>
          <w:szCs w:val="17"/>
        </w:rPr>
        <w:t>;</w:t>
      </w:r>
      <w:proofErr w:type="gramEnd"/>
    </w:p>
    <w:p w14:paraId="78C9C55A" w14:textId="77777777" w:rsidR="002F231B" w:rsidRPr="002F231B" w:rsidRDefault="002F231B" w:rsidP="002F231B">
      <w:pPr>
        <w:ind w:left="709" w:hanging="425"/>
        <w:rPr>
          <w:rFonts w:eastAsia="Times New Roman"/>
          <w:szCs w:val="17"/>
        </w:rPr>
      </w:pPr>
      <w:r w:rsidRPr="002F231B">
        <w:rPr>
          <w:rFonts w:eastAsia="Times New Roman"/>
          <w:szCs w:val="17"/>
        </w:rPr>
        <w:t>3.6</w:t>
      </w:r>
      <w:r w:rsidRPr="002F231B">
        <w:rPr>
          <w:rFonts w:eastAsia="Times New Roman"/>
          <w:szCs w:val="17"/>
        </w:rPr>
        <w:tab/>
      </w:r>
      <w:r w:rsidRPr="002F231B">
        <w:rPr>
          <w:rFonts w:eastAsia="Times New Roman"/>
          <w:b/>
          <w:bCs/>
          <w:szCs w:val="17"/>
        </w:rPr>
        <w:t>effective control</w:t>
      </w:r>
      <w:r w:rsidRPr="002F231B">
        <w:rPr>
          <w:rFonts w:eastAsia="Times New Roman"/>
          <w:szCs w:val="17"/>
        </w:rPr>
        <w:t xml:space="preserve"> means a person exercising effective control of a dog either:</w:t>
      </w:r>
    </w:p>
    <w:p w14:paraId="6FA50ECB" w14:textId="77777777" w:rsidR="002F231B" w:rsidRPr="002F231B" w:rsidRDefault="002F231B" w:rsidP="002F231B">
      <w:pPr>
        <w:ind w:left="1276" w:hanging="567"/>
        <w:rPr>
          <w:rFonts w:eastAsia="Times New Roman"/>
          <w:szCs w:val="17"/>
        </w:rPr>
      </w:pPr>
      <w:r w:rsidRPr="002F231B">
        <w:rPr>
          <w:rFonts w:eastAsia="Times New Roman"/>
          <w:szCs w:val="17"/>
        </w:rPr>
        <w:t>3.6.1</w:t>
      </w:r>
      <w:r w:rsidRPr="002F231B">
        <w:rPr>
          <w:rFonts w:eastAsia="Times New Roman"/>
          <w:szCs w:val="17"/>
        </w:rPr>
        <w:tab/>
        <w:t xml:space="preserve">by means of a physical </w:t>
      </w:r>
      <w:proofErr w:type="gramStart"/>
      <w:r w:rsidRPr="002F231B">
        <w:rPr>
          <w:rFonts w:eastAsia="Times New Roman"/>
          <w:szCs w:val="17"/>
        </w:rPr>
        <w:t>restraint;</w:t>
      </w:r>
      <w:proofErr w:type="gramEnd"/>
    </w:p>
    <w:p w14:paraId="2A3580C0" w14:textId="77777777" w:rsidR="002F231B" w:rsidRPr="002F231B" w:rsidRDefault="002F231B" w:rsidP="002F231B">
      <w:pPr>
        <w:ind w:left="1276" w:hanging="567"/>
        <w:rPr>
          <w:rFonts w:eastAsia="Times New Roman"/>
          <w:szCs w:val="17"/>
        </w:rPr>
      </w:pPr>
      <w:r w:rsidRPr="002F231B">
        <w:rPr>
          <w:rFonts w:eastAsia="Times New Roman"/>
          <w:szCs w:val="17"/>
        </w:rPr>
        <w:t>3.6.2</w:t>
      </w:r>
      <w:r w:rsidRPr="002F231B">
        <w:rPr>
          <w:rFonts w:eastAsia="Times New Roman"/>
          <w:szCs w:val="17"/>
        </w:rPr>
        <w:tab/>
        <w:t xml:space="preserve">by command, the dog being in close proximity to the person, and the person being able to see the dog at all </w:t>
      </w:r>
      <w:proofErr w:type="gramStart"/>
      <w:r w:rsidRPr="002F231B">
        <w:rPr>
          <w:rFonts w:eastAsia="Times New Roman"/>
          <w:szCs w:val="17"/>
        </w:rPr>
        <w:t>times;</w:t>
      </w:r>
      <w:proofErr w:type="gramEnd"/>
    </w:p>
    <w:p w14:paraId="61991B17" w14:textId="77777777" w:rsidR="002F231B" w:rsidRPr="002F231B" w:rsidRDefault="002F231B" w:rsidP="002F231B">
      <w:pPr>
        <w:ind w:left="709" w:hanging="425"/>
        <w:rPr>
          <w:rFonts w:eastAsia="Times New Roman"/>
          <w:szCs w:val="17"/>
        </w:rPr>
      </w:pPr>
      <w:r w:rsidRPr="002F231B">
        <w:rPr>
          <w:rFonts w:eastAsia="Times New Roman"/>
          <w:szCs w:val="17"/>
        </w:rPr>
        <w:t>3.7</w:t>
      </w:r>
      <w:r w:rsidRPr="002F231B">
        <w:rPr>
          <w:rFonts w:eastAsia="Times New Roman"/>
          <w:szCs w:val="17"/>
        </w:rPr>
        <w:tab/>
      </w:r>
      <w:r w:rsidRPr="002F231B">
        <w:rPr>
          <w:rFonts w:eastAsia="Times New Roman"/>
          <w:b/>
          <w:bCs/>
          <w:szCs w:val="17"/>
        </w:rPr>
        <w:t>keep</w:t>
      </w:r>
      <w:r w:rsidRPr="002F231B">
        <w:rPr>
          <w:rFonts w:eastAsia="Times New Roman"/>
          <w:szCs w:val="17"/>
        </w:rPr>
        <w:t xml:space="preserve"> includes the provision of food or </w:t>
      </w:r>
      <w:proofErr w:type="gramStart"/>
      <w:r w:rsidRPr="002F231B">
        <w:rPr>
          <w:rFonts w:eastAsia="Times New Roman"/>
          <w:szCs w:val="17"/>
        </w:rPr>
        <w:t>shelter;</w:t>
      </w:r>
      <w:proofErr w:type="gramEnd"/>
    </w:p>
    <w:p w14:paraId="49B13D49" w14:textId="77777777" w:rsidR="002F231B" w:rsidRPr="002F231B" w:rsidRDefault="002F231B" w:rsidP="002F231B">
      <w:pPr>
        <w:ind w:left="709" w:hanging="425"/>
        <w:rPr>
          <w:rFonts w:eastAsia="Times New Roman"/>
          <w:szCs w:val="17"/>
        </w:rPr>
      </w:pPr>
      <w:r w:rsidRPr="002F231B">
        <w:rPr>
          <w:rFonts w:eastAsia="Times New Roman"/>
          <w:szCs w:val="17"/>
        </w:rPr>
        <w:t>3.8</w:t>
      </w:r>
      <w:r w:rsidRPr="002F231B">
        <w:rPr>
          <w:rFonts w:eastAsia="Times New Roman"/>
          <w:szCs w:val="17"/>
        </w:rPr>
        <w:tab/>
      </w:r>
      <w:r w:rsidRPr="002F231B">
        <w:rPr>
          <w:rFonts w:eastAsia="Times New Roman"/>
          <w:b/>
          <w:bCs/>
          <w:szCs w:val="17"/>
        </w:rPr>
        <w:t>leash</w:t>
      </w:r>
      <w:r w:rsidRPr="002F231B">
        <w:rPr>
          <w:rFonts w:eastAsia="Times New Roman"/>
          <w:szCs w:val="17"/>
        </w:rPr>
        <w:t xml:space="preserve"> includes any chain, cord or </w:t>
      </w:r>
      <w:proofErr w:type="gramStart"/>
      <w:r w:rsidRPr="002F231B">
        <w:rPr>
          <w:rFonts w:eastAsia="Times New Roman"/>
          <w:szCs w:val="17"/>
        </w:rPr>
        <w:t>leash;</w:t>
      </w:r>
      <w:proofErr w:type="gramEnd"/>
    </w:p>
    <w:p w14:paraId="2F8903FE" w14:textId="77777777" w:rsidR="002F231B" w:rsidRPr="002F231B" w:rsidRDefault="002F231B" w:rsidP="002F231B">
      <w:pPr>
        <w:ind w:left="709" w:hanging="425"/>
        <w:rPr>
          <w:rFonts w:eastAsia="Times New Roman"/>
          <w:szCs w:val="17"/>
        </w:rPr>
      </w:pPr>
      <w:r w:rsidRPr="002F231B">
        <w:rPr>
          <w:rFonts w:eastAsia="Times New Roman"/>
          <w:szCs w:val="17"/>
        </w:rPr>
        <w:t>3.9</w:t>
      </w:r>
      <w:r w:rsidRPr="002F231B">
        <w:rPr>
          <w:rFonts w:eastAsia="Times New Roman"/>
          <w:szCs w:val="17"/>
        </w:rPr>
        <w:tab/>
      </w:r>
      <w:r w:rsidRPr="002F231B">
        <w:rPr>
          <w:rFonts w:eastAsia="Times New Roman"/>
          <w:b/>
          <w:bCs/>
          <w:szCs w:val="17"/>
        </w:rPr>
        <w:t>local government land</w:t>
      </w:r>
      <w:r w:rsidRPr="002F231B">
        <w:rPr>
          <w:rFonts w:eastAsia="Times New Roman"/>
          <w:szCs w:val="17"/>
        </w:rPr>
        <w:t xml:space="preserve"> has the same meaning as in the </w:t>
      </w:r>
      <w:r w:rsidRPr="002F231B">
        <w:rPr>
          <w:rFonts w:eastAsia="Times New Roman"/>
          <w:i/>
          <w:iCs/>
          <w:szCs w:val="17"/>
        </w:rPr>
        <w:t xml:space="preserve">Local Government Act </w:t>
      </w:r>
      <w:proofErr w:type="gramStart"/>
      <w:r w:rsidRPr="002F231B">
        <w:rPr>
          <w:rFonts w:eastAsia="Times New Roman"/>
          <w:i/>
          <w:iCs/>
          <w:szCs w:val="17"/>
        </w:rPr>
        <w:t>1999</w:t>
      </w:r>
      <w:r w:rsidRPr="002F231B">
        <w:rPr>
          <w:rFonts w:eastAsia="Times New Roman"/>
          <w:szCs w:val="17"/>
        </w:rPr>
        <w:t>;</w:t>
      </w:r>
      <w:proofErr w:type="gramEnd"/>
    </w:p>
    <w:p w14:paraId="366B0562" w14:textId="77777777" w:rsidR="002F231B" w:rsidRPr="002F231B" w:rsidRDefault="002F231B" w:rsidP="002F231B">
      <w:pPr>
        <w:ind w:left="709" w:hanging="425"/>
        <w:rPr>
          <w:rFonts w:eastAsia="Times New Roman"/>
          <w:szCs w:val="17"/>
        </w:rPr>
      </w:pPr>
      <w:r w:rsidRPr="002F231B">
        <w:rPr>
          <w:rFonts w:eastAsia="Times New Roman"/>
          <w:szCs w:val="17"/>
        </w:rPr>
        <w:t>3.10</w:t>
      </w:r>
      <w:r w:rsidRPr="002F231B">
        <w:rPr>
          <w:rFonts w:eastAsia="Times New Roman"/>
          <w:szCs w:val="17"/>
        </w:rPr>
        <w:tab/>
      </w:r>
      <w:r w:rsidRPr="002F231B">
        <w:rPr>
          <w:rFonts w:eastAsia="Times New Roman"/>
          <w:b/>
          <w:bCs/>
          <w:szCs w:val="17"/>
        </w:rPr>
        <w:t>park</w:t>
      </w:r>
      <w:r w:rsidRPr="002F231B">
        <w:rPr>
          <w:rFonts w:eastAsia="Times New Roman"/>
          <w:szCs w:val="17"/>
        </w:rPr>
        <w:t xml:space="preserve"> has the same meaning as in the </w:t>
      </w:r>
      <w:r w:rsidRPr="002F231B">
        <w:rPr>
          <w:rFonts w:eastAsia="Times New Roman"/>
          <w:i/>
          <w:iCs/>
          <w:szCs w:val="17"/>
        </w:rPr>
        <w:t xml:space="preserve">Dog and Cat Management Act </w:t>
      </w:r>
      <w:proofErr w:type="gramStart"/>
      <w:r w:rsidRPr="002F231B">
        <w:rPr>
          <w:rFonts w:eastAsia="Times New Roman"/>
          <w:i/>
          <w:iCs/>
          <w:szCs w:val="17"/>
        </w:rPr>
        <w:t>1995</w:t>
      </w:r>
      <w:r w:rsidRPr="002F231B">
        <w:rPr>
          <w:rFonts w:eastAsia="Times New Roman"/>
          <w:szCs w:val="17"/>
        </w:rPr>
        <w:t>;</w:t>
      </w:r>
      <w:proofErr w:type="gramEnd"/>
    </w:p>
    <w:p w14:paraId="42BA5FD6" w14:textId="77777777" w:rsidR="002F231B" w:rsidRPr="002F231B" w:rsidRDefault="002F231B" w:rsidP="002F231B">
      <w:pPr>
        <w:ind w:left="709" w:hanging="425"/>
        <w:rPr>
          <w:rFonts w:eastAsia="Times New Roman"/>
          <w:szCs w:val="17"/>
        </w:rPr>
      </w:pPr>
      <w:r w:rsidRPr="002F231B">
        <w:rPr>
          <w:rFonts w:eastAsia="Times New Roman"/>
          <w:szCs w:val="17"/>
        </w:rPr>
        <w:t>3.11</w:t>
      </w:r>
      <w:r w:rsidRPr="002F231B">
        <w:rPr>
          <w:rFonts w:eastAsia="Times New Roman"/>
          <w:szCs w:val="17"/>
        </w:rPr>
        <w:tab/>
      </w:r>
      <w:r w:rsidRPr="002F231B">
        <w:rPr>
          <w:rFonts w:eastAsia="Times New Roman"/>
          <w:b/>
          <w:bCs/>
          <w:szCs w:val="17"/>
        </w:rPr>
        <w:t>premises</w:t>
      </w:r>
      <w:r w:rsidRPr="002F231B">
        <w:rPr>
          <w:rFonts w:eastAsia="Times New Roman"/>
          <w:szCs w:val="17"/>
        </w:rPr>
        <w:t xml:space="preserve"> includes:</w:t>
      </w:r>
    </w:p>
    <w:p w14:paraId="02FB696A" w14:textId="77777777" w:rsidR="002F231B" w:rsidRPr="002F231B" w:rsidRDefault="002F231B" w:rsidP="002F231B">
      <w:pPr>
        <w:ind w:left="1276" w:hanging="567"/>
        <w:rPr>
          <w:rFonts w:eastAsia="Times New Roman"/>
          <w:szCs w:val="17"/>
        </w:rPr>
      </w:pPr>
      <w:r w:rsidRPr="002F231B">
        <w:rPr>
          <w:rFonts w:eastAsia="Times New Roman"/>
          <w:szCs w:val="17"/>
        </w:rPr>
        <w:t>3.11.1</w:t>
      </w:r>
      <w:r w:rsidRPr="002F231B">
        <w:rPr>
          <w:rFonts w:eastAsia="Times New Roman"/>
          <w:szCs w:val="17"/>
        </w:rPr>
        <w:tab/>
      </w:r>
      <w:proofErr w:type="gramStart"/>
      <w:r w:rsidRPr="002F231B">
        <w:rPr>
          <w:rFonts w:eastAsia="Times New Roman"/>
          <w:szCs w:val="17"/>
        </w:rPr>
        <w:t>land;</w:t>
      </w:r>
      <w:proofErr w:type="gramEnd"/>
    </w:p>
    <w:p w14:paraId="0207C4BA" w14:textId="77777777" w:rsidR="002F231B" w:rsidRPr="002F231B" w:rsidRDefault="002F231B" w:rsidP="002F231B">
      <w:pPr>
        <w:ind w:left="1276" w:hanging="567"/>
        <w:rPr>
          <w:rFonts w:eastAsia="Times New Roman"/>
          <w:szCs w:val="17"/>
        </w:rPr>
      </w:pPr>
      <w:r w:rsidRPr="002F231B">
        <w:rPr>
          <w:rFonts w:eastAsia="Times New Roman"/>
          <w:szCs w:val="17"/>
        </w:rPr>
        <w:t>3.11.2</w:t>
      </w:r>
      <w:r w:rsidRPr="002F231B">
        <w:rPr>
          <w:rFonts w:eastAsia="Times New Roman"/>
          <w:szCs w:val="17"/>
        </w:rPr>
        <w:tab/>
        <w:t xml:space="preserve">a part of any premises or </w:t>
      </w:r>
      <w:proofErr w:type="gramStart"/>
      <w:r w:rsidRPr="002F231B">
        <w:rPr>
          <w:rFonts w:eastAsia="Times New Roman"/>
          <w:szCs w:val="17"/>
        </w:rPr>
        <w:t>land;</w:t>
      </w:r>
      <w:proofErr w:type="gramEnd"/>
    </w:p>
    <w:p w14:paraId="7F12D668" w14:textId="77777777" w:rsidR="002F231B" w:rsidRPr="002F231B" w:rsidRDefault="002F231B" w:rsidP="002F231B">
      <w:pPr>
        <w:ind w:left="709" w:hanging="425"/>
        <w:rPr>
          <w:rFonts w:eastAsia="Times New Roman"/>
          <w:szCs w:val="17"/>
        </w:rPr>
      </w:pPr>
      <w:r w:rsidRPr="002F231B">
        <w:rPr>
          <w:rFonts w:eastAsia="Times New Roman"/>
          <w:szCs w:val="17"/>
        </w:rPr>
        <w:t>3.12</w:t>
      </w:r>
      <w:r w:rsidRPr="002F231B">
        <w:rPr>
          <w:rFonts w:eastAsia="Times New Roman"/>
          <w:szCs w:val="17"/>
        </w:rPr>
        <w:tab/>
      </w:r>
      <w:r w:rsidRPr="002F231B">
        <w:rPr>
          <w:rFonts w:eastAsia="Times New Roman"/>
          <w:b/>
          <w:bCs/>
          <w:szCs w:val="17"/>
        </w:rPr>
        <w:t>public place</w:t>
      </w:r>
      <w:r w:rsidRPr="002F231B">
        <w:rPr>
          <w:rFonts w:eastAsia="Times New Roman"/>
          <w:szCs w:val="17"/>
        </w:rPr>
        <w:t xml:space="preserve"> has the same meaning as in the </w:t>
      </w:r>
      <w:r w:rsidRPr="002F231B">
        <w:rPr>
          <w:rFonts w:eastAsia="Times New Roman"/>
          <w:i/>
          <w:iCs/>
          <w:szCs w:val="17"/>
        </w:rPr>
        <w:t xml:space="preserve">Dog and Cat Management Act </w:t>
      </w:r>
      <w:proofErr w:type="gramStart"/>
      <w:r w:rsidRPr="002F231B">
        <w:rPr>
          <w:rFonts w:eastAsia="Times New Roman"/>
          <w:i/>
          <w:iCs/>
          <w:szCs w:val="17"/>
        </w:rPr>
        <w:t>1995</w:t>
      </w:r>
      <w:r w:rsidRPr="002F231B">
        <w:rPr>
          <w:rFonts w:eastAsia="Times New Roman"/>
          <w:szCs w:val="17"/>
        </w:rPr>
        <w:t>;</w:t>
      </w:r>
      <w:proofErr w:type="gramEnd"/>
    </w:p>
    <w:p w14:paraId="10B84585" w14:textId="77777777" w:rsidR="002F231B" w:rsidRPr="002F231B" w:rsidRDefault="002F231B" w:rsidP="002F231B">
      <w:pPr>
        <w:ind w:left="709" w:hanging="425"/>
        <w:rPr>
          <w:rFonts w:eastAsia="Times New Roman"/>
          <w:szCs w:val="17"/>
        </w:rPr>
      </w:pPr>
      <w:r w:rsidRPr="002F231B">
        <w:rPr>
          <w:rFonts w:eastAsia="Times New Roman"/>
          <w:szCs w:val="17"/>
        </w:rPr>
        <w:t>3.13</w:t>
      </w:r>
      <w:r w:rsidRPr="002F231B">
        <w:rPr>
          <w:rFonts w:eastAsia="Times New Roman"/>
          <w:szCs w:val="17"/>
        </w:rPr>
        <w:tab/>
      </w:r>
      <w:r w:rsidRPr="002F231B">
        <w:rPr>
          <w:rFonts w:eastAsia="Times New Roman"/>
          <w:b/>
          <w:bCs/>
          <w:szCs w:val="17"/>
        </w:rPr>
        <w:t>wetland area</w:t>
      </w:r>
      <w:r w:rsidRPr="002F231B">
        <w:rPr>
          <w:rFonts w:eastAsia="Times New Roman"/>
          <w:szCs w:val="17"/>
        </w:rPr>
        <w:t xml:space="preserve"> includes any park, reserve, scrub, </w:t>
      </w:r>
      <w:proofErr w:type="gramStart"/>
      <w:r w:rsidRPr="002F231B">
        <w:rPr>
          <w:rFonts w:eastAsia="Times New Roman"/>
          <w:szCs w:val="17"/>
        </w:rPr>
        <w:t>trail</w:t>
      </w:r>
      <w:proofErr w:type="gramEnd"/>
      <w:r w:rsidRPr="002F231B">
        <w:rPr>
          <w:rFonts w:eastAsia="Times New Roman"/>
          <w:szCs w:val="17"/>
        </w:rPr>
        <w:t xml:space="preserve"> or other land adjacent to a wetland.</w:t>
      </w:r>
    </w:p>
    <w:p w14:paraId="084FC754" w14:textId="77777777" w:rsidR="002F231B" w:rsidRPr="002F231B" w:rsidRDefault="002F231B" w:rsidP="002F231B">
      <w:pPr>
        <w:jc w:val="center"/>
        <w:rPr>
          <w:smallCaps/>
          <w:szCs w:val="17"/>
        </w:rPr>
      </w:pPr>
      <w:r w:rsidRPr="002F231B">
        <w:rPr>
          <w:smallCaps/>
          <w:szCs w:val="17"/>
        </w:rPr>
        <w:t>Part 2—Dog Management and Control</w:t>
      </w:r>
    </w:p>
    <w:p w14:paraId="779E83FB" w14:textId="77777777" w:rsidR="002F231B" w:rsidRPr="002F231B" w:rsidRDefault="002F231B" w:rsidP="002F231B">
      <w:pPr>
        <w:ind w:left="284" w:hanging="284"/>
        <w:rPr>
          <w:rFonts w:eastAsia="Times New Roman"/>
          <w:szCs w:val="17"/>
        </w:rPr>
      </w:pPr>
      <w:r w:rsidRPr="002F231B">
        <w:rPr>
          <w:rFonts w:eastAsia="Times New Roman"/>
          <w:szCs w:val="17"/>
        </w:rPr>
        <w:t>4.</w:t>
      </w:r>
      <w:r w:rsidRPr="002F231B">
        <w:rPr>
          <w:rFonts w:eastAsia="Times New Roman"/>
          <w:szCs w:val="17"/>
        </w:rPr>
        <w:tab/>
      </w:r>
      <w:r w:rsidRPr="002F231B">
        <w:rPr>
          <w:rFonts w:eastAsia="Times New Roman"/>
          <w:i/>
          <w:iCs/>
          <w:szCs w:val="17"/>
        </w:rPr>
        <w:t>Dog Prohibited Areas</w:t>
      </w:r>
    </w:p>
    <w:p w14:paraId="173A234E" w14:textId="77777777" w:rsidR="002F231B" w:rsidRPr="002F231B" w:rsidRDefault="002F231B" w:rsidP="002F231B">
      <w:pPr>
        <w:ind w:left="709" w:hanging="425"/>
        <w:rPr>
          <w:rFonts w:eastAsia="Times New Roman"/>
          <w:szCs w:val="17"/>
        </w:rPr>
      </w:pPr>
      <w:r w:rsidRPr="002F231B">
        <w:rPr>
          <w:rFonts w:eastAsia="Times New Roman"/>
          <w:szCs w:val="17"/>
        </w:rPr>
        <w:t>4.1</w:t>
      </w:r>
      <w:r w:rsidRPr="002F231B">
        <w:rPr>
          <w:rFonts w:eastAsia="Times New Roman"/>
          <w:szCs w:val="17"/>
        </w:rPr>
        <w:tab/>
        <w:t xml:space="preserve">A person must not allow a dog in that person’s control to be </w:t>
      </w:r>
      <w:proofErr w:type="gramStart"/>
      <w:r w:rsidRPr="002F231B">
        <w:rPr>
          <w:rFonts w:eastAsia="Times New Roman"/>
          <w:szCs w:val="17"/>
        </w:rPr>
        <w:t>in, or</w:t>
      </w:r>
      <w:proofErr w:type="gramEnd"/>
      <w:r w:rsidRPr="002F231B">
        <w:rPr>
          <w:rFonts w:eastAsia="Times New Roman"/>
          <w:szCs w:val="17"/>
        </w:rPr>
        <w:t xml:space="preserve"> remain in a dog prohibited area.</w:t>
      </w:r>
    </w:p>
    <w:p w14:paraId="2C692933" w14:textId="77777777" w:rsidR="002F231B" w:rsidRPr="002F231B" w:rsidRDefault="002F231B" w:rsidP="002F231B">
      <w:pPr>
        <w:ind w:left="709" w:hanging="425"/>
        <w:rPr>
          <w:rFonts w:eastAsia="Times New Roman"/>
          <w:szCs w:val="17"/>
        </w:rPr>
      </w:pPr>
      <w:r w:rsidRPr="002F231B">
        <w:rPr>
          <w:rFonts w:eastAsia="Times New Roman"/>
          <w:szCs w:val="17"/>
        </w:rPr>
        <w:t>4.2</w:t>
      </w:r>
      <w:r w:rsidRPr="002F231B">
        <w:rPr>
          <w:rFonts w:eastAsia="Times New Roman"/>
          <w:szCs w:val="17"/>
        </w:rPr>
        <w:tab/>
        <w:t>For the purposes of this paragraph, a dog prohibited area is any:</w:t>
      </w:r>
    </w:p>
    <w:p w14:paraId="595E5667" w14:textId="77777777" w:rsidR="002F231B" w:rsidRPr="002F231B" w:rsidRDefault="002F231B" w:rsidP="002F231B">
      <w:pPr>
        <w:ind w:left="1276" w:hanging="567"/>
        <w:rPr>
          <w:rFonts w:eastAsia="Times New Roman"/>
          <w:szCs w:val="17"/>
        </w:rPr>
      </w:pPr>
      <w:r w:rsidRPr="002F231B">
        <w:rPr>
          <w:rFonts w:eastAsia="Times New Roman"/>
          <w:szCs w:val="17"/>
        </w:rPr>
        <w:t>4.2.1</w:t>
      </w:r>
      <w:r w:rsidRPr="002F231B">
        <w:rPr>
          <w:rFonts w:eastAsia="Times New Roman"/>
          <w:szCs w:val="17"/>
        </w:rPr>
        <w:tab/>
        <w:t xml:space="preserve">local government land or public place to which the Council has resolved this sub-paragraph </w:t>
      </w:r>
      <w:proofErr w:type="gramStart"/>
      <w:r w:rsidRPr="002F231B">
        <w:rPr>
          <w:rFonts w:eastAsia="Times New Roman"/>
          <w:szCs w:val="17"/>
        </w:rPr>
        <w:t>applies;</w:t>
      </w:r>
      <w:proofErr w:type="gramEnd"/>
      <w:r w:rsidRPr="002F231B">
        <w:rPr>
          <w:rFonts w:eastAsia="Times New Roman"/>
          <w:szCs w:val="17"/>
        </w:rPr>
        <w:t xml:space="preserve"> or</w:t>
      </w:r>
    </w:p>
    <w:p w14:paraId="13259532" w14:textId="77777777" w:rsidR="002F231B" w:rsidRPr="002F231B" w:rsidRDefault="002F231B" w:rsidP="002F231B">
      <w:pPr>
        <w:ind w:left="1276" w:hanging="567"/>
        <w:rPr>
          <w:rFonts w:eastAsia="Times New Roman"/>
          <w:szCs w:val="17"/>
        </w:rPr>
      </w:pPr>
      <w:r w:rsidRPr="002F231B">
        <w:rPr>
          <w:rFonts w:eastAsia="Times New Roman"/>
          <w:szCs w:val="17"/>
        </w:rPr>
        <w:t>4.2.2</w:t>
      </w:r>
      <w:r w:rsidRPr="002F231B">
        <w:rPr>
          <w:rFonts w:eastAsia="Times New Roman"/>
          <w:szCs w:val="17"/>
        </w:rPr>
        <w:tab/>
        <w:t>children’s playground.</w:t>
      </w:r>
    </w:p>
    <w:p w14:paraId="23D96899" w14:textId="77777777" w:rsidR="002F231B" w:rsidRPr="002F231B" w:rsidRDefault="002F231B" w:rsidP="002F231B">
      <w:pPr>
        <w:ind w:left="709" w:hanging="425"/>
        <w:rPr>
          <w:rFonts w:eastAsia="Times New Roman"/>
          <w:szCs w:val="17"/>
        </w:rPr>
      </w:pPr>
      <w:r w:rsidRPr="002F231B">
        <w:rPr>
          <w:rFonts w:eastAsia="Times New Roman"/>
          <w:szCs w:val="17"/>
        </w:rPr>
        <w:t>4.3</w:t>
      </w:r>
      <w:r w:rsidRPr="002F231B">
        <w:rPr>
          <w:rFonts w:eastAsia="Times New Roman"/>
          <w:szCs w:val="17"/>
        </w:rPr>
        <w:tab/>
        <w:t>The restrictions in subparagraph 4.1 do not apply to any assistance dog.</w:t>
      </w:r>
    </w:p>
    <w:p w14:paraId="668E695B" w14:textId="77777777" w:rsidR="002F231B" w:rsidRPr="002F231B" w:rsidRDefault="002F231B" w:rsidP="002F231B">
      <w:pPr>
        <w:ind w:left="284" w:hanging="284"/>
        <w:rPr>
          <w:rFonts w:eastAsia="Times New Roman"/>
          <w:szCs w:val="17"/>
        </w:rPr>
      </w:pPr>
      <w:r w:rsidRPr="002F231B">
        <w:rPr>
          <w:rFonts w:eastAsia="Times New Roman"/>
          <w:szCs w:val="17"/>
        </w:rPr>
        <w:t>5.</w:t>
      </w:r>
      <w:r w:rsidRPr="002F231B">
        <w:rPr>
          <w:rFonts w:eastAsia="Times New Roman"/>
          <w:szCs w:val="17"/>
        </w:rPr>
        <w:tab/>
      </w:r>
      <w:r w:rsidRPr="002F231B">
        <w:rPr>
          <w:rFonts w:eastAsia="Times New Roman"/>
          <w:i/>
          <w:iCs/>
          <w:szCs w:val="17"/>
        </w:rPr>
        <w:t>Dog on Leash Areas</w:t>
      </w:r>
    </w:p>
    <w:p w14:paraId="006CB59C" w14:textId="77777777" w:rsidR="002F231B" w:rsidRPr="002F231B" w:rsidRDefault="002F231B" w:rsidP="002F231B">
      <w:pPr>
        <w:ind w:left="709" w:hanging="425"/>
        <w:rPr>
          <w:rFonts w:eastAsia="Times New Roman"/>
          <w:szCs w:val="17"/>
        </w:rPr>
      </w:pPr>
      <w:r w:rsidRPr="002F231B">
        <w:rPr>
          <w:rFonts w:eastAsia="Times New Roman"/>
          <w:szCs w:val="17"/>
        </w:rPr>
        <w:t>5.1</w:t>
      </w:r>
      <w:r w:rsidRPr="002F231B">
        <w:rPr>
          <w:rFonts w:eastAsia="Times New Roman"/>
          <w:szCs w:val="17"/>
        </w:rPr>
        <w:tab/>
        <w:t>A person must not allow a dog under that person’s control to be in, or remain in, a dog on leash area unless the dog is secured by a strong leash not exceeding two metres in length which is either:</w:t>
      </w:r>
    </w:p>
    <w:p w14:paraId="657FC436" w14:textId="77777777" w:rsidR="002F231B" w:rsidRPr="002F231B" w:rsidRDefault="002F231B" w:rsidP="002F231B">
      <w:pPr>
        <w:ind w:left="1276" w:hanging="567"/>
        <w:rPr>
          <w:rFonts w:eastAsia="Times New Roman"/>
          <w:szCs w:val="17"/>
        </w:rPr>
      </w:pPr>
      <w:r w:rsidRPr="002F231B">
        <w:rPr>
          <w:rFonts w:eastAsia="Times New Roman"/>
          <w:szCs w:val="17"/>
        </w:rPr>
        <w:t>5.1.1</w:t>
      </w:r>
      <w:r w:rsidRPr="002F231B">
        <w:rPr>
          <w:rFonts w:eastAsia="Times New Roman"/>
          <w:szCs w:val="17"/>
        </w:rPr>
        <w:tab/>
        <w:t>tethered securely to a fixed object capable of securing the dog; or</w:t>
      </w:r>
    </w:p>
    <w:p w14:paraId="719741B4" w14:textId="77777777" w:rsidR="002F231B" w:rsidRPr="002F231B" w:rsidRDefault="002F231B" w:rsidP="002F231B">
      <w:pPr>
        <w:ind w:left="1276" w:hanging="567"/>
        <w:rPr>
          <w:rFonts w:eastAsia="Times New Roman"/>
          <w:szCs w:val="17"/>
        </w:rPr>
      </w:pPr>
      <w:r w:rsidRPr="002F231B">
        <w:rPr>
          <w:rFonts w:eastAsia="Times New Roman"/>
          <w:szCs w:val="17"/>
        </w:rPr>
        <w:t>5.1.2</w:t>
      </w:r>
      <w:r w:rsidRPr="002F231B">
        <w:rPr>
          <w:rFonts w:eastAsia="Times New Roman"/>
          <w:szCs w:val="17"/>
        </w:rPr>
        <w:tab/>
        <w:t>held by a person capable of controlling the dog and preventing it from being a nuisance or a danger to other persons.</w:t>
      </w:r>
    </w:p>
    <w:p w14:paraId="52C085E2" w14:textId="77777777" w:rsidR="002F231B" w:rsidRPr="002F231B" w:rsidRDefault="002F231B" w:rsidP="002F231B">
      <w:pPr>
        <w:ind w:left="709" w:hanging="425"/>
        <w:rPr>
          <w:rFonts w:eastAsia="Times New Roman"/>
          <w:szCs w:val="17"/>
        </w:rPr>
      </w:pPr>
      <w:r w:rsidRPr="002F231B">
        <w:rPr>
          <w:rFonts w:eastAsia="Times New Roman"/>
          <w:szCs w:val="17"/>
        </w:rPr>
        <w:t>5.2</w:t>
      </w:r>
      <w:r w:rsidRPr="002F231B">
        <w:rPr>
          <w:rFonts w:eastAsia="Times New Roman"/>
          <w:szCs w:val="17"/>
        </w:rPr>
        <w:tab/>
        <w:t>For the purposes of this paragraph, a dog on leash area is any:</w:t>
      </w:r>
    </w:p>
    <w:p w14:paraId="3EDD13BB" w14:textId="77777777" w:rsidR="002F231B" w:rsidRPr="002F231B" w:rsidRDefault="002F231B" w:rsidP="002F231B">
      <w:pPr>
        <w:ind w:left="1276" w:hanging="567"/>
        <w:rPr>
          <w:rFonts w:eastAsia="Times New Roman"/>
          <w:szCs w:val="17"/>
        </w:rPr>
      </w:pPr>
      <w:r w:rsidRPr="002F231B">
        <w:rPr>
          <w:rFonts w:eastAsia="Times New Roman"/>
          <w:szCs w:val="17"/>
        </w:rPr>
        <w:t>5.2.1</w:t>
      </w:r>
      <w:r w:rsidRPr="002F231B">
        <w:rPr>
          <w:rFonts w:eastAsia="Times New Roman"/>
          <w:szCs w:val="17"/>
        </w:rPr>
        <w:tab/>
        <w:t xml:space="preserve">local government land or public place to which the Council has resolved that this sub-paragraph </w:t>
      </w:r>
      <w:proofErr w:type="gramStart"/>
      <w:r w:rsidRPr="002F231B">
        <w:rPr>
          <w:rFonts w:eastAsia="Times New Roman"/>
          <w:szCs w:val="17"/>
        </w:rPr>
        <w:t>applies;</w:t>
      </w:r>
      <w:proofErr w:type="gramEnd"/>
    </w:p>
    <w:p w14:paraId="424AC49A" w14:textId="77777777" w:rsidR="002F231B" w:rsidRPr="002F231B" w:rsidRDefault="002F231B" w:rsidP="002F231B">
      <w:pPr>
        <w:ind w:left="1276" w:hanging="567"/>
        <w:rPr>
          <w:rFonts w:eastAsia="Times New Roman"/>
          <w:szCs w:val="17"/>
        </w:rPr>
      </w:pPr>
      <w:r w:rsidRPr="002F231B">
        <w:rPr>
          <w:rFonts w:eastAsia="Times New Roman"/>
          <w:szCs w:val="17"/>
        </w:rPr>
        <w:t>5.2.2</w:t>
      </w:r>
      <w:r w:rsidRPr="002F231B">
        <w:rPr>
          <w:rFonts w:eastAsia="Times New Roman"/>
          <w:szCs w:val="17"/>
        </w:rPr>
        <w:tab/>
        <w:t xml:space="preserve">park when organised sport is being </w:t>
      </w:r>
      <w:proofErr w:type="gramStart"/>
      <w:r w:rsidRPr="002F231B">
        <w:rPr>
          <w:rFonts w:eastAsia="Times New Roman"/>
          <w:szCs w:val="17"/>
        </w:rPr>
        <w:t>played;</w:t>
      </w:r>
      <w:proofErr w:type="gramEnd"/>
      <w:r w:rsidRPr="002F231B">
        <w:rPr>
          <w:rFonts w:eastAsia="Times New Roman"/>
          <w:szCs w:val="17"/>
        </w:rPr>
        <w:t xml:space="preserve"> or</w:t>
      </w:r>
    </w:p>
    <w:p w14:paraId="34E43115" w14:textId="313BC474" w:rsidR="00EF06CD" w:rsidRDefault="002F231B" w:rsidP="00EF06CD">
      <w:pPr>
        <w:ind w:left="1276" w:hanging="567"/>
        <w:rPr>
          <w:rFonts w:eastAsia="Times New Roman"/>
          <w:szCs w:val="17"/>
        </w:rPr>
      </w:pPr>
      <w:r w:rsidRPr="002F231B">
        <w:rPr>
          <w:rFonts w:eastAsia="Times New Roman"/>
          <w:szCs w:val="17"/>
        </w:rPr>
        <w:t>5.2.3</w:t>
      </w:r>
      <w:r w:rsidRPr="002F231B">
        <w:rPr>
          <w:rFonts w:eastAsia="Times New Roman"/>
          <w:szCs w:val="17"/>
        </w:rPr>
        <w:tab/>
        <w:t>wetland area.</w:t>
      </w:r>
      <w:r w:rsidR="00EF06CD">
        <w:rPr>
          <w:rFonts w:eastAsia="Times New Roman"/>
          <w:szCs w:val="17"/>
        </w:rPr>
        <w:br w:type="page"/>
      </w:r>
    </w:p>
    <w:p w14:paraId="450ACD81" w14:textId="77777777" w:rsidR="002F231B" w:rsidRPr="002F231B" w:rsidRDefault="002F231B" w:rsidP="002F231B">
      <w:pPr>
        <w:ind w:left="284" w:hanging="284"/>
        <w:rPr>
          <w:rFonts w:eastAsia="Times New Roman"/>
          <w:szCs w:val="17"/>
        </w:rPr>
      </w:pPr>
      <w:r w:rsidRPr="002F231B">
        <w:rPr>
          <w:rFonts w:eastAsia="Times New Roman"/>
          <w:szCs w:val="17"/>
        </w:rPr>
        <w:t>6.</w:t>
      </w:r>
      <w:r w:rsidRPr="002F231B">
        <w:rPr>
          <w:rFonts w:eastAsia="Times New Roman"/>
          <w:szCs w:val="17"/>
        </w:rPr>
        <w:tab/>
      </w:r>
      <w:r w:rsidRPr="002F231B">
        <w:rPr>
          <w:rFonts w:eastAsia="Times New Roman"/>
          <w:i/>
          <w:iCs/>
          <w:szCs w:val="17"/>
        </w:rPr>
        <w:t>Dog Off Leash Areas</w:t>
      </w:r>
    </w:p>
    <w:p w14:paraId="4A7AB796" w14:textId="77777777" w:rsidR="002F231B" w:rsidRPr="002F231B" w:rsidRDefault="002F231B" w:rsidP="002F231B">
      <w:pPr>
        <w:ind w:left="709" w:hanging="425"/>
        <w:rPr>
          <w:rFonts w:eastAsia="Times New Roman"/>
          <w:szCs w:val="17"/>
        </w:rPr>
      </w:pPr>
      <w:r w:rsidRPr="002F231B">
        <w:rPr>
          <w:rFonts w:eastAsia="Times New Roman"/>
          <w:szCs w:val="17"/>
        </w:rPr>
        <w:t>6.1</w:t>
      </w:r>
      <w:r w:rsidRPr="002F231B">
        <w:rPr>
          <w:rFonts w:eastAsia="Times New Roman"/>
          <w:szCs w:val="17"/>
        </w:rPr>
        <w:tab/>
      </w:r>
      <w:r w:rsidRPr="002F231B">
        <w:rPr>
          <w:rFonts w:eastAsia="Times New Roman"/>
          <w:spacing w:val="-2"/>
          <w:szCs w:val="17"/>
        </w:rPr>
        <w:t>Subject to paragraphs 4 and 5, a person may enter any dog off leash area for the purpose of exercising a dog under his or her control.</w:t>
      </w:r>
    </w:p>
    <w:p w14:paraId="60E1DAA5" w14:textId="77777777" w:rsidR="002F231B" w:rsidRPr="002F231B" w:rsidRDefault="002F231B" w:rsidP="002F231B">
      <w:pPr>
        <w:ind w:left="709" w:hanging="425"/>
        <w:rPr>
          <w:rFonts w:eastAsia="Times New Roman"/>
          <w:szCs w:val="17"/>
        </w:rPr>
      </w:pPr>
      <w:r w:rsidRPr="002F231B">
        <w:rPr>
          <w:rFonts w:eastAsia="Times New Roman"/>
          <w:szCs w:val="17"/>
        </w:rPr>
        <w:t>6.2</w:t>
      </w:r>
      <w:r w:rsidRPr="002F231B">
        <w:rPr>
          <w:rFonts w:eastAsia="Times New Roman"/>
          <w:szCs w:val="17"/>
        </w:rPr>
        <w:tab/>
        <w:t>For the purposes of this paragraph, a dog off leash area is any:</w:t>
      </w:r>
    </w:p>
    <w:p w14:paraId="538DCE06" w14:textId="77777777" w:rsidR="002F231B" w:rsidRPr="002F231B" w:rsidRDefault="002F231B" w:rsidP="002F231B">
      <w:pPr>
        <w:ind w:left="1276" w:hanging="567"/>
        <w:rPr>
          <w:rFonts w:eastAsia="Times New Roman"/>
          <w:szCs w:val="17"/>
        </w:rPr>
      </w:pPr>
      <w:r w:rsidRPr="002F231B">
        <w:rPr>
          <w:rFonts w:eastAsia="Times New Roman"/>
          <w:szCs w:val="17"/>
        </w:rPr>
        <w:t>6.2.1</w:t>
      </w:r>
      <w:r w:rsidRPr="002F231B">
        <w:rPr>
          <w:rFonts w:eastAsia="Times New Roman"/>
          <w:szCs w:val="17"/>
        </w:rPr>
        <w:tab/>
        <w:t>park; or</w:t>
      </w:r>
    </w:p>
    <w:p w14:paraId="02258D1B" w14:textId="77777777" w:rsidR="002F231B" w:rsidRPr="002F231B" w:rsidRDefault="002F231B" w:rsidP="002F231B">
      <w:pPr>
        <w:ind w:left="1276" w:hanging="567"/>
        <w:rPr>
          <w:rFonts w:eastAsia="Times New Roman"/>
          <w:szCs w:val="17"/>
        </w:rPr>
      </w:pPr>
      <w:r w:rsidRPr="002F231B">
        <w:rPr>
          <w:rFonts w:eastAsia="Times New Roman"/>
          <w:szCs w:val="17"/>
        </w:rPr>
        <w:t>6.2.2</w:t>
      </w:r>
      <w:r w:rsidRPr="002F231B">
        <w:rPr>
          <w:rFonts w:eastAsia="Times New Roman"/>
          <w:szCs w:val="17"/>
        </w:rPr>
        <w:tab/>
        <w:t>local government land that the Council has resolved is a dog off leash area.</w:t>
      </w:r>
    </w:p>
    <w:p w14:paraId="75A2FEE0" w14:textId="77777777" w:rsidR="002F231B" w:rsidRPr="002F231B" w:rsidRDefault="002F231B" w:rsidP="002F231B">
      <w:pPr>
        <w:ind w:left="709" w:hanging="425"/>
        <w:rPr>
          <w:rFonts w:eastAsia="Times New Roman"/>
          <w:szCs w:val="17"/>
        </w:rPr>
      </w:pPr>
      <w:r w:rsidRPr="002F231B">
        <w:rPr>
          <w:rFonts w:eastAsia="Times New Roman"/>
          <w:szCs w:val="17"/>
        </w:rPr>
        <w:t>6.3</w:t>
      </w:r>
      <w:r w:rsidRPr="002F231B">
        <w:rPr>
          <w:rFonts w:eastAsia="Times New Roman"/>
          <w:szCs w:val="17"/>
        </w:rPr>
        <w:tab/>
        <w:t>A person must ensure that any dog under their control remains under effective control while the dog is in a dog off leash area.</w:t>
      </w:r>
    </w:p>
    <w:p w14:paraId="0918CED1" w14:textId="77777777" w:rsidR="002F231B" w:rsidRPr="002F231B" w:rsidRDefault="002F231B" w:rsidP="002F231B">
      <w:pPr>
        <w:ind w:left="284" w:hanging="284"/>
        <w:rPr>
          <w:rFonts w:eastAsia="Times New Roman"/>
          <w:szCs w:val="17"/>
        </w:rPr>
      </w:pPr>
      <w:r w:rsidRPr="002F231B">
        <w:rPr>
          <w:rFonts w:eastAsia="Times New Roman"/>
          <w:szCs w:val="17"/>
        </w:rPr>
        <w:t>7.</w:t>
      </w:r>
      <w:r w:rsidRPr="002F231B">
        <w:rPr>
          <w:rFonts w:eastAsia="Times New Roman"/>
          <w:szCs w:val="17"/>
        </w:rPr>
        <w:tab/>
      </w:r>
      <w:r w:rsidRPr="002F231B">
        <w:rPr>
          <w:rFonts w:eastAsia="Times New Roman"/>
          <w:i/>
          <w:iCs/>
          <w:szCs w:val="17"/>
        </w:rPr>
        <w:t>Limit on Dog Numbers</w:t>
      </w:r>
    </w:p>
    <w:p w14:paraId="17C2E0A6" w14:textId="77777777" w:rsidR="002F231B" w:rsidRPr="002F231B" w:rsidRDefault="002F231B" w:rsidP="002F231B">
      <w:pPr>
        <w:ind w:left="709" w:hanging="425"/>
        <w:rPr>
          <w:rFonts w:eastAsia="Times New Roman"/>
          <w:szCs w:val="17"/>
        </w:rPr>
      </w:pPr>
      <w:r w:rsidRPr="002F231B">
        <w:rPr>
          <w:rFonts w:eastAsia="Times New Roman"/>
          <w:szCs w:val="17"/>
        </w:rPr>
        <w:t>7.1</w:t>
      </w:r>
      <w:r w:rsidRPr="002F231B">
        <w:rPr>
          <w:rFonts w:eastAsia="Times New Roman"/>
          <w:szCs w:val="17"/>
        </w:rPr>
        <w:tab/>
        <w:t>A person must not, without permission, keep any dog on any premises where the number of dogs on the premises exceeds the prescribed limit.</w:t>
      </w:r>
    </w:p>
    <w:p w14:paraId="2A31070A" w14:textId="77777777" w:rsidR="002F231B" w:rsidRPr="002F231B" w:rsidRDefault="002F231B" w:rsidP="002F231B">
      <w:pPr>
        <w:ind w:left="709" w:hanging="425"/>
        <w:rPr>
          <w:rFonts w:eastAsia="Times New Roman"/>
          <w:szCs w:val="17"/>
        </w:rPr>
      </w:pPr>
      <w:r w:rsidRPr="002F231B">
        <w:rPr>
          <w:rFonts w:eastAsia="Times New Roman"/>
          <w:szCs w:val="17"/>
        </w:rPr>
        <w:t>7.2</w:t>
      </w:r>
      <w:r w:rsidRPr="002F231B">
        <w:rPr>
          <w:rFonts w:eastAsia="Times New Roman"/>
          <w:szCs w:val="17"/>
        </w:rPr>
        <w:tab/>
        <w:t xml:space="preserve">Subject to subparagraph 7.3, the prescribed limit on the number of dogs to be kept on premises is </w:t>
      </w:r>
      <w:proofErr w:type="gramStart"/>
      <w:r w:rsidRPr="002F231B">
        <w:rPr>
          <w:rFonts w:eastAsia="Times New Roman"/>
          <w:szCs w:val="17"/>
        </w:rPr>
        <w:t>two;</w:t>
      </w:r>
      <w:proofErr w:type="gramEnd"/>
    </w:p>
    <w:p w14:paraId="35E7D018" w14:textId="77777777" w:rsidR="002F231B" w:rsidRPr="002F231B" w:rsidRDefault="002F231B" w:rsidP="002F231B">
      <w:pPr>
        <w:ind w:left="709" w:hanging="425"/>
        <w:rPr>
          <w:rFonts w:eastAsia="Times New Roman"/>
          <w:szCs w:val="17"/>
        </w:rPr>
      </w:pPr>
      <w:r w:rsidRPr="002F231B">
        <w:rPr>
          <w:rFonts w:eastAsia="Times New Roman"/>
          <w:szCs w:val="17"/>
        </w:rPr>
        <w:t>7.3</w:t>
      </w:r>
      <w:r w:rsidRPr="002F231B">
        <w:rPr>
          <w:rFonts w:eastAsia="Times New Roman"/>
          <w:szCs w:val="17"/>
        </w:rPr>
        <w:tab/>
        <w:t>The prescribed limit does not apply to:</w:t>
      </w:r>
    </w:p>
    <w:p w14:paraId="1926EACF" w14:textId="77777777" w:rsidR="002F231B" w:rsidRPr="002F231B" w:rsidRDefault="002F231B" w:rsidP="002F231B">
      <w:pPr>
        <w:ind w:left="1276" w:hanging="567"/>
        <w:rPr>
          <w:rFonts w:eastAsia="Times New Roman"/>
          <w:szCs w:val="17"/>
        </w:rPr>
      </w:pPr>
      <w:r w:rsidRPr="002F231B">
        <w:rPr>
          <w:rFonts w:eastAsia="Times New Roman"/>
          <w:szCs w:val="17"/>
        </w:rPr>
        <w:t>7.3.1</w:t>
      </w:r>
      <w:r w:rsidRPr="002F231B">
        <w:rPr>
          <w:rFonts w:eastAsia="Times New Roman"/>
          <w:szCs w:val="17"/>
        </w:rPr>
        <w:tab/>
        <w:t xml:space="preserve">an approved kennel </w:t>
      </w:r>
      <w:proofErr w:type="gramStart"/>
      <w:r w:rsidRPr="002F231B">
        <w:rPr>
          <w:rFonts w:eastAsia="Times New Roman"/>
          <w:szCs w:val="17"/>
        </w:rPr>
        <w:t>establishment;</w:t>
      </w:r>
      <w:proofErr w:type="gramEnd"/>
    </w:p>
    <w:p w14:paraId="050AC29F" w14:textId="77777777" w:rsidR="002F231B" w:rsidRPr="002F231B" w:rsidRDefault="002F231B" w:rsidP="002F231B">
      <w:pPr>
        <w:ind w:left="1276" w:hanging="567"/>
        <w:rPr>
          <w:rFonts w:eastAsia="Times New Roman"/>
          <w:szCs w:val="17"/>
        </w:rPr>
      </w:pPr>
      <w:r w:rsidRPr="002F231B">
        <w:rPr>
          <w:rFonts w:eastAsia="Times New Roman"/>
          <w:szCs w:val="17"/>
        </w:rPr>
        <w:t>7.3.2</w:t>
      </w:r>
      <w:r w:rsidRPr="002F231B">
        <w:rPr>
          <w:rFonts w:eastAsia="Times New Roman"/>
          <w:szCs w:val="17"/>
        </w:rPr>
        <w:tab/>
        <w:t xml:space="preserve">a veterinary </w:t>
      </w:r>
      <w:proofErr w:type="gramStart"/>
      <w:r w:rsidRPr="002F231B">
        <w:rPr>
          <w:rFonts w:eastAsia="Times New Roman"/>
          <w:szCs w:val="17"/>
        </w:rPr>
        <w:t>practice;</w:t>
      </w:r>
      <w:proofErr w:type="gramEnd"/>
    </w:p>
    <w:p w14:paraId="08D902D1" w14:textId="77777777" w:rsidR="002F231B" w:rsidRPr="002F231B" w:rsidRDefault="002F231B" w:rsidP="002F231B">
      <w:pPr>
        <w:ind w:left="1276" w:hanging="567"/>
        <w:rPr>
          <w:rFonts w:eastAsia="Times New Roman"/>
          <w:szCs w:val="17"/>
        </w:rPr>
      </w:pPr>
      <w:r w:rsidRPr="002F231B">
        <w:rPr>
          <w:rFonts w:eastAsia="Times New Roman"/>
          <w:szCs w:val="17"/>
        </w:rPr>
        <w:t>7.3.3</w:t>
      </w:r>
      <w:r w:rsidRPr="002F231B">
        <w:rPr>
          <w:rFonts w:eastAsia="Times New Roman"/>
          <w:szCs w:val="17"/>
        </w:rPr>
        <w:tab/>
        <w:t xml:space="preserve">a pet </w:t>
      </w:r>
      <w:proofErr w:type="gramStart"/>
      <w:r w:rsidRPr="002F231B">
        <w:rPr>
          <w:rFonts w:eastAsia="Times New Roman"/>
          <w:szCs w:val="17"/>
        </w:rPr>
        <w:t>shop;</w:t>
      </w:r>
      <w:proofErr w:type="gramEnd"/>
    </w:p>
    <w:p w14:paraId="084DB01F" w14:textId="77777777" w:rsidR="002F231B" w:rsidRPr="002F231B" w:rsidRDefault="002F231B" w:rsidP="002F231B">
      <w:pPr>
        <w:ind w:left="1276" w:hanging="567"/>
        <w:rPr>
          <w:rFonts w:eastAsia="Times New Roman"/>
          <w:szCs w:val="17"/>
        </w:rPr>
      </w:pPr>
      <w:r w:rsidRPr="002F231B">
        <w:rPr>
          <w:rFonts w:eastAsia="Times New Roman"/>
          <w:szCs w:val="17"/>
        </w:rPr>
        <w:t>7.3.4</w:t>
      </w:r>
      <w:r w:rsidRPr="002F231B">
        <w:rPr>
          <w:rFonts w:eastAsia="Times New Roman"/>
          <w:szCs w:val="17"/>
        </w:rPr>
        <w:tab/>
        <w:t xml:space="preserve">any dog that is under three months of </w:t>
      </w:r>
      <w:proofErr w:type="gramStart"/>
      <w:r w:rsidRPr="002F231B">
        <w:rPr>
          <w:rFonts w:eastAsia="Times New Roman"/>
          <w:szCs w:val="17"/>
        </w:rPr>
        <w:t>age;</w:t>
      </w:r>
      <w:proofErr w:type="gramEnd"/>
    </w:p>
    <w:p w14:paraId="276A3E79" w14:textId="77777777" w:rsidR="002F231B" w:rsidRPr="002F231B" w:rsidRDefault="002F231B" w:rsidP="002F231B">
      <w:pPr>
        <w:ind w:left="1276" w:hanging="567"/>
        <w:rPr>
          <w:rFonts w:eastAsia="Times New Roman"/>
          <w:szCs w:val="17"/>
        </w:rPr>
      </w:pPr>
      <w:r w:rsidRPr="002F231B">
        <w:rPr>
          <w:rFonts w:eastAsia="Times New Roman"/>
          <w:szCs w:val="17"/>
        </w:rPr>
        <w:t>7.3.5</w:t>
      </w:r>
      <w:r w:rsidRPr="002F231B">
        <w:rPr>
          <w:rFonts w:eastAsia="Times New Roman"/>
          <w:szCs w:val="17"/>
        </w:rPr>
        <w:tab/>
        <w:t>any premises that the Council has exempted from the requirements of this paragraph; or</w:t>
      </w:r>
    </w:p>
    <w:p w14:paraId="31EB7E0D" w14:textId="77777777" w:rsidR="002F231B" w:rsidRPr="002F231B" w:rsidRDefault="002F231B" w:rsidP="002F231B">
      <w:pPr>
        <w:ind w:left="1276" w:hanging="567"/>
        <w:rPr>
          <w:rFonts w:eastAsia="Times New Roman"/>
          <w:szCs w:val="17"/>
        </w:rPr>
      </w:pPr>
      <w:r w:rsidRPr="002F231B">
        <w:rPr>
          <w:rFonts w:eastAsia="Times New Roman"/>
          <w:szCs w:val="17"/>
        </w:rPr>
        <w:t>7.3.6</w:t>
      </w:r>
      <w:r w:rsidRPr="002F231B">
        <w:rPr>
          <w:rFonts w:eastAsia="Times New Roman"/>
          <w:szCs w:val="17"/>
        </w:rPr>
        <w:tab/>
        <w:t xml:space="preserve">any business involving dogs provided that the business is registered in accordance with the </w:t>
      </w:r>
      <w:r w:rsidRPr="002F231B">
        <w:rPr>
          <w:rFonts w:eastAsia="Times New Roman"/>
          <w:i/>
          <w:iCs/>
          <w:szCs w:val="17"/>
        </w:rPr>
        <w:t>Dog and Cat Management Act 1995</w:t>
      </w:r>
      <w:r w:rsidRPr="002F231B">
        <w:rPr>
          <w:rFonts w:eastAsia="Times New Roman"/>
          <w:szCs w:val="17"/>
        </w:rPr>
        <w:t>.</w:t>
      </w:r>
    </w:p>
    <w:p w14:paraId="324F8740" w14:textId="77777777" w:rsidR="002F231B" w:rsidRPr="002F231B" w:rsidRDefault="002F231B" w:rsidP="002F231B">
      <w:pPr>
        <w:ind w:left="284" w:hanging="284"/>
        <w:rPr>
          <w:rFonts w:eastAsia="Times New Roman"/>
          <w:szCs w:val="17"/>
        </w:rPr>
      </w:pPr>
      <w:r w:rsidRPr="002F231B">
        <w:rPr>
          <w:rFonts w:eastAsia="Times New Roman"/>
          <w:szCs w:val="17"/>
        </w:rPr>
        <w:t>8.</w:t>
      </w:r>
      <w:r w:rsidRPr="002F231B">
        <w:rPr>
          <w:rFonts w:eastAsia="Times New Roman"/>
          <w:szCs w:val="17"/>
        </w:rPr>
        <w:tab/>
      </w:r>
      <w:r w:rsidRPr="002F231B">
        <w:rPr>
          <w:rFonts w:eastAsia="Times New Roman"/>
          <w:i/>
          <w:iCs/>
          <w:szCs w:val="17"/>
        </w:rPr>
        <w:t>Dog Faeces</w:t>
      </w:r>
    </w:p>
    <w:p w14:paraId="30046384" w14:textId="77777777" w:rsidR="002F231B" w:rsidRPr="002F231B" w:rsidRDefault="002F231B" w:rsidP="002F231B">
      <w:pPr>
        <w:ind w:left="284"/>
        <w:rPr>
          <w:rFonts w:eastAsia="Times New Roman"/>
          <w:szCs w:val="17"/>
        </w:rPr>
      </w:pPr>
      <w:r w:rsidRPr="002F231B">
        <w:rPr>
          <w:rFonts w:eastAsia="Times New Roman"/>
          <w:szCs w:val="17"/>
        </w:rPr>
        <w:t xml:space="preserve">A person must not, on local government land or a public place, be in control of a dog, unless the person has, in their possession, a bag </w:t>
      </w:r>
      <w:r w:rsidRPr="002F231B">
        <w:rPr>
          <w:rFonts w:eastAsia="Times New Roman"/>
          <w:spacing w:val="-4"/>
          <w:szCs w:val="17"/>
        </w:rPr>
        <w:t>or other suitable receptacle for the purpose of picking up and lawfully disposing of any faeces that the dog may generate while in that place.</w:t>
      </w:r>
    </w:p>
    <w:p w14:paraId="336A7A73" w14:textId="77777777" w:rsidR="002F231B" w:rsidRPr="002F231B" w:rsidRDefault="002F231B" w:rsidP="002F231B">
      <w:pPr>
        <w:jc w:val="center"/>
        <w:rPr>
          <w:smallCaps/>
          <w:szCs w:val="17"/>
        </w:rPr>
      </w:pPr>
      <w:r w:rsidRPr="002F231B">
        <w:rPr>
          <w:smallCaps/>
          <w:szCs w:val="17"/>
        </w:rPr>
        <w:t>Part 3—Miscellaneous</w:t>
      </w:r>
    </w:p>
    <w:p w14:paraId="16E849CC" w14:textId="77777777" w:rsidR="002F231B" w:rsidRPr="002F231B" w:rsidRDefault="002F231B" w:rsidP="002F231B">
      <w:pPr>
        <w:ind w:left="284" w:hanging="284"/>
        <w:rPr>
          <w:rFonts w:eastAsia="Times New Roman"/>
          <w:szCs w:val="17"/>
        </w:rPr>
      </w:pPr>
      <w:r w:rsidRPr="002F231B">
        <w:rPr>
          <w:rFonts w:eastAsia="Times New Roman"/>
          <w:szCs w:val="17"/>
        </w:rPr>
        <w:t>9.</w:t>
      </w:r>
      <w:r w:rsidRPr="002F231B">
        <w:rPr>
          <w:rFonts w:eastAsia="Times New Roman"/>
          <w:szCs w:val="17"/>
        </w:rPr>
        <w:tab/>
      </w:r>
      <w:r w:rsidRPr="002F231B">
        <w:rPr>
          <w:rFonts w:eastAsia="Times New Roman"/>
          <w:i/>
          <w:iCs/>
          <w:szCs w:val="17"/>
        </w:rPr>
        <w:t>Application</w:t>
      </w:r>
    </w:p>
    <w:p w14:paraId="6863DD8A" w14:textId="77777777" w:rsidR="002F231B" w:rsidRPr="002F231B" w:rsidRDefault="002F231B" w:rsidP="002F231B">
      <w:pPr>
        <w:ind w:left="709" w:hanging="425"/>
        <w:rPr>
          <w:rFonts w:eastAsia="Times New Roman"/>
          <w:szCs w:val="17"/>
        </w:rPr>
      </w:pPr>
      <w:r w:rsidRPr="002F231B">
        <w:rPr>
          <w:rFonts w:eastAsia="Times New Roman"/>
          <w:szCs w:val="17"/>
        </w:rPr>
        <w:t>9.1</w:t>
      </w:r>
      <w:r w:rsidRPr="002F231B">
        <w:rPr>
          <w:rFonts w:eastAsia="Times New Roman"/>
          <w:szCs w:val="17"/>
        </w:rPr>
        <w:tab/>
        <w:t>The Council may from time to time, by resolution, identify local government land as a dog off leash area in accordance with subparagraph 6.2.2 of this by law.</w:t>
      </w:r>
    </w:p>
    <w:p w14:paraId="5A36ED71" w14:textId="77777777" w:rsidR="002F231B" w:rsidRPr="002F231B" w:rsidRDefault="002F231B" w:rsidP="002F231B">
      <w:pPr>
        <w:ind w:left="709" w:hanging="425"/>
        <w:rPr>
          <w:rFonts w:eastAsia="Times New Roman"/>
          <w:szCs w:val="17"/>
        </w:rPr>
      </w:pPr>
      <w:r w:rsidRPr="002F231B">
        <w:rPr>
          <w:rFonts w:eastAsia="Times New Roman"/>
          <w:szCs w:val="17"/>
        </w:rPr>
        <w:t>9.2</w:t>
      </w:r>
      <w:r w:rsidRPr="002F231B">
        <w:rPr>
          <w:rFonts w:eastAsia="Times New Roman"/>
          <w:szCs w:val="17"/>
        </w:rPr>
        <w:tab/>
        <w:t xml:space="preserve">Any of paragraphs 4.2.1 and 5.2.1 of this </w:t>
      </w:r>
      <w:proofErr w:type="gramStart"/>
      <w:r w:rsidRPr="002F231B">
        <w:rPr>
          <w:rFonts w:eastAsia="Times New Roman"/>
          <w:szCs w:val="17"/>
        </w:rPr>
        <w:t>by-law</w:t>
      </w:r>
      <w:proofErr w:type="gramEnd"/>
      <w:r w:rsidRPr="002F231B">
        <w:rPr>
          <w:rFonts w:eastAsia="Times New Roman"/>
          <w:szCs w:val="17"/>
        </w:rPr>
        <w:t xml:space="preserve"> shall apply only in such portion or portions of the area as the Council may from time to time, by resolution, direct in accordance with Section 246 of the </w:t>
      </w:r>
      <w:r w:rsidRPr="002F231B">
        <w:rPr>
          <w:rFonts w:eastAsia="Times New Roman"/>
          <w:i/>
          <w:iCs/>
          <w:szCs w:val="17"/>
        </w:rPr>
        <w:t>Local Government Act 1999</w:t>
      </w:r>
      <w:r w:rsidRPr="002F231B">
        <w:rPr>
          <w:rFonts w:eastAsia="Times New Roman"/>
          <w:szCs w:val="17"/>
        </w:rPr>
        <w:t>.</w:t>
      </w:r>
    </w:p>
    <w:p w14:paraId="084000FD" w14:textId="77777777" w:rsidR="002F231B" w:rsidRPr="002F231B" w:rsidRDefault="002F231B" w:rsidP="002F231B">
      <w:pPr>
        <w:ind w:left="709" w:hanging="425"/>
        <w:rPr>
          <w:rFonts w:eastAsia="Times New Roman"/>
          <w:szCs w:val="17"/>
        </w:rPr>
      </w:pPr>
      <w:r w:rsidRPr="002F231B">
        <w:rPr>
          <w:rFonts w:eastAsia="Times New Roman"/>
          <w:szCs w:val="17"/>
        </w:rPr>
        <w:t>9.3</w:t>
      </w:r>
      <w:r w:rsidRPr="002F231B">
        <w:rPr>
          <w:rFonts w:eastAsia="Times New Roman"/>
          <w:szCs w:val="17"/>
        </w:rPr>
        <w:tab/>
        <w:t>Where the Council makes a resolution under either of subparagraphs 8.1 or 8.2, the Council’s Chief Executive Officer must ensure that:</w:t>
      </w:r>
    </w:p>
    <w:p w14:paraId="1A72A3D5" w14:textId="77777777" w:rsidR="002F231B" w:rsidRPr="002F231B" w:rsidRDefault="002F231B" w:rsidP="002F231B">
      <w:pPr>
        <w:ind w:left="1276" w:hanging="567"/>
        <w:rPr>
          <w:rFonts w:eastAsia="Times New Roman"/>
          <w:szCs w:val="17"/>
        </w:rPr>
      </w:pPr>
      <w:r w:rsidRPr="002F231B">
        <w:rPr>
          <w:rFonts w:eastAsia="Times New Roman"/>
          <w:szCs w:val="17"/>
        </w:rPr>
        <w:t>9.3.1</w:t>
      </w:r>
      <w:r w:rsidRPr="002F231B">
        <w:rPr>
          <w:rFonts w:eastAsia="Times New Roman"/>
          <w:szCs w:val="17"/>
        </w:rPr>
        <w:tab/>
        <w:t>the area is denoted by signs erected by the Council; and</w:t>
      </w:r>
    </w:p>
    <w:p w14:paraId="3B03E584" w14:textId="77777777" w:rsidR="002F231B" w:rsidRPr="002F231B" w:rsidRDefault="002F231B" w:rsidP="002F231B">
      <w:pPr>
        <w:ind w:left="1276" w:hanging="567"/>
        <w:rPr>
          <w:rFonts w:eastAsia="Times New Roman"/>
          <w:szCs w:val="17"/>
        </w:rPr>
      </w:pPr>
      <w:r w:rsidRPr="002F231B">
        <w:rPr>
          <w:rFonts w:eastAsia="Times New Roman"/>
          <w:szCs w:val="17"/>
        </w:rPr>
        <w:t>9.3.2</w:t>
      </w:r>
      <w:r w:rsidRPr="002F231B">
        <w:rPr>
          <w:rFonts w:eastAsia="Times New Roman"/>
          <w:szCs w:val="17"/>
        </w:rPr>
        <w:tab/>
        <w:t>information is provided to the public on the Council’s website and in any other manner determined by the Council’s Chief Executive Officer.</w:t>
      </w:r>
    </w:p>
    <w:p w14:paraId="1F88C934" w14:textId="77777777" w:rsidR="002F231B" w:rsidRPr="002F231B" w:rsidRDefault="002F231B" w:rsidP="002F231B">
      <w:pPr>
        <w:ind w:left="284" w:hanging="284"/>
        <w:rPr>
          <w:rFonts w:eastAsia="Times New Roman"/>
          <w:szCs w:val="17"/>
        </w:rPr>
      </w:pPr>
      <w:r w:rsidRPr="002F231B">
        <w:rPr>
          <w:rFonts w:eastAsia="Times New Roman"/>
          <w:szCs w:val="17"/>
        </w:rPr>
        <w:t>10.</w:t>
      </w:r>
      <w:r w:rsidRPr="002F231B">
        <w:rPr>
          <w:rFonts w:eastAsia="Times New Roman"/>
          <w:szCs w:val="17"/>
        </w:rPr>
        <w:tab/>
      </w:r>
      <w:r w:rsidRPr="002F231B">
        <w:rPr>
          <w:rFonts w:eastAsia="Times New Roman"/>
          <w:i/>
          <w:iCs/>
          <w:szCs w:val="17"/>
        </w:rPr>
        <w:t>Revocation</w:t>
      </w:r>
    </w:p>
    <w:p w14:paraId="5D9B97F8" w14:textId="77777777" w:rsidR="002F231B" w:rsidRPr="002F231B" w:rsidRDefault="002F231B" w:rsidP="002F231B">
      <w:pPr>
        <w:ind w:left="284"/>
        <w:rPr>
          <w:rFonts w:eastAsia="Times New Roman"/>
          <w:spacing w:val="-2"/>
          <w:szCs w:val="17"/>
        </w:rPr>
      </w:pPr>
      <w:r w:rsidRPr="002F231B">
        <w:rPr>
          <w:rFonts w:eastAsia="Times New Roman"/>
          <w:spacing w:val="-2"/>
          <w:szCs w:val="17"/>
        </w:rPr>
        <w:t xml:space="preserve">Council’s </w:t>
      </w:r>
      <w:r w:rsidRPr="002F231B">
        <w:rPr>
          <w:rFonts w:eastAsia="Times New Roman"/>
          <w:i/>
          <w:iCs/>
          <w:spacing w:val="-2"/>
          <w:szCs w:val="17"/>
        </w:rPr>
        <w:t>Dogs By-law 2016</w:t>
      </w:r>
      <w:r w:rsidRPr="002F231B">
        <w:rPr>
          <w:rFonts w:eastAsia="Times New Roman"/>
          <w:spacing w:val="-2"/>
          <w:szCs w:val="17"/>
        </w:rPr>
        <w:t>, published in the Gazette on 16 June 2016, is revoked on the day on which this by-law comes into operation.</w:t>
      </w:r>
    </w:p>
    <w:p w14:paraId="3521FB42" w14:textId="77777777" w:rsidR="002F231B" w:rsidRPr="002F231B" w:rsidRDefault="002F231B" w:rsidP="002F231B">
      <w:pPr>
        <w:rPr>
          <w:rFonts w:eastAsia="Times New Roman"/>
          <w:szCs w:val="17"/>
        </w:rPr>
      </w:pPr>
      <w:r w:rsidRPr="002F231B">
        <w:rPr>
          <w:rFonts w:eastAsia="Times New Roman"/>
          <w:szCs w:val="17"/>
        </w:rPr>
        <w:t>The foregoing by-law was duly made and passed at a meeting of the Council of the Corporation of the City of Campbelltown held on the 20</w:t>
      </w:r>
      <w:r w:rsidRPr="002F231B">
        <w:rPr>
          <w:rFonts w:eastAsia="Times New Roman"/>
          <w:szCs w:val="17"/>
          <w:vertAlign w:val="superscript"/>
        </w:rPr>
        <w:t>th</w:t>
      </w:r>
      <w:r w:rsidRPr="002F231B">
        <w:rPr>
          <w:rFonts w:eastAsia="Times New Roman"/>
          <w:szCs w:val="17"/>
        </w:rPr>
        <w:t xml:space="preserve"> day of June 2023 by an absolute majority of the members for the time being constituting the Council, there being at least two-thirds of the members present.</w:t>
      </w:r>
    </w:p>
    <w:p w14:paraId="73B0D79C" w14:textId="77777777" w:rsidR="002F231B" w:rsidRPr="002F231B" w:rsidRDefault="002F231B" w:rsidP="002F231B">
      <w:pPr>
        <w:spacing w:after="0"/>
        <w:rPr>
          <w:rFonts w:eastAsia="Times New Roman"/>
          <w:szCs w:val="17"/>
        </w:rPr>
      </w:pPr>
      <w:r w:rsidRPr="002F231B">
        <w:rPr>
          <w:rFonts w:eastAsia="Times New Roman"/>
          <w:szCs w:val="17"/>
        </w:rPr>
        <w:t>Dated: 13 July 2023</w:t>
      </w:r>
    </w:p>
    <w:p w14:paraId="624C6432" w14:textId="77777777" w:rsidR="002F231B" w:rsidRPr="002F231B" w:rsidRDefault="002F231B" w:rsidP="002F231B">
      <w:pPr>
        <w:spacing w:after="0"/>
        <w:jc w:val="right"/>
        <w:rPr>
          <w:rFonts w:eastAsia="Times New Roman"/>
          <w:smallCaps/>
          <w:szCs w:val="20"/>
        </w:rPr>
      </w:pPr>
      <w:r w:rsidRPr="002F231B">
        <w:rPr>
          <w:rFonts w:eastAsia="Times New Roman"/>
          <w:smallCaps/>
          <w:szCs w:val="20"/>
        </w:rPr>
        <w:t xml:space="preserve">Paul Di </w:t>
      </w:r>
      <w:proofErr w:type="spellStart"/>
      <w:r w:rsidRPr="002F231B">
        <w:rPr>
          <w:rFonts w:eastAsia="Times New Roman"/>
          <w:smallCaps/>
          <w:szCs w:val="20"/>
        </w:rPr>
        <w:t>Iulio</w:t>
      </w:r>
      <w:proofErr w:type="spellEnd"/>
    </w:p>
    <w:p w14:paraId="782610CA" w14:textId="12FC2B5F" w:rsidR="002F231B" w:rsidRDefault="002F231B" w:rsidP="00040F18">
      <w:pPr>
        <w:spacing w:after="0"/>
        <w:jc w:val="right"/>
        <w:rPr>
          <w:rFonts w:eastAsia="Times New Roman"/>
          <w:szCs w:val="17"/>
        </w:rPr>
      </w:pPr>
      <w:r w:rsidRPr="002F231B">
        <w:rPr>
          <w:rFonts w:eastAsia="Times New Roman"/>
          <w:szCs w:val="17"/>
        </w:rPr>
        <w:t>Chief Executive Officer</w:t>
      </w:r>
    </w:p>
    <w:p w14:paraId="6F18997A" w14:textId="1DC4D67B" w:rsidR="00040F18" w:rsidRDefault="00040F18" w:rsidP="00040F18">
      <w:pPr>
        <w:pBdr>
          <w:bottom w:val="single" w:sz="4" w:space="1" w:color="auto"/>
        </w:pBdr>
        <w:spacing w:after="0" w:line="52" w:lineRule="exact"/>
        <w:jc w:val="center"/>
        <w:rPr>
          <w:rFonts w:eastAsia="Times New Roman"/>
          <w:szCs w:val="17"/>
        </w:rPr>
      </w:pPr>
    </w:p>
    <w:p w14:paraId="2364FB96" w14:textId="7414673B" w:rsidR="00040F18" w:rsidRDefault="00040F18" w:rsidP="00040F18">
      <w:pPr>
        <w:pBdr>
          <w:top w:val="single" w:sz="4" w:space="1" w:color="auto"/>
        </w:pBdr>
        <w:spacing w:before="34" w:after="0" w:line="14" w:lineRule="exact"/>
        <w:jc w:val="center"/>
        <w:rPr>
          <w:rFonts w:eastAsia="Times New Roman"/>
          <w:szCs w:val="17"/>
        </w:rPr>
      </w:pPr>
    </w:p>
    <w:p w14:paraId="4DC9360C" w14:textId="77777777" w:rsidR="00040F18" w:rsidRPr="002F231B" w:rsidRDefault="00040F18" w:rsidP="00040F1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67679844" w14:textId="77777777" w:rsidR="008B67A7" w:rsidRPr="008B67A7" w:rsidRDefault="008B67A7" w:rsidP="00407AF7">
      <w:pPr>
        <w:pStyle w:val="Heading2"/>
      </w:pPr>
      <w:bookmarkStart w:id="40" w:name="_Toc140143426"/>
      <w:r w:rsidRPr="008B67A7">
        <w:t>City of Charles Sturt</w:t>
      </w:r>
      <w:bookmarkEnd w:id="40"/>
    </w:p>
    <w:p w14:paraId="0C494F5C" w14:textId="77777777" w:rsidR="008B67A7" w:rsidRPr="008B67A7" w:rsidRDefault="008B67A7" w:rsidP="008B67A7">
      <w:pPr>
        <w:jc w:val="center"/>
        <w:rPr>
          <w:i/>
          <w:szCs w:val="17"/>
        </w:rPr>
      </w:pPr>
      <w:r w:rsidRPr="008B67A7">
        <w:rPr>
          <w:i/>
          <w:szCs w:val="17"/>
        </w:rPr>
        <w:t>Adoption of Valuations and Declaration of Rates</w:t>
      </w:r>
    </w:p>
    <w:p w14:paraId="73762A0D" w14:textId="77777777" w:rsidR="008B67A7" w:rsidRPr="008B67A7" w:rsidRDefault="008B67A7" w:rsidP="008B67A7">
      <w:pPr>
        <w:rPr>
          <w:rFonts w:eastAsia="Times New Roman"/>
          <w:szCs w:val="17"/>
        </w:rPr>
      </w:pPr>
      <w:r w:rsidRPr="008B67A7">
        <w:rPr>
          <w:rFonts w:eastAsia="Times New Roman"/>
          <w:szCs w:val="17"/>
        </w:rPr>
        <w:t>Notice is hereby given that at its meeting held on 26 June 2023, the Council for the financial year ending 30 June 2024:</w:t>
      </w:r>
    </w:p>
    <w:p w14:paraId="17382651" w14:textId="77777777" w:rsidR="008B67A7" w:rsidRPr="008B67A7" w:rsidRDefault="008B67A7" w:rsidP="008B67A7">
      <w:pPr>
        <w:ind w:left="426" w:hanging="284"/>
        <w:rPr>
          <w:rFonts w:eastAsia="Times New Roman"/>
          <w:szCs w:val="17"/>
        </w:rPr>
      </w:pPr>
      <w:r w:rsidRPr="008B67A7">
        <w:rPr>
          <w:rFonts w:eastAsia="Times New Roman"/>
          <w:szCs w:val="17"/>
        </w:rPr>
        <w:t>1.</w:t>
      </w:r>
      <w:r w:rsidRPr="008B67A7">
        <w:rPr>
          <w:rFonts w:eastAsia="Times New Roman"/>
          <w:szCs w:val="17"/>
        </w:rPr>
        <w:tab/>
        <w:t>Adopted the most recent valuations of the Valuer-General available to the Council of the Capital Value of land within the Council’s area, totalling $49,329,666,880 (of which $47,560,022,674 is for rating purposes).</w:t>
      </w:r>
    </w:p>
    <w:p w14:paraId="6022B2FD" w14:textId="77777777" w:rsidR="008B67A7" w:rsidRPr="008B67A7" w:rsidRDefault="008B67A7" w:rsidP="008B67A7">
      <w:pPr>
        <w:ind w:left="426" w:hanging="284"/>
        <w:rPr>
          <w:rFonts w:eastAsia="Times New Roman"/>
          <w:szCs w:val="17"/>
        </w:rPr>
      </w:pPr>
      <w:r w:rsidRPr="008B67A7">
        <w:rPr>
          <w:rFonts w:eastAsia="Times New Roman"/>
          <w:szCs w:val="17"/>
        </w:rPr>
        <w:t>2.</w:t>
      </w:r>
      <w:r w:rsidRPr="008B67A7">
        <w:rPr>
          <w:rFonts w:eastAsia="Times New Roman"/>
          <w:szCs w:val="17"/>
        </w:rPr>
        <w:tab/>
        <w:t>Declared differential general rates as follows:</w:t>
      </w:r>
    </w:p>
    <w:p w14:paraId="2E396B47" w14:textId="77777777" w:rsidR="008B67A7" w:rsidRPr="008B67A7" w:rsidRDefault="008B67A7" w:rsidP="008B67A7">
      <w:pPr>
        <w:ind w:left="709" w:hanging="283"/>
        <w:rPr>
          <w:rFonts w:eastAsia="Times New Roman"/>
          <w:szCs w:val="17"/>
        </w:rPr>
      </w:pPr>
      <w:r w:rsidRPr="008B67A7">
        <w:rPr>
          <w:rFonts w:eastAsia="Times New Roman"/>
          <w:szCs w:val="17"/>
        </w:rPr>
        <w:t>(a)</w:t>
      </w:r>
      <w:r w:rsidRPr="008B67A7">
        <w:rPr>
          <w:rFonts w:eastAsia="Times New Roman"/>
          <w:szCs w:val="17"/>
        </w:rPr>
        <w:tab/>
        <w:t xml:space="preserve">0.198072681 cents in the dollar on rateable land of Category </w:t>
      </w:r>
      <w:proofErr w:type="gramStart"/>
      <w:r w:rsidRPr="008B67A7">
        <w:rPr>
          <w:rFonts w:eastAsia="Times New Roman"/>
          <w:szCs w:val="17"/>
        </w:rPr>
        <w:t>1;</w:t>
      </w:r>
      <w:proofErr w:type="gramEnd"/>
    </w:p>
    <w:p w14:paraId="6BD554B0" w14:textId="77777777" w:rsidR="008B67A7" w:rsidRPr="008B67A7" w:rsidRDefault="008B67A7" w:rsidP="008B67A7">
      <w:pPr>
        <w:ind w:left="709" w:hanging="283"/>
        <w:rPr>
          <w:rFonts w:eastAsia="Times New Roman"/>
          <w:szCs w:val="17"/>
        </w:rPr>
      </w:pPr>
      <w:r w:rsidRPr="008B67A7">
        <w:rPr>
          <w:rFonts w:eastAsia="Times New Roman"/>
          <w:szCs w:val="17"/>
        </w:rPr>
        <w:t>(b)</w:t>
      </w:r>
      <w:r w:rsidRPr="008B67A7">
        <w:rPr>
          <w:rFonts w:eastAsia="Times New Roman"/>
          <w:szCs w:val="17"/>
        </w:rPr>
        <w:tab/>
        <w:t xml:space="preserve">0.708386796 cents in the dollar on rateable land of Categories 2, 3 and </w:t>
      </w:r>
      <w:proofErr w:type="gramStart"/>
      <w:r w:rsidRPr="008B67A7">
        <w:rPr>
          <w:rFonts w:eastAsia="Times New Roman"/>
          <w:szCs w:val="17"/>
        </w:rPr>
        <w:t>4;</w:t>
      </w:r>
      <w:proofErr w:type="gramEnd"/>
    </w:p>
    <w:p w14:paraId="721ED23B" w14:textId="77777777" w:rsidR="008B67A7" w:rsidRPr="008B67A7" w:rsidRDefault="008B67A7" w:rsidP="008B67A7">
      <w:pPr>
        <w:ind w:left="709" w:hanging="283"/>
        <w:rPr>
          <w:rFonts w:eastAsia="Times New Roman"/>
          <w:szCs w:val="17"/>
        </w:rPr>
      </w:pPr>
      <w:r w:rsidRPr="008B67A7">
        <w:rPr>
          <w:rFonts w:eastAsia="Times New Roman"/>
          <w:szCs w:val="17"/>
        </w:rPr>
        <w:t>(c)</w:t>
      </w:r>
      <w:r w:rsidRPr="008B67A7">
        <w:rPr>
          <w:rFonts w:eastAsia="Times New Roman"/>
          <w:szCs w:val="17"/>
        </w:rPr>
        <w:tab/>
        <w:t xml:space="preserve">0.755779306 cents in the dollar on rateable land of Categories 5 and </w:t>
      </w:r>
      <w:proofErr w:type="gramStart"/>
      <w:r w:rsidRPr="008B67A7">
        <w:rPr>
          <w:rFonts w:eastAsia="Times New Roman"/>
          <w:szCs w:val="17"/>
        </w:rPr>
        <w:t>6;</w:t>
      </w:r>
      <w:proofErr w:type="gramEnd"/>
    </w:p>
    <w:p w14:paraId="237409A9" w14:textId="77777777" w:rsidR="008B67A7" w:rsidRPr="008B67A7" w:rsidRDefault="008B67A7" w:rsidP="008B67A7">
      <w:pPr>
        <w:ind w:left="709" w:hanging="283"/>
        <w:rPr>
          <w:rFonts w:eastAsia="Times New Roman"/>
          <w:szCs w:val="17"/>
        </w:rPr>
      </w:pPr>
      <w:r w:rsidRPr="008B67A7">
        <w:rPr>
          <w:rFonts w:eastAsia="Times New Roman"/>
          <w:szCs w:val="17"/>
        </w:rPr>
        <w:t>(d)</w:t>
      </w:r>
      <w:r w:rsidRPr="008B67A7">
        <w:rPr>
          <w:rFonts w:eastAsia="Times New Roman"/>
          <w:szCs w:val="17"/>
        </w:rPr>
        <w:tab/>
        <w:t xml:space="preserve">0.4530601092 cents in the dollar on rateable land of Category </w:t>
      </w:r>
      <w:proofErr w:type="gramStart"/>
      <w:r w:rsidRPr="008B67A7">
        <w:rPr>
          <w:rFonts w:eastAsia="Times New Roman"/>
          <w:szCs w:val="17"/>
        </w:rPr>
        <w:t>7;</w:t>
      </w:r>
      <w:proofErr w:type="gramEnd"/>
    </w:p>
    <w:p w14:paraId="35A36559" w14:textId="77777777" w:rsidR="008B67A7" w:rsidRPr="008B67A7" w:rsidRDefault="008B67A7" w:rsidP="008B67A7">
      <w:pPr>
        <w:ind w:left="709" w:hanging="283"/>
        <w:rPr>
          <w:rFonts w:eastAsia="Times New Roman"/>
          <w:szCs w:val="17"/>
        </w:rPr>
      </w:pPr>
      <w:r w:rsidRPr="008B67A7">
        <w:rPr>
          <w:rFonts w:eastAsia="Times New Roman"/>
          <w:szCs w:val="17"/>
        </w:rPr>
        <w:t>(e)</w:t>
      </w:r>
      <w:r w:rsidRPr="008B67A7">
        <w:rPr>
          <w:rFonts w:eastAsia="Times New Roman"/>
          <w:szCs w:val="17"/>
        </w:rPr>
        <w:tab/>
        <w:t xml:space="preserve">0.620629932 cents in the dollar on rateable land of Category </w:t>
      </w:r>
      <w:proofErr w:type="gramStart"/>
      <w:r w:rsidRPr="008B67A7">
        <w:rPr>
          <w:rFonts w:eastAsia="Times New Roman"/>
          <w:szCs w:val="17"/>
        </w:rPr>
        <w:t>8;</w:t>
      </w:r>
      <w:proofErr w:type="gramEnd"/>
    </w:p>
    <w:p w14:paraId="5873CFB6" w14:textId="77777777" w:rsidR="008B67A7" w:rsidRPr="008B67A7" w:rsidRDefault="008B67A7" w:rsidP="008B67A7">
      <w:pPr>
        <w:ind w:left="709" w:hanging="283"/>
        <w:rPr>
          <w:rFonts w:eastAsia="Times New Roman"/>
          <w:szCs w:val="17"/>
        </w:rPr>
      </w:pPr>
      <w:r w:rsidRPr="008B67A7">
        <w:rPr>
          <w:rFonts w:eastAsia="Times New Roman"/>
          <w:szCs w:val="17"/>
        </w:rPr>
        <w:t>(f)</w:t>
      </w:r>
      <w:r w:rsidRPr="008B67A7">
        <w:rPr>
          <w:rFonts w:eastAsia="Times New Roman"/>
          <w:szCs w:val="17"/>
        </w:rPr>
        <w:tab/>
        <w:t>0.308442033 cents in the dollar on rateable land of Category 9.</w:t>
      </w:r>
    </w:p>
    <w:p w14:paraId="6DF464C9" w14:textId="77777777" w:rsidR="008B67A7" w:rsidRPr="008B67A7" w:rsidRDefault="008B67A7" w:rsidP="008B67A7">
      <w:pPr>
        <w:ind w:left="426" w:hanging="284"/>
        <w:rPr>
          <w:rFonts w:eastAsia="Times New Roman"/>
          <w:szCs w:val="17"/>
        </w:rPr>
      </w:pPr>
      <w:r w:rsidRPr="008B67A7">
        <w:rPr>
          <w:rFonts w:eastAsia="Times New Roman"/>
          <w:szCs w:val="17"/>
        </w:rPr>
        <w:t>3.</w:t>
      </w:r>
      <w:r w:rsidRPr="008B67A7">
        <w:rPr>
          <w:rFonts w:eastAsia="Times New Roman"/>
          <w:szCs w:val="17"/>
        </w:rPr>
        <w:tab/>
        <w:t>Declared a minimum amount payable by way of general rates of $1204.</w:t>
      </w:r>
    </w:p>
    <w:p w14:paraId="53CB73E5" w14:textId="77777777" w:rsidR="008B67A7" w:rsidRPr="008B67A7" w:rsidRDefault="008B67A7" w:rsidP="008B67A7">
      <w:pPr>
        <w:ind w:left="426" w:hanging="284"/>
        <w:rPr>
          <w:rFonts w:eastAsia="Times New Roman"/>
          <w:szCs w:val="17"/>
        </w:rPr>
      </w:pPr>
      <w:r w:rsidRPr="008B67A7">
        <w:rPr>
          <w:rFonts w:eastAsia="Times New Roman"/>
          <w:szCs w:val="17"/>
        </w:rPr>
        <w:t>4.</w:t>
      </w:r>
      <w:r w:rsidRPr="008B67A7">
        <w:rPr>
          <w:rFonts w:eastAsia="Times New Roman"/>
          <w:szCs w:val="17"/>
        </w:rPr>
        <w:tab/>
        <w:t>Declared a separate rate of 0.00734298 cents in the dollar on all rateable land in the Council area in respect of the Green Adelaide Board Regional Landscape Levy.</w:t>
      </w:r>
    </w:p>
    <w:p w14:paraId="3F2A0237" w14:textId="77777777" w:rsidR="008B67A7" w:rsidRPr="008B67A7" w:rsidRDefault="008B67A7" w:rsidP="008B67A7">
      <w:pPr>
        <w:spacing w:after="0"/>
        <w:rPr>
          <w:rFonts w:eastAsia="Times New Roman"/>
          <w:szCs w:val="17"/>
        </w:rPr>
      </w:pPr>
      <w:r w:rsidRPr="008B67A7">
        <w:rPr>
          <w:rFonts w:eastAsia="Times New Roman"/>
          <w:szCs w:val="17"/>
        </w:rPr>
        <w:t>Dated: 13 July 2023</w:t>
      </w:r>
    </w:p>
    <w:p w14:paraId="49A3D2A5" w14:textId="77777777" w:rsidR="008B67A7" w:rsidRPr="008B67A7" w:rsidRDefault="008B67A7" w:rsidP="008B67A7">
      <w:pPr>
        <w:spacing w:after="0"/>
        <w:jc w:val="right"/>
        <w:rPr>
          <w:rFonts w:eastAsia="Times New Roman"/>
          <w:smallCaps/>
          <w:szCs w:val="20"/>
        </w:rPr>
      </w:pPr>
      <w:r w:rsidRPr="008B67A7">
        <w:rPr>
          <w:rFonts w:eastAsia="Times New Roman"/>
          <w:smallCaps/>
          <w:szCs w:val="20"/>
        </w:rPr>
        <w:t>P. Sutton</w:t>
      </w:r>
    </w:p>
    <w:p w14:paraId="2CD4D58A" w14:textId="77777777" w:rsidR="008B67A7" w:rsidRPr="008B67A7" w:rsidRDefault="008B67A7" w:rsidP="008B67A7">
      <w:pPr>
        <w:spacing w:after="0"/>
        <w:jc w:val="right"/>
        <w:rPr>
          <w:rFonts w:eastAsia="Times New Roman"/>
          <w:szCs w:val="17"/>
        </w:rPr>
      </w:pPr>
      <w:r w:rsidRPr="008B67A7">
        <w:rPr>
          <w:rFonts w:eastAsia="Times New Roman"/>
          <w:szCs w:val="17"/>
        </w:rPr>
        <w:t>Chief Executive Officer</w:t>
      </w:r>
    </w:p>
    <w:p w14:paraId="7C10E18D" w14:textId="77777777" w:rsidR="008B67A7" w:rsidRPr="008B67A7" w:rsidRDefault="008B67A7" w:rsidP="008B67A7">
      <w:pPr>
        <w:pBdr>
          <w:bottom w:val="single" w:sz="4" w:space="1" w:color="auto"/>
        </w:pBdr>
        <w:spacing w:after="0" w:line="52" w:lineRule="exact"/>
        <w:jc w:val="center"/>
        <w:rPr>
          <w:rFonts w:eastAsia="Times New Roman"/>
          <w:szCs w:val="17"/>
        </w:rPr>
      </w:pPr>
    </w:p>
    <w:p w14:paraId="2EA9D6EF" w14:textId="77777777" w:rsidR="008B67A7" w:rsidRPr="008B67A7" w:rsidRDefault="008B67A7" w:rsidP="008B67A7">
      <w:pPr>
        <w:pBdr>
          <w:top w:val="single" w:sz="4" w:space="1" w:color="auto"/>
        </w:pBdr>
        <w:spacing w:before="34" w:after="0" w:line="14" w:lineRule="exact"/>
        <w:jc w:val="center"/>
        <w:rPr>
          <w:rFonts w:eastAsia="Times New Roman"/>
          <w:szCs w:val="17"/>
        </w:rPr>
      </w:pPr>
    </w:p>
    <w:p w14:paraId="6D4EAC72" w14:textId="77777777" w:rsidR="00F54138" w:rsidRPr="00F54138" w:rsidRDefault="00F54138" w:rsidP="00407AF7">
      <w:pPr>
        <w:pStyle w:val="Heading2"/>
      </w:pPr>
      <w:bookmarkStart w:id="41" w:name="_Toc140143427"/>
      <w:r w:rsidRPr="00F54138">
        <w:t>City of Marion</w:t>
      </w:r>
      <w:bookmarkEnd w:id="41"/>
    </w:p>
    <w:p w14:paraId="7E3A80AE" w14:textId="77777777" w:rsidR="00F54138" w:rsidRPr="00F54138" w:rsidRDefault="00F54138" w:rsidP="00F54138">
      <w:pPr>
        <w:jc w:val="center"/>
        <w:rPr>
          <w:i/>
          <w:szCs w:val="17"/>
        </w:rPr>
      </w:pPr>
      <w:r w:rsidRPr="00F54138">
        <w:rPr>
          <w:i/>
          <w:szCs w:val="17"/>
        </w:rPr>
        <w:t>Adoption of Valuations and Declaration of Rates</w:t>
      </w:r>
    </w:p>
    <w:p w14:paraId="25678960" w14:textId="77777777" w:rsidR="00F54138" w:rsidRPr="00F54138" w:rsidRDefault="00F54138" w:rsidP="00F54138">
      <w:pPr>
        <w:rPr>
          <w:rFonts w:eastAsia="Times New Roman"/>
          <w:szCs w:val="17"/>
        </w:rPr>
      </w:pPr>
      <w:r w:rsidRPr="00F54138">
        <w:rPr>
          <w:rFonts w:eastAsia="Times New Roman"/>
          <w:spacing w:val="-2"/>
          <w:szCs w:val="17"/>
        </w:rPr>
        <w:t xml:space="preserve">Notice is hereby given that on 27 June 2023 the Council of the City of Marion, pursuant to the provisions of the </w:t>
      </w:r>
      <w:r w:rsidRPr="00F54138">
        <w:rPr>
          <w:rFonts w:eastAsia="Times New Roman"/>
          <w:i/>
          <w:iCs/>
          <w:spacing w:val="-2"/>
          <w:szCs w:val="17"/>
        </w:rPr>
        <w:t>Local Government Act 1999</w:t>
      </w:r>
      <w:r w:rsidRPr="00F54138">
        <w:rPr>
          <w:rFonts w:eastAsia="Times New Roman"/>
          <w:spacing w:val="-2"/>
          <w:szCs w:val="17"/>
        </w:rPr>
        <w:t>,</w:t>
      </w:r>
      <w:r w:rsidRPr="00F54138">
        <w:rPr>
          <w:rFonts w:eastAsia="Times New Roman"/>
          <w:szCs w:val="17"/>
        </w:rPr>
        <w:t xml:space="preserve"> for the year ending 30 June 2024:</w:t>
      </w:r>
    </w:p>
    <w:p w14:paraId="100DEC96" w14:textId="77777777" w:rsidR="00F54138" w:rsidRPr="00F54138" w:rsidRDefault="00F54138" w:rsidP="00F54138">
      <w:pPr>
        <w:jc w:val="center"/>
        <w:rPr>
          <w:i/>
          <w:szCs w:val="17"/>
        </w:rPr>
      </w:pPr>
      <w:r w:rsidRPr="00F54138">
        <w:rPr>
          <w:i/>
          <w:szCs w:val="17"/>
        </w:rPr>
        <w:t>Adoption of Valuations</w:t>
      </w:r>
    </w:p>
    <w:p w14:paraId="0139FFA0" w14:textId="77777777" w:rsidR="00F54138" w:rsidRPr="00F54138" w:rsidRDefault="00F54138" w:rsidP="00F54138">
      <w:pPr>
        <w:ind w:left="142"/>
        <w:rPr>
          <w:rFonts w:eastAsia="Times New Roman"/>
          <w:szCs w:val="17"/>
        </w:rPr>
      </w:pPr>
      <w:r w:rsidRPr="00F54138">
        <w:rPr>
          <w:rFonts w:eastAsia="Times New Roman"/>
          <w:szCs w:val="17"/>
        </w:rPr>
        <w:t>adopted the capital valuations to apply in its area for rating purposes for the 2023-24 financial year as supplied by the Valuer-General totalling $31,902,234,080.</w:t>
      </w:r>
    </w:p>
    <w:p w14:paraId="29105B64" w14:textId="77777777" w:rsidR="00F54138" w:rsidRPr="00F54138" w:rsidRDefault="00F54138" w:rsidP="00F54138">
      <w:pPr>
        <w:jc w:val="center"/>
        <w:rPr>
          <w:i/>
          <w:szCs w:val="17"/>
        </w:rPr>
      </w:pPr>
      <w:r w:rsidRPr="00F54138">
        <w:rPr>
          <w:i/>
          <w:szCs w:val="17"/>
        </w:rPr>
        <w:t>Declaration of Rates</w:t>
      </w:r>
    </w:p>
    <w:p w14:paraId="738EE2FE" w14:textId="77777777" w:rsidR="00F54138" w:rsidRPr="00F54138" w:rsidRDefault="00F54138" w:rsidP="00F54138">
      <w:pPr>
        <w:ind w:left="142"/>
        <w:rPr>
          <w:rFonts w:eastAsia="Times New Roman"/>
          <w:szCs w:val="17"/>
        </w:rPr>
      </w:pPr>
      <w:r w:rsidRPr="00F54138">
        <w:rPr>
          <w:rFonts w:eastAsia="Times New Roman"/>
          <w:szCs w:val="17"/>
        </w:rPr>
        <w:t>declared differential general rates in the dollar based on capital value as follows:</w:t>
      </w:r>
    </w:p>
    <w:p w14:paraId="4BA7238B" w14:textId="77777777" w:rsidR="00F54138" w:rsidRPr="00F54138" w:rsidRDefault="00F54138" w:rsidP="00F54138">
      <w:pPr>
        <w:ind w:left="426" w:hanging="284"/>
        <w:rPr>
          <w:rFonts w:eastAsia="Times New Roman"/>
          <w:szCs w:val="17"/>
        </w:rPr>
      </w:pPr>
      <w:r w:rsidRPr="00F54138">
        <w:rPr>
          <w:rFonts w:eastAsia="Times New Roman"/>
          <w:szCs w:val="17"/>
        </w:rPr>
        <w:t>(a)</w:t>
      </w:r>
      <w:r w:rsidRPr="00F54138">
        <w:rPr>
          <w:rFonts w:eastAsia="Times New Roman"/>
          <w:szCs w:val="17"/>
        </w:rPr>
        <w:tab/>
        <w:t>0.256957 cents in the dollar on rateable land of Category 1—Residential, Category 7—Primary Production and Category 9—Other.</w:t>
      </w:r>
    </w:p>
    <w:p w14:paraId="660B7811" w14:textId="77777777" w:rsidR="00F54138" w:rsidRPr="00F54138" w:rsidRDefault="00F54138" w:rsidP="00F54138">
      <w:pPr>
        <w:ind w:left="426" w:hanging="284"/>
        <w:rPr>
          <w:rFonts w:eastAsia="Times New Roman"/>
          <w:szCs w:val="17"/>
        </w:rPr>
      </w:pPr>
      <w:r w:rsidRPr="00F54138">
        <w:rPr>
          <w:rFonts w:eastAsia="Times New Roman"/>
          <w:szCs w:val="17"/>
        </w:rPr>
        <w:t>(b)</w:t>
      </w:r>
      <w:r w:rsidRPr="00F54138">
        <w:rPr>
          <w:rFonts w:eastAsia="Times New Roman"/>
          <w:szCs w:val="17"/>
        </w:rPr>
        <w:tab/>
        <w:t>0.565306 cents in the dollar on rateable land of Category 2—Commercial Shop, Category 3—Commercial Office, Category 4—Commercial Other.</w:t>
      </w:r>
    </w:p>
    <w:p w14:paraId="610A0595" w14:textId="77777777" w:rsidR="00F54138" w:rsidRPr="00F54138" w:rsidRDefault="00F54138" w:rsidP="00F54138">
      <w:pPr>
        <w:ind w:left="426" w:hanging="284"/>
        <w:rPr>
          <w:rFonts w:eastAsia="Times New Roman"/>
          <w:szCs w:val="17"/>
        </w:rPr>
      </w:pPr>
      <w:r w:rsidRPr="00F54138">
        <w:rPr>
          <w:rFonts w:eastAsia="Times New Roman"/>
          <w:szCs w:val="17"/>
        </w:rPr>
        <w:t>(c)</w:t>
      </w:r>
      <w:r w:rsidRPr="00F54138">
        <w:rPr>
          <w:rFonts w:eastAsia="Times New Roman"/>
          <w:szCs w:val="17"/>
        </w:rPr>
        <w:tab/>
        <w:t>0.539610 cents in the dollar on rateable land of Category 5—Industrial Light, Category 6—Industrial Other.</w:t>
      </w:r>
    </w:p>
    <w:p w14:paraId="58850410" w14:textId="77777777" w:rsidR="00F54138" w:rsidRPr="00F54138" w:rsidRDefault="00F54138" w:rsidP="00F54138">
      <w:pPr>
        <w:ind w:left="426" w:hanging="284"/>
        <w:rPr>
          <w:rFonts w:eastAsia="Times New Roman"/>
          <w:szCs w:val="17"/>
        </w:rPr>
      </w:pPr>
      <w:r w:rsidRPr="00F54138">
        <w:rPr>
          <w:rFonts w:eastAsia="Times New Roman"/>
          <w:szCs w:val="17"/>
        </w:rPr>
        <w:t>(d)</w:t>
      </w:r>
      <w:r w:rsidRPr="00F54138">
        <w:rPr>
          <w:rFonts w:eastAsia="Times New Roman"/>
          <w:szCs w:val="17"/>
        </w:rPr>
        <w:tab/>
        <w:t>0.565306 cents in the dollar on rateable land of Category 8—Vacant Land.</w:t>
      </w:r>
    </w:p>
    <w:p w14:paraId="01F9B8FA" w14:textId="77777777" w:rsidR="00F54138" w:rsidRPr="00F54138" w:rsidRDefault="00F54138" w:rsidP="00F54138">
      <w:pPr>
        <w:ind w:left="142"/>
        <w:rPr>
          <w:rFonts w:eastAsia="Times New Roman"/>
          <w:szCs w:val="17"/>
        </w:rPr>
      </w:pPr>
      <w:r w:rsidRPr="00F54138">
        <w:rPr>
          <w:rFonts w:eastAsia="Times New Roman"/>
          <w:spacing w:val="-4"/>
          <w:szCs w:val="17"/>
        </w:rPr>
        <w:t>resolved that the minimum amount payable by way of general rates in respect of rateable land within the area for the year ending 30 June 2024</w:t>
      </w:r>
      <w:r w:rsidRPr="00F54138">
        <w:rPr>
          <w:rFonts w:eastAsia="Times New Roman"/>
          <w:szCs w:val="17"/>
        </w:rPr>
        <w:t xml:space="preserve"> be $1,148.00; and</w:t>
      </w:r>
    </w:p>
    <w:p w14:paraId="6439F628" w14:textId="77777777" w:rsidR="00F54138" w:rsidRPr="00F54138" w:rsidRDefault="00F54138" w:rsidP="00F54138">
      <w:pPr>
        <w:ind w:left="142"/>
        <w:rPr>
          <w:rFonts w:eastAsia="Times New Roman"/>
          <w:szCs w:val="17"/>
        </w:rPr>
      </w:pPr>
      <w:r w:rsidRPr="00F54138">
        <w:rPr>
          <w:rFonts w:eastAsia="Times New Roman"/>
          <w:szCs w:val="17"/>
        </w:rPr>
        <w:t>declared a Separate Rate of 0.007701 cents in the dollar on all rateable land within the Green Adelaide Board Area within the area.</w:t>
      </w:r>
    </w:p>
    <w:p w14:paraId="1EA5443D" w14:textId="77777777" w:rsidR="00F54138" w:rsidRPr="00F54138" w:rsidRDefault="00F54138" w:rsidP="00F54138">
      <w:pPr>
        <w:rPr>
          <w:rFonts w:eastAsia="Times New Roman"/>
          <w:szCs w:val="17"/>
        </w:rPr>
      </w:pPr>
      <w:r w:rsidRPr="00F54138">
        <w:rPr>
          <w:rFonts w:eastAsia="Times New Roman"/>
          <w:szCs w:val="17"/>
        </w:rPr>
        <w:t xml:space="preserve">The Council resolved </w:t>
      </w:r>
      <w:proofErr w:type="gramStart"/>
      <w:r w:rsidRPr="00F54138">
        <w:rPr>
          <w:rFonts w:eastAsia="Times New Roman"/>
          <w:szCs w:val="17"/>
        </w:rPr>
        <w:t>that rates</w:t>
      </w:r>
      <w:proofErr w:type="gramEnd"/>
      <w:r w:rsidRPr="00F54138">
        <w:rPr>
          <w:rFonts w:eastAsia="Times New Roman"/>
          <w:szCs w:val="17"/>
        </w:rPr>
        <w:t xml:space="preserve"> will be payable in four equal or approximately equal instalments, and that the due dates for those instalments will be 1 September 2023, 1 December 2023, 1 March 2024 and 3 June 2024.</w:t>
      </w:r>
    </w:p>
    <w:p w14:paraId="45378B43" w14:textId="77777777" w:rsidR="00F54138" w:rsidRPr="00F54138" w:rsidRDefault="00F54138" w:rsidP="00F54138">
      <w:pPr>
        <w:spacing w:after="0"/>
        <w:rPr>
          <w:rFonts w:eastAsia="Times New Roman"/>
          <w:szCs w:val="17"/>
        </w:rPr>
      </w:pPr>
      <w:r w:rsidRPr="00F54138">
        <w:rPr>
          <w:rFonts w:eastAsia="Times New Roman"/>
          <w:szCs w:val="17"/>
        </w:rPr>
        <w:t>Dated: 13 July 2023</w:t>
      </w:r>
    </w:p>
    <w:p w14:paraId="7EE65E88" w14:textId="77777777" w:rsidR="00F54138" w:rsidRPr="00F54138" w:rsidRDefault="00F54138" w:rsidP="00F54138">
      <w:pPr>
        <w:spacing w:after="0"/>
        <w:jc w:val="right"/>
        <w:rPr>
          <w:rFonts w:eastAsia="Times New Roman"/>
          <w:smallCaps/>
          <w:szCs w:val="20"/>
        </w:rPr>
      </w:pPr>
      <w:r w:rsidRPr="00F54138">
        <w:rPr>
          <w:rFonts w:eastAsia="Times New Roman"/>
          <w:smallCaps/>
          <w:szCs w:val="20"/>
        </w:rPr>
        <w:t>Tony Harrison</w:t>
      </w:r>
    </w:p>
    <w:p w14:paraId="66C57566" w14:textId="77777777" w:rsidR="00F54138" w:rsidRPr="00F54138" w:rsidRDefault="00F54138" w:rsidP="00F54138">
      <w:pPr>
        <w:spacing w:after="0"/>
        <w:jc w:val="right"/>
        <w:rPr>
          <w:rFonts w:eastAsia="Times New Roman"/>
          <w:szCs w:val="17"/>
        </w:rPr>
      </w:pPr>
      <w:r w:rsidRPr="00F54138">
        <w:rPr>
          <w:rFonts w:eastAsia="Times New Roman"/>
          <w:szCs w:val="17"/>
        </w:rPr>
        <w:t>Chief Executive</w:t>
      </w:r>
    </w:p>
    <w:p w14:paraId="4035BCC5" w14:textId="77777777" w:rsidR="00F54138" w:rsidRPr="00F54138" w:rsidRDefault="00F54138" w:rsidP="00F54138">
      <w:pPr>
        <w:pBdr>
          <w:bottom w:val="single" w:sz="4" w:space="1" w:color="auto"/>
        </w:pBdr>
        <w:spacing w:after="0" w:line="52" w:lineRule="exact"/>
        <w:jc w:val="center"/>
        <w:rPr>
          <w:rFonts w:eastAsia="Times New Roman"/>
          <w:szCs w:val="17"/>
        </w:rPr>
      </w:pPr>
    </w:p>
    <w:p w14:paraId="6897AEED" w14:textId="77777777" w:rsidR="00F54138" w:rsidRPr="00F54138" w:rsidRDefault="00F54138" w:rsidP="00F54138">
      <w:pPr>
        <w:pBdr>
          <w:top w:val="single" w:sz="4" w:space="1" w:color="auto"/>
        </w:pBdr>
        <w:spacing w:before="34" w:after="0" w:line="14" w:lineRule="exact"/>
        <w:jc w:val="center"/>
        <w:rPr>
          <w:rFonts w:eastAsia="Times New Roman"/>
          <w:szCs w:val="17"/>
        </w:rPr>
      </w:pPr>
    </w:p>
    <w:p w14:paraId="1E1EA061" w14:textId="77777777" w:rsidR="00F54138" w:rsidRPr="00F54138" w:rsidRDefault="00F54138" w:rsidP="00F54138">
      <w:pPr>
        <w:spacing w:after="0"/>
        <w:rPr>
          <w:rFonts w:eastAsia="Times New Roman"/>
          <w:szCs w:val="17"/>
        </w:rPr>
      </w:pPr>
    </w:p>
    <w:p w14:paraId="53EAD8EC" w14:textId="77777777" w:rsidR="00F54138" w:rsidRPr="00F54138" w:rsidRDefault="00F54138" w:rsidP="00407AF7">
      <w:pPr>
        <w:pStyle w:val="Heading2"/>
      </w:pPr>
      <w:bookmarkStart w:id="42" w:name="_Toc140143428"/>
      <w:r w:rsidRPr="00F54138">
        <w:t>City of Mount Gambier</w:t>
      </w:r>
      <w:bookmarkEnd w:id="42"/>
    </w:p>
    <w:p w14:paraId="7390C201" w14:textId="77777777" w:rsidR="00F54138" w:rsidRPr="00F54138" w:rsidRDefault="00F54138" w:rsidP="00F54138">
      <w:pPr>
        <w:jc w:val="center"/>
        <w:rPr>
          <w:i/>
          <w:szCs w:val="17"/>
        </w:rPr>
      </w:pPr>
      <w:r w:rsidRPr="00F54138">
        <w:rPr>
          <w:i/>
          <w:szCs w:val="17"/>
        </w:rPr>
        <w:t>Adoption of Valuations and Declaration of Rates</w:t>
      </w:r>
    </w:p>
    <w:p w14:paraId="136F8C43" w14:textId="77777777" w:rsidR="00F54138" w:rsidRPr="00F54138" w:rsidRDefault="00F54138" w:rsidP="00F54138">
      <w:pPr>
        <w:rPr>
          <w:rFonts w:eastAsia="Times New Roman"/>
          <w:szCs w:val="17"/>
        </w:rPr>
      </w:pPr>
      <w:r w:rsidRPr="00F54138">
        <w:rPr>
          <w:rFonts w:eastAsia="Times New Roman"/>
          <w:szCs w:val="17"/>
        </w:rPr>
        <w:t xml:space="preserve">Notice is hereby given that the Council, in exercise of the powers contained in Chapters 8, 9 and 10 of the </w:t>
      </w:r>
      <w:r w:rsidRPr="00F54138">
        <w:rPr>
          <w:rFonts w:eastAsia="Times New Roman"/>
          <w:i/>
          <w:iCs/>
          <w:szCs w:val="17"/>
        </w:rPr>
        <w:t>Local Government Act 1999</w:t>
      </w:r>
      <w:r w:rsidRPr="00F54138">
        <w:rPr>
          <w:rFonts w:eastAsia="Times New Roman"/>
          <w:szCs w:val="17"/>
        </w:rPr>
        <w:t xml:space="preserve"> and the </w:t>
      </w:r>
      <w:r w:rsidRPr="00F54138">
        <w:rPr>
          <w:rFonts w:eastAsia="Times New Roman"/>
          <w:i/>
          <w:iCs/>
          <w:szCs w:val="17"/>
        </w:rPr>
        <w:t>Landscape South Australia Act 2019</w:t>
      </w:r>
      <w:r w:rsidRPr="00F54138">
        <w:rPr>
          <w:rFonts w:eastAsia="Times New Roman"/>
          <w:szCs w:val="17"/>
        </w:rPr>
        <w:t xml:space="preserve"> at a meeting held on 27 June 2023 and for the financial year ending 30 June 2024:</w:t>
      </w:r>
    </w:p>
    <w:p w14:paraId="3964AF65" w14:textId="77777777" w:rsidR="00F54138" w:rsidRPr="00F54138" w:rsidRDefault="00F54138" w:rsidP="00F54138">
      <w:pPr>
        <w:ind w:left="426" w:hanging="284"/>
        <w:rPr>
          <w:rFonts w:eastAsia="Times New Roman"/>
          <w:szCs w:val="17"/>
        </w:rPr>
      </w:pPr>
      <w:r w:rsidRPr="00F54138">
        <w:rPr>
          <w:rFonts w:eastAsia="Times New Roman"/>
          <w:szCs w:val="17"/>
        </w:rPr>
        <w:t>1.</w:t>
      </w:r>
      <w:r w:rsidRPr="00F54138">
        <w:rPr>
          <w:rFonts w:eastAsia="Times New Roman"/>
          <w:szCs w:val="17"/>
        </w:rPr>
        <w:tab/>
      </w:r>
      <w:r w:rsidRPr="00F54138">
        <w:rPr>
          <w:rFonts w:eastAsia="Times New Roman"/>
          <w:i/>
          <w:iCs/>
          <w:szCs w:val="17"/>
        </w:rPr>
        <w:t>Adoption of Valuations</w:t>
      </w:r>
    </w:p>
    <w:p w14:paraId="66A9935A" w14:textId="77777777" w:rsidR="00F54138" w:rsidRPr="00F54138" w:rsidRDefault="00F54138" w:rsidP="00F54138">
      <w:pPr>
        <w:ind w:left="426"/>
        <w:rPr>
          <w:rFonts w:eastAsia="Times New Roman"/>
          <w:szCs w:val="17"/>
        </w:rPr>
      </w:pPr>
      <w:r w:rsidRPr="00F54138">
        <w:rPr>
          <w:rFonts w:eastAsia="Times New Roman"/>
          <w:szCs w:val="17"/>
        </w:rPr>
        <w:t>Adopted for rating purposes, the capital valuations of the Valuer-General’s most recent valuations applicable to land within the area of the Council totalling $5,939,212,560.</w:t>
      </w:r>
    </w:p>
    <w:p w14:paraId="1286BF7C" w14:textId="77777777" w:rsidR="00F54138" w:rsidRPr="00F54138" w:rsidRDefault="00F54138" w:rsidP="00F54138">
      <w:pPr>
        <w:ind w:left="426" w:hanging="284"/>
        <w:rPr>
          <w:rFonts w:eastAsia="Times New Roman"/>
          <w:szCs w:val="17"/>
        </w:rPr>
      </w:pPr>
      <w:r w:rsidRPr="00F54138">
        <w:rPr>
          <w:rFonts w:eastAsia="Times New Roman"/>
          <w:szCs w:val="17"/>
        </w:rPr>
        <w:t>2.</w:t>
      </w:r>
      <w:r w:rsidRPr="00F54138">
        <w:rPr>
          <w:rFonts w:eastAsia="Times New Roman"/>
          <w:szCs w:val="17"/>
        </w:rPr>
        <w:tab/>
      </w:r>
      <w:r w:rsidRPr="00F54138">
        <w:rPr>
          <w:rFonts w:eastAsia="Times New Roman"/>
          <w:i/>
          <w:iCs/>
          <w:szCs w:val="17"/>
        </w:rPr>
        <w:t>Declaration of Rates</w:t>
      </w:r>
    </w:p>
    <w:p w14:paraId="566CBF14" w14:textId="77777777" w:rsidR="00F54138" w:rsidRPr="00F54138" w:rsidRDefault="00F54138" w:rsidP="00F54138">
      <w:pPr>
        <w:ind w:left="851" w:hanging="425"/>
        <w:rPr>
          <w:rFonts w:eastAsia="Times New Roman"/>
          <w:szCs w:val="17"/>
        </w:rPr>
      </w:pPr>
      <w:r w:rsidRPr="00F54138">
        <w:rPr>
          <w:rFonts w:eastAsia="Times New Roman"/>
          <w:szCs w:val="17"/>
        </w:rPr>
        <w:t>(</w:t>
      </w:r>
      <w:proofErr w:type="spellStart"/>
      <w:r w:rsidRPr="00F54138">
        <w:rPr>
          <w:rFonts w:eastAsia="Times New Roman"/>
          <w:szCs w:val="17"/>
        </w:rPr>
        <w:t>i</w:t>
      </w:r>
      <w:proofErr w:type="spellEnd"/>
      <w:r w:rsidRPr="00F54138">
        <w:rPr>
          <w:rFonts w:eastAsia="Times New Roman"/>
          <w:szCs w:val="17"/>
        </w:rPr>
        <w:t>)</w:t>
      </w:r>
      <w:r w:rsidRPr="00F54138">
        <w:rPr>
          <w:rFonts w:eastAsia="Times New Roman"/>
          <w:szCs w:val="17"/>
        </w:rPr>
        <w:tab/>
        <w:t>Declared differential general rates in the dollar based on capital values as follows:</w:t>
      </w:r>
    </w:p>
    <w:p w14:paraId="24EB4399" w14:textId="77777777" w:rsidR="00F54138" w:rsidRPr="00F54138" w:rsidRDefault="00F54138" w:rsidP="00F54138">
      <w:pPr>
        <w:ind w:left="1134" w:hanging="283"/>
        <w:rPr>
          <w:rFonts w:eastAsia="Times New Roman"/>
          <w:szCs w:val="17"/>
        </w:rPr>
      </w:pPr>
      <w:r w:rsidRPr="00F54138">
        <w:rPr>
          <w:rFonts w:eastAsia="Times New Roman"/>
          <w:szCs w:val="17"/>
        </w:rPr>
        <w:t>(a)</w:t>
      </w:r>
      <w:r w:rsidRPr="00F54138">
        <w:rPr>
          <w:rFonts w:eastAsia="Times New Roman"/>
          <w:szCs w:val="17"/>
        </w:rPr>
        <w:tab/>
      </w:r>
      <w:r w:rsidRPr="00F54138">
        <w:rPr>
          <w:rFonts w:eastAsia="Times New Roman"/>
          <w:spacing w:val="-2"/>
          <w:szCs w:val="17"/>
        </w:rPr>
        <w:t>0.191470 cents in the dollar on rateable land of categories (a) Residential, (g) Primary Production and (</w:t>
      </w:r>
      <w:proofErr w:type="spellStart"/>
      <w:r w:rsidRPr="00F54138">
        <w:rPr>
          <w:rFonts w:eastAsia="Times New Roman"/>
          <w:spacing w:val="-2"/>
          <w:szCs w:val="17"/>
        </w:rPr>
        <w:t>i</w:t>
      </w:r>
      <w:proofErr w:type="spellEnd"/>
      <w:r w:rsidRPr="00F54138">
        <w:rPr>
          <w:rFonts w:eastAsia="Times New Roman"/>
          <w:spacing w:val="-2"/>
          <w:szCs w:val="17"/>
        </w:rPr>
        <w:t>) Other land uses; and</w:t>
      </w:r>
    </w:p>
    <w:p w14:paraId="708D1C8C" w14:textId="77777777" w:rsidR="00F54138" w:rsidRPr="00F54138" w:rsidRDefault="00F54138" w:rsidP="00F54138">
      <w:pPr>
        <w:ind w:left="1134" w:hanging="283"/>
        <w:rPr>
          <w:rFonts w:eastAsia="Times New Roman"/>
          <w:szCs w:val="17"/>
        </w:rPr>
      </w:pPr>
      <w:r w:rsidRPr="00F54138">
        <w:rPr>
          <w:rFonts w:eastAsia="Times New Roman"/>
          <w:szCs w:val="17"/>
        </w:rPr>
        <w:t>(b)</w:t>
      </w:r>
      <w:r w:rsidRPr="00F54138">
        <w:rPr>
          <w:rFonts w:eastAsia="Times New Roman"/>
          <w:szCs w:val="17"/>
        </w:rPr>
        <w:tab/>
      </w:r>
      <w:r w:rsidRPr="00F54138">
        <w:rPr>
          <w:rFonts w:eastAsia="Times New Roman"/>
          <w:spacing w:val="-4"/>
          <w:szCs w:val="17"/>
        </w:rPr>
        <w:t>0.516970 cents in the dollar on rateable land of categories (b) Commercial—Shop, (c) Commercial—Office, (d) Commercial—Other,</w:t>
      </w:r>
      <w:r w:rsidRPr="00F54138">
        <w:rPr>
          <w:rFonts w:eastAsia="Times New Roman"/>
          <w:szCs w:val="17"/>
        </w:rPr>
        <w:t xml:space="preserve"> (e) Industry—Light, (f) Industry—Other and (h) Vacant Land </w:t>
      </w:r>
      <w:proofErr w:type="spellStart"/>
      <w:r w:rsidRPr="00F54138">
        <w:rPr>
          <w:rFonts w:eastAsia="Times New Roman"/>
          <w:szCs w:val="17"/>
        </w:rPr>
        <w:t>land</w:t>
      </w:r>
      <w:proofErr w:type="spellEnd"/>
      <w:r w:rsidRPr="00F54138">
        <w:rPr>
          <w:rFonts w:eastAsia="Times New Roman"/>
          <w:szCs w:val="17"/>
        </w:rPr>
        <w:t xml:space="preserve"> uses.</w:t>
      </w:r>
    </w:p>
    <w:p w14:paraId="708D0A23" w14:textId="77777777" w:rsidR="00F54138" w:rsidRPr="00F54138" w:rsidRDefault="00F54138" w:rsidP="00F54138">
      <w:pPr>
        <w:ind w:left="851" w:hanging="425"/>
        <w:rPr>
          <w:rFonts w:eastAsia="Times New Roman"/>
          <w:szCs w:val="17"/>
        </w:rPr>
      </w:pPr>
      <w:r w:rsidRPr="00F54138">
        <w:rPr>
          <w:rFonts w:eastAsia="Times New Roman"/>
          <w:szCs w:val="17"/>
        </w:rPr>
        <w:t>(ii)</w:t>
      </w:r>
      <w:r w:rsidRPr="00F54138">
        <w:rPr>
          <w:rFonts w:eastAsia="Times New Roman"/>
          <w:szCs w:val="17"/>
        </w:rPr>
        <w:tab/>
        <w:t>Declared a fixed charge as a component of the general rates of $566.60.</w:t>
      </w:r>
    </w:p>
    <w:p w14:paraId="6DCAD47A" w14:textId="77777777" w:rsidR="00F54138" w:rsidRPr="00F54138" w:rsidRDefault="00F54138" w:rsidP="00F54138">
      <w:pPr>
        <w:ind w:left="851" w:hanging="425"/>
        <w:rPr>
          <w:rFonts w:eastAsia="Times New Roman"/>
          <w:szCs w:val="17"/>
        </w:rPr>
      </w:pPr>
      <w:r w:rsidRPr="00F54138">
        <w:rPr>
          <w:rFonts w:eastAsia="Times New Roman"/>
          <w:szCs w:val="17"/>
        </w:rPr>
        <w:t>(iii)</w:t>
      </w:r>
      <w:r w:rsidRPr="00F54138">
        <w:rPr>
          <w:rFonts w:eastAsia="Times New Roman"/>
          <w:szCs w:val="17"/>
        </w:rPr>
        <w:tab/>
        <w:t>Declared separate rates with a fixed charge amount that depends upon the use of the land to recover the contribution to the Regional Landscape Levy for the Limestone Coast Landscape Region as follows:</w:t>
      </w:r>
    </w:p>
    <w:p w14:paraId="19463E97" w14:textId="77777777" w:rsidR="00F54138" w:rsidRPr="00F54138" w:rsidRDefault="00F54138" w:rsidP="00F54138">
      <w:pPr>
        <w:ind w:left="1134" w:hanging="283"/>
        <w:rPr>
          <w:rFonts w:eastAsia="Times New Roman"/>
          <w:szCs w:val="17"/>
        </w:rPr>
      </w:pPr>
      <w:r w:rsidRPr="00F54138">
        <w:rPr>
          <w:rFonts w:eastAsia="Times New Roman"/>
          <w:szCs w:val="17"/>
        </w:rPr>
        <w:t>(a)</w:t>
      </w:r>
      <w:r w:rsidRPr="00F54138">
        <w:rPr>
          <w:rFonts w:eastAsia="Times New Roman"/>
          <w:szCs w:val="17"/>
        </w:rPr>
        <w:tab/>
        <w:t>$88.10 per assessment on rateable land categories (a) Residential, (h) Vacant Land and (</w:t>
      </w:r>
      <w:proofErr w:type="spellStart"/>
      <w:r w:rsidRPr="00F54138">
        <w:rPr>
          <w:rFonts w:eastAsia="Times New Roman"/>
          <w:szCs w:val="17"/>
        </w:rPr>
        <w:t>i</w:t>
      </w:r>
      <w:proofErr w:type="spellEnd"/>
      <w:r w:rsidRPr="00F54138">
        <w:rPr>
          <w:rFonts w:eastAsia="Times New Roman"/>
          <w:szCs w:val="17"/>
        </w:rPr>
        <w:t>) Other,</w:t>
      </w:r>
    </w:p>
    <w:p w14:paraId="36DBDA7B" w14:textId="77777777" w:rsidR="00F54138" w:rsidRPr="00F54138" w:rsidRDefault="00F54138" w:rsidP="00F54138">
      <w:pPr>
        <w:ind w:left="1134" w:hanging="283"/>
        <w:rPr>
          <w:rFonts w:eastAsia="Times New Roman"/>
          <w:szCs w:val="17"/>
        </w:rPr>
      </w:pPr>
      <w:r w:rsidRPr="00F54138">
        <w:rPr>
          <w:rFonts w:eastAsia="Times New Roman"/>
          <w:szCs w:val="17"/>
        </w:rPr>
        <w:t>(b)</w:t>
      </w:r>
      <w:r w:rsidRPr="00F54138">
        <w:rPr>
          <w:rFonts w:eastAsia="Times New Roman"/>
          <w:szCs w:val="17"/>
        </w:rPr>
        <w:tab/>
      </w:r>
      <w:r w:rsidRPr="00F54138">
        <w:rPr>
          <w:rFonts w:eastAsia="Times New Roman"/>
          <w:spacing w:val="-2"/>
          <w:szCs w:val="17"/>
        </w:rPr>
        <w:t>$130.10 per assessment on rateable land categories (b) Commercial—Shop, (c) Commercial—Office and (d) Commercial—Other,</w:t>
      </w:r>
    </w:p>
    <w:p w14:paraId="2B59804B" w14:textId="77777777" w:rsidR="00F54138" w:rsidRPr="00F54138" w:rsidRDefault="00F54138" w:rsidP="00F54138">
      <w:pPr>
        <w:ind w:left="1134" w:hanging="283"/>
        <w:rPr>
          <w:rFonts w:eastAsia="Times New Roman"/>
          <w:szCs w:val="17"/>
        </w:rPr>
      </w:pPr>
      <w:r w:rsidRPr="00F54138">
        <w:rPr>
          <w:rFonts w:eastAsia="Times New Roman"/>
          <w:szCs w:val="17"/>
        </w:rPr>
        <w:t>(c)</w:t>
      </w:r>
      <w:r w:rsidRPr="00F54138">
        <w:rPr>
          <w:rFonts w:eastAsia="Times New Roman"/>
          <w:szCs w:val="17"/>
        </w:rPr>
        <w:tab/>
        <w:t>$210.00 per assessment on rateable land categories (e) Industry—Light and (f) Industry—Other, and</w:t>
      </w:r>
    </w:p>
    <w:p w14:paraId="239B8E65" w14:textId="77777777" w:rsidR="00F54138" w:rsidRPr="00F54138" w:rsidRDefault="00F54138" w:rsidP="00F54138">
      <w:pPr>
        <w:ind w:left="1134" w:hanging="283"/>
        <w:rPr>
          <w:rFonts w:eastAsia="Times New Roman"/>
          <w:szCs w:val="17"/>
        </w:rPr>
      </w:pPr>
      <w:r w:rsidRPr="00F54138">
        <w:rPr>
          <w:rFonts w:eastAsia="Times New Roman"/>
          <w:szCs w:val="17"/>
        </w:rPr>
        <w:t>(d)</w:t>
      </w:r>
      <w:r w:rsidRPr="00F54138">
        <w:rPr>
          <w:rFonts w:eastAsia="Times New Roman"/>
          <w:szCs w:val="17"/>
        </w:rPr>
        <w:tab/>
        <w:t>$385.00 per assessment on rateable land category (g) Primary Production.</w:t>
      </w:r>
    </w:p>
    <w:p w14:paraId="21B287AB" w14:textId="77777777" w:rsidR="00F54138" w:rsidRPr="00F54138" w:rsidRDefault="00F54138" w:rsidP="00F54138">
      <w:pPr>
        <w:ind w:left="426" w:hanging="284"/>
        <w:rPr>
          <w:rFonts w:eastAsia="Times New Roman"/>
          <w:szCs w:val="17"/>
        </w:rPr>
      </w:pPr>
      <w:r w:rsidRPr="00F54138">
        <w:rPr>
          <w:rFonts w:eastAsia="Times New Roman"/>
          <w:szCs w:val="17"/>
        </w:rPr>
        <w:t>4.</w:t>
      </w:r>
      <w:r w:rsidRPr="00F54138">
        <w:rPr>
          <w:rFonts w:eastAsia="Times New Roman"/>
          <w:szCs w:val="17"/>
        </w:rPr>
        <w:tab/>
      </w:r>
      <w:r w:rsidRPr="00F54138">
        <w:rPr>
          <w:rFonts w:eastAsia="Times New Roman"/>
          <w:i/>
          <w:iCs/>
          <w:szCs w:val="17"/>
        </w:rPr>
        <w:t>Service Charge</w:t>
      </w:r>
    </w:p>
    <w:p w14:paraId="590B6FD4" w14:textId="77777777" w:rsidR="00F54138" w:rsidRPr="00F54138" w:rsidRDefault="00F54138" w:rsidP="00F54138">
      <w:pPr>
        <w:ind w:left="426"/>
        <w:rPr>
          <w:rFonts w:eastAsia="Times New Roman"/>
          <w:szCs w:val="17"/>
        </w:rPr>
      </w:pPr>
      <w:r w:rsidRPr="00F54138">
        <w:rPr>
          <w:rFonts w:eastAsia="Times New Roman"/>
          <w:szCs w:val="17"/>
        </w:rPr>
        <w:t>Imposed a Waste Service Charge of $217.70 on all land to which it provides or makes available the prescribed service.</w:t>
      </w:r>
    </w:p>
    <w:p w14:paraId="26CE0783" w14:textId="77777777" w:rsidR="00F54138" w:rsidRPr="00F54138" w:rsidRDefault="00F54138" w:rsidP="00F54138">
      <w:pPr>
        <w:spacing w:after="0"/>
        <w:rPr>
          <w:rFonts w:eastAsia="Times New Roman"/>
          <w:szCs w:val="17"/>
        </w:rPr>
      </w:pPr>
      <w:r w:rsidRPr="00F54138">
        <w:rPr>
          <w:rFonts w:eastAsia="Times New Roman"/>
          <w:szCs w:val="17"/>
        </w:rPr>
        <w:t>Dated: 13 July 2023</w:t>
      </w:r>
    </w:p>
    <w:p w14:paraId="4902EADB" w14:textId="77777777" w:rsidR="00F54138" w:rsidRPr="00F54138" w:rsidRDefault="00F54138" w:rsidP="00F54138">
      <w:pPr>
        <w:spacing w:after="0"/>
        <w:jc w:val="right"/>
        <w:rPr>
          <w:rFonts w:eastAsia="Times New Roman"/>
          <w:smallCaps/>
          <w:szCs w:val="20"/>
        </w:rPr>
      </w:pPr>
      <w:r w:rsidRPr="00F54138">
        <w:rPr>
          <w:rFonts w:eastAsia="Times New Roman"/>
          <w:smallCaps/>
          <w:szCs w:val="20"/>
        </w:rPr>
        <w:t>Sarah Philpott</w:t>
      </w:r>
    </w:p>
    <w:p w14:paraId="0FF8AB3A" w14:textId="77777777" w:rsidR="00F54138" w:rsidRPr="00F54138" w:rsidRDefault="00F54138" w:rsidP="00F54138">
      <w:pPr>
        <w:spacing w:after="0"/>
        <w:jc w:val="right"/>
        <w:rPr>
          <w:rFonts w:eastAsia="Times New Roman"/>
          <w:szCs w:val="17"/>
        </w:rPr>
      </w:pPr>
      <w:r w:rsidRPr="00F54138">
        <w:rPr>
          <w:rFonts w:eastAsia="Times New Roman"/>
          <w:szCs w:val="17"/>
        </w:rPr>
        <w:t>Chief Executive Officer</w:t>
      </w:r>
    </w:p>
    <w:p w14:paraId="51CD977A" w14:textId="77777777" w:rsidR="00F54138" w:rsidRPr="00F54138" w:rsidRDefault="00F54138" w:rsidP="00F54138">
      <w:pPr>
        <w:pBdr>
          <w:bottom w:val="single" w:sz="4" w:space="1" w:color="auto"/>
        </w:pBdr>
        <w:spacing w:after="0" w:line="52" w:lineRule="exact"/>
        <w:jc w:val="center"/>
        <w:rPr>
          <w:rFonts w:eastAsia="Times New Roman"/>
          <w:szCs w:val="17"/>
        </w:rPr>
      </w:pPr>
    </w:p>
    <w:p w14:paraId="57390121" w14:textId="77777777" w:rsidR="00F54138" w:rsidRPr="00F54138" w:rsidRDefault="00F54138" w:rsidP="00F54138">
      <w:pPr>
        <w:pBdr>
          <w:top w:val="single" w:sz="4" w:space="1" w:color="auto"/>
        </w:pBdr>
        <w:spacing w:before="34" w:after="0" w:line="14" w:lineRule="exact"/>
        <w:jc w:val="center"/>
        <w:rPr>
          <w:rFonts w:eastAsia="Times New Roman"/>
          <w:szCs w:val="17"/>
        </w:rPr>
      </w:pPr>
    </w:p>
    <w:p w14:paraId="40ED38B6" w14:textId="77777777" w:rsidR="00F54138" w:rsidRPr="00F54138" w:rsidRDefault="00F54138" w:rsidP="00F54138">
      <w:pPr>
        <w:spacing w:after="0"/>
        <w:rPr>
          <w:rFonts w:eastAsia="Times New Roman"/>
          <w:szCs w:val="17"/>
        </w:rPr>
      </w:pPr>
    </w:p>
    <w:p w14:paraId="1D467331" w14:textId="77777777" w:rsidR="007F025F" w:rsidRPr="007F025F" w:rsidRDefault="007F025F" w:rsidP="00407AF7">
      <w:pPr>
        <w:pStyle w:val="Heading2"/>
      </w:pPr>
      <w:bookmarkStart w:id="43" w:name="_Toc140143429"/>
      <w:r w:rsidRPr="007F025F">
        <w:t>City of Port Adelaide Enfield</w:t>
      </w:r>
      <w:bookmarkEnd w:id="43"/>
    </w:p>
    <w:p w14:paraId="32BDE6CF" w14:textId="77777777" w:rsidR="007F025F" w:rsidRPr="007F025F" w:rsidRDefault="007F025F" w:rsidP="007F025F">
      <w:pPr>
        <w:jc w:val="center"/>
        <w:rPr>
          <w:i/>
          <w:szCs w:val="17"/>
        </w:rPr>
      </w:pPr>
      <w:r w:rsidRPr="007F025F">
        <w:rPr>
          <w:i/>
          <w:szCs w:val="17"/>
        </w:rPr>
        <w:t>Adoption of Valuations and Declaration of Rates for 2023/2024</w:t>
      </w:r>
    </w:p>
    <w:p w14:paraId="3A4C5C08" w14:textId="77777777" w:rsidR="007F025F" w:rsidRPr="007F025F" w:rsidRDefault="007F025F" w:rsidP="007F025F">
      <w:pPr>
        <w:rPr>
          <w:rFonts w:eastAsia="Times New Roman"/>
          <w:szCs w:val="17"/>
        </w:rPr>
      </w:pPr>
      <w:r w:rsidRPr="007F025F">
        <w:rPr>
          <w:rFonts w:eastAsia="Times New Roman"/>
          <w:szCs w:val="17"/>
        </w:rPr>
        <w:t>Notice is hereby given that on 27 June 2023, the Council resolved for the financial year ending 30 June 2024:</w:t>
      </w:r>
    </w:p>
    <w:p w14:paraId="1E7367AA" w14:textId="77777777" w:rsidR="007F025F" w:rsidRPr="007F025F" w:rsidRDefault="007F025F" w:rsidP="007F025F">
      <w:pPr>
        <w:ind w:left="426" w:hanging="284"/>
        <w:rPr>
          <w:rFonts w:eastAsia="Times New Roman"/>
          <w:szCs w:val="17"/>
        </w:rPr>
      </w:pPr>
      <w:r w:rsidRPr="007F025F">
        <w:rPr>
          <w:rFonts w:eastAsia="Times New Roman"/>
          <w:szCs w:val="17"/>
        </w:rPr>
        <w:t>1.</w:t>
      </w:r>
      <w:r w:rsidRPr="007F025F">
        <w:rPr>
          <w:rFonts w:eastAsia="Times New Roman"/>
          <w:szCs w:val="17"/>
        </w:rPr>
        <w:tab/>
        <w:t>To adopt the capital valuations that are to apply in its area for rating purposes totalling $46,098,792,820.</w:t>
      </w:r>
    </w:p>
    <w:p w14:paraId="4C5CA68B" w14:textId="77777777" w:rsidR="007F025F" w:rsidRPr="007F025F" w:rsidRDefault="007F025F" w:rsidP="007F025F">
      <w:pPr>
        <w:ind w:left="426" w:hanging="284"/>
        <w:rPr>
          <w:rFonts w:eastAsia="Times New Roman"/>
          <w:szCs w:val="17"/>
        </w:rPr>
      </w:pPr>
      <w:r w:rsidRPr="007F025F">
        <w:rPr>
          <w:rFonts w:eastAsia="Times New Roman"/>
          <w:szCs w:val="17"/>
        </w:rPr>
        <w:t>2.</w:t>
      </w:r>
      <w:r w:rsidRPr="007F025F">
        <w:rPr>
          <w:rFonts w:eastAsia="Times New Roman"/>
          <w:szCs w:val="17"/>
        </w:rPr>
        <w:tab/>
        <w:t>To declare differential general rates on rateable land within its area as follows:</w:t>
      </w:r>
    </w:p>
    <w:p w14:paraId="196E0EC5" w14:textId="77777777" w:rsidR="007F025F" w:rsidRPr="007F025F" w:rsidRDefault="007F025F" w:rsidP="007F025F">
      <w:pPr>
        <w:spacing w:after="40"/>
        <w:ind w:left="567" w:hanging="142"/>
        <w:rPr>
          <w:rFonts w:eastAsia="Times New Roman"/>
          <w:szCs w:val="17"/>
        </w:rPr>
      </w:pPr>
      <w:r w:rsidRPr="007F025F">
        <w:rPr>
          <w:rFonts w:eastAsia="Times New Roman"/>
          <w:szCs w:val="17"/>
        </w:rPr>
        <w:t>•</w:t>
      </w:r>
      <w:r w:rsidRPr="007F025F">
        <w:rPr>
          <w:rFonts w:eastAsia="Times New Roman"/>
          <w:szCs w:val="17"/>
        </w:rPr>
        <w:tab/>
        <w:t>Residential</w:t>
      </w:r>
    </w:p>
    <w:p w14:paraId="2E39611A" w14:textId="77777777" w:rsidR="007F025F" w:rsidRPr="007F025F" w:rsidRDefault="007F025F" w:rsidP="007F025F">
      <w:pPr>
        <w:ind w:left="567"/>
        <w:rPr>
          <w:rFonts w:eastAsia="Times New Roman"/>
          <w:szCs w:val="17"/>
        </w:rPr>
      </w:pPr>
      <w:r w:rsidRPr="007F025F">
        <w:rPr>
          <w:rFonts w:eastAsia="Times New Roman"/>
          <w:szCs w:val="17"/>
        </w:rPr>
        <w:t>A differential general rate of $0.001934 in the dollar on the capital value of the land subject to the rate.</w:t>
      </w:r>
    </w:p>
    <w:p w14:paraId="4259D252" w14:textId="77777777" w:rsidR="0052084F" w:rsidRDefault="0052084F">
      <w:pPr>
        <w:spacing w:after="0" w:line="240" w:lineRule="auto"/>
        <w:jc w:val="left"/>
        <w:rPr>
          <w:rFonts w:eastAsia="Times New Roman"/>
          <w:szCs w:val="17"/>
        </w:rPr>
      </w:pPr>
      <w:r>
        <w:rPr>
          <w:rFonts w:eastAsia="Times New Roman"/>
          <w:szCs w:val="17"/>
        </w:rPr>
        <w:br w:type="page"/>
      </w:r>
    </w:p>
    <w:p w14:paraId="6A4EEB80" w14:textId="7474DD47" w:rsidR="007F025F" w:rsidRPr="007F025F" w:rsidRDefault="007F025F" w:rsidP="007F025F">
      <w:pPr>
        <w:spacing w:after="40"/>
        <w:ind w:left="567" w:hanging="142"/>
        <w:rPr>
          <w:rFonts w:eastAsia="Times New Roman"/>
          <w:szCs w:val="17"/>
        </w:rPr>
      </w:pPr>
      <w:r w:rsidRPr="007F025F">
        <w:rPr>
          <w:rFonts w:eastAsia="Times New Roman"/>
          <w:szCs w:val="17"/>
        </w:rPr>
        <w:t>•</w:t>
      </w:r>
      <w:r w:rsidRPr="007F025F">
        <w:rPr>
          <w:rFonts w:eastAsia="Times New Roman"/>
          <w:szCs w:val="17"/>
        </w:rPr>
        <w:tab/>
        <w:t>Commercial—Shop</w:t>
      </w:r>
    </w:p>
    <w:p w14:paraId="70AD6B28" w14:textId="77777777" w:rsidR="007F025F" w:rsidRPr="007F025F" w:rsidRDefault="007F025F" w:rsidP="007F025F">
      <w:pPr>
        <w:ind w:left="567"/>
        <w:rPr>
          <w:rFonts w:eastAsia="Times New Roman"/>
          <w:szCs w:val="17"/>
        </w:rPr>
      </w:pPr>
      <w:r w:rsidRPr="007F025F">
        <w:rPr>
          <w:rFonts w:eastAsia="Times New Roman"/>
          <w:szCs w:val="17"/>
        </w:rPr>
        <w:t>A differential general rate of $0.005743 in the dollar on the capital value of the land subject to the rate.</w:t>
      </w:r>
    </w:p>
    <w:p w14:paraId="47F4DFAE" w14:textId="6BA82FDB" w:rsidR="007F025F" w:rsidRPr="007F025F" w:rsidRDefault="007F025F" w:rsidP="007F025F">
      <w:pPr>
        <w:spacing w:after="40"/>
        <w:ind w:left="567" w:hanging="142"/>
        <w:rPr>
          <w:rFonts w:eastAsia="Times New Roman"/>
          <w:szCs w:val="17"/>
        </w:rPr>
      </w:pPr>
      <w:r w:rsidRPr="007F025F">
        <w:rPr>
          <w:rFonts w:eastAsia="Times New Roman"/>
          <w:szCs w:val="17"/>
        </w:rPr>
        <w:t>•</w:t>
      </w:r>
      <w:r w:rsidRPr="007F025F">
        <w:rPr>
          <w:rFonts w:eastAsia="Times New Roman"/>
          <w:szCs w:val="17"/>
        </w:rPr>
        <w:tab/>
        <w:t>Commercial—Office</w:t>
      </w:r>
    </w:p>
    <w:p w14:paraId="183603AF" w14:textId="77777777" w:rsidR="007F025F" w:rsidRPr="007F025F" w:rsidRDefault="007F025F" w:rsidP="007F025F">
      <w:pPr>
        <w:ind w:left="567"/>
        <w:rPr>
          <w:rFonts w:eastAsia="Times New Roman"/>
          <w:szCs w:val="17"/>
        </w:rPr>
      </w:pPr>
      <w:r w:rsidRPr="007F025F">
        <w:rPr>
          <w:rFonts w:eastAsia="Times New Roman"/>
          <w:szCs w:val="17"/>
        </w:rPr>
        <w:t>A differential general rate of $0.005743 in the dollar on the capital value of the land subject to the rate.</w:t>
      </w:r>
    </w:p>
    <w:p w14:paraId="6B381282" w14:textId="77777777" w:rsidR="007F025F" w:rsidRPr="007F025F" w:rsidRDefault="007F025F" w:rsidP="007F025F">
      <w:pPr>
        <w:spacing w:after="40"/>
        <w:ind w:left="567" w:hanging="142"/>
        <w:rPr>
          <w:rFonts w:eastAsia="Times New Roman"/>
          <w:szCs w:val="17"/>
        </w:rPr>
      </w:pPr>
      <w:r w:rsidRPr="007F025F">
        <w:rPr>
          <w:rFonts w:eastAsia="Times New Roman"/>
          <w:szCs w:val="17"/>
        </w:rPr>
        <w:t>•</w:t>
      </w:r>
      <w:r w:rsidRPr="007F025F">
        <w:rPr>
          <w:rFonts w:eastAsia="Times New Roman"/>
          <w:szCs w:val="17"/>
        </w:rPr>
        <w:tab/>
        <w:t>Commercial—Other</w:t>
      </w:r>
    </w:p>
    <w:p w14:paraId="612AFF6F" w14:textId="77777777" w:rsidR="007F025F" w:rsidRPr="007F025F" w:rsidRDefault="007F025F" w:rsidP="007F025F">
      <w:pPr>
        <w:ind w:left="567"/>
        <w:rPr>
          <w:rFonts w:eastAsia="Times New Roman"/>
          <w:szCs w:val="17"/>
        </w:rPr>
      </w:pPr>
      <w:r w:rsidRPr="007F025F">
        <w:rPr>
          <w:rFonts w:eastAsia="Times New Roman"/>
          <w:szCs w:val="17"/>
        </w:rPr>
        <w:t>A differential general rate of $0.005743 in the dollar on the capital value of the land subject to the rate.</w:t>
      </w:r>
    </w:p>
    <w:p w14:paraId="4996290E" w14:textId="77777777" w:rsidR="007F025F" w:rsidRPr="007F025F" w:rsidRDefault="007F025F" w:rsidP="007F025F">
      <w:pPr>
        <w:spacing w:after="40"/>
        <w:ind w:left="567" w:hanging="142"/>
        <w:rPr>
          <w:rFonts w:eastAsia="Times New Roman"/>
          <w:szCs w:val="17"/>
        </w:rPr>
      </w:pPr>
      <w:r w:rsidRPr="007F025F">
        <w:rPr>
          <w:rFonts w:eastAsia="Times New Roman"/>
          <w:szCs w:val="17"/>
        </w:rPr>
        <w:t>•</w:t>
      </w:r>
      <w:r w:rsidRPr="007F025F">
        <w:rPr>
          <w:rFonts w:eastAsia="Times New Roman"/>
          <w:szCs w:val="17"/>
        </w:rPr>
        <w:tab/>
        <w:t>Industry—Light</w:t>
      </w:r>
    </w:p>
    <w:p w14:paraId="20B1CEDC" w14:textId="77777777" w:rsidR="007F025F" w:rsidRPr="007F025F" w:rsidRDefault="007F025F" w:rsidP="007F025F">
      <w:pPr>
        <w:ind w:left="567"/>
        <w:rPr>
          <w:rFonts w:eastAsia="Times New Roman"/>
          <w:szCs w:val="17"/>
        </w:rPr>
      </w:pPr>
      <w:r w:rsidRPr="007F025F">
        <w:rPr>
          <w:rFonts w:eastAsia="Times New Roman"/>
          <w:szCs w:val="17"/>
        </w:rPr>
        <w:t>A differential general rate of $0.005743 in the dollar on the capital value of the land subject to the rate.</w:t>
      </w:r>
    </w:p>
    <w:p w14:paraId="6059A06B" w14:textId="77777777" w:rsidR="007F025F" w:rsidRPr="007F025F" w:rsidRDefault="007F025F" w:rsidP="007F025F">
      <w:pPr>
        <w:spacing w:after="40"/>
        <w:ind w:left="567" w:hanging="142"/>
        <w:rPr>
          <w:rFonts w:eastAsia="Times New Roman"/>
          <w:szCs w:val="17"/>
        </w:rPr>
      </w:pPr>
      <w:r w:rsidRPr="007F025F">
        <w:rPr>
          <w:rFonts w:eastAsia="Times New Roman"/>
          <w:szCs w:val="17"/>
        </w:rPr>
        <w:t>•</w:t>
      </w:r>
      <w:r w:rsidRPr="007F025F">
        <w:rPr>
          <w:rFonts w:eastAsia="Times New Roman"/>
          <w:szCs w:val="17"/>
        </w:rPr>
        <w:tab/>
        <w:t>Industry—Other</w:t>
      </w:r>
    </w:p>
    <w:p w14:paraId="696C022F" w14:textId="77777777" w:rsidR="007F025F" w:rsidRPr="007F025F" w:rsidRDefault="007F025F" w:rsidP="007F025F">
      <w:pPr>
        <w:ind w:left="567"/>
        <w:rPr>
          <w:rFonts w:eastAsia="Times New Roman"/>
          <w:szCs w:val="17"/>
        </w:rPr>
      </w:pPr>
      <w:r w:rsidRPr="007F025F">
        <w:rPr>
          <w:rFonts w:eastAsia="Times New Roman"/>
          <w:szCs w:val="17"/>
        </w:rPr>
        <w:t>A differential general rate of $0.005743 in the dollar on the capital value of the land subject to the rate.</w:t>
      </w:r>
    </w:p>
    <w:p w14:paraId="6F9CB2B1" w14:textId="77777777" w:rsidR="007F025F" w:rsidRPr="007F025F" w:rsidRDefault="007F025F" w:rsidP="007F025F">
      <w:pPr>
        <w:spacing w:after="40"/>
        <w:ind w:left="567" w:hanging="142"/>
        <w:rPr>
          <w:rFonts w:eastAsia="Times New Roman"/>
          <w:szCs w:val="17"/>
        </w:rPr>
      </w:pPr>
      <w:r w:rsidRPr="007F025F">
        <w:rPr>
          <w:rFonts w:eastAsia="Times New Roman"/>
          <w:szCs w:val="17"/>
        </w:rPr>
        <w:t>•</w:t>
      </w:r>
      <w:r w:rsidRPr="007F025F">
        <w:rPr>
          <w:rFonts w:eastAsia="Times New Roman"/>
          <w:szCs w:val="17"/>
        </w:rPr>
        <w:tab/>
        <w:t>Primary Production</w:t>
      </w:r>
    </w:p>
    <w:p w14:paraId="69802689" w14:textId="77777777" w:rsidR="007F025F" w:rsidRPr="007F025F" w:rsidRDefault="007F025F" w:rsidP="007F025F">
      <w:pPr>
        <w:ind w:left="567"/>
        <w:rPr>
          <w:rFonts w:eastAsia="Times New Roman"/>
          <w:szCs w:val="17"/>
        </w:rPr>
      </w:pPr>
      <w:r w:rsidRPr="007F025F">
        <w:rPr>
          <w:rFonts w:eastAsia="Times New Roman"/>
          <w:szCs w:val="17"/>
        </w:rPr>
        <w:t>A differential general rate of $0.005743 in the dollar on the capital value of the land subject to the rate.</w:t>
      </w:r>
    </w:p>
    <w:p w14:paraId="745347E2" w14:textId="77777777" w:rsidR="007F025F" w:rsidRPr="007F025F" w:rsidRDefault="007F025F" w:rsidP="007F025F">
      <w:pPr>
        <w:spacing w:after="40"/>
        <w:ind w:left="567" w:hanging="142"/>
        <w:rPr>
          <w:rFonts w:eastAsia="Times New Roman"/>
          <w:szCs w:val="17"/>
        </w:rPr>
      </w:pPr>
      <w:r w:rsidRPr="007F025F">
        <w:rPr>
          <w:rFonts w:eastAsia="Times New Roman"/>
          <w:szCs w:val="17"/>
        </w:rPr>
        <w:t>•</w:t>
      </w:r>
      <w:r w:rsidRPr="007F025F">
        <w:rPr>
          <w:rFonts w:eastAsia="Times New Roman"/>
          <w:szCs w:val="17"/>
        </w:rPr>
        <w:tab/>
        <w:t>Vacant Land</w:t>
      </w:r>
    </w:p>
    <w:p w14:paraId="39F99B71" w14:textId="77777777" w:rsidR="007F025F" w:rsidRPr="007F025F" w:rsidRDefault="007F025F" w:rsidP="007F025F">
      <w:pPr>
        <w:ind w:left="567"/>
        <w:rPr>
          <w:rFonts w:eastAsia="Times New Roman"/>
          <w:szCs w:val="17"/>
        </w:rPr>
      </w:pPr>
      <w:r w:rsidRPr="007F025F">
        <w:rPr>
          <w:rFonts w:eastAsia="Times New Roman"/>
          <w:szCs w:val="17"/>
        </w:rPr>
        <w:t>A differential general rate of $0.005743 in the dollar on the capital value of the land subject to the rate.</w:t>
      </w:r>
    </w:p>
    <w:p w14:paraId="37CD1F15" w14:textId="77777777" w:rsidR="007F025F" w:rsidRPr="007F025F" w:rsidRDefault="007F025F" w:rsidP="007F025F">
      <w:pPr>
        <w:spacing w:after="40"/>
        <w:ind w:left="567" w:hanging="142"/>
        <w:rPr>
          <w:rFonts w:eastAsia="Times New Roman"/>
          <w:szCs w:val="17"/>
        </w:rPr>
      </w:pPr>
      <w:r w:rsidRPr="007F025F">
        <w:rPr>
          <w:rFonts w:eastAsia="Times New Roman"/>
          <w:szCs w:val="17"/>
        </w:rPr>
        <w:t>•</w:t>
      </w:r>
      <w:r w:rsidRPr="007F025F">
        <w:rPr>
          <w:rFonts w:eastAsia="Times New Roman"/>
          <w:szCs w:val="17"/>
        </w:rPr>
        <w:tab/>
        <w:t>Other</w:t>
      </w:r>
    </w:p>
    <w:p w14:paraId="532E4B15" w14:textId="77777777" w:rsidR="007F025F" w:rsidRPr="007F025F" w:rsidRDefault="007F025F" w:rsidP="007F025F">
      <w:pPr>
        <w:ind w:left="567"/>
        <w:rPr>
          <w:rFonts w:eastAsia="Times New Roman"/>
          <w:szCs w:val="17"/>
        </w:rPr>
      </w:pPr>
      <w:r w:rsidRPr="007F025F">
        <w:rPr>
          <w:rFonts w:eastAsia="Times New Roman"/>
          <w:szCs w:val="17"/>
        </w:rPr>
        <w:t>A differential general rate of $0.005743 in the dollar on the capital value of the land subject to the rate.</w:t>
      </w:r>
    </w:p>
    <w:p w14:paraId="32035865" w14:textId="77777777" w:rsidR="007F025F" w:rsidRPr="007F025F" w:rsidRDefault="007F025F" w:rsidP="007F025F">
      <w:pPr>
        <w:spacing w:after="40"/>
        <w:ind w:left="567" w:hanging="142"/>
        <w:rPr>
          <w:rFonts w:eastAsia="Times New Roman"/>
          <w:szCs w:val="17"/>
        </w:rPr>
      </w:pPr>
      <w:r w:rsidRPr="007F025F">
        <w:rPr>
          <w:rFonts w:eastAsia="Times New Roman"/>
          <w:szCs w:val="17"/>
        </w:rPr>
        <w:t>•</w:t>
      </w:r>
      <w:r w:rsidRPr="007F025F">
        <w:rPr>
          <w:rFonts w:eastAsia="Times New Roman"/>
          <w:szCs w:val="17"/>
        </w:rPr>
        <w:tab/>
        <w:t>Marina Berths</w:t>
      </w:r>
    </w:p>
    <w:p w14:paraId="4562E685" w14:textId="77777777" w:rsidR="007F025F" w:rsidRPr="007F025F" w:rsidRDefault="007F025F" w:rsidP="007F025F">
      <w:pPr>
        <w:ind w:left="567"/>
        <w:rPr>
          <w:rFonts w:eastAsia="Times New Roman"/>
          <w:szCs w:val="17"/>
        </w:rPr>
      </w:pPr>
      <w:r w:rsidRPr="007F025F">
        <w:rPr>
          <w:rFonts w:eastAsia="Times New Roman"/>
          <w:szCs w:val="17"/>
        </w:rPr>
        <w:t>A differential general rate of $0.005743 in the dollar on the capital value of the land subject to the rate.</w:t>
      </w:r>
    </w:p>
    <w:p w14:paraId="7E324F42" w14:textId="77777777" w:rsidR="007F025F" w:rsidRPr="007F025F" w:rsidRDefault="007F025F" w:rsidP="007F025F">
      <w:pPr>
        <w:ind w:left="426" w:hanging="284"/>
        <w:rPr>
          <w:rFonts w:eastAsia="Times New Roman"/>
          <w:szCs w:val="17"/>
        </w:rPr>
      </w:pPr>
      <w:r w:rsidRPr="007F025F">
        <w:rPr>
          <w:rFonts w:eastAsia="Times New Roman"/>
          <w:szCs w:val="17"/>
        </w:rPr>
        <w:t>3.</w:t>
      </w:r>
      <w:r w:rsidRPr="007F025F">
        <w:rPr>
          <w:rFonts w:eastAsia="Times New Roman"/>
          <w:szCs w:val="17"/>
        </w:rPr>
        <w:tab/>
        <w:t xml:space="preserve">Fixed a minimum amount payable by way of rates, pursuant to Section 158 of the </w:t>
      </w:r>
      <w:r w:rsidRPr="007F025F">
        <w:rPr>
          <w:rFonts w:eastAsia="Times New Roman"/>
          <w:i/>
          <w:iCs/>
          <w:szCs w:val="17"/>
        </w:rPr>
        <w:t>Local Government Act 1999</w:t>
      </w:r>
      <w:r w:rsidRPr="007F025F">
        <w:rPr>
          <w:rFonts w:eastAsia="Times New Roman"/>
          <w:szCs w:val="17"/>
        </w:rPr>
        <w:t>, in respect of the 2023-2024 financial year, in respect of rateable land within all parts of its area of $1,010.00.</w:t>
      </w:r>
    </w:p>
    <w:p w14:paraId="6B179A19" w14:textId="77777777" w:rsidR="007F025F" w:rsidRPr="007F025F" w:rsidRDefault="007F025F" w:rsidP="007F025F">
      <w:pPr>
        <w:ind w:left="426" w:hanging="284"/>
        <w:rPr>
          <w:rFonts w:eastAsia="Times New Roman"/>
          <w:szCs w:val="17"/>
        </w:rPr>
      </w:pPr>
      <w:r w:rsidRPr="007F025F">
        <w:rPr>
          <w:rFonts w:eastAsia="Times New Roman"/>
          <w:szCs w:val="17"/>
        </w:rPr>
        <w:t>4.</w:t>
      </w:r>
      <w:r w:rsidRPr="007F025F">
        <w:rPr>
          <w:rFonts w:eastAsia="Times New Roman"/>
          <w:szCs w:val="17"/>
        </w:rPr>
        <w:tab/>
        <w:t xml:space="preserve">Declared a separate rate in respect of the Regional Landscape Levy for the 2023-2024 financial year of $0.00007334 in the dollar on the capital value of rateable land </w:t>
      </w:r>
      <w:proofErr w:type="gramStart"/>
      <w:r w:rsidRPr="007F025F">
        <w:rPr>
          <w:rFonts w:eastAsia="Times New Roman"/>
          <w:szCs w:val="17"/>
        </w:rPr>
        <w:t>in the area of</w:t>
      </w:r>
      <w:proofErr w:type="gramEnd"/>
      <w:r w:rsidRPr="007F025F">
        <w:rPr>
          <w:rFonts w:eastAsia="Times New Roman"/>
          <w:szCs w:val="17"/>
        </w:rPr>
        <w:t xml:space="preserve"> Green Adelaide on 27 June 2023.</w:t>
      </w:r>
    </w:p>
    <w:p w14:paraId="037FAC7E" w14:textId="77777777" w:rsidR="007F025F" w:rsidRPr="007F025F" w:rsidRDefault="007F025F" w:rsidP="007F025F">
      <w:pPr>
        <w:ind w:left="426" w:hanging="284"/>
        <w:rPr>
          <w:rFonts w:eastAsia="Times New Roman"/>
          <w:szCs w:val="17"/>
        </w:rPr>
      </w:pPr>
      <w:r w:rsidRPr="007F025F">
        <w:rPr>
          <w:rFonts w:eastAsia="Times New Roman"/>
          <w:szCs w:val="17"/>
        </w:rPr>
        <w:t>5.</w:t>
      </w:r>
      <w:r w:rsidRPr="007F025F">
        <w:rPr>
          <w:rFonts w:eastAsia="Times New Roman"/>
          <w:szCs w:val="17"/>
        </w:rPr>
        <w:tab/>
        <w:t>Declared a separate rate in respect to the 2023-2024 financial year of $0.001560 in the dollar on the capital value of rateable land for each allotment contained within Deposited Plan No 42580 comprising the New Haven Village at North Haven.</w:t>
      </w:r>
    </w:p>
    <w:p w14:paraId="5409178B" w14:textId="77777777" w:rsidR="007F025F" w:rsidRPr="007F025F" w:rsidRDefault="007F025F" w:rsidP="007F025F">
      <w:pPr>
        <w:ind w:left="426" w:hanging="284"/>
        <w:rPr>
          <w:rFonts w:eastAsia="Times New Roman"/>
          <w:szCs w:val="17"/>
        </w:rPr>
      </w:pPr>
      <w:r w:rsidRPr="007F025F">
        <w:rPr>
          <w:rFonts w:eastAsia="Times New Roman"/>
          <w:szCs w:val="17"/>
        </w:rPr>
        <w:t>6.</w:t>
      </w:r>
      <w:r w:rsidRPr="007F025F">
        <w:rPr>
          <w:rFonts w:eastAsia="Times New Roman"/>
          <w:szCs w:val="17"/>
        </w:rPr>
        <w:tab/>
        <w:t>Declared that all rates declared or payable in respect of or during the 2023-2024 financial year will fall due (unless otherwise agreed with the Principal Ratepayer) in four equal or approximately equal instalments payable on 1 September 2023, 1 December 2023, 1 March 2024 and 3 June 2024.</w:t>
      </w:r>
    </w:p>
    <w:p w14:paraId="7BD90B0E" w14:textId="77777777" w:rsidR="007F025F" w:rsidRPr="007F025F" w:rsidRDefault="007F025F" w:rsidP="007F025F">
      <w:pPr>
        <w:rPr>
          <w:rFonts w:eastAsia="Times New Roman"/>
          <w:spacing w:val="-2"/>
          <w:szCs w:val="17"/>
        </w:rPr>
      </w:pPr>
      <w:r w:rsidRPr="007F025F">
        <w:rPr>
          <w:rFonts w:eastAsia="Times New Roman"/>
          <w:spacing w:val="-2"/>
          <w:szCs w:val="17"/>
        </w:rPr>
        <w:t xml:space="preserve">With reference to categories of uses being the categories of uses as differentiating factors referred to in the </w:t>
      </w:r>
      <w:r w:rsidRPr="007F025F">
        <w:rPr>
          <w:rFonts w:eastAsia="Times New Roman"/>
          <w:i/>
          <w:iCs/>
          <w:spacing w:val="-2"/>
          <w:szCs w:val="17"/>
        </w:rPr>
        <w:t>Local Government (General) Regulations 2013</w:t>
      </w:r>
      <w:r w:rsidRPr="007F025F">
        <w:rPr>
          <w:rFonts w:eastAsia="Times New Roman"/>
          <w:spacing w:val="-2"/>
          <w:szCs w:val="17"/>
        </w:rPr>
        <w:t xml:space="preserve"> and </w:t>
      </w:r>
      <w:r w:rsidRPr="007F025F">
        <w:rPr>
          <w:rFonts w:eastAsia="Times New Roman"/>
          <w:i/>
          <w:iCs/>
          <w:spacing w:val="-2"/>
          <w:szCs w:val="17"/>
        </w:rPr>
        <w:t>Local Government Act 1999</w:t>
      </w:r>
      <w:r w:rsidRPr="007F025F">
        <w:rPr>
          <w:rFonts w:eastAsia="Times New Roman"/>
          <w:spacing w:val="-2"/>
          <w:szCs w:val="17"/>
        </w:rPr>
        <w:t xml:space="preserve"> and in the case of marina berths, as permitted by Section 156(4a) of the </w:t>
      </w:r>
      <w:r w:rsidRPr="007F025F">
        <w:rPr>
          <w:rFonts w:eastAsia="Times New Roman"/>
          <w:i/>
          <w:iCs/>
          <w:spacing w:val="-2"/>
          <w:szCs w:val="17"/>
        </w:rPr>
        <w:t>Local Government Act 1999</w:t>
      </w:r>
      <w:r w:rsidRPr="007F025F">
        <w:rPr>
          <w:rFonts w:eastAsia="Times New Roman"/>
          <w:spacing w:val="-2"/>
          <w:szCs w:val="17"/>
        </w:rPr>
        <w:t>.</w:t>
      </w:r>
    </w:p>
    <w:p w14:paraId="508A16F0" w14:textId="77777777" w:rsidR="007F025F" w:rsidRPr="007F025F" w:rsidRDefault="007F025F" w:rsidP="007F025F">
      <w:pPr>
        <w:spacing w:after="0"/>
        <w:rPr>
          <w:rFonts w:eastAsia="Times New Roman"/>
          <w:szCs w:val="17"/>
        </w:rPr>
      </w:pPr>
      <w:r w:rsidRPr="007F025F">
        <w:rPr>
          <w:rFonts w:eastAsia="Times New Roman"/>
          <w:szCs w:val="17"/>
        </w:rPr>
        <w:t>Dated: 13 July 2023</w:t>
      </w:r>
    </w:p>
    <w:p w14:paraId="5C9EE2F5" w14:textId="77777777" w:rsidR="007F025F" w:rsidRPr="007F025F" w:rsidRDefault="007F025F" w:rsidP="007F025F">
      <w:pPr>
        <w:spacing w:after="0"/>
        <w:jc w:val="right"/>
        <w:rPr>
          <w:rFonts w:eastAsia="Times New Roman"/>
          <w:smallCaps/>
          <w:szCs w:val="20"/>
        </w:rPr>
      </w:pPr>
      <w:r w:rsidRPr="007F025F">
        <w:rPr>
          <w:rFonts w:eastAsia="Times New Roman"/>
          <w:smallCaps/>
          <w:szCs w:val="20"/>
        </w:rPr>
        <w:t>M. Withers</w:t>
      </w:r>
    </w:p>
    <w:p w14:paraId="5675AED0" w14:textId="77777777" w:rsidR="007F025F" w:rsidRPr="007F025F" w:rsidRDefault="007F025F" w:rsidP="007F025F">
      <w:pPr>
        <w:spacing w:after="0"/>
        <w:jc w:val="right"/>
        <w:rPr>
          <w:rFonts w:eastAsia="Times New Roman"/>
          <w:szCs w:val="17"/>
        </w:rPr>
      </w:pPr>
      <w:r w:rsidRPr="007F025F">
        <w:rPr>
          <w:rFonts w:eastAsia="Times New Roman"/>
          <w:szCs w:val="17"/>
        </w:rPr>
        <w:t>Chief Executive Officer</w:t>
      </w:r>
    </w:p>
    <w:p w14:paraId="7BC04B48" w14:textId="77777777" w:rsidR="007F025F" w:rsidRPr="007F025F" w:rsidRDefault="007F025F" w:rsidP="007F025F">
      <w:pPr>
        <w:pBdr>
          <w:bottom w:val="single" w:sz="4" w:space="1" w:color="auto"/>
        </w:pBdr>
        <w:spacing w:after="0" w:line="52" w:lineRule="exact"/>
        <w:jc w:val="center"/>
        <w:rPr>
          <w:rFonts w:eastAsia="Times New Roman"/>
          <w:szCs w:val="17"/>
        </w:rPr>
      </w:pPr>
    </w:p>
    <w:p w14:paraId="1B1514AD" w14:textId="77777777" w:rsidR="007F025F" w:rsidRPr="007F025F" w:rsidRDefault="007F025F" w:rsidP="007F025F">
      <w:pPr>
        <w:pBdr>
          <w:top w:val="single" w:sz="4" w:space="1" w:color="auto"/>
        </w:pBdr>
        <w:spacing w:before="34" w:after="0" w:line="14" w:lineRule="exact"/>
        <w:jc w:val="center"/>
        <w:rPr>
          <w:rFonts w:eastAsia="Times New Roman"/>
          <w:szCs w:val="17"/>
        </w:rPr>
      </w:pPr>
    </w:p>
    <w:p w14:paraId="12C6ECB8" w14:textId="77777777" w:rsidR="007F025F" w:rsidRPr="007F025F" w:rsidRDefault="007F025F" w:rsidP="007F025F">
      <w:pPr>
        <w:spacing w:after="0"/>
        <w:rPr>
          <w:rFonts w:eastAsia="Times New Roman"/>
          <w:szCs w:val="17"/>
        </w:rPr>
      </w:pPr>
    </w:p>
    <w:p w14:paraId="55D22D30" w14:textId="77777777" w:rsidR="007F025F" w:rsidRPr="007F025F" w:rsidRDefault="007F025F" w:rsidP="00407AF7">
      <w:pPr>
        <w:pStyle w:val="Heading2"/>
      </w:pPr>
      <w:bookmarkStart w:id="44" w:name="_Toc140143430"/>
      <w:r w:rsidRPr="007F025F">
        <w:t>City of Port Lincoln</w:t>
      </w:r>
      <w:bookmarkEnd w:id="44"/>
    </w:p>
    <w:p w14:paraId="7B1C634D" w14:textId="77777777" w:rsidR="007F025F" w:rsidRPr="007F025F" w:rsidRDefault="007F025F" w:rsidP="007F025F">
      <w:pPr>
        <w:jc w:val="center"/>
        <w:rPr>
          <w:i/>
          <w:szCs w:val="17"/>
        </w:rPr>
      </w:pPr>
      <w:r w:rsidRPr="007F025F">
        <w:rPr>
          <w:i/>
          <w:szCs w:val="17"/>
        </w:rPr>
        <w:t>Adoption of Valuations and Declaration of Rates 2023/2024</w:t>
      </w:r>
    </w:p>
    <w:p w14:paraId="0B1A6B26" w14:textId="77777777" w:rsidR="007F025F" w:rsidRPr="007F025F" w:rsidRDefault="007F025F" w:rsidP="007F025F">
      <w:pPr>
        <w:rPr>
          <w:rFonts w:eastAsia="Times New Roman"/>
          <w:spacing w:val="-4"/>
          <w:szCs w:val="17"/>
        </w:rPr>
      </w:pPr>
      <w:r w:rsidRPr="007F025F">
        <w:rPr>
          <w:rFonts w:eastAsia="Times New Roman"/>
          <w:spacing w:val="-4"/>
          <w:szCs w:val="17"/>
        </w:rPr>
        <w:t>Notice is hereby given that at its’ meeting on 26 June 2023, the City of Port Lincoln Council resolved for the year ending 30 June 2024 as follows:</w:t>
      </w:r>
    </w:p>
    <w:p w14:paraId="0F8D531F" w14:textId="77777777" w:rsidR="007F025F" w:rsidRPr="007F025F" w:rsidRDefault="007F025F" w:rsidP="007F025F">
      <w:pPr>
        <w:ind w:left="284" w:hanging="142"/>
        <w:rPr>
          <w:rFonts w:eastAsia="Times New Roman"/>
          <w:szCs w:val="17"/>
        </w:rPr>
      </w:pPr>
      <w:r w:rsidRPr="007F025F">
        <w:rPr>
          <w:rFonts w:eastAsia="Times New Roman"/>
          <w:szCs w:val="17"/>
        </w:rPr>
        <w:t>•</w:t>
      </w:r>
      <w:r w:rsidRPr="007F025F">
        <w:rPr>
          <w:rFonts w:eastAsia="Times New Roman"/>
          <w:szCs w:val="17"/>
        </w:rPr>
        <w:tab/>
      </w:r>
      <w:r w:rsidRPr="007F025F">
        <w:rPr>
          <w:rFonts w:eastAsia="Times New Roman"/>
          <w:spacing w:val="-2"/>
          <w:szCs w:val="17"/>
        </w:rPr>
        <w:t>to adopt (effective from 1 July 2023) the valuations made by the Valuer-General of Site Values of all land within the area of the Council</w:t>
      </w:r>
      <w:r w:rsidRPr="007F025F">
        <w:rPr>
          <w:rFonts w:eastAsia="Times New Roman"/>
          <w:szCs w:val="17"/>
        </w:rPr>
        <w:t xml:space="preserve"> valued at $1,210,833,600 that are to apply for rating </w:t>
      </w:r>
      <w:proofErr w:type="gramStart"/>
      <w:r w:rsidRPr="007F025F">
        <w:rPr>
          <w:rFonts w:eastAsia="Times New Roman"/>
          <w:szCs w:val="17"/>
        </w:rPr>
        <w:t>purposes;</w:t>
      </w:r>
      <w:proofErr w:type="gramEnd"/>
    </w:p>
    <w:p w14:paraId="3BBA7639" w14:textId="77777777" w:rsidR="007F025F" w:rsidRPr="007F025F" w:rsidRDefault="007F025F" w:rsidP="007F025F">
      <w:pPr>
        <w:ind w:left="284" w:hanging="142"/>
        <w:rPr>
          <w:rFonts w:eastAsia="Times New Roman"/>
          <w:szCs w:val="17"/>
        </w:rPr>
      </w:pPr>
      <w:r w:rsidRPr="007F025F">
        <w:rPr>
          <w:rFonts w:eastAsia="Times New Roman"/>
          <w:szCs w:val="17"/>
        </w:rPr>
        <w:t>•</w:t>
      </w:r>
      <w:r w:rsidRPr="007F025F">
        <w:rPr>
          <w:rFonts w:eastAsia="Times New Roman"/>
          <w:szCs w:val="17"/>
        </w:rPr>
        <w:tab/>
        <w:t>to declare differential general rates in respect of all rateable land within its area varying according to its land use as follows:</w:t>
      </w:r>
    </w:p>
    <w:p w14:paraId="7B5637C1" w14:textId="77777777" w:rsidR="007F025F" w:rsidRPr="007F025F" w:rsidRDefault="007F025F" w:rsidP="007F025F">
      <w:pPr>
        <w:tabs>
          <w:tab w:val="right" w:pos="5387"/>
        </w:tabs>
        <w:spacing w:after="60"/>
        <w:ind w:left="709" w:hanging="425"/>
        <w:rPr>
          <w:rFonts w:eastAsia="Times New Roman"/>
          <w:szCs w:val="17"/>
        </w:rPr>
      </w:pPr>
      <w:r w:rsidRPr="007F025F">
        <w:rPr>
          <w:rFonts w:eastAsia="Times New Roman"/>
          <w:szCs w:val="17"/>
        </w:rPr>
        <w:t>(</w:t>
      </w:r>
      <w:proofErr w:type="spellStart"/>
      <w:r w:rsidRPr="007F025F">
        <w:rPr>
          <w:rFonts w:eastAsia="Times New Roman"/>
          <w:szCs w:val="17"/>
        </w:rPr>
        <w:t>i</w:t>
      </w:r>
      <w:proofErr w:type="spellEnd"/>
      <w:r w:rsidRPr="007F025F">
        <w:rPr>
          <w:rFonts w:eastAsia="Times New Roman"/>
          <w:szCs w:val="17"/>
        </w:rPr>
        <w:t>)</w:t>
      </w:r>
      <w:r w:rsidRPr="007F025F">
        <w:rPr>
          <w:rFonts w:eastAsia="Times New Roman"/>
          <w:szCs w:val="17"/>
        </w:rPr>
        <w:tab/>
        <w:t>Residential</w:t>
      </w:r>
      <w:r w:rsidRPr="007F025F">
        <w:rPr>
          <w:rFonts w:eastAsia="Times New Roman"/>
          <w:szCs w:val="17"/>
        </w:rPr>
        <w:tab/>
        <w:t>0.8911 cents in the dollar</w:t>
      </w:r>
    </w:p>
    <w:p w14:paraId="35A5D928" w14:textId="77777777" w:rsidR="007F025F" w:rsidRPr="007F025F" w:rsidRDefault="007F025F" w:rsidP="007F025F">
      <w:pPr>
        <w:tabs>
          <w:tab w:val="right" w:pos="5387"/>
        </w:tabs>
        <w:spacing w:after="60"/>
        <w:ind w:left="709" w:hanging="425"/>
        <w:rPr>
          <w:rFonts w:eastAsia="Times New Roman"/>
          <w:szCs w:val="17"/>
        </w:rPr>
      </w:pPr>
      <w:r w:rsidRPr="007F025F">
        <w:rPr>
          <w:rFonts w:eastAsia="Times New Roman"/>
          <w:szCs w:val="17"/>
        </w:rPr>
        <w:t>(ii)</w:t>
      </w:r>
      <w:r w:rsidRPr="007F025F">
        <w:rPr>
          <w:rFonts w:eastAsia="Times New Roman"/>
          <w:szCs w:val="17"/>
        </w:rPr>
        <w:tab/>
        <w:t>Commercial—Shop, Office, Other</w:t>
      </w:r>
      <w:r w:rsidRPr="007F025F">
        <w:rPr>
          <w:rFonts w:eastAsia="Times New Roman"/>
          <w:szCs w:val="17"/>
        </w:rPr>
        <w:tab/>
        <w:t>0.8911 cents in the dollar</w:t>
      </w:r>
    </w:p>
    <w:p w14:paraId="368898B1" w14:textId="77777777" w:rsidR="007F025F" w:rsidRPr="007F025F" w:rsidRDefault="007F025F" w:rsidP="007F025F">
      <w:pPr>
        <w:tabs>
          <w:tab w:val="right" w:pos="5387"/>
        </w:tabs>
        <w:spacing w:after="60"/>
        <w:ind w:left="709" w:hanging="425"/>
        <w:rPr>
          <w:rFonts w:eastAsia="Times New Roman"/>
          <w:szCs w:val="17"/>
        </w:rPr>
      </w:pPr>
      <w:r w:rsidRPr="007F025F">
        <w:rPr>
          <w:rFonts w:eastAsia="Times New Roman"/>
          <w:szCs w:val="17"/>
        </w:rPr>
        <w:t>(iii)</w:t>
      </w:r>
      <w:r w:rsidRPr="007F025F">
        <w:rPr>
          <w:rFonts w:eastAsia="Times New Roman"/>
          <w:szCs w:val="17"/>
        </w:rPr>
        <w:tab/>
        <w:t>Industry—Light, Other</w:t>
      </w:r>
      <w:r w:rsidRPr="007F025F">
        <w:rPr>
          <w:rFonts w:eastAsia="Times New Roman"/>
          <w:szCs w:val="17"/>
        </w:rPr>
        <w:tab/>
        <w:t>0.8911 cents in the dollar</w:t>
      </w:r>
    </w:p>
    <w:p w14:paraId="31568AE1" w14:textId="77777777" w:rsidR="007F025F" w:rsidRPr="007F025F" w:rsidRDefault="007F025F" w:rsidP="007F025F">
      <w:pPr>
        <w:tabs>
          <w:tab w:val="right" w:pos="5387"/>
        </w:tabs>
        <w:spacing w:after="60"/>
        <w:ind w:left="709" w:hanging="425"/>
        <w:rPr>
          <w:rFonts w:eastAsia="Times New Roman"/>
          <w:szCs w:val="17"/>
        </w:rPr>
      </w:pPr>
      <w:r w:rsidRPr="007F025F">
        <w:rPr>
          <w:rFonts w:eastAsia="Times New Roman"/>
          <w:szCs w:val="17"/>
        </w:rPr>
        <w:t>(iv)</w:t>
      </w:r>
      <w:r w:rsidRPr="007F025F">
        <w:rPr>
          <w:rFonts w:eastAsia="Times New Roman"/>
          <w:szCs w:val="17"/>
        </w:rPr>
        <w:tab/>
        <w:t>Vacant Land</w:t>
      </w:r>
      <w:r w:rsidRPr="007F025F">
        <w:rPr>
          <w:rFonts w:eastAsia="Times New Roman"/>
          <w:szCs w:val="17"/>
        </w:rPr>
        <w:tab/>
        <w:t>0.8911 cents in the dollar</w:t>
      </w:r>
    </w:p>
    <w:p w14:paraId="601AA5A4" w14:textId="77777777" w:rsidR="007F025F" w:rsidRPr="007F025F" w:rsidRDefault="007F025F" w:rsidP="007F025F">
      <w:pPr>
        <w:tabs>
          <w:tab w:val="right" w:pos="5387"/>
        </w:tabs>
        <w:spacing w:after="60"/>
        <w:ind w:left="709" w:hanging="425"/>
        <w:rPr>
          <w:rFonts w:eastAsia="Times New Roman"/>
          <w:szCs w:val="17"/>
        </w:rPr>
      </w:pPr>
      <w:r w:rsidRPr="007F025F">
        <w:rPr>
          <w:rFonts w:eastAsia="Times New Roman"/>
          <w:szCs w:val="17"/>
        </w:rPr>
        <w:t>(v)</w:t>
      </w:r>
      <w:r w:rsidRPr="007F025F">
        <w:rPr>
          <w:rFonts w:eastAsia="Times New Roman"/>
          <w:szCs w:val="17"/>
        </w:rPr>
        <w:tab/>
        <w:t>Marina Berths</w:t>
      </w:r>
      <w:r w:rsidRPr="007F025F">
        <w:rPr>
          <w:rFonts w:eastAsia="Times New Roman"/>
          <w:szCs w:val="17"/>
        </w:rPr>
        <w:tab/>
        <w:t>0.8911 cents in the dollar</w:t>
      </w:r>
    </w:p>
    <w:p w14:paraId="79515E7D" w14:textId="77777777" w:rsidR="007F025F" w:rsidRPr="007F025F" w:rsidRDefault="007F025F" w:rsidP="007F025F">
      <w:pPr>
        <w:tabs>
          <w:tab w:val="right" w:pos="5387"/>
        </w:tabs>
        <w:spacing w:after="60"/>
        <w:ind w:left="709" w:hanging="425"/>
        <w:rPr>
          <w:rFonts w:eastAsia="Times New Roman"/>
          <w:szCs w:val="17"/>
        </w:rPr>
      </w:pPr>
      <w:r w:rsidRPr="007F025F">
        <w:rPr>
          <w:rFonts w:eastAsia="Times New Roman"/>
          <w:szCs w:val="17"/>
        </w:rPr>
        <w:t>(vi)</w:t>
      </w:r>
      <w:r w:rsidRPr="007F025F">
        <w:rPr>
          <w:rFonts w:eastAsia="Times New Roman"/>
          <w:szCs w:val="17"/>
        </w:rPr>
        <w:tab/>
        <w:t>Other</w:t>
      </w:r>
      <w:r w:rsidRPr="007F025F">
        <w:rPr>
          <w:rFonts w:eastAsia="Times New Roman"/>
          <w:szCs w:val="17"/>
        </w:rPr>
        <w:tab/>
        <w:t>0.8911 cents in the dollar</w:t>
      </w:r>
    </w:p>
    <w:p w14:paraId="41A2E06A" w14:textId="77777777" w:rsidR="007F025F" w:rsidRPr="007F025F" w:rsidRDefault="007F025F" w:rsidP="007F025F">
      <w:pPr>
        <w:tabs>
          <w:tab w:val="right" w:pos="5387"/>
        </w:tabs>
        <w:ind w:left="709" w:hanging="425"/>
        <w:rPr>
          <w:rFonts w:eastAsia="Times New Roman"/>
          <w:szCs w:val="17"/>
        </w:rPr>
      </w:pPr>
      <w:r w:rsidRPr="007F025F">
        <w:rPr>
          <w:rFonts w:eastAsia="Times New Roman"/>
          <w:szCs w:val="17"/>
        </w:rPr>
        <w:t>(vii)</w:t>
      </w:r>
      <w:r w:rsidRPr="007F025F">
        <w:rPr>
          <w:rFonts w:eastAsia="Times New Roman"/>
          <w:szCs w:val="17"/>
        </w:rPr>
        <w:tab/>
        <w:t>Primary Production</w:t>
      </w:r>
      <w:r w:rsidRPr="007F025F">
        <w:rPr>
          <w:rFonts w:eastAsia="Times New Roman"/>
          <w:szCs w:val="17"/>
        </w:rPr>
        <w:tab/>
        <w:t>0.8911 cents in the dollar</w:t>
      </w:r>
    </w:p>
    <w:p w14:paraId="208817DA" w14:textId="77777777" w:rsidR="007F025F" w:rsidRPr="007F025F" w:rsidRDefault="007F025F" w:rsidP="007F025F">
      <w:pPr>
        <w:ind w:left="284" w:hanging="142"/>
        <w:rPr>
          <w:rFonts w:eastAsia="Times New Roman"/>
          <w:szCs w:val="17"/>
        </w:rPr>
      </w:pPr>
      <w:r w:rsidRPr="007F025F">
        <w:rPr>
          <w:rFonts w:eastAsia="Times New Roman"/>
          <w:szCs w:val="17"/>
        </w:rPr>
        <w:t>•</w:t>
      </w:r>
      <w:r w:rsidRPr="007F025F">
        <w:rPr>
          <w:rFonts w:eastAsia="Times New Roman"/>
          <w:szCs w:val="17"/>
        </w:rPr>
        <w:tab/>
        <w:t xml:space="preserve">to impose a Fixed Charge of $485.00 in respect of all rateable </w:t>
      </w:r>
      <w:proofErr w:type="gramStart"/>
      <w:r w:rsidRPr="007F025F">
        <w:rPr>
          <w:rFonts w:eastAsia="Times New Roman"/>
          <w:szCs w:val="17"/>
        </w:rPr>
        <w:t>land;</w:t>
      </w:r>
      <w:proofErr w:type="gramEnd"/>
    </w:p>
    <w:p w14:paraId="2007DBC4" w14:textId="77777777" w:rsidR="007F025F" w:rsidRPr="007F025F" w:rsidRDefault="007F025F" w:rsidP="007F025F">
      <w:pPr>
        <w:ind w:left="284" w:hanging="142"/>
        <w:rPr>
          <w:rFonts w:eastAsia="Times New Roman"/>
          <w:szCs w:val="17"/>
        </w:rPr>
      </w:pPr>
      <w:r w:rsidRPr="007F025F">
        <w:rPr>
          <w:rFonts w:eastAsia="Times New Roman"/>
          <w:szCs w:val="17"/>
        </w:rPr>
        <w:t>•</w:t>
      </w:r>
      <w:r w:rsidRPr="007F025F">
        <w:rPr>
          <w:rFonts w:eastAsia="Times New Roman"/>
          <w:szCs w:val="17"/>
        </w:rPr>
        <w:tab/>
        <w:t xml:space="preserve">to declare a Waste Annual Service Charge of $296.30 based on the nature of the </w:t>
      </w:r>
      <w:proofErr w:type="gramStart"/>
      <w:r w:rsidRPr="007F025F">
        <w:rPr>
          <w:rFonts w:eastAsia="Times New Roman"/>
          <w:szCs w:val="17"/>
        </w:rPr>
        <w:t>service;</w:t>
      </w:r>
      <w:proofErr w:type="gramEnd"/>
    </w:p>
    <w:p w14:paraId="6886B250" w14:textId="77777777" w:rsidR="007F025F" w:rsidRPr="007F025F" w:rsidRDefault="007F025F" w:rsidP="007F025F">
      <w:pPr>
        <w:ind w:left="284" w:hanging="142"/>
        <w:rPr>
          <w:rFonts w:eastAsia="Times New Roman"/>
          <w:szCs w:val="17"/>
        </w:rPr>
      </w:pPr>
      <w:r w:rsidRPr="007F025F">
        <w:rPr>
          <w:rFonts w:eastAsia="Times New Roman"/>
          <w:szCs w:val="17"/>
        </w:rPr>
        <w:t>•</w:t>
      </w:r>
      <w:r w:rsidRPr="007F025F">
        <w:rPr>
          <w:rFonts w:eastAsia="Times New Roman"/>
          <w:szCs w:val="17"/>
        </w:rPr>
        <w:tab/>
        <w:t>to declare a Recycling Annual Service Charge of $60.15 based on the nature of the service (excludes vacant land and marina berths</w:t>
      </w:r>
      <w:proofErr w:type="gramStart"/>
      <w:r w:rsidRPr="007F025F">
        <w:rPr>
          <w:rFonts w:eastAsia="Times New Roman"/>
          <w:szCs w:val="17"/>
        </w:rPr>
        <w:t>);</w:t>
      </w:r>
      <w:proofErr w:type="gramEnd"/>
    </w:p>
    <w:p w14:paraId="1273852D" w14:textId="77777777" w:rsidR="007F025F" w:rsidRPr="007F025F" w:rsidRDefault="007F025F" w:rsidP="007F025F">
      <w:pPr>
        <w:ind w:left="284" w:hanging="142"/>
        <w:rPr>
          <w:rFonts w:eastAsia="Times New Roman"/>
          <w:szCs w:val="17"/>
        </w:rPr>
      </w:pPr>
      <w:r w:rsidRPr="007F025F">
        <w:rPr>
          <w:rFonts w:eastAsia="Times New Roman"/>
          <w:szCs w:val="17"/>
        </w:rPr>
        <w:t>•</w:t>
      </w:r>
      <w:r w:rsidRPr="007F025F">
        <w:rPr>
          <w:rFonts w:eastAsia="Times New Roman"/>
          <w:szCs w:val="17"/>
        </w:rPr>
        <w:tab/>
        <w:t>to declare a separate rate based on a fixed charge, which will be determined by land use as follows:</w:t>
      </w:r>
    </w:p>
    <w:p w14:paraId="74C8C837" w14:textId="77777777" w:rsidR="007F025F" w:rsidRPr="007F025F" w:rsidRDefault="007F025F" w:rsidP="007F025F">
      <w:pPr>
        <w:spacing w:after="60"/>
        <w:ind w:left="709" w:hanging="425"/>
        <w:rPr>
          <w:rFonts w:eastAsia="Times New Roman"/>
          <w:szCs w:val="17"/>
        </w:rPr>
      </w:pPr>
      <w:r w:rsidRPr="007F025F">
        <w:rPr>
          <w:rFonts w:eastAsia="Times New Roman"/>
          <w:szCs w:val="17"/>
        </w:rPr>
        <w:t>(</w:t>
      </w:r>
      <w:proofErr w:type="spellStart"/>
      <w:r w:rsidRPr="007F025F">
        <w:rPr>
          <w:rFonts w:eastAsia="Times New Roman"/>
          <w:szCs w:val="17"/>
        </w:rPr>
        <w:t>i</w:t>
      </w:r>
      <w:proofErr w:type="spellEnd"/>
      <w:r w:rsidRPr="007F025F">
        <w:rPr>
          <w:rFonts w:eastAsia="Times New Roman"/>
          <w:szCs w:val="17"/>
        </w:rPr>
        <w:t>)</w:t>
      </w:r>
      <w:r w:rsidRPr="007F025F">
        <w:rPr>
          <w:rFonts w:eastAsia="Times New Roman"/>
          <w:szCs w:val="17"/>
        </w:rPr>
        <w:tab/>
        <w:t>$87.10 fixed charge for Residential, Other and Vacant Land</w:t>
      </w:r>
    </w:p>
    <w:p w14:paraId="55B5E103" w14:textId="77777777" w:rsidR="007F025F" w:rsidRPr="007F025F" w:rsidRDefault="007F025F" w:rsidP="007F025F">
      <w:pPr>
        <w:spacing w:after="60"/>
        <w:ind w:left="709" w:hanging="425"/>
        <w:rPr>
          <w:rFonts w:eastAsia="Times New Roman"/>
          <w:szCs w:val="17"/>
        </w:rPr>
      </w:pPr>
      <w:r w:rsidRPr="007F025F">
        <w:rPr>
          <w:rFonts w:eastAsia="Times New Roman"/>
          <w:szCs w:val="17"/>
        </w:rPr>
        <w:t>(ii)</w:t>
      </w:r>
      <w:r w:rsidRPr="007F025F">
        <w:rPr>
          <w:rFonts w:eastAsia="Times New Roman"/>
          <w:szCs w:val="17"/>
        </w:rPr>
        <w:tab/>
        <w:t>$130.65 fixed charge for Commercial and Industrial Land</w:t>
      </w:r>
    </w:p>
    <w:p w14:paraId="3D8613D2" w14:textId="77777777" w:rsidR="007F025F" w:rsidRPr="007F025F" w:rsidRDefault="007F025F" w:rsidP="007F025F">
      <w:pPr>
        <w:ind w:left="709" w:hanging="425"/>
        <w:rPr>
          <w:rFonts w:eastAsia="Times New Roman"/>
          <w:szCs w:val="17"/>
        </w:rPr>
      </w:pPr>
      <w:r w:rsidRPr="007F025F">
        <w:rPr>
          <w:rFonts w:eastAsia="Times New Roman"/>
          <w:szCs w:val="17"/>
        </w:rPr>
        <w:t>(iii)</w:t>
      </w:r>
      <w:r w:rsidRPr="007F025F">
        <w:rPr>
          <w:rFonts w:eastAsia="Times New Roman"/>
          <w:szCs w:val="17"/>
        </w:rPr>
        <w:tab/>
        <w:t>$174.20 fixed charge for Primary Producers</w:t>
      </w:r>
    </w:p>
    <w:p w14:paraId="5BB3300F" w14:textId="77777777" w:rsidR="007F025F" w:rsidRPr="007F025F" w:rsidRDefault="007F025F" w:rsidP="007F025F">
      <w:pPr>
        <w:rPr>
          <w:rFonts w:eastAsia="Times New Roman"/>
          <w:szCs w:val="17"/>
        </w:rPr>
      </w:pPr>
      <w:r w:rsidRPr="007F025F">
        <w:rPr>
          <w:rFonts w:eastAsia="Times New Roman"/>
          <w:szCs w:val="17"/>
        </w:rPr>
        <w:t xml:space="preserve">on all rateable land within the Council area and the area of the Eyre Peninsula Landscape Board </w:t>
      </w:r>
      <w:proofErr w:type="gramStart"/>
      <w:r w:rsidRPr="007F025F">
        <w:rPr>
          <w:rFonts w:eastAsia="Times New Roman"/>
          <w:szCs w:val="17"/>
        </w:rPr>
        <w:t>in order to</w:t>
      </w:r>
      <w:proofErr w:type="gramEnd"/>
      <w:r w:rsidRPr="007F025F">
        <w:rPr>
          <w:rFonts w:eastAsia="Times New Roman"/>
          <w:szCs w:val="17"/>
        </w:rPr>
        <w:t xml:space="preserve"> reimburse the Council the amount contributed to the Eyre Peninsula Landscape Board.</w:t>
      </w:r>
    </w:p>
    <w:p w14:paraId="0447A850" w14:textId="77777777" w:rsidR="007F025F" w:rsidRPr="007F025F" w:rsidRDefault="007F025F" w:rsidP="007F025F">
      <w:pPr>
        <w:spacing w:after="0"/>
        <w:rPr>
          <w:rFonts w:eastAsia="Times New Roman"/>
          <w:szCs w:val="17"/>
        </w:rPr>
      </w:pPr>
      <w:r w:rsidRPr="007F025F">
        <w:rPr>
          <w:rFonts w:eastAsia="Times New Roman"/>
          <w:szCs w:val="17"/>
        </w:rPr>
        <w:t>Dated: 13 July 2023</w:t>
      </w:r>
    </w:p>
    <w:p w14:paraId="4C10B803" w14:textId="77777777" w:rsidR="007F025F" w:rsidRPr="007F025F" w:rsidRDefault="007F025F" w:rsidP="007F025F">
      <w:pPr>
        <w:spacing w:after="0"/>
        <w:jc w:val="right"/>
        <w:rPr>
          <w:rFonts w:eastAsia="Times New Roman"/>
          <w:smallCaps/>
          <w:szCs w:val="20"/>
        </w:rPr>
      </w:pPr>
      <w:r w:rsidRPr="007F025F">
        <w:rPr>
          <w:rFonts w:eastAsia="Times New Roman"/>
          <w:smallCaps/>
          <w:szCs w:val="20"/>
        </w:rPr>
        <w:t>M. Morgan</w:t>
      </w:r>
    </w:p>
    <w:p w14:paraId="387038B6" w14:textId="77777777" w:rsidR="007F025F" w:rsidRPr="007F025F" w:rsidRDefault="007F025F" w:rsidP="007F025F">
      <w:pPr>
        <w:spacing w:after="0"/>
        <w:jc w:val="right"/>
        <w:rPr>
          <w:rFonts w:eastAsia="Times New Roman"/>
          <w:szCs w:val="17"/>
        </w:rPr>
      </w:pPr>
      <w:r w:rsidRPr="007F025F">
        <w:rPr>
          <w:rFonts w:eastAsia="Times New Roman"/>
          <w:szCs w:val="17"/>
        </w:rPr>
        <w:t>Chief Executive Officer</w:t>
      </w:r>
    </w:p>
    <w:p w14:paraId="443C6DFE" w14:textId="77777777" w:rsidR="007F025F" w:rsidRPr="007F025F" w:rsidRDefault="007F025F" w:rsidP="007F025F">
      <w:pPr>
        <w:pBdr>
          <w:bottom w:val="single" w:sz="4" w:space="1" w:color="auto"/>
        </w:pBdr>
        <w:spacing w:after="0" w:line="52" w:lineRule="exact"/>
        <w:jc w:val="center"/>
        <w:rPr>
          <w:rFonts w:eastAsia="Times New Roman"/>
          <w:szCs w:val="17"/>
        </w:rPr>
      </w:pPr>
    </w:p>
    <w:p w14:paraId="5D5474E0" w14:textId="77777777" w:rsidR="007F025F" w:rsidRPr="007F025F" w:rsidRDefault="007F025F" w:rsidP="007F025F">
      <w:pPr>
        <w:pBdr>
          <w:top w:val="single" w:sz="4" w:space="1" w:color="auto"/>
        </w:pBdr>
        <w:spacing w:before="34" w:after="0" w:line="14" w:lineRule="exact"/>
        <w:jc w:val="center"/>
        <w:rPr>
          <w:rFonts w:eastAsia="Times New Roman"/>
          <w:szCs w:val="17"/>
        </w:rPr>
      </w:pPr>
    </w:p>
    <w:p w14:paraId="0C1499C8" w14:textId="77777777" w:rsidR="007F025F" w:rsidRPr="007F025F" w:rsidRDefault="007F025F" w:rsidP="007F025F">
      <w:pPr>
        <w:spacing w:after="0"/>
        <w:rPr>
          <w:rFonts w:eastAsia="Times New Roman"/>
          <w:szCs w:val="17"/>
        </w:rPr>
      </w:pPr>
    </w:p>
    <w:p w14:paraId="204BCF53" w14:textId="77777777" w:rsidR="0052084F" w:rsidRDefault="0052084F">
      <w:pPr>
        <w:spacing w:after="0" w:line="240" w:lineRule="auto"/>
        <w:jc w:val="left"/>
        <w:rPr>
          <w:caps/>
          <w:szCs w:val="17"/>
        </w:rPr>
      </w:pPr>
      <w:r>
        <w:rPr>
          <w:caps/>
          <w:szCs w:val="17"/>
        </w:rPr>
        <w:br w:type="page"/>
      </w:r>
    </w:p>
    <w:p w14:paraId="53D01A63" w14:textId="080E1BC3" w:rsidR="007F025F" w:rsidRPr="007F025F" w:rsidRDefault="007F025F" w:rsidP="00407AF7">
      <w:pPr>
        <w:pStyle w:val="Heading2"/>
      </w:pPr>
      <w:bookmarkStart w:id="45" w:name="_Toc140143431"/>
      <w:r w:rsidRPr="007F025F">
        <w:t>City of Unley</w:t>
      </w:r>
      <w:bookmarkEnd w:id="45"/>
    </w:p>
    <w:p w14:paraId="71912D6A" w14:textId="77777777" w:rsidR="007F025F" w:rsidRPr="007F025F" w:rsidRDefault="007F025F" w:rsidP="0008187E">
      <w:pPr>
        <w:spacing w:after="60"/>
        <w:jc w:val="center"/>
        <w:rPr>
          <w:i/>
          <w:szCs w:val="17"/>
        </w:rPr>
      </w:pPr>
      <w:r w:rsidRPr="007F025F">
        <w:rPr>
          <w:i/>
          <w:szCs w:val="17"/>
        </w:rPr>
        <w:t>Adoption of Valuations and Declaration of Rates</w:t>
      </w:r>
    </w:p>
    <w:p w14:paraId="69883976" w14:textId="77777777" w:rsidR="007F025F" w:rsidRPr="007F025F" w:rsidRDefault="007F025F" w:rsidP="0008187E">
      <w:pPr>
        <w:spacing w:after="60"/>
        <w:rPr>
          <w:rFonts w:eastAsia="Times New Roman"/>
          <w:szCs w:val="17"/>
        </w:rPr>
      </w:pPr>
      <w:r w:rsidRPr="007F025F">
        <w:rPr>
          <w:rFonts w:eastAsia="Times New Roman"/>
          <w:szCs w:val="17"/>
        </w:rPr>
        <w:t>Notice is hereby given that the Corporation of the City of Unley at a meeting on 26 June 2023 for the financial year ending 30 June 2024 resolved as follows:</w:t>
      </w:r>
    </w:p>
    <w:p w14:paraId="2A114ABF" w14:textId="77777777" w:rsidR="007F025F" w:rsidRPr="007F025F" w:rsidRDefault="007F025F" w:rsidP="0008187E">
      <w:pPr>
        <w:spacing w:after="60"/>
        <w:jc w:val="center"/>
        <w:rPr>
          <w:i/>
          <w:szCs w:val="17"/>
        </w:rPr>
      </w:pPr>
      <w:r w:rsidRPr="007F025F">
        <w:rPr>
          <w:i/>
          <w:szCs w:val="17"/>
        </w:rPr>
        <w:t>Adoption of Valuations</w:t>
      </w:r>
    </w:p>
    <w:p w14:paraId="746D43EC" w14:textId="77777777" w:rsidR="007F025F" w:rsidRPr="007F025F" w:rsidRDefault="007F025F" w:rsidP="0008187E">
      <w:pPr>
        <w:spacing w:after="60"/>
        <w:rPr>
          <w:rFonts w:eastAsia="Times New Roman"/>
          <w:szCs w:val="17"/>
        </w:rPr>
      </w:pPr>
      <w:r w:rsidRPr="007F025F">
        <w:rPr>
          <w:rFonts w:eastAsia="Times New Roman"/>
          <w:szCs w:val="17"/>
        </w:rPr>
        <w:t>Adopt for rating purposes the Government assessment of capital value being $23,025,740,660 as detailed in the valuation roll prepared by the Valuer-General in relation to the Council area and specified 1 July 2023 as the day as and from which the valuations shall become and be the valuations of the Council.</w:t>
      </w:r>
    </w:p>
    <w:p w14:paraId="1ED399F7" w14:textId="77777777" w:rsidR="007F025F" w:rsidRPr="007F025F" w:rsidRDefault="007F025F" w:rsidP="0008187E">
      <w:pPr>
        <w:spacing w:after="60"/>
        <w:jc w:val="center"/>
        <w:rPr>
          <w:i/>
          <w:szCs w:val="17"/>
        </w:rPr>
      </w:pPr>
      <w:r w:rsidRPr="007F025F">
        <w:rPr>
          <w:i/>
          <w:szCs w:val="17"/>
        </w:rPr>
        <w:t>Declaration of Rates</w:t>
      </w:r>
    </w:p>
    <w:p w14:paraId="36C65B7E" w14:textId="77777777" w:rsidR="007F025F" w:rsidRPr="007F025F" w:rsidRDefault="007F025F" w:rsidP="0008187E">
      <w:pPr>
        <w:spacing w:after="60"/>
        <w:rPr>
          <w:rFonts w:eastAsia="Times New Roman"/>
          <w:szCs w:val="17"/>
        </w:rPr>
      </w:pPr>
      <w:r w:rsidRPr="007F025F">
        <w:rPr>
          <w:rFonts w:eastAsia="Times New Roman"/>
          <w:szCs w:val="17"/>
        </w:rPr>
        <w:t>Declared differential general rates, based upon the capital value of the land as follows:</w:t>
      </w:r>
    </w:p>
    <w:p w14:paraId="72B0C48A" w14:textId="77777777" w:rsidR="007F025F" w:rsidRPr="007F025F" w:rsidRDefault="007F025F" w:rsidP="0008187E">
      <w:pPr>
        <w:spacing w:after="60"/>
        <w:ind w:left="426" w:hanging="284"/>
        <w:rPr>
          <w:rFonts w:eastAsia="Times New Roman"/>
          <w:szCs w:val="17"/>
        </w:rPr>
      </w:pPr>
      <w:r w:rsidRPr="007F025F">
        <w:rPr>
          <w:rFonts w:eastAsia="Times New Roman"/>
          <w:szCs w:val="17"/>
        </w:rPr>
        <w:t>(a)</w:t>
      </w:r>
      <w:r w:rsidRPr="007F025F">
        <w:rPr>
          <w:rFonts w:eastAsia="Times New Roman"/>
          <w:szCs w:val="17"/>
        </w:rPr>
        <w:tab/>
        <w:t xml:space="preserve">in respect to rateable </w:t>
      </w:r>
      <w:proofErr w:type="gramStart"/>
      <w:r w:rsidRPr="007F025F">
        <w:rPr>
          <w:rFonts w:eastAsia="Times New Roman"/>
          <w:szCs w:val="17"/>
        </w:rPr>
        <w:t>land</w:t>
      </w:r>
      <w:proofErr w:type="gramEnd"/>
      <w:r w:rsidRPr="007F025F">
        <w:rPr>
          <w:rFonts w:eastAsia="Times New Roman"/>
          <w:szCs w:val="17"/>
        </w:rPr>
        <w:t xml:space="preserve"> which is categorised as Residential, a differential general rate of 0.001803 rate in the dollar;</w:t>
      </w:r>
    </w:p>
    <w:p w14:paraId="0270E530" w14:textId="77777777" w:rsidR="007F025F" w:rsidRPr="007F025F" w:rsidRDefault="007F025F" w:rsidP="0008187E">
      <w:pPr>
        <w:spacing w:after="60"/>
        <w:ind w:left="426" w:hanging="284"/>
        <w:rPr>
          <w:rFonts w:eastAsia="Times New Roman"/>
          <w:szCs w:val="17"/>
        </w:rPr>
      </w:pPr>
      <w:r w:rsidRPr="007F025F">
        <w:rPr>
          <w:rFonts w:eastAsia="Times New Roman"/>
          <w:szCs w:val="17"/>
        </w:rPr>
        <w:t>(b)</w:t>
      </w:r>
      <w:r w:rsidRPr="007F025F">
        <w:rPr>
          <w:rFonts w:eastAsia="Times New Roman"/>
          <w:szCs w:val="17"/>
        </w:rPr>
        <w:tab/>
        <w:t xml:space="preserve">in respect to rateable land which is categorised as Commercial—Shop, Industry—Light, Industry—Other, Primary Production, Vacant Land and Other, a differential general rate of 0.003947 rate in the </w:t>
      </w:r>
      <w:proofErr w:type="gramStart"/>
      <w:r w:rsidRPr="007F025F">
        <w:rPr>
          <w:rFonts w:eastAsia="Times New Roman"/>
          <w:szCs w:val="17"/>
        </w:rPr>
        <w:t>dollar;</w:t>
      </w:r>
      <w:proofErr w:type="gramEnd"/>
      <w:r w:rsidRPr="007F025F">
        <w:rPr>
          <w:rFonts w:eastAsia="Times New Roman"/>
          <w:szCs w:val="17"/>
        </w:rPr>
        <w:t xml:space="preserve"> and</w:t>
      </w:r>
    </w:p>
    <w:p w14:paraId="40150A13" w14:textId="77777777" w:rsidR="007F025F" w:rsidRPr="007F025F" w:rsidRDefault="007F025F" w:rsidP="0008187E">
      <w:pPr>
        <w:spacing w:after="60"/>
        <w:ind w:left="426" w:hanging="284"/>
        <w:rPr>
          <w:rFonts w:eastAsia="Times New Roman"/>
          <w:szCs w:val="17"/>
        </w:rPr>
      </w:pPr>
      <w:r w:rsidRPr="007F025F">
        <w:rPr>
          <w:rFonts w:eastAsia="Times New Roman"/>
          <w:szCs w:val="17"/>
        </w:rPr>
        <w:t>(c)</w:t>
      </w:r>
      <w:r w:rsidRPr="007F025F">
        <w:rPr>
          <w:rFonts w:eastAsia="Times New Roman"/>
          <w:szCs w:val="17"/>
        </w:rPr>
        <w:tab/>
      </w:r>
      <w:r w:rsidRPr="007F025F">
        <w:rPr>
          <w:rFonts w:eastAsia="Times New Roman"/>
          <w:spacing w:val="-2"/>
          <w:szCs w:val="17"/>
        </w:rPr>
        <w:t>in respect to rateable land which is categorised as Commercial—Office and Commercial—Other, a differential general rate of 0.004681 rate in the dollar.</w:t>
      </w:r>
    </w:p>
    <w:p w14:paraId="0230581F" w14:textId="77777777" w:rsidR="007F025F" w:rsidRPr="007F025F" w:rsidRDefault="007F025F" w:rsidP="0008187E">
      <w:pPr>
        <w:spacing w:after="60"/>
        <w:rPr>
          <w:rFonts w:eastAsia="Times New Roman"/>
          <w:szCs w:val="17"/>
        </w:rPr>
      </w:pPr>
      <w:r w:rsidRPr="007F025F">
        <w:rPr>
          <w:rFonts w:eastAsia="Times New Roman"/>
          <w:szCs w:val="17"/>
        </w:rPr>
        <w:t>Fix a minimum amount payable by way of general rates at $955.</w:t>
      </w:r>
    </w:p>
    <w:p w14:paraId="13B13FE2" w14:textId="77777777" w:rsidR="007F025F" w:rsidRPr="007F025F" w:rsidRDefault="007F025F" w:rsidP="0008187E">
      <w:pPr>
        <w:spacing w:after="60"/>
        <w:rPr>
          <w:rFonts w:eastAsia="Times New Roman"/>
          <w:szCs w:val="17"/>
        </w:rPr>
      </w:pPr>
      <w:r w:rsidRPr="007F025F">
        <w:rPr>
          <w:rFonts w:eastAsia="Times New Roman"/>
          <w:szCs w:val="17"/>
        </w:rPr>
        <w:t xml:space="preserve">A separate rate of 0.00007509 rate in the dollar as the Regional Landscape Levy in accordance with the requirements of the </w:t>
      </w:r>
      <w:r w:rsidRPr="007F025F">
        <w:rPr>
          <w:rFonts w:eastAsia="Times New Roman"/>
          <w:i/>
          <w:iCs/>
          <w:szCs w:val="17"/>
        </w:rPr>
        <w:t>Landscape South Australia Act 2019</w:t>
      </w:r>
      <w:r w:rsidRPr="007F025F">
        <w:rPr>
          <w:rFonts w:eastAsia="Times New Roman"/>
          <w:szCs w:val="17"/>
        </w:rPr>
        <w:t>.</w:t>
      </w:r>
    </w:p>
    <w:p w14:paraId="11EC7170" w14:textId="77777777" w:rsidR="007F025F" w:rsidRPr="007F025F" w:rsidRDefault="007F025F" w:rsidP="0008187E">
      <w:pPr>
        <w:spacing w:after="60"/>
        <w:rPr>
          <w:rFonts w:eastAsia="Times New Roman"/>
          <w:szCs w:val="17"/>
        </w:rPr>
      </w:pPr>
      <w:r w:rsidRPr="007F025F">
        <w:rPr>
          <w:rFonts w:eastAsia="Times New Roman"/>
          <w:szCs w:val="17"/>
        </w:rPr>
        <w:t>Differential Separate rates as follows:</w:t>
      </w:r>
    </w:p>
    <w:p w14:paraId="36C87FDF" w14:textId="77777777" w:rsidR="007F025F" w:rsidRPr="007F025F" w:rsidRDefault="007F025F" w:rsidP="0008187E">
      <w:pPr>
        <w:spacing w:after="60"/>
        <w:ind w:left="284" w:hanging="142"/>
        <w:rPr>
          <w:rFonts w:eastAsia="Times New Roman"/>
          <w:szCs w:val="17"/>
        </w:rPr>
      </w:pPr>
      <w:r w:rsidRPr="007F025F">
        <w:rPr>
          <w:rFonts w:eastAsia="Times New Roman"/>
          <w:szCs w:val="17"/>
        </w:rPr>
        <w:t>•</w:t>
      </w:r>
      <w:r w:rsidRPr="007F025F">
        <w:rPr>
          <w:rFonts w:eastAsia="Times New Roman"/>
          <w:szCs w:val="17"/>
        </w:rPr>
        <w:tab/>
        <w:t>in that part of the Council’s area comprising rateable land with an Unley Road address, a differential separate rate of 0.0002658 rate in the dollar, capped at $2,000 in respect of land uses: Commercial—Shop, Commercial—Office and Commercial—Other.</w:t>
      </w:r>
    </w:p>
    <w:p w14:paraId="44DE71F7" w14:textId="77777777" w:rsidR="007F025F" w:rsidRPr="007F025F" w:rsidRDefault="007F025F" w:rsidP="0008187E">
      <w:pPr>
        <w:spacing w:after="60"/>
        <w:ind w:left="284" w:hanging="142"/>
        <w:rPr>
          <w:rFonts w:eastAsia="Times New Roman"/>
          <w:szCs w:val="17"/>
        </w:rPr>
      </w:pPr>
      <w:r w:rsidRPr="007F025F">
        <w:rPr>
          <w:rFonts w:eastAsia="Times New Roman"/>
          <w:szCs w:val="17"/>
        </w:rPr>
        <w:t>•</w:t>
      </w:r>
      <w:r w:rsidRPr="007F025F">
        <w:rPr>
          <w:rFonts w:eastAsia="Times New Roman"/>
          <w:szCs w:val="17"/>
        </w:rPr>
        <w:tab/>
        <w:t>in that part of the Council’s area comprising rateable land with a Goodwood Road address and situated between Mitchell Street/Arundel Avenue to the south and Leader Street/Parsons Street to the North, a differential separate rate of 0.0008810 rate in the dollar, capped at $2,000 in respect of land uses: Commercial—Shop, Commercial—Office and Commercial—Other.</w:t>
      </w:r>
    </w:p>
    <w:p w14:paraId="24C6F669" w14:textId="77777777" w:rsidR="007F025F" w:rsidRPr="007F025F" w:rsidRDefault="007F025F" w:rsidP="0008187E">
      <w:pPr>
        <w:spacing w:after="60"/>
        <w:ind w:left="284" w:hanging="142"/>
        <w:rPr>
          <w:rFonts w:eastAsia="Times New Roman"/>
          <w:szCs w:val="17"/>
        </w:rPr>
      </w:pPr>
      <w:r w:rsidRPr="007F025F">
        <w:rPr>
          <w:rFonts w:eastAsia="Times New Roman"/>
          <w:szCs w:val="17"/>
        </w:rPr>
        <w:t>•</w:t>
      </w:r>
      <w:r w:rsidRPr="007F025F">
        <w:rPr>
          <w:rFonts w:eastAsia="Times New Roman"/>
          <w:szCs w:val="17"/>
        </w:rPr>
        <w:tab/>
      </w:r>
      <w:r w:rsidRPr="007F025F">
        <w:rPr>
          <w:rFonts w:eastAsia="Times New Roman"/>
          <w:spacing w:val="-2"/>
          <w:szCs w:val="17"/>
        </w:rPr>
        <w:t>in that part of the Council’s area comprising rateable land with a King William Road address and situated between Greenhill Road and Commercial Road, a differential separate rate of 0.0014921 rate in the dollar capped at $2,000 in respect of land use: Commercial—Shop.</w:t>
      </w:r>
    </w:p>
    <w:p w14:paraId="7FE7E046" w14:textId="77777777" w:rsidR="007F025F" w:rsidRPr="007F025F" w:rsidRDefault="007F025F" w:rsidP="0008187E">
      <w:pPr>
        <w:spacing w:after="60"/>
        <w:ind w:left="284" w:hanging="142"/>
        <w:rPr>
          <w:rFonts w:eastAsia="Times New Roman"/>
          <w:szCs w:val="17"/>
        </w:rPr>
      </w:pPr>
      <w:r w:rsidRPr="007F025F">
        <w:rPr>
          <w:rFonts w:eastAsia="Times New Roman"/>
          <w:szCs w:val="17"/>
        </w:rPr>
        <w:t>•</w:t>
      </w:r>
      <w:r w:rsidRPr="007F025F">
        <w:rPr>
          <w:rFonts w:eastAsia="Times New Roman"/>
          <w:szCs w:val="17"/>
        </w:rPr>
        <w:tab/>
        <w:t>in that part of the Council’s area comprising rateable land along Fullarton Road between Cross Road and Fisher Street, a fixed charge of $300 in respect of land uses: Commercial—Shop, Commercial—Office and Commercial—Other.</w:t>
      </w:r>
    </w:p>
    <w:p w14:paraId="7D93DE3A" w14:textId="77777777" w:rsidR="007F025F" w:rsidRPr="007F025F" w:rsidRDefault="007F025F" w:rsidP="007F025F">
      <w:pPr>
        <w:spacing w:after="0"/>
        <w:rPr>
          <w:rFonts w:eastAsia="Times New Roman"/>
          <w:szCs w:val="17"/>
        </w:rPr>
      </w:pPr>
      <w:r w:rsidRPr="007F025F">
        <w:rPr>
          <w:rFonts w:eastAsia="Times New Roman"/>
          <w:szCs w:val="17"/>
        </w:rPr>
        <w:t>Dated: 13 July 2023</w:t>
      </w:r>
    </w:p>
    <w:p w14:paraId="2CC16091" w14:textId="77777777" w:rsidR="007F025F" w:rsidRPr="007F025F" w:rsidRDefault="007F025F" w:rsidP="007F025F">
      <w:pPr>
        <w:spacing w:after="0"/>
        <w:jc w:val="right"/>
        <w:rPr>
          <w:rFonts w:eastAsia="Times New Roman"/>
          <w:smallCaps/>
          <w:szCs w:val="20"/>
        </w:rPr>
      </w:pPr>
      <w:r w:rsidRPr="007F025F">
        <w:rPr>
          <w:rFonts w:eastAsia="Times New Roman"/>
          <w:smallCaps/>
          <w:szCs w:val="20"/>
        </w:rPr>
        <w:t xml:space="preserve">P. </w:t>
      </w:r>
      <w:proofErr w:type="spellStart"/>
      <w:r w:rsidRPr="007F025F">
        <w:rPr>
          <w:rFonts w:eastAsia="Times New Roman"/>
          <w:smallCaps/>
          <w:szCs w:val="20"/>
        </w:rPr>
        <w:t>Tsokas</w:t>
      </w:r>
      <w:proofErr w:type="spellEnd"/>
    </w:p>
    <w:p w14:paraId="11A25A25" w14:textId="77777777" w:rsidR="007F025F" w:rsidRPr="007F025F" w:rsidRDefault="007F025F" w:rsidP="007F025F">
      <w:pPr>
        <w:spacing w:after="0"/>
        <w:jc w:val="right"/>
        <w:rPr>
          <w:rFonts w:eastAsia="Times New Roman"/>
          <w:szCs w:val="17"/>
        </w:rPr>
      </w:pPr>
      <w:r w:rsidRPr="007F025F">
        <w:rPr>
          <w:rFonts w:eastAsia="Times New Roman"/>
          <w:szCs w:val="17"/>
        </w:rPr>
        <w:t>Chief Executive Officer</w:t>
      </w:r>
    </w:p>
    <w:p w14:paraId="1C68EB26" w14:textId="77777777" w:rsidR="007F025F" w:rsidRPr="007F025F" w:rsidRDefault="007F025F" w:rsidP="007F025F">
      <w:pPr>
        <w:pBdr>
          <w:bottom w:val="single" w:sz="4" w:space="1" w:color="auto"/>
        </w:pBdr>
        <w:spacing w:after="0" w:line="52" w:lineRule="exact"/>
        <w:jc w:val="center"/>
        <w:rPr>
          <w:rFonts w:eastAsia="Times New Roman"/>
          <w:szCs w:val="17"/>
        </w:rPr>
      </w:pPr>
    </w:p>
    <w:p w14:paraId="0011E301" w14:textId="77777777" w:rsidR="007F025F" w:rsidRPr="007F025F" w:rsidRDefault="007F025F" w:rsidP="007F025F">
      <w:pPr>
        <w:pBdr>
          <w:top w:val="single" w:sz="4" w:space="1" w:color="auto"/>
        </w:pBdr>
        <w:spacing w:before="34" w:after="0" w:line="14" w:lineRule="exact"/>
        <w:jc w:val="center"/>
        <w:rPr>
          <w:rFonts w:eastAsia="Times New Roman"/>
          <w:szCs w:val="17"/>
        </w:rPr>
      </w:pPr>
    </w:p>
    <w:p w14:paraId="493E5ACE" w14:textId="77777777" w:rsidR="007F025F" w:rsidRPr="007F025F" w:rsidRDefault="007F025F" w:rsidP="007F025F">
      <w:pPr>
        <w:spacing w:after="0"/>
        <w:rPr>
          <w:rFonts w:eastAsia="Times New Roman"/>
          <w:szCs w:val="17"/>
        </w:rPr>
      </w:pPr>
    </w:p>
    <w:p w14:paraId="3610F04E" w14:textId="77777777" w:rsidR="007F025F" w:rsidRPr="007F025F" w:rsidRDefault="007F025F" w:rsidP="00407AF7">
      <w:pPr>
        <w:pStyle w:val="Heading2"/>
      </w:pPr>
      <w:bookmarkStart w:id="46" w:name="_Toc140143432"/>
      <w:r w:rsidRPr="007F025F">
        <w:t>City of Victor Harbor</w:t>
      </w:r>
      <w:bookmarkEnd w:id="46"/>
    </w:p>
    <w:p w14:paraId="42DFA5B8" w14:textId="77777777" w:rsidR="007F025F" w:rsidRPr="007F025F" w:rsidRDefault="007F025F" w:rsidP="0008187E">
      <w:pPr>
        <w:spacing w:after="60"/>
        <w:jc w:val="center"/>
        <w:rPr>
          <w:i/>
          <w:szCs w:val="17"/>
        </w:rPr>
      </w:pPr>
      <w:r w:rsidRPr="007F025F">
        <w:rPr>
          <w:i/>
          <w:szCs w:val="17"/>
        </w:rPr>
        <w:t>Adoption of Valuations and Declaration of Rates</w:t>
      </w:r>
    </w:p>
    <w:p w14:paraId="18E56554" w14:textId="77777777" w:rsidR="007F025F" w:rsidRPr="007F025F" w:rsidRDefault="007F025F" w:rsidP="0008187E">
      <w:pPr>
        <w:spacing w:after="60"/>
        <w:rPr>
          <w:rFonts w:eastAsia="Times New Roman"/>
          <w:szCs w:val="17"/>
        </w:rPr>
      </w:pPr>
      <w:r w:rsidRPr="007F025F">
        <w:rPr>
          <w:rFonts w:eastAsia="Times New Roman"/>
          <w:szCs w:val="17"/>
        </w:rPr>
        <w:t>Notice is given that at the Ordinary Council Meeting on 26 June 2023 the City of Victor Harbor resolved for the financial year ending 30 June 2024:</w:t>
      </w:r>
    </w:p>
    <w:p w14:paraId="336D070E" w14:textId="77777777" w:rsidR="007F025F" w:rsidRPr="007F025F" w:rsidRDefault="007F025F" w:rsidP="0008187E">
      <w:pPr>
        <w:spacing w:after="60"/>
        <w:ind w:left="426" w:hanging="284"/>
        <w:rPr>
          <w:rFonts w:eastAsia="Times New Roman"/>
          <w:szCs w:val="17"/>
        </w:rPr>
      </w:pPr>
      <w:r w:rsidRPr="007F025F">
        <w:rPr>
          <w:rFonts w:eastAsia="Times New Roman"/>
          <w:szCs w:val="17"/>
        </w:rPr>
        <w:t>1.</w:t>
      </w:r>
      <w:r w:rsidRPr="007F025F">
        <w:rPr>
          <w:rFonts w:eastAsia="Times New Roman"/>
          <w:szCs w:val="17"/>
        </w:rPr>
        <w:tab/>
        <w:t>To adopt the most recent capital valuations provided by the Valuer-General for land within the Council area, totalling $6,900,861,120 for rating purposes.</w:t>
      </w:r>
    </w:p>
    <w:p w14:paraId="78B47F1F" w14:textId="77777777" w:rsidR="007F025F" w:rsidRPr="007F025F" w:rsidRDefault="007F025F" w:rsidP="0008187E">
      <w:pPr>
        <w:spacing w:after="60"/>
        <w:ind w:left="426" w:hanging="284"/>
        <w:rPr>
          <w:rFonts w:eastAsia="Times New Roman"/>
          <w:szCs w:val="17"/>
        </w:rPr>
      </w:pPr>
      <w:r w:rsidRPr="007F025F">
        <w:rPr>
          <w:rFonts w:eastAsia="Times New Roman"/>
          <w:szCs w:val="17"/>
        </w:rPr>
        <w:t>2.</w:t>
      </w:r>
      <w:r w:rsidRPr="007F025F">
        <w:rPr>
          <w:rFonts w:eastAsia="Times New Roman"/>
          <w:szCs w:val="17"/>
        </w:rPr>
        <w:tab/>
        <w:t>To declare differential general rates as follows:</w:t>
      </w:r>
    </w:p>
    <w:p w14:paraId="3F7DBCB3" w14:textId="77777777" w:rsidR="007F025F" w:rsidRPr="007F025F" w:rsidRDefault="007F025F" w:rsidP="0008187E">
      <w:pPr>
        <w:spacing w:after="60"/>
        <w:ind w:left="567" w:hanging="141"/>
        <w:rPr>
          <w:rFonts w:eastAsia="Times New Roman"/>
          <w:szCs w:val="17"/>
        </w:rPr>
      </w:pPr>
      <w:r w:rsidRPr="007F025F">
        <w:rPr>
          <w:rFonts w:eastAsia="Times New Roman"/>
          <w:szCs w:val="17"/>
        </w:rPr>
        <w:t>•</w:t>
      </w:r>
      <w:r w:rsidRPr="007F025F">
        <w:rPr>
          <w:rFonts w:eastAsia="Times New Roman"/>
          <w:szCs w:val="17"/>
        </w:rPr>
        <w:tab/>
        <w:t>0.3279 cents in the dollar on rateable land of Category (a) (Residential) and Category (</w:t>
      </w:r>
      <w:proofErr w:type="spellStart"/>
      <w:r w:rsidRPr="007F025F">
        <w:rPr>
          <w:rFonts w:eastAsia="Times New Roman"/>
          <w:szCs w:val="17"/>
        </w:rPr>
        <w:t>i</w:t>
      </w:r>
      <w:proofErr w:type="spellEnd"/>
      <w:r w:rsidRPr="007F025F">
        <w:rPr>
          <w:rFonts w:eastAsia="Times New Roman"/>
          <w:szCs w:val="17"/>
        </w:rPr>
        <w:t>) (Other)</w:t>
      </w:r>
    </w:p>
    <w:p w14:paraId="55BD035B" w14:textId="77777777" w:rsidR="007F025F" w:rsidRPr="007F025F" w:rsidRDefault="007F025F" w:rsidP="0008187E">
      <w:pPr>
        <w:spacing w:after="60"/>
        <w:ind w:left="567" w:hanging="141"/>
        <w:rPr>
          <w:rFonts w:eastAsia="Times New Roman"/>
          <w:spacing w:val="-2"/>
          <w:szCs w:val="17"/>
        </w:rPr>
      </w:pPr>
      <w:r w:rsidRPr="007F025F">
        <w:rPr>
          <w:rFonts w:eastAsia="Times New Roman"/>
          <w:szCs w:val="17"/>
        </w:rPr>
        <w:t>•</w:t>
      </w:r>
      <w:r w:rsidRPr="007F025F">
        <w:rPr>
          <w:rFonts w:eastAsia="Times New Roman"/>
          <w:szCs w:val="17"/>
        </w:rPr>
        <w:tab/>
      </w:r>
      <w:r w:rsidRPr="007F025F">
        <w:rPr>
          <w:rFonts w:eastAsia="Times New Roman"/>
          <w:spacing w:val="-2"/>
          <w:szCs w:val="17"/>
        </w:rPr>
        <w:t xml:space="preserve">0.4262 cents in the dollar on rateable land of Category (b) (Commercial—Shop), Category (c) (Commercial—Office) and Category (d) </w:t>
      </w:r>
      <w:r w:rsidRPr="007F025F">
        <w:rPr>
          <w:rFonts w:eastAsia="Times New Roman"/>
          <w:szCs w:val="17"/>
        </w:rPr>
        <w:t>(Commercial—Other)</w:t>
      </w:r>
    </w:p>
    <w:p w14:paraId="4F369C37" w14:textId="77777777" w:rsidR="007F025F" w:rsidRPr="007F025F" w:rsidRDefault="007F025F" w:rsidP="0008187E">
      <w:pPr>
        <w:spacing w:after="60"/>
        <w:ind w:left="567" w:hanging="141"/>
        <w:rPr>
          <w:rFonts w:eastAsia="Times New Roman"/>
          <w:szCs w:val="17"/>
        </w:rPr>
      </w:pPr>
      <w:r w:rsidRPr="007F025F">
        <w:rPr>
          <w:rFonts w:eastAsia="Times New Roman"/>
          <w:szCs w:val="17"/>
        </w:rPr>
        <w:t>•</w:t>
      </w:r>
      <w:r w:rsidRPr="007F025F">
        <w:rPr>
          <w:rFonts w:eastAsia="Times New Roman"/>
          <w:szCs w:val="17"/>
        </w:rPr>
        <w:tab/>
        <w:t>0.3770 cents in the dollar of rateable land of Category (e) (Industry—Light) and Category (f) (Industry—Other)</w:t>
      </w:r>
    </w:p>
    <w:p w14:paraId="7D13C1DE" w14:textId="77777777" w:rsidR="007F025F" w:rsidRPr="007F025F" w:rsidRDefault="007F025F" w:rsidP="0008187E">
      <w:pPr>
        <w:spacing w:after="60"/>
        <w:ind w:left="567" w:hanging="141"/>
        <w:rPr>
          <w:rFonts w:eastAsia="Times New Roman"/>
          <w:szCs w:val="17"/>
        </w:rPr>
      </w:pPr>
      <w:r w:rsidRPr="007F025F">
        <w:rPr>
          <w:rFonts w:eastAsia="Times New Roman"/>
          <w:szCs w:val="17"/>
        </w:rPr>
        <w:t>•</w:t>
      </w:r>
      <w:r w:rsidRPr="007F025F">
        <w:rPr>
          <w:rFonts w:eastAsia="Times New Roman"/>
          <w:szCs w:val="17"/>
        </w:rPr>
        <w:tab/>
        <w:t>0.2951 cents in the dollar of rateable land of Category (g) (Primary Production)</w:t>
      </w:r>
    </w:p>
    <w:p w14:paraId="7A016452" w14:textId="77777777" w:rsidR="007F025F" w:rsidRPr="007F025F" w:rsidRDefault="007F025F" w:rsidP="0008187E">
      <w:pPr>
        <w:spacing w:after="60"/>
        <w:ind w:left="567" w:hanging="141"/>
        <w:rPr>
          <w:rFonts w:eastAsia="Times New Roman"/>
          <w:szCs w:val="17"/>
        </w:rPr>
      </w:pPr>
      <w:r w:rsidRPr="007F025F">
        <w:rPr>
          <w:rFonts w:eastAsia="Times New Roman"/>
          <w:szCs w:val="17"/>
        </w:rPr>
        <w:t>•</w:t>
      </w:r>
      <w:r w:rsidRPr="007F025F">
        <w:rPr>
          <w:rFonts w:eastAsia="Times New Roman"/>
          <w:szCs w:val="17"/>
        </w:rPr>
        <w:tab/>
        <w:t>0.4918 cents in the dollar of rateable land of Category (h) (Vacant Land)</w:t>
      </w:r>
    </w:p>
    <w:p w14:paraId="2272959A" w14:textId="77777777" w:rsidR="007F025F" w:rsidRPr="007F025F" w:rsidRDefault="007F025F" w:rsidP="0008187E">
      <w:pPr>
        <w:spacing w:after="60"/>
        <w:ind w:left="426" w:hanging="284"/>
        <w:rPr>
          <w:rFonts w:eastAsia="Times New Roman"/>
          <w:szCs w:val="17"/>
        </w:rPr>
      </w:pPr>
      <w:r w:rsidRPr="007F025F">
        <w:rPr>
          <w:rFonts w:eastAsia="Times New Roman"/>
          <w:szCs w:val="17"/>
        </w:rPr>
        <w:t>3.</w:t>
      </w:r>
      <w:r w:rsidRPr="007F025F">
        <w:rPr>
          <w:rFonts w:eastAsia="Times New Roman"/>
          <w:szCs w:val="17"/>
        </w:rPr>
        <w:tab/>
        <w:t>To impose a fixed charge of $479 on each separate piece of rateable land.</w:t>
      </w:r>
    </w:p>
    <w:p w14:paraId="20E1F982" w14:textId="77777777" w:rsidR="007F025F" w:rsidRPr="007F025F" w:rsidRDefault="007F025F" w:rsidP="0008187E">
      <w:pPr>
        <w:spacing w:after="60"/>
        <w:ind w:left="426" w:hanging="284"/>
        <w:rPr>
          <w:rFonts w:eastAsia="Times New Roman"/>
          <w:szCs w:val="17"/>
        </w:rPr>
      </w:pPr>
      <w:r w:rsidRPr="007F025F">
        <w:rPr>
          <w:rFonts w:eastAsia="Times New Roman"/>
          <w:szCs w:val="17"/>
        </w:rPr>
        <w:t>4.</w:t>
      </w:r>
      <w:r w:rsidRPr="007F025F">
        <w:rPr>
          <w:rFonts w:eastAsia="Times New Roman"/>
          <w:szCs w:val="17"/>
        </w:rPr>
        <w:tab/>
        <w:t xml:space="preserve">To declare a separate rate of 0.010102022 cents in the dollar on all rateable land </w:t>
      </w:r>
      <w:proofErr w:type="gramStart"/>
      <w:r w:rsidRPr="007F025F">
        <w:rPr>
          <w:rFonts w:eastAsia="Times New Roman"/>
          <w:szCs w:val="17"/>
        </w:rPr>
        <w:t>in the area of</w:t>
      </w:r>
      <w:proofErr w:type="gramEnd"/>
      <w:r w:rsidRPr="007F025F">
        <w:rPr>
          <w:rFonts w:eastAsia="Times New Roman"/>
          <w:szCs w:val="17"/>
        </w:rPr>
        <w:t xml:space="preserve"> the Hills and </w:t>
      </w:r>
      <w:proofErr w:type="spellStart"/>
      <w:r w:rsidRPr="007F025F">
        <w:rPr>
          <w:rFonts w:eastAsia="Times New Roman"/>
          <w:szCs w:val="17"/>
        </w:rPr>
        <w:t>Fleurieu</w:t>
      </w:r>
      <w:proofErr w:type="spellEnd"/>
      <w:r w:rsidRPr="007F025F">
        <w:rPr>
          <w:rFonts w:eastAsia="Times New Roman"/>
          <w:szCs w:val="17"/>
        </w:rPr>
        <w:t xml:space="preserve"> Regional Landscape Board.</w:t>
      </w:r>
    </w:p>
    <w:p w14:paraId="182DAB6C" w14:textId="77777777" w:rsidR="007F025F" w:rsidRPr="007F025F" w:rsidRDefault="007F025F" w:rsidP="007F025F">
      <w:pPr>
        <w:spacing w:after="0"/>
        <w:rPr>
          <w:rFonts w:eastAsia="Times New Roman"/>
          <w:szCs w:val="17"/>
        </w:rPr>
      </w:pPr>
      <w:r w:rsidRPr="007F025F">
        <w:rPr>
          <w:rFonts w:eastAsia="Times New Roman"/>
          <w:szCs w:val="17"/>
        </w:rPr>
        <w:t>Dated: 13 July 2023</w:t>
      </w:r>
    </w:p>
    <w:p w14:paraId="2B1614BE" w14:textId="77777777" w:rsidR="007F025F" w:rsidRPr="007F025F" w:rsidRDefault="007F025F" w:rsidP="007F025F">
      <w:pPr>
        <w:spacing w:after="0"/>
        <w:jc w:val="right"/>
        <w:rPr>
          <w:rFonts w:eastAsia="Times New Roman"/>
          <w:smallCaps/>
          <w:szCs w:val="20"/>
        </w:rPr>
      </w:pPr>
      <w:r w:rsidRPr="007F025F">
        <w:rPr>
          <w:rFonts w:eastAsia="Times New Roman"/>
          <w:smallCaps/>
          <w:szCs w:val="20"/>
        </w:rPr>
        <w:t xml:space="preserve">Victoria </w:t>
      </w:r>
      <w:proofErr w:type="spellStart"/>
      <w:r w:rsidRPr="007F025F">
        <w:rPr>
          <w:rFonts w:eastAsia="Times New Roman"/>
          <w:smallCaps/>
          <w:szCs w:val="20"/>
        </w:rPr>
        <w:t>MacKirdy</w:t>
      </w:r>
      <w:proofErr w:type="spellEnd"/>
    </w:p>
    <w:p w14:paraId="092693F2" w14:textId="77777777" w:rsidR="007F025F" w:rsidRPr="007F025F" w:rsidRDefault="007F025F" w:rsidP="007F025F">
      <w:pPr>
        <w:spacing w:after="0"/>
        <w:jc w:val="right"/>
        <w:rPr>
          <w:rFonts w:eastAsia="Times New Roman"/>
          <w:szCs w:val="17"/>
        </w:rPr>
      </w:pPr>
      <w:r w:rsidRPr="007F025F">
        <w:rPr>
          <w:rFonts w:eastAsia="Times New Roman"/>
          <w:szCs w:val="17"/>
        </w:rPr>
        <w:t>Chief Executive Officer</w:t>
      </w:r>
    </w:p>
    <w:p w14:paraId="28065301" w14:textId="77777777" w:rsidR="007F025F" w:rsidRPr="007F025F" w:rsidRDefault="007F025F" w:rsidP="007F025F">
      <w:pPr>
        <w:pBdr>
          <w:top w:val="single" w:sz="4" w:space="1" w:color="auto"/>
        </w:pBdr>
        <w:spacing w:before="100" w:after="0" w:line="14" w:lineRule="exact"/>
        <w:jc w:val="center"/>
        <w:rPr>
          <w:rFonts w:eastAsia="Times New Roman"/>
          <w:szCs w:val="17"/>
        </w:rPr>
      </w:pPr>
    </w:p>
    <w:p w14:paraId="15AB07A9" w14:textId="77777777" w:rsidR="007F025F" w:rsidRPr="007F025F" w:rsidRDefault="007F025F" w:rsidP="007F025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3F728F5D" w14:textId="057D327F" w:rsidR="007F025F" w:rsidRPr="007F025F" w:rsidRDefault="007F025F" w:rsidP="007F025F">
      <w:pPr>
        <w:jc w:val="center"/>
        <w:rPr>
          <w:caps/>
          <w:szCs w:val="17"/>
        </w:rPr>
      </w:pPr>
      <w:r w:rsidRPr="007F025F">
        <w:rPr>
          <w:caps/>
          <w:szCs w:val="17"/>
        </w:rPr>
        <w:t>City of Victor Harbor</w:t>
      </w:r>
    </w:p>
    <w:p w14:paraId="28F2BBF4" w14:textId="77777777" w:rsidR="007F025F" w:rsidRPr="007F025F" w:rsidRDefault="007F025F" w:rsidP="007F025F">
      <w:pPr>
        <w:jc w:val="center"/>
        <w:rPr>
          <w:smallCaps/>
          <w:szCs w:val="17"/>
        </w:rPr>
      </w:pPr>
      <w:r w:rsidRPr="007F025F">
        <w:rPr>
          <w:smallCaps/>
          <w:szCs w:val="17"/>
        </w:rPr>
        <w:t>Local Government Act 1999</w:t>
      </w:r>
    </w:p>
    <w:p w14:paraId="032138F7" w14:textId="77777777" w:rsidR="007F025F" w:rsidRPr="007F025F" w:rsidRDefault="007F025F" w:rsidP="0008187E">
      <w:pPr>
        <w:spacing w:after="60"/>
        <w:jc w:val="center"/>
        <w:rPr>
          <w:i/>
          <w:szCs w:val="17"/>
        </w:rPr>
      </w:pPr>
      <w:r w:rsidRPr="007F025F">
        <w:rPr>
          <w:i/>
          <w:szCs w:val="17"/>
        </w:rPr>
        <w:t>Notice of Renaming of Road</w:t>
      </w:r>
    </w:p>
    <w:p w14:paraId="2C930D7C" w14:textId="77777777" w:rsidR="007F025F" w:rsidRPr="007F025F" w:rsidRDefault="007F025F" w:rsidP="0008187E">
      <w:pPr>
        <w:spacing w:after="60"/>
        <w:rPr>
          <w:rFonts w:eastAsia="Times New Roman"/>
          <w:szCs w:val="17"/>
        </w:rPr>
      </w:pPr>
      <w:r w:rsidRPr="007F025F">
        <w:rPr>
          <w:rFonts w:eastAsia="Times New Roman"/>
          <w:szCs w:val="17"/>
        </w:rPr>
        <w:t xml:space="preserve">The City of Victor Harbor hereby gives notice pursuant to Section 219(4) of the </w:t>
      </w:r>
      <w:r w:rsidRPr="007F025F">
        <w:rPr>
          <w:rFonts w:eastAsia="Times New Roman"/>
          <w:i/>
          <w:iCs/>
          <w:szCs w:val="17"/>
        </w:rPr>
        <w:t>Local Government Act 1999</w:t>
      </w:r>
      <w:r w:rsidRPr="007F025F">
        <w:rPr>
          <w:rFonts w:eastAsia="Times New Roman"/>
          <w:szCs w:val="17"/>
        </w:rPr>
        <w:t>, and in accordance with the Council’s Resolution OC2112023 of 26 June 2023, that the following section of road be renamed Ambrose View:</w:t>
      </w:r>
    </w:p>
    <w:p w14:paraId="207918E8" w14:textId="77777777" w:rsidR="007F025F" w:rsidRPr="007F025F" w:rsidRDefault="007F025F" w:rsidP="0008187E">
      <w:pPr>
        <w:spacing w:after="60"/>
        <w:ind w:left="284" w:hanging="142"/>
        <w:rPr>
          <w:rFonts w:eastAsia="Times New Roman"/>
          <w:szCs w:val="17"/>
        </w:rPr>
      </w:pPr>
      <w:r w:rsidRPr="007F025F">
        <w:rPr>
          <w:rFonts w:eastAsia="Times New Roman"/>
          <w:szCs w:val="17"/>
        </w:rPr>
        <w:t>•</w:t>
      </w:r>
      <w:r w:rsidRPr="007F025F">
        <w:rPr>
          <w:rFonts w:eastAsia="Times New Roman"/>
          <w:szCs w:val="17"/>
        </w:rPr>
        <w:tab/>
        <w:t>Southern Section of Pages Road—a section of formed road, approximately 170 metres long with access from Inman Valley Road (near Victor Harbor Golf Club).</w:t>
      </w:r>
    </w:p>
    <w:p w14:paraId="60BD3201" w14:textId="77777777" w:rsidR="007F025F" w:rsidRPr="007F025F" w:rsidRDefault="007F025F" w:rsidP="0008187E">
      <w:pPr>
        <w:spacing w:after="60"/>
        <w:rPr>
          <w:rFonts w:eastAsia="Times New Roman"/>
          <w:szCs w:val="17"/>
        </w:rPr>
      </w:pPr>
      <w:r w:rsidRPr="007F025F">
        <w:rPr>
          <w:rFonts w:eastAsia="Times New Roman"/>
          <w:szCs w:val="17"/>
        </w:rPr>
        <w:t xml:space="preserve">A copy of this notice and further information can be obtained from the Council’s offices at 1 Bay Road, Victor Harbor SA 5211, during ordinary business hours or on the Council’s website at </w:t>
      </w:r>
      <w:hyperlink r:id="rId27" w:history="1">
        <w:r w:rsidRPr="007F025F">
          <w:rPr>
            <w:rFonts w:eastAsia="Times New Roman"/>
            <w:color w:val="0000FF"/>
            <w:szCs w:val="17"/>
            <w:u w:val="single"/>
          </w:rPr>
          <w:t>www.victor.sa.gov.au</w:t>
        </w:r>
      </w:hyperlink>
      <w:r w:rsidRPr="007F025F">
        <w:rPr>
          <w:rFonts w:eastAsia="Times New Roman"/>
          <w:szCs w:val="17"/>
        </w:rPr>
        <w:t>.</w:t>
      </w:r>
    </w:p>
    <w:p w14:paraId="55343345" w14:textId="77777777" w:rsidR="007F025F" w:rsidRPr="007F025F" w:rsidRDefault="007F025F" w:rsidP="007F025F">
      <w:pPr>
        <w:spacing w:after="0"/>
        <w:rPr>
          <w:rFonts w:eastAsia="Times New Roman"/>
          <w:szCs w:val="17"/>
        </w:rPr>
      </w:pPr>
      <w:r w:rsidRPr="007F025F">
        <w:rPr>
          <w:rFonts w:eastAsia="Times New Roman"/>
          <w:szCs w:val="17"/>
        </w:rPr>
        <w:t>Dated: 13 July 2023</w:t>
      </w:r>
    </w:p>
    <w:p w14:paraId="4E9FAEEA" w14:textId="77777777" w:rsidR="007F025F" w:rsidRPr="007F025F" w:rsidRDefault="007F025F" w:rsidP="007F025F">
      <w:pPr>
        <w:spacing w:after="0"/>
        <w:jc w:val="right"/>
        <w:rPr>
          <w:rFonts w:eastAsia="Times New Roman"/>
          <w:smallCaps/>
          <w:szCs w:val="20"/>
        </w:rPr>
      </w:pPr>
      <w:r w:rsidRPr="007F025F">
        <w:rPr>
          <w:rFonts w:eastAsia="Times New Roman"/>
          <w:smallCaps/>
          <w:szCs w:val="20"/>
        </w:rPr>
        <w:t xml:space="preserve">Victoria </w:t>
      </w:r>
      <w:proofErr w:type="spellStart"/>
      <w:r w:rsidRPr="007F025F">
        <w:rPr>
          <w:rFonts w:eastAsia="Times New Roman"/>
          <w:smallCaps/>
          <w:szCs w:val="20"/>
        </w:rPr>
        <w:t>MacKirdy</w:t>
      </w:r>
      <w:proofErr w:type="spellEnd"/>
    </w:p>
    <w:p w14:paraId="42E15900" w14:textId="47292EE1" w:rsidR="00C20455" w:rsidRDefault="007F025F" w:rsidP="007F025F">
      <w:pPr>
        <w:spacing w:after="0"/>
        <w:jc w:val="right"/>
        <w:rPr>
          <w:rFonts w:eastAsia="Times New Roman"/>
          <w:szCs w:val="17"/>
        </w:rPr>
      </w:pPr>
      <w:r w:rsidRPr="007F025F">
        <w:rPr>
          <w:rFonts w:eastAsia="Times New Roman"/>
          <w:szCs w:val="17"/>
        </w:rPr>
        <w:t>Chief Executive Officer</w:t>
      </w:r>
    </w:p>
    <w:p w14:paraId="11F8440F" w14:textId="7C57B083" w:rsidR="007F025F" w:rsidRDefault="007F025F" w:rsidP="007F025F">
      <w:pPr>
        <w:pBdr>
          <w:bottom w:val="single" w:sz="4" w:space="1" w:color="auto"/>
        </w:pBdr>
        <w:spacing w:after="0" w:line="52" w:lineRule="exact"/>
        <w:jc w:val="center"/>
      </w:pPr>
    </w:p>
    <w:p w14:paraId="4B1B9337" w14:textId="7BEB881B" w:rsidR="007F025F" w:rsidRDefault="007F025F" w:rsidP="007F025F">
      <w:pPr>
        <w:pBdr>
          <w:top w:val="single" w:sz="4" w:space="1" w:color="auto"/>
        </w:pBdr>
        <w:spacing w:before="34" w:after="0" w:line="14" w:lineRule="exact"/>
        <w:jc w:val="center"/>
      </w:pPr>
    </w:p>
    <w:p w14:paraId="15D17FED" w14:textId="0061A447" w:rsidR="0008187E" w:rsidRDefault="0008187E">
      <w:pPr>
        <w:spacing w:after="0" w:line="240" w:lineRule="auto"/>
        <w:jc w:val="left"/>
        <w:rPr>
          <w:rFonts w:eastAsia="Times New Roman"/>
          <w:szCs w:val="17"/>
        </w:rPr>
      </w:pPr>
      <w:r>
        <w:br w:type="page"/>
      </w:r>
    </w:p>
    <w:p w14:paraId="1300A84B" w14:textId="77777777" w:rsidR="008A4D59" w:rsidRPr="008A4D59" w:rsidRDefault="008A4D59" w:rsidP="00407AF7">
      <w:pPr>
        <w:pStyle w:val="Heading2"/>
      </w:pPr>
      <w:bookmarkStart w:id="47" w:name="_Toc140143433"/>
      <w:r w:rsidRPr="008A4D59">
        <w:t>Town of Gawler</w:t>
      </w:r>
      <w:bookmarkEnd w:id="47"/>
    </w:p>
    <w:p w14:paraId="1B450C35" w14:textId="77777777" w:rsidR="008A4D59" w:rsidRPr="008A4D59" w:rsidRDefault="008A4D59" w:rsidP="008A4D59">
      <w:pPr>
        <w:jc w:val="center"/>
        <w:rPr>
          <w:i/>
          <w:szCs w:val="17"/>
        </w:rPr>
      </w:pPr>
      <w:r w:rsidRPr="008A4D59">
        <w:rPr>
          <w:i/>
          <w:szCs w:val="17"/>
        </w:rPr>
        <w:t>Adoption of Valuation and Declaration of Rates 2023-2024</w:t>
      </w:r>
    </w:p>
    <w:p w14:paraId="42F20141" w14:textId="77777777" w:rsidR="008A4D59" w:rsidRPr="008A4D59" w:rsidRDefault="008A4D59" w:rsidP="008A4D59">
      <w:pPr>
        <w:rPr>
          <w:rFonts w:eastAsia="Times New Roman"/>
          <w:szCs w:val="17"/>
        </w:rPr>
      </w:pPr>
      <w:r w:rsidRPr="008A4D59">
        <w:rPr>
          <w:rFonts w:eastAsia="Times New Roman"/>
          <w:szCs w:val="17"/>
        </w:rPr>
        <w:t>Notice is hereby given that the Town of Gawler, at its meeting held on Tuesday, 27 June 2023 adopted Valuations of Capital Value and Declared Rates and Charges for the financial year commencing 1 July 2023 and ending 30 June 2024, as follows:</w:t>
      </w:r>
    </w:p>
    <w:p w14:paraId="5926F6B3" w14:textId="77777777" w:rsidR="008A4D59" w:rsidRPr="008A4D59" w:rsidRDefault="008A4D59" w:rsidP="008A4D59">
      <w:pPr>
        <w:jc w:val="center"/>
        <w:rPr>
          <w:i/>
          <w:szCs w:val="17"/>
        </w:rPr>
      </w:pPr>
      <w:r w:rsidRPr="008A4D59">
        <w:rPr>
          <w:i/>
          <w:szCs w:val="17"/>
        </w:rPr>
        <w:t>Adoption of Valuation</w:t>
      </w:r>
    </w:p>
    <w:p w14:paraId="46D313EF" w14:textId="77777777" w:rsidR="008A4D59" w:rsidRPr="008A4D59" w:rsidRDefault="008A4D59" w:rsidP="008A4D59">
      <w:pPr>
        <w:ind w:left="142"/>
        <w:rPr>
          <w:rFonts w:eastAsia="Times New Roman"/>
          <w:szCs w:val="17"/>
        </w:rPr>
      </w:pPr>
      <w:r w:rsidRPr="008A4D59">
        <w:rPr>
          <w:rFonts w:eastAsia="Times New Roman"/>
          <w:szCs w:val="17"/>
        </w:rPr>
        <w:t xml:space="preserve">Adopts, pursuant to Section 167(2)(a) of the </w:t>
      </w:r>
      <w:r w:rsidRPr="008A4D59">
        <w:rPr>
          <w:rFonts w:eastAsia="Times New Roman"/>
          <w:i/>
          <w:iCs/>
          <w:szCs w:val="17"/>
        </w:rPr>
        <w:t>Local Government Act 1999</w:t>
      </w:r>
      <w:r w:rsidRPr="008A4D59">
        <w:rPr>
          <w:rFonts w:eastAsia="Times New Roman"/>
          <w:szCs w:val="17"/>
        </w:rPr>
        <w:t xml:space="preserve"> the Valuer-General Valuations of Capital Value of land within the Council’s area totalling $5,605,979,320 for rating purposes.</w:t>
      </w:r>
    </w:p>
    <w:p w14:paraId="2AB088AC" w14:textId="77777777" w:rsidR="008A4D59" w:rsidRPr="008A4D59" w:rsidRDefault="008A4D59" w:rsidP="008A4D59">
      <w:pPr>
        <w:jc w:val="center"/>
        <w:rPr>
          <w:i/>
          <w:szCs w:val="17"/>
        </w:rPr>
      </w:pPr>
      <w:r w:rsidRPr="008A4D59">
        <w:rPr>
          <w:i/>
          <w:szCs w:val="17"/>
        </w:rPr>
        <w:t>Differential General Rates</w:t>
      </w:r>
    </w:p>
    <w:p w14:paraId="517807F3" w14:textId="77777777" w:rsidR="008A4D59" w:rsidRPr="008A4D59" w:rsidRDefault="008A4D59" w:rsidP="008A4D59">
      <w:pPr>
        <w:ind w:left="142"/>
        <w:rPr>
          <w:rFonts w:eastAsia="Times New Roman"/>
          <w:szCs w:val="17"/>
        </w:rPr>
      </w:pPr>
      <w:r w:rsidRPr="008A4D59">
        <w:rPr>
          <w:rFonts w:eastAsia="Times New Roman"/>
          <w:szCs w:val="17"/>
        </w:rPr>
        <w:t xml:space="preserve">Adopts, having taken into account the general principles of rating outlined in Section 150 of the </w:t>
      </w:r>
      <w:r w:rsidRPr="008A4D59">
        <w:rPr>
          <w:rFonts w:eastAsia="Times New Roman"/>
          <w:i/>
          <w:iCs/>
          <w:szCs w:val="17"/>
        </w:rPr>
        <w:t>Local Government Act 1999</w:t>
      </w:r>
      <w:r w:rsidRPr="008A4D59">
        <w:rPr>
          <w:rFonts w:eastAsia="Times New Roman"/>
          <w:szCs w:val="17"/>
        </w:rPr>
        <w:t xml:space="preserve"> and the requirements of Section 153(2) of the </w:t>
      </w:r>
      <w:r w:rsidRPr="008A4D59">
        <w:rPr>
          <w:rFonts w:eastAsia="Times New Roman"/>
          <w:i/>
          <w:iCs/>
          <w:szCs w:val="17"/>
        </w:rPr>
        <w:t>Local Government Act 1999</w:t>
      </w:r>
      <w:r w:rsidRPr="008A4D59">
        <w:rPr>
          <w:rFonts w:eastAsia="Times New Roman"/>
          <w:szCs w:val="17"/>
        </w:rPr>
        <w:t xml:space="preserve">, pursuant to Sections 153(1)(b) and 156(1)(a) of the </w:t>
      </w:r>
      <w:r w:rsidRPr="008A4D59">
        <w:rPr>
          <w:rFonts w:eastAsia="Times New Roman"/>
          <w:i/>
          <w:iCs/>
          <w:szCs w:val="17"/>
        </w:rPr>
        <w:t>Local Government Act 1999</w:t>
      </w:r>
      <w:r w:rsidRPr="008A4D59">
        <w:rPr>
          <w:rFonts w:eastAsia="Times New Roman"/>
          <w:szCs w:val="17"/>
        </w:rPr>
        <w:t xml:space="preserve"> and Regulation 14(1) of the </w:t>
      </w:r>
      <w:r w:rsidRPr="008A4D59">
        <w:rPr>
          <w:rFonts w:eastAsia="Times New Roman"/>
          <w:i/>
          <w:iCs/>
          <w:szCs w:val="17"/>
        </w:rPr>
        <w:t>Local Government (General) Regulations 2013</w:t>
      </w:r>
      <w:r w:rsidRPr="008A4D59">
        <w:rPr>
          <w:rFonts w:eastAsia="Times New Roman"/>
          <w:szCs w:val="17"/>
        </w:rPr>
        <w:t xml:space="preserve">, Differential General Rates in respect of rateable land in the Council’s area, varying according to the use of the land, as designated in Regulation 14(1) of the </w:t>
      </w:r>
      <w:r w:rsidRPr="008A4D59">
        <w:rPr>
          <w:rFonts w:eastAsia="Times New Roman"/>
          <w:i/>
          <w:iCs/>
          <w:szCs w:val="17"/>
        </w:rPr>
        <w:t>Local Government (General) Regulations 2013</w:t>
      </w:r>
      <w:r w:rsidRPr="008A4D59">
        <w:rPr>
          <w:rFonts w:eastAsia="Times New Roman"/>
          <w:szCs w:val="17"/>
        </w:rPr>
        <w:t xml:space="preserve"> as follows:</w:t>
      </w:r>
    </w:p>
    <w:p w14:paraId="04D5CA7A" w14:textId="77777777" w:rsidR="008A4D59" w:rsidRPr="008A4D59" w:rsidRDefault="008A4D59" w:rsidP="008A4D59">
      <w:pPr>
        <w:ind w:left="567" w:hanging="284"/>
        <w:rPr>
          <w:rFonts w:eastAsia="Times New Roman"/>
          <w:szCs w:val="17"/>
        </w:rPr>
      </w:pPr>
      <w:r w:rsidRPr="008A4D59">
        <w:rPr>
          <w:rFonts w:eastAsia="Times New Roman"/>
          <w:szCs w:val="17"/>
        </w:rPr>
        <w:t>(a)</w:t>
      </w:r>
      <w:r w:rsidRPr="008A4D59">
        <w:rPr>
          <w:rFonts w:eastAsia="Times New Roman"/>
          <w:szCs w:val="17"/>
        </w:rPr>
        <w:tab/>
        <w:t>Residential—0.42824 cents in the dollar</w:t>
      </w:r>
    </w:p>
    <w:p w14:paraId="18C54B97" w14:textId="77777777" w:rsidR="008A4D59" w:rsidRPr="008A4D59" w:rsidRDefault="008A4D59" w:rsidP="008A4D59">
      <w:pPr>
        <w:ind w:left="567" w:hanging="284"/>
        <w:rPr>
          <w:rFonts w:eastAsia="Times New Roman"/>
          <w:szCs w:val="17"/>
        </w:rPr>
      </w:pPr>
      <w:r w:rsidRPr="008A4D59">
        <w:rPr>
          <w:rFonts w:eastAsia="Times New Roman"/>
          <w:szCs w:val="17"/>
        </w:rPr>
        <w:t>(b)</w:t>
      </w:r>
      <w:r w:rsidRPr="008A4D59">
        <w:rPr>
          <w:rFonts w:eastAsia="Times New Roman"/>
          <w:szCs w:val="17"/>
        </w:rPr>
        <w:tab/>
        <w:t>Commercial—Shop—1.05473 cents in the dollar</w:t>
      </w:r>
    </w:p>
    <w:p w14:paraId="63F1AC35" w14:textId="77777777" w:rsidR="008A4D59" w:rsidRPr="008A4D59" w:rsidRDefault="008A4D59" w:rsidP="008A4D59">
      <w:pPr>
        <w:ind w:left="567" w:hanging="284"/>
        <w:rPr>
          <w:rFonts w:eastAsia="Times New Roman"/>
          <w:szCs w:val="17"/>
        </w:rPr>
      </w:pPr>
      <w:r w:rsidRPr="008A4D59">
        <w:rPr>
          <w:rFonts w:eastAsia="Times New Roman"/>
          <w:szCs w:val="17"/>
        </w:rPr>
        <w:t>(c)</w:t>
      </w:r>
      <w:r w:rsidRPr="008A4D59">
        <w:rPr>
          <w:rFonts w:eastAsia="Times New Roman"/>
          <w:szCs w:val="17"/>
        </w:rPr>
        <w:tab/>
        <w:t>Commercial—Office—1.05473 cents in the dollar</w:t>
      </w:r>
    </w:p>
    <w:p w14:paraId="49684A9D" w14:textId="77777777" w:rsidR="008A4D59" w:rsidRPr="008A4D59" w:rsidRDefault="008A4D59" w:rsidP="008A4D59">
      <w:pPr>
        <w:ind w:left="567" w:hanging="284"/>
        <w:rPr>
          <w:rFonts w:eastAsia="Times New Roman"/>
          <w:szCs w:val="17"/>
        </w:rPr>
      </w:pPr>
      <w:r w:rsidRPr="008A4D59">
        <w:rPr>
          <w:rFonts w:eastAsia="Times New Roman"/>
          <w:szCs w:val="17"/>
        </w:rPr>
        <w:t>(d)</w:t>
      </w:r>
      <w:r w:rsidRPr="008A4D59">
        <w:rPr>
          <w:rFonts w:eastAsia="Times New Roman"/>
          <w:szCs w:val="17"/>
        </w:rPr>
        <w:tab/>
        <w:t>Commercial—Other—1.05473 cents in the dollar</w:t>
      </w:r>
    </w:p>
    <w:p w14:paraId="41034F50" w14:textId="77777777" w:rsidR="008A4D59" w:rsidRPr="008A4D59" w:rsidRDefault="008A4D59" w:rsidP="008A4D59">
      <w:pPr>
        <w:ind w:left="567" w:hanging="284"/>
        <w:rPr>
          <w:rFonts w:eastAsia="Times New Roman"/>
          <w:szCs w:val="17"/>
        </w:rPr>
      </w:pPr>
      <w:r w:rsidRPr="008A4D59">
        <w:rPr>
          <w:rFonts w:eastAsia="Times New Roman"/>
          <w:szCs w:val="17"/>
        </w:rPr>
        <w:t>(e)</w:t>
      </w:r>
      <w:r w:rsidRPr="008A4D59">
        <w:rPr>
          <w:rFonts w:eastAsia="Times New Roman"/>
          <w:szCs w:val="17"/>
        </w:rPr>
        <w:tab/>
        <w:t>Industry—Light—1.05473 cents in the dollar</w:t>
      </w:r>
    </w:p>
    <w:p w14:paraId="37068794" w14:textId="77777777" w:rsidR="008A4D59" w:rsidRPr="008A4D59" w:rsidRDefault="008A4D59" w:rsidP="008A4D59">
      <w:pPr>
        <w:ind w:left="567" w:hanging="284"/>
        <w:rPr>
          <w:rFonts w:eastAsia="Times New Roman"/>
          <w:szCs w:val="17"/>
        </w:rPr>
      </w:pPr>
      <w:r w:rsidRPr="008A4D59">
        <w:rPr>
          <w:rFonts w:eastAsia="Times New Roman"/>
          <w:szCs w:val="17"/>
        </w:rPr>
        <w:t>(f)</w:t>
      </w:r>
      <w:r w:rsidRPr="008A4D59">
        <w:rPr>
          <w:rFonts w:eastAsia="Times New Roman"/>
          <w:szCs w:val="17"/>
        </w:rPr>
        <w:tab/>
        <w:t>Industry—Other—1.05473 cents in the dollar</w:t>
      </w:r>
    </w:p>
    <w:p w14:paraId="108C189A" w14:textId="77777777" w:rsidR="008A4D59" w:rsidRPr="008A4D59" w:rsidRDefault="008A4D59" w:rsidP="008A4D59">
      <w:pPr>
        <w:ind w:left="567" w:hanging="284"/>
        <w:rPr>
          <w:rFonts w:eastAsia="Times New Roman"/>
          <w:szCs w:val="17"/>
        </w:rPr>
      </w:pPr>
      <w:r w:rsidRPr="008A4D59">
        <w:rPr>
          <w:rFonts w:eastAsia="Times New Roman"/>
          <w:szCs w:val="17"/>
        </w:rPr>
        <w:t>(g)</w:t>
      </w:r>
      <w:r w:rsidRPr="008A4D59">
        <w:rPr>
          <w:rFonts w:eastAsia="Times New Roman"/>
          <w:szCs w:val="17"/>
        </w:rPr>
        <w:tab/>
        <w:t>Primary Production—0.42824 cents in the dollar</w:t>
      </w:r>
    </w:p>
    <w:p w14:paraId="69988BA2" w14:textId="77777777" w:rsidR="008A4D59" w:rsidRPr="008A4D59" w:rsidRDefault="008A4D59" w:rsidP="008A4D59">
      <w:pPr>
        <w:ind w:left="567" w:hanging="284"/>
        <w:rPr>
          <w:rFonts w:eastAsia="Times New Roman"/>
          <w:szCs w:val="17"/>
        </w:rPr>
      </w:pPr>
      <w:r w:rsidRPr="008A4D59">
        <w:rPr>
          <w:rFonts w:eastAsia="Times New Roman"/>
          <w:szCs w:val="17"/>
        </w:rPr>
        <w:t>(h)</w:t>
      </w:r>
      <w:r w:rsidRPr="008A4D59">
        <w:rPr>
          <w:rFonts w:eastAsia="Times New Roman"/>
          <w:szCs w:val="17"/>
        </w:rPr>
        <w:tab/>
        <w:t>Vacant Land—0.68518 cents in the dollar</w:t>
      </w:r>
    </w:p>
    <w:p w14:paraId="1C31AED4" w14:textId="77777777" w:rsidR="008A4D59" w:rsidRPr="008A4D59" w:rsidRDefault="008A4D59" w:rsidP="008A4D59">
      <w:pPr>
        <w:ind w:left="567" w:hanging="284"/>
        <w:rPr>
          <w:rFonts w:eastAsia="Times New Roman"/>
          <w:szCs w:val="17"/>
        </w:rPr>
      </w:pPr>
      <w:r w:rsidRPr="008A4D59">
        <w:rPr>
          <w:rFonts w:eastAsia="Times New Roman"/>
          <w:szCs w:val="17"/>
        </w:rPr>
        <w:t>(</w:t>
      </w:r>
      <w:proofErr w:type="spellStart"/>
      <w:r w:rsidRPr="008A4D59">
        <w:rPr>
          <w:rFonts w:eastAsia="Times New Roman"/>
          <w:szCs w:val="17"/>
        </w:rPr>
        <w:t>i</w:t>
      </w:r>
      <w:proofErr w:type="spellEnd"/>
      <w:r w:rsidRPr="008A4D59">
        <w:rPr>
          <w:rFonts w:eastAsia="Times New Roman"/>
          <w:szCs w:val="17"/>
        </w:rPr>
        <w:t>)</w:t>
      </w:r>
      <w:r w:rsidRPr="008A4D59">
        <w:rPr>
          <w:rFonts w:eastAsia="Times New Roman"/>
          <w:szCs w:val="17"/>
        </w:rPr>
        <w:tab/>
        <w:t>Other—0.42824 cents in the dollar</w:t>
      </w:r>
    </w:p>
    <w:p w14:paraId="390CC0D9" w14:textId="77777777" w:rsidR="008A4D59" w:rsidRPr="008A4D59" w:rsidRDefault="008A4D59" w:rsidP="008A4D59">
      <w:pPr>
        <w:jc w:val="center"/>
        <w:rPr>
          <w:i/>
          <w:szCs w:val="17"/>
        </w:rPr>
      </w:pPr>
      <w:r w:rsidRPr="008A4D59">
        <w:rPr>
          <w:i/>
          <w:szCs w:val="17"/>
        </w:rPr>
        <w:t>Minimum Rate</w:t>
      </w:r>
    </w:p>
    <w:p w14:paraId="394F29C3" w14:textId="77777777" w:rsidR="008A4D59" w:rsidRPr="008A4D59" w:rsidRDefault="008A4D59" w:rsidP="008A4D59">
      <w:pPr>
        <w:ind w:left="142"/>
        <w:rPr>
          <w:rFonts w:eastAsia="Times New Roman"/>
          <w:szCs w:val="17"/>
        </w:rPr>
      </w:pPr>
      <w:r w:rsidRPr="008A4D59">
        <w:rPr>
          <w:rFonts w:eastAsia="Times New Roman"/>
          <w:szCs w:val="17"/>
        </w:rPr>
        <w:t xml:space="preserve">Adopts, pursuant to Section 158(1)(a) of the </w:t>
      </w:r>
      <w:r w:rsidRPr="008A4D59">
        <w:rPr>
          <w:rFonts w:eastAsia="Times New Roman"/>
          <w:i/>
          <w:iCs/>
          <w:szCs w:val="17"/>
        </w:rPr>
        <w:t>Local Government Act 1999</w:t>
      </w:r>
      <w:r w:rsidRPr="008A4D59">
        <w:rPr>
          <w:rFonts w:eastAsia="Times New Roman"/>
          <w:szCs w:val="17"/>
        </w:rPr>
        <w:t>, a minimum amount payable by way of rates of $1,139.00, in respect of all rateable land in the Council’s area.</w:t>
      </w:r>
    </w:p>
    <w:p w14:paraId="2D01EB04" w14:textId="77777777" w:rsidR="008A4D59" w:rsidRPr="008A4D59" w:rsidRDefault="008A4D59" w:rsidP="008A4D59">
      <w:pPr>
        <w:jc w:val="center"/>
        <w:rPr>
          <w:i/>
          <w:szCs w:val="17"/>
        </w:rPr>
      </w:pPr>
      <w:r w:rsidRPr="008A4D59">
        <w:rPr>
          <w:i/>
          <w:szCs w:val="17"/>
        </w:rPr>
        <w:t>Waste Management Annual Service Charge</w:t>
      </w:r>
    </w:p>
    <w:p w14:paraId="3DA1D5BD" w14:textId="77777777" w:rsidR="008A4D59" w:rsidRPr="008A4D59" w:rsidRDefault="008A4D59" w:rsidP="008A4D59">
      <w:pPr>
        <w:ind w:left="142"/>
        <w:rPr>
          <w:rFonts w:eastAsia="Times New Roman"/>
          <w:szCs w:val="17"/>
        </w:rPr>
      </w:pPr>
      <w:r w:rsidRPr="008A4D59">
        <w:rPr>
          <w:rFonts w:eastAsia="Times New Roman"/>
          <w:szCs w:val="17"/>
        </w:rPr>
        <w:t xml:space="preserve">Adopts, pursuant to Section 155 of the </w:t>
      </w:r>
      <w:r w:rsidRPr="008A4D59">
        <w:rPr>
          <w:rFonts w:eastAsia="Times New Roman"/>
          <w:i/>
          <w:iCs/>
          <w:szCs w:val="17"/>
        </w:rPr>
        <w:t>Local Government Act 1999</w:t>
      </w:r>
      <w:r w:rsidRPr="008A4D59">
        <w:rPr>
          <w:rFonts w:eastAsia="Times New Roman"/>
          <w:szCs w:val="17"/>
        </w:rPr>
        <w:t xml:space="preserve">, an annual service charge of $238.00 based on the nature of the service imposed on all occupied land in the Council’s area (excluding Primary production properties with no, or minimal, built form) to which the Council provides or makes available the prescribed service of waste collection, </w:t>
      </w:r>
      <w:proofErr w:type="gramStart"/>
      <w:r w:rsidRPr="008A4D59">
        <w:rPr>
          <w:rFonts w:eastAsia="Times New Roman"/>
          <w:szCs w:val="17"/>
        </w:rPr>
        <w:t>treatment</w:t>
      </w:r>
      <w:proofErr w:type="gramEnd"/>
      <w:r w:rsidRPr="008A4D59">
        <w:rPr>
          <w:rFonts w:eastAsia="Times New Roman"/>
          <w:szCs w:val="17"/>
        </w:rPr>
        <w:t xml:space="preserve"> and disposal.</w:t>
      </w:r>
    </w:p>
    <w:p w14:paraId="049192F9" w14:textId="77777777" w:rsidR="008A4D59" w:rsidRPr="008A4D59" w:rsidRDefault="008A4D59" w:rsidP="008A4D59">
      <w:pPr>
        <w:jc w:val="center"/>
        <w:rPr>
          <w:i/>
          <w:szCs w:val="17"/>
        </w:rPr>
      </w:pPr>
      <w:r w:rsidRPr="008A4D59">
        <w:rPr>
          <w:i/>
          <w:szCs w:val="17"/>
        </w:rPr>
        <w:t>Separate Rate for Town Centre Business Development and Marketing</w:t>
      </w:r>
    </w:p>
    <w:p w14:paraId="5FC00FBB" w14:textId="77777777" w:rsidR="008A4D59" w:rsidRPr="008A4D59" w:rsidRDefault="008A4D59" w:rsidP="008A4D59">
      <w:pPr>
        <w:ind w:left="142"/>
        <w:rPr>
          <w:rFonts w:eastAsia="Times New Roman"/>
          <w:szCs w:val="17"/>
        </w:rPr>
      </w:pPr>
      <w:r w:rsidRPr="008A4D59">
        <w:rPr>
          <w:rFonts w:eastAsia="Times New Roman"/>
          <w:szCs w:val="17"/>
        </w:rPr>
        <w:t xml:space="preserve">Adopts, pursuant to Section 154 of the </w:t>
      </w:r>
      <w:r w:rsidRPr="008A4D59">
        <w:rPr>
          <w:rFonts w:eastAsia="Times New Roman"/>
          <w:i/>
          <w:iCs/>
          <w:szCs w:val="17"/>
        </w:rPr>
        <w:t>Local Government Act 1999</w:t>
      </w:r>
      <w:r w:rsidRPr="008A4D59">
        <w:rPr>
          <w:rFonts w:eastAsia="Times New Roman"/>
          <w:szCs w:val="17"/>
        </w:rPr>
        <w:t>, a separate differential rate for the purpose of business development and marketing in respect of all rateable land within the Gawler Town Centre Business Zone, of 0.055999 cents in the dollar based on the capital value of the land and to which the following land uses have been attributed—Category 2 (Commercial—Shop), Category 3 (Commercial—Office), Category 4 (Commercial—Other), Category 5 (Industry—Light) and Category 6 (Industry—Other).</w:t>
      </w:r>
    </w:p>
    <w:p w14:paraId="66285864" w14:textId="77777777" w:rsidR="008A4D59" w:rsidRPr="008A4D59" w:rsidRDefault="008A4D59" w:rsidP="008A4D59">
      <w:pPr>
        <w:jc w:val="center"/>
        <w:rPr>
          <w:i/>
          <w:szCs w:val="17"/>
        </w:rPr>
      </w:pPr>
      <w:r w:rsidRPr="008A4D59">
        <w:rPr>
          <w:i/>
          <w:szCs w:val="17"/>
        </w:rPr>
        <w:t>Separate Rate for Non-Town Centre Business Development</w:t>
      </w:r>
    </w:p>
    <w:p w14:paraId="34D3DDE7" w14:textId="77777777" w:rsidR="008A4D59" w:rsidRPr="008A4D59" w:rsidRDefault="008A4D59" w:rsidP="008A4D59">
      <w:pPr>
        <w:ind w:left="142"/>
        <w:rPr>
          <w:rFonts w:eastAsia="Times New Roman"/>
          <w:szCs w:val="17"/>
        </w:rPr>
      </w:pPr>
      <w:r w:rsidRPr="008A4D59">
        <w:rPr>
          <w:rFonts w:eastAsia="Times New Roman"/>
          <w:szCs w:val="17"/>
        </w:rPr>
        <w:t xml:space="preserve">Adopts, pursuant to Section 154 of the </w:t>
      </w:r>
      <w:r w:rsidRPr="008A4D59">
        <w:rPr>
          <w:rFonts w:eastAsia="Times New Roman"/>
          <w:i/>
          <w:iCs/>
          <w:szCs w:val="17"/>
        </w:rPr>
        <w:t>Local Government Act 1999</w:t>
      </w:r>
      <w:r w:rsidRPr="008A4D59">
        <w:rPr>
          <w:rFonts w:eastAsia="Times New Roman"/>
          <w:szCs w:val="17"/>
        </w:rPr>
        <w:t>, a separate differential rate for the purpose of business development in respect of all rateable land within the Council area excluding the Gawler Town Centre Business Zone, of 0.027696 cents in the dollar based on the capital value of the land and to which the following land uses have been attributed—Category 2 (Commercial—Shop), Category 3 (Commercial—Office), Category 4 (Commercial—Other), Category 5 (Industry—Light) and Category 6 (Industry—Other).</w:t>
      </w:r>
    </w:p>
    <w:p w14:paraId="3EF4BE23" w14:textId="77777777" w:rsidR="008A4D59" w:rsidRPr="008A4D59" w:rsidRDefault="008A4D59" w:rsidP="008A4D59">
      <w:pPr>
        <w:jc w:val="center"/>
        <w:rPr>
          <w:i/>
          <w:szCs w:val="17"/>
        </w:rPr>
      </w:pPr>
      <w:r w:rsidRPr="008A4D59">
        <w:rPr>
          <w:i/>
          <w:szCs w:val="17"/>
        </w:rPr>
        <w:t>Separate Rate for State Government Regional Landscape Levy</w:t>
      </w:r>
    </w:p>
    <w:p w14:paraId="4E2F08AD" w14:textId="77777777" w:rsidR="008A4D59" w:rsidRPr="008A4D59" w:rsidRDefault="008A4D59" w:rsidP="008A4D59">
      <w:pPr>
        <w:ind w:left="142"/>
        <w:rPr>
          <w:rFonts w:eastAsia="Times New Roman"/>
          <w:spacing w:val="-2"/>
          <w:szCs w:val="17"/>
        </w:rPr>
      </w:pPr>
      <w:r w:rsidRPr="008A4D59">
        <w:rPr>
          <w:rFonts w:eastAsia="Times New Roman"/>
          <w:spacing w:val="-2"/>
          <w:szCs w:val="17"/>
        </w:rPr>
        <w:t xml:space="preserve">Adopts, in accordance with Section 69 of the </w:t>
      </w:r>
      <w:r w:rsidRPr="008A4D59">
        <w:rPr>
          <w:rFonts w:eastAsia="Times New Roman"/>
          <w:i/>
          <w:iCs/>
          <w:spacing w:val="-2"/>
          <w:szCs w:val="17"/>
        </w:rPr>
        <w:t>Landscape South Australia Act 2019</w:t>
      </w:r>
      <w:r w:rsidRPr="008A4D59">
        <w:rPr>
          <w:rFonts w:eastAsia="Times New Roman"/>
          <w:spacing w:val="-2"/>
          <w:szCs w:val="17"/>
        </w:rPr>
        <w:t xml:space="preserve"> and Section 154 of the </w:t>
      </w:r>
      <w:r w:rsidRPr="008A4D59">
        <w:rPr>
          <w:rFonts w:eastAsia="Times New Roman"/>
          <w:i/>
          <w:iCs/>
          <w:spacing w:val="-2"/>
          <w:szCs w:val="17"/>
        </w:rPr>
        <w:t>Local Government Act 1999</w:t>
      </w:r>
      <w:r w:rsidRPr="008A4D59">
        <w:rPr>
          <w:rFonts w:eastAsia="Times New Roman"/>
          <w:spacing w:val="-2"/>
          <w:szCs w:val="17"/>
        </w:rPr>
        <w:t xml:space="preserve">, and </w:t>
      </w:r>
      <w:proofErr w:type="gramStart"/>
      <w:r w:rsidRPr="008A4D59">
        <w:rPr>
          <w:rFonts w:eastAsia="Times New Roman"/>
          <w:spacing w:val="-2"/>
          <w:szCs w:val="17"/>
        </w:rPr>
        <w:t>in order to</w:t>
      </w:r>
      <w:proofErr w:type="gramEnd"/>
      <w:r w:rsidRPr="008A4D59">
        <w:rPr>
          <w:rFonts w:eastAsia="Times New Roman"/>
          <w:spacing w:val="-2"/>
          <w:szCs w:val="17"/>
        </w:rPr>
        <w:t xml:space="preserve"> reimburse to the Council the amount of $619,649 contributed to the Northern &amp; Yorke Landscape Board, a separate rate of 0.011293 cents in the dollar based upon the capital value of rateable land, on all rateable land in the Council area and within the Northern &amp; Yorke Landscape Board area.</w:t>
      </w:r>
    </w:p>
    <w:p w14:paraId="7D6CA504" w14:textId="77777777" w:rsidR="008A4D59" w:rsidRPr="008A4D59" w:rsidRDefault="008A4D59" w:rsidP="008A4D59">
      <w:pPr>
        <w:jc w:val="center"/>
        <w:rPr>
          <w:i/>
          <w:szCs w:val="17"/>
        </w:rPr>
      </w:pPr>
      <w:r w:rsidRPr="008A4D59">
        <w:rPr>
          <w:i/>
          <w:szCs w:val="17"/>
        </w:rPr>
        <w:t>Separate Rate—Gawler East Transport Infrastructure</w:t>
      </w:r>
    </w:p>
    <w:p w14:paraId="4C03984B" w14:textId="77777777" w:rsidR="008A4D59" w:rsidRPr="008A4D59" w:rsidRDefault="008A4D59" w:rsidP="008A4D59">
      <w:pPr>
        <w:ind w:left="142"/>
        <w:rPr>
          <w:rFonts w:eastAsia="Times New Roman"/>
          <w:szCs w:val="17"/>
        </w:rPr>
      </w:pPr>
      <w:r w:rsidRPr="008A4D59">
        <w:rPr>
          <w:rFonts w:eastAsia="Times New Roman"/>
          <w:szCs w:val="17"/>
        </w:rPr>
        <w:t xml:space="preserve">Adopts, pursuant to Section 154(2)(b) of the </w:t>
      </w:r>
      <w:r w:rsidRPr="008A4D59">
        <w:rPr>
          <w:rFonts w:eastAsia="Times New Roman"/>
          <w:i/>
          <w:iCs/>
          <w:szCs w:val="17"/>
        </w:rPr>
        <w:t>Local Government Act 1999</w:t>
      </w:r>
      <w:r w:rsidRPr="008A4D59">
        <w:rPr>
          <w:rFonts w:eastAsia="Times New Roman"/>
          <w:szCs w:val="17"/>
        </w:rPr>
        <w:t>, a proportional separate rate on the following land parcels for the purpose of securing developer contributions towards construction of the Gawler East Link Road and associated deferred infrastructure (including trees), which will be of direct benefit to the land and occupiers of the land:</w:t>
      </w:r>
    </w:p>
    <w:tbl>
      <w:tblPr>
        <w:tblStyle w:val="TableGrid17"/>
        <w:tblW w:w="4922" w:type="pct"/>
        <w:tblInd w:w="137" w:type="dxa"/>
        <w:tblLook w:val="04A0" w:firstRow="1" w:lastRow="0" w:firstColumn="1" w:lastColumn="0" w:noHBand="0" w:noVBand="1"/>
      </w:tblPr>
      <w:tblGrid>
        <w:gridCol w:w="1733"/>
        <w:gridCol w:w="1868"/>
        <w:gridCol w:w="1868"/>
        <w:gridCol w:w="1868"/>
        <w:gridCol w:w="1867"/>
      </w:tblGrid>
      <w:tr w:rsidR="008A4D59" w:rsidRPr="008A4D59" w14:paraId="2B42F1AC" w14:textId="77777777" w:rsidTr="00B81051">
        <w:trPr>
          <w:tblHeader/>
        </w:trPr>
        <w:tc>
          <w:tcPr>
            <w:tcW w:w="941" w:type="pct"/>
            <w:vAlign w:val="center"/>
          </w:tcPr>
          <w:p w14:paraId="40F6493E" w14:textId="77777777" w:rsidR="008A4D59" w:rsidRPr="008A4D59" w:rsidRDefault="008A4D59" w:rsidP="008A4D59">
            <w:pPr>
              <w:spacing w:before="40" w:after="40"/>
              <w:jc w:val="center"/>
              <w:rPr>
                <w:b/>
                <w:bCs/>
                <w:szCs w:val="17"/>
              </w:rPr>
            </w:pPr>
            <w:r w:rsidRPr="008A4D59">
              <w:rPr>
                <w:b/>
                <w:bCs/>
                <w:szCs w:val="17"/>
              </w:rPr>
              <w:t>Assessment</w:t>
            </w:r>
          </w:p>
        </w:tc>
        <w:tc>
          <w:tcPr>
            <w:tcW w:w="1015" w:type="pct"/>
            <w:vAlign w:val="center"/>
          </w:tcPr>
          <w:p w14:paraId="43649AC0" w14:textId="77777777" w:rsidR="008A4D59" w:rsidRPr="008A4D59" w:rsidRDefault="008A4D59" w:rsidP="008A4D59">
            <w:pPr>
              <w:spacing w:before="40" w:after="40"/>
              <w:jc w:val="center"/>
              <w:rPr>
                <w:b/>
                <w:bCs/>
                <w:szCs w:val="17"/>
              </w:rPr>
            </w:pPr>
            <w:r w:rsidRPr="008A4D59">
              <w:rPr>
                <w:b/>
                <w:bCs/>
                <w:szCs w:val="17"/>
              </w:rPr>
              <w:t>Certificate of Title</w:t>
            </w:r>
          </w:p>
        </w:tc>
        <w:tc>
          <w:tcPr>
            <w:tcW w:w="1015" w:type="pct"/>
            <w:vAlign w:val="center"/>
          </w:tcPr>
          <w:p w14:paraId="05919FAE" w14:textId="77777777" w:rsidR="008A4D59" w:rsidRPr="008A4D59" w:rsidRDefault="008A4D59" w:rsidP="008A4D59">
            <w:pPr>
              <w:spacing w:before="40" w:after="40"/>
              <w:jc w:val="center"/>
              <w:rPr>
                <w:b/>
                <w:bCs/>
                <w:szCs w:val="17"/>
              </w:rPr>
            </w:pPr>
            <w:r w:rsidRPr="008A4D59">
              <w:rPr>
                <w:b/>
                <w:bCs/>
                <w:szCs w:val="17"/>
              </w:rPr>
              <w:t>Total Area (Ha)</w:t>
            </w:r>
          </w:p>
        </w:tc>
        <w:tc>
          <w:tcPr>
            <w:tcW w:w="1015" w:type="pct"/>
            <w:vAlign w:val="center"/>
          </w:tcPr>
          <w:p w14:paraId="3EA78737" w14:textId="77777777" w:rsidR="008A4D59" w:rsidRPr="008A4D59" w:rsidRDefault="008A4D59" w:rsidP="008A4D59">
            <w:pPr>
              <w:spacing w:before="40" w:after="40"/>
              <w:jc w:val="center"/>
              <w:rPr>
                <w:b/>
                <w:bCs/>
                <w:szCs w:val="17"/>
              </w:rPr>
            </w:pPr>
            <w:r w:rsidRPr="008A4D59">
              <w:rPr>
                <w:b/>
                <w:bCs/>
                <w:szCs w:val="17"/>
              </w:rPr>
              <w:t>Per Ha Rate Payable $</w:t>
            </w:r>
          </w:p>
        </w:tc>
        <w:tc>
          <w:tcPr>
            <w:tcW w:w="1015" w:type="pct"/>
            <w:vAlign w:val="center"/>
          </w:tcPr>
          <w:p w14:paraId="3BFB1AE1" w14:textId="77777777" w:rsidR="008A4D59" w:rsidRPr="008A4D59" w:rsidRDefault="008A4D59" w:rsidP="008A4D59">
            <w:pPr>
              <w:spacing w:before="40" w:after="40"/>
              <w:jc w:val="center"/>
              <w:rPr>
                <w:b/>
                <w:bCs/>
                <w:szCs w:val="17"/>
              </w:rPr>
            </w:pPr>
            <w:r w:rsidRPr="008A4D59">
              <w:rPr>
                <w:b/>
                <w:bCs/>
                <w:szCs w:val="17"/>
              </w:rPr>
              <w:t>Total Contribution Payable $</w:t>
            </w:r>
          </w:p>
        </w:tc>
      </w:tr>
      <w:tr w:rsidR="008A4D59" w:rsidRPr="008A4D59" w14:paraId="62C5C435" w14:textId="77777777" w:rsidTr="00B81051">
        <w:tc>
          <w:tcPr>
            <w:tcW w:w="5000" w:type="pct"/>
            <w:gridSpan w:val="5"/>
          </w:tcPr>
          <w:p w14:paraId="423E1559" w14:textId="77777777" w:rsidR="008A4D59" w:rsidRPr="008A4D59" w:rsidRDefault="008A4D59" w:rsidP="008A4D59">
            <w:pPr>
              <w:spacing w:before="20" w:after="20"/>
              <w:jc w:val="center"/>
              <w:rPr>
                <w:i/>
                <w:iCs/>
                <w:szCs w:val="17"/>
              </w:rPr>
            </w:pPr>
            <w:r w:rsidRPr="008A4D59">
              <w:rPr>
                <w:i/>
                <w:iCs/>
                <w:szCs w:val="17"/>
              </w:rPr>
              <w:t>Development Area—Springwood</w:t>
            </w:r>
          </w:p>
        </w:tc>
      </w:tr>
      <w:tr w:rsidR="008A4D59" w:rsidRPr="008A4D59" w14:paraId="19EE5AD3" w14:textId="77777777" w:rsidTr="00B81051">
        <w:tc>
          <w:tcPr>
            <w:tcW w:w="941" w:type="pct"/>
          </w:tcPr>
          <w:p w14:paraId="58050D07" w14:textId="77777777" w:rsidR="008A4D59" w:rsidRPr="008A4D59" w:rsidRDefault="008A4D59" w:rsidP="008A4D59">
            <w:pPr>
              <w:spacing w:before="20" w:after="20"/>
              <w:ind w:left="453"/>
              <w:rPr>
                <w:szCs w:val="17"/>
              </w:rPr>
            </w:pPr>
            <w:r w:rsidRPr="008A4D59">
              <w:rPr>
                <w:szCs w:val="17"/>
              </w:rPr>
              <w:t>157682</w:t>
            </w:r>
          </w:p>
        </w:tc>
        <w:tc>
          <w:tcPr>
            <w:tcW w:w="1015" w:type="pct"/>
          </w:tcPr>
          <w:p w14:paraId="54D1B556" w14:textId="77777777" w:rsidR="008A4D59" w:rsidRPr="008A4D59" w:rsidRDefault="008A4D59" w:rsidP="008A4D59">
            <w:pPr>
              <w:spacing w:before="20" w:after="20"/>
              <w:ind w:left="287"/>
              <w:rPr>
                <w:szCs w:val="17"/>
              </w:rPr>
            </w:pPr>
            <w:r w:rsidRPr="008A4D59">
              <w:rPr>
                <w:szCs w:val="17"/>
              </w:rPr>
              <w:t>CT 6244/939</w:t>
            </w:r>
          </w:p>
        </w:tc>
        <w:tc>
          <w:tcPr>
            <w:tcW w:w="1015" w:type="pct"/>
          </w:tcPr>
          <w:p w14:paraId="0C267E62" w14:textId="77777777" w:rsidR="008A4D59" w:rsidRPr="008A4D59" w:rsidRDefault="008A4D59" w:rsidP="008A4D59">
            <w:pPr>
              <w:spacing w:before="20" w:after="20"/>
              <w:ind w:left="-20" w:right="678"/>
              <w:jc w:val="right"/>
              <w:rPr>
                <w:szCs w:val="17"/>
              </w:rPr>
            </w:pPr>
            <w:r w:rsidRPr="008A4D59">
              <w:rPr>
                <w:szCs w:val="17"/>
              </w:rPr>
              <w:t>31.21</w:t>
            </w:r>
          </w:p>
        </w:tc>
        <w:tc>
          <w:tcPr>
            <w:tcW w:w="1015" w:type="pct"/>
          </w:tcPr>
          <w:p w14:paraId="3BCB3CC9" w14:textId="77777777" w:rsidR="008A4D59" w:rsidRPr="008A4D59" w:rsidRDefault="008A4D59" w:rsidP="008A4D59">
            <w:pPr>
              <w:spacing w:before="20" w:after="20"/>
              <w:ind w:right="420"/>
              <w:jc w:val="right"/>
              <w:rPr>
                <w:szCs w:val="17"/>
              </w:rPr>
            </w:pPr>
            <w:r w:rsidRPr="008A4D59">
              <w:rPr>
                <w:szCs w:val="17"/>
              </w:rPr>
              <w:t>$ 39,406.95</w:t>
            </w:r>
          </w:p>
        </w:tc>
        <w:tc>
          <w:tcPr>
            <w:tcW w:w="1015" w:type="pct"/>
          </w:tcPr>
          <w:p w14:paraId="7EE7B3EC" w14:textId="77777777" w:rsidR="008A4D59" w:rsidRPr="008A4D59" w:rsidRDefault="008A4D59" w:rsidP="008A4D59">
            <w:pPr>
              <w:spacing w:before="20" w:after="20"/>
              <w:ind w:right="420"/>
              <w:jc w:val="right"/>
              <w:rPr>
                <w:szCs w:val="17"/>
              </w:rPr>
            </w:pPr>
            <w:r w:rsidRPr="008A4D59">
              <w:rPr>
                <w:szCs w:val="17"/>
              </w:rPr>
              <w:t>$ 1,229,772.75</w:t>
            </w:r>
          </w:p>
        </w:tc>
      </w:tr>
      <w:tr w:rsidR="008A4D59" w:rsidRPr="008A4D59" w14:paraId="2EDC8ED5" w14:textId="77777777" w:rsidTr="00B81051">
        <w:tc>
          <w:tcPr>
            <w:tcW w:w="941" w:type="pct"/>
          </w:tcPr>
          <w:p w14:paraId="681F0E51" w14:textId="77777777" w:rsidR="008A4D59" w:rsidRPr="008A4D59" w:rsidRDefault="008A4D59" w:rsidP="008A4D59">
            <w:pPr>
              <w:spacing w:before="20" w:after="20"/>
              <w:ind w:left="453"/>
              <w:rPr>
                <w:szCs w:val="17"/>
              </w:rPr>
            </w:pPr>
            <w:r w:rsidRPr="008A4D59">
              <w:rPr>
                <w:szCs w:val="17"/>
              </w:rPr>
              <w:t>40868</w:t>
            </w:r>
          </w:p>
        </w:tc>
        <w:tc>
          <w:tcPr>
            <w:tcW w:w="1015" w:type="pct"/>
          </w:tcPr>
          <w:p w14:paraId="0A752613" w14:textId="77777777" w:rsidR="008A4D59" w:rsidRPr="008A4D59" w:rsidRDefault="008A4D59" w:rsidP="008A4D59">
            <w:pPr>
              <w:spacing w:before="20" w:after="20"/>
              <w:ind w:left="287"/>
              <w:rPr>
                <w:szCs w:val="17"/>
              </w:rPr>
            </w:pPr>
            <w:r w:rsidRPr="008A4D59">
              <w:rPr>
                <w:szCs w:val="17"/>
              </w:rPr>
              <w:t>CT 6118/249</w:t>
            </w:r>
          </w:p>
        </w:tc>
        <w:tc>
          <w:tcPr>
            <w:tcW w:w="1015" w:type="pct"/>
          </w:tcPr>
          <w:p w14:paraId="4B4268EA" w14:textId="77777777" w:rsidR="008A4D59" w:rsidRPr="008A4D59" w:rsidRDefault="008A4D59" w:rsidP="008A4D59">
            <w:pPr>
              <w:spacing w:before="20" w:after="20"/>
              <w:ind w:left="-20" w:right="678"/>
              <w:jc w:val="right"/>
              <w:rPr>
                <w:szCs w:val="17"/>
              </w:rPr>
            </w:pPr>
            <w:r w:rsidRPr="008A4D59">
              <w:rPr>
                <w:szCs w:val="17"/>
              </w:rPr>
              <w:t>32.34</w:t>
            </w:r>
          </w:p>
        </w:tc>
        <w:tc>
          <w:tcPr>
            <w:tcW w:w="1015" w:type="pct"/>
          </w:tcPr>
          <w:p w14:paraId="4DBFB3D2" w14:textId="77777777" w:rsidR="008A4D59" w:rsidRPr="008A4D59" w:rsidRDefault="008A4D59" w:rsidP="008A4D59">
            <w:pPr>
              <w:spacing w:before="20" w:after="20"/>
              <w:ind w:right="420"/>
              <w:jc w:val="right"/>
              <w:rPr>
                <w:szCs w:val="17"/>
              </w:rPr>
            </w:pPr>
            <w:r w:rsidRPr="008A4D59">
              <w:rPr>
                <w:szCs w:val="17"/>
              </w:rPr>
              <w:t>$ 32,879.56</w:t>
            </w:r>
          </w:p>
        </w:tc>
        <w:tc>
          <w:tcPr>
            <w:tcW w:w="1015" w:type="pct"/>
          </w:tcPr>
          <w:p w14:paraId="4E625ED2" w14:textId="77777777" w:rsidR="008A4D59" w:rsidRPr="008A4D59" w:rsidRDefault="008A4D59" w:rsidP="008A4D59">
            <w:pPr>
              <w:spacing w:before="20" w:after="20"/>
              <w:ind w:right="420"/>
              <w:jc w:val="right"/>
              <w:rPr>
                <w:szCs w:val="17"/>
              </w:rPr>
            </w:pPr>
            <w:r w:rsidRPr="008A4D59">
              <w:rPr>
                <w:szCs w:val="17"/>
              </w:rPr>
              <w:t>$ 1,063,324.97</w:t>
            </w:r>
          </w:p>
        </w:tc>
      </w:tr>
      <w:tr w:rsidR="008A4D59" w:rsidRPr="008A4D59" w14:paraId="43AFC203" w14:textId="77777777" w:rsidTr="00B81051">
        <w:tc>
          <w:tcPr>
            <w:tcW w:w="941" w:type="pct"/>
          </w:tcPr>
          <w:p w14:paraId="5E605479" w14:textId="77777777" w:rsidR="008A4D59" w:rsidRPr="008A4D59" w:rsidRDefault="008A4D59" w:rsidP="008A4D59">
            <w:pPr>
              <w:spacing w:before="20" w:after="20"/>
              <w:ind w:left="453"/>
              <w:rPr>
                <w:szCs w:val="17"/>
              </w:rPr>
            </w:pPr>
            <w:r w:rsidRPr="008A4D59">
              <w:rPr>
                <w:szCs w:val="17"/>
              </w:rPr>
              <w:t>157699</w:t>
            </w:r>
          </w:p>
        </w:tc>
        <w:tc>
          <w:tcPr>
            <w:tcW w:w="1015" w:type="pct"/>
          </w:tcPr>
          <w:p w14:paraId="309590A8" w14:textId="77777777" w:rsidR="008A4D59" w:rsidRPr="008A4D59" w:rsidRDefault="008A4D59" w:rsidP="008A4D59">
            <w:pPr>
              <w:spacing w:before="20" w:after="20"/>
              <w:ind w:left="287"/>
              <w:rPr>
                <w:szCs w:val="17"/>
              </w:rPr>
            </w:pPr>
            <w:r w:rsidRPr="008A4D59">
              <w:rPr>
                <w:szCs w:val="17"/>
              </w:rPr>
              <w:t>CT 6274/473</w:t>
            </w:r>
          </w:p>
        </w:tc>
        <w:tc>
          <w:tcPr>
            <w:tcW w:w="1015" w:type="pct"/>
          </w:tcPr>
          <w:p w14:paraId="74DB49AE" w14:textId="77777777" w:rsidR="008A4D59" w:rsidRPr="008A4D59" w:rsidRDefault="008A4D59" w:rsidP="008A4D59">
            <w:pPr>
              <w:spacing w:before="20" w:after="20"/>
              <w:ind w:left="-20" w:right="678"/>
              <w:jc w:val="right"/>
              <w:rPr>
                <w:szCs w:val="17"/>
              </w:rPr>
            </w:pPr>
            <w:r w:rsidRPr="008A4D59">
              <w:rPr>
                <w:szCs w:val="17"/>
              </w:rPr>
              <w:t>23.26</w:t>
            </w:r>
          </w:p>
        </w:tc>
        <w:tc>
          <w:tcPr>
            <w:tcW w:w="1015" w:type="pct"/>
          </w:tcPr>
          <w:p w14:paraId="1BA69173" w14:textId="77777777" w:rsidR="008A4D59" w:rsidRPr="008A4D59" w:rsidRDefault="008A4D59" w:rsidP="008A4D59">
            <w:pPr>
              <w:spacing w:before="20" w:after="20"/>
              <w:ind w:right="420"/>
              <w:jc w:val="right"/>
              <w:rPr>
                <w:szCs w:val="17"/>
              </w:rPr>
            </w:pPr>
            <w:r w:rsidRPr="008A4D59">
              <w:rPr>
                <w:szCs w:val="17"/>
              </w:rPr>
              <w:t>$ 39,406.95</w:t>
            </w:r>
          </w:p>
        </w:tc>
        <w:tc>
          <w:tcPr>
            <w:tcW w:w="1015" w:type="pct"/>
          </w:tcPr>
          <w:p w14:paraId="6026985B" w14:textId="77777777" w:rsidR="008A4D59" w:rsidRPr="008A4D59" w:rsidRDefault="008A4D59" w:rsidP="008A4D59">
            <w:pPr>
              <w:spacing w:before="20" w:after="20"/>
              <w:ind w:right="420"/>
              <w:jc w:val="right"/>
              <w:rPr>
                <w:szCs w:val="17"/>
              </w:rPr>
            </w:pPr>
            <w:r w:rsidRPr="008A4D59">
              <w:rPr>
                <w:szCs w:val="17"/>
              </w:rPr>
              <w:t>$    916,605.70</w:t>
            </w:r>
          </w:p>
        </w:tc>
      </w:tr>
      <w:tr w:rsidR="008A4D59" w:rsidRPr="008A4D59" w14:paraId="71A3EDBC" w14:textId="77777777" w:rsidTr="00B81051">
        <w:tc>
          <w:tcPr>
            <w:tcW w:w="941" w:type="pct"/>
          </w:tcPr>
          <w:p w14:paraId="48B2B698" w14:textId="77777777" w:rsidR="008A4D59" w:rsidRPr="008A4D59" w:rsidRDefault="008A4D59" w:rsidP="008A4D59">
            <w:pPr>
              <w:spacing w:before="20" w:after="20"/>
              <w:ind w:left="453"/>
              <w:rPr>
                <w:szCs w:val="17"/>
              </w:rPr>
            </w:pPr>
            <w:r w:rsidRPr="008A4D59">
              <w:rPr>
                <w:szCs w:val="17"/>
              </w:rPr>
              <w:t>156735</w:t>
            </w:r>
          </w:p>
        </w:tc>
        <w:tc>
          <w:tcPr>
            <w:tcW w:w="1015" w:type="pct"/>
          </w:tcPr>
          <w:p w14:paraId="0B13C654" w14:textId="77777777" w:rsidR="008A4D59" w:rsidRPr="008A4D59" w:rsidRDefault="008A4D59" w:rsidP="008A4D59">
            <w:pPr>
              <w:spacing w:before="20" w:after="20"/>
              <w:ind w:left="287"/>
              <w:rPr>
                <w:szCs w:val="17"/>
              </w:rPr>
            </w:pPr>
            <w:r w:rsidRPr="008A4D59">
              <w:rPr>
                <w:szCs w:val="17"/>
              </w:rPr>
              <w:t>CT 6267/170</w:t>
            </w:r>
          </w:p>
        </w:tc>
        <w:tc>
          <w:tcPr>
            <w:tcW w:w="1015" w:type="pct"/>
          </w:tcPr>
          <w:p w14:paraId="10AC4794" w14:textId="77777777" w:rsidR="008A4D59" w:rsidRPr="008A4D59" w:rsidRDefault="008A4D59" w:rsidP="008A4D59">
            <w:pPr>
              <w:spacing w:before="20" w:after="20"/>
              <w:ind w:left="-20" w:right="678"/>
              <w:jc w:val="right"/>
              <w:rPr>
                <w:szCs w:val="17"/>
              </w:rPr>
            </w:pPr>
            <w:r w:rsidRPr="008A4D59">
              <w:rPr>
                <w:szCs w:val="17"/>
              </w:rPr>
              <w:t>8.69</w:t>
            </w:r>
          </w:p>
        </w:tc>
        <w:tc>
          <w:tcPr>
            <w:tcW w:w="1015" w:type="pct"/>
          </w:tcPr>
          <w:p w14:paraId="3C42C20C" w14:textId="77777777" w:rsidR="008A4D59" w:rsidRPr="008A4D59" w:rsidRDefault="008A4D59" w:rsidP="008A4D59">
            <w:pPr>
              <w:spacing w:before="20" w:after="20"/>
              <w:ind w:right="420"/>
              <w:jc w:val="right"/>
              <w:rPr>
                <w:szCs w:val="17"/>
              </w:rPr>
            </w:pPr>
            <w:r w:rsidRPr="008A4D59">
              <w:rPr>
                <w:szCs w:val="17"/>
              </w:rPr>
              <w:t>$ 44,793.84</w:t>
            </w:r>
          </w:p>
        </w:tc>
        <w:tc>
          <w:tcPr>
            <w:tcW w:w="1015" w:type="pct"/>
          </w:tcPr>
          <w:p w14:paraId="681B128F" w14:textId="77777777" w:rsidR="008A4D59" w:rsidRPr="008A4D59" w:rsidRDefault="008A4D59" w:rsidP="008A4D59">
            <w:pPr>
              <w:spacing w:before="20" w:after="20"/>
              <w:ind w:right="420"/>
              <w:jc w:val="right"/>
              <w:rPr>
                <w:szCs w:val="17"/>
              </w:rPr>
            </w:pPr>
            <w:r w:rsidRPr="008A4D59">
              <w:rPr>
                <w:szCs w:val="17"/>
              </w:rPr>
              <w:t>$    389,415.21</w:t>
            </w:r>
          </w:p>
        </w:tc>
      </w:tr>
      <w:tr w:rsidR="008A4D59" w:rsidRPr="008A4D59" w14:paraId="311575F4" w14:textId="77777777" w:rsidTr="00B81051">
        <w:tc>
          <w:tcPr>
            <w:tcW w:w="941" w:type="pct"/>
          </w:tcPr>
          <w:p w14:paraId="38E433D1" w14:textId="77777777" w:rsidR="008A4D59" w:rsidRPr="008A4D59" w:rsidRDefault="008A4D59" w:rsidP="008A4D59">
            <w:pPr>
              <w:spacing w:before="20" w:after="20"/>
              <w:ind w:left="453"/>
              <w:rPr>
                <w:szCs w:val="17"/>
              </w:rPr>
            </w:pPr>
            <w:r w:rsidRPr="008A4D59">
              <w:rPr>
                <w:szCs w:val="17"/>
              </w:rPr>
              <w:t>155626</w:t>
            </w:r>
          </w:p>
        </w:tc>
        <w:tc>
          <w:tcPr>
            <w:tcW w:w="1015" w:type="pct"/>
          </w:tcPr>
          <w:p w14:paraId="25A4AFC5" w14:textId="77777777" w:rsidR="008A4D59" w:rsidRPr="008A4D59" w:rsidRDefault="008A4D59" w:rsidP="008A4D59">
            <w:pPr>
              <w:spacing w:before="20" w:after="20"/>
              <w:ind w:left="287"/>
              <w:rPr>
                <w:szCs w:val="17"/>
              </w:rPr>
            </w:pPr>
            <w:r w:rsidRPr="008A4D59">
              <w:rPr>
                <w:szCs w:val="17"/>
              </w:rPr>
              <w:t>CT 6263/756</w:t>
            </w:r>
          </w:p>
        </w:tc>
        <w:tc>
          <w:tcPr>
            <w:tcW w:w="1015" w:type="pct"/>
          </w:tcPr>
          <w:p w14:paraId="39F7E00C" w14:textId="77777777" w:rsidR="008A4D59" w:rsidRPr="008A4D59" w:rsidRDefault="008A4D59" w:rsidP="008A4D59">
            <w:pPr>
              <w:spacing w:before="20" w:after="20"/>
              <w:ind w:left="-20" w:right="678"/>
              <w:jc w:val="right"/>
              <w:rPr>
                <w:szCs w:val="17"/>
              </w:rPr>
            </w:pPr>
            <w:r w:rsidRPr="008A4D59">
              <w:rPr>
                <w:szCs w:val="17"/>
              </w:rPr>
              <w:t>47.54</w:t>
            </w:r>
          </w:p>
        </w:tc>
        <w:tc>
          <w:tcPr>
            <w:tcW w:w="1015" w:type="pct"/>
          </w:tcPr>
          <w:p w14:paraId="755B1123" w14:textId="77777777" w:rsidR="008A4D59" w:rsidRPr="008A4D59" w:rsidRDefault="008A4D59" w:rsidP="008A4D59">
            <w:pPr>
              <w:spacing w:before="20" w:after="20"/>
              <w:ind w:right="420"/>
              <w:jc w:val="right"/>
              <w:rPr>
                <w:szCs w:val="17"/>
              </w:rPr>
            </w:pPr>
            <w:r w:rsidRPr="008A4D59">
              <w:rPr>
                <w:szCs w:val="17"/>
              </w:rPr>
              <w:t>$ 26,388.20</w:t>
            </w:r>
          </w:p>
        </w:tc>
        <w:tc>
          <w:tcPr>
            <w:tcW w:w="1015" w:type="pct"/>
          </w:tcPr>
          <w:p w14:paraId="41AD5151" w14:textId="77777777" w:rsidR="008A4D59" w:rsidRPr="008A4D59" w:rsidRDefault="008A4D59" w:rsidP="008A4D59">
            <w:pPr>
              <w:spacing w:before="20" w:after="20"/>
              <w:ind w:right="420"/>
              <w:jc w:val="right"/>
              <w:rPr>
                <w:szCs w:val="17"/>
              </w:rPr>
            </w:pPr>
            <w:r w:rsidRPr="008A4D59">
              <w:rPr>
                <w:szCs w:val="17"/>
              </w:rPr>
              <w:t>$ 1,254,494.88</w:t>
            </w:r>
          </w:p>
        </w:tc>
      </w:tr>
      <w:tr w:rsidR="008A4D59" w:rsidRPr="008A4D59" w14:paraId="7EBDB734" w14:textId="77777777" w:rsidTr="00B81051">
        <w:tc>
          <w:tcPr>
            <w:tcW w:w="5000" w:type="pct"/>
            <w:gridSpan w:val="5"/>
          </w:tcPr>
          <w:p w14:paraId="1F5AF034" w14:textId="77777777" w:rsidR="008A4D59" w:rsidRPr="008A4D59" w:rsidRDefault="008A4D59" w:rsidP="008A4D59">
            <w:pPr>
              <w:spacing w:before="20" w:after="20"/>
              <w:jc w:val="center"/>
              <w:rPr>
                <w:i/>
                <w:iCs/>
                <w:szCs w:val="17"/>
              </w:rPr>
            </w:pPr>
            <w:r w:rsidRPr="008A4D59">
              <w:rPr>
                <w:i/>
                <w:iCs/>
                <w:szCs w:val="17"/>
              </w:rPr>
              <w:t>Development Area—Other Future Developers (</w:t>
            </w:r>
            <w:proofErr w:type="spellStart"/>
            <w:r w:rsidRPr="008A4D59">
              <w:rPr>
                <w:i/>
                <w:iCs/>
                <w:szCs w:val="17"/>
              </w:rPr>
              <w:t>OFD</w:t>
            </w:r>
            <w:proofErr w:type="spellEnd"/>
            <w:r w:rsidRPr="008A4D59">
              <w:rPr>
                <w:i/>
                <w:iCs/>
                <w:szCs w:val="17"/>
              </w:rPr>
              <w:t>)</w:t>
            </w:r>
          </w:p>
        </w:tc>
      </w:tr>
      <w:tr w:rsidR="008A4D59" w:rsidRPr="008A4D59" w14:paraId="646C01A6" w14:textId="77777777" w:rsidTr="00B81051">
        <w:tc>
          <w:tcPr>
            <w:tcW w:w="941" w:type="pct"/>
          </w:tcPr>
          <w:p w14:paraId="4F2A4E8F" w14:textId="77777777" w:rsidR="008A4D59" w:rsidRPr="008A4D59" w:rsidRDefault="008A4D59" w:rsidP="008A4D59">
            <w:pPr>
              <w:spacing w:before="20" w:after="20"/>
              <w:ind w:left="453"/>
              <w:rPr>
                <w:szCs w:val="17"/>
              </w:rPr>
            </w:pPr>
            <w:r w:rsidRPr="008A4D59">
              <w:rPr>
                <w:szCs w:val="17"/>
              </w:rPr>
              <w:t>144572</w:t>
            </w:r>
          </w:p>
        </w:tc>
        <w:tc>
          <w:tcPr>
            <w:tcW w:w="1015" w:type="pct"/>
          </w:tcPr>
          <w:p w14:paraId="2514A9C7" w14:textId="77777777" w:rsidR="008A4D59" w:rsidRPr="008A4D59" w:rsidRDefault="008A4D59" w:rsidP="008A4D59">
            <w:pPr>
              <w:spacing w:before="20" w:after="20"/>
              <w:ind w:left="287"/>
              <w:rPr>
                <w:szCs w:val="17"/>
              </w:rPr>
            </w:pPr>
            <w:r w:rsidRPr="008A4D59">
              <w:rPr>
                <w:szCs w:val="17"/>
              </w:rPr>
              <w:t>CT 6208/637</w:t>
            </w:r>
          </w:p>
        </w:tc>
        <w:tc>
          <w:tcPr>
            <w:tcW w:w="1015" w:type="pct"/>
          </w:tcPr>
          <w:p w14:paraId="24C20B5D" w14:textId="77777777" w:rsidR="008A4D59" w:rsidRPr="008A4D59" w:rsidRDefault="008A4D59" w:rsidP="008A4D59">
            <w:pPr>
              <w:spacing w:before="20" w:after="20"/>
              <w:ind w:left="-20" w:right="678"/>
              <w:jc w:val="right"/>
              <w:rPr>
                <w:szCs w:val="17"/>
              </w:rPr>
            </w:pPr>
            <w:r w:rsidRPr="008A4D59">
              <w:rPr>
                <w:szCs w:val="17"/>
              </w:rPr>
              <w:t>1.60</w:t>
            </w:r>
          </w:p>
        </w:tc>
        <w:tc>
          <w:tcPr>
            <w:tcW w:w="1015" w:type="pct"/>
          </w:tcPr>
          <w:p w14:paraId="433AC0FB" w14:textId="77777777" w:rsidR="008A4D59" w:rsidRPr="008A4D59" w:rsidRDefault="008A4D59" w:rsidP="008A4D59">
            <w:pPr>
              <w:spacing w:before="20" w:after="20"/>
              <w:ind w:right="420"/>
              <w:jc w:val="right"/>
              <w:rPr>
                <w:szCs w:val="17"/>
              </w:rPr>
            </w:pPr>
            <w:r w:rsidRPr="008A4D59">
              <w:rPr>
                <w:szCs w:val="17"/>
              </w:rPr>
              <w:t>$ 94,766.22</w:t>
            </w:r>
          </w:p>
        </w:tc>
        <w:tc>
          <w:tcPr>
            <w:tcW w:w="1015" w:type="pct"/>
          </w:tcPr>
          <w:p w14:paraId="400A40FD" w14:textId="77777777" w:rsidR="008A4D59" w:rsidRPr="008A4D59" w:rsidRDefault="008A4D59" w:rsidP="008A4D59">
            <w:pPr>
              <w:spacing w:before="20" w:after="20"/>
              <w:ind w:right="420"/>
              <w:jc w:val="right"/>
              <w:rPr>
                <w:szCs w:val="17"/>
              </w:rPr>
            </w:pPr>
            <w:r w:rsidRPr="008A4D59">
              <w:rPr>
                <w:szCs w:val="17"/>
              </w:rPr>
              <w:t>$    151,625.96</w:t>
            </w:r>
          </w:p>
        </w:tc>
      </w:tr>
      <w:tr w:rsidR="008A4D59" w:rsidRPr="008A4D59" w14:paraId="39E661AC" w14:textId="77777777" w:rsidTr="00B81051">
        <w:tc>
          <w:tcPr>
            <w:tcW w:w="941" w:type="pct"/>
          </w:tcPr>
          <w:p w14:paraId="1E88320C" w14:textId="77777777" w:rsidR="008A4D59" w:rsidRPr="008A4D59" w:rsidRDefault="008A4D59" w:rsidP="008A4D59">
            <w:pPr>
              <w:spacing w:before="20" w:after="20"/>
              <w:ind w:left="453"/>
              <w:rPr>
                <w:szCs w:val="17"/>
              </w:rPr>
            </w:pPr>
            <w:r w:rsidRPr="008A4D59">
              <w:rPr>
                <w:szCs w:val="17"/>
              </w:rPr>
              <w:t>144564</w:t>
            </w:r>
          </w:p>
        </w:tc>
        <w:tc>
          <w:tcPr>
            <w:tcW w:w="1015" w:type="pct"/>
          </w:tcPr>
          <w:p w14:paraId="69F4A9AF" w14:textId="77777777" w:rsidR="008A4D59" w:rsidRPr="008A4D59" w:rsidRDefault="008A4D59" w:rsidP="008A4D59">
            <w:pPr>
              <w:spacing w:before="20" w:after="20"/>
              <w:ind w:left="287"/>
              <w:rPr>
                <w:szCs w:val="17"/>
              </w:rPr>
            </w:pPr>
            <w:r w:rsidRPr="008A4D59">
              <w:rPr>
                <w:szCs w:val="17"/>
              </w:rPr>
              <w:t>CT 6208/636</w:t>
            </w:r>
          </w:p>
        </w:tc>
        <w:tc>
          <w:tcPr>
            <w:tcW w:w="1015" w:type="pct"/>
          </w:tcPr>
          <w:p w14:paraId="6A1E88AC" w14:textId="77777777" w:rsidR="008A4D59" w:rsidRPr="008A4D59" w:rsidRDefault="008A4D59" w:rsidP="008A4D59">
            <w:pPr>
              <w:spacing w:before="20" w:after="20"/>
              <w:ind w:left="-20" w:right="678"/>
              <w:jc w:val="right"/>
              <w:rPr>
                <w:szCs w:val="17"/>
              </w:rPr>
            </w:pPr>
            <w:r w:rsidRPr="008A4D59">
              <w:rPr>
                <w:szCs w:val="17"/>
              </w:rPr>
              <w:t>1.41</w:t>
            </w:r>
          </w:p>
        </w:tc>
        <w:tc>
          <w:tcPr>
            <w:tcW w:w="1015" w:type="pct"/>
          </w:tcPr>
          <w:p w14:paraId="306E101E" w14:textId="77777777" w:rsidR="008A4D59" w:rsidRPr="008A4D59" w:rsidRDefault="008A4D59" w:rsidP="008A4D59">
            <w:pPr>
              <w:spacing w:before="20" w:after="20"/>
              <w:ind w:right="420"/>
              <w:jc w:val="right"/>
              <w:rPr>
                <w:szCs w:val="17"/>
              </w:rPr>
            </w:pPr>
            <w:r w:rsidRPr="008A4D59">
              <w:rPr>
                <w:szCs w:val="17"/>
              </w:rPr>
              <w:t>$ 95,317.43</w:t>
            </w:r>
          </w:p>
        </w:tc>
        <w:tc>
          <w:tcPr>
            <w:tcW w:w="1015" w:type="pct"/>
          </w:tcPr>
          <w:p w14:paraId="096D1C61" w14:textId="77777777" w:rsidR="008A4D59" w:rsidRPr="008A4D59" w:rsidRDefault="008A4D59" w:rsidP="008A4D59">
            <w:pPr>
              <w:spacing w:before="20" w:after="20"/>
              <w:ind w:right="420"/>
              <w:jc w:val="right"/>
              <w:rPr>
                <w:szCs w:val="17"/>
              </w:rPr>
            </w:pPr>
            <w:r w:rsidRPr="008A4D59">
              <w:rPr>
                <w:szCs w:val="17"/>
              </w:rPr>
              <w:t>$    134,397.57</w:t>
            </w:r>
          </w:p>
        </w:tc>
      </w:tr>
      <w:tr w:rsidR="008A4D59" w:rsidRPr="008A4D59" w14:paraId="11DC639A" w14:textId="77777777" w:rsidTr="00B81051">
        <w:tc>
          <w:tcPr>
            <w:tcW w:w="941" w:type="pct"/>
          </w:tcPr>
          <w:p w14:paraId="563DD24F" w14:textId="77777777" w:rsidR="008A4D59" w:rsidRPr="008A4D59" w:rsidRDefault="008A4D59" w:rsidP="008A4D59">
            <w:pPr>
              <w:spacing w:before="20" w:after="20"/>
              <w:ind w:left="453"/>
              <w:rPr>
                <w:szCs w:val="17"/>
              </w:rPr>
            </w:pPr>
            <w:r w:rsidRPr="008A4D59">
              <w:rPr>
                <w:szCs w:val="17"/>
              </w:rPr>
              <w:t>144556</w:t>
            </w:r>
          </w:p>
        </w:tc>
        <w:tc>
          <w:tcPr>
            <w:tcW w:w="1015" w:type="pct"/>
          </w:tcPr>
          <w:p w14:paraId="1CB9FDD6" w14:textId="77777777" w:rsidR="008A4D59" w:rsidRPr="008A4D59" w:rsidRDefault="008A4D59" w:rsidP="008A4D59">
            <w:pPr>
              <w:spacing w:before="20" w:after="20"/>
              <w:ind w:left="287"/>
              <w:rPr>
                <w:szCs w:val="17"/>
              </w:rPr>
            </w:pPr>
            <w:r w:rsidRPr="008A4D59">
              <w:rPr>
                <w:szCs w:val="17"/>
              </w:rPr>
              <w:t>CT 6208/635</w:t>
            </w:r>
          </w:p>
        </w:tc>
        <w:tc>
          <w:tcPr>
            <w:tcW w:w="1015" w:type="pct"/>
          </w:tcPr>
          <w:p w14:paraId="264BCC1E" w14:textId="77777777" w:rsidR="008A4D59" w:rsidRPr="008A4D59" w:rsidRDefault="008A4D59" w:rsidP="008A4D59">
            <w:pPr>
              <w:spacing w:before="20" w:after="20"/>
              <w:ind w:left="-20" w:right="678"/>
              <w:jc w:val="right"/>
              <w:rPr>
                <w:szCs w:val="17"/>
              </w:rPr>
            </w:pPr>
            <w:r w:rsidRPr="008A4D59">
              <w:rPr>
                <w:szCs w:val="17"/>
              </w:rPr>
              <w:t>3.10</w:t>
            </w:r>
          </w:p>
        </w:tc>
        <w:tc>
          <w:tcPr>
            <w:tcW w:w="1015" w:type="pct"/>
          </w:tcPr>
          <w:p w14:paraId="44E2586A" w14:textId="77777777" w:rsidR="008A4D59" w:rsidRPr="008A4D59" w:rsidRDefault="008A4D59" w:rsidP="008A4D59">
            <w:pPr>
              <w:spacing w:before="20" w:after="20"/>
              <w:ind w:right="420"/>
              <w:jc w:val="right"/>
              <w:rPr>
                <w:szCs w:val="17"/>
              </w:rPr>
            </w:pPr>
            <w:r w:rsidRPr="008A4D59">
              <w:rPr>
                <w:szCs w:val="17"/>
              </w:rPr>
              <w:t>$ 63,329.63</w:t>
            </w:r>
          </w:p>
        </w:tc>
        <w:tc>
          <w:tcPr>
            <w:tcW w:w="1015" w:type="pct"/>
          </w:tcPr>
          <w:p w14:paraId="3A66B938" w14:textId="77777777" w:rsidR="008A4D59" w:rsidRPr="008A4D59" w:rsidRDefault="008A4D59" w:rsidP="008A4D59">
            <w:pPr>
              <w:spacing w:before="20" w:after="20"/>
              <w:ind w:right="420"/>
              <w:jc w:val="right"/>
              <w:rPr>
                <w:szCs w:val="17"/>
              </w:rPr>
            </w:pPr>
            <w:r w:rsidRPr="008A4D59">
              <w:rPr>
                <w:szCs w:val="17"/>
              </w:rPr>
              <w:t>$    196,321.86</w:t>
            </w:r>
          </w:p>
        </w:tc>
      </w:tr>
      <w:tr w:rsidR="008A4D59" w:rsidRPr="008A4D59" w14:paraId="527F57B5" w14:textId="77777777" w:rsidTr="00B81051">
        <w:tc>
          <w:tcPr>
            <w:tcW w:w="941" w:type="pct"/>
          </w:tcPr>
          <w:p w14:paraId="4EE5BEA5" w14:textId="77777777" w:rsidR="008A4D59" w:rsidRPr="008A4D59" w:rsidRDefault="008A4D59" w:rsidP="008A4D59">
            <w:pPr>
              <w:spacing w:before="20" w:after="20"/>
              <w:ind w:left="453"/>
              <w:rPr>
                <w:szCs w:val="17"/>
              </w:rPr>
            </w:pPr>
            <w:r w:rsidRPr="008A4D59">
              <w:rPr>
                <w:szCs w:val="17"/>
              </w:rPr>
              <w:t>68584</w:t>
            </w:r>
          </w:p>
        </w:tc>
        <w:tc>
          <w:tcPr>
            <w:tcW w:w="1015" w:type="pct"/>
          </w:tcPr>
          <w:p w14:paraId="5ECFA684" w14:textId="77777777" w:rsidR="008A4D59" w:rsidRPr="008A4D59" w:rsidRDefault="008A4D59" w:rsidP="008A4D59">
            <w:pPr>
              <w:spacing w:before="20" w:after="20"/>
              <w:ind w:left="287"/>
              <w:rPr>
                <w:szCs w:val="17"/>
              </w:rPr>
            </w:pPr>
            <w:r w:rsidRPr="008A4D59">
              <w:rPr>
                <w:szCs w:val="17"/>
              </w:rPr>
              <w:t>CT 5462/883</w:t>
            </w:r>
          </w:p>
        </w:tc>
        <w:tc>
          <w:tcPr>
            <w:tcW w:w="1015" w:type="pct"/>
          </w:tcPr>
          <w:p w14:paraId="5F340957" w14:textId="77777777" w:rsidR="008A4D59" w:rsidRPr="008A4D59" w:rsidRDefault="008A4D59" w:rsidP="008A4D59">
            <w:pPr>
              <w:spacing w:before="20" w:after="20"/>
              <w:ind w:left="-20" w:right="678"/>
              <w:jc w:val="right"/>
              <w:rPr>
                <w:szCs w:val="17"/>
              </w:rPr>
            </w:pPr>
            <w:r w:rsidRPr="008A4D59">
              <w:rPr>
                <w:szCs w:val="17"/>
              </w:rPr>
              <w:t>1.00</w:t>
            </w:r>
          </w:p>
        </w:tc>
        <w:tc>
          <w:tcPr>
            <w:tcW w:w="1015" w:type="pct"/>
          </w:tcPr>
          <w:p w14:paraId="6A574451" w14:textId="77777777" w:rsidR="008A4D59" w:rsidRPr="008A4D59" w:rsidRDefault="008A4D59" w:rsidP="008A4D59">
            <w:pPr>
              <w:spacing w:before="20" w:after="20"/>
              <w:ind w:right="420"/>
              <w:jc w:val="right"/>
              <w:rPr>
                <w:szCs w:val="17"/>
              </w:rPr>
            </w:pPr>
            <w:r w:rsidRPr="008A4D59">
              <w:rPr>
                <w:szCs w:val="17"/>
              </w:rPr>
              <w:t>$ 94,712.96</w:t>
            </w:r>
          </w:p>
        </w:tc>
        <w:tc>
          <w:tcPr>
            <w:tcW w:w="1015" w:type="pct"/>
          </w:tcPr>
          <w:p w14:paraId="30E4BEFA" w14:textId="77777777" w:rsidR="008A4D59" w:rsidRPr="008A4D59" w:rsidRDefault="008A4D59" w:rsidP="008A4D59">
            <w:pPr>
              <w:spacing w:before="20" w:after="20"/>
              <w:ind w:right="420"/>
              <w:jc w:val="right"/>
              <w:rPr>
                <w:szCs w:val="17"/>
              </w:rPr>
            </w:pPr>
            <w:r w:rsidRPr="008A4D59">
              <w:rPr>
                <w:szCs w:val="17"/>
              </w:rPr>
              <w:t>$      94,712.96</w:t>
            </w:r>
          </w:p>
        </w:tc>
      </w:tr>
      <w:tr w:rsidR="008A4D59" w:rsidRPr="008A4D59" w14:paraId="20ED60DC" w14:textId="77777777" w:rsidTr="00B81051">
        <w:tc>
          <w:tcPr>
            <w:tcW w:w="941" w:type="pct"/>
          </w:tcPr>
          <w:p w14:paraId="7A54A141" w14:textId="77777777" w:rsidR="008A4D59" w:rsidRPr="008A4D59" w:rsidRDefault="008A4D59" w:rsidP="008A4D59">
            <w:pPr>
              <w:spacing w:before="20" w:after="20"/>
              <w:ind w:left="453"/>
              <w:rPr>
                <w:szCs w:val="17"/>
              </w:rPr>
            </w:pPr>
            <w:r w:rsidRPr="008A4D59">
              <w:rPr>
                <w:szCs w:val="17"/>
              </w:rPr>
              <w:t>68576</w:t>
            </w:r>
          </w:p>
        </w:tc>
        <w:tc>
          <w:tcPr>
            <w:tcW w:w="1015" w:type="pct"/>
          </w:tcPr>
          <w:p w14:paraId="1BBB2709" w14:textId="77777777" w:rsidR="008A4D59" w:rsidRPr="008A4D59" w:rsidRDefault="008A4D59" w:rsidP="008A4D59">
            <w:pPr>
              <w:spacing w:before="20" w:after="20"/>
              <w:ind w:left="287"/>
              <w:rPr>
                <w:szCs w:val="17"/>
              </w:rPr>
            </w:pPr>
            <w:r w:rsidRPr="008A4D59">
              <w:rPr>
                <w:szCs w:val="17"/>
              </w:rPr>
              <w:t>CT 5462/882</w:t>
            </w:r>
          </w:p>
        </w:tc>
        <w:tc>
          <w:tcPr>
            <w:tcW w:w="1015" w:type="pct"/>
          </w:tcPr>
          <w:p w14:paraId="75D557D0" w14:textId="77777777" w:rsidR="008A4D59" w:rsidRPr="008A4D59" w:rsidRDefault="008A4D59" w:rsidP="008A4D59">
            <w:pPr>
              <w:spacing w:before="20" w:after="20"/>
              <w:ind w:left="-20" w:right="678"/>
              <w:jc w:val="right"/>
              <w:rPr>
                <w:szCs w:val="17"/>
              </w:rPr>
            </w:pPr>
            <w:r w:rsidRPr="008A4D59">
              <w:rPr>
                <w:szCs w:val="17"/>
              </w:rPr>
              <w:t>1.00</w:t>
            </w:r>
          </w:p>
        </w:tc>
        <w:tc>
          <w:tcPr>
            <w:tcW w:w="1015" w:type="pct"/>
          </w:tcPr>
          <w:p w14:paraId="1496B4B6" w14:textId="77777777" w:rsidR="008A4D59" w:rsidRPr="008A4D59" w:rsidRDefault="008A4D59" w:rsidP="008A4D59">
            <w:pPr>
              <w:spacing w:before="20" w:after="20"/>
              <w:ind w:right="420"/>
              <w:jc w:val="right"/>
              <w:rPr>
                <w:szCs w:val="17"/>
              </w:rPr>
            </w:pPr>
            <w:r w:rsidRPr="008A4D59">
              <w:rPr>
                <w:szCs w:val="17"/>
              </w:rPr>
              <w:t>$ 94,712.96</w:t>
            </w:r>
          </w:p>
        </w:tc>
        <w:tc>
          <w:tcPr>
            <w:tcW w:w="1015" w:type="pct"/>
          </w:tcPr>
          <w:p w14:paraId="749F5E31" w14:textId="77777777" w:rsidR="008A4D59" w:rsidRPr="008A4D59" w:rsidRDefault="008A4D59" w:rsidP="008A4D59">
            <w:pPr>
              <w:spacing w:before="20" w:after="20"/>
              <w:ind w:right="420"/>
              <w:jc w:val="right"/>
              <w:rPr>
                <w:szCs w:val="17"/>
              </w:rPr>
            </w:pPr>
            <w:r w:rsidRPr="008A4D59">
              <w:rPr>
                <w:szCs w:val="17"/>
              </w:rPr>
              <w:t>$      94,712.96</w:t>
            </w:r>
          </w:p>
        </w:tc>
      </w:tr>
      <w:tr w:rsidR="008A4D59" w:rsidRPr="008A4D59" w14:paraId="147519F7" w14:textId="77777777" w:rsidTr="00B81051">
        <w:tc>
          <w:tcPr>
            <w:tcW w:w="941" w:type="pct"/>
          </w:tcPr>
          <w:p w14:paraId="4DA9907E" w14:textId="77777777" w:rsidR="008A4D59" w:rsidRPr="008A4D59" w:rsidRDefault="008A4D59" w:rsidP="008A4D59">
            <w:pPr>
              <w:spacing w:before="20" w:after="20"/>
              <w:ind w:left="453"/>
              <w:rPr>
                <w:szCs w:val="17"/>
              </w:rPr>
            </w:pPr>
            <w:r w:rsidRPr="008A4D59">
              <w:rPr>
                <w:szCs w:val="17"/>
              </w:rPr>
              <w:t>68802</w:t>
            </w:r>
          </w:p>
        </w:tc>
        <w:tc>
          <w:tcPr>
            <w:tcW w:w="1015" w:type="pct"/>
          </w:tcPr>
          <w:p w14:paraId="7D1910EE" w14:textId="77777777" w:rsidR="008A4D59" w:rsidRPr="008A4D59" w:rsidRDefault="008A4D59" w:rsidP="008A4D59">
            <w:pPr>
              <w:spacing w:before="20" w:after="20"/>
              <w:ind w:left="287"/>
              <w:rPr>
                <w:szCs w:val="17"/>
              </w:rPr>
            </w:pPr>
            <w:r w:rsidRPr="008A4D59">
              <w:rPr>
                <w:szCs w:val="17"/>
              </w:rPr>
              <w:t>CT 5592/947</w:t>
            </w:r>
          </w:p>
        </w:tc>
        <w:tc>
          <w:tcPr>
            <w:tcW w:w="1015" w:type="pct"/>
          </w:tcPr>
          <w:p w14:paraId="45AB6E86" w14:textId="77777777" w:rsidR="008A4D59" w:rsidRPr="008A4D59" w:rsidRDefault="008A4D59" w:rsidP="008A4D59">
            <w:pPr>
              <w:spacing w:before="20" w:after="20"/>
              <w:ind w:left="-20" w:right="678"/>
              <w:jc w:val="right"/>
              <w:rPr>
                <w:szCs w:val="17"/>
              </w:rPr>
            </w:pPr>
            <w:r w:rsidRPr="008A4D59">
              <w:rPr>
                <w:szCs w:val="17"/>
              </w:rPr>
              <w:t>4.22</w:t>
            </w:r>
          </w:p>
        </w:tc>
        <w:tc>
          <w:tcPr>
            <w:tcW w:w="1015" w:type="pct"/>
          </w:tcPr>
          <w:p w14:paraId="5CBBF274" w14:textId="77777777" w:rsidR="008A4D59" w:rsidRPr="008A4D59" w:rsidRDefault="008A4D59" w:rsidP="008A4D59">
            <w:pPr>
              <w:spacing w:before="20" w:after="20"/>
              <w:ind w:right="420"/>
              <w:jc w:val="right"/>
              <w:rPr>
                <w:szCs w:val="17"/>
              </w:rPr>
            </w:pPr>
            <w:r w:rsidRPr="008A4D59">
              <w:rPr>
                <w:szCs w:val="17"/>
              </w:rPr>
              <w:t>$ 37,308.24</w:t>
            </w:r>
          </w:p>
        </w:tc>
        <w:tc>
          <w:tcPr>
            <w:tcW w:w="1015" w:type="pct"/>
          </w:tcPr>
          <w:p w14:paraId="31513BEF" w14:textId="77777777" w:rsidR="008A4D59" w:rsidRPr="008A4D59" w:rsidRDefault="008A4D59" w:rsidP="008A4D59">
            <w:pPr>
              <w:spacing w:before="20" w:after="20"/>
              <w:ind w:right="420"/>
              <w:jc w:val="right"/>
              <w:rPr>
                <w:szCs w:val="17"/>
              </w:rPr>
            </w:pPr>
            <w:r w:rsidRPr="008A4D59">
              <w:rPr>
                <w:szCs w:val="17"/>
              </w:rPr>
              <w:t>$    157,440.78</w:t>
            </w:r>
          </w:p>
        </w:tc>
      </w:tr>
      <w:tr w:rsidR="008A4D59" w:rsidRPr="008A4D59" w14:paraId="0D0DFAAC" w14:textId="77777777" w:rsidTr="00B81051">
        <w:tc>
          <w:tcPr>
            <w:tcW w:w="941" w:type="pct"/>
          </w:tcPr>
          <w:p w14:paraId="6B71DFE9" w14:textId="77777777" w:rsidR="008A4D59" w:rsidRPr="008A4D59" w:rsidRDefault="008A4D59" w:rsidP="008A4D59">
            <w:pPr>
              <w:spacing w:before="20" w:after="20"/>
              <w:ind w:left="453"/>
              <w:rPr>
                <w:szCs w:val="17"/>
              </w:rPr>
            </w:pPr>
            <w:r w:rsidRPr="008A4D59">
              <w:rPr>
                <w:szCs w:val="17"/>
              </w:rPr>
              <w:t>68827</w:t>
            </w:r>
          </w:p>
        </w:tc>
        <w:tc>
          <w:tcPr>
            <w:tcW w:w="1015" w:type="pct"/>
          </w:tcPr>
          <w:p w14:paraId="0AA7DCEB" w14:textId="77777777" w:rsidR="008A4D59" w:rsidRPr="008A4D59" w:rsidRDefault="008A4D59" w:rsidP="008A4D59">
            <w:pPr>
              <w:spacing w:before="20" w:after="20"/>
              <w:ind w:left="287"/>
              <w:rPr>
                <w:szCs w:val="17"/>
              </w:rPr>
            </w:pPr>
            <w:r w:rsidRPr="008A4D59">
              <w:rPr>
                <w:szCs w:val="17"/>
              </w:rPr>
              <w:t>CT 5636/60</w:t>
            </w:r>
          </w:p>
        </w:tc>
        <w:tc>
          <w:tcPr>
            <w:tcW w:w="1015" w:type="pct"/>
          </w:tcPr>
          <w:p w14:paraId="64D2CCCE" w14:textId="77777777" w:rsidR="008A4D59" w:rsidRPr="008A4D59" w:rsidRDefault="008A4D59" w:rsidP="008A4D59">
            <w:pPr>
              <w:spacing w:before="20" w:after="20"/>
              <w:ind w:left="-20" w:right="678"/>
              <w:jc w:val="right"/>
              <w:rPr>
                <w:szCs w:val="17"/>
              </w:rPr>
            </w:pPr>
            <w:r w:rsidRPr="008A4D59">
              <w:rPr>
                <w:szCs w:val="17"/>
              </w:rPr>
              <w:t>3.26</w:t>
            </w:r>
          </w:p>
        </w:tc>
        <w:tc>
          <w:tcPr>
            <w:tcW w:w="1015" w:type="pct"/>
          </w:tcPr>
          <w:p w14:paraId="0607E5D6" w14:textId="77777777" w:rsidR="008A4D59" w:rsidRPr="008A4D59" w:rsidRDefault="008A4D59" w:rsidP="008A4D59">
            <w:pPr>
              <w:spacing w:before="20" w:after="20"/>
              <w:ind w:right="420"/>
              <w:jc w:val="right"/>
              <w:rPr>
                <w:szCs w:val="17"/>
              </w:rPr>
            </w:pPr>
            <w:r w:rsidRPr="008A4D59">
              <w:rPr>
                <w:szCs w:val="17"/>
              </w:rPr>
              <w:t>$ 94,712.96</w:t>
            </w:r>
          </w:p>
        </w:tc>
        <w:tc>
          <w:tcPr>
            <w:tcW w:w="1015" w:type="pct"/>
          </w:tcPr>
          <w:p w14:paraId="780904E7" w14:textId="77777777" w:rsidR="008A4D59" w:rsidRPr="008A4D59" w:rsidRDefault="008A4D59" w:rsidP="008A4D59">
            <w:pPr>
              <w:spacing w:before="20" w:after="20"/>
              <w:ind w:right="420"/>
              <w:jc w:val="right"/>
              <w:rPr>
                <w:szCs w:val="17"/>
              </w:rPr>
            </w:pPr>
            <w:r w:rsidRPr="008A4D59">
              <w:rPr>
                <w:szCs w:val="17"/>
              </w:rPr>
              <w:t>$    308,764.24</w:t>
            </w:r>
          </w:p>
        </w:tc>
      </w:tr>
      <w:tr w:rsidR="008A4D59" w:rsidRPr="008A4D59" w14:paraId="1A0D3326" w14:textId="77777777" w:rsidTr="00B81051">
        <w:tc>
          <w:tcPr>
            <w:tcW w:w="941" w:type="pct"/>
          </w:tcPr>
          <w:p w14:paraId="6C56498F" w14:textId="77777777" w:rsidR="008A4D59" w:rsidRPr="008A4D59" w:rsidRDefault="008A4D59" w:rsidP="008A4D59">
            <w:pPr>
              <w:spacing w:before="20" w:after="20"/>
              <w:ind w:left="453"/>
              <w:rPr>
                <w:szCs w:val="17"/>
              </w:rPr>
            </w:pPr>
            <w:r w:rsidRPr="008A4D59">
              <w:rPr>
                <w:szCs w:val="17"/>
              </w:rPr>
              <w:t>68819</w:t>
            </w:r>
          </w:p>
        </w:tc>
        <w:tc>
          <w:tcPr>
            <w:tcW w:w="1015" w:type="pct"/>
          </w:tcPr>
          <w:p w14:paraId="4550F22D" w14:textId="77777777" w:rsidR="008A4D59" w:rsidRPr="008A4D59" w:rsidRDefault="008A4D59" w:rsidP="008A4D59">
            <w:pPr>
              <w:spacing w:before="20" w:after="20"/>
              <w:ind w:left="287"/>
              <w:rPr>
                <w:szCs w:val="17"/>
              </w:rPr>
            </w:pPr>
            <w:r w:rsidRPr="008A4D59">
              <w:rPr>
                <w:szCs w:val="17"/>
              </w:rPr>
              <w:t>CT 5636/59</w:t>
            </w:r>
          </w:p>
        </w:tc>
        <w:tc>
          <w:tcPr>
            <w:tcW w:w="1015" w:type="pct"/>
          </w:tcPr>
          <w:p w14:paraId="4D6792AC" w14:textId="77777777" w:rsidR="008A4D59" w:rsidRPr="008A4D59" w:rsidRDefault="008A4D59" w:rsidP="008A4D59">
            <w:pPr>
              <w:spacing w:before="20" w:after="20"/>
              <w:ind w:left="-20" w:right="678"/>
              <w:jc w:val="right"/>
              <w:rPr>
                <w:szCs w:val="17"/>
              </w:rPr>
            </w:pPr>
            <w:r w:rsidRPr="008A4D59">
              <w:rPr>
                <w:szCs w:val="17"/>
              </w:rPr>
              <w:t>5.59</w:t>
            </w:r>
          </w:p>
        </w:tc>
        <w:tc>
          <w:tcPr>
            <w:tcW w:w="1015" w:type="pct"/>
          </w:tcPr>
          <w:p w14:paraId="1972A0A9" w14:textId="77777777" w:rsidR="008A4D59" w:rsidRPr="008A4D59" w:rsidRDefault="008A4D59" w:rsidP="008A4D59">
            <w:pPr>
              <w:spacing w:before="20" w:after="20"/>
              <w:ind w:right="420"/>
              <w:jc w:val="right"/>
              <w:rPr>
                <w:szCs w:val="17"/>
              </w:rPr>
            </w:pPr>
            <w:r w:rsidRPr="008A4D59">
              <w:rPr>
                <w:szCs w:val="17"/>
              </w:rPr>
              <w:t>$ 92,972.56</w:t>
            </w:r>
          </w:p>
        </w:tc>
        <w:tc>
          <w:tcPr>
            <w:tcW w:w="1015" w:type="pct"/>
          </w:tcPr>
          <w:p w14:paraId="5D8A3481" w14:textId="77777777" w:rsidR="008A4D59" w:rsidRPr="008A4D59" w:rsidRDefault="008A4D59" w:rsidP="008A4D59">
            <w:pPr>
              <w:spacing w:before="20" w:after="20"/>
              <w:ind w:right="420"/>
              <w:jc w:val="right"/>
              <w:rPr>
                <w:szCs w:val="17"/>
              </w:rPr>
            </w:pPr>
            <w:r w:rsidRPr="008A4D59">
              <w:rPr>
                <w:szCs w:val="17"/>
              </w:rPr>
              <w:t>$    519,716.60</w:t>
            </w:r>
          </w:p>
        </w:tc>
      </w:tr>
      <w:tr w:rsidR="008A4D59" w:rsidRPr="008A4D59" w14:paraId="1A32688B" w14:textId="77777777" w:rsidTr="00B81051">
        <w:tc>
          <w:tcPr>
            <w:tcW w:w="941" w:type="pct"/>
          </w:tcPr>
          <w:p w14:paraId="076FFD11" w14:textId="77777777" w:rsidR="008A4D59" w:rsidRPr="008A4D59" w:rsidRDefault="008A4D59" w:rsidP="008A4D59">
            <w:pPr>
              <w:spacing w:before="20" w:after="20"/>
              <w:ind w:left="453"/>
              <w:rPr>
                <w:szCs w:val="17"/>
              </w:rPr>
            </w:pPr>
            <w:r w:rsidRPr="008A4D59">
              <w:rPr>
                <w:szCs w:val="17"/>
              </w:rPr>
              <w:t>68568</w:t>
            </w:r>
          </w:p>
        </w:tc>
        <w:tc>
          <w:tcPr>
            <w:tcW w:w="1015" w:type="pct"/>
          </w:tcPr>
          <w:p w14:paraId="6E4C3ADB" w14:textId="77777777" w:rsidR="008A4D59" w:rsidRPr="008A4D59" w:rsidRDefault="008A4D59" w:rsidP="008A4D59">
            <w:pPr>
              <w:spacing w:before="20" w:after="20"/>
              <w:ind w:left="287"/>
              <w:rPr>
                <w:szCs w:val="17"/>
              </w:rPr>
            </w:pPr>
            <w:r w:rsidRPr="008A4D59">
              <w:rPr>
                <w:szCs w:val="17"/>
              </w:rPr>
              <w:t>CT 5463/945</w:t>
            </w:r>
          </w:p>
        </w:tc>
        <w:tc>
          <w:tcPr>
            <w:tcW w:w="1015" w:type="pct"/>
          </w:tcPr>
          <w:p w14:paraId="7D7AE0E9" w14:textId="77777777" w:rsidR="008A4D59" w:rsidRPr="008A4D59" w:rsidRDefault="008A4D59" w:rsidP="008A4D59">
            <w:pPr>
              <w:spacing w:before="20" w:after="20"/>
              <w:ind w:left="-20" w:right="678"/>
              <w:jc w:val="right"/>
              <w:rPr>
                <w:szCs w:val="17"/>
              </w:rPr>
            </w:pPr>
            <w:r w:rsidRPr="008A4D59">
              <w:rPr>
                <w:szCs w:val="17"/>
              </w:rPr>
              <w:t>1.32</w:t>
            </w:r>
          </w:p>
        </w:tc>
        <w:tc>
          <w:tcPr>
            <w:tcW w:w="1015" w:type="pct"/>
          </w:tcPr>
          <w:p w14:paraId="6E134680" w14:textId="77777777" w:rsidR="008A4D59" w:rsidRPr="008A4D59" w:rsidRDefault="008A4D59" w:rsidP="008A4D59">
            <w:pPr>
              <w:spacing w:before="20" w:after="20"/>
              <w:ind w:right="420"/>
              <w:jc w:val="right"/>
              <w:rPr>
                <w:szCs w:val="17"/>
              </w:rPr>
            </w:pPr>
            <w:r w:rsidRPr="008A4D59">
              <w:rPr>
                <w:szCs w:val="17"/>
              </w:rPr>
              <w:t>$ 93,975.92</w:t>
            </w:r>
          </w:p>
        </w:tc>
        <w:tc>
          <w:tcPr>
            <w:tcW w:w="1015" w:type="pct"/>
          </w:tcPr>
          <w:p w14:paraId="74848014" w14:textId="77777777" w:rsidR="008A4D59" w:rsidRPr="008A4D59" w:rsidRDefault="008A4D59" w:rsidP="008A4D59">
            <w:pPr>
              <w:spacing w:before="20" w:after="20"/>
              <w:ind w:right="420"/>
              <w:jc w:val="right"/>
              <w:rPr>
                <w:szCs w:val="17"/>
              </w:rPr>
            </w:pPr>
            <w:r w:rsidRPr="008A4D59">
              <w:rPr>
                <w:szCs w:val="17"/>
              </w:rPr>
              <w:t>$    124,048.22</w:t>
            </w:r>
          </w:p>
        </w:tc>
      </w:tr>
      <w:tr w:rsidR="008A4D59" w:rsidRPr="008A4D59" w14:paraId="45494E59" w14:textId="77777777" w:rsidTr="00B81051">
        <w:tc>
          <w:tcPr>
            <w:tcW w:w="941" w:type="pct"/>
          </w:tcPr>
          <w:p w14:paraId="1AE157EB" w14:textId="77777777" w:rsidR="008A4D59" w:rsidRPr="008A4D59" w:rsidRDefault="008A4D59" w:rsidP="008A4D59">
            <w:pPr>
              <w:spacing w:before="20" w:after="20"/>
              <w:ind w:left="453"/>
              <w:rPr>
                <w:szCs w:val="17"/>
              </w:rPr>
            </w:pPr>
            <w:r w:rsidRPr="008A4D59">
              <w:rPr>
                <w:szCs w:val="17"/>
              </w:rPr>
              <w:t>88222</w:t>
            </w:r>
          </w:p>
        </w:tc>
        <w:tc>
          <w:tcPr>
            <w:tcW w:w="1015" w:type="pct"/>
          </w:tcPr>
          <w:p w14:paraId="51F6876B" w14:textId="77777777" w:rsidR="008A4D59" w:rsidRPr="008A4D59" w:rsidRDefault="008A4D59" w:rsidP="008A4D59">
            <w:pPr>
              <w:spacing w:before="20" w:after="20"/>
              <w:ind w:left="287"/>
              <w:rPr>
                <w:szCs w:val="17"/>
              </w:rPr>
            </w:pPr>
            <w:r w:rsidRPr="008A4D59">
              <w:rPr>
                <w:szCs w:val="17"/>
              </w:rPr>
              <w:t>CT 5809/64</w:t>
            </w:r>
          </w:p>
        </w:tc>
        <w:tc>
          <w:tcPr>
            <w:tcW w:w="1015" w:type="pct"/>
          </w:tcPr>
          <w:p w14:paraId="79B604C9" w14:textId="77777777" w:rsidR="008A4D59" w:rsidRPr="008A4D59" w:rsidRDefault="008A4D59" w:rsidP="008A4D59">
            <w:pPr>
              <w:spacing w:before="20" w:after="20"/>
              <w:ind w:left="-20" w:right="678"/>
              <w:jc w:val="right"/>
              <w:rPr>
                <w:szCs w:val="17"/>
              </w:rPr>
            </w:pPr>
            <w:r w:rsidRPr="008A4D59">
              <w:rPr>
                <w:szCs w:val="17"/>
              </w:rPr>
              <w:t>1.58</w:t>
            </w:r>
          </w:p>
        </w:tc>
        <w:tc>
          <w:tcPr>
            <w:tcW w:w="1015" w:type="pct"/>
          </w:tcPr>
          <w:p w14:paraId="56E288F5" w14:textId="77777777" w:rsidR="008A4D59" w:rsidRPr="008A4D59" w:rsidRDefault="008A4D59" w:rsidP="008A4D59">
            <w:pPr>
              <w:spacing w:before="20" w:after="20"/>
              <w:ind w:right="420"/>
              <w:jc w:val="right"/>
              <w:rPr>
                <w:szCs w:val="17"/>
              </w:rPr>
            </w:pPr>
            <w:r w:rsidRPr="008A4D59">
              <w:rPr>
                <w:szCs w:val="17"/>
              </w:rPr>
              <w:t>$ 94,712.96</w:t>
            </w:r>
          </w:p>
        </w:tc>
        <w:tc>
          <w:tcPr>
            <w:tcW w:w="1015" w:type="pct"/>
          </w:tcPr>
          <w:p w14:paraId="4BACF53F" w14:textId="77777777" w:rsidR="008A4D59" w:rsidRPr="008A4D59" w:rsidRDefault="008A4D59" w:rsidP="008A4D59">
            <w:pPr>
              <w:spacing w:before="20" w:after="20"/>
              <w:ind w:right="420"/>
              <w:jc w:val="right"/>
              <w:rPr>
                <w:szCs w:val="17"/>
              </w:rPr>
            </w:pPr>
            <w:r w:rsidRPr="008A4D59">
              <w:rPr>
                <w:szCs w:val="17"/>
              </w:rPr>
              <w:t>$    149,646.47</w:t>
            </w:r>
          </w:p>
        </w:tc>
      </w:tr>
      <w:tr w:rsidR="008A4D59" w:rsidRPr="008A4D59" w14:paraId="60FAD2D0" w14:textId="77777777" w:rsidTr="00B81051">
        <w:tc>
          <w:tcPr>
            <w:tcW w:w="941" w:type="pct"/>
          </w:tcPr>
          <w:p w14:paraId="284F8BB8" w14:textId="77777777" w:rsidR="008A4D59" w:rsidRPr="008A4D59" w:rsidRDefault="008A4D59" w:rsidP="008A4D59">
            <w:pPr>
              <w:spacing w:before="20" w:after="20"/>
              <w:ind w:left="453"/>
              <w:rPr>
                <w:szCs w:val="17"/>
              </w:rPr>
            </w:pPr>
            <w:r w:rsidRPr="008A4D59">
              <w:rPr>
                <w:szCs w:val="17"/>
              </w:rPr>
              <w:t>79776</w:t>
            </w:r>
          </w:p>
        </w:tc>
        <w:tc>
          <w:tcPr>
            <w:tcW w:w="1015" w:type="pct"/>
          </w:tcPr>
          <w:p w14:paraId="0EAFCE17" w14:textId="77777777" w:rsidR="008A4D59" w:rsidRPr="008A4D59" w:rsidRDefault="008A4D59" w:rsidP="008A4D59">
            <w:pPr>
              <w:spacing w:before="20" w:after="20"/>
              <w:ind w:left="287"/>
              <w:rPr>
                <w:szCs w:val="17"/>
              </w:rPr>
            </w:pPr>
            <w:r w:rsidRPr="008A4D59">
              <w:rPr>
                <w:szCs w:val="17"/>
              </w:rPr>
              <w:t>CT 5809/65</w:t>
            </w:r>
          </w:p>
        </w:tc>
        <w:tc>
          <w:tcPr>
            <w:tcW w:w="1015" w:type="pct"/>
          </w:tcPr>
          <w:p w14:paraId="0981FD55" w14:textId="77777777" w:rsidR="008A4D59" w:rsidRPr="008A4D59" w:rsidRDefault="008A4D59" w:rsidP="008A4D59">
            <w:pPr>
              <w:spacing w:before="20" w:after="20"/>
              <w:ind w:left="-20" w:right="678"/>
              <w:jc w:val="right"/>
              <w:rPr>
                <w:szCs w:val="17"/>
              </w:rPr>
            </w:pPr>
            <w:r w:rsidRPr="008A4D59">
              <w:rPr>
                <w:szCs w:val="17"/>
              </w:rPr>
              <w:t>1.38</w:t>
            </w:r>
          </w:p>
        </w:tc>
        <w:tc>
          <w:tcPr>
            <w:tcW w:w="1015" w:type="pct"/>
          </w:tcPr>
          <w:p w14:paraId="5AE06977" w14:textId="77777777" w:rsidR="008A4D59" w:rsidRPr="008A4D59" w:rsidRDefault="008A4D59" w:rsidP="008A4D59">
            <w:pPr>
              <w:spacing w:before="20" w:after="20"/>
              <w:ind w:right="420"/>
              <w:jc w:val="right"/>
              <w:rPr>
                <w:szCs w:val="17"/>
              </w:rPr>
            </w:pPr>
            <w:r w:rsidRPr="008A4D59">
              <w:rPr>
                <w:szCs w:val="17"/>
              </w:rPr>
              <w:t>$ 94,712.96</w:t>
            </w:r>
          </w:p>
        </w:tc>
        <w:tc>
          <w:tcPr>
            <w:tcW w:w="1015" w:type="pct"/>
          </w:tcPr>
          <w:p w14:paraId="6E3ACDEC" w14:textId="77777777" w:rsidR="008A4D59" w:rsidRPr="008A4D59" w:rsidRDefault="008A4D59" w:rsidP="008A4D59">
            <w:pPr>
              <w:spacing w:before="20" w:after="20"/>
              <w:ind w:right="420"/>
              <w:jc w:val="right"/>
              <w:rPr>
                <w:szCs w:val="17"/>
              </w:rPr>
            </w:pPr>
            <w:r w:rsidRPr="008A4D59">
              <w:rPr>
                <w:szCs w:val="17"/>
              </w:rPr>
              <w:t>$    130,703.88</w:t>
            </w:r>
          </w:p>
        </w:tc>
      </w:tr>
      <w:tr w:rsidR="008A4D59" w:rsidRPr="008A4D59" w14:paraId="6C2FBD30" w14:textId="77777777" w:rsidTr="00B81051">
        <w:tc>
          <w:tcPr>
            <w:tcW w:w="941" w:type="pct"/>
          </w:tcPr>
          <w:p w14:paraId="11766DFA" w14:textId="77777777" w:rsidR="008A4D59" w:rsidRPr="008A4D59" w:rsidRDefault="008A4D59" w:rsidP="008A4D59">
            <w:pPr>
              <w:spacing w:before="20" w:after="20"/>
              <w:ind w:left="453"/>
              <w:rPr>
                <w:szCs w:val="17"/>
              </w:rPr>
            </w:pPr>
            <w:r w:rsidRPr="008A4D59">
              <w:rPr>
                <w:szCs w:val="17"/>
              </w:rPr>
              <w:t>149866</w:t>
            </w:r>
          </w:p>
        </w:tc>
        <w:tc>
          <w:tcPr>
            <w:tcW w:w="1015" w:type="pct"/>
          </w:tcPr>
          <w:p w14:paraId="0765BF54" w14:textId="77777777" w:rsidR="008A4D59" w:rsidRPr="008A4D59" w:rsidRDefault="008A4D59" w:rsidP="008A4D59">
            <w:pPr>
              <w:spacing w:before="20" w:after="20"/>
              <w:ind w:left="287"/>
              <w:rPr>
                <w:szCs w:val="17"/>
              </w:rPr>
            </w:pPr>
            <w:r w:rsidRPr="008A4D59">
              <w:rPr>
                <w:szCs w:val="17"/>
              </w:rPr>
              <w:t>CT 5456/200</w:t>
            </w:r>
          </w:p>
        </w:tc>
        <w:tc>
          <w:tcPr>
            <w:tcW w:w="1015" w:type="pct"/>
          </w:tcPr>
          <w:p w14:paraId="6569B322" w14:textId="77777777" w:rsidR="008A4D59" w:rsidRPr="008A4D59" w:rsidRDefault="008A4D59" w:rsidP="008A4D59">
            <w:pPr>
              <w:spacing w:before="20" w:after="20"/>
              <w:ind w:left="-20" w:right="678"/>
              <w:jc w:val="right"/>
              <w:rPr>
                <w:szCs w:val="17"/>
              </w:rPr>
            </w:pPr>
            <w:r w:rsidRPr="008A4D59">
              <w:rPr>
                <w:szCs w:val="17"/>
              </w:rPr>
              <w:t>5.52</w:t>
            </w:r>
          </w:p>
        </w:tc>
        <w:tc>
          <w:tcPr>
            <w:tcW w:w="1015" w:type="pct"/>
          </w:tcPr>
          <w:p w14:paraId="230A1358" w14:textId="77777777" w:rsidR="008A4D59" w:rsidRPr="008A4D59" w:rsidRDefault="008A4D59" w:rsidP="008A4D59">
            <w:pPr>
              <w:spacing w:before="20" w:after="20"/>
              <w:ind w:right="420"/>
              <w:jc w:val="right"/>
              <w:rPr>
                <w:szCs w:val="17"/>
              </w:rPr>
            </w:pPr>
            <w:r w:rsidRPr="008A4D59">
              <w:rPr>
                <w:szCs w:val="17"/>
              </w:rPr>
              <w:t>$ 70,919.62</w:t>
            </w:r>
          </w:p>
        </w:tc>
        <w:tc>
          <w:tcPr>
            <w:tcW w:w="1015" w:type="pct"/>
          </w:tcPr>
          <w:p w14:paraId="5494D156" w14:textId="77777777" w:rsidR="008A4D59" w:rsidRPr="008A4D59" w:rsidRDefault="008A4D59" w:rsidP="008A4D59">
            <w:pPr>
              <w:spacing w:before="20" w:after="20"/>
              <w:ind w:right="420"/>
              <w:jc w:val="right"/>
              <w:rPr>
                <w:szCs w:val="17"/>
              </w:rPr>
            </w:pPr>
            <w:r w:rsidRPr="008A4D59">
              <w:rPr>
                <w:szCs w:val="17"/>
              </w:rPr>
              <w:t>$    391,476.29</w:t>
            </w:r>
          </w:p>
        </w:tc>
      </w:tr>
      <w:tr w:rsidR="008A4D59" w:rsidRPr="008A4D59" w14:paraId="332D4355" w14:textId="77777777" w:rsidTr="00B81051">
        <w:tc>
          <w:tcPr>
            <w:tcW w:w="941" w:type="pct"/>
          </w:tcPr>
          <w:p w14:paraId="7E79B852" w14:textId="77777777" w:rsidR="008A4D59" w:rsidRPr="008A4D59" w:rsidRDefault="008A4D59" w:rsidP="008A4D59">
            <w:pPr>
              <w:spacing w:before="20" w:after="20"/>
              <w:ind w:left="453"/>
              <w:rPr>
                <w:szCs w:val="17"/>
              </w:rPr>
            </w:pPr>
            <w:r w:rsidRPr="008A4D59">
              <w:rPr>
                <w:szCs w:val="17"/>
              </w:rPr>
              <w:t>149899</w:t>
            </w:r>
          </w:p>
        </w:tc>
        <w:tc>
          <w:tcPr>
            <w:tcW w:w="1015" w:type="pct"/>
          </w:tcPr>
          <w:p w14:paraId="1EA1128F" w14:textId="77777777" w:rsidR="008A4D59" w:rsidRPr="008A4D59" w:rsidRDefault="008A4D59" w:rsidP="008A4D59">
            <w:pPr>
              <w:spacing w:before="20" w:after="20"/>
              <w:ind w:left="287"/>
              <w:rPr>
                <w:szCs w:val="17"/>
              </w:rPr>
            </w:pPr>
            <w:r w:rsidRPr="008A4D59">
              <w:rPr>
                <w:szCs w:val="17"/>
              </w:rPr>
              <w:t>CT 5098/618</w:t>
            </w:r>
          </w:p>
        </w:tc>
        <w:tc>
          <w:tcPr>
            <w:tcW w:w="1015" w:type="pct"/>
          </w:tcPr>
          <w:p w14:paraId="2451B9AA" w14:textId="77777777" w:rsidR="008A4D59" w:rsidRPr="008A4D59" w:rsidRDefault="008A4D59" w:rsidP="008A4D59">
            <w:pPr>
              <w:spacing w:before="20" w:after="20"/>
              <w:ind w:left="-20" w:right="678"/>
              <w:jc w:val="right"/>
              <w:rPr>
                <w:szCs w:val="17"/>
              </w:rPr>
            </w:pPr>
            <w:r w:rsidRPr="008A4D59">
              <w:rPr>
                <w:szCs w:val="17"/>
              </w:rPr>
              <w:t>3.62</w:t>
            </w:r>
          </w:p>
        </w:tc>
        <w:tc>
          <w:tcPr>
            <w:tcW w:w="1015" w:type="pct"/>
          </w:tcPr>
          <w:p w14:paraId="6E4C6DB2" w14:textId="77777777" w:rsidR="008A4D59" w:rsidRPr="008A4D59" w:rsidRDefault="008A4D59" w:rsidP="008A4D59">
            <w:pPr>
              <w:spacing w:before="20" w:after="20"/>
              <w:ind w:right="420"/>
              <w:jc w:val="right"/>
              <w:rPr>
                <w:szCs w:val="17"/>
              </w:rPr>
            </w:pPr>
            <w:r w:rsidRPr="008A4D59">
              <w:rPr>
                <w:szCs w:val="17"/>
              </w:rPr>
              <w:t>$ 40,693.76</w:t>
            </w:r>
          </w:p>
        </w:tc>
        <w:tc>
          <w:tcPr>
            <w:tcW w:w="1015" w:type="pct"/>
          </w:tcPr>
          <w:p w14:paraId="051935B0" w14:textId="77777777" w:rsidR="008A4D59" w:rsidRPr="008A4D59" w:rsidRDefault="008A4D59" w:rsidP="008A4D59">
            <w:pPr>
              <w:spacing w:before="20" w:after="20"/>
              <w:ind w:right="420"/>
              <w:jc w:val="right"/>
              <w:rPr>
                <w:szCs w:val="17"/>
              </w:rPr>
            </w:pPr>
            <w:r w:rsidRPr="008A4D59">
              <w:rPr>
                <w:szCs w:val="17"/>
              </w:rPr>
              <w:t>$    147,311.40</w:t>
            </w:r>
          </w:p>
        </w:tc>
      </w:tr>
      <w:tr w:rsidR="008A4D59" w:rsidRPr="008A4D59" w14:paraId="346D4388" w14:textId="77777777" w:rsidTr="00B81051">
        <w:tc>
          <w:tcPr>
            <w:tcW w:w="941" w:type="pct"/>
          </w:tcPr>
          <w:p w14:paraId="6A7CD5AA" w14:textId="77777777" w:rsidR="008A4D59" w:rsidRPr="008A4D59" w:rsidRDefault="008A4D59" w:rsidP="008A4D59">
            <w:pPr>
              <w:spacing w:before="20" w:after="20"/>
              <w:ind w:left="453"/>
              <w:rPr>
                <w:szCs w:val="17"/>
              </w:rPr>
            </w:pPr>
            <w:r w:rsidRPr="008A4D59">
              <w:rPr>
                <w:szCs w:val="17"/>
              </w:rPr>
              <w:t>67345</w:t>
            </w:r>
          </w:p>
        </w:tc>
        <w:tc>
          <w:tcPr>
            <w:tcW w:w="1015" w:type="pct"/>
          </w:tcPr>
          <w:p w14:paraId="521DC707" w14:textId="77777777" w:rsidR="008A4D59" w:rsidRPr="008A4D59" w:rsidRDefault="008A4D59" w:rsidP="008A4D59">
            <w:pPr>
              <w:spacing w:before="20" w:after="20"/>
              <w:ind w:left="287"/>
              <w:rPr>
                <w:szCs w:val="17"/>
              </w:rPr>
            </w:pPr>
            <w:r w:rsidRPr="008A4D59">
              <w:rPr>
                <w:szCs w:val="17"/>
              </w:rPr>
              <w:t>CT 5786/841</w:t>
            </w:r>
          </w:p>
        </w:tc>
        <w:tc>
          <w:tcPr>
            <w:tcW w:w="1015" w:type="pct"/>
          </w:tcPr>
          <w:p w14:paraId="5B694370" w14:textId="77777777" w:rsidR="008A4D59" w:rsidRPr="008A4D59" w:rsidRDefault="008A4D59" w:rsidP="008A4D59">
            <w:pPr>
              <w:spacing w:before="20" w:after="20"/>
              <w:ind w:left="-20" w:right="678"/>
              <w:jc w:val="right"/>
              <w:rPr>
                <w:szCs w:val="17"/>
              </w:rPr>
            </w:pPr>
            <w:r w:rsidRPr="008A4D59">
              <w:rPr>
                <w:szCs w:val="17"/>
              </w:rPr>
              <w:t>1.00</w:t>
            </w:r>
          </w:p>
        </w:tc>
        <w:tc>
          <w:tcPr>
            <w:tcW w:w="1015" w:type="pct"/>
          </w:tcPr>
          <w:p w14:paraId="704D0F1A" w14:textId="77777777" w:rsidR="008A4D59" w:rsidRPr="008A4D59" w:rsidRDefault="008A4D59" w:rsidP="008A4D59">
            <w:pPr>
              <w:spacing w:before="20" w:after="20"/>
              <w:ind w:right="420"/>
              <w:jc w:val="right"/>
              <w:rPr>
                <w:szCs w:val="17"/>
              </w:rPr>
            </w:pPr>
            <w:r w:rsidRPr="008A4D59">
              <w:rPr>
                <w:szCs w:val="17"/>
              </w:rPr>
              <w:t>$ 94,712.96</w:t>
            </w:r>
          </w:p>
        </w:tc>
        <w:tc>
          <w:tcPr>
            <w:tcW w:w="1015" w:type="pct"/>
          </w:tcPr>
          <w:p w14:paraId="57495C78" w14:textId="77777777" w:rsidR="008A4D59" w:rsidRPr="008A4D59" w:rsidRDefault="008A4D59" w:rsidP="008A4D59">
            <w:pPr>
              <w:spacing w:before="20" w:after="20"/>
              <w:ind w:right="420"/>
              <w:jc w:val="right"/>
              <w:rPr>
                <w:szCs w:val="17"/>
              </w:rPr>
            </w:pPr>
            <w:r w:rsidRPr="008A4D59">
              <w:rPr>
                <w:szCs w:val="17"/>
              </w:rPr>
              <w:t>$      94,712.96</w:t>
            </w:r>
          </w:p>
        </w:tc>
      </w:tr>
      <w:tr w:rsidR="008A4D59" w:rsidRPr="008A4D59" w14:paraId="7898A068" w14:textId="77777777" w:rsidTr="00B81051">
        <w:tc>
          <w:tcPr>
            <w:tcW w:w="941" w:type="pct"/>
          </w:tcPr>
          <w:p w14:paraId="5EC48D60" w14:textId="77777777" w:rsidR="008A4D59" w:rsidRPr="008A4D59" w:rsidRDefault="008A4D59" w:rsidP="008A4D59">
            <w:pPr>
              <w:spacing w:before="20" w:after="20"/>
              <w:ind w:left="453"/>
              <w:rPr>
                <w:szCs w:val="17"/>
              </w:rPr>
            </w:pPr>
            <w:r w:rsidRPr="008A4D59">
              <w:rPr>
                <w:szCs w:val="17"/>
              </w:rPr>
              <w:t>149874</w:t>
            </w:r>
          </w:p>
        </w:tc>
        <w:tc>
          <w:tcPr>
            <w:tcW w:w="1015" w:type="pct"/>
          </w:tcPr>
          <w:p w14:paraId="357074F7" w14:textId="77777777" w:rsidR="008A4D59" w:rsidRPr="008A4D59" w:rsidRDefault="008A4D59" w:rsidP="008A4D59">
            <w:pPr>
              <w:spacing w:before="20" w:after="20"/>
              <w:ind w:left="287"/>
              <w:rPr>
                <w:szCs w:val="17"/>
              </w:rPr>
            </w:pPr>
            <w:r w:rsidRPr="008A4D59">
              <w:rPr>
                <w:szCs w:val="17"/>
              </w:rPr>
              <w:t>CT 5162/73</w:t>
            </w:r>
          </w:p>
        </w:tc>
        <w:tc>
          <w:tcPr>
            <w:tcW w:w="1015" w:type="pct"/>
          </w:tcPr>
          <w:p w14:paraId="36440072" w14:textId="77777777" w:rsidR="008A4D59" w:rsidRPr="008A4D59" w:rsidRDefault="008A4D59" w:rsidP="008A4D59">
            <w:pPr>
              <w:spacing w:before="20" w:after="20"/>
              <w:ind w:left="-20" w:right="678"/>
              <w:jc w:val="right"/>
              <w:rPr>
                <w:szCs w:val="17"/>
              </w:rPr>
            </w:pPr>
            <w:r w:rsidRPr="008A4D59">
              <w:rPr>
                <w:szCs w:val="17"/>
              </w:rPr>
              <w:t>2.02</w:t>
            </w:r>
          </w:p>
        </w:tc>
        <w:tc>
          <w:tcPr>
            <w:tcW w:w="1015" w:type="pct"/>
          </w:tcPr>
          <w:p w14:paraId="69D1F1A6" w14:textId="77777777" w:rsidR="008A4D59" w:rsidRPr="008A4D59" w:rsidRDefault="008A4D59" w:rsidP="008A4D59">
            <w:pPr>
              <w:spacing w:before="20" w:after="20"/>
              <w:ind w:right="420"/>
              <w:jc w:val="right"/>
              <w:rPr>
                <w:szCs w:val="17"/>
              </w:rPr>
            </w:pPr>
            <w:r w:rsidRPr="008A4D59">
              <w:rPr>
                <w:szCs w:val="17"/>
              </w:rPr>
              <w:t>$ 57,627.81</w:t>
            </w:r>
          </w:p>
        </w:tc>
        <w:tc>
          <w:tcPr>
            <w:tcW w:w="1015" w:type="pct"/>
          </w:tcPr>
          <w:p w14:paraId="36305E26" w14:textId="77777777" w:rsidR="008A4D59" w:rsidRPr="008A4D59" w:rsidRDefault="008A4D59" w:rsidP="008A4D59">
            <w:pPr>
              <w:spacing w:before="20" w:after="20"/>
              <w:ind w:right="420"/>
              <w:jc w:val="right"/>
              <w:rPr>
                <w:szCs w:val="17"/>
              </w:rPr>
            </w:pPr>
            <w:r w:rsidRPr="008A4D59">
              <w:rPr>
                <w:szCs w:val="17"/>
              </w:rPr>
              <w:t>$    116,408.18</w:t>
            </w:r>
          </w:p>
        </w:tc>
      </w:tr>
      <w:tr w:rsidR="008A4D59" w:rsidRPr="008A4D59" w14:paraId="11B3A19E" w14:textId="77777777" w:rsidTr="00B81051">
        <w:tc>
          <w:tcPr>
            <w:tcW w:w="941" w:type="pct"/>
          </w:tcPr>
          <w:p w14:paraId="124EB65C" w14:textId="77777777" w:rsidR="008A4D59" w:rsidRPr="008A4D59" w:rsidRDefault="008A4D59" w:rsidP="008A4D59">
            <w:pPr>
              <w:spacing w:before="20" w:after="20"/>
              <w:ind w:left="453"/>
              <w:rPr>
                <w:szCs w:val="17"/>
              </w:rPr>
            </w:pPr>
            <w:r w:rsidRPr="008A4D59">
              <w:rPr>
                <w:szCs w:val="17"/>
              </w:rPr>
              <w:t>149882</w:t>
            </w:r>
          </w:p>
        </w:tc>
        <w:tc>
          <w:tcPr>
            <w:tcW w:w="1015" w:type="pct"/>
          </w:tcPr>
          <w:p w14:paraId="70B6B592" w14:textId="77777777" w:rsidR="008A4D59" w:rsidRPr="008A4D59" w:rsidRDefault="008A4D59" w:rsidP="008A4D59">
            <w:pPr>
              <w:spacing w:before="20" w:after="20"/>
              <w:ind w:left="287"/>
              <w:rPr>
                <w:szCs w:val="17"/>
              </w:rPr>
            </w:pPr>
            <w:r w:rsidRPr="008A4D59">
              <w:rPr>
                <w:szCs w:val="17"/>
              </w:rPr>
              <w:t>CT 5162/74</w:t>
            </w:r>
          </w:p>
        </w:tc>
        <w:tc>
          <w:tcPr>
            <w:tcW w:w="1015" w:type="pct"/>
          </w:tcPr>
          <w:p w14:paraId="2C608D30" w14:textId="77777777" w:rsidR="008A4D59" w:rsidRPr="008A4D59" w:rsidRDefault="008A4D59" w:rsidP="008A4D59">
            <w:pPr>
              <w:spacing w:before="20" w:after="20"/>
              <w:ind w:left="-20" w:right="678"/>
              <w:jc w:val="right"/>
              <w:rPr>
                <w:szCs w:val="17"/>
              </w:rPr>
            </w:pPr>
            <w:r w:rsidRPr="008A4D59">
              <w:rPr>
                <w:szCs w:val="17"/>
              </w:rPr>
              <w:t>2.02</w:t>
            </w:r>
          </w:p>
        </w:tc>
        <w:tc>
          <w:tcPr>
            <w:tcW w:w="1015" w:type="pct"/>
          </w:tcPr>
          <w:p w14:paraId="0F153AB0" w14:textId="77777777" w:rsidR="008A4D59" w:rsidRPr="008A4D59" w:rsidRDefault="008A4D59" w:rsidP="008A4D59">
            <w:pPr>
              <w:spacing w:before="20" w:after="20"/>
              <w:ind w:right="420"/>
              <w:jc w:val="right"/>
              <w:rPr>
                <w:szCs w:val="17"/>
              </w:rPr>
            </w:pPr>
            <w:r w:rsidRPr="008A4D59">
              <w:rPr>
                <w:szCs w:val="17"/>
              </w:rPr>
              <w:t>$ 73,521.44</w:t>
            </w:r>
          </w:p>
        </w:tc>
        <w:tc>
          <w:tcPr>
            <w:tcW w:w="1015" w:type="pct"/>
          </w:tcPr>
          <w:p w14:paraId="3C793A05" w14:textId="77777777" w:rsidR="008A4D59" w:rsidRPr="008A4D59" w:rsidRDefault="008A4D59" w:rsidP="008A4D59">
            <w:pPr>
              <w:spacing w:before="20" w:after="20"/>
              <w:ind w:right="420"/>
              <w:jc w:val="right"/>
              <w:rPr>
                <w:szCs w:val="17"/>
              </w:rPr>
            </w:pPr>
            <w:r w:rsidRPr="008A4D59">
              <w:rPr>
                <w:szCs w:val="17"/>
              </w:rPr>
              <w:t>$    148,513.31</w:t>
            </w:r>
          </w:p>
        </w:tc>
      </w:tr>
      <w:tr w:rsidR="008A4D59" w:rsidRPr="008A4D59" w14:paraId="06B52F55" w14:textId="77777777" w:rsidTr="00B81051">
        <w:tc>
          <w:tcPr>
            <w:tcW w:w="941" w:type="pct"/>
          </w:tcPr>
          <w:p w14:paraId="334BEF09" w14:textId="77777777" w:rsidR="008A4D59" w:rsidRPr="008A4D59" w:rsidRDefault="008A4D59" w:rsidP="008A4D59">
            <w:pPr>
              <w:spacing w:before="20" w:after="20"/>
              <w:ind w:left="453"/>
              <w:rPr>
                <w:szCs w:val="17"/>
              </w:rPr>
            </w:pPr>
            <w:r w:rsidRPr="008A4D59">
              <w:rPr>
                <w:szCs w:val="17"/>
              </w:rPr>
              <w:t>150421</w:t>
            </w:r>
          </w:p>
        </w:tc>
        <w:tc>
          <w:tcPr>
            <w:tcW w:w="1015" w:type="pct"/>
          </w:tcPr>
          <w:p w14:paraId="031DEE6F" w14:textId="77777777" w:rsidR="008A4D59" w:rsidRPr="008A4D59" w:rsidRDefault="008A4D59" w:rsidP="008A4D59">
            <w:pPr>
              <w:spacing w:before="20" w:after="20"/>
              <w:ind w:left="287"/>
              <w:rPr>
                <w:szCs w:val="17"/>
              </w:rPr>
            </w:pPr>
            <w:r w:rsidRPr="008A4D59">
              <w:rPr>
                <w:szCs w:val="17"/>
              </w:rPr>
              <w:t>CT 6206/115</w:t>
            </w:r>
          </w:p>
        </w:tc>
        <w:tc>
          <w:tcPr>
            <w:tcW w:w="1015" w:type="pct"/>
          </w:tcPr>
          <w:p w14:paraId="2E50DAB6" w14:textId="77777777" w:rsidR="008A4D59" w:rsidRPr="008A4D59" w:rsidRDefault="008A4D59" w:rsidP="008A4D59">
            <w:pPr>
              <w:spacing w:before="20" w:after="20"/>
              <w:ind w:left="-20" w:right="678"/>
              <w:jc w:val="right"/>
              <w:rPr>
                <w:szCs w:val="17"/>
              </w:rPr>
            </w:pPr>
            <w:r w:rsidRPr="008A4D59">
              <w:rPr>
                <w:szCs w:val="17"/>
              </w:rPr>
              <w:t>2.91</w:t>
            </w:r>
          </w:p>
        </w:tc>
        <w:tc>
          <w:tcPr>
            <w:tcW w:w="1015" w:type="pct"/>
          </w:tcPr>
          <w:p w14:paraId="6EE34F69" w14:textId="77777777" w:rsidR="008A4D59" w:rsidRPr="008A4D59" w:rsidRDefault="008A4D59" w:rsidP="008A4D59">
            <w:pPr>
              <w:spacing w:before="20" w:after="20"/>
              <w:ind w:right="420"/>
              <w:jc w:val="right"/>
              <w:rPr>
                <w:szCs w:val="17"/>
              </w:rPr>
            </w:pPr>
            <w:r w:rsidRPr="008A4D59">
              <w:rPr>
                <w:szCs w:val="17"/>
              </w:rPr>
              <w:t>$ 67,720.58</w:t>
            </w:r>
          </w:p>
        </w:tc>
        <w:tc>
          <w:tcPr>
            <w:tcW w:w="1015" w:type="pct"/>
          </w:tcPr>
          <w:p w14:paraId="216A5114" w14:textId="77777777" w:rsidR="008A4D59" w:rsidRPr="008A4D59" w:rsidRDefault="008A4D59" w:rsidP="008A4D59">
            <w:pPr>
              <w:spacing w:before="20" w:after="20"/>
              <w:ind w:right="420"/>
              <w:jc w:val="right"/>
              <w:rPr>
                <w:szCs w:val="17"/>
              </w:rPr>
            </w:pPr>
            <w:r w:rsidRPr="008A4D59">
              <w:rPr>
                <w:szCs w:val="17"/>
              </w:rPr>
              <w:t>$    197,066.88</w:t>
            </w:r>
          </w:p>
        </w:tc>
      </w:tr>
      <w:tr w:rsidR="008A4D59" w:rsidRPr="008A4D59" w14:paraId="672BF221" w14:textId="77777777" w:rsidTr="00B81051">
        <w:tc>
          <w:tcPr>
            <w:tcW w:w="941" w:type="pct"/>
          </w:tcPr>
          <w:p w14:paraId="6FE572CB" w14:textId="77777777" w:rsidR="008A4D59" w:rsidRPr="008A4D59" w:rsidRDefault="008A4D59" w:rsidP="008A4D59">
            <w:pPr>
              <w:spacing w:before="20" w:after="20"/>
              <w:ind w:left="453"/>
              <w:rPr>
                <w:szCs w:val="17"/>
              </w:rPr>
            </w:pPr>
            <w:r w:rsidRPr="008A4D59">
              <w:rPr>
                <w:szCs w:val="17"/>
              </w:rPr>
              <w:t>67078</w:t>
            </w:r>
          </w:p>
        </w:tc>
        <w:tc>
          <w:tcPr>
            <w:tcW w:w="1015" w:type="pct"/>
          </w:tcPr>
          <w:p w14:paraId="5071C850" w14:textId="77777777" w:rsidR="008A4D59" w:rsidRPr="008A4D59" w:rsidRDefault="008A4D59" w:rsidP="008A4D59">
            <w:pPr>
              <w:spacing w:before="20" w:after="20"/>
              <w:ind w:left="287"/>
              <w:rPr>
                <w:szCs w:val="17"/>
              </w:rPr>
            </w:pPr>
            <w:r w:rsidRPr="008A4D59">
              <w:rPr>
                <w:szCs w:val="17"/>
              </w:rPr>
              <w:t>CT 6149/844</w:t>
            </w:r>
          </w:p>
        </w:tc>
        <w:tc>
          <w:tcPr>
            <w:tcW w:w="1015" w:type="pct"/>
          </w:tcPr>
          <w:p w14:paraId="381E7490" w14:textId="77777777" w:rsidR="008A4D59" w:rsidRPr="008A4D59" w:rsidRDefault="008A4D59" w:rsidP="008A4D59">
            <w:pPr>
              <w:spacing w:before="20" w:after="20"/>
              <w:ind w:left="-20" w:right="678"/>
              <w:jc w:val="right"/>
              <w:rPr>
                <w:szCs w:val="17"/>
              </w:rPr>
            </w:pPr>
            <w:r w:rsidRPr="008A4D59">
              <w:rPr>
                <w:szCs w:val="17"/>
              </w:rPr>
              <w:t>2.20</w:t>
            </w:r>
          </w:p>
        </w:tc>
        <w:tc>
          <w:tcPr>
            <w:tcW w:w="1015" w:type="pct"/>
          </w:tcPr>
          <w:p w14:paraId="036A8771" w14:textId="77777777" w:rsidR="008A4D59" w:rsidRPr="008A4D59" w:rsidRDefault="008A4D59" w:rsidP="008A4D59">
            <w:pPr>
              <w:spacing w:before="20" w:after="20"/>
              <w:ind w:right="420"/>
              <w:jc w:val="right"/>
              <w:rPr>
                <w:szCs w:val="17"/>
              </w:rPr>
            </w:pPr>
            <w:r w:rsidRPr="008A4D59">
              <w:rPr>
                <w:szCs w:val="17"/>
              </w:rPr>
              <w:t>$ 84,099.69</w:t>
            </w:r>
          </w:p>
        </w:tc>
        <w:tc>
          <w:tcPr>
            <w:tcW w:w="1015" w:type="pct"/>
          </w:tcPr>
          <w:p w14:paraId="28DAA656" w14:textId="77777777" w:rsidR="008A4D59" w:rsidRPr="008A4D59" w:rsidRDefault="008A4D59" w:rsidP="008A4D59">
            <w:pPr>
              <w:spacing w:before="20" w:after="20"/>
              <w:ind w:right="420"/>
              <w:jc w:val="right"/>
              <w:rPr>
                <w:szCs w:val="17"/>
              </w:rPr>
            </w:pPr>
            <w:r w:rsidRPr="008A4D59">
              <w:rPr>
                <w:szCs w:val="17"/>
              </w:rPr>
              <w:t>$    185,019.31</w:t>
            </w:r>
          </w:p>
        </w:tc>
      </w:tr>
      <w:tr w:rsidR="008A4D59" w:rsidRPr="008A4D59" w14:paraId="6C0C39DC" w14:textId="77777777" w:rsidTr="00B81051">
        <w:tc>
          <w:tcPr>
            <w:tcW w:w="941" w:type="pct"/>
          </w:tcPr>
          <w:p w14:paraId="1BF4C15E" w14:textId="77777777" w:rsidR="008A4D59" w:rsidRPr="008A4D59" w:rsidRDefault="008A4D59" w:rsidP="008A4D59">
            <w:pPr>
              <w:spacing w:before="20" w:after="20"/>
              <w:ind w:left="453"/>
              <w:rPr>
                <w:szCs w:val="17"/>
              </w:rPr>
            </w:pPr>
            <w:r w:rsidRPr="008A4D59">
              <w:rPr>
                <w:szCs w:val="17"/>
              </w:rPr>
              <w:t>70808</w:t>
            </w:r>
          </w:p>
        </w:tc>
        <w:tc>
          <w:tcPr>
            <w:tcW w:w="1015" w:type="pct"/>
          </w:tcPr>
          <w:p w14:paraId="17AB03C6" w14:textId="77777777" w:rsidR="008A4D59" w:rsidRPr="008A4D59" w:rsidRDefault="008A4D59" w:rsidP="008A4D59">
            <w:pPr>
              <w:spacing w:before="20" w:after="20"/>
              <w:ind w:left="287"/>
              <w:rPr>
                <w:szCs w:val="17"/>
              </w:rPr>
            </w:pPr>
            <w:r w:rsidRPr="008A4D59">
              <w:rPr>
                <w:szCs w:val="17"/>
              </w:rPr>
              <w:t>CT 5903/197</w:t>
            </w:r>
          </w:p>
        </w:tc>
        <w:tc>
          <w:tcPr>
            <w:tcW w:w="1015" w:type="pct"/>
          </w:tcPr>
          <w:p w14:paraId="16BC877E" w14:textId="77777777" w:rsidR="008A4D59" w:rsidRPr="008A4D59" w:rsidRDefault="008A4D59" w:rsidP="008A4D59">
            <w:pPr>
              <w:spacing w:before="20" w:after="20"/>
              <w:ind w:left="-20" w:right="678"/>
              <w:jc w:val="right"/>
              <w:rPr>
                <w:szCs w:val="17"/>
              </w:rPr>
            </w:pPr>
            <w:r w:rsidRPr="008A4D59">
              <w:rPr>
                <w:szCs w:val="17"/>
              </w:rPr>
              <w:t>2.28</w:t>
            </w:r>
          </w:p>
        </w:tc>
        <w:tc>
          <w:tcPr>
            <w:tcW w:w="1015" w:type="pct"/>
          </w:tcPr>
          <w:p w14:paraId="59A6A7F7" w14:textId="77777777" w:rsidR="008A4D59" w:rsidRPr="008A4D59" w:rsidRDefault="008A4D59" w:rsidP="008A4D59">
            <w:pPr>
              <w:spacing w:before="20" w:after="20"/>
              <w:ind w:right="420"/>
              <w:jc w:val="right"/>
              <w:rPr>
                <w:szCs w:val="17"/>
              </w:rPr>
            </w:pPr>
            <w:r w:rsidRPr="008A4D59">
              <w:rPr>
                <w:szCs w:val="17"/>
              </w:rPr>
              <w:t>$ 74,657.91</w:t>
            </w:r>
          </w:p>
        </w:tc>
        <w:tc>
          <w:tcPr>
            <w:tcW w:w="1015" w:type="pct"/>
          </w:tcPr>
          <w:p w14:paraId="69869B99" w14:textId="77777777" w:rsidR="008A4D59" w:rsidRPr="008A4D59" w:rsidRDefault="008A4D59" w:rsidP="008A4D59">
            <w:pPr>
              <w:spacing w:before="20" w:after="20"/>
              <w:ind w:right="420"/>
              <w:jc w:val="right"/>
              <w:rPr>
                <w:szCs w:val="17"/>
              </w:rPr>
            </w:pPr>
            <w:r w:rsidRPr="008A4D59">
              <w:rPr>
                <w:szCs w:val="17"/>
              </w:rPr>
              <w:t>$    170,220.03</w:t>
            </w:r>
          </w:p>
        </w:tc>
      </w:tr>
      <w:tr w:rsidR="008A4D59" w:rsidRPr="008A4D59" w14:paraId="314CD939" w14:textId="77777777" w:rsidTr="00B81051">
        <w:tc>
          <w:tcPr>
            <w:tcW w:w="941" w:type="pct"/>
          </w:tcPr>
          <w:p w14:paraId="2C14A1BD" w14:textId="77777777" w:rsidR="008A4D59" w:rsidRPr="008A4D59" w:rsidRDefault="008A4D59" w:rsidP="008A4D59">
            <w:pPr>
              <w:spacing w:before="20" w:after="20"/>
              <w:ind w:left="453"/>
              <w:rPr>
                <w:szCs w:val="17"/>
              </w:rPr>
            </w:pPr>
            <w:r w:rsidRPr="008A4D59">
              <w:rPr>
                <w:szCs w:val="17"/>
              </w:rPr>
              <w:t>67086</w:t>
            </w:r>
          </w:p>
        </w:tc>
        <w:tc>
          <w:tcPr>
            <w:tcW w:w="1015" w:type="pct"/>
          </w:tcPr>
          <w:p w14:paraId="2E8D8A08" w14:textId="77777777" w:rsidR="008A4D59" w:rsidRPr="008A4D59" w:rsidRDefault="008A4D59" w:rsidP="008A4D59">
            <w:pPr>
              <w:spacing w:before="20" w:after="20"/>
              <w:ind w:left="287"/>
              <w:rPr>
                <w:szCs w:val="17"/>
              </w:rPr>
            </w:pPr>
            <w:r w:rsidRPr="008A4D59">
              <w:rPr>
                <w:szCs w:val="17"/>
              </w:rPr>
              <w:t>CT 5899/721</w:t>
            </w:r>
          </w:p>
        </w:tc>
        <w:tc>
          <w:tcPr>
            <w:tcW w:w="1015" w:type="pct"/>
          </w:tcPr>
          <w:p w14:paraId="06F51B7E" w14:textId="77777777" w:rsidR="008A4D59" w:rsidRPr="008A4D59" w:rsidRDefault="008A4D59" w:rsidP="008A4D59">
            <w:pPr>
              <w:spacing w:before="20" w:after="20"/>
              <w:ind w:left="-20" w:right="678"/>
              <w:jc w:val="right"/>
              <w:rPr>
                <w:szCs w:val="17"/>
              </w:rPr>
            </w:pPr>
            <w:r w:rsidRPr="008A4D59">
              <w:rPr>
                <w:szCs w:val="17"/>
              </w:rPr>
              <w:t>4.31</w:t>
            </w:r>
          </w:p>
        </w:tc>
        <w:tc>
          <w:tcPr>
            <w:tcW w:w="1015" w:type="pct"/>
          </w:tcPr>
          <w:p w14:paraId="042C684D" w14:textId="77777777" w:rsidR="008A4D59" w:rsidRPr="008A4D59" w:rsidRDefault="008A4D59" w:rsidP="008A4D59">
            <w:pPr>
              <w:spacing w:before="20" w:after="20"/>
              <w:ind w:right="420"/>
              <w:jc w:val="right"/>
              <w:rPr>
                <w:szCs w:val="17"/>
              </w:rPr>
            </w:pPr>
            <w:r w:rsidRPr="008A4D59">
              <w:rPr>
                <w:szCs w:val="17"/>
              </w:rPr>
              <w:t>$ 84,780.97</w:t>
            </w:r>
          </w:p>
        </w:tc>
        <w:tc>
          <w:tcPr>
            <w:tcW w:w="1015" w:type="pct"/>
          </w:tcPr>
          <w:p w14:paraId="36A9F5F0" w14:textId="77777777" w:rsidR="008A4D59" w:rsidRPr="008A4D59" w:rsidRDefault="008A4D59" w:rsidP="008A4D59">
            <w:pPr>
              <w:spacing w:before="20" w:after="20"/>
              <w:ind w:right="420"/>
              <w:jc w:val="right"/>
              <w:rPr>
                <w:szCs w:val="17"/>
              </w:rPr>
            </w:pPr>
            <w:r w:rsidRPr="008A4D59">
              <w:rPr>
                <w:szCs w:val="17"/>
              </w:rPr>
              <w:t>$    365,405.98</w:t>
            </w:r>
          </w:p>
        </w:tc>
      </w:tr>
      <w:tr w:rsidR="008A4D59" w:rsidRPr="008A4D59" w14:paraId="31F9E3B9" w14:textId="77777777" w:rsidTr="00B81051">
        <w:tc>
          <w:tcPr>
            <w:tcW w:w="941" w:type="pct"/>
          </w:tcPr>
          <w:p w14:paraId="6C361BCC" w14:textId="77777777" w:rsidR="008A4D59" w:rsidRPr="008A4D59" w:rsidRDefault="008A4D59" w:rsidP="008A4D59">
            <w:pPr>
              <w:spacing w:before="20" w:after="20"/>
              <w:ind w:left="453"/>
              <w:rPr>
                <w:szCs w:val="17"/>
              </w:rPr>
            </w:pPr>
            <w:r w:rsidRPr="008A4D59">
              <w:rPr>
                <w:szCs w:val="17"/>
              </w:rPr>
              <w:t>68535</w:t>
            </w:r>
          </w:p>
        </w:tc>
        <w:tc>
          <w:tcPr>
            <w:tcW w:w="1015" w:type="pct"/>
          </w:tcPr>
          <w:p w14:paraId="72D554DF" w14:textId="77777777" w:rsidR="008A4D59" w:rsidRPr="008A4D59" w:rsidRDefault="008A4D59" w:rsidP="008A4D59">
            <w:pPr>
              <w:spacing w:before="20" w:after="20"/>
              <w:ind w:left="287"/>
              <w:rPr>
                <w:szCs w:val="17"/>
              </w:rPr>
            </w:pPr>
            <w:r w:rsidRPr="008A4D59">
              <w:rPr>
                <w:szCs w:val="17"/>
              </w:rPr>
              <w:t>CT 6112/595</w:t>
            </w:r>
          </w:p>
        </w:tc>
        <w:tc>
          <w:tcPr>
            <w:tcW w:w="1015" w:type="pct"/>
          </w:tcPr>
          <w:p w14:paraId="7D25E146" w14:textId="77777777" w:rsidR="008A4D59" w:rsidRPr="008A4D59" w:rsidRDefault="008A4D59" w:rsidP="008A4D59">
            <w:pPr>
              <w:spacing w:before="20" w:after="20"/>
              <w:ind w:left="-20" w:right="678"/>
              <w:jc w:val="right"/>
              <w:rPr>
                <w:szCs w:val="17"/>
              </w:rPr>
            </w:pPr>
            <w:r w:rsidRPr="008A4D59">
              <w:rPr>
                <w:szCs w:val="17"/>
              </w:rPr>
              <w:t>0.53</w:t>
            </w:r>
          </w:p>
        </w:tc>
        <w:tc>
          <w:tcPr>
            <w:tcW w:w="1015" w:type="pct"/>
          </w:tcPr>
          <w:p w14:paraId="31403AC8" w14:textId="77777777" w:rsidR="008A4D59" w:rsidRPr="008A4D59" w:rsidRDefault="008A4D59" w:rsidP="008A4D59">
            <w:pPr>
              <w:spacing w:before="20" w:after="20"/>
              <w:ind w:right="420"/>
              <w:jc w:val="right"/>
              <w:rPr>
                <w:szCs w:val="17"/>
              </w:rPr>
            </w:pPr>
            <w:r w:rsidRPr="008A4D59">
              <w:rPr>
                <w:szCs w:val="17"/>
              </w:rPr>
              <w:t>$ 94,712.96</w:t>
            </w:r>
          </w:p>
        </w:tc>
        <w:tc>
          <w:tcPr>
            <w:tcW w:w="1015" w:type="pct"/>
          </w:tcPr>
          <w:p w14:paraId="081BEA58" w14:textId="77777777" w:rsidR="008A4D59" w:rsidRPr="008A4D59" w:rsidRDefault="008A4D59" w:rsidP="008A4D59">
            <w:pPr>
              <w:spacing w:before="20" w:after="20"/>
              <w:ind w:right="420"/>
              <w:jc w:val="right"/>
              <w:rPr>
                <w:szCs w:val="17"/>
              </w:rPr>
            </w:pPr>
            <w:r w:rsidRPr="008A4D59">
              <w:rPr>
                <w:szCs w:val="17"/>
              </w:rPr>
              <w:t>$      50,197.87</w:t>
            </w:r>
          </w:p>
        </w:tc>
      </w:tr>
      <w:tr w:rsidR="008A4D59" w:rsidRPr="008A4D59" w14:paraId="1503CCE7" w14:textId="77777777" w:rsidTr="00B81051">
        <w:tc>
          <w:tcPr>
            <w:tcW w:w="941" w:type="pct"/>
          </w:tcPr>
          <w:p w14:paraId="5AA1FB0F" w14:textId="77777777" w:rsidR="008A4D59" w:rsidRPr="008A4D59" w:rsidRDefault="008A4D59" w:rsidP="008A4D59">
            <w:pPr>
              <w:spacing w:before="20" w:after="20"/>
              <w:ind w:left="453"/>
              <w:rPr>
                <w:szCs w:val="17"/>
              </w:rPr>
            </w:pPr>
            <w:r w:rsidRPr="008A4D59">
              <w:rPr>
                <w:szCs w:val="17"/>
              </w:rPr>
              <w:t>67191</w:t>
            </w:r>
          </w:p>
        </w:tc>
        <w:tc>
          <w:tcPr>
            <w:tcW w:w="1015" w:type="pct"/>
          </w:tcPr>
          <w:p w14:paraId="132959E6" w14:textId="77777777" w:rsidR="008A4D59" w:rsidRPr="008A4D59" w:rsidRDefault="008A4D59" w:rsidP="008A4D59">
            <w:pPr>
              <w:spacing w:before="20" w:after="20"/>
              <w:ind w:left="287"/>
              <w:rPr>
                <w:szCs w:val="17"/>
              </w:rPr>
            </w:pPr>
            <w:r w:rsidRPr="008A4D59">
              <w:rPr>
                <w:szCs w:val="17"/>
              </w:rPr>
              <w:t>CT 5481/177</w:t>
            </w:r>
          </w:p>
        </w:tc>
        <w:tc>
          <w:tcPr>
            <w:tcW w:w="1015" w:type="pct"/>
          </w:tcPr>
          <w:p w14:paraId="346A922A" w14:textId="77777777" w:rsidR="008A4D59" w:rsidRPr="008A4D59" w:rsidRDefault="008A4D59" w:rsidP="008A4D59">
            <w:pPr>
              <w:spacing w:before="20" w:after="20"/>
              <w:ind w:left="-20" w:right="678"/>
              <w:jc w:val="right"/>
              <w:rPr>
                <w:szCs w:val="17"/>
              </w:rPr>
            </w:pPr>
            <w:r w:rsidRPr="008A4D59">
              <w:rPr>
                <w:szCs w:val="17"/>
              </w:rPr>
              <w:t>5.15</w:t>
            </w:r>
          </w:p>
        </w:tc>
        <w:tc>
          <w:tcPr>
            <w:tcW w:w="1015" w:type="pct"/>
          </w:tcPr>
          <w:p w14:paraId="77762547" w14:textId="77777777" w:rsidR="008A4D59" w:rsidRPr="008A4D59" w:rsidRDefault="008A4D59" w:rsidP="008A4D59">
            <w:pPr>
              <w:spacing w:before="20" w:after="20"/>
              <w:ind w:right="420"/>
              <w:jc w:val="right"/>
              <w:rPr>
                <w:szCs w:val="17"/>
              </w:rPr>
            </w:pPr>
            <w:r w:rsidRPr="008A4D59">
              <w:rPr>
                <w:szCs w:val="17"/>
              </w:rPr>
              <w:t>$ 43,707.43</w:t>
            </w:r>
          </w:p>
        </w:tc>
        <w:tc>
          <w:tcPr>
            <w:tcW w:w="1015" w:type="pct"/>
          </w:tcPr>
          <w:p w14:paraId="0A8114B3" w14:textId="77777777" w:rsidR="008A4D59" w:rsidRPr="008A4D59" w:rsidRDefault="008A4D59" w:rsidP="008A4D59">
            <w:pPr>
              <w:spacing w:before="20" w:after="20"/>
              <w:ind w:right="420"/>
              <w:jc w:val="right"/>
              <w:rPr>
                <w:szCs w:val="17"/>
              </w:rPr>
            </w:pPr>
            <w:r w:rsidRPr="008A4D59">
              <w:rPr>
                <w:szCs w:val="17"/>
              </w:rPr>
              <w:t>$    225,093.28</w:t>
            </w:r>
          </w:p>
        </w:tc>
      </w:tr>
      <w:tr w:rsidR="008A4D59" w:rsidRPr="008A4D59" w14:paraId="3157A3C9" w14:textId="77777777" w:rsidTr="00B81051">
        <w:tc>
          <w:tcPr>
            <w:tcW w:w="941" w:type="pct"/>
          </w:tcPr>
          <w:p w14:paraId="4DD88465" w14:textId="77777777" w:rsidR="008A4D59" w:rsidRPr="008A4D59" w:rsidRDefault="008A4D59" w:rsidP="008A4D59">
            <w:pPr>
              <w:spacing w:before="20" w:after="20"/>
              <w:ind w:left="453"/>
              <w:rPr>
                <w:szCs w:val="17"/>
              </w:rPr>
            </w:pPr>
            <w:r w:rsidRPr="008A4D59">
              <w:rPr>
                <w:szCs w:val="17"/>
              </w:rPr>
              <w:t>67183</w:t>
            </w:r>
          </w:p>
        </w:tc>
        <w:tc>
          <w:tcPr>
            <w:tcW w:w="1015" w:type="pct"/>
          </w:tcPr>
          <w:p w14:paraId="065C05AA" w14:textId="77777777" w:rsidR="008A4D59" w:rsidRPr="008A4D59" w:rsidRDefault="008A4D59" w:rsidP="008A4D59">
            <w:pPr>
              <w:spacing w:before="20" w:after="20"/>
              <w:ind w:left="287"/>
              <w:rPr>
                <w:szCs w:val="17"/>
              </w:rPr>
            </w:pPr>
            <w:r w:rsidRPr="008A4D59">
              <w:rPr>
                <w:szCs w:val="17"/>
              </w:rPr>
              <w:t>CT 5125/726</w:t>
            </w:r>
          </w:p>
        </w:tc>
        <w:tc>
          <w:tcPr>
            <w:tcW w:w="1015" w:type="pct"/>
          </w:tcPr>
          <w:p w14:paraId="1351FE9C" w14:textId="77777777" w:rsidR="008A4D59" w:rsidRPr="008A4D59" w:rsidRDefault="008A4D59" w:rsidP="008A4D59">
            <w:pPr>
              <w:spacing w:before="20" w:after="20"/>
              <w:ind w:left="-20" w:right="678"/>
              <w:jc w:val="right"/>
              <w:rPr>
                <w:szCs w:val="17"/>
              </w:rPr>
            </w:pPr>
            <w:r w:rsidRPr="008A4D59">
              <w:rPr>
                <w:szCs w:val="17"/>
              </w:rPr>
              <w:t>4.05</w:t>
            </w:r>
          </w:p>
        </w:tc>
        <w:tc>
          <w:tcPr>
            <w:tcW w:w="1015" w:type="pct"/>
          </w:tcPr>
          <w:p w14:paraId="4BA174D2" w14:textId="77777777" w:rsidR="008A4D59" w:rsidRPr="008A4D59" w:rsidRDefault="008A4D59" w:rsidP="008A4D59">
            <w:pPr>
              <w:spacing w:before="20" w:after="20"/>
              <w:ind w:right="420"/>
              <w:jc w:val="right"/>
              <w:rPr>
                <w:szCs w:val="17"/>
              </w:rPr>
            </w:pPr>
            <w:r w:rsidRPr="008A4D59">
              <w:rPr>
                <w:szCs w:val="17"/>
              </w:rPr>
              <w:t>$ 47,870.44</w:t>
            </w:r>
          </w:p>
        </w:tc>
        <w:tc>
          <w:tcPr>
            <w:tcW w:w="1015" w:type="pct"/>
          </w:tcPr>
          <w:p w14:paraId="0C0B8771" w14:textId="77777777" w:rsidR="008A4D59" w:rsidRPr="008A4D59" w:rsidRDefault="008A4D59" w:rsidP="008A4D59">
            <w:pPr>
              <w:spacing w:before="20" w:after="20"/>
              <w:ind w:right="420"/>
              <w:jc w:val="right"/>
              <w:rPr>
                <w:szCs w:val="17"/>
              </w:rPr>
            </w:pPr>
            <w:r w:rsidRPr="008A4D59">
              <w:rPr>
                <w:szCs w:val="17"/>
              </w:rPr>
              <w:t>$    193,875.27</w:t>
            </w:r>
          </w:p>
        </w:tc>
      </w:tr>
      <w:tr w:rsidR="008A4D59" w:rsidRPr="008A4D59" w14:paraId="74FCF64B" w14:textId="77777777" w:rsidTr="00B81051">
        <w:tc>
          <w:tcPr>
            <w:tcW w:w="941" w:type="pct"/>
          </w:tcPr>
          <w:p w14:paraId="0A333688" w14:textId="77777777" w:rsidR="008A4D59" w:rsidRPr="008A4D59" w:rsidRDefault="008A4D59" w:rsidP="008A4D59">
            <w:pPr>
              <w:spacing w:before="20" w:after="20"/>
              <w:ind w:left="453"/>
              <w:rPr>
                <w:szCs w:val="17"/>
              </w:rPr>
            </w:pPr>
            <w:r w:rsidRPr="008A4D59">
              <w:rPr>
                <w:szCs w:val="17"/>
              </w:rPr>
              <w:t>67175</w:t>
            </w:r>
          </w:p>
        </w:tc>
        <w:tc>
          <w:tcPr>
            <w:tcW w:w="1015" w:type="pct"/>
          </w:tcPr>
          <w:p w14:paraId="69BFB115" w14:textId="77777777" w:rsidR="008A4D59" w:rsidRPr="008A4D59" w:rsidRDefault="008A4D59" w:rsidP="008A4D59">
            <w:pPr>
              <w:spacing w:before="20" w:after="20"/>
              <w:ind w:left="287"/>
              <w:rPr>
                <w:szCs w:val="17"/>
              </w:rPr>
            </w:pPr>
            <w:r w:rsidRPr="008A4D59">
              <w:rPr>
                <w:szCs w:val="17"/>
              </w:rPr>
              <w:t>CT 5894/916</w:t>
            </w:r>
          </w:p>
        </w:tc>
        <w:tc>
          <w:tcPr>
            <w:tcW w:w="1015" w:type="pct"/>
          </w:tcPr>
          <w:p w14:paraId="79F95CE0" w14:textId="77777777" w:rsidR="008A4D59" w:rsidRPr="008A4D59" w:rsidRDefault="008A4D59" w:rsidP="008A4D59">
            <w:pPr>
              <w:spacing w:before="20" w:after="20"/>
              <w:ind w:left="-20" w:right="678"/>
              <w:jc w:val="right"/>
              <w:rPr>
                <w:szCs w:val="17"/>
              </w:rPr>
            </w:pPr>
            <w:r w:rsidRPr="008A4D59">
              <w:rPr>
                <w:szCs w:val="17"/>
              </w:rPr>
              <w:t>4.10</w:t>
            </w:r>
          </w:p>
        </w:tc>
        <w:tc>
          <w:tcPr>
            <w:tcW w:w="1015" w:type="pct"/>
          </w:tcPr>
          <w:p w14:paraId="6E6CECF1" w14:textId="77777777" w:rsidR="008A4D59" w:rsidRPr="008A4D59" w:rsidRDefault="008A4D59" w:rsidP="008A4D59">
            <w:pPr>
              <w:spacing w:before="20" w:after="20"/>
              <w:ind w:right="420"/>
              <w:jc w:val="right"/>
              <w:rPr>
                <w:szCs w:val="17"/>
              </w:rPr>
            </w:pPr>
            <w:r w:rsidRPr="008A4D59">
              <w:rPr>
                <w:szCs w:val="17"/>
              </w:rPr>
              <w:t>$ 22,339.94</w:t>
            </w:r>
          </w:p>
        </w:tc>
        <w:tc>
          <w:tcPr>
            <w:tcW w:w="1015" w:type="pct"/>
          </w:tcPr>
          <w:p w14:paraId="63CAC539" w14:textId="77777777" w:rsidR="008A4D59" w:rsidRPr="008A4D59" w:rsidRDefault="008A4D59" w:rsidP="008A4D59">
            <w:pPr>
              <w:spacing w:before="20" w:after="20"/>
              <w:ind w:right="420"/>
              <w:jc w:val="right"/>
              <w:rPr>
                <w:szCs w:val="17"/>
              </w:rPr>
            </w:pPr>
            <w:r w:rsidRPr="008A4D59">
              <w:rPr>
                <w:szCs w:val="17"/>
              </w:rPr>
              <w:t>$      91,593.76</w:t>
            </w:r>
          </w:p>
        </w:tc>
      </w:tr>
      <w:tr w:rsidR="008A4D59" w:rsidRPr="008A4D59" w14:paraId="10944477" w14:textId="77777777" w:rsidTr="00B81051">
        <w:tc>
          <w:tcPr>
            <w:tcW w:w="941" w:type="pct"/>
          </w:tcPr>
          <w:p w14:paraId="27818C3D" w14:textId="77777777" w:rsidR="008A4D59" w:rsidRPr="008A4D59" w:rsidRDefault="008A4D59" w:rsidP="008A4D59">
            <w:pPr>
              <w:spacing w:before="20" w:after="20"/>
              <w:ind w:left="453"/>
              <w:rPr>
                <w:szCs w:val="17"/>
              </w:rPr>
            </w:pPr>
            <w:r w:rsidRPr="008A4D59">
              <w:rPr>
                <w:szCs w:val="17"/>
              </w:rPr>
              <w:t>133348</w:t>
            </w:r>
          </w:p>
        </w:tc>
        <w:tc>
          <w:tcPr>
            <w:tcW w:w="1015" w:type="pct"/>
          </w:tcPr>
          <w:p w14:paraId="2FEDD6B4" w14:textId="77777777" w:rsidR="008A4D59" w:rsidRPr="008A4D59" w:rsidRDefault="008A4D59" w:rsidP="008A4D59">
            <w:pPr>
              <w:spacing w:before="20" w:after="20"/>
              <w:ind w:left="287"/>
              <w:rPr>
                <w:szCs w:val="17"/>
              </w:rPr>
            </w:pPr>
            <w:r w:rsidRPr="008A4D59">
              <w:rPr>
                <w:szCs w:val="17"/>
              </w:rPr>
              <w:t>CT 6181/286</w:t>
            </w:r>
          </w:p>
        </w:tc>
        <w:tc>
          <w:tcPr>
            <w:tcW w:w="1015" w:type="pct"/>
          </w:tcPr>
          <w:p w14:paraId="5252895D" w14:textId="77777777" w:rsidR="008A4D59" w:rsidRPr="008A4D59" w:rsidRDefault="008A4D59" w:rsidP="008A4D59">
            <w:pPr>
              <w:spacing w:before="20" w:after="20"/>
              <w:ind w:left="-20" w:right="678"/>
              <w:jc w:val="right"/>
              <w:rPr>
                <w:szCs w:val="17"/>
              </w:rPr>
            </w:pPr>
            <w:r w:rsidRPr="008A4D59">
              <w:rPr>
                <w:szCs w:val="17"/>
              </w:rPr>
              <w:t>3.04</w:t>
            </w:r>
          </w:p>
        </w:tc>
        <w:tc>
          <w:tcPr>
            <w:tcW w:w="1015" w:type="pct"/>
          </w:tcPr>
          <w:p w14:paraId="436C83AF" w14:textId="77777777" w:rsidR="008A4D59" w:rsidRPr="008A4D59" w:rsidRDefault="008A4D59" w:rsidP="008A4D59">
            <w:pPr>
              <w:spacing w:before="20" w:after="20"/>
              <w:ind w:right="420"/>
              <w:jc w:val="right"/>
              <w:rPr>
                <w:szCs w:val="17"/>
              </w:rPr>
            </w:pPr>
            <w:r w:rsidRPr="008A4D59">
              <w:rPr>
                <w:szCs w:val="17"/>
              </w:rPr>
              <w:t>$ 18,226.42</w:t>
            </w:r>
          </w:p>
        </w:tc>
        <w:tc>
          <w:tcPr>
            <w:tcW w:w="1015" w:type="pct"/>
          </w:tcPr>
          <w:p w14:paraId="3504B4AE" w14:textId="77777777" w:rsidR="008A4D59" w:rsidRPr="008A4D59" w:rsidRDefault="008A4D59" w:rsidP="008A4D59">
            <w:pPr>
              <w:spacing w:before="20" w:after="20"/>
              <w:ind w:right="420"/>
              <w:jc w:val="right"/>
              <w:rPr>
                <w:szCs w:val="17"/>
              </w:rPr>
            </w:pPr>
            <w:r w:rsidRPr="008A4D59">
              <w:rPr>
                <w:szCs w:val="17"/>
              </w:rPr>
              <w:t>$      55,408.32</w:t>
            </w:r>
          </w:p>
        </w:tc>
      </w:tr>
      <w:tr w:rsidR="008A4D59" w:rsidRPr="008A4D59" w14:paraId="7E4C6890" w14:textId="77777777" w:rsidTr="00B81051">
        <w:tc>
          <w:tcPr>
            <w:tcW w:w="941" w:type="pct"/>
          </w:tcPr>
          <w:p w14:paraId="23134720" w14:textId="77777777" w:rsidR="008A4D59" w:rsidRPr="008A4D59" w:rsidRDefault="008A4D59" w:rsidP="008A4D59">
            <w:pPr>
              <w:spacing w:before="20" w:after="20"/>
              <w:ind w:left="453"/>
              <w:rPr>
                <w:szCs w:val="17"/>
              </w:rPr>
            </w:pPr>
            <w:r w:rsidRPr="008A4D59">
              <w:rPr>
                <w:szCs w:val="17"/>
              </w:rPr>
              <w:t>144491</w:t>
            </w:r>
          </w:p>
        </w:tc>
        <w:tc>
          <w:tcPr>
            <w:tcW w:w="1015" w:type="pct"/>
          </w:tcPr>
          <w:p w14:paraId="359C4B73" w14:textId="77777777" w:rsidR="008A4D59" w:rsidRPr="008A4D59" w:rsidRDefault="008A4D59" w:rsidP="008A4D59">
            <w:pPr>
              <w:spacing w:before="20" w:after="20"/>
              <w:ind w:left="287"/>
              <w:rPr>
                <w:szCs w:val="17"/>
              </w:rPr>
            </w:pPr>
            <w:r w:rsidRPr="008A4D59">
              <w:rPr>
                <w:szCs w:val="17"/>
              </w:rPr>
              <w:t>CT 6207/896</w:t>
            </w:r>
          </w:p>
        </w:tc>
        <w:tc>
          <w:tcPr>
            <w:tcW w:w="1015" w:type="pct"/>
          </w:tcPr>
          <w:p w14:paraId="480756CA" w14:textId="77777777" w:rsidR="008A4D59" w:rsidRPr="008A4D59" w:rsidRDefault="008A4D59" w:rsidP="008A4D59">
            <w:pPr>
              <w:spacing w:before="20" w:after="20"/>
              <w:ind w:left="-20" w:right="678"/>
              <w:jc w:val="right"/>
              <w:rPr>
                <w:szCs w:val="17"/>
              </w:rPr>
            </w:pPr>
            <w:r w:rsidRPr="008A4D59">
              <w:rPr>
                <w:szCs w:val="17"/>
              </w:rPr>
              <w:t>3.94</w:t>
            </w:r>
          </w:p>
        </w:tc>
        <w:tc>
          <w:tcPr>
            <w:tcW w:w="1015" w:type="pct"/>
          </w:tcPr>
          <w:p w14:paraId="5C995F52" w14:textId="77777777" w:rsidR="008A4D59" w:rsidRPr="008A4D59" w:rsidRDefault="008A4D59" w:rsidP="008A4D59">
            <w:pPr>
              <w:spacing w:before="20" w:after="20"/>
              <w:ind w:right="420"/>
              <w:jc w:val="right"/>
              <w:rPr>
                <w:szCs w:val="17"/>
              </w:rPr>
            </w:pPr>
            <w:r w:rsidRPr="008A4D59">
              <w:rPr>
                <w:szCs w:val="17"/>
              </w:rPr>
              <w:t>$ 76,440.53</w:t>
            </w:r>
          </w:p>
        </w:tc>
        <w:tc>
          <w:tcPr>
            <w:tcW w:w="1015" w:type="pct"/>
          </w:tcPr>
          <w:p w14:paraId="02EAA1C3" w14:textId="77777777" w:rsidR="008A4D59" w:rsidRPr="008A4D59" w:rsidRDefault="008A4D59" w:rsidP="008A4D59">
            <w:pPr>
              <w:spacing w:before="20" w:after="20"/>
              <w:ind w:right="420"/>
              <w:jc w:val="right"/>
              <w:rPr>
                <w:szCs w:val="17"/>
              </w:rPr>
            </w:pPr>
            <w:r w:rsidRPr="008A4D59">
              <w:rPr>
                <w:szCs w:val="17"/>
              </w:rPr>
              <w:t>$    301,175.70</w:t>
            </w:r>
          </w:p>
        </w:tc>
      </w:tr>
      <w:tr w:rsidR="008A4D59" w:rsidRPr="008A4D59" w14:paraId="04A69D23" w14:textId="77777777" w:rsidTr="00B81051">
        <w:tc>
          <w:tcPr>
            <w:tcW w:w="941" w:type="pct"/>
          </w:tcPr>
          <w:p w14:paraId="54545B64" w14:textId="77777777" w:rsidR="008A4D59" w:rsidRPr="008A4D59" w:rsidRDefault="008A4D59" w:rsidP="008A4D59">
            <w:pPr>
              <w:spacing w:before="20" w:after="20"/>
              <w:ind w:left="453"/>
              <w:rPr>
                <w:szCs w:val="17"/>
              </w:rPr>
            </w:pPr>
            <w:r w:rsidRPr="008A4D59">
              <w:rPr>
                <w:szCs w:val="17"/>
              </w:rPr>
              <w:t>67159</w:t>
            </w:r>
          </w:p>
        </w:tc>
        <w:tc>
          <w:tcPr>
            <w:tcW w:w="1015" w:type="pct"/>
          </w:tcPr>
          <w:p w14:paraId="4342FEA5" w14:textId="77777777" w:rsidR="008A4D59" w:rsidRPr="008A4D59" w:rsidRDefault="008A4D59" w:rsidP="008A4D59">
            <w:pPr>
              <w:spacing w:before="20" w:after="20"/>
              <w:ind w:left="287"/>
              <w:rPr>
                <w:szCs w:val="17"/>
              </w:rPr>
            </w:pPr>
            <w:r w:rsidRPr="008A4D59">
              <w:rPr>
                <w:szCs w:val="17"/>
              </w:rPr>
              <w:t>CT 6193/982</w:t>
            </w:r>
          </w:p>
        </w:tc>
        <w:tc>
          <w:tcPr>
            <w:tcW w:w="1015" w:type="pct"/>
          </w:tcPr>
          <w:p w14:paraId="7C2FC852" w14:textId="77777777" w:rsidR="008A4D59" w:rsidRPr="008A4D59" w:rsidRDefault="008A4D59" w:rsidP="008A4D59">
            <w:pPr>
              <w:spacing w:before="20" w:after="20"/>
              <w:ind w:left="-20" w:right="678"/>
              <w:jc w:val="right"/>
              <w:rPr>
                <w:szCs w:val="17"/>
              </w:rPr>
            </w:pPr>
            <w:r w:rsidRPr="008A4D59">
              <w:rPr>
                <w:szCs w:val="17"/>
              </w:rPr>
              <w:t>4.62</w:t>
            </w:r>
          </w:p>
        </w:tc>
        <w:tc>
          <w:tcPr>
            <w:tcW w:w="1015" w:type="pct"/>
          </w:tcPr>
          <w:p w14:paraId="5024DD76" w14:textId="77777777" w:rsidR="008A4D59" w:rsidRPr="008A4D59" w:rsidRDefault="008A4D59" w:rsidP="008A4D59">
            <w:pPr>
              <w:spacing w:before="20" w:after="20"/>
              <w:ind w:right="420"/>
              <w:jc w:val="right"/>
              <w:rPr>
                <w:szCs w:val="17"/>
              </w:rPr>
            </w:pPr>
            <w:r w:rsidRPr="008A4D59">
              <w:rPr>
                <w:szCs w:val="17"/>
              </w:rPr>
              <w:t>$ 30,064.66</w:t>
            </w:r>
          </w:p>
        </w:tc>
        <w:tc>
          <w:tcPr>
            <w:tcW w:w="1015" w:type="pct"/>
          </w:tcPr>
          <w:p w14:paraId="3150D275" w14:textId="77777777" w:rsidR="008A4D59" w:rsidRPr="008A4D59" w:rsidRDefault="008A4D59" w:rsidP="008A4D59">
            <w:pPr>
              <w:spacing w:before="20" w:after="20"/>
              <w:ind w:right="420"/>
              <w:jc w:val="right"/>
              <w:rPr>
                <w:szCs w:val="17"/>
              </w:rPr>
            </w:pPr>
            <w:r w:rsidRPr="008A4D59">
              <w:rPr>
                <w:szCs w:val="17"/>
              </w:rPr>
              <w:t>$    138,898.73</w:t>
            </w:r>
          </w:p>
        </w:tc>
      </w:tr>
      <w:tr w:rsidR="008A4D59" w:rsidRPr="008A4D59" w14:paraId="1C64FD7D" w14:textId="77777777" w:rsidTr="00B81051">
        <w:tc>
          <w:tcPr>
            <w:tcW w:w="941" w:type="pct"/>
            <w:tcBorders>
              <w:bottom w:val="single" w:sz="4" w:space="0" w:color="auto"/>
            </w:tcBorders>
          </w:tcPr>
          <w:p w14:paraId="06E6F7E6" w14:textId="77777777" w:rsidR="008A4D59" w:rsidRPr="008A4D59" w:rsidRDefault="008A4D59" w:rsidP="008A4D59">
            <w:pPr>
              <w:spacing w:before="20" w:after="20"/>
              <w:ind w:left="453"/>
              <w:rPr>
                <w:szCs w:val="17"/>
              </w:rPr>
            </w:pPr>
            <w:r w:rsidRPr="008A4D59">
              <w:rPr>
                <w:szCs w:val="17"/>
              </w:rPr>
              <w:t>67142</w:t>
            </w:r>
          </w:p>
        </w:tc>
        <w:tc>
          <w:tcPr>
            <w:tcW w:w="1015" w:type="pct"/>
            <w:tcBorders>
              <w:bottom w:val="single" w:sz="4" w:space="0" w:color="auto"/>
            </w:tcBorders>
          </w:tcPr>
          <w:p w14:paraId="65C0DE29" w14:textId="77777777" w:rsidR="008A4D59" w:rsidRPr="008A4D59" w:rsidRDefault="008A4D59" w:rsidP="008A4D59">
            <w:pPr>
              <w:spacing w:before="20" w:after="20"/>
              <w:ind w:left="287"/>
              <w:rPr>
                <w:szCs w:val="17"/>
              </w:rPr>
            </w:pPr>
            <w:r w:rsidRPr="008A4D59">
              <w:rPr>
                <w:szCs w:val="17"/>
              </w:rPr>
              <w:t>CT 5485/704</w:t>
            </w:r>
          </w:p>
        </w:tc>
        <w:tc>
          <w:tcPr>
            <w:tcW w:w="1015" w:type="pct"/>
            <w:tcBorders>
              <w:bottom w:val="single" w:sz="4" w:space="0" w:color="auto"/>
            </w:tcBorders>
          </w:tcPr>
          <w:p w14:paraId="3317C029" w14:textId="77777777" w:rsidR="008A4D59" w:rsidRPr="008A4D59" w:rsidRDefault="008A4D59" w:rsidP="008A4D59">
            <w:pPr>
              <w:spacing w:before="20" w:after="20"/>
              <w:ind w:left="-20" w:right="678"/>
              <w:jc w:val="right"/>
              <w:rPr>
                <w:szCs w:val="17"/>
              </w:rPr>
            </w:pPr>
            <w:r w:rsidRPr="008A4D59">
              <w:rPr>
                <w:szCs w:val="17"/>
              </w:rPr>
              <w:t>4.08</w:t>
            </w:r>
          </w:p>
        </w:tc>
        <w:tc>
          <w:tcPr>
            <w:tcW w:w="1015" w:type="pct"/>
            <w:tcBorders>
              <w:bottom w:val="single" w:sz="4" w:space="0" w:color="auto"/>
            </w:tcBorders>
          </w:tcPr>
          <w:p w14:paraId="3133A2A3" w14:textId="77777777" w:rsidR="008A4D59" w:rsidRPr="008A4D59" w:rsidRDefault="008A4D59" w:rsidP="008A4D59">
            <w:pPr>
              <w:spacing w:before="20" w:after="20"/>
              <w:ind w:right="420"/>
              <w:jc w:val="right"/>
              <w:rPr>
                <w:szCs w:val="17"/>
              </w:rPr>
            </w:pPr>
            <w:r w:rsidRPr="008A4D59">
              <w:rPr>
                <w:szCs w:val="17"/>
              </w:rPr>
              <w:t>$ 11,493.30</w:t>
            </w:r>
          </w:p>
        </w:tc>
        <w:tc>
          <w:tcPr>
            <w:tcW w:w="1015" w:type="pct"/>
            <w:tcBorders>
              <w:bottom w:val="single" w:sz="4" w:space="0" w:color="auto"/>
            </w:tcBorders>
          </w:tcPr>
          <w:p w14:paraId="24F31478" w14:textId="77777777" w:rsidR="008A4D59" w:rsidRPr="008A4D59" w:rsidRDefault="008A4D59" w:rsidP="008A4D59">
            <w:pPr>
              <w:spacing w:before="20" w:after="20"/>
              <w:ind w:right="420"/>
              <w:jc w:val="right"/>
              <w:rPr>
                <w:szCs w:val="17"/>
              </w:rPr>
            </w:pPr>
            <w:r w:rsidRPr="008A4D59">
              <w:rPr>
                <w:szCs w:val="17"/>
              </w:rPr>
              <w:t>$      46,892.64</w:t>
            </w:r>
          </w:p>
        </w:tc>
      </w:tr>
      <w:tr w:rsidR="008A4D59" w:rsidRPr="008A4D59" w14:paraId="6BCBBA78" w14:textId="77777777" w:rsidTr="00B81051">
        <w:tc>
          <w:tcPr>
            <w:tcW w:w="941" w:type="pct"/>
            <w:tcBorders>
              <w:bottom w:val="single" w:sz="4" w:space="0" w:color="auto"/>
            </w:tcBorders>
          </w:tcPr>
          <w:p w14:paraId="695D593B" w14:textId="77777777" w:rsidR="008A4D59" w:rsidRPr="008A4D59" w:rsidRDefault="008A4D59" w:rsidP="008A4D59">
            <w:pPr>
              <w:spacing w:before="20" w:after="20"/>
              <w:ind w:left="453"/>
              <w:rPr>
                <w:szCs w:val="17"/>
              </w:rPr>
            </w:pPr>
            <w:r w:rsidRPr="008A4D59">
              <w:rPr>
                <w:szCs w:val="17"/>
              </w:rPr>
              <w:t>5262</w:t>
            </w:r>
          </w:p>
        </w:tc>
        <w:tc>
          <w:tcPr>
            <w:tcW w:w="1015" w:type="pct"/>
            <w:tcBorders>
              <w:bottom w:val="single" w:sz="4" w:space="0" w:color="auto"/>
            </w:tcBorders>
          </w:tcPr>
          <w:p w14:paraId="3D352ECF" w14:textId="77777777" w:rsidR="008A4D59" w:rsidRPr="008A4D59" w:rsidRDefault="008A4D59" w:rsidP="008A4D59">
            <w:pPr>
              <w:spacing w:before="20" w:after="20"/>
              <w:ind w:left="287"/>
              <w:rPr>
                <w:szCs w:val="17"/>
              </w:rPr>
            </w:pPr>
            <w:r w:rsidRPr="008A4D59">
              <w:rPr>
                <w:szCs w:val="17"/>
              </w:rPr>
              <w:t>CT 6211/743</w:t>
            </w:r>
          </w:p>
        </w:tc>
        <w:tc>
          <w:tcPr>
            <w:tcW w:w="1015" w:type="pct"/>
            <w:tcBorders>
              <w:bottom w:val="single" w:sz="4" w:space="0" w:color="auto"/>
            </w:tcBorders>
          </w:tcPr>
          <w:p w14:paraId="3C519723" w14:textId="77777777" w:rsidR="008A4D59" w:rsidRPr="008A4D59" w:rsidRDefault="008A4D59" w:rsidP="008A4D59">
            <w:pPr>
              <w:spacing w:before="20" w:after="20"/>
              <w:ind w:left="-20" w:right="678"/>
              <w:jc w:val="right"/>
              <w:rPr>
                <w:szCs w:val="17"/>
              </w:rPr>
            </w:pPr>
            <w:r w:rsidRPr="008A4D59">
              <w:rPr>
                <w:szCs w:val="17"/>
              </w:rPr>
              <w:t>4.81</w:t>
            </w:r>
          </w:p>
        </w:tc>
        <w:tc>
          <w:tcPr>
            <w:tcW w:w="1015" w:type="pct"/>
            <w:tcBorders>
              <w:bottom w:val="single" w:sz="4" w:space="0" w:color="auto"/>
            </w:tcBorders>
          </w:tcPr>
          <w:p w14:paraId="211FEEB0" w14:textId="77777777" w:rsidR="008A4D59" w:rsidRPr="008A4D59" w:rsidRDefault="008A4D59" w:rsidP="008A4D59">
            <w:pPr>
              <w:spacing w:before="20" w:after="20"/>
              <w:ind w:right="420"/>
              <w:jc w:val="right"/>
              <w:rPr>
                <w:szCs w:val="17"/>
              </w:rPr>
            </w:pPr>
            <w:r w:rsidRPr="008A4D59">
              <w:rPr>
                <w:szCs w:val="17"/>
              </w:rPr>
              <w:t>$ 20,280.32</w:t>
            </w:r>
          </w:p>
        </w:tc>
        <w:tc>
          <w:tcPr>
            <w:tcW w:w="1015" w:type="pct"/>
            <w:tcBorders>
              <w:bottom w:val="single" w:sz="4" w:space="0" w:color="auto"/>
            </w:tcBorders>
          </w:tcPr>
          <w:p w14:paraId="611488AA" w14:textId="77777777" w:rsidR="008A4D59" w:rsidRPr="008A4D59" w:rsidRDefault="008A4D59" w:rsidP="008A4D59">
            <w:pPr>
              <w:spacing w:before="20" w:after="20"/>
              <w:ind w:right="420"/>
              <w:jc w:val="right"/>
              <w:rPr>
                <w:szCs w:val="17"/>
              </w:rPr>
            </w:pPr>
            <w:r w:rsidRPr="008A4D59">
              <w:rPr>
                <w:szCs w:val="17"/>
              </w:rPr>
              <w:t>$      97,548.32</w:t>
            </w:r>
          </w:p>
        </w:tc>
      </w:tr>
      <w:tr w:rsidR="008A4D59" w:rsidRPr="008A4D59" w14:paraId="2C7C3BAD" w14:textId="77777777" w:rsidTr="00B81051">
        <w:tc>
          <w:tcPr>
            <w:tcW w:w="941" w:type="pct"/>
            <w:tcBorders>
              <w:top w:val="single" w:sz="4" w:space="0" w:color="auto"/>
              <w:left w:val="nil"/>
              <w:bottom w:val="nil"/>
              <w:right w:val="nil"/>
            </w:tcBorders>
          </w:tcPr>
          <w:p w14:paraId="01BD9033" w14:textId="77777777" w:rsidR="008A4D59" w:rsidRPr="008A4D59" w:rsidRDefault="008A4D59" w:rsidP="008A4D59">
            <w:pPr>
              <w:spacing w:after="0" w:line="80" w:lineRule="exact"/>
              <w:rPr>
                <w:szCs w:val="17"/>
              </w:rPr>
            </w:pPr>
          </w:p>
        </w:tc>
        <w:tc>
          <w:tcPr>
            <w:tcW w:w="1015" w:type="pct"/>
            <w:tcBorders>
              <w:top w:val="single" w:sz="4" w:space="0" w:color="auto"/>
              <w:left w:val="nil"/>
              <w:bottom w:val="nil"/>
              <w:right w:val="nil"/>
            </w:tcBorders>
          </w:tcPr>
          <w:p w14:paraId="605198B7" w14:textId="77777777" w:rsidR="008A4D59" w:rsidRPr="008A4D59" w:rsidRDefault="008A4D59" w:rsidP="008A4D59">
            <w:pPr>
              <w:spacing w:after="0" w:line="80" w:lineRule="exact"/>
              <w:rPr>
                <w:szCs w:val="17"/>
              </w:rPr>
            </w:pPr>
          </w:p>
        </w:tc>
        <w:tc>
          <w:tcPr>
            <w:tcW w:w="1015" w:type="pct"/>
            <w:tcBorders>
              <w:top w:val="single" w:sz="4" w:space="0" w:color="auto"/>
              <w:left w:val="nil"/>
              <w:bottom w:val="nil"/>
              <w:right w:val="nil"/>
            </w:tcBorders>
          </w:tcPr>
          <w:p w14:paraId="355C9A6C" w14:textId="77777777" w:rsidR="008A4D59" w:rsidRPr="008A4D59" w:rsidRDefault="008A4D59" w:rsidP="008A4D59">
            <w:pPr>
              <w:spacing w:after="0" w:line="80" w:lineRule="exact"/>
              <w:rPr>
                <w:szCs w:val="17"/>
              </w:rPr>
            </w:pPr>
          </w:p>
        </w:tc>
        <w:tc>
          <w:tcPr>
            <w:tcW w:w="1015" w:type="pct"/>
            <w:tcBorders>
              <w:top w:val="single" w:sz="4" w:space="0" w:color="auto"/>
              <w:left w:val="nil"/>
              <w:bottom w:val="nil"/>
              <w:right w:val="nil"/>
            </w:tcBorders>
          </w:tcPr>
          <w:p w14:paraId="3C9CE7F8" w14:textId="77777777" w:rsidR="008A4D59" w:rsidRPr="008A4D59" w:rsidRDefault="008A4D59" w:rsidP="008A4D59">
            <w:pPr>
              <w:spacing w:after="0" w:line="80" w:lineRule="exact"/>
              <w:rPr>
                <w:szCs w:val="17"/>
              </w:rPr>
            </w:pPr>
          </w:p>
        </w:tc>
        <w:tc>
          <w:tcPr>
            <w:tcW w:w="1015" w:type="pct"/>
            <w:tcBorders>
              <w:top w:val="single" w:sz="4" w:space="0" w:color="auto"/>
              <w:left w:val="nil"/>
              <w:bottom w:val="nil"/>
              <w:right w:val="nil"/>
            </w:tcBorders>
          </w:tcPr>
          <w:p w14:paraId="6A7BDA8D" w14:textId="77777777" w:rsidR="008A4D59" w:rsidRPr="008A4D59" w:rsidRDefault="008A4D59" w:rsidP="008A4D59">
            <w:pPr>
              <w:spacing w:after="0" w:line="80" w:lineRule="exact"/>
              <w:rPr>
                <w:szCs w:val="17"/>
              </w:rPr>
            </w:pPr>
          </w:p>
        </w:tc>
      </w:tr>
    </w:tbl>
    <w:p w14:paraId="350A1744" w14:textId="77777777" w:rsidR="008A4D59" w:rsidRPr="008A4D59" w:rsidRDefault="008A4D59" w:rsidP="008A4D59">
      <w:pPr>
        <w:jc w:val="center"/>
        <w:rPr>
          <w:i/>
          <w:szCs w:val="17"/>
        </w:rPr>
      </w:pPr>
      <w:r w:rsidRPr="008A4D59">
        <w:rPr>
          <w:i/>
          <w:szCs w:val="17"/>
        </w:rPr>
        <w:t>Separate Rate—Gawler East Community Infrastructure</w:t>
      </w:r>
    </w:p>
    <w:p w14:paraId="5F2B671D" w14:textId="77777777" w:rsidR="008A4D59" w:rsidRPr="008A4D59" w:rsidRDefault="008A4D59" w:rsidP="008A4D59">
      <w:pPr>
        <w:ind w:left="142"/>
        <w:rPr>
          <w:rFonts w:eastAsia="Times New Roman"/>
          <w:szCs w:val="17"/>
        </w:rPr>
      </w:pPr>
      <w:r w:rsidRPr="008A4D59">
        <w:rPr>
          <w:rFonts w:eastAsia="Times New Roman"/>
          <w:szCs w:val="17"/>
        </w:rPr>
        <w:t xml:space="preserve">Adopts, pursuant to Section 154(2)(b) of the </w:t>
      </w:r>
      <w:r w:rsidRPr="008A4D59">
        <w:rPr>
          <w:rFonts w:eastAsia="Times New Roman"/>
          <w:i/>
          <w:iCs/>
          <w:szCs w:val="17"/>
        </w:rPr>
        <w:t>Local Government Act 1999</w:t>
      </w:r>
      <w:r w:rsidRPr="008A4D59">
        <w:rPr>
          <w:rFonts w:eastAsia="Times New Roman"/>
          <w:szCs w:val="17"/>
        </w:rPr>
        <w:t>, a proportional separate rate on the following land parcels for the purpose of securing developer contributions towards community infrastructure, which will be of direct benefit to the land and occupiers of the land:</w:t>
      </w:r>
    </w:p>
    <w:tbl>
      <w:tblPr>
        <w:tblStyle w:val="TableGrid17"/>
        <w:tblW w:w="4922" w:type="pct"/>
        <w:tblInd w:w="137" w:type="dxa"/>
        <w:tblLook w:val="04A0" w:firstRow="1" w:lastRow="0" w:firstColumn="1" w:lastColumn="0" w:noHBand="0" w:noVBand="1"/>
      </w:tblPr>
      <w:tblGrid>
        <w:gridCol w:w="1733"/>
        <w:gridCol w:w="1868"/>
        <w:gridCol w:w="1868"/>
        <w:gridCol w:w="1868"/>
        <w:gridCol w:w="1867"/>
      </w:tblGrid>
      <w:tr w:rsidR="008A4D59" w:rsidRPr="008A4D59" w14:paraId="577BA610" w14:textId="77777777" w:rsidTr="00B81051">
        <w:trPr>
          <w:tblHeader/>
        </w:trPr>
        <w:tc>
          <w:tcPr>
            <w:tcW w:w="941" w:type="pct"/>
            <w:vAlign w:val="center"/>
          </w:tcPr>
          <w:p w14:paraId="1F1FB474" w14:textId="77777777" w:rsidR="008A4D59" w:rsidRPr="008A4D59" w:rsidRDefault="008A4D59" w:rsidP="008A4D59">
            <w:pPr>
              <w:spacing w:before="40" w:after="40"/>
              <w:jc w:val="center"/>
              <w:rPr>
                <w:b/>
                <w:bCs/>
                <w:szCs w:val="17"/>
              </w:rPr>
            </w:pPr>
            <w:r w:rsidRPr="008A4D59">
              <w:rPr>
                <w:b/>
                <w:bCs/>
                <w:szCs w:val="17"/>
              </w:rPr>
              <w:t>Assessment</w:t>
            </w:r>
          </w:p>
        </w:tc>
        <w:tc>
          <w:tcPr>
            <w:tcW w:w="1015" w:type="pct"/>
            <w:vAlign w:val="center"/>
          </w:tcPr>
          <w:p w14:paraId="1E5A95B8" w14:textId="77777777" w:rsidR="008A4D59" w:rsidRPr="008A4D59" w:rsidRDefault="008A4D59" w:rsidP="008A4D59">
            <w:pPr>
              <w:spacing w:before="40" w:after="40"/>
              <w:jc w:val="center"/>
              <w:rPr>
                <w:b/>
                <w:bCs/>
                <w:szCs w:val="17"/>
              </w:rPr>
            </w:pPr>
            <w:r w:rsidRPr="008A4D59">
              <w:rPr>
                <w:b/>
                <w:bCs/>
                <w:szCs w:val="17"/>
              </w:rPr>
              <w:t>Certificate of Title</w:t>
            </w:r>
          </w:p>
        </w:tc>
        <w:tc>
          <w:tcPr>
            <w:tcW w:w="1015" w:type="pct"/>
            <w:vAlign w:val="center"/>
          </w:tcPr>
          <w:p w14:paraId="142E6393" w14:textId="77777777" w:rsidR="008A4D59" w:rsidRPr="008A4D59" w:rsidRDefault="008A4D59" w:rsidP="008A4D59">
            <w:pPr>
              <w:spacing w:before="40" w:after="40"/>
              <w:jc w:val="center"/>
              <w:rPr>
                <w:b/>
                <w:bCs/>
                <w:szCs w:val="17"/>
              </w:rPr>
            </w:pPr>
            <w:r w:rsidRPr="008A4D59">
              <w:rPr>
                <w:b/>
                <w:bCs/>
                <w:szCs w:val="17"/>
              </w:rPr>
              <w:t>Total Area (Ha)</w:t>
            </w:r>
          </w:p>
        </w:tc>
        <w:tc>
          <w:tcPr>
            <w:tcW w:w="1015" w:type="pct"/>
            <w:vAlign w:val="center"/>
          </w:tcPr>
          <w:p w14:paraId="52AECCED" w14:textId="77777777" w:rsidR="008A4D59" w:rsidRPr="008A4D59" w:rsidRDefault="008A4D59" w:rsidP="008A4D59">
            <w:pPr>
              <w:spacing w:before="40" w:after="40"/>
              <w:jc w:val="center"/>
              <w:rPr>
                <w:b/>
                <w:bCs/>
                <w:szCs w:val="17"/>
              </w:rPr>
            </w:pPr>
            <w:r w:rsidRPr="008A4D59">
              <w:rPr>
                <w:b/>
                <w:bCs/>
                <w:szCs w:val="17"/>
              </w:rPr>
              <w:t>Per Ha Rate Payable $</w:t>
            </w:r>
          </w:p>
        </w:tc>
        <w:tc>
          <w:tcPr>
            <w:tcW w:w="1014" w:type="pct"/>
            <w:vAlign w:val="center"/>
          </w:tcPr>
          <w:p w14:paraId="16F887BA" w14:textId="77777777" w:rsidR="008A4D59" w:rsidRPr="008A4D59" w:rsidRDefault="008A4D59" w:rsidP="008A4D59">
            <w:pPr>
              <w:spacing w:before="40" w:after="40"/>
              <w:jc w:val="center"/>
              <w:rPr>
                <w:b/>
                <w:bCs/>
                <w:szCs w:val="17"/>
              </w:rPr>
            </w:pPr>
            <w:r w:rsidRPr="008A4D59">
              <w:rPr>
                <w:b/>
                <w:bCs/>
                <w:szCs w:val="17"/>
              </w:rPr>
              <w:t>Total Contribution Payable $</w:t>
            </w:r>
          </w:p>
        </w:tc>
      </w:tr>
      <w:tr w:rsidR="008A4D59" w:rsidRPr="008A4D59" w14:paraId="07F4C29A" w14:textId="77777777" w:rsidTr="00B81051">
        <w:tc>
          <w:tcPr>
            <w:tcW w:w="5000" w:type="pct"/>
            <w:gridSpan w:val="5"/>
          </w:tcPr>
          <w:p w14:paraId="3D9E9632" w14:textId="77777777" w:rsidR="008A4D59" w:rsidRPr="008A4D59" w:rsidRDefault="008A4D59" w:rsidP="008A4D59">
            <w:pPr>
              <w:spacing w:before="20" w:after="20"/>
              <w:jc w:val="center"/>
              <w:rPr>
                <w:i/>
                <w:iCs/>
                <w:szCs w:val="17"/>
              </w:rPr>
            </w:pPr>
            <w:r w:rsidRPr="008A4D59">
              <w:rPr>
                <w:i/>
                <w:iCs/>
                <w:szCs w:val="17"/>
              </w:rPr>
              <w:t>Development Area—Springwood</w:t>
            </w:r>
          </w:p>
        </w:tc>
      </w:tr>
      <w:tr w:rsidR="008A4D59" w:rsidRPr="008A4D59" w14:paraId="4369C03B" w14:textId="77777777" w:rsidTr="00B81051">
        <w:tc>
          <w:tcPr>
            <w:tcW w:w="941" w:type="pct"/>
          </w:tcPr>
          <w:p w14:paraId="53DA3788" w14:textId="77777777" w:rsidR="008A4D59" w:rsidRPr="008A4D59" w:rsidRDefault="008A4D59" w:rsidP="008A4D59">
            <w:pPr>
              <w:spacing w:before="20" w:after="20"/>
              <w:ind w:left="453"/>
              <w:rPr>
                <w:szCs w:val="17"/>
              </w:rPr>
            </w:pPr>
            <w:r w:rsidRPr="008A4D59">
              <w:rPr>
                <w:szCs w:val="17"/>
              </w:rPr>
              <w:t>157682</w:t>
            </w:r>
          </w:p>
        </w:tc>
        <w:tc>
          <w:tcPr>
            <w:tcW w:w="1015" w:type="pct"/>
          </w:tcPr>
          <w:p w14:paraId="75912EF9" w14:textId="77777777" w:rsidR="008A4D59" w:rsidRPr="008A4D59" w:rsidRDefault="008A4D59" w:rsidP="008A4D59">
            <w:pPr>
              <w:spacing w:before="20" w:after="20"/>
              <w:ind w:left="287"/>
              <w:rPr>
                <w:szCs w:val="17"/>
              </w:rPr>
            </w:pPr>
            <w:r w:rsidRPr="008A4D59">
              <w:rPr>
                <w:szCs w:val="17"/>
              </w:rPr>
              <w:t>CT 6244/939</w:t>
            </w:r>
          </w:p>
        </w:tc>
        <w:tc>
          <w:tcPr>
            <w:tcW w:w="1015" w:type="pct"/>
          </w:tcPr>
          <w:p w14:paraId="5DC40D1A" w14:textId="77777777" w:rsidR="008A4D59" w:rsidRPr="008A4D59" w:rsidRDefault="008A4D59" w:rsidP="008A4D59">
            <w:pPr>
              <w:spacing w:before="20" w:after="20"/>
              <w:ind w:left="-20" w:right="678"/>
              <w:jc w:val="right"/>
              <w:rPr>
                <w:szCs w:val="17"/>
              </w:rPr>
            </w:pPr>
            <w:r w:rsidRPr="008A4D59">
              <w:rPr>
                <w:szCs w:val="17"/>
              </w:rPr>
              <w:t>31.21</w:t>
            </w:r>
          </w:p>
        </w:tc>
        <w:tc>
          <w:tcPr>
            <w:tcW w:w="1015" w:type="pct"/>
          </w:tcPr>
          <w:p w14:paraId="45378805" w14:textId="77777777" w:rsidR="008A4D59" w:rsidRPr="008A4D59" w:rsidRDefault="008A4D59" w:rsidP="008A4D59">
            <w:pPr>
              <w:spacing w:before="20" w:after="20"/>
              <w:ind w:right="420"/>
              <w:jc w:val="right"/>
              <w:rPr>
                <w:szCs w:val="17"/>
              </w:rPr>
            </w:pPr>
            <w:r w:rsidRPr="008A4D59">
              <w:rPr>
                <w:szCs w:val="17"/>
              </w:rPr>
              <w:t>$ 23,697.14</w:t>
            </w:r>
          </w:p>
        </w:tc>
        <w:tc>
          <w:tcPr>
            <w:tcW w:w="1014" w:type="pct"/>
          </w:tcPr>
          <w:p w14:paraId="7E69FF08" w14:textId="77777777" w:rsidR="008A4D59" w:rsidRPr="008A4D59" w:rsidRDefault="008A4D59" w:rsidP="008A4D59">
            <w:pPr>
              <w:spacing w:before="20" w:after="20"/>
              <w:ind w:right="420"/>
              <w:jc w:val="right"/>
              <w:rPr>
                <w:szCs w:val="17"/>
              </w:rPr>
            </w:pPr>
            <w:r w:rsidRPr="008A4D59">
              <w:rPr>
                <w:szCs w:val="17"/>
              </w:rPr>
              <w:t>$ 739,516.60</w:t>
            </w:r>
          </w:p>
        </w:tc>
      </w:tr>
      <w:tr w:rsidR="008A4D59" w:rsidRPr="008A4D59" w14:paraId="3066C6C9" w14:textId="77777777" w:rsidTr="00B81051">
        <w:tc>
          <w:tcPr>
            <w:tcW w:w="941" w:type="pct"/>
          </w:tcPr>
          <w:p w14:paraId="4B0067AE" w14:textId="77777777" w:rsidR="008A4D59" w:rsidRPr="008A4D59" w:rsidRDefault="008A4D59" w:rsidP="008A4D59">
            <w:pPr>
              <w:spacing w:before="20" w:after="20"/>
              <w:ind w:left="453"/>
              <w:rPr>
                <w:szCs w:val="17"/>
              </w:rPr>
            </w:pPr>
            <w:r w:rsidRPr="008A4D59">
              <w:rPr>
                <w:szCs w:val="17"/>
              </w:rPr>
              <w:t>40868</w:t>
            </w:r>
          </w:p>
        </w:tc>
        <w:tc>
          <w:tcPr>
            <w:tcW w:w="1015" w:type="pct"/>
          </w:tcPr>
          <w:p w14:paraId="69966CA7" w14:textId="77777777" w:rsidR="008A4D59" w:rsidRPr="008A4D59" w:rsidRDefault="008A4D59" w:rsidP="008A4D59">
            <w:pPr>
              <w:spacing w:before="20" w:after="20"/>
              <w:ind w:left="287"/>
              <w:rPr>
                <w:szCs w:val="17"/>
              </w:rPr>
            </w:pPr>
            <w:r w:rsidRPr="008A4D59">
              <w:rPr>
                <w:szCs w:val="17"/>
              </w:rPr>
              <w:t>CT 6118/249</w:t>
            </w:r>
          </w:p>
        </w:tc>
        <w:tc>
          <w:tcPr>
            <w:tcW w:w="1015" w:type="pct"/>
          </w:tcPr>
          <w:p w14:paraId="4AD338D4" w14:textId="77777777" w:rsidR="008A4D59" w:rsidRPr="008A4D59" w:rsidRDefault="008A4D59" w:rsidP="008A4D59">
            <w:pPr>
              <w:spacing w:before="20" w:after="20"/>
              <w:ind w:left="-20" w:right="678"/>
              <w:jc w:val="right"/>
              <w:rPr>
                <w:szCs w:val="17"/>
              </w:rPr>
            </w:pPr>
            <w:r w:rsidRPr="008A4D59">
              <w:rPr>
                <w:szCs w:val="17"/>
              </w:rPr>
              <w:t>32.34</w:t>
            </w:r>
          </w:p>
        </w:tc>
        <w:tc>
          <w:tcPr>
            <w:tcW w:w="1015" w:type="pct"/>
          </w:tcPr>
          <w:p w14:paraId="24380804" w14:textId="77777777" w:rsidR="008A4D59" w:rsidRPr="008A4D59" w:rsidRDefault="008A4D59" w:rsidP="008A4D59">
            <w:pPr>
              <w:spacing w:before="20" w:after="20"/>
              <w:ind w:right="420"/>
              <w:jc w:val="right"/>
              <w:rPr>
                <w:szCs w:val="17"/>
              </w:rPr>
            </w:pPr>
            <w:r w:rsidRPr="008A4D59">
              <w:rPr>
                <w:szCs w:val="17"/>
              </w:rPr>
              <w:t>$ 19,825.26</w:t>
            </w:r>
          </w:p>
        </w:tc>
        <w:tc>
          <w:tcPr>
            <w:tcW w:w="1014" w:type="pct"/>
          </w:tcPr>
          <w:p w14:paraId="1498439E" w14:textId="77777777" w:rsidR="008A4D59" w:rsidRPr="008A4D59" w:rsidRDefault="008A4D59" w:rsidP="008A4D59">
            <w:pPr>
              <w:spacing w:before="20" w:after="20"/>
              <w:ind w:right="420"/>
              <w:jc w:val="right"/>
              <w:rPr>
                <w:szCs w:val="17"/>
              </w:rPr>
            </w:pPr>
            <w:r w:rsidRPr="008A4D59">
              <w:rPr>
                <w:szCs w:val="17"/>
              </w:rPr>
              <w:t>$ 641,148.82</w:t>
            </w:r>
          </w:p>
        </w:tc>
      </w:tr>
      <w:tr w:rsidR="008A4D59" w:rsidRPr="008A4D59" w14:paraId="7E08C5BF" w14:textId="77777777" w:rsidTr="00B81051">
        <w:tc>
          <w:tcPr>
            <w:tcW w:w="941" w:type="pct"/>
          </w:tcPr>
          <w:p w14:paraId="71E4E44F" w14:textId="77777777" w:rsidR="008A4D59" w:rsidRPr="008A4D59" w:rsidRDefault="008A4D59" w:rsidP="008A4D59">
            <w:pPr>
              <w:spacing w:before="20" w:after="20"/>
              <w:ind w:left="453"/>
              <w:rPr>
                <w:szCs w:val="17"/>
              </w:rPr>
            </w:pPr>
            <w:r w:rsidRPr="008A4D59">
              <w:rPr>
                <w:szCs w:val="17"/>
              </w:rPr>
              <w:t>157699</w:t>
            </w:r>
          </w:p>
        </w:tc>
        <w:tc>
          <w:tcPr>
            <w:tcW w:w="1015" w:type="pct"/>
          </w:tcPr>
          <w:p w14:paraId="75179BFD" w14:textId="77777777" w:rsidR="008A4D59" w:rsidRPr="008A4D59" w:rsidRDefault="008A4D59" w:rsidP="008A4D59">
            <w:pPr>
              <w:spacing w:before="20" w:after="20"/>
              <w:ind w:left="287"/>
              <w:rPr>
                <w:szCs w:val="17"/>
              </w:rPr>
            </w:pPr>
            <w:r w:rsidRPr="008A4D59">
              <w:rPr>
                <w:szCs w:val="17"/>
              </w:rPr>
              <w:t>CT 6274/473</w:t>
            </w:r>
          </w:p>
        </w:tc>
        <w:tc>
          <w:tcPr>
            <w:tcW w:w="1015" w:type="pct"/>
          </w:tcPr>
          <w:p w14:paraId="25C82B54" w14:textId="77777777" w:rsidR="008A4D59" w:rsidRPr="008A4D59" w:rsidRDefault="008A4D59" w:rsidP="008A4D59">
            <w:pPr>
              <w:spacing w:before="20" w:after="20"/>
              <w:ind w:left="-20" w:right="678"/>
              <w:jc w:val="right"/>
              <w:rPr>
                <w:szCs w:val="17"/>
              </w:rPr>
            </w:pPr>
            <w:r w:rsidRPr="008A4D59">
              <w:rPr>
                <w:szCs w:val="17"/>
              </w:rPr>
              <w:t>23.26</w:t>
            </w:r>
          </w:p>
        </w:tc>
        <w:tc>
          <w:tcPr>
            <w:tcW w:w="1015" w:type="pct"/>
          </w:tcPr>
          <w:p w14:paraId="0B32F715" w14:textId="77777777" w:rsidR="008A4D59" w:rsidRPr="008A4D59" w:rsidRDefault="008A4D59" w:rsidP="008A4D59">
            <w:pPr>
              <w:spacing w:before="20" w:after="20"/>
              <w:ind w:right="420"/>
              <w:jc w:val="right"/>
              <w:rPr>
                <w:szCs w:val="17"/>
              </w:rPr>
            </w:pPr>
            <w:r w:rsidRPr="008A4D59">
              <w:rPr>
                <w:szCs w:val="17"/>
              </w:rPr>
              <w:t>$ 23,697.14</w:t>
            </w:r>
          </w:p>
        </w:tc>
        <w:tc>
          <w:tcPr>
            <w:tcW w:w="1014" w:type="pct"/>
          </w:tcPr>
          <w:p w14:paraId="3D3D91A2" w14:textId="77777777" w:rsidR="008A4D59" w:rsidRPr="008A4D59" w:rsidRDefault="008A4D59" w:rsidP="008A4D59">
            <w:pPr>
              <w:spacing w:before="20" w:after="20"/>
              <w:ind w:right="420"/>
              <w:jc w:val="right"/>
              <w:rPr>
                <w:szCs w:val="17"/>
              </w:rPr>
            </w:pPr>
            <w:r w:rsidRPr="008A4D59">
              <w:rPr>
                <w:szCs w:val="17"/>
              </w:rPr>
              <w:t>$ 551,195.44</w:t>
            </w:r>
          </w:p>
        </w:tc>
      </w:tr>
      <w:tr w:rsidR="008A4D59" w:rsidRPr="008A4D59" w14:paraId="142C5E29" w14:textId="77777777" w:rsidTr="00B81051">
        <w:tc>
          <w:tcPr>
            <w:tcW w:w="941" w:type="pct"/>
          </w:tcPr>
          <w:p w14:paraId="31971EAF" w14:textId="77777777" w:rsidR="008A4D59" w:rsidRPr="008A4D59" w:rsidRDefault="008A4D59" w:rsidP="008A4D59">
            <w:pPr>
              <w:spacing w:before="20" w:after="20"/>
              <w:ind w:left="453"/>
              <w:rPr>
                <w:szCs w:val="17"/>
              </w:rPr>
            </w:pPr>
            <w:r w:rsidRPr="008A4D59">
              <w:rPr>
                <w:szCs w:val="17"/>
              </w:rPr>
              <w:t>156735</w:t>
            </w:r>
          </w:p>
        </w:tc>
        <w:tc>
          <w:tcPr>
            <w:tcW w:w="1015" w:type="pct"/>
          </w:tcPr>
          <w:p w14:paraId="0D80E171" w14:textId="77777777" w:rsidR="008A4D59" w:rsidRPr="008A4D59" w:rsidRDefault="008A4D59" w:rsidP="008A4D59">
            <w:pPr>
              <w:spacing w:before="20" w:after="20"/>
              <w:ind w:left="287"/>
              <w:rPr>
                <w:szCs w:val="17"/>
              </w:rPr>
            </w:pPr>
            <w:r w:rsidRPr="008A4D59">
              <w:rPr>
                <w:szCs w:val="17"/>
              </w:rPr>
              <w:t>CT 6267/170</w:t>
            </w:r>
          </w:p>
        </w:tc>
        <w:tc>
          <w:tcPr>
            <w:tcW w:w="1015" w:type="pct"/>
          </w:tcPr>
          <w:p w14:paraId="24555291" w14:textId="77777777" w:rsidR="008A4D59" w:rsidRPr="008A4D59" w:rsidRDefault="008A4D59" w:rsidP="008A4D59">
            <w:pPr>
              <w:spacing w:before="20" w:after="20"/>
              <w:ind w:left="-20" w:right="678"/>
              <w:jc w:val="right"/>
              <w:rPr>
                <w:szCs w:val="17"/>
              </w:rPr>
            </w:pPr>
            <w:r w:rsidRPr="008A4D59">
              <w:rPr>
                <w:szCs w:val="17"/>
              </w:rPr>
              <w:t>8.69</w:t>
            </w:r>
          </w:p>
        </w:tc>
        <w:tc>
          <w:tcPr>
            <w:tcW w:w="1015" w:type="pct"/>
          </w:tcPr>
          <w:p w14:paraId="784D4616" w14:textId="77777777" w:rsidR="008A4D59" w:rsidRPr="008A4D59" w:rsidRDefault="008A4D59" w:rsidP="008A4D59">
            <w:pPr>
              <w:spacing w:before="20" w:after="20"/>
              <w:ind w:right="420"/>
              <w:jc w:val="right"/>
              <w:rPr>
                <w:szCs w:val="17"/>
              </w:rPr>
            </w:pPr>
            <w:r w:rsidRPr="008A4D59">
              <w:rPr>
                <w:szCs w:val="17"/>
              </w:rPr>
              <w:t>$ 27,045.95</w:t>
            </w:r>
          </w:p>
        </w:tc>
        <w:tc>
          <w:tcPr>
            <w:tcW w:w="1014" w:type="pct"/>
          </w:tcPr>
          <w:p w14:paraId="4786A9C9" w14:textId="77777777" w:rsidR="008A4D59" w:rsidRPr="008A4D59" w:rsidRDefault="008A4D59" w:rsidP="008A4D59">
            <w:pPr>
              <w:spacing w:before="20" w:after="20"/>
              <w:ind w:right="420"/>
              <w:jc w:val="right"/>
              <w:rPr>
                <w:szCs w:val="17"/>
              </w:rPr>
            </w:pPr>
            <w:r w:rsidRPr="008A4D59">
              <w:rPr>
                <w:szCs w:val="17"/>
              </w:rPr>
              <w:t>$ 235,123.99</w:t>
            </w:r>
          </w:p>
        </w:tc>
      </w:tr>
      <w:tr w:rsidR="008A4D59" w:rsidRPr="008A4D59" w14:paraId="3009F359" w14:textId="77777777" w:rsidTr="00B81051">
        <w:tc>
          <w:tcPr>
            <w:tcW w:w="941" w:type="pct"/>
          </w:tcPr>
          <w:p w14:paraId="05251215" w14:textId="77777777" w:rsidR="008A4D59" w:rsidRPr="008A4D59" w:rsidRDefault="008A4D59" w:rsidP="008A4D59">
            <w:pPr>
              <w:spacing w:before="20" w:after="20"/>
              <w:ind w:left="453"/>
              <w:rPr>
                <w:szCs w:val="17"/>
              </w:rPr>
            </w:pPr>
            <w:r w:rsidRPr="008A4D59">
              <w:rPr>
                <w:szCs w:val="17"/>
              </w:rPr>
              <w:t>155626</w:t>
            </w:r>
          </w:p>
        </w:tc>
        <w:tc>
          <w:tcPr>
            <w:tcW w:w="1015" w:type="pct"/>
          </w:tcPr>
          <w:p w14:paraId="7A33522B" w14:textId="77777777" w:rsidR="008A4D59" w:rsidRPr="008A4D59" w:rsidRDefault="008A4D59" w:rsidP="008A4D59">
            <w:pPr>
              <w:spacing w:before="20" w:after="20"/>
              <w:ind w:left="287"/>
              <w:rPr>
                <w:szCs w:val="17"/>
              </w:rPr>
            </w:pPr>
            <w:r w:rsidRPr="008A4D59">
              <w:rPr>
                <w:szCs w:val="17"/>
              </w:rPr>
              <w:t>CT 6263/756</w:t>
            </w:r>
          </w:p>
        </w:tc>
        <w:tc>
          <w:tcPr>
            <w:tcW w:w="1015" w:type="pct"/>
          </w:tcPr>
          <w:p w14:paraId="1DE431B6" w14:textId="77777777" w:rsidR="008A4D59" w:rsidRPr="008A4D59" w:rsidRDefault="008A4D59" w:rsidP="008A4D59">
            <w:pPr>
              <w:spacing w:before="20" w:after="20"/>
              <w:ind w:left="-20" w:right="678"/>
              <w:jc w:val="right"/>
              <w:rPr>
                <w:szCs w:val="17"/>
              </w:rPr>
            </w:pPr>
            <w:r w:rsidRPr="008A4D59">
              <w:rPr>
                <w:szCs w:val="17"/>
              </w:rPr>
              <w:t>47.54</w:t>
            </w:r>
          </w:p>
        </w:tc>
        <w:tc>
          <w:tcPr>
            <w:tcW w:w="1015" w:type="pct"/>
          </w:tcPr>
          <w:p w14:paraId="5653D0C8" w14:textId="77777777" w:rsidR="008A4D59" w:rsidRPr="008A4D59" w:rsidRDefault="008A4D59" w:rsidP="008A4D59">
            <w:pPr>
              <w:spacing w:before="20" w:after="20"/>
              <w:ind w:right="420"/>
              <w:jc w:val="right"/>
              <w:rPr>
                <w:szCs w:val="17"/>
              </w:rPr>
            </w:pPr>
            <w:r w:rsidRPr="008A4D59">
              <w:rPr>
                <w:szCs w:val="17"/>
              </w:rPr>
              <w:t>$ 15,911.19</w:t>
            </w:r>
          </w:p>
        </w:tc>
        <w:tc>
          <w:tcPr>
            <w:tcW w:w="1014" w:type="pct"/>
          </w:tcPr>
          <w:p w14:paraId="687D754D" w14:textId="77777777" w:rsidR="008A4D59" w:rsidRPr="008A4D59" w:rsidRDefault="008A4D59" w:rsidP="008A4D59">
            <w:pPr>
              <w:spacing w:before="20" w:after="20"/>
              <w:ind w:right="420"/>
              <w:jc w:val="right"/>
              <w:rPr>
                <w:szCs w:val="17"/>
              </w:rPr>
            </w:pPr>
            <w:r w:rsidRPr="008A4D59">
              <w:rPr>
                <w:szCs w:val="17"/>
              </w:rPr>
              <w:t>$ 756,417.76</w:t>
            </w:r>
          </w:p>
        </w:tc>
      </w:tr>
      <w:tr w:rsidR="008A4D59" w:rsidRPr="008A4D59" w14:paraId="341302FA" w14:textId="77777777" w:rsidTr="00B81051">
        <w:tc>
          <w:tcPr>
            <w:tcW w:w="5000" w:type="pct"/>
            <w:gridSpan w:val="5"/>
          </w:tcPr>
          <w:p w14:paraId="08C97826" w14:textId="77777777" w:rsidR="008A4D59" w:rsidRPr="008A4D59" w:rsidRDefault="008A4D59" w:rsidP="008A4D59">
            <w:pPr>
              <w:spacing w:before="20" w:after="20"/>
              <w:jc w:val="center"/>
              <w:rPr>
                <w:i/>
                <w:iCs/>
                <w:szCs w:val="17"/>
              </w:rPr>
            </w:pPr>
            <w:r w:rsidRPr="008A4D59">
              <w:rPr>
                <w:i/>
                <w:iCs/>
                <w:szCs w:val="17"/>
              </w:rPr>
              <w:t>Development Area—Other Future Developers (</w:t>
            </w:r>
            <w:proofErr w:type="spellStart"/>
            <w:r w:rsidRPr="008A4D59">
              <w:rPr>
                <w:i/>
                <w:iCs/>
                <w:szCs w:val="17"/>
              </w:rPr>
              <w:t>OFD</w:t>
            </w:r>
            <w:proofErr w:type="spellEnd"/>
            <w:r w:rsidRPr="008A4D59">
              <w:rPr>
                <w:i/>
                <w:iCs/>
                <w:szCs w:val="17"/>
              </w:rPr>
              <w:t>)</w:t>
            </w:r>
          </w:p>
        </w:tc>
      </w:tr>
      <w:tr w:rsidR="008A4D59" w:rsidRPr="008A4D59" w14:paraId="30095004" w14:textId="77777777" w:rsidTr="00B81051">
        <w:tc>
          <w:tcPr>
            <w:tcW w:w="941" w:type="pct"/>
          </w:tcPr>
          <w:p w14:paraId="5865FB00" w14:textId="77777777" w:rsidR="008A4D59" w:rsidRPr="008A4D59" w:rsidRDefault="008A4D59" w:rsidP="008A4D59">
            <w:pPr>
              <w:spacing w:before="20" w:after="20"/>
              <w:ind w:left="453"/>
              <w:rPr>
                <w:szCs w:val="17"/>
              </w:rPr>
            </w:pPr>
            <w:r w:rsidRPr="008A4D59">
              <w:rPr>
                <w:szCs w:val="17"/>
              </w:rPr>
              <w:t>144572</w:t>
            </w:r>
          </w:p>
        </w:tc>
        <w:tc>
          <w:tcPr>
            <w:tcW w:w="1015" w:type="pct"/>
          </w:tcPr>
          <w:p w14:paraId="5B5B0218" w14:textId="77777777" w:rsidR="008A4D59" w:rsidRPr="008A4D59" w:rsidRDefault="008A4D59" w:rsidP="008A4D59">
            <w:pPr>
              <w:spacing w:before="20" w:after="20"/>
              <w:ind w:left="287"/>
              <w:rPr>
                <w:szCs w:val="17"/>
              </w:rPr>
            </w:pPr>
            <w:r w:rsidRPr="008A4D59">
              <w:rPr>
                <w:szCs w:val="17"/>
              </w:rPr>
              <w:t>CT 6208/637</w:t>
            </w:r>
          </w:p>
        </w:tc>
        <w:tc>
          <w:tcPr>
            <w:tcW w:w="1015" w:type="pct"/>
          </w:tcPr>
          <w:p w14:paraId="4D6C3D6B" w14:textId="77777777" w:rsidR="008A4D59" w:rsidRPr="008A4D59" w:rsidRDefault="008A4D59" w:rsidP="008A4D59">
            <w:pPr>
              <w:spacing w:before="20" w:after="20"/>
              <w:ind w:left="-20" w:right="678"/>
              <w:jc w:val="right"/>
              <w:rPr>
                <w:szCs w:val="17"/>
              </w:rPr>
            </w:pPr>
            <w:r w:rsidRPr="008A4D59">
              <w:rPr>
                <w:szCs w:val="17"/>
              </w:rPr>
              <w:t>1.60</w:t>
            </w:r>
          </w:p>
        </w:tc>
        <w:tc>
          <w:tcPr>
            <w:tcW w:w="1015" w:type="pct"/>
          </w:tcPr>
          <w:p w14:paraId="4C7CFE86" w14:textId="77777777" w:rsidR="008A4D59" w:rsidRPr="008A4D59" w:rsidRDefault="008A4D59" w:rsidP="008A4D59">
            <w:pPr>
              <w:spacing w:before="20" w:after="20"/>
              <w:ind w:right="420"/>
              <w:jc w:val="right"/>
              <w:rPr>
                <w:szCs w:val="17"/>
              </w:rPr>
            </w:pPr>
            <w:r w:rsidRPr="008A4D59">
              <w:rPr>
                <w:szCs w:val="17"/>
              </w:rPr>
              <w:t>$ 40,997.15</w:t>
            </w:r>
          </w:p>
        </w:tc>
        <w:tc>
          <w:tcPr>
            <w:tcW w:w="1014" w:type="pct"/>
          </w:tcPr>
          <w:p w14:paraId="723D2D8C" w14:textId="77777777" w:rsidR="008A4D59" w:rsidRPr="008A4D59" w:rsidRDefault="008A4D59" w:rsidP="008A4D59">
            <w:pPr>
              <w:spacing w:before="20" w:after="20"/>
              <w:ind w:right="420"/>
              <w:jc w:val="right"/>
              <w:rPr>
                <w:szCs w:val="17"/>
              </w:rPr>
            </w:pPr>
            <w:r w:rsidRPr="008A4D59">
              <w:rPr>
                <w:szCs w:val="17"/>
              </w:rPr>
              <w:t>$   65,595.44</w:t>
            </w:r>
          </w:p>
        </w:tc>
      </w:tr>
      <w:tr w:rsidR="008A4D59" w:rsidRPr="008A4D59" w14:paraId="2F5EF860" w14:textId="77777777" w:rsidTr="00B81051">
        <w:tc>
          <w:tcPr>
            <w:tcW w:w="941" w:type="pct"/>
          </w:tcPr>
          <w:p w14:paraId="704F828A" w14:textId="77777777" w:rsidR="008A4D59" w:rsidRPr="008A4D59" w:rsidRDefault="008A4D59" w:rsidP="008A4D59">
            <w:pPr>
              <w:spacing w:before="20" w:after="20"/>
              <w:ind w:left="453"/>
              <w:rPr>
                <w:szCs w:val="17"/>
              </w:rPr>
            </w:pPr>
            <w:r w:rsidRPr="008A4D59">
              <w:rPr>
                <w:szCs w:val="17"/>
              </w:rPr>
              <w:t>144564</w:t>
            </w:r>
          </w:p>
        </w:tc>
        <w:tc>
          <w:tcPr>
            <w:tcW w:w="1015" w:type="pct"/>
          </w:tcPr>
          <w:p w14:paraId="354FE736" w14:textId="77777777" w:rsidR="008A4D59" w:rsidRPr="008A4D59" w:rsidRDefault="008A4D59" w:rsidP="008A4D59">
            <w:pPr>
              <w:spacing w:before="20" w:after="20"/>
              <w:ind w:left="287"/>
              <w:rPr>
                <w:szCs w:val="17"/>
              </w:rPr>
            </w:pPr>
            <w:r w:rsidRPr="008A4D59">
              <w:rPr>
                <w:szCs w:val="17"/>
              </w:rPr>
              <w:t>CT 6208/636</w:t>
            </w:r>
          </w:p>
        </w:tc>
        <w:tc>
          <w:tcPr>
            <w:tcW w:w="1015" w:type="pct"/>
          </w:tcPr>
          <w:p w14:paraId="5565DEDA" w14:textId="77777777" w:rsidR="008A4D59" w:rsidRPr="008A4D59" w:rsidRDefault="008A4D59" w:rsidP="008A4D59">
            <w:pPr>
              <w:spacing w:before="20" w:after="20"/>
              <w:ind w:left="-20" w:right="678"/>
              <w:jc w:val="right"/>
              <w:rPr>
                <w:szCs w:val="17"/>
              </w:rPr>
            </w:pPr>
            <w:r w:rsidRPr="008A4D59">
              <w:rPr>
                <w:szCs w:val="17"/>
              </w:rPr>
              <w:t>1.41</w:t>
            </w:r>
          </w:p>
        </w:tc>
        <w:tc>
          <w:tcPr>
            <w:tcW w:w="1015" w:type="pct"/>
          </w:tcPr>
          <w:p w14:paraId="4023420A" w14:textId="77777777" w:rsidR="008A4D59" w:rsidRPr="008A4D59" w:rsidRDefault="008A4D59" w:rsidP="008A4D59">
            <w:pPr>
              <w:spacing w:before="20" w:after="20"/>
              <w:ind w:right="420"/>
              <w:jc w:val="right"/>
              <w:rPr>
                <w:szCs w:val="17"/>
              </w:rPr>
            </w:pPr>
            <w:r w:rsidRPr="008A4D59">
              <w:rPr>
                <w:szCs w:val="17"/>
              </w:rPr>
              <w:t>$ 41,262.13</w:t>
            </w:r>
          </w:p>
        </w:tc>
        <w:tc>
          <w:tcPr>
            <w:tcW w:w="1014" w:type="pct"/>
          </w:tcPr>
          <w:p w14:paraId="23A9423E" w14:textId="77777777" w:rsidR="008A4D59" w:rsidRPr="008A4D59" w:rsidRDefault="008A4D59" w:rsidP="008A4D59">
            <w:pPr>
              <w:spacing w:before="20" w:after="20"/>
              <w:ind w:right="420"/>
              <w:jc w:val="right"/>
              <w:rPr>
                <w:szCs w:val="17"/>
              </w:rPr>
            </w:pPr>
            <w:r w:rsidRPr="008A4D59">
              <w:rPr>
                <w:szCs w:val="17"/>
              </w:rPr>
              <w:t>$   58,179.60</w:t>
            </w:r>
          </w:p>
        </w:tc>
      </w:tr>
      <w:tr w:rsidR="008A4D59" w:rsidRPr="008A4D59" w14:paraId="35010105" w14:textId="77777777" w:rsidTr="00B81051">
        <w:tc>
          <w:tcPr>
            <w:tcW w:w="941" w:type="pct"/>
          </w:tcPr>
          <w:p w14:paraId="696B4906" w14:textId="77777777" w:rsidR="008A4D59" w:rsidRPr="008A4D59" w:rsidRDefault="008A4D59" w:rsidP="008A4D59">
            <w:pPr>
              <w:spacing w:before="20" w:after="20"/>
              <w:ind w:left="453"/>
              <w:rPr>
                <w:szCs w:val="17"/>
              </w:rPr>
            </w:pPr>
            <w:r w:rsidRPr="008A4D59">
              <w:rPr>
                <w:szCs w:val="17"/>
              </w:rPr>
              <w:t>144556</w:t>
            </w:r>
          </w:p>
        </w:tc>
        <w:tc>
          <w:tcPr>
            <w:tcW w:w="1015" w:type="pct"/>
          </w:tcPr>
          <w:p w14:paraId="53DD5654" w14:textId="77777777" w:rsidR="008A4D59" w:rsidRPr="008A4D59" w:rsidRDefault="008A4D59" w:rsidP="008A4D59">
            <w:pPr>
              <w:spacing w:before="20" w:after="20"/>
              <w:ind w:left="287"/>
              <w:rPr>
                <w:szCs w:val="17"/>
              </w:rPr>
            </w:pPr>
            <w:r w:rsidRPr="008A4D59">
              <w:rPr>
                <w:szCs w:val="17"/>
              </w:rPr>
              <w:t>CT 6208/635</w:t>
            </w:r>
          </w:p>
        </w:tc>
        <w:tc>
          <w:tcPr>
            <w:tcW w:w="1015" w:type="pct"/>
          </w:tcPr>
          <w:p w14:paraId="6D45A49D" w14:textId="77777777" w:rsidR="008A4D59" w:rsidRPr="008A4D59" w:rsidRDefault="008A4D59" w:rsidP="008A4D59">
            <w:pPr>
              <w:spacing w:before="20" w:after="20"/>
              <w:ind w:left="-20" w:right="678"/>
              <w:jc w:val="right"/>
              <w:rPr>
                <w:szCs w:val="17"/>
              </w:rPr>
            </w:pPr>
            <w:r w:rsidRPr="008A4D59">
              <w:rPr>
                <w:szCs w:val="17"/>
              </w:rPr>
              <w:t>3.10</w:t>
            </w:r>
          </w:p>
        </w:tc>
        <w:tc>
          <w:tcPr>
            <w:tcW w:w="1015" w:type="pct"/>
          </w:tcPr>
          <w:p w14:paraId="23C8FB8B" w14:textId="77777777" w:rsidR="008A4D59" w:rsidRPr="008A4D59" w:rsidRDefault="008A4D59" w:rsidP="008A4D59">
            <w:pPr>
              <w:spacing w:before="20" w:after="20"/>
              <w:ind w:right="420"/>
              <w:jc w:val="right"/>
              <w:rPr>
                <w:szCs w:val="17"/>
              </w:rPr>
            </w:pPr>
            <w:r w:rsidRPr="008A4D59">
              <w:rPr>
                <w:szCs w:val="17"/>
              </w:rPr>
              <w:t>$ 27,754.92</w:t>
            </w:r>
          </w:p>
        </w:tc>
        <w:tc>
          <w:tcPr>
            <w:tcW w:w="1014" w:type="pct"/>
          </w:tcPr>
          <w:p w14:paraId="7066DB89" w14:textId="77777777" w:rsidR="008A4D59" w:rsidRPr="008A4D59" w:rsidRDefault="008A4D59" w:rsidP="008A4D59">
            <w:pPr>
              <w:spacing w:before="20" w:after="20"/>
              <w:ind w:right="420"/>
              <w:jc w:val="right"/>
              <w:rPr>
                <w:szCs w:val="17"/>
              </w:rPr>
            </w:pPr>
            <w:r w:rsidRPr="008A4D59">
              <w:rPr>
                <w:szCs w:val="17"/>
              </w:rPr>
              <w:t>$   86,040.25</w:t>
            </w:r>
          </w:p>
        </w:tc>
      </w:tr>
      <w:tr w:rsidR="008A4D59" w:rsidRPr="008A4D59" w14:paraId="79A94A83" w14:textId="77777777" w:rsidTr="00B81051">
        <w:tc>
          <w:tcPr>
            <w:tcW w:w="941" w:type="pct"/>
          </w:tcPr>
          <w:p w14:paraId="0290E62D" w14:textId="77777777" w:rsidR="008A4D59" w:rsidRPr="008A4D59" w:rsidRDefault="008A4D59" w:rsidP="008A4D59">
            <w:pPr>
              <w:spacing w:before="20" w:after="20"/>
              <w:ind w:left="453"/>
              <w:rPr>
                <w:szCs w:val="17"/>
              </w:rPr>
            </w:pPr>
            <w:r w:rsidRPr="008A4D59">
              <w:rPr>
                <w:szCs w:val="17"/>
              </w:rPr>
              <w:t>68584</w:t>
            </w:r>
          </w:p>
        </w:tc>
        <w:tc>
          <w:tcPr>
            <w:tcW w:w="1015" w:type="pct"/>
          </w:tcPr>
          <w:p w14:paraId="0BDAF929" w14:textId="77777777" w:rsidR="008A4D59" w:rsidRPr="008A4D59" w:rsidRDefault="008A4D59" w:rsidP="008A4D59">
            <w:pPr>
              <w:spacing w:before="20" w:after="20"/>
              <w:ind w:left="287"/>
              <w:rPr>
                <w:szCs w:val="17"/>
              </w:rPr>
            </w:pPr>
            <w:r w:rsidRPr="008A4D59">
              <w:rPr>
                <w:szCs w:val="17"/>
              </w:rPr>
              <w:t>CT 5462/883</w:t>
            </w:r>
          </w:p>
        </w:tc>
        <w:tc>
          <w:tcPr>
            <w:tcW w:w="1015" w:type="pct"/>
          </w:tcPr>
          <w:p w14:paraId="6A953ED6" w14:textId="77777777" w:rsidR="008A4D59" w:rsidRPr="008A4D59" w:rsidRDefault="008A4D59" w:rsidP="008A4D59">
            <w:pPr>
              <w:spacing w:before="20" w:after="20"/>
              <w:ind w:left="-20" w:right="678"/>
              <w:jc w:val="right"/>
              <w:rPr>
                <w:szCs w:val="17"/>
              </w:rPr>
            </w:pPr>
            <w:r w:rsidRPr="008A4D59">
              <w:rPr>
                <w:szCs w:val="17"/>
              </w:rPr>
              <w:t>1.00</w:t>
            </w:r>
          </w:p>
        </w:tc>
        <w:tc>
          <w:tcPr>
            <w:tcW w:w="1015" w:type="pct"/>
          </w:tcPr>
          <w:p w14:paraId="7A987743" w14:textId="77777777" w:rsidR="008A4D59" w:rsidRPr="008A4D59" w:rsidRDefault="008A4D59" w:rsidP="008A4D59">
            <w:pPr>
              <w:spacing w:before="20" w:after="20"/>
              <w:ind w:right="420"/>
              <w:jc w:val="right"/>
              <w:rPr>
                <w:szCs w:val="17"/>
              </w:rPr>
            </w:pPr>
            <w:r w:rsidRPr="008A4D59">
              <w:rPr>
                <w:szCs w:val="17"/>
              </w:rPr>
              <w:t>$ 40,971.55</w:t>
            </w:r>
          </w:p>
        </w:tc>
        <w:tc>
          <w:tcPr>
            <w:tcW w:w="1014" w:type="pct"/>
          </w:tcPr>
          <w:p w14:paraId="46244CF6" w14:textId="77777777" w:rsidR="008A4D59" w:rsidRPr="008A4D59" w:rsidRDefault="008A4D59" w:rsidP="008A4D59">
            <w:pPr>
              <w:spacing w:before="20" w:after="20"/>
              <w:ind w:right="420"/>
              <w:jc w:val="right"/>
              <w:rPr>
                <w:szCs w:val="17"/>
              </w:rPr>
            </w:pPr>
            <w:r w:rsidRPr="008A4D59">
              <w:rPr>
                <w:szCs w:val="17"/>
              </w:rPr>
              <w:t>$   40,971.55</w:t>
            </w:r>
          </w:p>
        </w:tc>
      </w:tr>
      <w:tr w:rsidR="008A4D59" w:rsidRPr="008A4D59" w14:paraId="62A72571" w14:textId="77777777" w:rsidTr="00B81051">
        <w:tc>
          <w:tcPr>
            <w:tcW w:w="941" w:type="pct"/>
          </w:tcPr>
          <w:p w14:paraId="6E9C78ED" w14:textId="77777777" w:rsidR="008A4D59" w:rsidRPr="008A4D59" w:rsidRDefault="008A4D59" w:rsidP="008A4D59">
            <w:pPr>
              <w:spacing w:before="20" w:after="20"/>
              <w:ind w:left="453"/>
              <w:rPr>
                <w:szCs w:val="17"/>
              </w:rPr>
            </w:pPr>
            <w:r w:rsidRPr="008A4D59">
              <w:rPr>
                <w:szCs w:val="17"/>
              </w:rPr>
              <w:t>68576</w:t>
            </w:r>
          </w:p>
        </w:tc>
        <w:tc>
          <w:tcPr>
            <w:tcW w:w="1015" w:type="pct"/>
          </w:tcPr>
          <w:p w14:paraId="03D80753" w14:textId="77777777" w:rsidR="008A4D59" w:rsidRPr="008A4D59" w:rsidRDefault="008A4D59" w:rsidP="008A4D59">
            <w:pPr>
              <w:spacing w:before="20" w:after="20"/>
              <w:ind w:left="287"/>
              <w:rPr>
                <w:szCs w:val="17"/>
              </w:rPr>
            </w:pPr>
            <w:r w:rsidRPr="008A4D59">
              <w:rPr>
                <w:szCs w:val="17"/>
              </w:rPr>
              <w:t>CT 5462/882</w:t>
            </w:r>
          </w:p>
        </w:tc>
        <w:tc>
          <w:tcPr>
            <w:tcW w:w="1015" w:type="pct"/>
          </w:tcPr>
          <w:p w14:paraId="119DABEF" w14:textId="77777777" w:rsidR="008A4D59" w:rsidRPr="008A4D59" w:rsidRDefault="008A4D59" w:rsidP="008A4D59">
            <w:pPr>
              <w:spacing w:before="20" w:after="20"/>
              <w:ind w:left="-20" w:right="678"/>
              <w:jc w:val="right"/>
              <w:rPr>
                <w:szCs w:val="17"/>
              </w:rPr>
            </w:pPr>
            <w:r w:rsidRPr="008A4D59">
              <w:rPr>
                <w:szCs w:val="17"/>
              </w:rPr>
              <w:t>1.00</w:t>
            </w:r>
          </w:p>
        </w:tc>
        <w:tc>
          <w:tcPr>
            <w:tcW w:w="1015" w:type="pct"/>
          </w:tcPr>
          <w:p w14:paraId="68D9ACD0" w14:textId="77777777" w:rsidR="008A4D59" w:rsidRPr="008A4D59" w:rsidRDefault="008A4D59" w:rsidP="008A4D59">
            <w:pPr>
              <w:spacing w:before="20" w:after="20"/>
              <w:ind w:right="420"/>
              <w:jc w:val="right"/>
              <w:rPr>
                <w:szCs w:val="17"/>
              </w:rPr>
            </w:pPr>
            <w:r w:rsidRPr="008A4D59">
              <w:rPr>
                <w:szCs w:val="17"/>
              </w:rPr>
              <w:t>$ 40,971.55</w:t>
            </w:r>
          </w:p>
        </w:tc>
        <w:tc>
          <w:tcPr>
            <w:tcW w:w="1014" w:type="pct"/>
          </w:tcPr>
          <w:p w14:paraId="01C7A239" w14:textId="77777777" w:rsidR="008A4D59" w:rsidRPr="008A4D59" w:rsidRDefault="008A4D59" w:rsidP="008A4D59">
            <w:pPr>
              <w:spacing w:before="20" w:after="20"/>
              <w:ind w:right="420"/>
              <w:jc w:val="right"/>
              <w:rPr>
                <w:szCs w:val="17"/>
              </w:rPr>
            </w:pPr>
            <w:r w:rsidRPr="008A4D59">
              <w:rPr>
                <w:szCs w:val="17"/>
              </w:rPr>
              <w:t>$   40,971.55</w:t>
            </w:r>
          </w:p>
        </w:tc>
      </w:tr>
      <w:tr w:rsidR="008A4D59" w:rsidRPr="008A4D59" w14:paraId="2270B675" w14:textId="77777777" w:rsidTr="00B81051">
        <w:tc>
          <w:tcPr>
            <w:tcW w:w="941" w:type="pct"/>
          </w:tcPr>
          <w:p w14:paraId="41545DDC" w14:textId="77777777" w:rsidR="008A4D59" w:rsidRPr="008A4D59" w:rsidRDefault="008A4D59" w:rsidP="008A4D59">
            <w:pPr>
              <w:spacing w:before="20" w:after="20"/>
              <w:ind w:left="453"/>
              <w:rPr>
                <w:szCs w:val="17"/>
              </w:rPr>
            </w:pPr>
            <w:r w:rsidRPr="008A4D59">
              <w:rPr>
                <w:szCs w:val="17"/>
              </w:rPr>
              <w:t>68802</w:t>
            </w:r>
          </w:p>
        </w:tc>
        <w:tc>
          <w:tcPr>
            <w:tcW w:w="1015" w:type="pct"/>
          </w:tcPr>
          <w:p w14:paraId="5CA18A6D" w14:textId="77777777" w:rsidR="008A4D59" w:rsidRPr="008A4D59" w:rsidRDefault="008A4D59" w:rsidP="008A4D59">
            <w:pPr>
              <w:spacing w:before="20" w:after="20"/>
              <w:ind w:left="287"/>
              <w:rPr>
                <w:szCs w:val="17"/>
              </w:rPr>
            </w:pPr>
            <w:r w:rsidRPr="008A4D59">
              <w:rPr>
                <w:szCs w:val="17"/>
              </w:rPr>
              <w:t>CT 5592/947</w:t>
            </w:r>
          </w:p>
        </w:tc>
        <w:tc>
          <w:tcPr>
            <w:tcW w:w="1015" w:type="pct"/>
          </w:tcPr>
          <w:p w14:paraId="3C4858B5" w14:textId="77777777" w:rsidR="008A4D59" w:rsidRPr="008A4D59" w:rsidRDefault="008A4D59" w:rsidP="008A4D59">
            <w:pPr>
              <w:spacing w:before="20" w:after="20"/>
              <w:ind w:left="-20" w:right="678"/>
              <w:jc w:val="right"/>
              <w:rPr>
                <w:szCs w:val="17"/>
              </w:rPr>
            </w:pPr>
            <w:r w:rsidRPr="008A4D59">
              <w:rPr>
                <w:szCs w:val="17"/>
              </w:rPr>
              <w:t>4.22</w:t>
            </w:r>
          </w:p>
        </w:tc>
        <w:tc>
          <w:tcPr>
            <w:tcW w:w="1015" w:type="pct"/>
          </w:tcPr>
          <w:p w14:paraId="3E7FDAD1" w14:textId="77777777" w:rsidR="008A4D59" w:rsidRPr="008A4D59" w:rsidRDefault="008A4D59" w:rsidP="008A4D59">
            <w:pPr>
              <w:spacing w:before="20" w:after="20"/>
              <w:ind w:right="420"/>
              <w:jc w:val="right"/>
              <w:rPr>
                <w:szCs w:val="17"/>
              </w:rPr>
            </w:pPr>
            <w:r w:rsidRPr="008A4D59">
              <w:rPr>
                <w:szCs w:val="17"/>
              </w:rPr>
              <w:t>$ 16,796.39</w:t>
            </w:r>
          </w:p>
        </w:tc>
        <w:tc>
          <w:tcPr>
            <w:tcW w:w="1014" w:type="pct"/>
          </w:tcPr>
          <w:p w14:paraId="49FA4D35" w14:textId="77777777" w:rsidR="008A4D59" w:rsidRPr="008A4D59" w:rsidRDefault="008A4D59" w:rsidP="008A4D59">
            <w:pPr>
              <w:spacing w:before="20" w:after="20"/>
              <w:ind w:right="420"/>
              <w:jc w:val="right"/>
              <w:rPr>
                <w:szCs w:val="17"/>
              </w:rPr>
            </w:pPr>
            <w:r w:rsidRPr="008A4D59">
              <w:rPr>
                <w:szCs w:val="17"/>
              </w:rPr>
              <w:t>$   70,880.78</w:t>
            </w:r>
          </w:p>
        </w:tc>
      </w:tr>
      <w:tr w:rsidR="008A4D59" w:rsidRPr="008A4D59" w14:paraId="299A37AA" w14:textId="77777777" w:rsidTr="00B81051">
        <w:tc>
          <w:tcPr>
            <w:tcW w:w="941" w:type="pct"/>
          </w:tcPr>
          <w:p w14:paraId="591475ED" w14:textId="77777777" w:rsidR="008A4D59" w:rsidRPr="008A4D59" w:rsidRDefault="008A4D59" w:rsidP="008A4D59">
            <w:pPr>
              <w:spacing w:before="20" w:after="20"/>
              <w:ind w:left="453"/>
              <w:rPr>
                <w:szCs w:val="17"/>
              </w:rPr>
            </w:pPr>
            <w:r w:rsidRPr="008A4D59">
              <w:rPr>
                <w:szCs w:val="17"/>
              </w:rPr>
              <w:t>68827</w:t>
            </w:r>
          </w:p>
        </w:tc>
        <w:tc>
          <w:tcPr>
            <w:tcW w:w="1015" w:type="pct"/>
          </w:tcPr>
          <w:p w14:paraId="00FCF39F" w14:textId="77777777" w:rsidR="008A4D59" w:rsidRPr="008A4D59" w:rsidRDefault="008A4D59" w:rsidP="008A4D59">
            <w:pPr>
              <w:spacing w:before="20" w:after="20"/>
              <w:ind w:left="287"/>
              <w:rPr>
                <w:szCs w:val="17"/>
              </w:rPr>
            </w:pPr>
            <w:r w:rsidRPr="008A4D59">
              <w:rPr>
                <w:szCs w:val="17"/>
              </w:rPr>
              <w:t>CT 5636/60</w:t>
            </w:r>
          </w:p>
        </w:tc>
        <w:tc>
          <w:tcPr>
            <w:tcW w:w="1015" w:type="pct"/>
          </w:tcPr>
          <w:p w14:paraId="031ACB2B" w14:textId="77777777" w:rsidR="008A4D59" w:rsidRPr="008A4D59" w:rsidRDefault="008A4D59" w:rsidP="008A4D59">
            <w:pPr>
              <w:spacing w:before="20" w:after="20"/>
              <w:ind w:left="-20" w:right="678"/>
              <w:jc w:val="right"/>
              <w:rPr>
                <w:szCs w:val="17"/>
              </w:rPr>
            </w:pPr>
            <w:r w:rsidRPr="008A4D59">
              <w:rPr>
                <w:szCs w:val="17"/>
              </w:rPr>
              <w:t>3.26</w:t>
            </w:r>
          </w:p>
        </w:tc>
        <w:tc>
          <w:tcPr>
            <w:tcW w:w="1015" w:type="pct"/>
          </w:tcPr>
          <w:p w14:paraId="35F0F123" w14:textId="77777777" w:rsidR="008A4D59" w:rsidRPr="008A4D59" w:rsidRDefault="008A4D59" w:rsidP="008A4D59">
            <w:pPr>
              <w:spacing w:before="20" w:after="20"/>
              <w:ind w:right="420"/>
              <w:jc w:val="right"/>
              <w:rPr>
                <w:szCs w:val="17"/>
              </w:rPr>
            </w:pPr>
            <w:r w:rsidRPr="008A4D59">
              <w:rPr>
                <w:szCs w:val="17"/>
              </w:rPr>
              <w:t>$ 40,971.55</w:t>
            </w:r>
          </w:p>
        </w:tc>
        <w:tc>
          <w:tcPr>
            <w:tcW w:w="1014" w:type="pct"/>
          </w:tcPr>
          <w:p w14:paraId="775F99BF" w14:textId="77777777" w:rsidR="008A4D59" w:rsidRPr="008A4D59" w:rsidRDefault="008A4D59" w:rsidP="008A4D59">
            <w:pPr>
              <w:spacing w:before="20" w:after="20"/>
              <w:ind w:right="420"/>
              <w:jc w:val="right"/>
              <w:rPr>
                <w:szCs w:val="17"/>
              </w:rPr>
            </w:pPr>
            <w:r w:rsidRPr="008A4D59">
              <w:rPr>
                <w:szCs w:val="17"/>
              </w:rPr>
              <w:t>$ 133,567.25</w:t>
            </w:r>
          </w:p>
        </w:tc>
      </w:tr>
      <w:tr w:rsidR="008A4D59" w:rsidRPr="008A4D59" w14:paraId="6362A153" w14:textId="77777777" w:rsidTr="00B81051">
        <w:tc>
          <w:tcPr>
            <w:tcW w:w="941" w:type="pct"/>
          </w:tcPr>
          <w:p w14:paraId="1C56313A" w14:textId="77777777" w:rsidR="008A4D59" w:rsidRPr="008A4D59" w:rsidRDefault="008A4D59" w:rsidP="008A4D59">
            <w:pPr>
              <w:spacing w:before="20" w:after="20"/>
              <w:ind w:left="453"/>
              <w:rPr>
                <w:szCs w:val="17"/>
              </w:rPr>
            </w:pPr>
            <w:r w:rsidRPr="008A4D59">
              <w:rPr>
                <w:szCs w:val="17"/>
              </w:rPr>
              <w:t>68819</w:t>
            </w:r>
          </w:p>
        </w:tc>
        <w:tc>
          <w:tcPr>
            <w:tcW w:w="1015" w:type="pct"/>
          </w:tcPr>
          <w:p w14:paraId="31AB47F3" w14:textId="77777777" w:rsidR="008A4D59" w:rsidRPr="008A4D59" w:rsidRDefault="008A4D59" w:rsidP="008A4D59">
            <w:pPr>
              <w:spacing w:before="20" w:after="20"/>
              <w:ind w:left="287"/>
              <w:rPr>
                <w:szCs w:val="17"/>
              </w:rPr>
            </w:pPr>
            <w:r w:rsidRPr="008A4D59">
              <w:rPr>
                <w:szCs w:val="17"/>
              </w:rPr>
              <w:t>CT 5636/59</w:t>
            </w:r>
          </w:p>
        </w:tc>
        <w:tc>
          <w:tcPr>
            <w:tcW w:w="1015" w:type="pct"/>
          </w:tcPr>
          <w:p w14:paraId="12F412DE" w14:textId="77777777" w:rsidR="008A4D59" w:rsidRPr="008A4D59" w:rsidRDefault="008A4D59" w:rsidP="008A4D59">
            <w:pPr>
              <w:spacing w:before="20" w:after="20"/>
              <w:ind w:left="-20" w:right="678"/>
              <w:jc w:val="right"/>
              <w:rPr>
                <w:szCs w:val="17"/>
              </w:rPr>
            </w:pPr>
            <w:r w:rsidRPr="008A4D59">
              <w:rPr>
                <w:szCs w:val="17"/>
              </w:rPr>
              <w:t>5.59</w:t>
            </w:r>
          </w:p>
        </w:tc>
        <w:tc>
          <w:tcPr>
            <w:tcW w:w="1015" w:type="pct"/>
          </w:tcPr>
          <w:p w14:paraId="38847D1B" w14:textId="77777777" w:rsidR="008A4D59" w:rsidRPr="008A4D59" w:rsidRDefault="008A4D59" w:rsidP="008A4D59">
            <w:pPr>
              <w:spacing w:before="20" w:after="20"/>
              <w:ind w:right="420"/>
              <w:jc w:val="right"/>
              <w:rPr>
                <w:szCs w:val="17"/>
              </w:rPr>
            </w:pPr>
            <w:r w:rsidRPr="008A4D59">
              <w:rPr>
                <w:szCs w:val="17"/>
              </w:rPr>
              <w:t>$ 40,238.60</w:t>
            </w:r>
          </w:p>
        </w:tc>
        <w:tc>
          <w:tcPr>
            <w:tcW w:w="1014" w:type="pct"/>
          </w:tcPr>
          <w:p w14:paraId="4DC03FF6" w14:textId="77777777" w:rsidR="008A4D59" w:rsidRPr="008A4D59" w:rsidRDefault="008A4D59" w:rsidP="008A4D59">
            <w:pPr>
              <w:spacing w:before="20" w:after="20"/>
              <w:ind w:right="420"/>
              <w:jc w:val="right"/>
              <w:rPr>
                <w:szCs w:val="17"/>
              </w:rPr>
            </w:pPr>
            <w:r w:rsidRPr="008A4D59">
              <w:rPr>
                <w:szCs w:val="17"/>
              </w:rPr>
              <w:t>$ 224,933.80</w:t>
            </w:r>
          </w:p>
        </w:tc>
      </w:tr>
      <w:tr w:rsidR="008A4D59" w:rsidRPr="008A4D59" w14:paraId="03FB7619" w14:textId="77777777" w:rsidTr="00B81051">
        <w:tc>
          <w:tcPr>
            <w:tcW w:w="941" w:type="pct"/>
          </w:tcPr>
          <w:p w14:paraId="59D3C8A3" w14:textId="77777777" w:rsidR="008A4D59" w:rsidRPr="008A4D59" w:rsidRDefault="008A4D59" w:rsidP="008A4D59">
            <w:pPr>
              <w:spacing w:before="20" w:after="20"/>
              <w:ind w:left="453"/>
              <w:rPr>
                <w:szCs w:val="17"/>
              </w:rPr>
            </w:pPr>
            <w:r w:rsidRPr="008A4D59">
              <w:rPr>
                <w:szCs w:val="17"/>
              </w:rPr>
              <w:t>68568</w:t>
            </w:r>
          </w:p>
        </w:tc>
        <w:tc>
          <w:tcPr>
            <w:tcW w:w="1015" w:type="pct"/>
          </w:tcPr>
          <w:p w14:paraId="2CC50D1A" w14:textId="77777777" w:rsidR="008A4D59" w:rsidRPr="008A4D59" w:rsidRDefault="008A4D59" w:rsidP="008A4D59">
            <w:pPr>
              <w:spacing w:before="20" w:after="20"/>
              <w:ind w:left="287"/>
              <w:rPr>
                <w:szCs w:val="17"/>
              </w:rPr>
            </w:pPr>
            <w:r w:rsidRPr="008A4D59">
              <w:rPr>
                <w:szCs w:val="17"/>
              </w:rPr>
              <w:t>CT 5463/945</w:t>
            </w:r>
          </w:p>
        </w:tc>
        <w:tc>
          <w:tcPr>
            <w:tcW w:w="1015" w:type="pct"/>
          </w:tcPr>
          <w:p w14:paraId="1E9469E7" w14:textId="77777777" w:rsidR="008A4D59" w:rsidRPr="008A4D59" w:rsidRDefault="008A4D59" w:rsidP="008A4D59">
            <w:pPr>
              <w:spacing w:before="20" w:after="20"/>
              <w:ind w:left="-20" w:right="678"/>
              <w:jc w:val="right"/>
              <w:rPr>
                <w:szCs w:val="17"/>
              </w:rPr>
            </w:pPr>
            <w:r w:rsidRPr="008A4D59">
              <w:rPr>
                <w:szCs w:val="17"/>
              </w:rPr>
              <w:t>1.32</w:t>
            </w:r>
          </w:p>
        </w:tc>
        <w:tc>
          <w:tcPr>
            <w:tcW w:w="1015" w:type="pct"/>
          </w:tcPr>
          <w:p w14:paraId="3EAF7306" w14:textId="77777777" w:rsidR="008A4D59" w:rsidRPr="008A4D59" w:rsidRDefault="008A4D59" w:rsidP="008A4D59">
            <w:pPr>
              <w:spacing w:before="20" w:after="20"/>
              <w:ind w:right="420"/>
              <w:jc w:val="right"/>
              <w:rPr>
                <w:szCs w:val="17"/>
              </w:rPr>
            </w:pPr>
            <w:r w:rsidRPr="008A4D59">
              <w:rPr>
                <w:szCs w:val="17"/>
              </w:rPr>
              <w:t>$ 40,661.16</w:t>
            </w:r>
          </w:p>
        </w:tc>
        <w:tc>
          <w:tcPr>
            <w:tcW w:w="1014" w:type="pct"/>
          </w:tcPr>
          <w:p w14:paraId="6BDC782E" w14:textId="77777777" w:rsidR="008A4D59" w:rsidRPr="008A4D59" w:rsidRDefault="008A4D59" w:rsidP="008A4D59">
            <w:pPr>
              <w:spacing w:before="20" w:after="20"/>
              <w:ind w:right="420"/>
              <w:jc w:val="right"/>
              <w:rPr>
                <w:szCs w:val="17"/>
              </w:rPr>
            </w:pPr>
            <w:r w:rsidRPr="008A4D59">
              <w:rPr>
                <w:szCs w:val="17"/>
              </w:rPr>
              <w:t>$   53,672.73</w:t>
            </w:r>
          </w:p>
        </w:tc>
      </w:tr>
      <w:tr w:rsidR="008A4D59" w:rsidRPr="008A4D59" w14:paraId="02120D0C" w14:textId="77777777" w:rsidTr="00B81051">
        <w:tc>
          <w:tcPr>
            <w:tcW w:w="941" w:type="pct"/>
          </w:tcPr>
          <w:p w14:paraId="60EE5A72" w14:textId="77777777" w:rsidR="008A4D59" w:rsidRPr="008A4D59" w:rsidRDefault="008A4D59" w:rsidP="008A4D59">
            <w:pPr>
              <w:spacing w:before="20" w:after="20"/>
              <w:ind w:left="453"/>
              <w:rPr>
                <w:szCs w:val="17"/>
              </w:rPr>
            </w:pPr>
            <w:r w:rsidRPr="008A4D59">
              <w:rPr>
                <w:szCs w:val="17"/>
              </w:rPr>
              <w:t>88222</w:t>
            </w:r>
          </w:p>
        </w:tc>
        <w:tc>
          <w:tcPr>
            <w:tcW w:w="1015" w:type="pct"/>
          </w:tcPr>
          <w:p w14:paraId="3310BE8D" w14:textId="77777777" w:rsidR="008A4D59" w:rsidRPr="008A4D59" w:rsidRDefault="008A4D59" w:rsidP="008A4D59">
            <w:pPr>
              <w:spacing w:before="20" w:after="20"/>
              <w:ind w:left="287"/>
              <w:rPr>
                <w:szCs w:val="17"/>
              </w:rPr>
            </w:pPr>
            <w:r w:rsidRPr="008A4D59">
              <w:rPr>
                <w:szCs w:val="17"/>
              </w:rPr>
              <w:t>CT 5809/64</w:t>
            </w:r>
          </w:p>
        </w:tc>
        <w:tc>
          <w:tcPr>
            <w:tcW w:w="1015" w:type="pct"/>
          </w:tcPr>
          <w:p w14:paraId="246AF9B9" w14:textId="77777777" w:rsidR="008A4D59" w:rsidRPr="008A4D59" w:rsidRDefault="008A4D59" w:rsidP="008A4D59">
            <w:pPr>
              <w:spacing w:before="20" w:after="20"/>
              <w:ind w:left="-20" w:right="678"/>
              <w:jc w:val="right"/>
              <w:rPr>
                <w:szCs w:val="17"/>
              </w:rPr>
            </w:pPr>
            <w:r w:rsidRPr="008A4D59">
              <w:rPr>
                <w:szCs w:val="17"/>
              </w:rPr>
              <w:t>1.58</w:t>
            </w:r>
          </w:p>
        </w:tc>
        <w:tc>
          <w:tcPr>
            <w:tcW w:w="1015" w:type="pct"/>
          </w:tcPr>
          <w:p w14:paraId="36FAE129" w14:textId="77777777" w:rsidR="008A4D59" w:rsidRPr="008A4D59" w:rsidRDefault="008A4D59" w:rsidP="008A4D59">
            <w:pPr>
              <w:spacing w:before="20" w:after="20"/>
              <w:ind w:right="420"/>
              <w:jc w:val="right"/>
              <w:rPr>
                <w:szCs w:val="17"/>
              </w:rPr>
            </w:pPr>
            <w:r w:rsidRPr="008A4D59">
              <w:rPr>
                <w:szCs w:val="17"/>
              </w:rPr>
              <w:t>$ 40,971.55</w:t>
            </w:r>
          </w:p>
        </w:tc>
        <w:tc>
          <w:tcPr>
            <w:tcW w:w="1014" w:type="pct"/>
          </w:tcPr>
          <w:p w14:paraId="519CA927" w14:textId="77777777" w:rsidR="008A4D59" w:rsidRPr="008A4D59" w:rsidRDefault="008A4D59" w:rsidP="008A4D59">
            <w:pPr>
              <w:spacing w:before="20" w:after="20"/>
              <w:ind w:right="420"/>
              <w:jc w:val="right"/>
              <w:rPr>
                <w:szCs w:val="17"/>
              </w:rPr>
            </w:pPr>
            <w:r w:rsidRPr="008A4D59">
              <w:rPr>
                <w:szCs w:val="17"/>
              </w:rPr>
              <w:t>$   64,735.05</w:t>
            </w:r>
          </w:p>
        </w:tc>
      </w:tr>
      <w:tr w:rsidR="008A4D59" w:rsidRPr="008A4D59" w14:paraId="274B4F6A" w14:textId="77777777" w:rsidTr="00B81051">
        <w:tc>
          <w:tcPr>
            <w:tcW w:w="941" w:type="pct"/>
          </w:tcPr>
          <w:p w14:paraId="098B2A9A" w14:textId="77777777" w:rsidR="008A4D59" w:rsidRPr="008A4D59" w:rsidRDefault="008A4D59" w:rsidP="008A4D59">
            <w:pPr>
              <w:spacing w:before="20" w:after="20"/>
              <w:ind w:left="453"/>
              <w:rPr>
                <w:szCs w:val="17"/>
              </w:rPr>
            </w:pPr>
            <w:r w:rsidRPr="008A4D59">
              <w:rPr>
                <w:szCs w:val="17"/>
              </w:rPr>
              <w:t>79776</w:t>
            </w:r>
          </w:p>
        </w:tc>
        <w:tc>
          <w:tcPr>
            <w:tcW w:w="1015" w:type="pct"/>
          </w:tcPr>
          <w:p w14:paraId="3AEE13FD" w14:textId="77777777" w:rsidR="008A4D59" w:rsidRPr="008A4D59" w:rsidRDefault="008A4D59" w:rsidP="008A4D59">
            <w:pPr>
              <w:spacing w:before="20" w:after="20"/>
              <w:ind w:left="287"/>
              <w:rPr>
                <w:szCs w:val="17"/>
              </w:rPr>
            </w:pPr>
            <w:r w:rsidRPr="008A4D59">
              <w:rPr>
                <w:szCs w:val="17"/>
              </w:rPr>
              <w:t>CT 5809/65</w:t>
            </w:r>
          </w:p>
        </w:tc>
        <w:tc>
          <w:tcPr>
            <w:tcW w:w="1015" w:type="pct"/>
          </w:tcPr>
          <w:p w14:paraId="5A81AAAA" w14:textId="77777777" w:rsidR="008A4D59" w:rsidRPr="008A4D59" w:rsidRDefault="008A4D59" w:rsidP="008A4D59">
            <w:pPr>
              <w:spacing w:before="20" w:after="20"/>
              <w:ind w:left="-20" w:right="678"/>
              <w:jc w:val="right"/>
              <w:rPr>
                <w:szCs w:val="17"/>
              </w:rPr>
            </w:pPr>
            <w:r w:rsidRPr="008A4D59">
              <w:rPr>
                <w:szCs w:val="17"/>
              </w:rPr>
              <w:t>1.38</w:t>
            </w:r>
          </w:p>
        </w:tc>
        <w:tc>
          <w:tcPr>
            <w:tcW w:w="1015" w:type="pct"/>
          </w:tcPr>
          <w:p w14:paraId="3B7D1D8A" w14:textId="77777777" w:rsidR="008A4D59" w:rsidRPr="008A4D59" w:rsidRDefault="008A4D59" w:rsidP="008A4D59">
            <w:pPr>
              <w:spacing w:before="20" w:after="20"/>
              <w:ind w:right="420"/>
              <w:jc w:val="right"/>
              <w:rPr>
                <w:szCs w:val="17"/>
              </w:rPr>
            </w:pPr>
            <w:r w:rsidRPr="008A4D59">
              <w:rPr>
                <w:szCs w:val="17"/>
              </w:rPr>
              <w:t>$ 40,971.55</w:t>
            </w:r>
          </w:p>
        </w:tc>
        <w:tc>
          <w:tcPr>
            <w:tcW w:w="1014" w:type="pct"/>
          </w:tcPr>
          <w:p w14:paraId="49E3128C" w14:textId="77777777" w:rsidR="008A4D59" w:rsidRPr="008A4D59" w:rsidRDefault="008A4D59" w:rsidP="008A4D59">
            <w:pPr>
              <w:spacing w:before="20" w:after="20"/>
              <w:ind w:right="420"/>
              <w:jc w:val="right"/>
              <w:rPr>
                <w:szCs w:val="17"/>
              </w:rPr>
            </w:pPr>
            <w:r w:rsidRPr="008A4D59">
              <w:rPr>
                <w:szCs w:val="17"/>
              </w:rPr>
              <w:t>$   56,540.74</w:t>
            </w:r>
          </w:p>
        </w:tc>
      </w:tr>
      <w:tr w:rsidR="008A4D59" w:rsidRPr="008A4D59" w14:paraId="01969839" w14:textId="77777777" w:rsidTr="00B81051">
        <w:tc>
          <w:tcPr>
            <w:tcW w:w="941" w:type="pct"/>
          </w:tcPr>
          <w:p w14:paraId="0F326516" w14:textId="77777777" w:rsidR="008A4D59" w:rsidRPr="008A4D59" w:rsidRDefault="008A4D59" w:rsidP="008A4D59">
            <w:pPr>
              <w:spacing w:before="20" w:after="20"/>
              <w:ind w:left="453"/>
              <w:rPr>
                <w:szCs w:val="17"/>
              </w:rPr>
            </w:pPr>
            <w:r w:rsidRPr="008A4D59">
              <w:rPr>
                <w:szCs w:val="17"/>
              </w:rPr>
              <w:t>149866</w:t>
            </w:r>
          </w:p>
        </w:tc>
        <w:tc>
          <w:tcPr>
            <w:tcW w:w="1015" w:type="pct"/>
          </w:tcPr>
          <w:p w14:paraId="1B5CACB9" w14:textId="77777777" w:rsidR="008A4D59" w:rsidRPr="008A4D59" w:rsidRDefault="008A4D59" w:rsidP="008A4D59">
            <w:pPr>
              <w:spacing w:before="20" w:after="20"/>
              <w:ind w:left="287"/>
              <w:rPr>
                <w:szCs w:val="17"/>
              </w:rPr>
            </w:pPr>
            <w:r w:rsidRPr="008A4D59">
              <w:rPr>
                <w:szCs w:val="17"/>
              </w:rPr>
              <w:t>CT 5456/200</w:t>
            </w:r>
          </w:p>
        </w:tc>
        <w:tc>
          <w:tcPr>
            <w:tcW w:w="1015" w:type="pct"/>
          </w:tcPr>
          <w:p w14:paraId="4D5B03BB" w14:textId="77777777" w:rsidR="008A4D59" w:rsidRPr="008A4D59" w:rsidRDefault="008A4D59" w:rsidP="008A4D59">
            <w:pPr>
              <w:spacing w:before="20" w:after="20"/>
              <w:ind w:left="-20" w:right="678"/>
              <w:jc w:val="right"/>
              <w:rPr>
                <w:szCs w:val="17"/>
              </w:rPr>
            </w:pPr>
            <w:r w:rsidRPr="008A4D59">
              <w:rPr>
                <w:szCs w:val="17"/>
              </w:rPr>
              <w:t>5.52</w:t>
            </w:r>
          </w:p>
        </w:tc>
        <w:tc>
          <w:tcPr>
            <w:tcW w:w="1015" w:type="pct"/>
          </w:tcPr>
          <w:p w14:paraId="37AB048F" w14:textId="77777777" w:rsidR="008A4D59" w:rsidRPr="008A4D59" w:rsidRDefault="008A4D59" w:rsidP="008A4D59">
            <w:pPr>
              <w:spacing w:before="20" w:after="20"/>
              <w:ind w:right="420"/>
              <w:jc w:val="right"/>
              <w:rPr>
                <w:szCs w:val="17"/>
              </w:rPr>
            </w:pPr>
            <w:r w:rsidRPr="008A4D59">
              <w:rPr>
                <w:szCs w:val="17"/>
              </w:rPr>
              <w:t>$ 30,951.33</w:t>
            </w:r>
          </w:p>
        </w:tc>
        <w:tc>
          <w:tcPr>
            <w:tcW w:w="1014" w:type="pct"/>
          </w:tcPr>
          <w:p w14:paraId="36DAC3CE" w14:textId="77777777" w:rsidR="008A4D59" w:rsidRPr="008A4D59" w:rsidRDefault="008A4D59" w:rsidP="008A4D59">
            <w:pPr>
              <w:spacing w:before="20" w:after="20"/>
              <w:ind w:right="420"/>
              <w:jc w:val="right"/>
              <w:rPr>
                <w:szCs w:val="17"/>
              </w:rPr>
            </w:pPr>
            <w:r w:rsidRPr="008A4D59">
              <w:rPr>
                <w:szCs w:val="17"/>
              </w:rPr>
              <w:t>$ 170,851.36</w:t>
            </w:r>
          </w:p>
        </w:tc>
      </w:tr>
      <w:tr w:rsidR="008A4D59" w:rsidRPr="008A4D59" w14:paraId="69CA5DC3" w14:textId="77777777" w:rsidTr="00B81051">
        <w:tc>
          <w:tcPr>
            <w:tcW w:w="941" w:type="pct"/>
          </w:tcPr>
          <w:p w14:paraId="095A62C8" w14:textId="77777777" w:rsidR="008A4D59" w:rsidRPr="008A4D59" w:rsidRDefault="008A4D59" w:rsidP="008A4D59">
            <w:pPr>
              <w:spacing w:before="20" w:after="20"/>
              <w:ind w:left="453"/>
              <w:rPr>
                <w:szCs w:val="17"/>
              </w:rPr>
            </w:pPr>
            <w:r w:rsidRPr="008A4D59">
              <w:rPr>
                <w:szCs w:val="17"/>
              </w:rPr>
              <w:t>149899</w:t>
            </w:r>
          </w:p>
        </w:tc>
        <w:tc>
          <w:tcPr>
            <w:tcW w:w="1015" w:type="pct"/>
          </w:tcPr>
          <w:p w14:paraId="6B8C3C3E" w14:textId="77777777" w:rsidR="008A4D59" w:rsidRPr="008A4D59" w:rsidRDefault="008A4D59" w:rsidP="008A4D59">
            <w:pPr>
              <w:spacing w:before="20" w:after="20"/>
              <w:ind w:left="287"/>
              <w:rPr>
                <w:szCs w:val="17"/>
              </w:rPr>
            </w:pPr>
            <w:r w:rsidRPr="008A4D59">
              <w:rPr>
                <w:szCs w:val="17"/>
              </w:rPr>
              <w:t>CT 5098/618</w:t>
            </w:r>
          </w:p>
        </w:tc>
        <w:tc>
          <w:tcPr>
            <w:tcW w:w="1015" w:type="pct"/>
          </w:tcPr>
          <w:p w14:paraId="7DEFF498" w14:textId="77777777" w:rsidR="008A4D59" w:rsidRPr="008A4D59" w:rsidRDefault="008A4D59" w:rsidP="008A4D59">
            <w:pPr>
              <w:spacing w:before="20" w:after="20"/>
              <w:ind w:left="-20" w:right="678"/>
              <w:jc w:val="right"/>
              <w:rPr>
                <w:szCs w:val="17"/>
              </w:rPr>
            </w:pPr>
            <w:r w:rsidRPr="008A4D59">
              <w:rPr>
                <w:szCs w:val="17"/>
              </w:rPr>
              <w:t>3.62</w:t>
            </w:r>
          </w:p>
        </w:tc>
        <w:tc>
          <w:tcPr>
            <w:tcW w:w="1015" w:type="pct"/>
          </w:tcPr>
          <w:p w14:paraId="79875A2F" w14:textId="77777777" w:rsidR="008A4D59" w:rsidRPr="008A4D59" w:rsidRDefault="008A4D59" w:rsidP="008A4D59">
            <w:pPr>
              <w:spacing w:before="20" w:after="20"/>
              <w:ind w:right="420"/>
              <w:jc w:val="right"/>
              <w:rPr>
                <w:szCs w:val="17"/>
              </w:rPr>
            </w:pPr>
            <w:r w:rsidRPr="008A4D59">
              <w:rPr>
                <w:szCs w:val="17"/>
              </w:rPr>
              <w:t>$ 18,222.15</w:t>
            </w:r>
          </w:p>
        </w:tc>
        <w:tc>
          <w:tcPr>
            <w:tcW w:w="1014" w:type="pct"/>
          </w:tcPr>
          <w:p w14:paraId="589BBDBA" w14:textId="77777777" w:rsidR="008A4D59" w:rsidRPr="008A4D59" w:rsidRDefault="008A4D59" w:rsidP="008A4D59">
            <w:pPr>
              <w:spacing w:before="20" w:after="20"/>
              <w:ind w:right="420"/>
              <w:jc w:val="right"/>
              <w:rPr>
                <w:szCs w:val="17"/>
              </w:rPr>
            </w:pPr>
            <w:r w:rsidRPr="008A4D59">
              <w:rPr>
                <w:szCs w:val="17"/>
              </w:rPr>
              <w:t>$   65,964.20</w:t>
            </w:r>
          </w:p>
        </w:tc>
      </w:tr>
      <w:tr w:rsidR="008A4D59" w:rsidRPr="008A4D59" w14:paraId="6E126AEC" w14:textId="77777777" w:rsidTr="00B81051">
        <w:tc>
          <w:tcPr>
            <w:tcW w:w="941" w:type="pct"/>
          </w:tcPr>
          <w:p w14:paraId="137BEFD6" w14:textId="77777777" w:rsidR="008A4D59" w:rsidRPr="008A4D59" w:rsidRDefault="008A4D59" w:rsidP="008A4D59">
            <w:pPr>
              <w:spacing w:before="20" w:after="20"/>
              <w:ind w:left="453"/>
              <w:rPr>
                <w:szCs w:val="17"/>
              </w:rPr>
            </w:pPr>
            <w:r w:rsidRPr="008A4D59">
              <w:rPr>
                <w:szCs w:val="17"/>
              </w:rPr>
              <w:t>67345</w:t>
            </w:r>
          </w:p>
        </w:tc>
        <w:tc>
          <w:tcPr>
            <w:tcW w:w="1015" w:type="pct"/>
          </w:tcPr>
          <w:p w14:paraId="14ACB119" w14:textId="77777777" w:rsidR="008A4D59" w:rsidRPr="008A4D59" w:rsidRDefault="008A4D59" w:rsidP="008A4D59">
            <w:pPr>
              <w:spacing w:before="20" w:after="20"/>
              <w:ind w:left="287"/>
              <w:rPr>
                <w:szCs w:val="17"/>
              </w:rPr>
            </w:pPr>
            <w:r w:rsidRPr="008A4D59">
              <w:rPr>
                <w:szCs w:val="17"/>
              </w:rPr>
              <w:t>CT 5786/841</w:t>
            </w:r>
          </w:p>
        </w:tc>
        <w:tc>
          <w:tcPr>
            <w:tcW w:w="1015" w:type="pct"/>
          </w:tcPr>
          <w:p w14:paraId="4012C314" w14:textId="77777777" w:rsidR="008A4D59" w:rsidRPr="008A4D59" w:rsidRDefault="008A4D59" w:rsidP="008A4D59">
            <w:pPr>
              <w:spacing w:before="20" w:after="20"/>
              <w:ind w:left="-20" w:right="678"/>
              <w:jc w:val="right"/>
              <w:rPr>
                <w:szCs w:val="17"/>
              </w:rPr>
            </w:pPr>
            <w:r w:rsidRPr="008A4D59">
              <w:rPr>
                <w:szCs w:val="17"/>
              </w:rPr>
              <w:t>1.00</w:t>
            </w:r>
          </w:p>
        </w:tc>
        <w:tc>
          <w:tcPr>
            <w:tcW w:w="1015" w:type="pct"/>
          </w:tcPr>
          <w:p w14:paraId="2AD2BC8B" w14:textId="77777777" w:rsidR="008A4D59" w:rsidRPr="008A4D59" w:rsidRDefault="008A4D59" w:rsidP="008A4D59">
            <w:pPr>
              <w:spacing w:before="20" w:after="20"/>
              <w:ind w:right="420"/>
              <w:jc w:val="right"/>
              <w:rPr>
                <w:szCs w:val="17"/>
              </w:rPr>
            </w:pPr>
            <w:r w:rsidRPr="008A4D59">
              <w:rPr>
                <w:szCs w:val="17"/>
              </w:rPr>
              <w:t>$ 40,971.55</w:t>
            </w:r>
          </w:p>
        </w:tc>
        <w:tc>
          <w:tcPr>
            <w:tcW w:w="1014" w:type="pct"/>
          </w:tcPr>
          <w:p w14:paraId="7197F802" w14:textId="77777777" w:rsidR="008A4D59" w:rsidRPr="008A4D59" w:rsidRDefault="008A4D59" w:rsidP="008A4D59">
            <w:pPr>
              <w:spacing w:before="20" w:after="20"/>
              <w:ind w:right="420"/>
              <w:jc w:val="right"/>
              <w:rPr>
                <w:szCs w:val="17"/>
              </w:rPr>
            </w:pPr>
            <w:r w:rsidRPr="008A4D59">
              <w:rPr>
                <w:szCs w:val="17"/>
              </w:rPr>
              <w:t>$   40,971.55</w:t>
            </w:r>
          </w:p>
        </w:tc>
      </w:tr>
      <w:tr w:rsidR="008A4D59" w:rsidRPr="008A4D59" w14:paraId="3AC96A1F" w14:textId="77777777" w:rsidTr="00B81051">
        <w:tc>
          <w:tcPr>
            <w:tcW w:w="941" w:type="pct"/>
          </w:tcPr>
          <w:p w14:paraId="539CC5DC" w14:textId="77777777" w:rsidR="008A4D59" w:rsidRPr="008A4D59" w:rsidRDefault="008A4D59" w:rsidP="008A4D59">
            <w:pPr>
              <w:spacing w:before="20" w:after="20"/>
              <w:ind w:left="453"/>
              <w:rPr>
                <w:szCs w:val="17"/>
              </w:rPr>
            </w:pPr>
            <w:r w:rsidRPr="008A4D59">
              <w:rPr>
                <w:szCs w:val="17"/>
              </w:rPr>
              <w:t>149874</w:t>
            </w:r>
          </w:p>
        </w:tc>
        <w:tc>
          <w:tcPr>
            <w:tcW w:w="1015" w:type="pct"/>
          </w:tcPr>
          <w:p w14:paraId="405F78F1" w14:textId="77777777" w:rsidR="008A4D59" w:rsidRPr="008A4D59" w:rsidRDefault="008A4D59" w:rsidP="008A4D59">
            <w:pPr>
              <w:spacing w:before="20" w:after="20"/>
              <w:ind w:left="287"/>
              <w:rPr>
                <w:szCs w:val="17"/>
              </w:rPr>
            </w:pPr>
            <w:r w:rsidRPr="008A4D59">
              <w:rPr>
                <w:szCs w:val="17"/>
              </w:rPr>
              <w:t>CT 5162/73</w:t>
            </w:r>
          </w:p>
        </w:tc>
        <w:tc>
          <w:tcPr>
            <w:tcW w:w="1015" w:type="pct"/>
          </w:tcPr>
          <w:p w14:paraId="29AF7E3C" w14:textId="77777777" w:rsidR="008A4D59" w:rsidRPr="008A4D59" w:rsidRDefault="008A4D59" w:rsidP="008A4D59">
            <w:pPr>
              <w:spacing w:before="20" w:after="20"/>
              <w:ind w:left="-20" w:right="678"/>
              <w:jc w:val="right"/>
              <w:rPr>
                <w:szCs w:val="17"/>
              </w:rPr>
            </w:pPr>
            <w:r w:rsidRPr="008A4D59">
              <w:rPr>
                <w:szCs w:val="17"/>
              </w:rPr>
              <w:t>2.02</w:t>
            </w:r>
          </w:p>
        </w:tc>
        <w:tc>
          <w:tcPr>
            <w:tcW w:w="1015" w:type="pct"/>
          </w:tcPr>
          <w:p w14:paraId="4C8A7E9D" w14:textId="77777777" w:rsidR="008A4D59" w:rsidRPr="008A4D59" w:rsidRDefault="008A4D59" w:rsidP="008A4D59">
            <w:pPr>
              <w:spacing w:before="20" w:after="20"/>
              <w:ind w:right="420"/>
              <w:jc w:val="right"/>
              <w:rPr>
                <w:szCs w:val="17"/>
              </w:rPr>
            </w:pPr>
            <w:r w:rsidRPr="008A4D59">
              <w:rPr>
                <w:szCs w:val="17"/>
              </w:rPr>
              <w:t>$ 25,353.68</w:t>
            </w:r>
          </w:p>
        </w:tc>
        <w:tc>
          <w:tcPr>
            <w:tcW w:w="1014" w:type="pct"/>
          </w:tcPr>
          <w:p w14:paraId="78283D6D" w14:textId="77777777" w:rsidR="008A4D59" w:rsidRPr="008A4D59" w:rsidRDefault="008A4D59" w:rsidP="008A4D59">
            <w:pPr>
              <w:spacing w:before="20" w:after="20"/>
              <w:ind w:right="420"/>
              <w:jc w:val="right"/>
              <w:rPr>
                <w:szCs w:val="17"/>
              </w:rPr>
            </w:pPr>
            <w:r w:rsidRPr="008A4D59">
              <w:rPr>
                <w:szCs w:val="17"/>
              </w:rPr>
              <w:t>$   51,214.44</w:t>
            </w:r>
          </w:p>
        </w:tc>
      </w:tr>
      <w:tr w:rsidR="008A4D59" w:rsidRPr="008A4D59" w14:paraId="61557C6E" w14:textId="77777777" w:rsidTr="00B81051">
        <w:tc>
          <w:tcPr>
            <w:tcW w:w="941" w:type="pct"/>
          </w:tcPr>
          <w:p w14:paraId="5BF8F3E9" w14:textId="77777777" w:rsidR="008A4D59" w:rsidRPr="008A4D59" w:rsidRDefault="008A4D59" w:rsidP="008A4D59">
            <w:pPr>
              <w:spacing w:before="20" w:after="20"/>
              <w:ind w:left="453"/>
              <w:rPr>
                <w:szCs w:val="17"/>
              </w:rPr>
            </w:pPr>
            <w:r w:rsidRPr="008A4D59">
              <w:rPr>
                <w:szCs w:val="17"/>
              </w:rPr>
              <w:t>149882</w:t>
            </w:r>
          </w:p>
        </w:tc>
        <w:tc>
          <w:tcPr>
            <w:tcW w:w="1015" w:type="pct"/>
          </w:tcPr>
          <w:p w14:paraId="78B22AE0" w14:textId="77777777" w:rsidR="008A4D59" w:rsidRPr="008A4D59" w:rsidRDefault="008A4D59" w:rsidP="008A4D59">
            <w:pPr>
              <w:spacing w:before="20" w:after="20"/>
              <w:ind w:left="287"/>
              <w:rPr>
                <w:szCs w:val="17"/>
              </w:rPr>
            </w:pPr>
            <w:r w:rsidRPr="008A4D59">
              <w:rPr>
                <w:szCs w:val="17"/>
              </w:rPr>
              <w:t>CT 5162/74</w:t>
            </w:r>
          </w:p>
        </w:tc>
        <w:tc>
          <w:tcPr>
            <w:tcW w:w="1015" w:type="pct"/>
          </w:tcPr>
          <w:p w14:paraId="6623CF87" w14:textId="77777777" w:rsidR="008A4D59" w:rsidRPr="008A4D59" w:rsidRDefault="008A4D59" w:rsidP="008A4D59">
            <w:pPr>
              <w:spacing w:before="20" w:after="20"/>
              <w:ind w:left="-20" w:right="678"/>
              <w:jc w:val="right"/>
              <w:rPr>
                <w:szCs w:val="17"/>
              </w:rPr>
            </w:pPr>
            <w:r w:rsidRPr="008A4D59">
              <w:rPr>
                <w:szCs w:val="17"/>
              </w:rPr>
              <w:t>2.02</w:t>
            </w:r>
          </w:p>
        </w:tc>
        <w:tc>
          <w:tcPr>
            <w:tcW w:w="1015" w:type="pct"/>
          </w:tcPr>
          <w:p w14:paraId="06DD6D80" w14:textId="77777777" w:rsidR="008A4D59" w:rsidRPr="008A4D59" w:rsidRDefault="008A4D59" w:rsidP="008A4D59">
            <w:pPr>
              <w:spacing w:before="20" w:after="20"/>
              <w:ind w:right="420"/>
              <w:jc w:val="right"/>
              <w:rPr>
                <w:szCs w:val="17"/>
              </w:rPr>
            </w:pPr>
            <w:r w:rsidRPr="008A4D59">
              <w:rPr>
                <w:szCs w:val="17"/>
              </w:rPr>
              <w:t>$ 32,047.06</w:t>
            </w:r>
          </w:p>
        </w:tc>
        <w:tc>
          <w:tcPr>
            <w:tcW w:w="1014" w:type="pct"/>
          </w:tcPr>
          <w:p w14:paraId="77BE79D9" w14:textId="77777777" w:rsidR="008A4D59" w:rsidRPr="008A4D59" w:rsidRDefault="008A4D59" w:rsidP="008A4D59">
            <w:pPr>
              <w:spacing w:before="20" w:after="20"/>
              <w:ind w:right="420"/>
              <w:jc w:val="right"/>
              <w:rPr>
                <w:szCs w:val="17"/>
              </w:rPr>
            </w:pPr>
            <w:r w:rsidRPr="008A4D59">
              <w:rPr>
                <w:szCs w:val="17"/>
              </w:rPr>
              <w:t>$   64,735.05</w:t>
            </w:r>
          </w:p>
        </w:tc>
      </w:tr>
      <w:tr w:rsidR="008A4D59" w:rsidRPr="008A4D59" w14:paraId="5DFE8B0C" w14:textId="77777777" w:rsidTr="00B81051">
        <w:tc>
          <w:tcPr>
            <w:tcW w:w="941" w:type="pct"/>
          </w:tcPr>
          <w:p w14:paraId="279378E1" w14:textId="77777777" w:rsidR="008A4D59" w:rsidRPr="008A4D59" w:rsidRDefault="008A4D59" w:rsidP="008A4D59">
            <w:pPr>
              <w:spacing w:before="20" w:after="20"/>
              <w:ind w:left="453"/>
              <w:rPr>
                <w:szCs w:val="17"/>
              </w:rPr>
            </w:pPr>
            <w:r w:rsidRPr="008A4D59">
              <w:rPr>
                <w:szCs w:val="17"/>
              </w:rPr>
              <w:t>150421</w:t>
            </w:r>
          </w:p>
        </w:tc>
        <w:tc>
          <w:tcPr>
            <w:tcW w:w="1015" w:type="pct"/>
          </w:tcPr>
          <w:p w14:paraId="5F911F4F" w14:textId="77777777" w:rsidR="008A4D59" w:rsidRPr="008A4D59" w:rsidRDefault="008A4D59" w:rsidP="008A4D59">
            <w:pPr>
              <w:spacing w:before="20" w:after="20"/>
              <w:ind w:left="287"/>
              <w:rPr>
                <w:szCs w:val="17"/>
              </w:rPr>
            </w:pPr>
            <w:r w:rsidRPr="008A4D59">
              <w:rPr>
                <w:szCs w:val="17"/>
              </w:rPr>
              <w:t>CT 6206/115</w:t>
            </w:r>
          </w:p>
        </w:tc>
        <w:tc>
          <w:tcPr>
            <w:tcW w:w="1015" w:type="pct"/>
          </w:tcPr>
          <w:p w14:paraId="5D6B1627" w14:textId="77777777" w:rsidR="008A4D59" w:rsidRPr="008A4D59" w:rsidRDefault="008A4D59" w:rsidP="008A4D59">
            <w:pPr>
              <w:spacing w:before="20" w:after="20"/>
              <w:ind w:left="-20" w:right="678"/>
              <w:jc w:val="right"/>
              <w:rPr>
                <w:szCs w:val="17"/>
              </w:rPr>
            </w:pPr>
            <w:r w:rsidRPr="008A4D59">
              <w:rPr>
                <w:szCs w:val="17"/>
              </w:rPr>
              <w:t>2.91</w:t>
            </w:r>
          </w:p>
        </w:tc>
        <w:tc>
          <w:tcPr>
            <w:tcW w:w="1015" w:type="pct"/>
          </w:tcPr>
          <w:p w14:paraId="703DCB0E" w14:textId="77777777" w:rsidR="008A4D59" w:rsidRPr="008A4D59" w:rsidRDefault="008A4D59" w:rsidP="008A4D59">
            <w:pPr>
              <w:spacing w:before="20" w:after="20"/>
              <w:ind w:right="420"/>
              <w:jc w:val="right"/>
              <w:rPr>
                <w:szCs w:val="17"/>
              </w:rPr>
            </w:pPr>
            <w:r w:rsidRPr="008A4D59">
              <w:rPr>
                <w:szCs w:val="17"/>
              </w:rPr>
              <w:t>$ 29,609.33</w:t>
            </w:r>
          </w:p>
        </w:tc>
        <w:tc>
          <w:tcPr>
            <w:tcW w:w="1014" w:type="pct"/>
          </w:tcPr>
          <w:p w14:paraId="0DA3BFB7" w14:textId="77777777" w:rsidR="008A4D59" w:rsidRPr="008A4D59" w:rsidRDefault="008A4D59" w:rsidP="008A4D59">
            <w:pPr>
              <w:spacing w:before="20" w:after="20"/>
              <w:ind w:right="420"/>
              <w:jc w:val="right"/>
              <w:rPr>
                <w:szCs w:val="17"/>
              </w:rPr>
            </w:pPr>
            <w:r w:rsidRPr="008A4D59">
              <w:rPr>
                <w:szCs w:val="17"/>
              </w:rPr>
              <w:t>$   86,163.16</w:t>
            </w:r>
          </w:p>
        </w:tc>
      </w:tr>
      <w:tr w:rsidR="008A4D59" w:rsidRPr="008A4D59" w14:paraId="561EF2DA" w14:textId="77777777" w:rsidTr="00B81051">
        <w:tc>
          <w:tcPr>
            <w:tcW w:w="941" w:type="pct"/>
          </w:tcPr>
          <w:p w14:paraId="092934B6" w14:textId="77777777" w:rsidR="008A4D59" w:rsidRPr="008A4D59" w:rsidRDefault="008A4D59" w:rsidP="008A4D59">
            <w:pPr>
              <w:spacing w:before="20" w:after="20"/>
              <w:ind w:left="453"/>
              <w:rPr>
                <w:szCs w:val="17"/>
              </w:rPr>
            </w:pPr>
            <w:r w:rsidRPr="008A4D59">
              <w:rPr>
                <w:szCs w:val="17"/>
              </w:rPr>
              <w:t>67078</w:t>
            </w:r>
          </w:p>
        </w:tc>
        <w:tc>
          <w:tcPr>
            <w:tcW w:w="1015" w:type="pct"/>
          </w:tcPr>
          <w:p w14:paraId="0CD7EC6F" w14:textId="77777777" w:rsidR="008A4D59" w:rsidRPr="008A4D59" w:rsidRDefault="008A4D59" w:rsidP="008A4D59">
            <w:pPr>
              <w:spacing w:before="20" w:after="20"/>
              <w:ind w:left="287"/>
              <w:rPr>
                <w:szCs w:val="17"/>
              </w:rPr>
            </w:pPr>
            <w:r w:rsidRPr="008A4D59">
              <w:rPr>
                <w:szCs w:val="17"/>
              </w:rPr>
              <w:t>CT 6149/844</w:t>
            </w:r>
          </w:p>
        </w:tc>
        <w:tc>
          <w:tcPr>
            <w:tcW w:w="1015" w:type="pct"/>
          </w:tcPr>
          <w:p w14:paraId="52960849" w14:textId="77777777" w:rsidR="008A4D59" w:rsidRPr="008A4D59" w:rsidRDefault="008A4D59" w:rsidP="008A4D59">
            <w:pPr>
              <w:spacing w:before="20" w:after="20"/>
              <w:ind w:left="-20" w:right="678"/>
              <w:jc w:val="right"/>
              <w:rPr>
                <w:szCs w:val="17"/>
              </w:rPr>
            </w:pPr>
            <w:r w:rsidRPr="008A4D59">
              <w:rPr>
                <w:szCs w:val="17"/>
              </w:rPr>
              <w:t>2.20</w:t>
            </w:r>
          </w:p>
        </w:tc>
        <w:tc>
          <w:tcPr>
            <w:tcW w:w="1015" w:type="pct"/>
          </w:tcPr>
          <w:p w14:paraId="60C8A791" w14:textId="77777777" w:rsidR="008A4D59" w:rsidRPr="008A4D59" w:rsidRDefault="008A4D59" w:rsidP="008A4D59">
            <w:pPr>
              <w:spacing w:before="20" w:after="20"/>
              <w:ind w:right="420"/>
              <w:jc w:val="right"/>
              <w:rPr>
                <w:szCs w:val="17"/>
              </w:rPr>
            </w:pPr>
            <w:r w:rsidRPr="008A4D59">
              <w:rPr>
                <w:szCs w:val="17"/>
              </w:rPr>
              <w:t>$ 36,501.93</w:t>
            </w:r>
          </w:p>
        </w:tc>
        <w:tc>
          <w:tcPr>
            <w:tcW w:w="1014" w:type="pct"/>
          </w:tcPr>
          <w:p w14:paraId="0CD157B8" w14:textId="77777777" w:rsidR="008A4D59" w:rsidRPr="008A4D59" w:rsidRDefault="008A4D59" w:rsidP="008A4D59">
            <w:pPr>
              <w:spacing w:before="20" w:after="20"/>
              <w:ind w:right="420"/>
              <w:jc w:val="right"/>
              <w:rPr>
                <w:szCs w:val="17"/>
              </w:rPr>
            </w:pPr>
            <w:r w:rsidRPr="008A4D59">
              <w:rPr>
                <w:szCs w:val="17"/>
              </w:rPr>
              <w:t>$   80,304.24</w:t>
            </w:r>
          </w:p>
        </w:tc>
      </w:tr>
      <w:tr w:rsidR="008A4D59" w:rsidRPr="008A4D59" w14:paraId="17C79DAD" w14:textId="77777777" w:rsidTr="00B81051">
        <w:tc>
          <w:tcPr>
            <w:tcW w:w="941" w:type="pct"/>
          </w:tcPr>
          <w:p w14:paraId="7C577A32" w14:textId="77777777" w:rsidR="008A4D59" w:rsidRPr="008A4D59" w:rsidRDefault="008A4D59" w:rsidP="008A4D59">
            <w:pPr>
              <w:spacing w:before="20" w:after="20"/>
              <w:ind w:left="453"/>
              <w:rPr>
                <w:szCs w:val="17"/>
              </w:rPr>
            </w:pPr>
            <w:r w:rsidRPr="008A4D59">
              <w:rPr>
                <w:szCs w:val="17"/>
              </w:rPr>
              <w:t>70808</w:t>
            </w:r>
          </w:p>
        </w:tc>
        <w:tc>
          <w:tcPr>
            <w:tcW w:w="1015" w:type="pct"/>
          </w:tcPr>
          <w:p w14:paraId="42F7CAAC" w14:textId="77777777" w:rsidR="008A4D59" w:rsidRPr="008A4D59" w:rsidRDefault="008A4D59" w:rsidP="008A4D59">
            <w:pPr>
              <w:spacing w:before="20" w:after="20"/>
              <w:ind w:left="287"/>
              <w:rPr>
                <w:szCs w:val="17"/>
              </w:rPr>
            </w:pPr>
            <w:r w:rsidRPr="008A4D59">
              <w:rPr>
                <w:szCs w:val="17"/>
              </w:rPr>
              <w:t>CT 5903/197</w:t>
            </w:r>
          </w:p>
        </w:tc>
        <w:tc>
          <w:tcPr>
            <w:tcW w:w="1015" w:type="pct"/>
          </w:tcPr>
          <w:p w14:paraId="372701BA" w14:textId="77777777" w:rsidR="008A4D59" w:rsidRPr="008A4D59" w:rsidRDefault="008A4D59" w:rsidP="008A4D59">
            <w:pPr>
              <w:spacing w:before="20" w:after="20"/>
              <w:ind w:left="-20" w:right="678"/>
              <w:jc w:val="right"/>
              <w:rPr>
                <w:szCs w:val="17"/>
              </w:rPr>
            </w:pPr>
            <w:r w:rsidRPr="008A4D59">
              <w:rPr>
                <w:szCs w:val="17"/>
              </w:rPr>
              <w:t>2.28</w:t>
            </w:r>
          </w:p>
        </w:tc>
        <w:tc>
          <w:tcPr>
            <w:tcW w:w="1015" w:type="pct"/>
          </w:tcPr>
          <w:p w14:paraId="6E79FCDB" w14:textId="77777777" w:rsidR="008A4D59" w:rsidRPr="008A4D59" w:rsidRDefault="008A4D59" w:rsidP="008A4D59">
            <w:pPr>
              <w:spacing w:before="20" w:after="20"/>
              <w:ind w:right="420"/>
              <w:jc w:val="right"/>
              <w:rPr>
                <w:szCs w:val="17"/>
              </w:rPr>
            </w:pPr>
            <w:r w:rsidRPr="008A4D59">
              <w:rPr>
                <w:szCs w:val="17"/>
              </w:rPr>
              <w:t>$ 32,525.66</w:t>
            </w:r>
          </w:p>
        </w:tc>
        <w:tc>
          <w:tcPr>
            <w:tcW w:w="1014" w:type="pct"/>
          </w:tcPr>
          <w:p w14:paraId="58E657EA" w14:textId="77777777" w:rsidR="008A4D59" w:rsidRPr="008A4D59" w:rsidRDefault="008A4D59" w:rsidP="008A4D59">
            <w:pPr>
              <w:spacing w:before="20" w:after="20"/>
              <w:ind w:right="420"/>
              <w:jc w:val="right"/>
              <w:rPr>
                <w:szCs w:val="17"/>
              </w:rPr>
            </w:pPr>
            <w:r w:rsidRPr="008A4D59">
              <w:rPr>
                <w:szCs w:val="17"/>
              </w:rPr>
              <w:t>$   74,158.50</w:t>
            </w:r>
          </w:p>
        </w:tc>
      </w:tr>
      <w:tr w:rsidR="008A4D59" w:rsidRPr="008A4D59" w14:paraId="74931B8D" w14:textId="77777777" w:rsidTr="00B81051">
        <w:tc>
          <w:tcPr>
            <w:tcW w:w="941" w:type="pct"/>
          </w:tcPr>
          <w:p w14:paraId="5FF8BE60" w14:textId="77777777" w:rsidR="008A4D59" w:rsidRPr="008A4D59" w:rsidRDefault="008A4D59" w:rsidP="008A4D59">
            <w:pPr>
              <w:spacing w:before="20" w:after="20"/>
              <w:ind w:left="453"/>
              <w:rPr>
                <w:szCs w:val="17"/>
              </w:rPr>
            </w:pPr>
            <w:r w:rsidRPr="008A4D59">
              <w:rPr>
                <w:szCs w:val="17"/>
              </w:rPr>
              <w:t>67086</w:t>
            </w:r>
          </w:p>
        </w:tc>
        <w:tc>
          <w:tcPr>
            <w:tcW w:w="1015" w:type="pct"/>
          </w:tcPr>
          <w:p w14:paraId="64AC627B" w14:textId="77777777" w:rsidR="008A4D59" w:rsidRPr="008A4D59" w:rsidRDefault="008A4D59" w:rsidP="008A4D59">
            <w:pPr>
              <w:spacing w:before="20" w:after="20"/>
              <w:ind w:left="287"/>
              <w:rPr>
                <w:szCs w:val="17"/>
              </w:rPr>
            </w:pPr>
            <w:r w:rsidRPr="008A4D59">
              <w:rPr>
                <w:szCs w:val="17"/>
              </w:rPr>
              <w:t>CT 5899/721</w:t>
            </w:r>
          </w:p>
        </w:tc>
        <w:tc>
          <w:tcPr>
            <w:tcW w:w="1015" w:type="pct"/>
          </w:tcPr>
          <w:p w14:paraId="444B0151" w14:textId="77777777" w:rsidR="008A4D59" w:rsidRPr="008A4D59" w:rsidRDefault="008A4D59" w:rsidP="008A4D59">
            <w:pPr>
              <w:spacing w:before="20" w:after="20"/>
              <w:ind w:left="-20" w:right="678"/>
              <w:jc w:val="right"/>
              <w:rPr>
                <w:szCs w:val="17"/>
              </w:rPr>
            </w:pPr>
            <w:r w:rsidRPr="008A4D59">
              <w:rPr>
                <w:szCs w:val="17"/>
              </w:rPr>
              <w:t>4.31</w:t>
            </w:r>
          </w:p>
        </w:tc>
        <w:tc>
          <w:tcPr>
            <w:tcW w:w="1015" w:type="pct"/>
          </w:tcPr>
          <w:p w14:paraId="0C7E6B34" w14:textId="77777777" w:rsidR="008A4D59" w:rsidRPr="008A4D59" w:rsidRDefault="008A4D59" w:rsidP="008A4D59">
            <w:pPr>
              <w:spacing w:before="20" w:after="20"/>
              <w:ind w:right="420"/>
              <w:jc w:val="right"/>
              <w:rPr>
                <w:szCs w:val="17"/>
              </w:rPr>
            </w:pPr>
            <w:r w:rsidRPr="008A4D59">
              <w:rPr>
                <w:szCs w:val="17"/>
              </w:rPr>
              <w:t>$ 36,788.84</w:t>
            </w:r>
          </w:p>
        </w:tc>
        <w:tc>
          <w:tcPr>
            <w:tcW w:w="1014" w:type="pct"/>
          </w:tcPr>
          <w:p w14:paraId="68E35725" w14:textId="77777777" w:rsidR="008A4D59" w:rsidRPr="008A4D59" w:rsidRDefault="008A4D59" w:rsidP="008A4D59">
            <w:pPr>
              <w:spacing w:before="20" w:after="20"/>
              <w:ind w:right="420"/>
              <w:jc w:val="right"/>
              <w:rPr>
                <w:szCs w:val="17"/>
              </w:rPr>
            </w:pPr>
            <w:r w:rsidRPr="008A4D59">
              <w:rPr>
                <w:szCs w:val="17"/>
              </w:rPr>
              <w:t>$ 158,559.89</w:t>
            </w:r>
          </w:p>
        </w:tc>
      </w:tr>
      <w:tr w:rsidR="008A4D59" w:rsidRPr="008A4D59" w14:paraId="1293763E" w14:textId="77777777" w:rsidTr="00B81051">
        <w:tc>
          <w:tcPr>
            <w:tcW w:w="941" w:type="pct"/>
          </w:tcPr>
          <w:p w14:paraId="4A94ECC1" w14:textId="77777777" w:rsidR="008A4D59" w:rsidRPr="008A4D59" w:rsidRDefault="008A4D59" w:rsidP="008A4D59">
            <w:pPr>
              <w:spacing w:before="20" w:after="20"/>
              <w:ind w:left="453"/>
              <w:rPr>
                <w:szCs w:val="17"/>
              </w:rPr>
            </w:pPr>
            <w:r w:rsidRPr="008A4D59">
              <w:rPr>
                <w:szCs w:val="17"/>
              </w:rPr>
              <w:t>68535</w:t>
            </w:r>
          </w:p>
        </w:tc>
        <w:tc>
          <w:tcPr>
            <w:tcW w:w="1015" w:type="pct"/>
          </w:tcPr>
          <w:p w14:paraId="4E4B7DC1" w14:textId="77777777" w:rsidR="008A4D59" w:rsidRPr="008A4D59" w:rsidRDefault="008A4D59" w:rsidP="008A4D59">
            <w:pPr>
              <w:spacing w:before="20" w:after="20"/>
              <w:ind w:left="287"/>
              <w:rPr>
                <w:szCs w:val="17"/>
              </w:rPr>
            </w:pPr>
            <w:r w:rsidRPr="008A4D59">
              <w:rPr>
                <w:szCs w:val="17"/>
              </w:rPr>
              <w:t>CT 6112/595</w:t>
            </w:r>
          </w:p>
        </w:tc>
        <w:tc>
          <w:tcPr>
            <w:tcW w:w="1015" w:type="pct"/>
          </w:tcPr>
          <w:p w14:paraId="4124468E" w14:textId="77777777" w:rsidR="008A4D59" w:rsidRPr="008A4D59" w:rsidRDefault="008A4D59" w:rsidP="008A4D59">
            <w:pPr>
              <w:spacing w:before="20" w:after="20"/>
              <w:ind w:left="-20" w:right="678"/>
              <w:jc w:val="right"/>
              <w:rPr>
                <w:szCs w:val="17"/>
              </w:rPr>
            </w:pPr>
            <w:r w:rsidRPr="008A4D59">
              <w:rPr>
                <w:szCs w:val="17"/>
              </w:rPr>
              <w:t>0.53</w:t>
            </w:r>
          </w:p>
        </w:tc>
        <w:tc>
          <w:tcPr>
            <w:tcW w:w="1015" w:type="pct"/>
          </w:tcPr>
          <w:p w14:paraId="27B38F94" w14:textId="77777777" w:rsidR="008A4D59" w:rsidRPr="008A4D59" w:rsidRDefault="008A4D59" w:rsidP="008A4D59">
            <w:pPr>
              <w:spacing w:before="20" w:after="20"/>
              <w:ind w:right="420"/>
              <w:jc w:val="right"/>
              <w:rPr>
                <w:szCs w:val="17"/>
              </w:rPr>
            </w:pPr>
            <w:r w:rsidRPr="008A4D59">
              <w:rPr>
                <w:szCs w:val="17"/>
              </w:rPr>
              <w:t>$ 40,971.54</w:t>
            </w:r>
          </w:p>
        </w:tc>
        <w:tc>
          <w:tcPr>
            <w:tcW w:w="1014" w:type="pct"/>
          </w:tcPr>
          <w:p w14:paraId="2E97DA03" w14:textId="77777777" w:rsidR="008A4D59" w:rsidRPr="008A4D59" w:rsidRDefault="008A4D59" w:rsidP="008A4D59">
            <w:pPr>
              <w:spacing w:before="20" w:after="20"/>
              <w:ind w:right="420"/>
              <w:jc w:val="right"/>
              <w:rPr>
                <w:szCs w:val="17"/>
              </w:rPr>
            </w:pPr>
            <w:r w:rsidRPr="008A4D59">
              <w:rPr>
                <w:szCs w:val="17"/>
              </w:rPr>
              <w:t>$   21,714.91</w:t>
            </w:r>
          </w:p>
        </w:tc>
      </w:tr>
      <w:tr w:rsidR="008A4D59" w:rsidRPr="008A4D59" w14:paraId="279ABB93" w14:textId="77777777" w:rsidTr="00B81051">
        <w:tc>
          <w:tcPr>
            <w:tcW w:w="941" w:type="pct"/>
          </w:tcPr>
          <w:p w14:paraId="3E2BD123" w14:textId="77777777" w:rsidR="008A4D59" w:rsidRPr="008A4D59" w:rsidRDefault="008A4D59" w:rsidP="008A4D59">
            <w:pPr>
              <w:spacing w:before="20" w:after="20"/>
              <w:ind w:left="453"/>
              <w:rPr>
                <w:szCs w:val="17"/>
              </w:rPr>
            </w:pPr>
            <w:r w:rsidRPr="008A4D59">
              <w:rPr>
                <w:szCs w:val="17"/>
              </w:rPr>
              <w:t>67191</w:t>
            </w:r>
          </w:p>
        </w:tc>
        <w:tc>
          <w:tcPr>
            <w:tcW w:w="1015" w:type="pct"/>
          </w:tcPr>
          <w:p w14:paraId="3202F06D" w14:textId="77777777" w:rsidR="008A4D59" w:rsidRPr="008A4D59" w:rsidRDefault="008A4D59" w:rsidP="008A4D59">
            <w:pPr>
              <w:spacing w:before="20" w:after="20"/>
              <w:ind w:left="287"/>
              <w:rPr>
                <w:szCs w:val="17"/>
              </w:rPr>
            </w:pPr>
            <w:r w:rsidRPr="008A4D59">
              <w:rPr>
                <w:szCs w:val="17"/>
              </w:rPr>
              <w:t>CT 5481/177</w:t>
            </w:r>
          </w:p>
        </w:tc>
        <w:tc>
          <w:tcPr>
            <w:tcW w:w="1015" w:type="pct"/>
          </w:tcPr>
          <w:p w14:paraId="35CE4EBB" w14:textId="77777777" w:rsidR="008A4D59" w:rsidRPr="008A4D59" w:rsidRDefault="008A4D59" w:rsidP="008A4D59">
            <w:pPr>
              <w:spacing w:before="20" w:after="20"/>
              <w:ind w:left="-20" w:right="678"/>
              <w:jc w:val="right"/>
              <w:rPr>
                <w:szCs w:val="17"/>
              </w:rPr>
            </w:pPr>
            <w:r w:rsidRPr="008A4D59">
              <w:rPr>
                <w:szCs w:val="17"/>
              </w:rPr>
              <w:t>5.15</w:t>
            </w:r>
          </w:p>
        </w:tc>
        <w:tc>
          <w:tcPr>
            <w:tcW w:w="1015" w:type="pct"/>
          </w:tcPr>
          <w:p w14:paraId="46AF1A33" w14:textId="77777777" w:rsidR="008A4D59" w:rsidRPr="008A4D59" w:rsidRDefault="008A4D59" w:rsidP="008A4D59">
            <w:pPr>
              <w:spacing w:before="20" w:after="20"/>
              <w:ind w:right="420"/>
              <w:jc w:val="right"/>
              <w:rPr>
                <w:szCs w:val="17"/>
              </w:rPr>
            </w:pPr>
            <w:r w:rsidRPr="008A4D59">
              <w:rPr>
                <w:szCs w:val="17"/>
              </w:rPr>
              <w:t>$ 19,491.32</w:t>
            </w:r>
          </w:p>
        </w:tc>
        <w:tc>
          <w:tcPr>
            <w:tcW w:w="1014" w:type="pct"/>
          </w:tcPr>
          <w:p w14:paraId="468CEE32" w14:textId="77777777" w:rsidR="008A4D59" w:rsidRPr="008A4D59" w:rsidRDefault="008A4D59" w:rsidP="008A4D59">
            <w:pPr>
              <w:spacing w:before="20" w:after="20"/>
              <w:ind w:right="420"/>
              <w:jc w:val="right"/>
              <w:rPr>
                <w:szCs w:val="17"/>
              </w:rPr>
            </w:pPr>
            <w:r w:rsidRPr="008A4D59">
              <w:rPr>
                <w:szCs w:val="17"/>
              </w:rPr>
              <w:t>$ 100,380.29</w:t>
            </w:r>
          </w:p>
        </w:tc>
      </w:tr>
      <w:tr w:rsidR="008A4D59" w:rsidRPr="008A4D59" w14:paraId="4F790A71" w14:textId="77777777" w:rsidTr="00B81051">
        <w:tc>
          <w:tcPr>
            <w:tcW w:w="941" w:type="pct"/>
          </w:tcPr>
          <w:p w14:paraId="761AADD9" w14:textId="77777777" w:rsidR="008A4D59" w:rsidRPr="008A4D59" w:rsidRDefault="008A4D59" w:rsidP="008A4D59">
            <w:pPr>
              <w:spacing w:before="20" w:after="20"/>
              <w:ind w:left="453"/>
              <w:rPr>
                <w:szCs w:val="17"/>
              </w:rPr>
            </w:pPr>
            <w:r w:rsidRPr="008A4D59">
              <w:rPr>
                <w:szCs w:val="17"/>
              </w:rPr>
              <w:t>67183</w:t>
            </w:r>
          </w:p>
        </w:tc>
        <w:tc>
          <w:tcPr>
            <w:tcW w:w="1015" w:type="pct"/>
          </w:tcPr>
          <w:p w14:paraId="788C478D" w14:textId="77777777" w:rsidR="008A4D59" w:rsidRPr="008A4D59" w:rsidRDefault="008A4D59" w:rsidP="008A4D59">
            <w:pPr>
              <w:spacing w:before="20" w:after="20"/>
              <w:ind w:left="287"/>
              <w:rPr>
                <w:szCs w:val="17"/>
              </w:rPr>
            </w:pPr>
            <w:r w:rsidRPr="008A4D59">
              <w:rPr>
                <w:szCs w:val="17"/>
              </w:rPr>
              <w:t>CT 5125/726</w:t>
            </w:r>
          </w:p>
        </w:tc>
        <w:tc>
          <w:tcPr>
            <w:tcW w:w="1015" w:type="pct"/>
          </w:tcPr>
          <w:p w14:paraId="38A1F7D1" w14:textId="77777777" w:rsidR="008A4D59" w:rsidRPr="008A4D59" w:rsidRDefault="008A4D59" w:rsidP="008A4D59">
            <w:pPr>
              <w:spacing w:before="20" w:after="20"/>
              <w:ind w:left="-20" w:right="678"/>
              <w:jc w:val="right"/>
              <w:rPr>
                <w:szCs w:val="17"/>
              </w:rPr>
            </w:pPr>
            <w:r w:rsidRPr="008A4D59">
              <w:rPr>
                <w:szCs w:val="17"/>
              </w:rPr>
              <w:t>4.05</w:t>
            </w:r>
          </w:p>
        </w:tc>
        <w:tc>
          <w:tcPr>
            <w:tcW w:w="1015" w:type="pct"/>
          </w:tcPr>
          <w:p w14:paraId="38ACCFB0" w14:textId="77777777" w:rsidR="008A4D59" w:rsidRPr="008A4D59" w:rsidRDefault="008A4D59" w:rsidP="008A4D59">
            <w:pPr>
              <w:spacing w:before="20" w:after="20"/>
              <w:ind w:right="420"/>
              <w:jc w:val="right"/>
              <w:rPr>
                <w:szCs w:val="17"/>
              </w:rPr>
            </w:pPr>
            <w:r w:rsidRPr="008A4D59">
              <w:rPr>
                <w:szCs w:val="17"/>
              </w:rPr>
              <w:t>$ 21,244.51</w:t>
            </w:r>
          </w:p>
        </w:tc>
        <w:tc>
          <w:tcPr>
            <w:tcW w:w="1014" w:type="pct"/>
          </w:tcPr>
          <w:p w14:paraId="58A866B5" w14:textId="77777777" w:rsidR="008A4D59" w:rsidRPr="008A4D59" w:rsidRDefault="008A4D59" w:rsidP="008A4D59">
            <w:pPr>
              <w:spacing w:before="20" w:after="20"/>
              <w:ind w:right="420"/>
              <w:jc w:val="right"/>
              <w:rPr>
                <w:szCs w:val="17"/>
              </w:rPr>
            </w:pPr>
            <w:r w:rsidRPr="008A4D59">
              <w:rPr>
                <w:szCs w:val="17"/>
              </w:rPr>
              <w:t>$   86,040.25</w:t>
            </w:r>
          </w:p>
        </w:tc>
      </w:tr>
      <w:tr w:rsidR="008A4D59" w:rsidRPr="008A4D59" w14:paraId="1F291C2A" w14:textId="77777777" w:rsidTr="00B81051">
        <w:tc>
          <w:tcPr>
            <w:tcW w:w="941" w:type="pct"/>
          </w:tcPr>
          <w:p w14:paraId="71925EF9" w14:textId="77777777" w:rsidR="008A4D59" w:rsidRPr="008A4D59" w:rsidRDefault="008A4D59" w:rsidP="008A4D59">
            <w:pPr>
              <w:spacing w:before="20" w:after="20"/>
              <w:ind w:left="453"/>
              <w:rPr>
                <w:szCs w:val="17"/>
              </w:rPr>
            </w:pPr>
            <w:r w:rsidRPr="008A4D59">
              <w:rPr>
                <w:szCs w:val="17"/>
              </w:rPr>
              <w:t>67175</w:t>
            </w:r>
          </w:p>
        </w:tc>
        <w:tc>
          <w:tcPr>
            <w:tcW w:w="1015" w:type="pct"/>
          </w:tcPr>
          <w:p w14:paraId="17527311" w14:textId="77777777" w:rsidR="008A4D59" w:rsidRPr="008A4D59" w:rsidRDefault="008A4D59" w:rsidP="008A4D59">
            <w:pPr>
              <w:spacing w:before="20" w:after="20"/>
              <w:ind w:left="287"/>
              <w:rPr>
                <w:szCs w:val="17"/>
              </w:rPr>
            </w:pPr>
            <w:r w:rsidRPr="008A4D59">
              <w:rPr>
                <w:szCs w:val="17"/>
              </w:rPr>
              <w:t>CT 5894/916</w:t>
            </w:r>
          </w:p>
        </w:tc>
        <w:tc>
          <w:tcPr>
            <w:tcW w:w="1015" w:type="pct"/>
          </w:tcPr>
          <w:p w14:paraId="51150959" w14:textId="77777777" w:rsidR="008A4D59" w:rsidRPr="008A4D59" w:rsidRDefault="008A4D59" w:rsidP="008A4D59">
            <w:pPr>
              <w:spacing w:before="20" w:after="20"/>
              <w:ind w:left="-20" w:right="678"/>
              <w:jc w:val="right"/>
              <w:rPr>
                <w:szCs w:val="17"/>
              </w:rPr>
            </w:pPr>
            <w:r w:rsidRPr="008A4D59">
              <w:rPr>
                <w:szCs w:val="17"/>
              </w:rPr>
              <w:t>4.10</w:t>
            </w:r>
          </w:p>
        </w:tc>
        <w:tc>
          <w:tcPr>
            <w:tcW w:w="1015" w:type="pct"/>
          </w:tcPr>
          <w:p w14:paraId="2F1481AF" w14:textId="77777777" w:rsidR="008A4D59" w:rsidRPr="008A4D59" w:rsidRDefault="008A4D59" w:rsidP="008A4D59">
            <w:pPr>
              <w:spacing w:before="20" w:after="20"/>
              <w:ind w:right="420"/>
              <w:jc w:val="right"/>
              <w:rPr>
                <w:szCs w:val="17"/>
              </w:rPr>
            </w:pPr>
            <w:r w:rsidRPr="008A4D59">
              <w:rPr>
                <w:szCs w:val="17"/>
              </w:rPr>
              <w:t>$ 10,492.71</w:t>
            </w:r>
          </w:p>
        </w:tc>
        <w:tc>
          <w:tcPr>
            <w:tcW w:w="1014" w:type="pct"/>
          </w:tcPr>
          <w:p w14:paraId="40BFF50F" w14:textId="77777777" w:rsidR="008A4D59" w:rsidRPr="008A4D59" w:rsidRDefault="008A4D59" w:rsidP="008A4D59">
            <w:pPr>
              <w:spacing w:before="20" w:after="20"/>
              <w:ind w:right="420"/>
              <w:jc w:val="right"/>
              <w:rPr>
                <w:szCs w:val="17"/>
              </w:rPr>
            </w:pPr>
            <w:r w:rsidRPr="008A4D59">
              <w:rPr>
                <w:szCs w:val="17"/>
              </w:rPr>
              <w:t>$   43,020.13</w:t>
            </w:r>
          </w:p>
        </w:tc>
      </w:tr>
      <w:tr w:rsidR="008A4D59" w:rsidRPr="008A4D59" w14:paraId="2FF1E73A" w14:textId="77777777" w:rsidTr="00B81051">
        <w:tc>
          <w:tcPr>
            <w:tcW w:w="941" w:type="pct"/>
          </w:tcPr>
          <w:p w14:paraId="072A3753" w14:textId="77777777" w:rsidR="008A4D59" w:rsidRPr="008A4D59" w:rsidRDefault="008A4D59" w:rsidP="008A4D59">
            <w:pPr>
              <w:spacing w:before="20" w:after="20"/>
              <w:ind w:left="453"/>
              <w:rPr>
                <w:szCs w:val="17"/>
              </w:rPr>
            </w:pPr>
            <w:r w:rsidRPr="008A4D59">
              <w:rPr>
                <w:szCs w:val="17"/>
              </w:rPr>
              <w:t>133348</w:t>
            </w:r>
          </w:p>
        </w:tc>
        <w:tc>
          <w:tcPr>
            <w:tcW w:w="1015" w:type="pct"/>
          </w:tcPr>
          <w:p w14:paraId="79992A3D" w14:textId="77777777" w:rsidR="008A4D59" w:rsidRPr="008A4D59" w:rsidRDefault="008A4D59" w:rsidP="008A4D59">
            <w:pPr>
              <w:spacing w:before="20" w:after="20"/>
              <w:ind w:left="287"/>
              <w:rPr>
                <w:szCs w:val="17"/>
              </w:rPr>
            </w:pPr>
            <w:r w:rsidRPr="008A4D59">
              <w:rPr>
                <w:szCs w:val="17"/>
              </w:rPr>
              <w:t>CT 6181/286</w:t>
            </w:r>
          </w:p>
        </w:tc>
        <w:tc>
          <w:tcPr>
            <w:tcW w:w="1015" w:type="pct"/>
          </w:tcPr>
          <w:p w14:paraId="03F6641E" w14:textId="77777777" w:rsidR="008A4D59" w:rsidRPr="008A4D59" w:rsidRDefault="008A4D59" w:rsidP="008A4D59">
            <w:pPr>
              <w:spacing w:before="20" w:after="20"/>
              <w:ind w:left="-20" w:right="678"/>
              <w:jc w:val="right"/>
              <w:rPr>
                <w:szCs w:val="17"/>
              </w:rPr>
            </w:pPr>
            <w:r w:rsidRPr="008A4D59">
              <w:rPr>
                <w:szCs w:val="17"/>
              </w:rPr>
              <w:t>3.04</w:t>
            </w:r>
          </w:p>
        </w:tc>
        <w:tc>
          <w:tcPr>
            <w:tcW w:w="1015" w:type="pct"/>
          </w:tcPr>
          <w:p w14:paraId="1E6B936A" w14:textId="77777777" w:rsidR="008A4D59" w:rsidRPr="008A4D59" w:rsidRDefault="008A4D59" w:rsidP="008A4D59">
            <w:pPr>
              <w:spacing w:before="20" w:after="20"/>
              <w:ind w:right="420"/>
              <w:jc w:val="right"/>
              <w:rPr>
                <w:szCs w:val="17"/>
              </w:rPr>
            </w:pPr>
            <w:r w:rsidRPr="008A4D59">
              <w:rPr>
                <w:szCs w:val="17"/>
              </w:rPr>
              <w:t>$   8,760.37</w:t>
            </w:r>
          </w:p>
        </w:tc>
        <w:tc>
          <w:tcPr>
            <w:tcW w:w="1014" w:type="pct"/>
          </w:tcPr>
          <w:p w14:paraId="20030C0C" w14:textId="77777777" w:rsidR="008A4D59" w:rsidRPr="008A4D59" w:rsidRDefault="008A4D59" w:rsidP="008A4D59">
            <w:pPr>
              <w:tabs>
                <w:tab w:val="left" w:pos="368"/>
              </w:tabs>
              <w:spacing w:before="20" w:after="20"/>
              <w:ind w:right="420"/>
              <w:jc w:val="right"/>
              <w:rPr>
                <w:szCs w:val="17"/>
              </w:rPr>
            </w:pPr>
            <w:r w:rsidRPr="008A4D59">
              <w:rPr>
                <w:szCs w:val="17"/>
              </w:rPr>
              <w:t>$   26,631.51</w:t>
            </w:r>
          </w:p>
        </w:tc>
      </w:tr>
      <w:tr w:rsidR="008A4D59" w:rsidRPr="008A4D59" w14:paraId="32DBC7E6" w14:textId="77777777" w:rsidTr="00B81051">
        <w:tc>
          <w:tcPr>
            <w:tcW w:w="941" w:type="pct"/>
          </w:tcPr>
          <w:p w14:paraId="6E405EC1" w14:textId="77777777" w:rsidR="008A4D59" w:rsidRPr="008A4D59" w:rsidRDefault="008A4D59" w:rsidP="008A4D59">
            <w:pPr>
              <w:spacing w:before="20" w:after="20"/>
              <w:ind w:left="453"/>
              <w:rPr>
                <w:szCs w:val="17"/>
              </w:rPr>
            </w:pPr>
            <w:r w:rsidRPr="008A4D59">
              <w:rPr>
                <w:szCs w:val="17"/>
              </w:rPr>
              <w:t>144491</w:t>
            </w:r>
          </w:p>
        </w:tc>
        <w:tc>
          <w:tcPr>
            <w:tcW w:w="1015" w:type="pct"/>
          </w:tcPr>
          <w:p w14:paraId="36800547" w14:textId="77777777" w:rsidR="008A4D59" w:rsidRPr="008A4D59" w:rsidRDefault="008A4D59" w:rsidP="008A4D59">
            <w:pPr>
              <w:spacing w:before="20" w:after="20"/>
              <w:ind w:left="287"/>
              <w:rPr>
                <w:szCs w:val="17"/>
              </w:rPr>
            </w:pPr>
            <w:r w:rsidRPr="008A4D59">
              <w:rPr>
                <w:szCs w:val="17"/>
              </w:rPr>
              <w:t>CT 6207/896</w:t>
            </w:r>
          </w:p>
        </w:tc>
        <w:tc>
          <w:tcPr>
            <w:tcW w:w="1015" w:type="pct"/>
          </w:tcPr>
          <w:p w14:paraId="685755AC" w14:textId="77777777" w:rsidR="008A4D59" w:rsidRPr="008A4D59" w:rsidRDefault="008A4D59" w:rsidP="008A4D59">
            <w:pPr>
              <w:spacing w:before="20" w:after="20"/>
              <w:ind w:left="-20" w:right="678"/>
              <w:jc w:val="right"/>
              <w:rPr>
                <w:szCs w:val="17"/>
              </w:rPr>
            </w:pPr>
            <w:r w:rsidRPr="008A4D59">
              <w:rPr>
                <w:szCs w:val="17"/>
              </w:rPr>
              <w:t>3.94</w:t>
            </w:r>
          </w:p>
        </w:tc>
        <w:tc>
          <w:tcPr>
            <w:tcW w:w="1015" w:type="pct"/>
          </w:tcPr>
          <w:p w14:paraId="797EA25D" w14:textId="77777777" w:rsidR="008A4D59" w:rsidRPr="008A4D59" w:rsidRDefault="008A4D59" w:rsidP="008A4D59">
            <w:pPr>
              <w:spacing w:before="20" w:after="20"/>
              <w:ind w:right="420"/>
              <w:jc w:val="right"/>
              <w:rPr>
                <w:szCs w:val="17"/>
              </w:rPr>
            </w:pPr>
            <w:r w:rsidRPr="008A4D59">
              <w:rPr>
                <w:szCs w:val="17"/>
              </w:rPr>
              <w:t>$ 33,276.38</w:t>
            </w:r>
          </w:p>
        </w:tc>
        <w:tc>
          <w:tcPr>
            <w:tcW w:w="1014" w:type="pct"/>
          </w:tcPr>
          <w:p w14:paraId="0A27C5CC" w14:textId="77777777" w:rsidR="008A4D59" w:rsidRPr="008A4D59" w:rsidRDefault="008A4D59" w:rsidP="008A4D59">
            <w:pPr>
              <w:spacing w:before="20" w:after="20"/>
              <w:ind w:right="420"/>
              <w:jc w:val="right"/>
              <w:rPr>
                <w:szCs w:val="17"/>
              </w:rPr>
            </w:pPr>
            <w:r w:rsidRPr="008A4D59">
              <w:rPr>
                <w:szCs w:val="17"/>
              </w:rPr>
              <w:t>$ 131,108.95</w:t>
            </w:r>
          </w:p>
        </w:tc>
      </w:tr>
      <w:tr w:rsidR="008A4D59" w:rsidRPr="008A4D59" w14:paraId="09B29E7F" w14:textId="77777777" w:rsidTr="00B81051">
        <w:tc>
          <w:tcPr>
            <w:tcW w:w="941" w:type="pct"/>
          </w:tcPr>
          <w:p w14:paraId="3490A383" w14:textId="77777777" w:rsidR="008A4D59" w:rsidRPr="008A4D59" w:rsidRDefault="008A4D59" w:rsidP="008A4D59">
            <w:pPr>
              <w:spacing w:before="20" w:after="20"/>
              <w:ind w:left="453"/>
              <w:rPr>
                <w:szCs w:val="17"/>
              </w:rPr>
            </w:pPr>
            <w:r w:rsidRPr="008A4D59">
              <w:rPr>
                <w:szCs w:val="17"/>
              </w:rPr>
              <w:t>67159</w:t>
            </w:r>
          </w:p>
        </w:tc>
        <w:tc>
          <w:tcPr>
            <w:tcW w:w="1015" w:type="pct"/>
          </w:tcPr>
          <w:p w14:paraId="2BDDB414" w14:textId="77777777" w:rsidR="008A4D59" w:rsidRPr="008A4D59" w:rsidRDefault="008A4D59" w:rsidP="008A4D59">
            <w:pPr>
              <w:spacing w:before="20" w:after="20"/>
              <w:ind w:left="287"/>
              <w:rPr>
                <w:szCs w:val="17"/>
              </w:rPr>
            </w:pPr>
            <w:r w:rsidRPr="008A4D59">
              <w:rPr>
                <w:szCs w:val="17"/>
              </w:rPr>
              <w:t>CT 6193/982</w:t>
            </w:r>
          </w:p>
        </w:tc>
        <w:tc>
          <w:tcPr>
            <w:tcW w:w="1015" w:type="pct"/>
          </w:tcPr>
          <w:p w14:paraId="735234C9" w14:textId="77777777" w:rsidR="008A4D59" w:rsidRPr="008A4D59" w:rsidRDefault="008A4D59" w:rsidP="008A4D59">
            <w:pPr>
              <w:spacing w:before="20" w:after="20"/>
              <w:ind w:left="-20" w:right="678"/>
              <w:jc w:val="right"/>
              <w:rPr>
                <w:szCs w:val="17"/>
              </w:rPr>
            </w:pPr>
            <w:r w:rsidRPr="008A4D59">
              <w:rPr>
                <w:szCs w:val="17"/>
              </w:rPr>
              <w:t>4.62</w:t>
            </w:r>
          </w:p>
        </w:tc>
        <w:tc>
          <w:tcPr>
            <w:tcW w:w="1015" w:type="pct"/>
          </w:tcPr>
          <w:p w14:paraId="33BFF4D6" w14:textId="77777777" w:rsidR="008A4D59" w:rsidRPr="008A4D59" w:rsidRDefault="008A4D59" w:rsidP="008A4D59">
            <w:pPr>
              <w:spacing w:before="20" w:after="20"/>
              <w:ind w:right="420"/>
              <w:jc w:val="right"/>
              <w:rPr>
                <w:szCs w:val="17"/>
              </w:rPr>
            </w:pPr>
            <w:r w:rsidRPr="008A4D59">
              <w:rPr>
                <w:szCs w:val="17"/>
              </w:rPr>
              <w:t>$ 13,745.87</w:t>
            </w:r>
          </w:p>
        </w:tc>
        <w:tc>
          <w:tcPr>
            <w:tcW w:w="1014" w:type="pct"/>
          </w:tcPr>
          <w:p w14:paraId="66208C48" w14:textId="77777777" w:rsidR="008A4D59" w:rsidRPr="008A4D59" w:rsidRDefault="008A4D59" w:rsidP="008A4D59">
            <w:pPr>
              <w:tabs>
                <w:tab w:val="clear" w:pos="320"/>
                <w:tab w:val="left" w:pos="341"/>
              </w:tabs>
              <w:spacing w:before="20" w:after="20"/>
              <w:ind w:right="420"/>
              <w:jc w:val="right"/>
              <w:rPr>
                <w:szCs w:val="17"/>
              </w:rPr>
            </w:pPr>
            <w:r w:rsidRPr="008A4D59">
              <w:rPr>
                <w:szCs w:val="17"/>
              </w:rPr>
              <w:t>$   63,505.91</w:t>
            </w:r>
          </w:p>
        </w:tc>
      </w:tr>
      <w:tr w:rsidR="008A4D59" w:rsidRPr="008A4D59" w14:paraId="07B93704" w14:textId="77777777" w:rsidTr="00B81051">
        <w:tc>
          <w:tcPr>
            <w:tcW w:w="941" w:type="pct"/>
            <w:tcBorders>
              <w:bottom w:val="single" w:sz="4" w:space="0" w:color="auto"/>
            </w:tcBorders>
          </w:tcPr>
          <w:p w14:paraId="247716AD" w14:textId="77777777" w:rsidR="008A4D59" w:rsidRPr="008A4D59" w:rsidRDefault="008A4D59" w:rsidP="008A4D59">
            <w:pPr>
              <w:spacing w:before="20" w:after="20"/>
              <w:ind w:left="453"/>
              <w:rPr>
                <w:szCs w:val="17"/>
              </w:rPr>
            </w:pPr>
            <w:r w:rsidRPr="008A4D59">
              <w:rPr>
                <w:szCs w:val="17"/>
              </w:rPr>
              <w:t>67142</w:t>
            </w:r>
          </w:p>
        </w:tc>
        <w:tc>
          <w:tcPr>
            <w:tcW w:w="1015" w:type="pct"/>
            <w:tcBorders>
              <w:bottom w:val="single" w:sz="4" w:space="0" w:color="auto"/>
            </w:tcBorders>
          </w:tcPr>
          <w:p w14:paraId="07ADA898" w14:textId="77777777" w:rsidR="008A4D59" w:rsidRPr="008A4D59" w:rsidRDefault="008A4D59" w:rsidP="008A4D59">
            <w:pPr>
              <w:spacing w:before="20" w:after="20"/>
              <w:ind w:left="287"/>
              <w:rPr>
                <w:szCs w:val="17"/>
              </w:rPr>
            </w:pPr>
            <w:r w:rsidRPr="008A4D59">
              <w:rPr>
                <w:szCs w:val="17"/>
              </w:rPr>
              <w:t>CT 5485/704</w:t>
            </w:r>
          </w:p>
        </w:tc>
        <w:tc>
          <w:tcPr>
            <w:tcW w:w="1015" w:type="pct"/>
            <w:tcBorders>
              <w:bottom w:val="single" w:sz="4" w:space="0" w:color="auto"/>
            </w:tcBorders>
          </w:tcPr>
          <w:p w14:paraId="2C29761C" w14:textId="77777777" w:rsidR="008A4D59" w:rsidRPr="008A4D59" w:rsidRDefault="008A4D59" w:rsidP="008A4D59">
            <w:pPr>
              <w:spacing w:before="20" w:after="20"/>
              <w:ind w:left="-20" w:right="678"/>
              <w:jc w:val="right"/>
              <w:rPr>
                <w:szCs w:val="17"/>
              </w:rPr>
            </w:pPr>
            <w:r w:rsidRPr="008A4D59">
              <w:rPr>
                <w:szCs w:val="17"/>
              </w:rPr>
              <w:t>4.08</w:t>
            </w:r>
          </w:p>
        </w:tc>
        <w:tc>
          <w:tcPr>
            <w:tcW w:w="1015" w:type="pct"/>
            <w:tcBorders>
              <w:bottom w:val="single" w:sz="4" w:space="0" w:color="auto"/>
            </w:tcBorders>
          </w:tcPr>
          <w:p w14:paraId="4DA4CE10" w14:textId="77777777" w:rsidR="008A4D59" w:rsidRPr="008A4D59" w:rsidRDefault="008A4D59" w:rsidP="008A4D59">
            <w:pPr>
              <w:spacing w:before="20" w:after="20"/>
              <w:ind w:right="420"/>
              <w:jc w:val="right"/>
              <w:rPr>
                <w:szCs w:val="17"/>
              </w:rPr>
            </w:pPr>
            <w:r w:rsidRPr="008A4D59">
              <w:rPr>
                <w:szCs w:val="17"/>
              </w:rPr>
              <w:t>$   5,924.81</w:t>
            </w:r>
          </w:p>
        </w:tc>
        <w:tc>
          <w:tcPr>
            <w:tcW w:w="1014" w:type="pct"/>
            <w:tcBorders>
              <w:bottom w:val="single" w:sz="4" w:space="0" w:color="auto"/>
            </w:tcBorders>
          </w:tcPr>
          <w:p w14:paraId="46821700" w14:textId="77777777" w:rsidR="008A4D59" w:rsidRPr="008A4D59" w:rsidRDefault="008A4D59" w:rsidP="008A4D59">
            <w:pPr>
              <w:spacing w:before="20" w:after="20"/>
              <w:ind w:right="420"/>
              <w:jc w:val="right"/>
              <w:rPr>
                <w:szCs w:val="17"/>
              </w:rPr>
            </w:pPr>
            <w:r w:rsidRPr="008A4D59">
              <w:rPr>
                <w:szCs w:val="17"/>
              </w:rPr>
              <w:t>$   24,173.21</w:t>
            </w:r>
          </w:p>
        </w:tc>
      </w:tr>
      <w:tr w:rsidR="008A4D59" w:rsidRPr="008A4D59" w14:paraId="20E4A5B9" w14:textId="77777777" w:rsidTr="00B81051">
        <w:tc>
          <w:tcPr>
            <w:tcW w:w="941" w:type="pct"/>
            <w:tcBorders>
              <w:bottom w:val="single" w:sz="4" w:space="0" w:color="auto"/>
            </w:tcBorders>
          </w:tcPr>
          <w:p w14:paraId="67804A06" w14:textId="77777777" w:rsidR="008A4D59" w:rsidRPr="008A4D59" w:rsidRDefault="008A4D59" w:rsidP="008A4D59">
            <w:pPr>
              <w:spacing w:before="20" w:after="20"/>
              <w:ind w:left="453"/>
              <w:rPr>
                <w:szCs w:val="17"/>
              </w:rPr>
            </w:pPr>
            <w:r w:rsidRPr="008A4D59">
              <w:rPr>
                <w:szCs w:val="17"/>
              </w:rPr>
              <w:t>5262</w:t>
            </w:r>
          </w:p>
        </w:tc>
        <w:tc>
          <w:tcPr>
            <w:tcW w:w="1015" w:type="pct"/>
            <w:tcBorders>
              <w:bottom w:val="single" w:sz="4" w:space="0" w:color="auto"/>
            </w:tcBorders>
          </w:tcPr>
          <w:p w14:paraId="3FA4C383" w14:textId="77777777" w:rsidR="008A4D59" w:rsidRPr="008A4D59" w:rsidRDefault="008A4D59" w:rsidP="008A4D59">
            <w:pPr>
              <w:spacing w:before="20" w:after="20"/>
              <w:ind w:left="287"/>
              <w:rPr>
                <w:szCs w:val="17"/>
              </w:rPr>
            </w:pPr>
            <w:r w:rsidRPr="008A4D59">
              <w:rPr>
                <w:szCs w:val="17"/>
              </w:rPr>
              <w:t>CT 6211/743</w:t>
            </w:r>
          </w:p>
        </w:tc>
        <w:tc>
          <w:tcPr>
            <w:tcW w:w="1015" w:type="pct"/>
            <w:tcBorders>
              <w:bottom w:val="single" w:sz="4" w:space="0" w:color="auto"/>
            </w:tcBorders>
          </w:tcPr>
          <w:p w14:paraId="2EED51AE" w14:textId="77777777" w:rsidR="008A4D59" w:rsidRPr="008A4D59" w:rsidRDefault="008A4D59" w:rsidP="008A4D59">
            <w:pPr>
              <w:spacing w:before="20" w:after="20"/>
              <w:ind w:left="-20" w:right="678"/>
              <w:jc w:val="right"/>
              <w:rPr>
                <w:szCs w:val="17"/>
              </w:rPr>
            </w:pPr>
            <w:r w:rsidRPr="008A4D59">
              <w:rPr>
                <w:szCs w:val="17"/>
              </w:rPr>
              <w:t>4.81</w:t>
            </w:r>
          </w:p>
        </w:tc>
        <w:tc>
          <w:tcPr>
            <w:tcW w:w="1015" w:type="pct"/>
            <w:tcBorders>
              <w:bottom w:val="single" w:sz="4" w:space="0" w:color="auto"/>
            </w:tcBorders>
          </w:tcPr>
          <w:p w14:paraId="616358ED" w14:textId="77777777" w:rsidR="008A4D59" w:rsidRPr="008A4D59" w:rsidRDefault="008A4D59" w:rsidP="008A4D59">
            <w:pPr>
              <w:spacing w:before="20" w:after="20"/>
              <w:ind w:right="420"/>
              <w:jc w:val="right"/>
              <w:rPr>
                <w:szCs w:val="17"/>
              </w:rPr>
            </w:pPr>
            <w:r w:rsidRPr="008A4D59">
              <w:rPr>
                <w:szCs w:val="17"/>
              </w:rPr>
              <w:t>$   9,625.33</w:t>
            </w:r>
          </w:p>
        </w:tc>
        <w:tc>
          <w:tcPr>
            <w:tcW w:w="1014" w:type="pct"/>
            <w:tcBorders>
              <w:bottom w:val="single" w:sz="4" w:space="0" w:color="auto"/>
            </w:tcBorders>
          </w:tcPr>
          <w:p w14:paraId="3B575856" w14:textId="77777777" w:rsidR="008A4D59" w:rsidRPr="008A4D59" w:rsidRDefault="008A4D59" w:rsidP="008A4D59">
            <w:pPr>
              <w:spacing w:before="20" w:after="20"/>
              <w:ind w:right="420"/>
              <w:jc w:val="right"/>
              <w:rPr>
                <w:szCs w:val="17"/>
              </w:rPr>
            </w:pPr>
            <w:r w:rsidRPr="008A4D59">
              <w:rPr>
                <w:szCs w:val="17"/>
              </w:rPr>
              <w:t>$   46,297.84</w:t>
            </w:r>
          </w:p>
        </w:tc>
      </w:tr>
      <w:tr w:rsidR="008A4D59" w:rsidRPr="008A4D59" w14:paraId="7594E7A1" w14:textId="77777777" w:rsidTr="00B81051">
        <w:tc>
          <w:tcPr>
            <w:tcW w:w="941" w:type="pct"/>
            <w:tcBorders>
              <w:top w:val="single" w:sz="4" w:space="0" w:color="auto"/>
              <w:left w:val="nil"/>
              <w:bottom w:val="nil"/>
              <w:right w:val="nil"/>
            </w:tcBorders>
          </w:tcPr>
          <w:p w14:paraId="7EB672CF" w14:textId="77777777" w:rsidR="008A4D59" w:rsidRPr="008A4D59" w:rsidRDefault="008A4D59" w:rsidP="008A4D59">
            <w:pPr>
              <w:spacing w:after="0" w:line="80" w:lineRule="exact"/>
              <w:rPr>
                <w:szCs w:val="17"/>
              </w:rPr>
            </w:pPr>
          </w:p>
        </w:tc>
        <w:tc>
          <w:tcPr>
            <w:tcW w:w="1015" w:type="pct"/>
            <w:tcBorders>
              <w:top w:val="single" w:sz="4" w:space="0" w:color="auto"/>
              <w:left w:val="nil"/>
              <w:bottom w:val="nil"/>
              <w:right w:val="nil"/>
            </w:tcBorders>
          </w:tcPr>
          <w:p w14:paraId="385F6FC7" w14:textId="77777777" w:rsidR="008A4D59" w:rsidRPr="008A4D59" w:rsidRDefault="008A4D59" w:rsidP="008A4D59">
            <w:pPr>
              <w:spacing w:after="0" w:line="80" w:lineRule="exact"/>
              <w:rPr>
                <w:szCs w:val="17"/>
              </w:rPr>
            </w:pPr>
          </w:p>
        </w:tc>
        <w:tc>
          <w:tcPr>
            <w:tcW w:w="1015" w:type="pct"/>
            <w:tcBorders>
              <w:top w:val="single" w:sz="4" w:space="0" w:color="auto"/>
              <w:left w:val="nil"/>
              <w:bottom w:val="nil"/>
              <w:right w:val="nil"/>
            </w:tcBorders>
          </w:tcPr>
          <w:p w14:paraId="404FF372" w14:textId="77777777" w:rsidR="008A4D59" w:rsidRPr="008A4D59" w:rsidRDefault="008A4D59" w:rsidP="008A4D59">
            <w:pPr>
              <w:spacing w:after="0" w:line="80" w:lineRule="exact"/>
              <w:rPr>
                <w:szCs w:val="17"/>
              </w:rPr>
            </w:pPr>
          </w:p>
        </w:tc>
        <w:tc>
          <w:tcPr>
            <w:tcW w:w="1015" w:type="pct"/>
            <w:tcBorders>
              <w:top w:val="single" w:sz="4" w:space="0" w:color="auto"/>
              <w:left w:val="nil"/>
              <w:bottom w:val="nil"/>
              <w:right w:val="nil"/>
            </w:tcBorders>
          </w:tcPr>
          <w:p w14:paraId="563B2132" w14:textId="77777777" w:rsidR="008A4D59" w:rsidRPr="008A4D59" w:rsidRDefault="008A4D59" w:rsidP="008A4D59">
            <w:pPr>
              <w:spacing w:after="0" w:line="80" w:lineRule="exact"/>
              <w:rPr>
                <w:szCs w:val="17"/>
              </w:rPr>
            </w:pPr>
          </w:p>
        </w:tc>
        <w:tc>
          <w:tcPr>
            <w:tcW w:w="1014" w:type="pct"/>
            <w:tcBorders>
              <w:top w:val="single" w:sz="4" w:space="0" w:color="auto"/>
              <w:left w:val="nil"/>
              <w:bottom w:val="nil"/>
              <w:right w:val="nil"/>
            </w:tcBorders>
          </w:tcPr>
          <w:p w14:paraId="357571A0" w14:textId="77777777" w:rsidR="008A4D59" w:rsidRPr="008A4D59" w:rsidRDefault="008A4D59" w:rsidP="008A4D59">
            <w:pPr>
              <w:spacing w:after="0" w:line="80" w:lineRule="exact"/>
              <w:rPr>
                <w:szCs w:val="17"/>
              </w:rPr>
            </w:pPr>
          </w:p>
        </w:tc>
      </w:tr>
    </w:tbl>
    <w:p w14:paraId="6C8709E4" w14:textId="77777777" w:rsidR="008A4D59" w:rsidRPr="008A4D59" w:rsidRDefault="008A4D59" w:rsidP="008A4D59">
      <w:pPr>
        <w:jc w:val="center"/>
        <w:rPr>
          <w:i/>
          <w:szCs w:val="17"/>
        </w:rPr>
      </w:pPr>
      <w:r w:rsidRPr="008A4D59">
        <w:rPr>
          <w:i/>
          <w:szCs w:val="17"/>
        </w:rPr>
        <w:t>Separate Rate—Gawler East Traffic Interventions</w:t>
      </w:r>
    </w:p>
    <w:p w14:paraId="13935A28" w14:textId="77777777" w:rsidR="008A4D59" w:rsidRPr="008A4D59" w:rsidRDefault="008A4D59" w:rsidP="008A4D59">
      <w:pPr>
        <w:ind w:left="142"/>
        <w:rPr>
          <w:rFonts w:eastAsia="Times New Roman"/>
          <w:szCs w:val="17"/>
        </w:rPr>
      </w:pPr>
      <w:r w:rsidRPr="008A4D59">
        <w:rPr>
          <w:rFonts w:eastAsia="Times New Roman"/>
          <w:szCs w:val="17"/>
        </w:rPr>
        <w:t>Adopts, pursuant to Section 154(2)(b) of the Local Government Act 1999, a proportional separate rate on the following land parcels for the purpose of securing developer contributions towards Gawler East Traffic Interventions infrastructure, which will be of direct benefit to the land and occupiers of the land:</w:t>
      </w:r>
    </w:p>
    <w:tbl>
      <w:tblPr>
        <w:tblStyle w:val="TableGrid17"/>
        <w:tblW w:w="4922" w:type="pct"/>
        <w:tblInd w:w="137" w:type="dxa"/>
        <w:tblLook w:val="04A0" w:firstRow="1" w:lastRow="0" w:firstColumn="1" w:lastColumn="0" w:noHBand="0" w:noVBand="1"/>
      </w:tblPr>
      <w:tblGrid>
        <w:gridCol w:w="1733"/>
        <w:gridCol w:w="1868"/>
        <w:gridCol w:w="1868"/>
        <w:gridCol w:w="1868"/>
        <w:gridCol w:w="1867"/>
      </w:tblGrid>
      <w:tr w:rsidR="008A4D59" w:rsidRPr="008A4D59" w14:paraId="59228ED5" w14:textId="77777777" w:rsidTr="00B81051">
        <w:trPr>
          <w:tblHeader/>
        </w:trPr>
        <w:tc>
          <w:tcPr>
            <w:tcW w:w="941" w:type="pct"/>
            <w:vAlign w:val="center"/>
          </w:tcPr>
          <w:p w14:paraId="16F65A6B" w14:textId="77777777" w:rsidR="008A4D59" w:rsidRPr="008A4D59" w:rsidRDefault="008A4D59" w:rsidP="008A4D59">
            <w:pPr>
              <w:spacing w:before="40" w:after="40"/>
              <w:jc w:val="center"/>
              <w:rPr>
                <w:b/>
                <w:bCs/>
                <w:szCs w:val="17"/>
              </w:rPr>
            </w:pPr>
            <w:r w:rsidRPr="008A4D59">
              <w:rPr>
                <w:b/>
                <w:bCs/>
                <w:szCs w:val="17"/>
              </w:rPr>
              <w:t>Assessment</w:t>
            </w:r>
          </w:p>
        </w:tc>
        <w:tc>
          <w:tcPr>
            <w:tcW w:w="1015" w:type="pct"/>
            <w:vAlign w:val="center"/>
          </w:tcPr>
          <w:p w14:paraId="03F782F5" w14:textId="77777777" w:rsidR="008A4D59" w:rsidRPr="008A4D59" w:rsidRDefault="008A4D59" w:rsidP="008A4D59">
            <w:pPr>
              <w:spacing w:before="40" w:after="40"/>
              <w:jc w:val="center"/>
              <w:rPr>
                <w:b/>
                <w:bCs/>
                <w:szCs w:val="17"/>
              </w:rPr>
            </w:pPr>
            <w:r w:rsidRPr="008A4D59">
              <w:rPr>
                <w:b/>
                <w:bCs/>
                <w:szCs w:val="17"/>
              </w:rPr>
              <w:t>Certificate of Title</w:t>
            </w:r>
          </w:p>
        </w:tc>
        <w:tc>
          <w:tcPr>
            <w:tcW w:w="1015" w:type="pct"/>
            <w:vAlign w:val="center"/>
          </w:tcPr>
          <w:p w14:paraId="49679A70" w14:textId="77777777" w:rsidR="008A4D59" w:rsidRPr="008A4D59" w:rsidRDefault="008A4D59" w:rsidP="008A4D59">
            <w:pPr>
              <w:spacing w:before="40" w:after="40"/>
              <w:jc w:val="center"/>
              <w:rPr>
                <w:b/>
                <w:bCs/>
                <w:szCs w:val="17"/>
              </w:rPr>
            </w:pPr>
            <w:r w:rsidRPr="008A4D59">
              <w:rPr>
                <w:b/>
                <w:bCs/>
                <w:szCs w:val="17"/>
              </w:rPr>
              <w:t>Total Area (Ha)</w:t>
            </w:r>
          </w:p>
        </w:tc>
        <w:tc>
          <w:tcPr>
            <w:tcW w:w="1015" w:type="pct"/>
            <w:vAlign w:val="center"/>
          </w:tcPr>
          <w:p w14:paraId="269CA5B0" w14:textId="77777777" w:rsidR="008A4D59" w:rsidRPr="008A4D59" w:rsidRDefault="008A4D59" w:rsidP="008A4D59">
            <w:pPr>
              <w:spacing w:before="40" w:after="40"/>
              <w:jc w:val="center"/>
              <w:rPr>
                <w:b/>
                <w:bCs/>
                <w:szCs w:val="17"/>
              </w:rPr>
            </w:pPr>
            <w:r w:rsidRPr="008A4D59">
              <w:rPr>
                <w:b/>
                <w:bCs/>
                <w:szCs w:val="17"/>
              </w:rPr>
              <w:t>Per Ha Rate Payable $</w:t>
            </w:r>
          </w:p>
        </w:tc>
        <w:tc>
          <w:tcPr>
            <w:tcW w:w="1014" w:type="pct"/>
            <w:vAlign w:val="center"/>
          </w:tcPr>
          <w:p w14:paraId="628D1319" w14:textId="77777777" w:rsidR="008A4D59" w:rsidRPr="008A4D59" w:rsidRDefault="008A4D59" w:rsidP="008A4D59">
            <w:pPr>
              <w:spacing w:before="40" w:after="40"/>
              <w:jc w:val="center"/>
              <w:rPr>
                <w:b/>
                <w:bCs/>
                <w:szCs w:val="17"/>
              </w:rPr>
            </w:pPr>
            <w:r w:rsidRPr="008A4D59">
              <w:rPr>
                <w:b/>
                <w:bCs/>
                <w:szCs w:val="17"/>
              </w:rPr>
              <w:t>Total Contribution Payable $</w:t>
            </w:r>
          </w:p>
        </w:tc>
      </w:tr>
      <w:tr w:rsidR="008A4D59" w:rsidRPr="008A4D59" w14:paraId="102C896A" w14:textId="77777777" w:rsidTr="00B81051">
        <w:tc>
          <w:tcPr>
            <w:tcW w:w="5000" w:type="pct"/>
            <w:gridSpan w:val="5"/>
          </w:tcPr>
          <w:p w14:paraId="1DCE58AC" w14:textId="77777777" w:rsidR="008A4D59" w:rsidRPr="008A4D59" w:rsidRDefault="008A4D59" w:rsidP="008A4D59">
            <w:pPr>
              <w:spacing w:before="20" w:after="20"/>
              <w:jc w:val="center"/>
              <w:rPr>
                <w:i/>
                <w:szCs w:val="17"/>
              </w:rPr>
            </w:pPr>
            <w:r w:rsidRPr="008A4D59">
              <w:rPr>
                <w:i/>
                <w:szCs w:val="17"/>
              </w:rPr>
              <w:t>Development Area—Springwood</w:t>
            </w:r>
          </w:p>
        </w:tc>
      </w:tr>
      <w:tr w:rsidR="008A4D59" w:rsidRPr="008A4D59" w14:paraId="17A6C5D4" w14:textId="77777777" w:rsidTr="00B81051">
        <w:tc>
          <w:tcPr>
            <w:tcW w:w="941" w:type="pct"/>
          </w:tcPr>
          <w:p w14:paraId="17A07390" w14:textId="77777777" w:rsidR="008A4D59" w:rsidRPr="008A4D59" w:rsidRDefault="008A4D59" w:rsidP="008A4D59">
            <w:pPr>
              <w:spacing w:before="20" w:after="20"/>
              <w:ind w:left="453"/>
              <w:rPr>
                <w:szCs w:val="17"/>
              </w:rPr>
            </w:pPr>
            <w:r w:rsidRPr="008A4D59">
              <w:rPr>
                <w:szCs w:val="17"/>
              </w:rPr>
              <w:t>157682</w:t>
            </w:r>
          </w:p>
        </w:tc>
        <w:tc>
          <w:tcPr>
            <w:tcW w:w="1015" w:type="pct"/>
          </w:tcPr>
          <w:p w14:paraId="017E1CCE" w14:textId="77777777" w:rsidR="008A4D59" w:rsidRPr="008A4D59" w:rsidRDefault="008A4D59" w:rsidP="008A4D59">
            <w:pPr>
              <w:spacing w:before="20" w:after="20"/>
              <w:ind w:left="287"/>
              <w:rPr>
                <w:szCs w:val="17"/>
              </w:rPr>
            </w:pPr>
            <w:r w:rsidRPr="008A4D59">
              <w:rPr>
                <w:szCs w:val="17"/>
              </w:rPr>
              <w:t>CT 6244/939</w:t>
            </w:r>
          </w:p>
        </w:tc>
        <w:tc>
          <w:tcPr>
            <w:tcW w:w="1015" w:type="pct"/>
          </w:tcPr>
          <w:p w14:paraId="5E23B4DF" w14:textId="77777777" w:rsidR="008A4D59" w:rsidRPr="008A4D59" w:rsidRDefault="008A4D59" w:rsidP="008A4D59">
            <w:pPr>
              <w:spacing w:before="20" w:after="20"/>
              <w:ind w:left="-20" w:right="678"/>
              <w:jc w:val="right"/>
              <w:rPr>
                <w:szCs w:val="17"/>
              </w:rPr>
            </w:pPr>
            <w:r w:rsidRPr="008A4D59">
              <w:rPr>
                <w:szCs w:val="17"/>
              </w:rPr>
              <w:t>31.21</w:t>
            </w:r>
          </w:p>
        </w:tc>
        <w:tc>
          <w:tcPr>
            <w:tcW w:w="1015" w:type="pct"/>
          </w:tcPr>
          <w:p w14:paraId="1ADEA508" w14:textId="77777777" w:rsidR="008A4D59" w:rsidRPr="008A4D59" w:rsidRDefault="008A4D59" w:rsidP="008A4D59">
            <w:pPr>
              <w:spacing w:before="20" w:after="20"/>
              <w:ind w:right="420"/>
              <w:jc w:val="right"/>
              <w:rPr>
                <w:szCs w:val="17"/>
              </w:rPr>
            </w:pPr>
            <w:r w:rsidRPr="008A4D59">
              <w:rPr>
                <w:szCs w:val="17"/>
              </w:rPr>
              <w:t>$ 55,052.08</w:t>
            </w:r>
          </w:p>
        </w:tc>
        <w:tc>
          <w:tcPr>
            <w:tcW w:w="1014" w:type="pct"/>
          </w:tcPr>
          <w:p w14:paraId="6A6DF6ED" w14:textId="77777777" w:rsidR="008A4D59" w:rsidRPr="008A4D59" w:rsidRDefault="008A4D59" w:rsidP="008A4D59">
            <w:pPr>
              <w:spacing w:before="20" w:after="20"/>
              <w:ind w:right="420"/>
              <w:jc w:val="right"/>
              <w:rPr>
                <w:szCs w:val="17"/>
              </w:rPr>
            </w:pPr>
            <w:r w:rsidRPr="008A4D59">
              <w:rPr>
                <w:szCs w:val="17"/>
              </w:rPr>
              <w:t>$ 1,718,010.30</w:t>
            </w:r>
          </w:p>
        </w:tc>
      </w:tr>
      <w:tr w:rsidR="008A4D59" w:rsidRPr="008A4D59" w14:paraId="517DC746" w14:textId="77777777" w:rsidTr="00B81051">
        <w:tc>
          <w:tcPr>
            <w:tcW w:w="941" w:type="pct"/>
          </w:tcPr>
          <w:p w14:paraId="740026C9" w14:textId="77777777" w:rsidR="008A4D59" w:rsidRPr="008A4D59" w:rsidRDefault="008A4D59" w:rsidP="008A4D59">
            <w:pPr>
              <w:spacing w:before="20" w:after="20"/>
              <w:ind w:left="453"/>
              <w:rPr>
                <w:szCs w:val="17"/>
              </w:rPr>
            </w:pPr>
            <w:r w:rsidRPr="008A4D59">
              <w:rPr>
                <w:szCs w:val="17"/>
              </w:rPr>
              <w:t>40868</w:t>
            </w:r>
          </w:p>
        </w:tc>
        <w:tc>
          <w:tcPr>
            <w:tcW w:w="1015" w:type="pct"/>
          </w:tcPr>
          <w:p w14:paraId="44DCE5E1" w14:textId="77777777" w:rsidR="008A4D59" w:rsidRPr="008A4D59" w:rsidRDefault="008A4D59" w:rsidP="008A4D59">
            <w:pPr>
              <w:spacing w:before="20" w:after="20"/>
              <w:ind w:left="287"/>
              <w:rPr>
                <w:szCs w:val="17"/>
              </w:rPr>
            </w:pPr>
            <w:r w:rsidRPr="008A4D59">
              <w:rPr>
                <w:szCs w:val="17"/>
              </w:rPr>
              <w:t>CT 6118/249</w:t>
            </w:r>
          </w:p>
        </w:tc>
        <w:tc>
          <w:tcPr>
            <w:tcW w:w="1015" w:type="pct"/>
          </w:tcPr>
          <w:p w14:paraId="696BC220" w14:textId="77777777" w:rsidR="008A4D59" w:rsidRPr="008A4D59" w:rsidRDefault="008A4D59" w:rsidP="008A4D59">
            <w:pPr>
              <w:spacing w:before="20" w:after="20"/>
              <w:ind w:left="-20" w:right="678"/>
              <w:jc w:val="right"/>
              <w:rPr>
                <w:szCs w:val="17"/>
              </w:rPr>
            </w:pPr>
            <w:r w:rsidRPr="008A4D59">
              <w:rPr>
                <w:szCs w:val="17"/>
              </w:rPr>
              <w:t>32.34</w:t>
            </w:r>
          </w:p>
        </w:tc>
        <w:tc>
          <w:tcPr>
            <w:tcW w:w="1015" w:type="pct"/>
          </w:tcPr>
          <w:p w14:paraId="66033A36" w14:textId="77777777" w:rsidR="008A4D59" w:rsidRPr="008A4D59" w:rsidRDefault="008A4D59" w:rsidP="008A4D59">
            <w:pPr>
              <w:spacing w:before="20" w:after="20"/>
              <w:ind w:right="420"/>
              <w:jc w:val="right"/>
              <w:rPr>
                <w:szCs w:val="17"/>
              </w:rPr>
            </w:pPr>
            <w:r w:rsidRPr="008A4D59">
              <w:rPr>
                <w:szCs w:val="17"/>
              </w:rPr>
              <w:t>$ 45,877.24</w:t>
            </w:r>
          </w:p>
        </w:tc>
        <w:tc>
          <w:tcPr>
            <w:tcW w:w="1014" w:type="pct"/>
          </w:tcPr>
          <w:p w14:paraId="24DD1BBC" w14:textId="77777777" w:rsidR="008A4D59" w:rsidRPr="008A4D59" w:rsidRDefault="008A4D59" w:rsidP="008A4D59">
            <w:pPr>
              <w:spacing w:before="20" w:after="20"/>
              <w:ind w:right="420"/>
              <w:jc w:val="right"/>
              <w:rPr>
                <w:szCs w:val="17"/>
              </w:rPr>
            </w:pPr>
            <w:r w:rsidRPr="008A4D59">
              <w:rPr>
                <w:szCs w:val="17"/>
              </w:rPr>
              <w:t>$ 1,483,669.90</w:t>
            </w:r>
          </w:p>
        </w:tc>
      </w:tr>
      <w:tr w:rsidR="008A4D59" w:rsidRPr="008A4D59" w14:paraId="0B796C2B" w14:textId="77777777" w:rsidTr="00B81051">
        <w:tc>
          <w:tcPr>
            <w:tcW w:w="941" w:type="pct"/>
          </w:tcPr>
          <w:p w14:paraId="6152A94F" w14:textId="77777777" w:rsidR="008A4D59" w:rsidRPr="008A4D59" w:rsidRDefault="008A4D59" w:rsidP="008A4D59">
            <w:pPr>
              <w:spacing w:before="20" w:after="20"/>
              <w:ind w:left="453"/>
              <w:rPr>
                <w:szCs w:val="17"/>
              </w:rPr>
            </w:pPr>
            <w:r w:rsidRPr="008A4D59">
              <w:rPr>
                <w:szCs w:val="17"/>
              </w:rPr>
              <w:t>157699</w:t>
            </w:r>
          </w:p>
        </w:tc>
        <w:tc>
          <w:tcPr>
            <w:tcW w:w="1015" w:type="pct"/>
          </w:tcPr>
          <w:p w14:paraId="3B363695" w14:textId="77777777" w:rsidR="008A4D59" w:rsidRPr="008A4D59" w:rsidRDefault="008A4D59" w:rsidP="008A4D59">
            <w:pPr>
              <w:spacing w:before="20" w:after="20"/>
              <w:ind w:left="287"/>
              <w:rPr>
                <w:szCs w:val="17"/>
              </w:rPr>
            </w:pPr>
            <w:r w:rsidRPr="008A4D59">
              <w:rPr>
                <w:szCs w:val="17"/>
              </w:rPr>
              <w:t>CT 6274/473</w:t>
            </w:r>
          </w:p>
        </w:tc>
        <w:tc>
          <w:tcPr>
            <w:tcW w:w="1015" w:type="pct"/>
          </w:tcPr>
          <w:p w14:paraId="29D8C7C6" w14:textId="77777777" w:rsidR="008A4D59" w:rsidRPr="008A4D59" w:rsidRDefault="008A4D59" w:rsidP="008A4D59">
            <w:pPr>
              <w:spacing w:before="20" w:after="20"/>
              <w:ind w:left="-20" w:right="678"/>
              <w:jc w:val="right"/>
              <w:rPr>
                <w:szCs w:val="17"/>
              </w:rPr>
            </w:pPr>
            <w:r w:rsidRPr="008A4D59">
              <w:rPr>
                <w:szCs w:val="17"/>
              </w:rPr>
              <w:t>23.26</w:t>
            </w:r>
          </w:p>
        </w:tc>
        <w:tc>
          <w:tcPr>
            <w:tcW w:w="1015" w:type="pct"/>
          </w:tcPr>
          <w:p w14:paraId="7C74C201" w14:textId="77777777" w:rsidR="008A4D59" w:rsidRPr="008A4D59" w:rsidRDefault="008A4D59" w:rsidP="008A4D59">
            <w:pPr>
              <w:spacing w:before="20" w:after="20"/>
              <w:ind w:right="420"/>
              <w:jc w:val="right"/>
              <w:rPr>
                <w:szCs w:val="17"/>
              </w:rPr>
            </w:pPr>
            <w:r w:rsidRPr="008A4D59">
              <w:rPr>
                <w:szCs w:val="17"/>
              </w:rPr>
              <w:t>$ 55,052.08</w:t>
            </w:r>
          </w:p>
        </w:tc>
        <w:tc>
          <w:tcPr>
            <w:tcW w:w="1014" w:type="pct"/>
          </w:tcPr>
          <w:p w14:paraId="2643A0B8" w14:textId="77777777" w:rsidR="008A4D59" w:rsidRPr="008A4D59" w:rsidRDefault="008A4D59" w:rsidP="008A4D59">
            <w:pPr>
              <w:spacing w:before="20" w:after="20"/>
              <w:ind w:right="420"/>
              <w:jc w:val="right"/>
              <w:rPr>
                <w:szCs w:val="17"/>
              </w:rPr>
            </w:pPr>
            <w:r w:rsidRPr="008A4D59">
              <w:rPr>
                <w:szCs w:val="17"/>
              </w:rPr>
              <w:t>$ 1,280,511.41</w:t>
            </w:r>
          </w:p>
        </w:tc>
      </w:tr>
      <w:tr w:rsidR="008A4D59" w:rsidRPr="008A4D59" w14:paraId="722FAAAC" w14:textId="77777777" w:rsidTr="00B81051">
        <w:tc>
          <w:tcPr>
            <w:tcW w:w="941" w:type="pct"/>
          </w:tcPr>
          <w:p w14:paraId="4C375F60" w14:textId="77777777" w:rsidR="008A4D59" w:rsidRPr="008A4D59" w:rsidRDefault="008A4D59" w:rsidP="008A4D59">
            <w:pPr>
              <w:spacing w:before="20" w:after="20"/>
              <w:ind w:left="453"/>
              <w:rPr>
                <w:szCs w:val="17"/>
              </w:rPr>
            </w:pPr>
            <w:r w:rsidRPr="008A4D59">
              <w:rPr>
                <w:szCs w:val="17"/>
              </w:rPr>
              <w:t>156735</w:t>
            </w:r>
          </w:p>
        </w:tc>
        <w:tc>
          <w:tcPr>
            <w:tcW w:w="1015" w:type="pct"/>
          </w:tcPr>
          <w:p w14:paraId="0352B0BB" w14:textId="77777777" w:rsidR="008A4D59" w:rsidRPr="008A4D59" w:rsidRDefault="008A4D59" w:rsidP="008A4D59">
            <w:pPr>
              <w:spacing w:before="20" w:after="20"/>
              <w:ind w:left="287"/>
              <w:rPr>
                <w:szCs w:val="17"/>
              </w:rPr>
            </w:pPr>
            <w:r w:rsidRPr="008A4D59">
              <w:rPr>
                <w:szCs w:val="17"/>
              </w:rPr>
              <w:t>CT 6267/170</w:t>
            </w:r>
          </w:p>
        </w:tc>
        <w:tc>
          <w:tcPr>
            <w:tcW w:w="1015" w:type="pct"/>
          </w:tcPr>
          <w:p w14:paraId="1652BB05" w14:textId="77777777" w:rsidR="008A4D59" w:rsidRPr="008A4D59" w:rsidRDefault="008A4D59" w:rsidP="008A4D59">
            <w:pPr>
              <w:spacing w:before="20" w:after="20"/>
              <w:ind w:left="-20" w:right="678"/>
              <w:jc w:val="right"/>
              <w:rPr>
                <w:szCs w:val="17"/>
              </w:rPr>
            </w:pPr>
            <w:r w:rsidRPr="008A4D59">
              <w:rPr>
                <w:szCs w:val="17"/>
              </w:rPr>
              <w:t>8.69</w:t>
            </w:r>
          </w:p>
        </w:tc>
        <w:tc>
          <w:tcPr>
            <w:tcW w:w="1015" w:type="pct"/>
          </w:tcPr>
          <w:p w14:paraId="7EDD746C" w14:textId="77777777" w:rsidR="008A4D59" w:rsidRPr="008A4D59" w:rsidRDefault="008A4D59" w:rsidP="008A4D59">
            <w:pPr>
              <w:spacing w:before="20" w:after="20"/>
              <w:ind w:right="420"/>
              <w:jc w:val="right"/>
              <w:rPr>
                <w:szCs w:val="17"/>
              </w:rPr>
            </w:pPr>
            <w:r w:rsidRPr="008A4D59">
              <w:rPr>
                <w:szCs w:val="17"/>
              </w:rPr>
              <w:t>$ 62,501.37</w:t>
            </w:r>
          </w:p>
        </w:tc>
        <w:tc>
          <w:tcPr>
            <w:tcW w:w="1014" w:type="pct"/>
          </w:tcPr>
          <w:p w14:paraId="10C860A1" w14:textId="77777777" w:rsidR="008A4D59" w:rsidRPr="008A4D59" w:rsidRDefault="008A4D59" w:rsidP="008A4D59">
            <w:pPr>
              <w:spacing w:before="20" w:after="20"/>
              <w:ind w:right="420"/>
              <w:jc w:val="right"/>
              <w:rPr>
                <w:szCs w:val="17"/>
              </w:rPr>
            </w:pPr>
            <w:r w:rsidRPr="008A4D59">
              <w:rPr>
                <w:szCs w:val="17"/>
              </w:rPr>
              <w:t>$    543,355.65</w:t>
            </w:r>
          </w:p>
        </w:tc>
      </w:tr>
      <w:tr w:rsidR="008A4D59" w:rsidRPr="008A4D59" w14:paraId="573BE6F3" w14:textId="77777777" w:rsidTr="00B81051">
        <w:tc>
          <w:tcPr>
            <w:tcW w:w="941" w:type="pct"/>
          </w:tcPr>
          <w:p w14:paraId="29B36C71" w14:textId="77777777" w:rsidR="008A4D59" w:rsidRPr="008A4D59" w:rsidRDefault="008A4D59" w:rsidP="008A4D59">
            <w:pPr>
              <w:spacing w:before="20" w:after="20"/>
              <w:ind w:left="453"/>
              <w:rPr>
                <w:szCs w:val="17"/>
              </w:rPr>
            </w:pPr>
            <w:r w:rsidRPr="008A4D59">
              <w:rPr>
                <w:szCs w:val="17"/>
              </w:rPr>
              <w:t>155626</w:t>
            </w:r>
          </w:p>
        </w:tc>
        <w:tc>
          <w:tcPr>
            <w:tcW w:w="1015" w:type="pct"/>
          </w:tcPr>
          <w:p w14:paraId="6353EA83" w14:textId="77777777" w:rsidR="008A4D59" w:rsidRPr="008A4D59" w:rsidRDefault="008A4D59" w:rsidP="008A4D59">
            <w:pPr>
              <w:spacing w:before="20" w:after="20"/>
              <w:ind w:left="287"/>
              <w:rPr>
                <w:szCs w:val="17"/>
              </w:rPr>
            </w:pPr>
            <w:r w:rsidRPr="008A4D59">
              <w:rPr>
                <w:szCs w:val="17"/>
              </w:rPr>
              <w:t>CT 6263/756</w:t>
            </w:r>
          </w:p>
        </w:tc>
        <w:tc>
          <w:tcPr>
            <w:tcW w:w="1015" w:type="pct"/>
          </w:tcPr>
          <w:p w14:paraId="25589E06" w14:textId="77777777" w:rsidR="008A4D59" w:rsidRPr="008A4D59" w:rsidRDefault="008A4D59" w:rsidP="008A4D59">
            <w:pPr>
              <w:spacing w:before="20" w:after="20"/>
              <w:ind w:left="-20" w:right="678"/>
              <w:jc w:val="right"/>
              <w:rPr>
                <w:szCs w:val="17"/>
              </w:rPr>
            </w:pPr>
            <w:r w:rsidRPr="008A4D59">
              <w:rPr>
                <w:szCs w:val="17"/>
              </w:rPr>
              <w:t>47.54</w:t>
            </w:r>
          </w:p>
        </w:tc>
        <w:tc>
          <w:tcPr>
            <w:tcW w:w="1015" w:type="pct"/>
          </w:tcPr>
          <w:p w14:paraId="53B31E60" w14:textId="77777777" w:rsidR="008A4D59" w:rsidRPr="008A4D59" w:rsidRDefault="008A4D59" w:rsidP="008A4D59">
            <w:pPr>
              <w:spacing w:before="20" w:after="20"/>
              <w:ind w:right="420"/>
              <w:jc w:val="right"/>
              <w:rPr>
                <w:szCs w:val="17"/>
              </w:rPr>
            </w:pPr>
            <w:r w:rsidRPr="008A4D59">
              <w:rPr>
                <w:szCs w:val="17"/>
              </w:rPr>
              <w:t>$ 36,819.76</w:t>
            </w:r>
          </w:p>
        </w:tc>
        <w:tc>
          <w:tcPr>
            <w:tcW w:w="1014" w:type="pct"/>
          </w:tcPr>
          <w:p w14:paraId="19A12CAF" w14:textId="77777777" w:rsidR="008A4D59" w:rsidRPr="008A4D59" w:rsidRDefault="008A4D59" w:rsidP="008A4D59">
            <w:pPr>
              <w:spacing w:before="20" w:after="20"/>
              <w:ind w:right="420"/>
              <w:jc w:val="right"/>
              <w:rPr>
                <w:szCs w:val="17"/>
              </w:rPr>
            </w:pPr>
            <w:r w:rsidRPr="008A4D59">
              <w:rPr>
                <w:szCs w:val="17"/>
              </w:rPr>
              <w:t>$ 1,750,411.51</w:t>
            </w:r>
          </w:p>
        </w:tc>
      </w:tr>
      <w:tr w:rsidR="008A4D59" w:rsidRPr="008A4D59" w14:paraId="20EC8C25" w14:textId="77777777" w:rsidTr="00B81051">
        <w:tc>
          <w:tcPr>
            <w:tcW w:w="5000" w:type="pct"/>
            <w:gridSpan w:val="5"/>
          </w:tcPr>
          <w:p w14:paraId="3017ED04" w14:textId="77777777" w:rsidR="008A4D59" w:rsidRPr="008A4D59" w:rsidRDefault="008A4D59" w:rsidP="008A4D59">
            <w:pPr>
              <w:spacing w:before="20" w:after="20"/>
              <w:jc w:val="center"/>
              <w:rPr>
                <w:i/>
                <w:iCs/>
                <w:szCs w:val="17"/>
              </w:rPr>
            </w:pPr>
            <w:r w:rsidRPr="008A4D59">
              <w:rPr>
                <w:i/>
                <w:iCs/>
                <w:szCs w:val="17"/>
              </w:rPr>
              <w:t>Development Area—Other Future Developers (</w:t>
            </w:r>
            <w:proofErr w:type="spellStart"/>
            <w:r w:rsidRPr="008A4D59">
              <w:rPr>
                <w:i/>
                <w:iCs/>
                <w:szCs w:val="17"/>
              </w:rPr>
              <w:t>OFD</w:t>
            </w:r>
            <w:proofErr w:type="spellEnd"/>
            <w:r w:rsidRPr="008A4D59">
              <w:rPr>
                <w:i/>
                <w:iCs/>
                <w:szCs w:val="17"/>
              </w:rPr>
              <w:t>)</w:t>
            </w:r>
          </w:p>
        </w:tc>
      </w:tr>
      <w:tr w:rsidR="008A4D59" w:rsidRPr="008A4D59" w14:paraId="45B72B43" w14:textId="77777777" w:rsidTr="00B81051">
        <w:tc>
          <w:tcPr>
            <w:tcW w:w="941" w:type="pct"/>
          </w:tcPr>
          <w:p w14:paraId="2DC92B2E" w14:textId="77777777" w:rsidR="008A4D59" w:rsidRPr="008A4D59" w:rsidRDefault="008A4D59" w:rsidP="008A4D59">
            <w:pPr>
              <w:spacing w:before="20" w:after="20"/>
              <w:ind w:left="453"/>
              <w:rPr>
                <w:szCs w:val="17"/>
              </w:rPr>
            </w:pPr>
            <w:r w:rsidRPr="008A4D59">
              <w:rPr>
                <w:szCs w:val="17"/>
              </w:rPr>
              <w:t>144572</w:t>
            </w:r>
          </w:p>
        </w:tc>
        <w:tc>
          <w:tcPr>
            <w:tcW w:w="1015" w:type="pct"/>
          </w:tcPr>
          <w:p w14:paraId="198A3EFB" w14:textId="77777777" w:rsidR="008A4D59" w:rsidRPr="008A4D59" w:rsidRDefault="008A4D59" w:rsidP="008A4D59">
            <w:pPr>
              <w:spacing w:before="20" w:after="20"/>
              <w:ind w:left="287"/>
              <w:rPr>
                <w:szCs w:val="17"/>
              </w:rPr>
            </w:pPr>
            <w:r w:rsidRPr="008A4D59">
              <w:rPr>
                <w:szCs w:val="17"/>
              </w:rPr>
              <w:t>CT 6208/637</w:t>
            </w:r>
          </w:p>
        </w:tc>
        <w:tc>
          <w:tcPr>
            <w:tcW w:w="1015" w:type="pct"/>
          </w:tcPr>
          <w:p w14:paraId="679EF0A8" w14:textId="77777777" w:rsidR="008A4D59" w:rsidRPr="008A4D59" w:rsidRDefault="008A4D59" w:rsidP="008A4D59">
            <w:pPr>
              <w:spacing w:before="20" w:after="20"/>
              <w:ind w:left="-20" w:right="678"/>
              <w:jc w:val="right"/>
              <w:rPr>
                <w:szCs w:val="17"/>
              </w:rPr>
            </w:pPr>
            <w:r w:rsidRPr="008A4D59">
              <w:rPr>
                <w:szCs w:val="17"/>
              </w:rPr>
              <w:t>1.60</w:t>
            </w:r>
          </w:p>
        </w:tc>
        <w:tc>
          <w:tcPr>
            <w:tcW w:w="1015" w:type="pct"/>
          </w:tcPr>
          <w:p w14:paraId="57835630" w14:textId="77777777" w:rsidR="008A4D59" w:rsidRPr="008A4D59" w:rsidRDefault="008A4D59" w:rsidP="008A4D59">
            <w:pPr>
              <w:spacing w:before="20" w:after="20"/>
              <w:ind w:right="420"/>
              <w:jc w:val="right"/>
              <w:rPr>
                <w:szCs w:val="17"/>
              </w:rPr>
            </w:pPr>
            <w:r w:rsidRPr="008A4D59">
              <w:rPr>
                <w:szCs w:val="17"/>
              </w:rPr>
              <w:t>$ 18,934.11</w:t>
            </w:r>
          </w:p>
        </w:tc>
        <w:tc>
          <w:tcPr>
            <w:tcW w:w="1014" w:type="pct"/>
          </w:tcPr>
          <w:p w14:paraId="648E64A0" w14:textId="77777777" w:rsidR="008A4D59" w:rsidRPr="008A4D59" w:rsidRDefault="008A4D59" w:rsidP="008A4D59">
            <w:pPr>
              <w:spacing w:before="20" w:after="20"/>
              <w:ind w:right="420"/>
              <w:jc w:val="right"/>
              <w:rPr>
                <w:szCs w:val="17"/>
              </w:rPr>
            </w:pPr>
            <w:r w:rsidRPr="008A4D59">
              <w:rPr>
                <w:szCs w:val="17"/>
              </w:rPr>
              <w:t>$      30,294.58</w:t>
            </w:r>
          </w:p>
        </w:tc>
      </w:tr>
      <w:tr w:rsidR="008A4D59" w:rsidRPr="008A4D59" w14:paraId="0A12A62B" w14:textId="77777777" w:rsidTr="00B81051">
        <w:tc>
          <w:tcPr>
            <w:tcW w:w="941" w:type="pct"/>
          </w:tcPr>
          <w:p w14:paraId="1F037AB7" w14:textId="77777777" w:rsidR="008A4D59" w:rsidRPr="008A4D59" w:rsidRDefault="008A4D59" w:rsidP="008A4D59">
            <w:pPr>
              <w:spacing w:before="20" w:after="20"/>
              <w:ind w:left="453"/>
              <w:rPr>
                <w:szCs w:val="17"/>
              </w:rPr>
            </w:pPr>
            <w:r w:rsidRPr="008A4D59">
              <w:rPr>
                <w:szCs w:val="17"/>
              </w:rPr>
              <w:t>144564</w:t>
            </w:r>
          </w:p>
        </w:tc>
        <w:tc>
          <w:tcPr>
            <w:tcW w:w="1015" w:type="pct"/>
          </w:tcPr>
          <w:p w14:paraId="63877BFF" w14:textId="77777777" w:rsidR="008A4D59" w:rsidRPr="008A4D59" w:rsidRDefault="008A4D59" w:rsidP="008A4D59">
            <w:pPr>
              <w:spacing w:before="20" w:after="20"/>
              <w:ind w:left="287"/>
              <w:rPr>
                <w:szCs w:val="17"/>
              </w:rPr>
            </w:pPr>
            <w:r w:rsidRPr="008A4D59">
              <w:rPr>
                <w:szCs w:val="17"/>
              </w:rPr>
              <w:t>CT 6208/636</w:t>
            </w:r>
          </w:p>
        </w:tc>
        <w:tc>
          <w:tcPr>
            <w:tcW w:w="1015" w:type="pct"/>
          </w:tcPr>
          <w:p w14:paraId="5FACC458" w14:textId="77777777" w:rsidR="008A4D59" w:rsidRPr="008A4D59" w:rsidRDefault="008A4D59" w:rsidP="008A4D59">
            <w:pPr>
              <w:spacing w:before="20" w:after="20"/>
              <w:ind w:left="-20" w:right="678"/>
              <w:jc w:val="right"/>
              <w:rPr>
                <w:szCs w:val="17"/>
              </w:rPr>
            </w:pPr>
            <w:r w:rsidRPr="008A4D59">
              <w:rPr>
                <w:szCs w:val="17"/>
              </w:rPr>
              <w:t>1.41</w:t>
            </w:r>
          </w:p>
        </w:tc>
        <w:tc>
          <w:tcPr>
            <w:tcW w:w="1015" w:type="pct"/>
          </w:tcPr>
          <w:p w14:paraId="01F55497" w14:textId="77777777" w:rsidR="008A4D59" w:rsidRPr="008A4D59" w:rsidRDefault="008A4D59" w:rsidP="008A4D59">
            <w:pPr>
              <w:spacing w:before="20" w:after="20"/>
              <w:ind w:right="420"/>
              <w:jc w:val="right"/>
              <w:rPr>
                <w:szCs w:val="17"/>
              </w:rPr>
            </w:pPr>
            <w:r w:rsidRPr="008A4D59">
              <w:rPr>
                <w:szCs w:val="17"/>
              </w:rPr>
              <w:t>$ 19,056.49</w:t>
            </w:r>
          </w:p>
        </w:tc>
        <w:tc>
          <w:tcPr>
            <w:tcW w:w="1014" w:type="pct"/>
          </w:tcPr>
          <w:p w14:paraId="3BBAD88E" w14:textId="77777777" w:rsidR="008A4D59" w:rsidRPr="008A4D59" w:rsidRDefault="008A4D59" w:rsidP="008A4D59">
            <w:pPr>
              <w:spacing w:before="20" w:after="20"/>
              <w:ind w:right="420"/>
              <w:jc w:val="right"/>
              <w:rPr>
                <w:szCs w:val="17"/>
              </w:rPr>
            </w:pPr>
            <w:r w:rsidRPr="008A4D59">
              <w:rPr>
                <w:szCs w:val="17"/>
              </w:rPr>
              <w:t>$      26,869.64</w:t>
            </w:r>
          </w:p>
        </w:tc>
      </w:tr>
      <w:tr w:rsidR="008A4D59" w:rsidRPr="008A4D59" w14:paraId="64576A6C" w14:textId="77777777" w:rsidTr="00B81051">
        <w:tc>
          <w:tcPr>
            <w:tcW w:w="941" w:type="pct"/>
          </w:tcPr>
          <w:p w14:paraId="087D7D4A" w14:textId="77777777" w:rsidR="008A4D59" w:rsidRPr="008A4D59" w:rsidRDefault="008A4D59" w:rsidP="008A4D59">
            <w:pPr>
              <w:spacing w:before="20" w:after="20"/>
              <w:ind w:left="453"/>
              <w:rPr>
                <w:szCs w:val="17"/>
              </w:rPr>
            </w:pPr>
            <w:r w:rsidRPr="008A4D59">
              <w:rPr>
                <w:szCs w:val="17"/>
              </w:rPr>
              <w:t>144556</w:t>
            </w:r>
          </w:p>
        </w:tc>
        <w:tc>
          <w:tcPr>
            <w:tcW w:w="1015" w:type="pct"/>
          </w:tcPr>
          <w:p w14:paraId="513C462A" w14:textId="77777777" w:rsidR="008A4D59" w:rsidRPr="008A4D59" w:rsidRDefault="008A4D59" w:rsidP="008A4D59">
            <w:pPr>
              <w:spacing w:before="20" w:after="20"/>
              <w:ind w:left="287"/>
              <w:rPr>
                <w:szCs w:val="17"/>
              </w:rPr>
            </w:pPr>
            <w:r w:rsidRPr="008A4D59">
              <w:rPr>
                <w:szCs w:val="17"/>
              </w:rPr>
              <w:t>CT 6208/635</w:t>
            </w:r>
          </w:p>
        </w:tc>
        <w:tc>
          <w:tcPr>
            <w:tcW w:w="1015" w:type="pct"/>
          </w:tcPr>
          <w:p w14:paraId="105CA1A3" w14:textId="77777777" w:rsidR="008A4D59" w:rsidRPr="008A4D59" w:rsidRDefault="008A4D59" w:rsidP="008A4D59">
            <w:pPr>
              <w:spacing w:before="20" w:after="20"/>
              <w:ind w:left="-20" w:right="678"/>
              <w:jc w:val="right"/>
              <w:rPr>
                <w:szCs w:val="17"/>
              </w:rPr>
            </w:pPr>
            <w:r w:rsidRPr="008A4D59">
              <w:rPr>
                <w:szCs w:val="17"/>
              </w:rPr>
              <w:t>3.10</w:t>
            </w:r>
          </w:p>
        </w:tc>
        <w:tc>
          <w:tcPr>
            <w:tcW w:w="1015" w:type="pct"/>
          </w:tcPr>
          <w:p w14:paraId="4CB19EAA" w14:textId="77777777" w:rsidR="008A4D59" w:rsidRPr="008A4D59" w:rsidRDefault="008A4D59" w:rsidP="008A4D59">
            <w:pPr>
              <w:spacing w:before="20" w:after="20"/>
              <w:ind w:right="420"/>
              <w:jc w:val="right"/>
              <w:rPr>
                <w:szCs w:val="17"/>
              </w:rPr>
            </w:pPr>
            <w:r w:rsidRPr="008A4D59">
              <w:rPr>
                <w:szCs w:val="17"/>
              </w:rPr>
              <w:t>$ 12,818.33</w:t>
            </w:r>
          </w:p>
        </w:tc>
        <w:tc>
          <w:tcPr>
            <w:tcW w:w="1014" w:type="pct"/>
          </w:tcPr>
          <w:p w14:paraId="5520BF4A" w14:textId="77777777" w:rsidR="008A4D59" w:rsidRPr="008A4D59" w:rsidRDefault="008A4D59" w:rsidP="008A4D59">
            <w:pPr>
              <w:spacing w:before="20" w:after="20"/>
              <w:ind w:right="420"/>
              <w:jc w:val="right"/>
              <w:rPr>
                <w:szCs w:val="17"/>
              </w:rPr>
            </w:pPr>
            <w:r w:rsidRPr="008A4D59">
              <w:rPr>
                <w:szCs w:val="17"/>
              </w:rPr>
              <w:t>$      39,736.81</w:t>
            </w:r>
          </w:p>
        </w:tc>
      </w:tr>
      <w:tr w:rsidR="008A4D59" w:rsidRPr="008A4D59" w14:paraId="050CF41E" w14:textId="77777777" w:rsidTr="00B81051">
        <w:tc>
          <w:tcPr>
            <w:tcW w:w="941" w:type="pct"/>
          </w:tcPr>
          <w:p w14:paraId="089AAAB2" w14:textId="77777777" w:rsidR="008A4D59" w:rsidRPr="008A4D59" w:rsidRDefault="008A4D59" w:rsidP="008A4D59">
            <w:pPr>
              <w:spacing w:before="20" w:after="20"/>
              <w:ind w:left="453"/>
              <w:rPr>
                <w:szCs w:val="17"/>
              </w:rPr>
            </w:pPr>
            <w:r w:rsidRPr="008A4D59">
              <w:rPr>
                <w:szCs w:val="17"/>
              </w:rPr>
              <w:t>68584</w:t>
            </w:r>
          </w:p>
        </w:tc>
        <w:tc>
          <w:tcPr>
            <w:tcW w:w="1015" w:type="pct"/>
          </w:tcPr>
          <w:p w14:paraId="30933300" w14:textId="77777777" w:rsidR="008A4D59" w:rsidRPr="008A4D59" w:rsidRDefault="008A4D59" w:rsidP="008A4D59">
            <w:pPr>
              <w:spacing w:before="20" w:after="20"/>
              <w:ind w:left="287"/>
              <w:rPr>
                <w:szCs w:val="17"/>
              </w:rPr>
            </w:pPr>
            <w:r w:rsidRPr="008A4D59">
              <w:rPr>
                <w:szCs w:val="17"/>
              </w:rPr>
              <w:t>CT 5462/883</w:t>
            </w:r>
          </w:p>
        </w:tc>
        <w:tc>
          <w:tcPr>
            <w:tcW w:w="1015" w:type="pct"/>
          </w:tcPr>
          <w:p w14:paraId="1A1853A7" w14:textId="77777777" w:rsidR="008A4D59" w:rsidRPr="008A4D59" w:rsidRDefault="008A4D59" w:rsidP="008A4D59">
            <w:pPr>
              <w:spacing w:before="20" w:after="20"/>
              <w:ind w:left="-20" w:right="678"/>
              <w:jc w:val="right"/>
              <w:rPr>
                <w:szCs w:val="17"/>
              </w:rPr>
            </w:pPr>
            <w:r w:rsidRPr="008A4D59">
              <w:rPr>
                <w:szCs w:val="17"/>
              </w:rPr>
              <w:t>1.00</w:t>
            </w:r>
          </w:p>
        </w:tc>
        <w:tc>
          <w:tcPr>
            <w:tcW w:w="1015" w:type="pct"/>
          </w:tcPr>
          <w:p w14:paraId="324E008A" w14:textId="77777777" w:rsidR="008A4D59" w:rsidRPr="008A4D59" w:rsidRDefault="008A4D59" w:rsidP="008A4D59">
            <w:pPr>
              <w:spacing w:before="20" w:after="20"/>
              <w:ind w:right="420"/>
              <w:jc w:val="right"/>
              <w:rPr>
                <w:szCs w:val="17"/>
              </w:rPr>
            </w:pPr>
            <w:r w:rsidRPr="008A4D59">
              <w:rPr>
                <w:szCs w:val="17"/>
              </w:rPr>
              <w:t>$ 18,922.29</w:t>
            </w:r>
          </w:p>
        </w:tc>
        <w:tc>
          <w:tcPr>
            <w:tcW w:w="1014" w:type="pct"/>
          </w:tcPr>
          <w:p w14:paraId="757783EC" w14:textId="77777777" w:rsidR="008A4D59" w:rsidRPr="008A4D59" w:rsidRDefault="008A4D59" w:rsidP="008A4D59">
            <w:pPr>
              <w:spacing w:before="20" w:after="20"/>
              <w:ind w:right="420"/>
              <w:jc w:val="right"/>
              <w:rPr>
                <w:szCs w:val="17"/>
              </w:rPr>
            </w:pPr>
            <w:r w:rsidRPr="008A4D59">
              <w:rPr>
                <w:szCs w:val="17"/>
              </w:rPr>
              <w:t>$      18,922.29</w:t>
            </w:r>
          </w:p>
        </w:tc>
      </w:tr>
      <w:tr w:rsidR="008A4D59" w:rsidRPr="008A4D59" w14:paraId="67E5B1FB" w14:textId="77777777" w:rsidTr="00B81051">
        <w:tc>
          <w:tcPr>
            <w:tcW w:w="941" w:type="pct"/>
          </w:tcPr>
          <w:p w14:paraId="5CFDCE48" w14:textId="77777777" w:rsidR="008A4D59" w:rsidRPr="008A4D59" w:rsidRDefault="008A4D59" w:rsidP="008A4D59">
            <w:pPr>
              <w:spacing w:before="20" w:after="20"/>
              <w:ind w:left="453"/>
              <w:rPr>
                <w:szCs w:val="17"/>
              </w:rPr>
            </w:pPr>
            <w:r w:rsidRPr="008A4D59">
              <w:rPr>
                <w:szCs w:val="17"/>
              </w:rPr>
              <w:t>68576</w:t>
            </w:r>
          </w:p>
        </w:tc>
        <w:tc>
          <w:tcPr>
            <w:tcW w:w="1015" w:type="pct"/>
          </w:tcPr>
          <w:p w14:paraId="0FDF8084" w14:textId="77777777" w:rsidR="008A4D59" w:rsidRPr="008A4D59" w:rsidRDefault="008A4D59" w:rsidP="008A4D59">
            <w:pPr>
              <w:spacing w:before="20" w:after="20"/>
              <w:ind w:left="287"/>
              <w:rPr>
                <w:szCs w:val="17"/>
              </w:rPr>
            </w:pPr>
            <w:r w:rsidRPr="008A4D59">
              <w:rPr>
                <w:szCs w:val="17"/>
              </w:rPr>
              <w:t>CT 5462/882</w:t>
            </w:r>
          </w:p>
        </w:tc>
        <w:tc>
          <w:tcPr>
            <w:tcW w:w="1015" w:type="pct"/>
          </w:tcPr>
          <w:p w14:paraId="0C521210" w14:textId="77777777" w:rsidR="008A4D59" w:rsidRPr="008A4D59" w:rsidRDefault="008A4D59" w:rsidP="008A4D59">
            <w:pPr>
              <w:spacing w:before="20" w:after="20"/>
              <w:ind w:left="-20" w:right="678"/>
              <w:jc w:val="right"/>
              <w:rPr>
                <w:szCs w:val="17"/>
              </w:rPr>
            </w:pPr>
            <w:r w:rsidRPr="008A4D59">
              <w:rPr>
                <w:szCs w:val="17"/>
              </w:rPr>
              <w:t>1.00</w:t>
            </w:r>
          </w:p>
        </w:tc>
        <w:tc>
          <w:tcPr>
            <w:tcW w:w="1015" w:type="pct"/>
          </w:tcPr>
          <w:p w14:paraId="438B9594" w14:textId="77777777" w:rsidR="008A4D59" w:rsidRPr="008A4D59" w:rsidRDefault="008A4D59" w:rsidP="008A4D59">
            <w:pPr>
              <w:spacing w:before="20" w:after="20"/>
              <w:ind w:right="420"/>
              <w:jc w:val="right"/>
              <w:rPr>
                <w:szCs w:val="17"/>
              </w:rPr>
            </w:pPr>
            <w:r w:rsidRPr="008A4D59">
              <w:rPr>
                <w:szCs w:val="17"/>
              </w:rPr>
              <w:t>$ 18,922.29</w:t>
            </w:r>
          </w:p>
        </w:tc>
        <w:tc>
          <w:tcPr>
            <w:tcW w:w="1014" w:type="pct"/>
          </w:tcPr>
          <w:p w14:paraId="5CF61738" w14:textId="77777777" w:rsidR="008A4D59" w:rsidRPr="008A4D59" w:rsidRDefault="008A4D59" w:rsidP="008A4D59">
            <w:pPr>
              <w:spacing w:before="20" w:after="20"/>
              <w:ind w:right="420"/>
              <w:jc w:val="right"/>
              <w:rPr>
                <w:szCs w:val="17"/>
              </w:rPr>
            </w:pPr>
            <w:r w:rsidRPr="008A4D59">
              <w:rPr>
                <w:szCs w:val="17"/>
              </w:rPr>
              <w:t>$      18,922.29</w:t>
            </w:r>
          </w:p>
        </w:tc>
      </w:tr>
      <w:tr w:rsidR="008A4D59" w:rsidRPr="008A4D59" w14:paraId="0AFA60B5" w14:textId="77777777" w:rsidTr="00B81051">
        <w:tc>
          <w:tcPr>
            <w:tcW w:w="941" w:type="pct"/>
          </w:tcPr>
          <w:p w14:paraId="71E9E6F0" w14:textId="77777777" w:rsidR="008A4D59" w:rsidRPr="008A4D59" w:rsidRDefault="008A4D59" w:rsidP="008A4D59">
            <w:pPr>
              <w:spacing w:before="20" w:after="20"/>
              <w:ind w:left="453"/>
              <w:rPr>
                <w:szCs w:val="17"/>
              </w:rPr>
            </w:pPr>
            <w:r w:rsidRPr="008A4D59">
              <w:rPr>
                <w:szCs w:val="17"/>
              </w:rPr>
              <w:t>68802</w:t>
            </w:r>
          </w:p>
        </w:tc>
        <w:tc>
          <w:tcPr>
            <w:tcW w:w="1015" w:type="pct"/>
          </w:tcPr>
          <w:p w14:paraId="354D6F96" w14:textId="77777777" w:rsidR="008A4D59" w:rsidRPr="008A4D59" w:rsidRDefault="008A4D59" w:rsidP="008A4D59">
            <w:pPr>
              <w:spacing w:before="20" w:after="20"/>
              <w:ind w:left="287"/>
              <w:rPr>
                <w:szCs w:val="17"/>
              </w:rPr>
            </w:pPr>
            <w:r w:rsidRPr="008A4D59">
              <w:rPr>
                <w:szCs w:val="17"/>
              </w:rPr>
              <w:t>CT 5592/947</w:t>
            </w:r>
          </w:p>
        </w:tc>
        <w:tc>
          <w:tcPr>
            <w:tcW w:w="1015" w:type="pct"/>
          </w:tcPr>
          <w:p w14:paraId="76BEA4A1" w14:textId="77777777" w:rsidR="008A4D59" w:rsidRPr="008A4D59" w:rsidRDefault="008A4D59" w:rsidP="008A4D59">
            <w:pPr>
              <w:spacing w:before="20" w:after="20"/>
              <w:ind w:left="-20" w:right="678"/>
              <w:jc w:val="right"/>
              <w:rPr>
                <w:szCs w:val="17"/>
              </w:rPr>
            </w:pPr>
            <w:r w:rsidRPr="008A4D59">
              <w:rPr>
                <w:szCs w:val="17"/>
              </w:rPr>
              <w:t>4.22</w:t>
            </w:r>
          </w:p>
        </w:tc>
        <w:tc>
          <w:tcPr>
            <w:tcW w:w="1015" w:type="pct"/>
          </w:tcPr>
          <w:p w14:paraId="0ABEBE36" w14:textId="77777777" w:rsidR="008A4D59" w:rsidRPr="008A4D59" w:rsidRDefault="008A4D59" w:rsidP="008A4D59">
            <w:pPr>
              <w:spacing w:before="20" w:after="20"/>
              <w:ind w:right="420"/>
              <w:jc w:val="right"/>
              <w:rPr>
                <w:szCs w:val="17"/>
              </w:rPr>
            </w:pPr>
            <w:r w:rsidRPr="008A4D59">
              <w:rPr>
                <w:szCs w:val="17"/>
              </w:rPr>
              <w:t>$   7,757.24</w:t>
            </w:r>
          </w:p>
        </w:tc>
        <w:tc>
          <w:tcPr>
            <w:tcW w:w="1014" w:type="pct"/>
          </w:tcPr>
          <w:p w14:paraId="5293CBB3" w14:textId="77777777" w:rsidR="008A4D59" w:rsidRPr="008A4D59" w:rsidRDefault="008A4D59" w:rsidP="008A4D59">
            <w:pPr>
              <w:spacing w:before="20" w:after="20"/>
              <w:ind w:right="420"/>
              <w:jc w:val="right"/>
              <w:rPr>
                <w:szCs w:val="17"/>
              </w:rPr>
            </w:pPr>
            <w:r w:rsidRPr="008A4D59">
              <w:rPr>
                <w:szCs w:val="17"/>
              </w:rPr>
              <w:t>$      32,735.56</w:t>
            </w:r>
          </w:p>
        </w:tc>
      </w:tr>
      <w:tr w:rsidR="008A4D59" w:rsidRPr="008A4D59" w14:paraId="737483CD" w14:textId="77777777" w:rsidTr="00B81051">
        <w:tc>
          <w:tcPr>
            <w:tcW w:w="941" w:type="pct"/>
          </w:tcPr>
          <w:p w14:paraId="425CA897" w14:textId="77777777" w:rsidR="008A4D59" w:rsidRPr="008A4D59" w:rsidRDefault="008A4D59" w:rsidP="008A4D59">
            <w:pPr>
              <w:spacing w:before="20" w:after="20"/>
              <w:ind w:left="453"/>
              <w:rPr>
                <w:szCs w:val="17"/>
              </w:rPr>
            </w:pPr>
            <w:r w:rsidRPr="008A4D59">
              <w:rPr>
                <w:szCs w:val="17"/>
              </w:rPr>
              <w:t>68827</w:t>
            </w:r>
          </w:p>
        </w:tc>
        <w:tc>
          <w:tcPr>
            <w:tcW w:w="1015" w:type="pct"/>
          </w:tcPr>
          <w:p w14:paraId="77BC8277" w14:textId="77777777" w:rsidR="008A4D59" w:rsidRPr="008A4D59" w:rsidRDefault="008A4D59" w:rsidP="008A4D59">
            <w:pPr>
              <w:spacing w:before="20" w:after="20"/>
              <w:ind w:left="287"/>
              <w:rPr>
                <w:szCs w:val="17"/>
              </w:rPr>
            </w:pPr>
            <w:r w:rsidRPr="008A4D59">
              <w:rPr>
                <w:szCs w:val="17"/>
              </w:rPr>
              <w:t>CT 5636/60</w:t>
            </w:r>
          </w:p>
        </w:tc>
        <w:tc>
          <w:tcPr>
            <w:tcW w:w="1015" w:type="pct"/>
          </w:tcPr>
          <w:p w14:paraId="15E618BA" w14:textId="77777777" w:rsidR="008A4D59" w:rsidRPr="008A4D59" w:rsidRDefault="008A4D59" w:rsidP="008A4D59">
            <w:pPr>
              <w:spacing w:before="20" w:after="20"/>
              <w:ind w:left="-20" w:right="678"/>
              <w:jc w:val="right"/>
              <w:rPr>
                <w:szCs w:val="17"/>
              </w:rPr>
            </w:pPr>
            <w:r w:rsidRPr="008A4D59">
              <w:rPr>
                <w:szCs w:val="17"/>
              </w:rPr>
              <w:t>3.26</w:t>
            </w:r>
          </w:p>
        </w:tc>
        <w:tc>
          <w:tcPr>
            <w:tcW w:w="1015" w:type="pct"/>
          </w:tcPr>
          <w:p w14:paraId="374F5709" w14:textId="77777777" w:rsidR="008A4D59" w:rsidRPr="008A4D59" w:rsidRDefault="008A4D59" w:rsidP="008A4D59">
            <w:pPr>
              <w:spacing w:before="20" w:after="20"/>
              <w:ind w:right="420"/>
              <w:jc w:val="right"/>
              <w:rPr>
                <w:szCs w:val="17"/>
              </w:rPr>
            </w:pPr>
            <w:r w:rsidRPr="008A4D59">
              <w:rPr>
                <w:szCs w:val="17"/>
              </w:rPr>
              <w:t>$ 18,922.29</w:t>
            </w:r>
          </w:p>
        </w:tc>
        <w:tc>
          <w:tcPr>
            <w:tcW w:w="1014" w:type="pct"/>
          </w:tcPr>
          <w:p w14:paraId="79CAC856" w14:textId="77777777" w:rsidR="008A4D59" w:rsidRPr="008A4D59" w:rsidRDefault="008A4D59" w:rsidP="008A4D59">
            <w:pPr>
              <w:spacing w:before="20" w:after="20"/>
              <w:ind w:right="420"/>
              <w:jc w:val="right"/>
              <w:rPr>
                <w:szCs w:val="17"/>
              </w:rPr>
            </w:pPr>
            <w:r w:rsidRPr="008A4D59">
              <w:rPr>
                <w:szCs w:val="17"/>
              </w:rPr>
              <w:t>$      61,686.67</w:t>
            </w:r>
          </w:p>
        </w:tc>
      </w:tr>
      <w:tr w:rsidR="008A4D59" w:rsidRPr="008A4D59" w14:paraId="327DD10D" w14:textId="77777777" w:rsidTr="00B81051">
        <w:tc>
          <w:tcPr>
            <w:tcW w:w="941" w:type="pct"/>
          </w:tcPr>
          <w:p w14:paraId="57F1335A" w14:textId="77777777" w:rsidR="008A4D59" w:rsidRPr="008A4D59" w:rsidRDefault="008A4D59" w:rsidP="008A4D59">
            <w:pPr>
              <w:spacing w:before="20" w:after="20"/>
              <w:ind w:left="453"/>
              <w:rPr>
                <w:szCs w:val="17"/>
              </w:rPr>
            </w:pPr>
            <w:r w:rsidRPr="008A4D59">
              <w:rPr>
                <w:szCs w:val="17"/>
              </w:rPr>
              <w:t>68819</w:t>
            </w:r>
          </w:p>
        </w:tc>
        <w:tc>
          <w:tcPr>
            <w:tcW w:w="1015" w:type="pct"/>
          </w:tcPr>
          <w:p w14:paraId="5B4BE27A" w14:textId="77777777" w:rsidR="008A4D59" w:rsidRPr="008A4D59" w:rsidRDefault="008A4D59" w:rsidP="008A4D59">
            <w:pPr>
              <w:spacing w:before="20" w:after="20"/>
              <w:ind w:left="287"/>
              <w:rPr>
                <w:szCs w:val="17"/>
              </w:rPr>
            </w:pPr>
            <w:r w:rsidRPr="008A4D59">
              <w:rPr>
                <w:szCs w:val="17"/>
              </w:rPr>
              <w:t>CT 5636/59</w:t>
            </w:r>
          </w:p>
        </w:tc>
        <w:tc>
          <w:tcPr>
            <w:tcW w:w="1015" w:type="pct"/>
          </w:tcPr>
          <w:p w14:paraId="093C59E9" w14:textId="77777777" w:rsidR="008A4D59" w:rsidRPr="008A4D59" w:rsidRDefault="008A4D59" w:rsidP="008A4D59">
            <w:pPr>
              <w:spacing w:before="20" w:after="20"/>
              <w:ind w:left="-20" w:right="678"/>
              <w:jc w:val="right"/>
              <w:rPr>
                <w:szCs w:val="17"/>
              </w:rPr>
            </w:pPr>
            <w:r w:rsidRPr="008A4D59">
              <w:rPr>
                <w:szCs w:val="17"/>
              </w:rPr>
              <w:t>5.59</w:t>
            </w:r>
          </w:p>
        </w:tc>
        <w:tc>
          <w:tcPr>
            <w:tcW w:w="1015" w:type="pct"/>
          </w:tcPr>
          <w:p w14:paraId="6B51EF39" w14:textId="77777777" w:rsidR="008A4D59" w:rsidRPr="008A4D59" w:rsidRDefault="008A4D59" w:rsidP="008A4D59">
            <w:pPr>
              <w:spacing w:before="20" w:after="20"/>
              <w:ind w:right="420"/>
              <w:jc w:val="right"/>
              <w:rPr>
                <w:szCs w:val="17"/>
              </w:rPr>
            </w:pPr>
            <w:r w:rsidRPr="008A4D59">
              <w:rPr>
                <w:szCs w:val="17"/>
              </w:rPr>
              <w:t>$ 18,583.79</w:t>
            </w:r>
          </w:p>
        </w:tc>
        <w:tc>
          <w:tcPr>
            <w:tcW w:w="1014" w:type="pct"/>
          </w:tcPr>
          <w:p w14:paraId="415344A9" w14:textId="77777777" w:rsidR="008A4D59" w:rsidRPr="008A4D59" w:rsidRDefault="008A4D59" w:rsidP="008A4D59">
            <w:pPr>
              <w:spacing w:before="20" w:after="20"/>
              <w:ind w:right="420"/>
              <w:jc w:val="right"/>
              <w:rPr>
                <w:szCs w:val="17"/>
              </w:rPr>
            </w:pPr>
            <w:r w:rsidRPr="008A4D59">
              <w:rPr>
                <w:szCs w:val="17"/>
              </w:rPr>
              <w:t>$    103,883.36</w:t>
            </w:r>
          </w:p>
        </w:tc>
      </w:tr>
      <w:tr w:rsidR="008A4D59" w:rsidRPr="008A4D59" w14:paraId="5BC8A5BE" w14:textId="77777777" w:rsidTr="00B81051">
        <w:tc>
          <w:tcPr>
            <w:tcW w:w="941" w:type="pct"/>
          </w:tcPr>
          <w:p w14:paraId="1FC9A868" w14:textId="77777777" w:rsidR="008A4D59" w:rsidRPr="008A4D59" w:rsidRDefault="008A4D59" w:rsidP="008A4D59">
            <w:pPr>
              <w:spacing w:before="20" w:after="20"/>
              <w:ind w:left="453"/>
              <w:rPr>
                <w:szCs w:val="17"/>
              </w:rPr>
            </w:pPr>
            <w:r w:rsidRPr="008A4D59">
              <w:rPr>
                <w:szCs w:val="17"/>
              </w:rPr>
              <w:t>68568</w:t>
            </w:r>
          </w:p>
        </w:tc>
        <w:tc>
          <w:tcPr>
            <w:tcW w:w="1015" w:type="pct"/>
          </w:tcPr>
          <w:p w14:paraId="164E589A" w14:textId="77777777" w:rsidR="008A4D59" w:rsidRPr="008A4D59" w:rsidRDefault="008A4D59" w:rsidP="008A4D59">
            <w:pPr>
              <w:spacing w:before="20" w:after="20"/>
              <w:ind w:left="287"/>
              <w:rPr>
                <w:szCs w:val="17"/>
              </w:rPr>
            </w:pPr>
            <w:r w:rsidRPr="008A4D59">
              <w:rPr>
                <w:szCs w:val="17"/>
              </w:rPr>
              <w:t>CT 5463/945</w:t>
            </w:r>
          </w:p>
        </w:tc>
        <w:tc>
          <w:tcPr>
            <w:tcW w:w="1015" w:type="pct"/>
          </w:tcPr>
          <w:p w14:paraId="56A9D5F9" w14:textId="77777777" w:rsidR="008A4D59" w:rsidRPr="008A4D59" w:rsidRDefault="008A4D59" w:rsidP="008A4D59">
            <w:pPr>
              <w:spacing w:before="20" w:after="20"/>
              <w:ind w:left="-20" w:right="678"/>
              <w:jc w:val="right"/>
              <w:rPr>
                <w:szCs w:val="17"/>
              </w:rPr>
            </w:pPr>
            <w:r w:rsidRPr="008A4D59">
              <w:rPr>
                <w:szCs w:val="17"/>
              </w:rPr>
              <w:t>1.32</w:t>
            </w:r>
          </w:p>
        </w:tc>
        <w:tc>
          <w:tcPr>
            <w:tcW w:w="1015" w:type="pct"/>
          </w:tcPr>
          <w:p w14:paraId="4C829CFB" w14:textId="77777777" w:rsidR="008A4D59" w:rsidRPr="008A4D59" w:rsidRDefault="008A4D59" w:rsidP="008A4D59">
            <w:pPr>
              <w:spacing w:before="20" w:after="20"/>
              <w:ind w:right="420"/>
              <w:jc w:val="right"/>
              <w:rPr>
                <w:szCs w:val="17"/>
              </w:rPr>
            </w:pPr>
            <w:r w:rsidRPr="008A4D59">
              <w:rPr>
                <w:szCs w:val="17"/>
              </w:rPr>
              <w:t>$ 18,778.93</w:t>
            </w:r>
          </w:p>
        </w:tc>
        <w:tc>
          <w:tcPr>
            <w:tcW w:w="1014" w:type="pct"/>
          </w:tcPr>
          <w:p w14:paraId="49CD15C3" w14:textId="77777777" w:rsidR="008A4D59" w:rsidRPr="008A4D59" w:rsidRDefault="008A4D59" w:rsidP="008A4D59">
            <w:pPr>
              <w:spacing w:before="20" w:after="20"/>
              <w:ind w:right="420"/>
              <w:jc w:val="right"/>
              <w:rPr>
                <w:szCs w:val="17"/>
              </w:rPr>
            </w:pPr>
            <w:r w:rsidRPr="008A4D59">
              <w:rPr>
                <w:szCs w:val="17"/>
              </w:rPr>
              <w:t>$      24,788.19</w:t>
            </w:r>
          </w:p>
        </w:tc>
      </w:tr>
      <w:tr w:rsidR="008A4D59" w:rsidRPr="008A4D59" w14:paraId="48BC5782" w14:textId="77777777" w:rsidTr="00B81051">
        <w:tc>
          <w:tcPr>
            <w:tcW w:w="941" w:type="pct"/>
          </w:tcPr>
          <w:p w14:paraId="3B8B43F0" w14:textId="77777777" w:rsidR="008A4D59" w:rsidRPr="008A4D59" w:rsidRDefault="008A4D59" w:rsidP="008A4D59">
            <w:pPr>
              <w:spacing w:before="20" w:after="20"/>
              <w:ind w:left="453"/>
              <w:rPr>
                <w:szCs w:val="17"/>
              </w:rPr>
            </w:pPr>
            <w:r w:rsidRPr="008A4D59">
              <w:rPr>
                <w:szCs w:val="17"/>
              </w:rPr>
              <w:t>88222</w:t>
            </w:r>
          </w:p>
        </w:tc>
        <w:tc>
          <w:tcPr>
            <w:tcW w:w="1015" w:type="pct"/>
          </w:tcPr>
          <w:p w14:paraId="68BA26D3" w14:textId="77777777" w:rsidR="008A4D59" w:rsidRPr="008A4D59" w:rsidRDefault="008A4D59" w:rsidP="008A4D59">
            <w:pPr>
              <w:spacing w:before="20" w:after="20"/>
              <w:ind w:left="287"/>
              <w:rPr>
                <w:szCs w:val="17"/>
              </w:rPr>
            </w:pPr>
            <w:r w:rsidRPr="008A4D59">
              <w:rPr>
                <w:szCs w:val="17"/>
              </w:rPr>
              <w:t>CT 5809/64</w:t>
            </w:r>
          </w:p>
        </w:tc>
        <w:tc>
          <w:tcPr>
            <w:tcW w:w="1015" w:type="pct"/>
          </w:tcPr>
          <w:p w14:paraId="48706849" w14:textId="77777777" w:rsidR="008A4D59" w:rsidRPr="008A4D59" w:rsidRDefault="008A4D59" w:rsidP="008A4D59">
            <w:pPr>
              <w:spacing w:before="20" w:after="20"/>
              <w:ind w:left="-20" w:right="678"/>
              <w:jc w:val="right"/>
              <w:rPr>
                <w:szCs w:val="17"/>
              </w:rPr>
            </w:pPr>
            <w:r w:rsidRPr="008A4D59">
              <w:rPr>
                <w:szCs w:val="17"/>
              </w:rPr>
              <w:t>1.58</w:t>
            </w:r>
          </w:p>
        </w:tc>
        <w:tc>
          <w:tcPr>
            <w:tcW w:w="1015" w:type="pct"/>
          </w:tcPr>
          <w:p w14:paraId="1B5D871F" w14:textId="77777777" w:rsidR="008A4D59" w:rsidRPr="008A4D59" w:rsidRDefault="008A4D59" w:rsidP="008A4D59">
            <w:pPr>
              <w:spacing w:before="20" w:after="20"/>
              <w:ind w:right="420"/>
              <w:jc w:val="right"/>
              <w:rPr>
                <w:szCs w:val="17"/>
              </w:rPr>
            </w:pPr>
            <w:r w:rsidRPr="008A4D59">
              <w:rPr>
                <w:szCs w:val="17"/>
              </w:rPr>
              <w:t>$ 18,922.29</w:t>
            </w:r>
          </w:p>
        </w:tc>
        <w:tc>
          <w:tcPr>
            <w:tcW w:w="1014" w:type="pct"/>
          </w:tcPr>
          <w:p w14:paraId="6E15787D" w14:textId="77777777" w:rsidR="008A4D59" w:rsidRPr="008A4D59" w:rsidRDefault="008A4D59" w:rsidP="008A4D59">
            <w:pPr>
              <w:spacing w:before="20" w:after="20"/>
              <w:ind w:right="420"/>
              <w:jc w:val="right"/>
              <w:rPr>
                <w:szCs w:val="17"/>
              </w:rPr>
            </w:pPr>
            <w:r w:rsidRPr="008A4D59">
              <w:rPr>
                <w:szCs w:val="17"/>
              </w:rPr>
              <w:t>$      29,897.22</w:t>
            </w:r>
          </w:p>
        </w:tc>
      </w:tr>
      <w:tr w:rsidR="008A4D59" w:rsidRPr="008A4D59" w14:paraId="25EDADEC" w14:textId="77777777" w:rsidTr="00B81051">
        <w:tc>
          <w:tcPr>
            <w:tcW w:w="941" w:type="pct"/>
          </w:tcPr>
          <w:p w14:paraId="7C75F90E" w14:textId="77777777" w:rsidR="008A4D59" w:rsidRPr="008A4D59" w:rsidRDefault="008A4D59" w:rsidP="008A4D59">
            <w:pPr>
              <w:spacing w:before="20" w:after="20"/>
              <w:ind w:left="453"/>
              <w:rPr>
                <w:szCs w:val="17"/>
              </w:rPr>
            </w:pPr>
            <w:r w:rsidRPr="008A4D59">
              <w:rPr>
                <w:szCs w:val="17"/>
              </w:rPr>
              <w:t>79776</w:t>
            </w:r>
          </w:p>
        </w:tc>
        <w:tc>
          <w:tcPr>
            <w:tcW w:w="1015" w:type="pct"/>
          </w:tcPr>
          <w:p w14:paraId="54E07E54" w14:textId="77777777" w:rsidR="008A4D59" w:rsidRPr="008A4D59" w:rsidRDefault="008A4D59" w:rsidP="008A4D59">
            <w:pPr>
              <w:spacing w:before="20" w:after="20"/>
              <w:ind w:left="287"/>
              <w:rPr>
                <w:szCs w:val="17"/>
              </w:rPr>
            </w:pPr>
            <w:r w:rsidRPr="008A4D59">
              <w:rPr>
                <w:szCs w:val="17"/>
              </w:rPr>
              <w:t>CT 5809/65</w:t>
            </w:r>
          </w:p>
        </w:tc>
        <w:tc>
          <w:tcPr>
            <w:tcW w:w="1015" w:type="pct"/>
          </w:tcPr>
          <w:p w14:paraId="435B3A40" w14:textId="77777777" w:rsidR="008A4D59" w:rsidRPr="008A4D59" w:rsidRDefault="008A4D59" w:rsidP="008A4D59">
            <w:pPr>
              <w:spacing w:before="20" w:after="20"/>
              <w:ind w:left="-20" w:right="678"/>
              <w:jc w:val="right"/>
              <w:rPr>
                <w:szCs w:val="17"/>
              </w:rPr>
            </w:pPr>
            <w:r w:rsidRPr="008A4D59">
              <w:rPr>
                <w:szCs w:val="17"/>
              </w:rPr>
              <w:t>1.38</w:t>
            </w:r>
          </w:p>
        </w:tc>
        <w:tc>
          <w:tcPr>
            <w:tcW w:w="1015" w:type="pct"/>
          </w:tcPr>
          <w:p w14:paraId="1DD68C02" w14:textId="77777777" w:rsidR="008A4D59" w:rsidRPr="008A4D59" w:rsidRDefault="008A4D59" w:rsidP="008A4D59">
            <w:pPr>
              <w:spacing w:before="20" w:after="20"/>
              <w:ind w:right="420"/>
              <w:jc w:val="right"/>
              <w:rPr>
                <w:szCs w:val="17"/>
              </w:rPr>
            </w:pPr>
            <w:r w:rsidRPr="008A4D59">
              <w:rPr>
                <w:szCs w:val="17"/>
              </w:rPr>
              <w:t>$ 18,922.29</w:t>
            </w:r>
          </w:p>
        </w:tc>
        <w:tc>
          <w:tcPr>
            <w:tcW w:w="1014" w:type="pct"/>
          </w:tcPr>
          <w:p w14:paraId="4AC5EBA3" w14:textId="77777777" w:rsidR="008A4D59" w:rsidRPr="008A4D59" w:rsidRDefault="008A4D59" w:rsidP="008A4D59">
            <w:pPr>
              <w:spacing w:before="20" w:after="20"/>
              <w:ind w:right="420"/>
              <w:jc w:val="right"/>
              <w:rPr>
                <w:szCs w:val="17"/>
              </w:rPr>
            </w:pPr>
            <w:r w:rsidRPr="008A4D59">
              <w:rPr>
                <w:szCs w:val="17"/>
              </w:rPr>
              <w:t>$      26,112.76</w:t>
            </w:r>
          </w:p>
        </w:tc>
      </w:tr>
      <w:tr w:rsidR="008A4D59" w:rsidRPr="008A4D59" w14:paraId="4E02D9B9" w14:textId="77777777" w:rsidTr="00B81051">
        <w:tc>
          <w:tcPr>
            <w:tcW w:w="941" w:type="pct"/>
          </w:tcPr>
          <w:p w14:paraId="2A360B2E" w14:textId="77777777" w:rsidR="008A4D59" w:rsidRPr="008A4D59" w:rsidRDefault="008A4D59" w:rsidP="008A4D59">
            <w:pPr>
              <w:spacing w:before="20" w:after="20"/>
              <w:ind w:left="453"/>
              <w:rPr>
                <w:szCs w:val="17"/>
              </w:rPr>
            </w:pPr>
            <w:r w:rsidRPr="008A4D59">
              <w:rPr>
                <w:szCs w:val="17"/>
              </w:rPr>
              <w:t>149866</w:t>
            </w:r>
          </w:p>
        </w:tc>
        <w:tc>
          <w:tcPr>
            <w:tcW w:w="1015" w:type="pct"/>
          </w:tcPr>
          <w:p w14:paraId="7657B262" w14:textId="77777777" w:rsidR="008A4D59" w:rsidRPr="008A4D59" w:rsidRDefault="008A4D59" w:rsidP="008A4D59">
            <w:pPr>
              <w:spacing w:before="20" w:after="20"/>
              <w:ind w:left="287"/>
              <w:rPr>
                <w:szCs w:val="17"/>
              </w:rPr>
            </w:pPr>
            <w:r w:rsidRPr="008A4D59">
              <w:rPr>
                <w:szCs w:val="17"/>
              </w:rPr>
              <w:t>CT 5456/200</w:t>
            </w:r>
          </w:p>
        </w:tc>
        <w:tc>
          <w:tcPr>
            <w:tcW w:w="1015" w:type="pct"/>
          </w:tcPr>
          <w:p w14:paraId="1D634F2B" w14:textId="77777777" w:rsidR="008A4D59" w:rsidRPr="008A4D59" w:rsidRDefault="008A4D59" w:rsidP="008A4D59">
            <w:pPr>
              <w:spacing w:before="20" w:after="20"/>
              <w:ind w:left="-20" w:right="678"/>
              <w:jc w:val="right"/>
              <w:rPr>
                <w:szCs w:val="17"/>
              </w:rPr>
            </w:pPr>
            <w:r w:rsidRPr="008A4D59">
              <w:rPr>
                <w:szCs w:val="17"/>
              </w:rPr>
              <w:t>5.52</w:t>
            </w:r>
          </w:p>
        </w:tc>
        <w:tc>
          <w:tcPr>
            <w:tcW w:w="1015" w:type="pct"/>
          </w:tcPr>
          <w:p w14:paraId="05E0D7F3" w14:textId="77777777" w:rsidR="008A4D59" w:rsidRPr="008A4D59" w:rsidRDefault="008A4D59" w:rsidP="008A4D59">
            <w:pPr>
              <w:spacing w:before="20" w:after="20"/>
              <w:ind w:right="420"/>
              <w:jc w:val="right"/>
              <w:rPr>
                <w:szCs w:val="17"/>
              </w:rPr>
            </w:pPr>
            <w:r w:rsidRPr="008A4D59">
              <w:rPr>
                <w:szCs w:val="17"/>
              </w:rPr>
              <w:t>$ 14,294.55</w:t>
            </w:r>
          </w:p>
        </w:tc>
        <w:tc>
          <w:tcPr>
            <w:tcW w:w="1014" w:type="pct"/>
          </w:tcPr>
          <w:p w14:paraId="1DC94904" w14:textId="77777777" w:rsidR="008A4D59" w:rsidRPr="008A4D59" w:rsidRDefault="008A4D59" w:rsidP="008A4D59">
            <w:pPr>
              <w:spacing w:before="20" w:after="20"/>
              <w:ind w:right="420"/>
              <w:jc w:val="right"/>
              <w:rPr>
                <w:szCs w:val="17"/>
              </w:rPr>
            </w:pPr>
            <w:r w:rsidRPr="008A4D59">
              <w:rPr>
                <w:szCs w:val="17"/>
              </w:rPr>
              <w:t>$      78,905.94</w:t>
            </w:r>
          </w:p>
        </w:tc>
      </w:tr>
      <w:tr w:rsidR="008A4D59" w:rsidRPr="008A4D59" w14:paraId="4DBEF88D" w14:textId="77777777" w:rsidTr="00B81051">
        <w:tc>
          <w:tcPr>
            <w:tcW w:w="941" w:type="pct"/>
          </w:tcPr>
          <w:p w14:paraId="5E675BAE" w14:textId="77777777" w:rsidR="008A4D59" w:rsidRPr="008A4D59" w:rsidRDefault="008A4D59" w:rsidP="008A4D59">
            <w:pPr>
              <w:spacing w:before="20" w:after="20"/>
              <w:ind w:left="453"/>
              <w:rPr>
                <w:szCs w:val="17"/>
              </w:rPr>
            </w:pPr>
            <w:r w:rsidRPr="008A4D59">
              <w:rPr>
                <w:szCs w:val="17"/>
              </w:rPr>
              <w:t>149899</w:t>
            </w:r>
          </w:p>
        </w:tc>
        <w:tc>
          <w:tcPr>
            <w:tcW w:w="1015" w:type="pct"/>
          </w:tcPr>
          <w:p w14:paraId="3E351B5F" w14:textId="77777777" w:rsidR="008A4D59" w:rsidRPr="008A4D59" w:rsidRDefault="008A4D59" w:rsidP="008A4D59">
            <w:pPr>
              <w:spacing w:before="20" w:after="20"/>
              <w:ind w:left="287"/>
              <w:rPr>
                <w:szCs w:val="17"/>
              </w:rPr>
            </w:pPr>
            <w:r w:rsidRPr="008A4D59">
              <w:rPr>
                <w:szCs w:val="17"/>
              </w:rPr>
              <w:t>CT 5098/618</w:t>
            </w:r>
          </w:p>
        </w:tc>
        <w:tc>
          <w:tcPr>
            <w:tcW w:w="1015" w:type="pct"/>
          </w:tcPr>
          <w:p w14:paraId="1667DA57" w14:textId="77777777" w:rsidR="008A4D59" w:rsidRPr="008A4D59" w:rsidRDefault="008A4D59" w:rsidP="008A4D59">
            <w:pPr>
              <w:spacing w:before="20" w:after="20"/>
              <w:ind w:left="-20" w:right="678"/>
              <w:jc w:val="right"/>
              <w:rPr>
                <w:szCs w:val="17"/>
              </w:rPr>
            </w:pPr>
            <w:r w:rsidRPr="008A4D59">
              <w:rPr>
                <w:szCs w:val="17"/>
              </w:rPr>
              <w:t>3.62</w:t>
            </w:r>
          </w:p>
        </w:tc>
        <w:tc>
          <w:tcPr>
            <w:tcW w:w="1015" w:type="pct"/>
          </w:tcPr>
          <w:p w14:paraId="292FF261" w14:textId="77777777" w:rsidR="008A4D59" w:rsidRPr="008A4D59" w:rsidRDefault="008A4D59" w:rsidP="008A4D59">
            <w:pPr>
              <w:spacing w:before="20" w:after="20"/>
              <w:ind w:right="420"/>
              <w:jc w:val="right"/>
              <w:rPr>
                <w:szCs w:val="17"/>
              </w:rPr>
            </w:pPr>
            <w:r w:rsidRPr="008A4D59">
              <w:rPr>
                <w:szCs w:val="17"/>
              </w:rPr>
              <w:t>$   8,415.71</w:t>
            </w:r>
          </w:p>
        </w:tc>
        <w:tc>
          <w:tcPr>
            <w:tcW w:w="1014" w:type="pct"/>
          </w:tcPr>
          <w:p w14:paraId="2F72449D" w14:textId="77777777" w:rsidR="008A4D59" w:rsidRPr="008A4D59" w:rsidRDefault="008A4D59" w:rsidP="008A4D59">
            <w:pPr>
              <w:spacing w:before="20" w:after="20"/>
              <w:ind w:right="420"/>
              <w:jc w:val="right"/>
              <w:rPr>
                <w:szCs w:val="17"/>
              </w:rPr>
            </w:pPr>
            <w:r w:rsidRPr="008A4D59">
              <w:rPr>
                <w:szCs w:val="17"/>
              </w:rPr>
              <w:t>$      30,464.89</w:t>
            </w:r>
          </w:p>
        </w:tc>
      </w:tr>
      <w:tr w:rsidR="008A4D59" w:rsidRPr="008A4D59" w14:paraId="2031379C" w14:textId="77777777" w:rsidTr="00B81051">
        <w:tc>
          <w:tcPr>
            <w:tcW w:w="941" w:type="pct"/>
          </w:tcPr>
          <w:p w14:paraId="325217EF" w14:textId="77777777" w:rsidR="008A4D59" w:rsidRPr="008A4D59" w:rsidRDefault="008A4D59" w:rsidP="008A4D59">
            <w:pPr>
              <w:spacing w:before="20" w:after="20"/>
              <w:ind w:left="453"/>
              <w:rPr>
                <w:szCs w:val="17"/>
              </w:rPr>
            </w:pPr>
            <w:r w:rsidRPr="008A4D59">
              <w:rPr>
                <w:szCs w:val="17"/>
              </w:rPr>
              <w:t>67345</w:t>
            </w:r>
          </w:p>
        </w:tc>
        <w:tc>
          <w:tcPr>
            <w:tcW w:w="1015" w:type="pct"/>
          </w:tcPr>
          <w:p w14:paraId="126CF615" w14:textId="77777777" w:rsidR="008A4D59" w:rsidRPr="008A4D59" w:rsidRDefault="008A4D59" w:rsidP="008A4D59">
            <w:pPr>
              <w:spacing w:before="20" w:after="20"/>
              <w:ind w:left="287"/>
              <w:rPr>
                <w:szCs w:val="17"/>
              </w:rPr>
            </w:pPr>
            <w:r w:rsidRPr="008A4D59">
              <w:rPr>
                <w:szCs w:val="17"/>
              </w:rPr>
              <w:t>CT 5786/841</w:t>
            </w:r>
          </w:p>
        </w:tc>
        <w:tc>
          <w:tcPr>
            <w:tcW w:w="1015" w:type="pct"/>
          </w:tcPr>
          <w:p w14:paraId="79293754" w14:textId="77777777" w:rsidR="008A4D59" w:rsidRPr="008A4D59" w:rsidRDefault="008A4D59" w:rsidP="008A4D59">
            <w:pPr>
              <w:spacing w:before="20" w:after="20"/>
              <w:ind w:left="-20" w:right="678"/>
              <w:jc w:val="right"/>
              <w:rPr>
                <w:szCs w:val="17"/>
              </w:rPr>
            </w:pPr>
            <w:r w:rsidRPr="008A4D59">
              <w:rPr>
                <w:szCs w:val="17"/>
              </w:rPr>
              <w:t>1.00</w:t>
            </w:r>
          </w:p>
        </w:tc>
        <w:tc>
          <w:tcPr>
            <w:tcW w:w="1015" w:type="pct"/>
          </w:tcPr>
          <w:p w14:paraId="3D3C7818" w14:textId="77777777" w:rsidR="008A4D59" w:rsidRPr="008A4D59" w:rsidRDefault="008A4D59" w:rsidP="008A4D59">
            <w:pPr>
              <w:spacing w:before="20" w:after="20"/>
              <w:ind w:right="420"/>
              <w:jc w:val="right"/>
              <w:rPr>
                <w:szCs w:val="17"/>
              </w:rPr>
            </w:pPr>
            <w:r w:rsidRPr="008A4D59">
              <w:rPr>
                <w:szCs w:val="17"/>
              </w:rPr>
              <w:t>$ 18,922.29</w:t>
            </w:r>
          </w:p>
        </w:tc>
        <w:tc>
          <w:tcPr>
            <w:tcW w:w="1014" w:type="pct"/>
          </w:tcPr>
          <w:p w14:paraId="53D7FDD2" w14:textId="77777777" w:rsidR="008A4D59" w:rsidRPr="008A4D59" w:rsidRDefault="008A4D59" w:rsidP="008A4D59">
            <w:pPr>
              <w:spacing w:before="20" w:after="20"/>
              <w:ind w:right="420"/>
              <w:jc w:val="right"/>
              <w:rPr>
                <w:szCs w:val="17"/>
              </w:rPr>
            </w:pPr>
            <w:r w:rsidRPr="008A4D59">
              <w:rPr>
                <w:szCs w:val="17"/>
              </w:rPr>
              <w:t>$      18,922.29</w:t>
            </w:r>
          </w:p>
        </w:tc>
      </w:tr>
      <w:tr w:rsidR="008A4D59" w:rsidRPr="008A4D59" w14:paraId="2A48C11A" w14:textId="77777777" w:rsidTr="00B81051">
        <w:tc>
          <w:tcPr>
            <w:tcW w:w="941" w:type="pct"/>
          </w:tcPr>
          <w:p w14:paraId="1B2F18BE" w14:textId="77777777" w:rsidR="008A4D59" w:rsidRPr="008A4D59" w:rsidRDefault="008A4D59" w:rsidP="008A4D59">
            <w:pPr>
              <w:spacing w:before="20" w:after="20"/>
              <w:ind w:left="453"/>
              <w:rPr>
                <w:szCs w:val="17"/>
              </w:rPr>
            </w:pPr>
            <w:r w:rsidRPr="008A4D59">
              <w:rPr>
                <w:szCs w:val="17"/>
              </w:rPr>
              <w:t>149874</w:t>
            </w:r>
          </w:p>
        </w:tc>
        <w:tc>
          <w:tcPr>
            <w:tcW w:w="1015" w:type="pct"/>
          </w:tcPr>
          <w:p w14:paraId="78D4E5EB" w14:textId="77777777" w:rsidR="008A4D59" w:rsidRPr="008A4D59" w:rsidRDefault="008A4D59" w:rsidP="008A4D59">
            <w:pPr>
              <w:spacing w:before="20" w:after="20"/>
              <w:ind w:left="287"/>
              <w:rPr>
                <w:szCs w:val="17"/>
              </w:rPr>
            </w:pPr>
            <w:r w:rsidRPr="008A4D59">
              <w:rPr>
                <w:szCs w:val="17"/>
              </w:rPr>
              <w:t>CT 5162/73</w:t>
            </w:r>
          </w:p>
        </w:tc>
        <w:tc>
          <w:tcPr>
            <w:tcW w:w="1015" w:type="pct"/>
          </w:tcPr>
          <w:p w14:paraId="1A8571B8" w14:textId="77777777" w:rsidR="008A4D59" w:rsidRPr="008A4D59" w:rsidRDefault="008A4D59" w:rsidP="008A4D59">
            <w:pPr>
              <w:spacing w:before="20" w:after="20"/>
              <w:ind w:left="-20" w:right="678"/>
              <w:jc w:val="right"/>
              <w:rPr>
                <w:szCs w:val="17"/>
              </w:rPr>
            </w:pPr>
            <w:r w:rsidRPr="008A4D59">
              <w:rPr>
                <w:szCs w:val="17"/>
              </w:rPr>
              <w:t>2.02</w:t>
            </w:r>
          </w:p>
        </w:tc>
        <w:tc>
          <w:tcPr>
            <w:tcW w:w="1015" w:type="pct"/>
          </w:tcPr>
          <w:p w14:paraId="0C685160" w14:textId="77777777" w:rsidR="008A4D59" w:rsidRPr="008A4D59" w:rsidRDefault="008A4D59" w:rsidP="008A4D59">
            <w:pPr>
              <w:spacing w:before="20" w:after="20"/>
              <w:ind w:right="420"/>
              <w:jc w:val="right"/>
              <w:rPr>
                <w:szCs w:val="17"/>
              </w:rPr>
            </w:pPr>
            <w:r w:rsidRPr="008A4D59">
              <w:rPr>
                <w:szCs w:val="17"/>
              </w:rPr>
              <w:t>$ 11,709.34</w:t>
            </w:r>
          </w:p>
        </w:tc>
        <w:tc>
          <w:tcPr>
            <w:tcW w:w="1014" w:type="pct"/>
          </w:tcPr>
          <w:p w14:paraId="190685D3" w14:textId="77777777" w:rsidR="008A4D59" w:rsidRPr="008A4D59" w:rsidRDefault="008A4D59" w:rsidP="008A4D59">
            <w:pPr>
              <w:spacing w:before="20" w:after="20"/>
              <w:ind w:right="420"/>
              <w:jc w:val="right"/>
              <w:rPr>
                <w:szCs w:val="17"/>
              </w:rPr>
            </w:pPr>
            <w:r w:rsidRPr="008A4D59">
              <w:rPr>
                <w:szCs w:val="17"/>
              </w:rPr>
              <w:t>$      23,652.86</w:t>
            </w:r>
          </w:p>
        </w:tc>
      </w:tr>
      <w:tr w:rsidR="008A4D59" w:rsidRPr="008A4D59" w14:paraId="2E070441" w14:textId="77777777" w:rsidTr="00B81051">
        <w:tc>
          <w:tcPr>
            <w:tcW w:w="941" w:type="pct"/>
          </w:tcPr>
          <w:p w14:paraId="4424C6EE" w14:textId="77777777" w:rsidR="008A4D59" w:rsidRPr="008A4D59" w:rsidRDefault="008A4D59" w:rsidP="008A4D59">
            <w:pPr>
              <w:spacing w:before="20" w:after="20"/>
              <w:ind w:left="453"/>
              <w:rPr>
                <w:szCs w:val="17"/>
              </w:rPr>
            </w:pPr>
            <w:r w:rsidRPr="008A4D59">
              <w:rPr>
                <w:szCs w:val="17"/>
              </w:rPr>
              <w:t>149882</w:t>
            </w:r>
          </w:p>
        </w:tc>
        <w:tc>
          <w:tcPr>
            <w:tcW w:w="1015" w:type="pct"/>
          </w:tcPr>
          <w:p w14:paraId="51F0730C" w14:textId="77777777" w:rsidR="008A4D59" w:rsidRPr="008A4D59" w:rsidRDefault="008A4D59" w:rsidP="008A4D59">
            <w:pPr>
              <w:spacing w:before="20" w:after="20"/>
              <w:ind w:left="287"/>
              <w:rPr>
                <w:szCs w:val="17"/>
              </w:rPr>
            </w:pPr>
            <w:r w:rsidRPr="008A4D59">
              <w:rPr>
                <w:szCs w:val="17"/>
              </w:rPr>
              <w:t>CT 5162/74</w:t>
            </w:r>
          </w:p>
        </w:tc>
        <w:tc>
          <w:tcPr>
            <w:tcW w:w="1015" w:type="pct"/>
          </w:tcPr>
          <w:p w14:paraId="107A845B" w14:textId="77777777" w:rsidR="008A4D59" w:rsidRPr="008A4D59" w:rsidRDefault="008A4D59" w:rsidP="008A4D59">
            <w:pPr>
              <w:spacing w:before="20" w:after="20"/>
              <w:ind w:left="-20" w:right="678"/>
              <w:jc w:val="right"/>
              <w:rPr>
                <w:szCs w:val="17"/>
              </w:rPr>
            </w:pPr>
            <w:r w:rsidRPr="008A4D59">
              <w:rPr>
                <w:szCs w:val="17"/>
              </w:rPr>
              <w:t>2.02</w:t>
            </w:r>
          </w:p>
        </w:tc>
        <w:tc>
          <w:tcPr>
            <w:tcW w:w="1015" w:type="pct"/>
          </w:tcPr>
          <w:p w14:paraId="4734473D" w14:textId="77777777" w:rsidR="008A4D59" w:rsidRPr="008A4D59" w:rsidRDefault="008A4D59" w:rsidP="008A4D59">
            <w:pPr>
              <w:spacing w:before="20" w:after="20"/>
              <w:ind w:right="420"/>
              <w:jc w:val="right"/>
              <w:rPr>
                <w:szCs w:val="17"/>
              </w:rPr>
            </w:pPr>
            <w:r w:rsidRPr="008A4D59">
              <w:rPr>
                <w:szCs w:val="17"/>
              </w:rPr>
              <w:t>$ 14,800.60</w:t>
            </w:r>
          </w:p>
        </w:tc>
        <w:tc>
          <w:tcPr>
            <w:tcW w:w="1014" w:type="pct"/>
          </w:tcPr>
          <w:p w14:paraId="3B9DC122" w14:textId="77777777" w:rsidR="008A4D59" w:rsidRPr="008A4D59" w:rsidRDefault="008A4D59" w:rsidP="008A4D59">
            <w:pPr>
              <w:spacing w:before="20" w:after="20"/>
              <w:ind w:right="420"/>
              <w:jc w:val="right"/>
              <w:rPr>
                <w:szCs w:val="17"/>
              </w:rPr>
            </w:pPr>
            <w:r w:rsidRPr="008A4D59">
              <w:rPr>
                <w:szCs w:val="17"/>
              </w:rPr>
              <w:t>$      29,897.22</w:t>
            </w:r>
          </w:p>
        </w:tc>
      </w:tr>
      <w:tr w:rsidR="008A4D59" w:rsidRPr="008A4D59" w14:paraId="257ABD7B" w14:textId="77777777" w:rsidTr="00B81051">
        <w:tc>
          <w:tcPr>
            <w:tcW w:w="941" w:type="pct"/>
          </w:tcPr>
          <w:p w14:paraId="5E3AEF5A" w14:textId="77777777" w:rsidR="008A4D59" w:rsidRPr="008A4D59" w:rsidRDefault="008A4D59" w:rsidP="008A4D59">
            <w:pPr>
              <w:spacing w:before="20" w:after="20"/>
              <w:ind w:left="453"/>
              <w:rPr>
                <w:szCs w:val="17"/>
              </w:rPr>
            </w:pPr>
            <w:r w:rsidRPr="008A4D59">
              <w:rPr>
                <w:szCs w:val="17"/>
              </w:rPr>
              <w:t>150421</w:t>
            </w:r>
          </w:p>
        </w:tc>
        <w:tc>
          <w:tcPr>
            <w:tcW w:w="1015" w:type="pct"/>
          </w:tcPr>
          <w:p w14:paraId="15FD4350" w14:textId="77777777" w:rsidR="008A4D59" w:rsidRPr="008A4D59" w:rsidRDefault="008A4D59" w:rsidP="008A4D59">
            <w:pPr>
              <w:spacing w:before="20" w:after="20"/>
              <w:ind w:left="287"/>
              <w:rPr>
                <w:szCs w:val="17"/>
              </w:rPr>
            </w:pPr>
            <w:r w:rsidRPr="008A4D59">
              <w:rPr>
                <w:szCs w:val="17"/>
              </w:rPr>
              <w:t>CT 6206/115</w:t>
            </w:r>
          </w:p>
        </w:tc>
        <w:tc>
          <w:tcPr>
            <w:tcW w:w="1015" w:type="pct"/>
          </w:tcPr>
          <w:p w14:paraId="300C11F4" w14:textId="77777777" w:rsidR="008A4D59" w:rsidRPr="008A4D59" w:rsidRDefault="008A4D59" w:rsidP="008A4D59">
            <w:pPr>
              <w:spacing w:before="20" w:after="20"/>
              <w:ind w:left="-20" w:right="678"/>
              <w:jc w:val="right"/>
              <w:rPr>
                <w:szCs w:val="17"/>
              </w:rPr>
            </w:pPr>
            <w:r w:rsidRPr="008A4D59">
              <w:rPr>
                <w:szCs w:val="17"/>
              </w:rPr>
              <w:t>2.91</w:t>
            </w:r>
          </w:p>
        </w:tc>
        <w:tc>
          <w:tcPr>
            <w:tcW w:w="1015" w:type="pct"/>
          </w:tcPr>
          <w:p w14:paraId="5A1998D4" w14:textId="77777777" w:rsidR="008A4D59" w:rsidRPr="008A4D59" w:rsidRDefault="008A4D59" w:rsidP="008A4D59">
            <w:pPr>
              <w:spacing w:before="20" w:after="20"/>
              <w:ind w:right="420"/>
              <w:jc w:val="right"/>
              <w:rPr>
                <w:szCs w:val="17"/>
              </w:rPr>
            </w:pPr>
            <w:r w:rsidRPr="008A4D59">
              <w:rPr>
                <w:szCs w:val="17"/>
              </w:rPr>
              <w:t>$ 13,674.77</w:t>
            </w:r>
          </w:p>
        </w:tc>
        <w:tc>
          <w:tcPr>
            <w:tcW w:w="1014" w:type="pct"/>
          </w:tcPr>
          <w:p w14:paraId="2308D908" w14:textId="77777777" w:rsidR="008A4D59" w:rsidRPr="008A4D59" w:rsidRDefault="008A4D59" w:rsidP="008A4D59">
            <w:pPr>
              <w:spacing w:before="20" w:after="20"/>
              <w:ind w:right="420"/>
              <w:jc w:val="right"/>
              <w:rPr>
                <w:szCs w:val="17"/>
              </w:rPr>
            </w:pPr>
            <w:r w:rsidRPr="008A4D59">
              <w:rPr>
                <w:szCs w:val="17"/>
              </w:rPr>
              <w:t>$      39,793.57</w:t>
            </w:r>
          </w:p>
        </w:tc>
      </w:tr>
      <w:tr w:rsidR="008A4D59" w:rsidRPr="008A4D59" w14:paraId="788A4957" w14:textId="77777777" w:rsidTr="00B81051">
        <w:tc>
          <w:tcPr>
            <w:tcW w:w="941" w:type="pct"/>
          </w:tcPr>
          <w:p w14:paraId="70C3ECA6" w14:textId="77777777" w:rsidR="008A4D59" w:rsidRPr="008A4D59" w:rsidRDefault="008A4D59" w:rsidP="008A4D59">
            <w:pPr>
              <w:spacing w:before="20" w:after="20"/>
              <w:ind w:left="453"/>
              <w:rPr>
                <w:szCs w:val="17"/>
              </w:rPr>
            </w:pPr>
            <w:r w:rsidRPr="008A4D59">
              <w:rPr>
                <w:szCs w:val="17"/>
              </w:rPr>
              <w:t>67078</w:t>
            </w:r>
          </w:p>
        </w:tc>
        <w:tc>
          <w:tcPr>
            <w:tcW w:w="1015" w:type="pct"/>
          </w:tcPr>
          <w:p w14:paraId="275A9BC2" w14:textId="77777777" w:rsidR="008A4D59" w:rsidRPr="008A4D59" w:rsidRDefault="008A4D59" w:rsidP="008A4D59">
            <w:pPr>
              <w:spacing w:before="20" w:after="20"/>
              <w:ind w:left="287"/>
              <w:rPr>
                <w:szCs w:val="17"/>
              </w:rPr>
            </w:pPr>
            <w:r w:rsidRPr="008A4D59">
              <w:rPr>
                <w:szCs w:val="17"/>
              </w:rPr>
              <w:t>CT 6149/844</w:t>
            </w:r>
          </w:p>
        </w:tc>
        <w:tc>
          <w:tcPr>
            <w:tcW w:w="1015" w:type="pct"/>
          </w:tcPr>
          <w:p w14:paraId="5A163A44" w14:textId="77777777" w:rsidR="008A4D59" w:rsidRPr="008A4D59" w:rsidRDefault="008A4D59" w:rsidP="008A4D59">
            <w:pPr>
              <w:spacing w:before="20" w:after="20"/>
              <w:ind w:left="-20" w:right="678"/>
              <w:jc w:val="right"/>
              <w:rPr>
                <w:szCs w:val="17"/>
              </w:rPr>
            </w:pPr>
            <w:r w:rsidRPr="008A4D59">
              <w:rPr>
                <w:szCs w:val="17"/>
              </w:rPr>
              <w:t>2.20</w:t>
            </w:r>
          </w:p>
        </w:tc>
        <w:tc>
          <w:tcPr>
            <w:tcW w:w="1015" w:type="pct"/>
          </w:tcPr>
          <w:p w14:paraId="21C625E9" w14:textId="77777777" w:rsidR="008A4D59" w:rsidRPr="008A4D59" w:rsidRDefault="008A4D59" w:rsidP="008A4D59">
            <w:pPr>
              <w:spacing w:before="20" w:after="20"/>
              <w:ind w:right="420"/>
              <w:jc w:val="right"/>
              <w:rPr>
                <w:szCs w:val="17"/>
              </w:rPr>
            </w:pPr>
            <w:r w:rsidRPr="008A4D59">
              <w:rPr>
                <w:szCs w:val="17"/>
              </w:rPr>
              <w:t>$ 16,858.04</w:t>
            </w:r>
          </w:p>
        </w:tc>
        <w:tc>
          <w:tcPr>
            <w:tcW w:w="1014" w:type="pct"/>
          </w:tcPr>
          <w:p w14:paraId="49A92200" w14:textId="77777777" w:rsidR="008A4D59" w:rsidRPr="008A4D59" w:rsidRDefault="008A4D59" w:rsidP="008A4D59">
            <w:pPr>
              <w:spacing w:before="20" w:after="20"/>
              <w:ind w:right="420"/>
              <w:jc w:val="right"/>
              <w:rPr>
                <w:szCs w:val="17"/>
              </w:rPr>
            </w:pPr>
            <w:r w:rsidRPr="008A4D59">
              <w:rPr>
                <w:szCs w:val="17"/>
              </w:rPr>
              <w:t>$      37,087.69</w:t>
            </w:r>
          </w:p>
        </w:tc>
      </w:tr>
      <w:tr w:rsidR="008A4D59" w:rsidRPr="008A4D59" w14:paraId="04545C26" w14:textId="77777777" w:rsidTr="00B81051">
        <w:tc>
          <w:tcPr>
            <w:tcW w:w="941" w:type="pct"/>
          </w:tcPr>
          <w:p w14:paraId="6C2C8BA9" w14:textId="77777777" w:rsidR="008A4D59" w:rsidRPr="008A4D59" w:rsidRDefault="008A4D59" w:rsidP="008A4D59">
            <w:pPr>
              <w:spacing w:before="20" w:after="20"/>
              <w:ind w:left="453"/>
              <w:rPr>
                <w:szCs w:val="17"/>
              </w:rPr>
            </w:pPr>
            <w:r w:rsidRPr="008A4D59">
              <w:rPr>
                <w:szCs w:val="17"/>
              </w:rPr>
              <w:t>70808</w:t>
            </w:r>
          </w:p>
        </w:tc>
        <w:tc>
          <w:tcPr>
            <w:tcW w:w="1015" w:type="pct"/>
          </w:tcPr>
          <w:p w14:paraId="03F6B262" w14:textId="77777777" w:rsidR="008A4D59" w:rsidRPr="008A4D59" w:rsidRDefault="008A4D59" w:rsidP="008A4D59">
            <w:pPr>
              <w:spacing w:before="20" w:after="20"/>
              <w:ind w:left="287"/>
              <w:rPr>
                <w:szCs w:val="17"/>
              </w:rPr>
            </w:pPr>
            <w:r w:rsidRPr="008A4D59">
              <w:rPr>
                <w:szCs w:val="17"/>
              </w:rPr>
              <w:t>CT 5903/197</w:t>
            </w:r>
          </w:p>
        </w:tc>
        <w:tc>
          <w:tcPr>
            <w:tcW w:w="1015" w:type="pct"/>
          </w:tcPr>
          <w:p w14:paraId="2A2600F1" w14:textId="77777777" w:rsidR="008A4D59" w:rsidRPr="008A4D59" w:rsidRDefault="008A4D59" w:rsidP="008A4D59">
            <w:pPr>
              <w:spacing w:before="20" w:after="20"/>
              <w:ind w:left="-20" w:right="678"/>
              <w:jc w:val="right"/>
              <w:rPr>
                <w:szCs w:val="17"/>
              </w:rPr>
            </w:pPr>
            <w:r w:rsidRPr="008A4D59">
              <w:rPr>
                <w:szCs w:val="17"/>
              </w:rPr>
              <w:t>2.28</w:t>
            </w:r>
          </w:p>
        </w:tc>
        <w:tc>
          <w:tcPr>
            <w:tcW w:w="1015" w:type="pct"/>
          </w:tcPr>
          <w:p w14:paraId="0EFEDEE4" w14:textId="77777777" w:rsidR="008A4D59" w:rsidRPr="008A4D59" w:rsidRDefault="008A4D59" w:rsidP="008A4D59">
            <w:pPr>
              <w:spacing w:before="20" w:after="20"/>
              <w:ind w:right="420"/>
              <w:jc w:val="right"/>
              <w:rPr>
                <w:szCs w:val="17"/>
              </w:rPr>
            </w:pPr>
            <w:r w:rsidRPr="008A4D59">
              <w:rPr>
                <w:szCs w:val="17"/>
              </w:rPr>
              <w:t>$ 15,021.64</w:t>
            </w:r>
          </w:p>
        </w:tc>
        <w:tc>
          <w:tcPr>
            <w:tcW w:w="1014" w:type="pct"/>
          </w:tcPr>
          <w:p w14:paraId="62B9934A" w14:textId="77777777" w:rsidR="008A4D59" w:rsidRPr="008A4D59" w:rsidRDefault="008A4D59" w:rsidP="008A4D59">
            <w:pPr>
              <w:spacing w:before="20" w:after="20"/>
              <w:ind w:right="420"/>
              <w:jc w:val="right"/>
              <w:rPr>
                <w:szCs w:val="17"/>
              </w:rPr>
            </w:pPr>
            <w:r w:rsidRPr="008A4D59">
              <w:rPr>
                <w:szCs w:val="17"/>
              </w:rPr>
              <w:t>$      34,249.33</w:t>
            </w:r>
          </w:p>
        </w:tc>
      </w:tr>
      <w:tr w:rsidR="008A4D59" w:rsidRPr="008A4D59" w14:paraId="6A819C50" w14:textId="77777777" w:rsidTr="00B81051">
        <w:tc>
          <w:tcPr>
            <w:tcW w:w="941" w:type="pct"/>
          </w:tcPr>
          <w:p w14:paraId="335FBE40" w14:textId="77777777" w:rsidR="008A4D59" w:rsidRPr="008A4D59" w:rsidRDefault="008A4D59" w:rsidP="008A4D59">
            <w:pPr>
              <w:spacing w:before="20" w:after="20"/>
              <w:ind w:left="453"/>
              <w:rPr>
                <w:szCs w:val="17"/>
              </w:rPr>
            </w:pPr>
            <w:r w:rsidRPr="008A4D59">
              <w:rPr>
                <w:szCs w:val="17"/>
              </w:rPr>
              <w:t>67086</w:t>
            </w:r>
          </w:p>
        </w:tc>
        <w:tc>
          <w:tcPr>
            <w:tcW w:w="1015" w:type="pct"/>
          </w:tcPr>
          <w:p w14:paraId="7B1269AC" w14:textId="77777777" w:rsidR="008A4D59" w:rsidRPr="008A4D59" w:rsidRDefault="008A4D59" w:rsidP="008A4D59">
            <w:pPr>
              <w:spacing w:before="20" w:after="20"/>
              <w:ind w:left="287"/>
              <w:rPr>
                <w:szCs w:val="17"/>
              </w:rPr>
            </w:pPr>
            <w:r w:rsidRPr="008A4D59">
              <w:rPr>
                <w:szCs w:val="17"/>
              </w:rPr>
              <w:t>CT 5899/721</w:t>
            </w:r>
          </w:p>
        </w:tc>
        <w:tc>
          <w:tcPr>
            <w:tcW w:w="1015" w:type="pct"/>
          </w:tcPr>
          <w:p w14:paraId="0C6CF62E" w14:textId="77777777" w:rsidR="008A4D59" w:rsidRPr="008A4D59" w:rsidRDefault="008A4D59" w:rsidP="008A4D59">
            <w:pPr>
              <w:spacing w:before="20" w:after="20"/>
              <w:ind w:left="-20" w:right="678"/>
              <w:jc w:val="right"/>
              <w:rPr>
                <w:szCs w:val="17"/>
              </w:rPr>
            </w:pPr>
            <w:r w:rsidRPr="008A4D59">
              <w:rPr>
                <w:szCs w:val="17"/>
              </w:rPr>
              <w:t>4.31</w:t>
            </w:r>
          </w:p>
        </w:tc>
        <w:tc>
          <w:tcPr>
            <w:tcW w:w="1015" w:type="pct"/>
          </w:tcPr>
          <w:p w14:paraId="4B2CFE94" w14:textId="77777777" w:rsidR="008A4D59" w:rsidRPr="008A4D59" w:rsidRDefault="008A4D59" w:rsidP="008A4D59">
            <w:pPr>
              <w:spacing w:before="20" w:after="20"/>
              <w:ind w:right="420"/>
              <w:jc w:val="right"/>
              <w:rPr>
                <w:szCs w:val="17"/>
              </w:rPr>
            </w:pPr>
            <w:r w:rsidRPr="008A4D59">
              <w:rPr>
                <w:szCs w:val="17"/>
              </w:rPr>
              <w:t>$ 16,990.54</w:t>
            </w:r>
          </w:p>
        </w:tc>
        <w:tc>
          <w:tcPr>
            <w:tcW w:w="1014" w:type="pct"/>
          </w:tcPr>
          <w:p w14:paraId="182F52A1" w14:textId="77777777" w:rsidR="008A4D59" w:rsidRPr="008A4D59" w:rsidRDefault="008A4D59" w:rsidP="008A4D59">
            <w:pPr>
              <w:spacing w:before="20" w:after="20"/>
              <w:ind w:right="420"/>
              <w:jc w:val="right"/>
              <w:rPr>
                <w:szCs w:val="17"/>
              </w:rPr>
            </w:pPr>
            <w:r w:rsidRPr="008A4D59">
              <w:rPr>
                <w:szCs w:val="17"/>
              </w:rPr>
              <w:t>$      73,229.25</w:t>
            </w:r>
          </w:p>
        </w:tc>
      </w:tr>
      <w:tr w:rsidR="008A4D59" w:rsidRPr="008A4D59" w14:paraId="345EA1F8" w14:textId="77777777" w:rsidTr="00B81051">
        <w:tc>
          <w:tcPr>
            <w:tcW w:w="941" w:type="pct"/>
          </w:tcPr>
          <w:p w14:paraId="0956A140" w14:textId="77777777" w:rsidR="008A4D59" w:rsidRPr="008A4D59" w:rsidRDefault="008A4D59" w:rsidP="008A4D59">
            <w:pPr>
              <w:spacing w:before="20" w:after="20"/>
              <w:ind w:left="453"/>
              <w:rPr>
                <w:szCs w:val="17"/>
              </w:rPr>
            </w:pPr>
            <w:r w:rsidRPr="008A4D59">
              <w:rPr>
                <w:szCs w:val="17"/>
              </w:rPr>
              <w:t>68535</w:t>
            </w:r>
          </w:p>
        </w:tc>
        <w:tc>
          <w:tcPr>
            <w:tcW w:w="1015" w:type="pct"/>
          </w:tcPr>
          <w:p w14:paraId="5B74D536" w14:textId="77777777" w:rsidR="008A4D59" w:rsidRPr="008A4D59" w:rsidRDefault="008A4D59" w:rsidP="008A4D59">
            <w:pPr>
              <w:spacing w:before="20" w:after="20"/>
              <w:ind w:left="287"/>
              <w:rPr>
                <w:szCs w:val="17"/>
              </w:rPr>
            </w:pPr>
            <w:r w:rsidRPr="008A4D59">
              <w:rPr>
                <w:szCs w:val="17"/>
              </w:rPr>
              <w:t>CT 6112/595</w:t>
            </w:r>
          </w:p>
        </w:tc>
        <w:tc>
          <w:tcPr>
            <w:tcW w:w="1015" w:type="pct"/>
          </w:tcPr>
          <w:p w14:paraId="2C2464F7" w14:textId="77777777" w:rsidR="008A4D59" w:rsidRPr="008A4D59" w:rsidRDefault="008A4D59" w:rsidP="008A4D59">
            <w:pPr>
              <w:spacing w:before="20" w:after="20"/>
              <w:ind w:left="-20" w:right="678"/>
              <w:jc w:val="right"/>
              <w:rPr>
                <w:szCs w:val="17"/>
              </w:rPr>
            </w:pPr>
            <w:r w:rsidRPr="008A4D59">
              <w:rPr>
                <w:szCs w:val="17"/>
              </w:rPr>
              <w:t>0.53</w:t>
            </w:r>
          </w:p>
        </w:tc>
        <w:tc>
          <w:tcPr>
            <w:tcW w:w="1015" w:type="pct"/>
          </w:tcPr>
          <w:p w14:paraId="0B42243C" w14:textId="77777777" w:rsidR="008A4D59" w:rsidRPr="008A4D59" w:rsidRDefault="008A4D59" w:rsidP="008A4D59">
            <w:pPr>
              <w:spacing w:before="20" w:after="20"/>
              <w:ind w:right="420"/>
              <w:jc w:val="right"/>
              <w:rPr>
                <w:szCs w:val="17"/>
              </w:rPr>
            </w:pPr>
            <w:r w:rsidRPr="008A4D59">
              <w:rPr>
                <w:szCs w:val="17"/>
              </w:rPr>
              <w:t>$ 18,922.27</w:t>
            </w:r>
          </w:p>
        </w:tc>
        <w:tc>
          <w:tcPr>
            <w:tcW w:w="1014" w:type="pct"/>
          </w:tcPr>
          <w:p w14:paraId="0374D6BC" w14:textId="77777777" w:rsidR="008A4D59" w:rsidRPr="008A4D59" w:rsidRDefault="008A4D59" w:rsidP="008A4D59">
            <w:pPr>
              <w:spacing w:before="20" w:after="20"/>
              <w:ind w:right="420"/>
              <w:jc w:val="right"/>
              <w:rPr>
                <w:szCs w:val="17"/>
              </w:rPr>
            </w:pPr>
            <w:r w:rsidRPr="008A4D59">
              <w:rPr>
                <w:szCs w:val="17"/>
              </w:rPr>
              <w:t>$      10,028.80</w:t>
            </w:r>
          </w:p>
        </w:tc>
      </w:tr>
      <w:tr w:rsidR="008A4D59" w:rsidRPr="008A4D59" w14:paraId="591BD187" w14:textId="77777777" w:rsidTr="00B81051">
        <w:tc>
          <w:tcPr>
            <w:tcW w:w="941" w:type="pct"/>
          </w:tcPr>
          <w:p w14:paraId="2D787F5C" w14:textId="77777777" w:rsidR="008A4D59" w:rsidRPr="008A4D59" w:rsidRDefault="008A4D59" w:rsidP="008A4D59">
            <w:pPr>
              <w:spacing w:before="20" w:after="20"/>
              <w:ind w:left="453"/>
              <w:rPr>
                <w:szCs w:val="17"/>
              </w:rPr>
            </w:pPr>
            <w:r w:rsidRPr="008A4D59">
              <w:rPr>
                <w:szCs w:val="17"/>
              </w:rPr>
              <w:t>67191</w:t>
            </w:r>
          </w:p>
        </w:tc>
        <w:tc>
          <w:tcPr>
            <w:tcW w:w="1015" w:type="pct"/>
          </w:tcPr>
          <w:p w14:paraId="02BAC537" w14:textId="77777777" w:rsidR="008A4D59" w:rsidRPr="008A4D59" w:rsidRDefault="008A4D59" w:rsidP="008A4D59">
            <w:pPr>
              <w:spacing w:before="20" w:after="20"/>
              <w:ind w:left="287"/>
              <w:rPr>
                <w:szCs w:val="17"/>
              </w:rPr>
            </w:pPr>
            <w:r w:rsidRPr="008A4D59">
              <w:rPr>
                <w:szCs w:val="17"/>
              </w:rPr>
              <w:t>CT 5481/177</w:t>
            </w:r>
          </w:p>
        </w:tc>
        <w:tc>
          <w:tcPr>
            <w:tcW w:w="1015" w:type="pct"/>
          </w:tcPr>
          <w:p w14:paraId="522C8BD2" w14:textId="77777777" w:rsidR="008A4D59" w:rsidRPr="008A4D59" w:rsidRDefault="008A4D59" w:rsidP="008A4D59">
            <w:pPr>
              <w:spacing w:before="20" w:after="20"/>
              <w:ind w:left="-20" w:right="678"/>
              <w:jc w:val="right"/>
              <w:rPr>
                <w:szCs w:val="17"/>
              </w:rPr>
            </w:pPr>
            <w:r w:rsidRPr="008A4D59">
              <w:rPr>
                <w:szCs w:val="17"/>
              </w:rPr>
              <w:t>5.15</w:t>
            </w:r>
          </w:p>
        </w:tc>
        <w:tc>
          <w:tcPr>
            <w:tcW w:w="1015" w:type="pct"/>
          </w:tcPr>
          <w:p w14:paraId="11FCE404" w14:textId="77777777" w:rsidR="008A4D59" w:rsidRPr="008A4D59" w:rsidRDefault="008A4D59" w:rsidP="008A4D59">
            <w:pPr>
              <w:spacing w:before="20" w:after="20"/>
              <w:ind w:right="420"/>
              <w:jc w:val="right"/>
              <w:rPr>
                <w:szCs w:val="17"/>
              </w:rPr>
            </w:pPr>
            <w:r w:rsidRPr="008A4D59">
              <w:rPr>
                <w:szCs w:val="17"/>
              </w:rPr>
              <w:t>$   9,001.86</w:t>
            </w:r>
          </w:p>
        </w:tc>
        <w:tc>
          <w:tcPr>
            <w:tcW w:w="1014" w:type="pct"/>
          </w:tcPr>
          <w:p w14:paraId="2DC42713" w14:textId="77777777" w:rsidR="008A4D59" w:rsidRPr="008A4D59" w:rsidRDefault="008A4D59" w:rsidP="008A4D59">
            <w:pPr>
              <w:spacing w:before="20" w:after="20"/>
              <w:ind w:right="420"/>
              <w:jc w:val="right"/>
              <w:rPr>
                <w:szCs w:val="17"/>
              </w:rPr>
            </w:pPr>
            <w:r w:rsidRPr="008A4D59">
              <w:rPr>
                <w:szCs w:val="17"/>
              </w:rPr>
              <w:t>$      46,359.60</w:t>
            </w:r>
          </w:p>
        </w:tc>
      </w:tr>
      <w:tr w:rsidR="008A4D59" w:rsidRPr="008A4D59" w14:paraId="4135B6A0" w14:textId="77777777" w:rsidTr="00B81051">
        <w:tc>
          <w:tcPr>
            <w:tcW w:w="941" w:type="pct"/>
          </w:tcPr>
          <w:p w14:paraId="1B4208C7" w14:textId="77777777" w:rsidR="008A4D59" w:rsidRPr="008A4D59" w:rsidRDefault="008A4D59" w:rsidP="008A4D59">
            <w:pPr>
              <w:spacing w:before="20" w:after="20"/>
              <w:ind w:left="453"/>
              <w:rPr>
                <w:szCs w:val="17"/>
              </w:rPr>
            </w:pPr>
            <w:r w:rsidRPr="008A4D59">
              <w:rPr>
                <w:szCs w:val="17"/>
              </w:rPr>
              <w:t>67183</w:t>
            </w:r>
          </w:p>
        </w:tc>
        <w:tc>
          <w:tcPr>
            <w:tcW w:w="1015" w:type="pct"/>
          </w:tcPr>
          <w:p w14:paraId="4F5780E0" w14:textId="77777777" w:rsidR="008A4D59" w:rsidRPr="008A4D59" w:rsidRDefault="008A4D59" w:rsidP="008A4D59">
            <w:pPr>
              <w:spacing w:before="20" w:after="20"/>
              <w:ind w:left="287"/>
              <w:rPr>
                <w:szCs w:val="17"/>
              </w:rPr>
            </w:pPr>
            <w:r w:rsidRPr="008A4D59">
              <w:rPr>
                <w:szCs w:val="17"/>
              </w:rPr>
              <w:t>CT 5125/726</w:t>
            </w:r>
          </w:p>
        </w:tc>
        <w:tc>
          <w:tcPr>
            <w:tcW w:w="1015" w:type="pct"/>
          </w:tcPr>
          <w:p w14:paraId="6AF7EF42" w14:textId="77777777" w:rsidR="008A4D59" w:rsidRPr="008A4D59" w:rsidRDefault="008A4D59" w:rsidP="008A4D59">
            <w:pPr>
              <w:spacing w:before="20" w:after="20"/>
              <w:ind w:left="-20" w:right="678"/>
              <w:jc w:val="right"/>
              <w:rPr>
                <w:szCs w:val="17"/>
              </w:rPr>
            </w:pPr>
            <w:r w:rsidRPr="008A4D59">
              <w:rPr>
                <w:szCs w:val="17"/>
              </w:rPr>
              <w:t>4.05</w:t>
            </w:r>
          </w:p>
        </w:tc>
        <w:tc>
          <w:tcPr>
            <w:tcW w:w="1015" w:type="pct"/>
          </w:tcPr>
          <w:p w14:paraId="44A2A7AB" w14:textId="77777777" w:rsidR="008A4D59" w:rsidRPr="008A4D59" w:rsidRDefault="008A4D59" w:rsidP="008A4D59">
            <w:pPr>
              <w:spacing w:before="20" w:after="20"/>
              <w:ind w:right="420"/>
              <w:jc w:val="right"/>
              <w:rPr>
                <w:szCs w:val="17"/>
              </w:rPr>
            </w:pPr>
            <w:r w:rsidRPr="008A4D59">
              <w:rPr>
                <w:szCs w:val="17"/>
              </w:rPr>
              <w:t>$   9,811.56</w:t>
            </w:r>
          </w:p>
        </w:tc>
        <w:tc>
          <w:tcPr>
            <w:tcW w:w="1014" w:type="pct"/>
          </w:tcPr>
          <w:p w14:paraId="2F072C28" w14:textId="77777777" w:rsidR="008A4D59" w:rsidRPr="008A4D59" w:rsidRDefault="008A4D59" w:rsidP="008A4D59">
            <w:pPr>
              <w:spacing w:before="20" w:after="20"/>
              <w:ind w:right="420"/>
              <w:jc w:val="right"/>
              <w:rPr>
                <w:szCs w:val="17"/>
              </w:rPr>
            </w:pPr>
            <w:r w:rsidRPr="008A4D59">
              <w:rPr>
                <w:szCs w:val="17"/>
              </w:rPr>
              <w:t>$      39,736.81</w:t>
            </w:r>
          </w:p>
        </w:tc>
      </w:tr>
      <w:tr w:rsidR="008A4D59" w:rsidRPr="008A4D59" w14:paraId="70CEF833" w14:textId="77777777" w:rsidTr="00B81051">
        <w:tc>
          <w:tcPr>
            <w:tcW w:w="941" w:type="pct"/>
          </w:tcPr>
          <w:p w14:paraId="44ABE587" w14:textId="77777777" w:rsidR="008A4D59" w:rsidRPr="008A4D59" w:rsidRDefault="008A4D59" w:rsidP="008A4D59">
            <w:pPr>
              <w:spacing w:before="20" w:after="20"/>
              <w:ind w:left="453"/>
              <w:rPr>
                <w:szCs w:val="17"/>
              </w:rPr>
            </w:pPr>
            <w:r w:rsidRPr="008A4D59">
              <w:rPr>
                <w:szCs w:val="17"/>
              </w:rPr>
              <w:t>67175</w:t>
            </w:r>
          </w:p>
        </w:tc>
        <w:tc>
          <w:tcPr>
            <w:tcW w:w="1015" w:type="pct"/>
          </w:tcPr>
          <w:p w14:paraId="119137E0" w14:textId="77777777" w:rsidR="008A4D59" w:rsidRPr="008A4D59" w:rsidRDefault="008A4D59" w:rsidP="008A4D59">
            <w:pPr>
              <w:spacing w:before="20" w:after="20"/>
              <w:ind w:left="287"/>
              <w:rPr>
                <w:szCs w:val="17"/>
              </w:rPr>
            </w:pPr>
            <w:r w:rsidRPr="008A4D59">
              <w:rPr>
                <w:szCs w:val="17"/>
              </w:rPr>
              <w:t>CT 5894/916</w:t>
            </w:r>
          </w:p>
        </w:tc>
        <w:tc>
          <w:tcPr>
            <w:tcW w:w="1015" w:type="pct"/>
          </w:tcPr>
          <w:p w14:paraId="0B1938F6" w14:textId="77777777" w:rsidR="008A4D59" w:rsidRPr="008A4D59" w:rsidRDefault="008A4D59" w:rsidP="008A4D59">
            <w:pPr>
              <w:spacing w:before="20" w:after="20"/>
              <w:ind w:left="-20" w:right="678"/>
              <w:jc w:val="right"/>
              <w:rPr>
                <w:szCs w:val="17"/>
              </w:rPr>
            </w:pPr>
            <w:r w:rsidRPr="008A4D59">
              <w:rPr>
                <w:szCs w:val="17"/>
              </w:rPr>
              <w:t>4.10</w:t>
            </w:r>
          </w:p>
        </w:tc>
        <w:tc>
          <w:tcPr>
            <w:tcW w:w="1015" w:type="pct"/>
          </w:tcPr>
          <w:p w14:paraId="61AAEBC3" w14:textId="77777777" w:rsidR="008A4D59" w:rsidRPr="008A4D59" w:rsidRDefault="008A4D59" w:rsidP="008A4D59">
            <w:pPr>
              <w:spacing w:before="20" w:after="20"/>
              <w:ind w:right="420"/>
              <w:jc w:val="right"/>
              <w:rPr>
                <w:szCs w:val="17"/>
              </w:rPr>
            </w:pPr>
            <w:r w:rsidRPr="008A4D59">
              <w:rPr>
                <w:szCs w:val="17"/>
              </w:rPr>
              <w:t>$   4,845.95</w:t>
            </w:r>
          </w:p>
        </w:tc>
        <w:tc>
          <w:tcPr>
            <w:tcW w:w="1014" w:type="pct"/>
          </w:tcPr>
          <w:p w14:paraId="75239318" w14:textId="77777777" w:rsidR="008A4D59" w:rsidRPr="008A4D59" w:rsidRDefault="008A4D59" w:rsidP="008A4D59">
            <w:pPr>
              <w:spacing w:before="20" w:after="20"/>
              <w:ind w:right="420"/>
              <w:jc w:val="right"/>
              <w:rPr>
                <w:szCs w:val="17"/>
              </w:rPr>
            </w:pPr>
            <w:r w:rsidRPr="008A4D59">
              <w:rPr>
                <w:szCs w:val="17"/>
              </w:rPr>
              <w:t>$      19,868.39</w:t>
            </w:r>
          </w:p>
        </w:tc>
      </w:tr>
      <w:tr w:rsidR="008A4D59" w:rsidRPr="008A4D59" w14:paraId="66E02D9F" w14:textId="77777777" w:rsidTr="00B81051">
        <w:tc>
          <w:tcPr>
            <w:tcW w:w="941" w:type="pct"/>
          </w:tcPr>
          <w:p w14:paraId="4F14BFBA" w14:textId="77777777" w:rsidR="008A4D59" w:rsidRPr="008A4D59" w:rsidRDefault="008A4D59" w:rsidP="008A4D59">
            <w:pPr>
              <w:spacing w:before="20" w:after="20"/>
              <w:ind w:left="453"/>
              <w:rPr>
                <w:szCs w:val="17"/>
              </w:rPr>
            </w:pPr>
            <w:r w:rsidRPr="008A4D59">
              <w:rPr>
                <w:szCs w:val="17"/>
              </w:rPr>
              <w:t>133348</w:t>
            </w:r>
          </w:p>
        </w:tc>
        <w:tc>
          <w:tcPr>
            <w:tcW w:w="1015" w:type="pct"/>
          </w:tcPr>
          <w:p w14:paraId="6A0C1E81" w14:textId="77777777" w:rsidR="008A4D59" w:rsidRPr="008A4D59" w:rsidRDefault="008A4D59" w:rsidP="008A4D59">
            <w:pPr>
              <w:spacing w:before="20" w:after="20"/>
              <w:ind w:left="287"/>
              <w:rPr>
                <w:szCs w:val="17"/>
              </w:rPr>
            </w:pPr>
            <w:r w:rsidRPr="008A4D59">
              <w:rPr>
                <w:szCs w:val="17"/>
              </w:rPr>
              <w:t>CT 6181/286</w:t>
            </w:r>
          </w:p>
        </w:tc>
        <w:tc>
          <w:tcPr>
            <w:tcW w:w="1015" w:type="pct"/>
          </w:tcPr>
          <w:p w14:paraId="6DFB3631" w14:textId="77777777" w:rsidR="008A4D59" w:rsidRPr="008A4D59" w:rsidRDefault="008A4D59" w:rsidP="008A4D59">
            <w:pPr>
              <w:spacing w:before="20" w:after="20"/>
              <w:ind w:left="-20" w:right="678"/>
              <w:jc w:val="right"/>
              <w:rPr>
                <w:szCs w:val="17"/>
              </w:rPr>
            </w:pPr>
            <w:r w:rsidRPr="008A4D59">
              <w:rPr>
                <w:szCs w:val="17"/>
              </w:rPr>
              <w:t>3.04</w:t>
            </w:r>
          </w:p>
        </w:tc>
        <w:tc>
          <w:tcPr>
            <w:tcW w:w="1015" w:type="pct"/>
          </w:tcPr>
          <w:p w14:paraId="595AF541" w14:textId="77777777" w:rsidR="008A4D59" w:rsidRPr="008A4D59" w:rsidRDefault="008A4D59" w:rsidP="008A4D59">
            <w:pPr>
              <w:spacing w:before="20" w:after="20"/>
              <w:ind w:right="420"/>
              <w:jc w:val="right"/>
              <w:rPr>
                <w:szCs w:val="17"/>
              </w:rPr>
            </w:pPr>
            <w:r w:rsidRPr="008A4D59">
              <w:rPr>
                <w:szCs w:val="17"/>
              </w:rPr>
              <w:t>$   4,045.88</w:t>
            </w:r>
          </w:p>
        </w:tc>
        <w:tc>
          <w:tcPr>
            <w:tcW w:w="1014" w:type="pct"/>
          </w:tcPr>
          <w:p w14:paraId="117F9768" w14:textId="77777777" w:rsidR="008A4D59" w:rsidRPr="008A4D59" w:rsidRDefault="008A4D59" w:rsidP="008A4D59">
            <w:pPr>
              <w:spacing w:before="20" w:after="20"/>
              <w:ind w:right="420"/>
              <w:jc w:val="right"/>
              <w:rPr>
                <w:szCs w:val="17"/>
              </w:rPr>
            </w:pPr>
            <w:r w:rsidRPr="008A4D59">
              <w:rPr>
                <w:szCs w:val="17"/>
              </w:rPr>
              <w:t>$      12,299.49</w:t>
            </w:r>
          </w:p>
        </w:tc>
      </w:tr>
      <w:tr w:rsidR="008A4D59" w:rsidRPr="008A4D59" w14:paraId="5C9805FF" w14:textId="77777777" w:rsidTr="00B81051">
        <w:tc>
          <w:tcPr>
            <w:tcW w:w="941" w:type="pct"/>
          </w:tcPr>
          <w:p w14:paraId="4143197C" w14:textId="77777777" w:rsidR="008A4D59" w:rsidRPr="008A4D59" w:rsidRDefault="008A4D59" w:rsidP="008A4D59">
            <w:pPr>
              <w:spacing w:before="20" w:after="20"/>
              <w:ind w:left="453"/>
              <w:rPr>
                <w:szCs w:val="17"/>
              </w:rPr>
            </w:pPr>
            <w:r w:rsidRPr="008A4D59">
              <w:rPr>
                <w:szCs w:val="17"/>
              </w:rPr>
              <w:t>144491</w:t>
            </w:r>
          </w:p>
        </w:tc>
        <w:tc>
          <w:tcPr>
            <w:tcW w:w="1015" w:type="pct"/>
          </w:tcPr>
          <w:p w14:paraId="46357307" w14:textId="77777777" w:rsidR="008A4D59" w:rsidRPr="008A4D59" w:rsidRDefault="008A4D59" w:rsidP="008A4D59">
            <w:pPr>
              <w:spacing w:before="20" w:after="20"/>
              <w:ind w:left="287"/>
              <w:rPr>
                <w:szCs w:val="17"/>
              </w:rPr>
            </w:pPr>
            <w:r w:rsidRPr="008A4D59">
              <w:rPr>
                <w:szCs w:val="17"/>
              </w:rPr>
              <w:t>CT 6207/896</w:t>
            </w:r>
          </w:p>
        </w:tc>
        <w:tc>
          <w:tcPr>
            <w:tcW w:w="1015" w:type="pct"/>
          </w:tcPr>
          <w:p w14:paraId="0B8AAA3D" w14:textId="77777777" w:rsidR="008A4D59" w:rsidRPr="008A4D59" w:rsidRDefault="008A4D59" w:rsidP="008A4D59">
            <w:pPr>
              <w:spacing w:before="20" w:after="20"/>
              <w:ind w:left="-20" w:right="678"/>
              <w:jc w:val="right"/>
              <w:rPr>
                <w:szCs w:val="17"/>
              </w:rPr>
            </w:pPr>
            <w:r w:rsidRPr="008A4D59">
              <w:rPr>
                <w:szCs w:val="17"/>
              </w:rPr>
              <w:t>3.94</w:t>
            </w:r>
          </w:p>
        </w:tc>
        <w:tc>
          <w:tcPr>
            <w:tcW w:w="1015" w:type="pct"/>
          </w:tcPr>
          <w:p w14:paraId="61B19FB4" w14:textId="77777777" w:rsidR="008A4D59" w:rsidRPr="008A4D59" w:rsidRDefault="008A4D59" w:rsidP="008A4D59">
            <w:pPr>
              <w:spacing w:before="20" w:after="20"/>
              <w:ind w:right="420"/>
              <w:jc w:val="right"/>
              <w:rPr>
                <w:szCs w:val="17"/>
              </w:rPr>
            </w:pPr>
            <w:r w:rsidRPr="008A4D59">
              <w:rPr>
                <w:szCs w:val="17"/>
              </w:rPr>
              <w:t>$ 15,368.36</w:t>
            </w:r>
          </w:p>
        </w:tc>
        <w:tc>
          <w:tcPr>
            <w:tcW w:w="1014" w:type="pct"/>
          </w:tcPr>
          <w:p w14:paraId="7648A969" w14:textId="77777777" w:rsidR="008A4D59" w:rsidRPr="008A4D59" w:rsidRDefault="008A4D59" w:rsidP="008A4D59">
            <w:pPr>
              <w:spacing w:before="20" w:after="20"/>
              <w:ind w:right="420"/>
              <w:jc w:val="right"/>
              <w:rPr>
                <w:szCs w:val="17"/>
              </w:rPr>
            </w:pPr>
            <w:r w:rsidRPr="008A4D59">
              <w:rPr>
                <w:szCs w:val="17"/>
              </w:rPr>
              <w:t>$      60,551.33</w:t>
            </w:r>
          </w:p>
        </w:tc>
      </w:tr>
      <w:tr w:rsidR="008A4D59" w:rsidRPr="008A4D59" w14:paraId="253A2760" w14:textId="77777777" w:rsidTr="00B81051">
        <w:tc>
          <w:tcPr>
            <w:tcW w:w="941" w:type="pct"/>
          </w:tcPr>
          <w:p w14:paraId="4F2AF45B" w14:textId="77777777" w:rsidR="008A4D59" w:rsidRPr="008A4D59" w:rsidRDefault="008A4D59" w:rsidP="008A4D59">
            <w:pPr>
              <w:spacing w:before="20" w:after="20"/>
              <w:ind w:left="453"/>
              <w:rPr>
                <w:szCs w:val="17"/>
              </w:rPr>
            </w:pPr>
            <w:r w:rsidRPr="008A4D59">
              <w:rPr>
                <w:szCs w:val="17"/>
              </w:rPr>
              <w:t>67159</w:t>
            </w:r>
          </w:p>
        </w:tc>
        <w:tc>
          <w:tcPr>
            <w:tcW w:w="1015" w:type="pct"/>
          </w:tcPr>
          <w:p w14:paraId="3DED3667" w14:textId="77777777" w:rsidR="008A4D59" w:rsidRPr="008A4D59" w:rsidRDefault="008A4D59" w:rsidP="008A4D59">
            <w:pPr>
              <w:spacing w:before="20" w:after="20"/>
              <w:ind w:left="287"/>
              <w:rPr>
                <w:szCs w:val="17"/>
              </w:rPr>
            </w:pPr>
            <w:r w:rsidRPr="008A4D59">
              <w:rPr>
                <w:szCs w:val="17"/>
              </w:rPr>
              <w:t>CT 6193/982</w:t>
            </w:r>
          </w:p>
        </w:tc>
        <w:tc>
          <w:tcPr>
            <w:tcW w:w="1015" w:type="pct"/>
          </w:tcPr>
          <w:p w14:paraId="504CE41C" w14:textId="77777777" w:rsidR="008A4D59" w:rsidRPr="008A4D59" w:rsidRDefault="008A4D59" w:rsidP="008A4D59">
            <w:pPr>
              <w:spacing w:before="20" w:after="20"/>
              <w:ind w:left="-20" w:right="678"/>
              <w:jc w:val="right"/>
              <w:rPr>
                <w:szCs w:val="17"/>
              </w:rPr>
            </w:pPr>
            <w:r w:rsidRPr="008A4D59">
              <w:rPr>
                <w:szCs w:val="17"/>
              </w:rPr>
              <w:t>4.62</w:t>
            </w:r>
          </w:p>
        </w:tc>
        <w:tc>
          <w:tcPr>
            <w:tcW w:w="1015" w:type="pct"/>
          </w:tcPr>
          <w:p w14:paraId="30D7E615" w14:textId="77777777" w:rsidR="008A4D59" w:rsidRPr="008A4D59" w:rsidRDefault="008A4D59" w:rsidP="008A4D59">
            <w:pPr>
              <w:spacing w:before="20" w:after="20"/>
              <w:ind w:right="420"/>
              <w:jc w:val="right"/>
              <w:rPr>
                <w:szCs w:val="17"/>
              </w:rPr>
            </w:pPr>
            <w:r w:rsidRPr="008A4D59">
              <w:rPr>
                <w:szCs w:val="17"/>
              </w:rPr>
              <w:t>$   6,348.39</w:t>
            </w:r>
          </w:p>
        </w:tc>
        <w:tc>
          <w:tcPr>
            <w:tcW w:w="1014" w:type="pct"/>
          </w:tcPr>
          <w:p w14:paraId="65A27A49" w14:textId="77777777" w:rsidR="008A4D59" w:rsidRPr="008A4D59" w:rsidRDefault="008A4D59" w:rsidP="008A4D59">
            <w:pPr>
              <w:spacing w:before="20" w:after="20"/>
              <w:ind w:right="420"/>
              <w:jc w:val="right"/>
              <w:rPr>
                <w:szCs w:val="17"/>
              </w:rPr>
            </w:pPr>
            <w:r w:rsidRPr="008A4D59">
              <w:rPr>
                <w:szCs w:val="17"/>
              </w:rPr>
              <w:t>$      29,329.54</w:t>
            </w:r>
          </w:p>
        </w:tc>
      </w:tr>
      <w:tr w:rsidR="008A4D59" w:rsidRPr="008A4D59" w14:paraId="3E40E3F0" w14:textId="77777777" w:rsidTr="00B81051">
        <w:tc>
          <w:tcPr>
            <w:tcW w:w="941" w:type="pct"/>
            <w:tcBorders>
              <w:bottom w:val="single" w:sz="4" w:space="0" w:color="auto"/>
            </w:tcBorders>
          </w:tcPr>
          <w:p w14:paraId="43055415" w14:textId="77777777" w:rsidR="008A4D59" w:rsidRPr="008A4D59" w:rsidRDefault="008A4D59" w:rsidP="008A4D59">
            <w:pPr>
              <w:spacing w:before="20" w:after="20"/>
              <w:ind w:left="453"/>
              <w:rPr>
                <w:szCs w:val="17"/>
              </w:rPr>
            </w:pPr>
            <w:r w:rsidRPr="008A4D59">
              <w:rPr>
                <w:szCs w:val="17"/>
              </w:rPr>
              <w:t>67142</w:t>
            </w:r>
          </w:p>
        </w:tc>
        <w:tc>
          <w:tcPr>
            <w:tcW w:w="1015" w:type="pct"/>
            <w:tcBorders>
              <w:bottom w:val="single" w:sz="4" w:space="0" w:color="auto"/>
            </w:tcBorders>
          </w:tcPr>
          <w:p w14:paraId="3E778B09" w14:textId="77777777" w:rsidR="008A4D59" w:rsidRPr="008A4D59" w:rsidRDefault="008A4D59" w:rsidP="008A4D59">
            <w:pPr>
              <w:spacing w:before="20" w:after="20"/>
              <w:ind w:left="287"/>
              <w:rPr>
                <w:szCs w:val="17"/>
              </w:rPr>
            </w:pPr>
            <w:r w:rsidRPr="008A4D59">
              <w:rPr>
                <w:szCs w:val="17"/>
              </w:rPr>
              <w:t>CT 5485/704</w:t>
            </w:r>
          </w:p>
        </w:tc>
        <w:tc>
          <w:tcPr>
            <w:tcW w:w="1015" w:type="pct"/>
            <w:tcBorders>
              <w:bottom w:val="single" w:sz="4" w:space="0" w:color="auto"/>
            </w:tcBorders>
          </w:tcPr>
          <w:p w14:paraId="0B1DB735" w14:textId="77777777" w:rsidR="008A4D59" w:rsidRPr="008A4D59" w:rsidRDefault="008A4D59" w:rsidP="008A4D59">
            <w:pPr>
              <w:spacing w:before="20" w:after="20"/>
              <w:ind w:left="-20" w:right="678"/>
              <w:jc w:val="right"/>
              <w:rPr>
                <w:szCs w:val="17"/>
              </w:rPr>
            </w:pPr>
            <w:r w:rsidRPr="008A4D59">
              <w:rPr>
                <w:szCs w:val="17"/>
              </w:rPr>
              <w:t>4.08</w:t>
            </w:r>
          </w:p>
        </w:tc>
        <w:tc>
          <w:tcPr>
            <w:tcW w:w="1015" w:type="pct"/>
            <w:tcBorders>
              <w:bottom w:val="single" w:sz="4" w:space="0" w:color="auto"/>
            </w:tcBorders>
          </w:tcPr>
          <w:p w14:paraId="0E0A250E" w14:textId="77777777" w:rsidR="008A4D59" w:rsidRPr="008A4D59" w:rsidRDefault="008A4D59" w:rsidP="008A4D59">
            <w:pPr>
              <w:spacing w:before="20" w:after="20"/>
              <w:ind w:right="420"/>
              <w:jc w:val="right"/>
              <w:rPr>
                <w:szCs w:val="17"/>
              </w:rPr>
            </w:pPr>
            <w:r w:rsidRPr="008A4D59">
              <w:rPr>
                <w:szCs w:val="17"/>
              </w:rPr>
              <w:t>$   2,736.31</w:t>
            </w:r>
          </w:p>
        </w:tc>
        <w:tc>
          <w:tcPr>
            <w:tcW w:w="1014" w:type="pct"/>
            <w:tcBorders>
              <w:bottom w:val="single" w:sz="4" w:space="0" w:color="auto"/>
            </w:tcBorders>
          </w:tcPr>
          <w:p w14:paraId="363C316D" w14:textId="77777777" w:rsidR="008A4D59" w:rsidRPr="008A4D59" w:rsidRDefault="008A4D59" w:rsidP="008A4D59">
            <w:pPr>
              <w:spacing w:before="20" w:after="20"/>
              <w:ind w:right="420"/>
              <w:jc w:val="right"/>
              <w:rPr>
                <w:szCs w:val="17"/>
              </w:rPr>
            </w:pPr>
            <w:r w:rsidRPr="008A4D59">
              <w:rPr>
                <w:szCs w:val="17"/>
              </w:rPr>
              <w:t>$      11,164.15</w:t>
            </w:r>
          </w:p>
        </w:tc>
      </w:tr>
      <w:tr w:rsidR="008A4D59" w:rsidRPr="008A4D59" w14:paraId="3BF53CAD" w14:textId="77777777" w:rsidTr="00B81051">
        <w:tc>
          <w:tcPr>
            <w:tcW w:w="941" w:type="pct"/>
            <w:tcBorders>
              <w:bottom w:val="single" w:sz="4" w:space="0" w:color="auto"/>
            </w:tcBorders>
          </w:tcPr>
          <w:p w14:paraId="5A7530A6" w14:textId="77777777" w:rsidR="008A4D59" w:rsidRPr="008A4D59" w:rsidRDefault="008A4D59" w:rsidP="008A4D59">
            <w:pPr>
              <w:spacing w:before="20" w:after="20"/>
              <w:ind w:left="453"/>
              <w:rPr>
                <w:szCs w:val="17"/>
              </w:rPr>
            </w:pPr>
            <w:r w:rsidRPr="008A4D59">
              <w:rPr>
                <w:szCs w:val="17"/>
              </w:rPr>
              <w:t>5262</w:t>
            </w:r>
          </w:p>
        </w:tc>
        <w:tc>
          <w:tcPr>
            <w:tcW w:w="1015" w:type="pct"/>
            <w:tcBorders>
              <w:bottom w:val="single" w:sz="4" w:space="0" w:color="auto"/>
            </w:tcBorders>
          </w:tcPr>
          <w:p w14:paraId="5CD82E90" w14:textId="77777777" w:rsidR="008A4D59" w:rsidRPr="008A4D59" w:rsidRDefault="008A4D59" w:rsidP="008A4D59">
            <w:pPr>
              <w:spacing w:before="20" w:after="20"/>
              <w:ind w:left="287"/>
              <w:rPr>
                <w:szCs w:val="17"/>
              </w:rPr>
            </w:pPr>
            <w:r w:rsidRPr="008A4D59">
              <w:rPr>
                <w:szCs w:val="17"/>
              </w:rPr>
              <w:t>CT 6211/743</w:t>
            </w:r>
          </w:p>
        </w:tc>
        <w:tc>
          <w:tcPr>
            <w:tcW w:w="1015" w:type="pct"/>
            <w:tcBorders>
              <w:bottom w:val="single" w:sz="4" w:space="0" w:color="auto"/>
            </w:tcBorders>
          </w:tcPr>
          <w:p w14:paraId="6C7F377B" w14:textId="77777777" w:rsidR="008A4D59" w:rsidRPr="008A4D59" w:rsidRDefault="008A4D59" w:rsidP="008A4D59">
            <w:pPr>
              <w:spacing w:before="20" w:after="20"/>
              <w:ind w:left="-20" w:right="678"/>
              <w:jc w:val="right"/>
              <w:rPr>
                <w:szCs w:val="17"/>
              </w:rPr>
            </w:pPr>
            <w:r w:rsidRPr="008A4D59">
              <w:rPr>
                <w:szCs w:val="17"/>
              </w:rPr>
              <w:t>4.81</w:t>
            </w:r>
          </w:p>
        </w:tc>
        <w:tc>
          <w:tcPr>
            <w:tcW w:w="1015" w:type="pct"/>
            <w:tcBorders>
              <w:bottom w:val="single" w:sz="4" w:space="0" w:color="auto"/>
            </w:tcBorders>
          </w:tcPr>
          <w:p w14:paraId="67805C79" w14:textId="77777777" w:rsidR="008A4D59" w:rsidRPr="008A4D59" w:rsidRDefault="008A4D59" w:rsidP="008A4D59">
            <w:pPr>
              <w:spacing w:before="20" w:after="20"/>
              <w:ind w:right="420"/>
              <w:jc w:val="right"/>
              <w:rPr>
                <w:szCs w:val="17"/>
              </w:rPr>
            </w:pPr>
            <w:r w:rsidRPr="008A4D59">
              <w:rPr>
                <w:szCs w:val="17"/>
              </w:rPr>
              <w:t>$   4,445.36</w:t>
            </w:r>
          </w:p>
        </w:tc>
        <w:tc>
          <w:tcPr>
            <w:tcW w:w="1014" w:type="pct"/>
            <w:tcBorders>
              <w:bottom w:val="single" w:sz="4" w:space="0" w:color="auto"/>
            </w:tcBorders>
          </w:tcPr>
          <w:p w14:paraId="42687249" w14:textId="77777777" w:rsidR="008A4D59" w:rsidRPr="008A4D59" w:rsidRDefault="008A4D59" w:rsidP="008A4D59">
            <w:pPr>
              <w:spacing w:before="20" w:after="20"/>
              <w:ind w:right="420"/>
              <w:jc w:val="right"/>
              <w:rPr>
                <w:szCs w:val="17"/>
              </w:rPr>
            </w:pPr>
            <w:r w:rsidRPr="008A4D59">
              <w:rPr>
                <w:szCs w:val="17"/>
              </w:rPr>
              <w:t>$      21,382.19</w:t>
            </w:r>
          </w:p>
        </w:tc>
      </w:tr>
      <w:tr w:rsidR="008A4D59" w:rsidRPr="008A4D59" w14:paraId="2320F631" w14:textId="77777777" w:rsidTr="00B81051">
        <w:tc>
          <w:tcPr>
            <w:tcW w:w="941" w:type="pct"/>
            <w:tcBorders>
              <w:top w:val="single" w:sz="4" w:space="0" w:color="auto"/>
              <w:left w:val="nil"/>
              <w:bottom w:val="nil"/>
              <w:right w:val="nil"/>
            </w:tcBorders>
          </w:tcPr>
          <w:p w14:paraId="4A2590BD" w14:textId="77777777" w:rsidR="008A4D59" w:rsidRPr="008A4D59" w:rsidRDefault="008A4D59" w:rsidP="008A4D59">
            <w:pPr>
              <w:spacing w:after="0" w:line="80" w:lineRule="exact"/>
              <w:rPr>
                <w:szCs w:val="17"/>
              </w:rPr>
            </w:pPr>
          </w:p>
        </w:tc>
        <w:tc>
          <w:tcPr>
            <w:tcW w:w="1015" w:type="pct"/>
            <w:tcBorders>
              <w:top w:val="single" w:sz="4" w:space="0" w:color="auto"/>
              <w:left w:val="nil"/>
              <w:bottom w:val="nil"/>
              <w:right w:val="nil"/>
            </w:tcBorders>
          </w:tcPr>
          <w:p w14:paraId="1E2E7EF9" w14:textId="77777777" w:rsidR="008A4D59" w:rsidRPr="008A4D59" w:rsidRDefault="008A4D59" w:rsidP="008A4D59">
            <w:pPr>
              <w:spacing w:after="0" w:line="80" w:lineRule="exact"/>
              <w:rPr>
                <w:szCs w:val="17"/>
              </w:rPr>
            </w:pPr>
          </w:p>
        </w:tc>
        <w:tc>
          <w:tcPr>
            <w:tcW w:w="1015" w:type="pct"/>
            <w:tcBorders>
              <w:top w:val="single" w:sz="4" w:space="0" w:color="auto"/>
              <w:left w:val="nil"/>
              <w:bottom w:val="nil"/>
              <w:right w:val="nil"/>
            </w:tcBorders>
          </w:tcPr>
          <w:p w14:paraId="78C9E7E7" w14:textId="77777777" w:rsidR="008A4D59" w:rsidRPr="008A4D59" w:rsidRDefault="008A4D59" w:rsidP="008A4D59">
            <w:pPr>
              <w:spacing w:after="0" w:line="80" w:lineRule="exact"/>
              <w:rPr>
                <w:szCs w:val="17"/>
              </w:rPr>
            </w:pPr>
          </w:p>
        </w:tc>
        <w:tc>
          <w:tcPr>
            <w:tcW w:w="1015" w:type="pct"/>
            <w:tcBorders>
              <w:top w:val="single" w:sz="4" w:space="0" w:color="auto"/>
              <w:left w:val="nil"/>
              <w:bottom w:val="nil"/>
              <w:right w:val="nil"/>
            </w:tcBorders>
          </w:tcPr>
          <w:p w14:paraId="74D273C3" w14:textId="77777777" w:rsidR="008A4D59" w:rsidRPr="008A4D59" w:rsidRDefault="008A4D59" w:rsidP="008A4D59">
            <w:pPr>
              <w:spacing w:after="0" w:line="80" w:lineRule="exact"/>
              <w:rPr>
                <w:szCs w:val="17"/>
              </w:rPr>
            </w:pPr>
          </w:p>
        </w:tc>
        <w:tc>
          <w:tcPr>
            <w:tcW w:w="1014" w:type="pct"/>
            <w:tcBorders>
              <w:top w:val="single" w:sz="4" w:space="0" w:color="auto"/>
              <w:left w:val="nil"/>
              <w:bottom w:val="nil"/>
              <w:right w:val="nil"/>
            </w:tcBorders>
          </w:tcPr>
          <w:p w14:paraId="48B000F1" w14:textId="77777777" w:rsidR="008A4D59" w:rsidRPr="008A4D59" w:rsidRDefault="008A4D59" w:rsidP="008A4D59">
            <w:pPr>
              <w:spacing w:after="0" w:line="80" w:lineRule="exact"/>
              <w:rPr>
                <w:szCs w:val="17"/>
              </w:rPr>
            </w:pPr>
          </w:p>
        </w:tc>
      </w:tr>
    </w:tbl>
    <w:p w14:paraId="42918B12" w14:textId="77777777" w:rsidR="008A4D59" w:rsidRPr="008A4D59" w:rsidRDefault="008A4D59" w:rsidP="00A9701A">
      <w:pPr>
        <w:spacing w:after="60"/>
        <w:jc w:val="center"/>
        <w:rPr>
          <w:i/>
          <w:szCs w:val="17"/>
        </w:rPr>
      </w:pPr>
      <w:r w:rsidRPr="008A4D59">
        <w:rPr>
          <w:i/>
          <w:szCs w:val="17"/>
        </w:rPr>
        <w:t>Residential Rates Cap</w:t>
      </w:r>
    </w:p>
    <w:p w14:paraId="64910023" w14:textId="77777777" w:rsidR="008A4D59" w:rsidRPr="008A4D59" w:rsidRDefault="008A4D59" w:rsidP="00A9701A">
      <w:pPr>
        <w:spacing w:after="60"/>
        <w:ind w:left="142"/>
        <w:rPr>
          <w:rFonts w:eastAsia="Times New Roman"/>
          <w:spacing w:val="-2"/>
          <w:szCs w:val="17"/>
        </w:rPr>
      </w:pPr>
      <w:r w:rsidRPr="008A4D59">
        <w:rPr>
          <w:rFonts w:eastAsia="Times New Roman"/>
          <w:spacing w:val="-2"/>
          <w:szCs w:val="17"/>
        </w:rPr>
        <w:t xml:space="preserve">Adopts, pursuant to Section 153(3) of the </w:t>
      </w:r>
      <w:r w:rsidRPr="008A4D59">
        <w:rPr>
          <w:rFonts w:eastAsia="Times New Roman"/>
          <w:i/>
          <w:iCs/>
          <w:spacing w:val="-2"/>
          <w:szCs w:val="17"/>
        </w:rPr>
        <w:t>Local Government Act 1999</w:t>
      </w:r>
      <w:r w:rsidRPr="008A4D59">
        <w:rPr>
          <w:rFonts w:eastAsia="Times New Roman"/>
          <w:spacing w:val="-2"/>
          <w:szCs w:val="17"/>
        </w:rPr>
        <w:t>, and upon application from the principal ratepayer, a maximum increase in General rates to be charged on any rateable land that constitutes the principal place of residence of the principal ratepayer as follows:</w:t>
      </w:r>
    </w:p>
    <w:p w14:paraId="29BF2D50" w14:textId="77777777" w:rsidR="008A4D59" w:rsidRPr="008A4D59" w:rsidRDefault="008A4D59" w:rsidP="00A9701A">
      <w:pPr>
        <w:spacing w:after="60"/>
        <w:ind w:left="426" w:hanging="142"/>
        <w:rPr>
          <w:rFonts w:eastAsia="Times New Roman"/>
          <w:szCs w:val="17"/>
        </w:rPr>
      </w:pPr>
      <w:r w:rsidRPr="008A4D59">
        <w:rPr>
          <w:rFonts w:eastAsia="Times New Roman"/>
          <w:szCs w:val="17"/>
        </w:rPr>
        <w:t>•</w:t>
      </w:r>
      <w:r w:rsidRPr="008A4D59">
        <w:rPr>
          <w:rFonts w:eastAsia="Times New Roman"/>
          <w:szCs w:val="17"/>
        </w:rPr>
        <w:tab/>
        <w:t>10%—for self-funded retirees or those ratepayers whose primary income source is fixed government benefits</w:t>
      </w:r>
    </w:p>
    <w:p w14:paraId="263A0D70" w14:textId="77777777" w:rsidR="008A4D59" w:rsidRPr="008A4D59" w:rsidRDefault="008A4D59" w:rsidP="00A9701A">
      <w:pPr>
        <w:spacing w:after="60"/>
        <w:ind w:left="426" w:hanging="142"/>
        <w:rPr>
          <w:rFonts w:eastAsia="Times New Roman"/>
          <w:szCs w:val="17"/>
        </w:rPr>
      </w:pPr>
      <w:r w:rsidRPr="008A4D59">
        <w:rPr>
          <w:rFonts w:eastAsia="Times New Roman"/>
          <w:szCs w:val="17"/>
        </w:rPr>
        <w:t>•</w:t>
      </w:r>
      <w:r w:rsidRPr="008A4D59">
        <w:rPr>
          <w:rFonts w:eastAsia="Times New Roman"/>
          <w:szCs w:val="17"/>
        </w:rPr>
        <w:tab/>
        <w:t>20%—for all other ratepayers</w:t>
      </w:r>
    </w:p>
    <w:p w14:paraId="1C223E15" w14:textId="77777777" w:rsidR="008A4D59" w:rsidRPr="008A4D59" w:rsidRDefault="008A4D59" w:rsidP="00A9701A">
      <w:pPr>
        <w:spacing w:after="60"/>
        <w:ind w:left="142"/>
        <w:rPr>
          <w:rFonts w:eastAsia="Times New Roman"/>
          <w:szCs w:val="17"/>
        </w:rPr>
      </w:pPr>
      <w:r w:rsidRPr="008A4D59">
        <w:rPr>
          <w:rFonts w:eastAsia="Times New Roman"/>
          <w:szCs w:val="17"/>
        </w:rPr>
        <w:t>where the increase is a result of significant valuation movements except where:</w:t>
      </w:r>
    </w:p>
    <w:p w14:paraId="68B46E8A" w14:textId="77777777" w:rsidR="008A4D59" w:rsidRPr="008A4D59" w:rsidRDefault="008A4D59" w:rsidP="00A9701A">
      <w:pPr>
        <w:spacing w:after="60"/>
        <w:ind w:left="567" w:hanging="284"/>
        <w:rPr>
          <w:rFonts w:eastAsia="Times New Roman"/>
          <w:szCs w:val="17"/>
        </w:rPr>
      </w:pPr>
      <w:r w:rsidRPr="008A4D59">
        <w:rPr>
          <w:rFonts w:eastAsia="Times New Roman"/>
          <w:szCs w:val="17"/>
        </w:rPr>
        <w:t>(a)</w:t>
      </w:r>
      <w:r w:rsidRPr="008A4D59">
        <w:rPr>
          <w:rFonts w:eastAsia="Times New Roman"/>
          <w:szCs w:val="17"/>
        </w:rPr>
        <w:tab/>
        <w:t>significant capital improvements have been made to the property; or</w:t>
      </w:r>
    </w:p>
    <w:p w14:paraId="6D0185D6" w14:textId="77777777" w:rsidR="008A4D59" w:rsidRPr="008A4D59" w:rsidRDefault="008A4D59" w:rsidP="00A9701A">
      <w:pPr>
        <w:spacing w:after="60"/>
        <w:ind w:left="567" w:hanging="284"/>
        <w:rPr>
          <w:rFonts w:eastAsia="Times New Roman"/>
          <w:szCs w:val="17"/>
        </w:rPr>
      </w:pPr>
      <w:r w:rsidRPr="008A4D59">
        <w:rPr>
          <w:rFonts w:eastAsia="Times New Roman"/>
          <w:szCs w:val="17"/>
        </w:rPr>
        <w:t>(b)</w:t>
      </w:r>
      <w:r w:rsidRPr="008A4D59">
        <w:rPr>
          <w:rFonts w:eastAsia="Times New Roman"/>
          <w:szCs w:val="17"/>
        </w:rPr>
        <w:tab/>
        <w:t>the basis for rating or rebates has changed from the previous year; or</w:t>
      </w:r>
    </w:p>
    <w:p w14:paraId="6E785D8C" w14:textId="77777777" w:rsidR="008A4D59" w:rsidRPr="008A4D59" w:rsidRDefault="008A4D59" w:rsidP="00A9701A">
      <w:pPr>
        <w:spacing w:after="60"/>
        <w:ind w:left="567" w:hanging="284"/>
        <w:rPr>
          <w:rFonts w:eastAsia="Times New Roman"/>
          <w:szCs w:val="17"/>
        </w:rPr>
      </w:pPr>
      <w:r w:rsidRPr="008A4D59">
        <w:rPr>
          <w:rFonts w:eastAsia="Times New Roman"/>
          <w:szCs w:val="17"/>
        </w:rPr>
        <w:t>(c)</w:t>
      </w:r>
      <w:r w:rsidRPr="008A4D59">
        <w:rPr>
          <w:rFonts w:eastAsia="Times New Roman"/>
          <w:szCs w:val="17"/>
        </w:rPr>
        <w:tab/>
        <w:t>new building work and/or development activity has occurred on the land; or</w:t>
      </w:r>
    </w:p>
    <w:p w14:paraId="1AA9B8FA" w14:textId="77777777" w:rsidR="008A4D59" w:rsidRPr="008A4D59" w:rsidRDefault="008A4D59" w:rsidP="00A9701A">
      <w:pPr>
        <w:spacing w:after="60"/>
        <w:ind w:left="567" w:hanging="284"/>
        <w:rPr>
          <w:rFonts w:eastAsia="Times New Roman"/>
          <w:szCs w:val="17"/>
        </w:rPr>
      </w:pPr>
      <w:r w:rsidRPr="008A4D59">
        <w:rPr>
          <w:rFonts w:eastAsia="Times New Roman"/>
          <w:szCs w:val="17"/>
        </w:rPr>
        <w:t>(d)</w:t>
      </w:r>
      <w:r w:rsidRPr="008A4D59">
        <w:rPr>
          <w:rFonts w:eastAsia="Times New Roman"/>
          <w:szCs w:val="17"/>
        </w:rPr>
        <w:tab/>
        <w:t>changes in land use, wholly or partially have occurred; or</w:t>
      </w:r>
    </w:p>
    <w:p w14:paraId="7C29FEB2" w14:textId="77777777" w:rsidR="008A4D59" w:rsidRPr="008A4D59" w:rsidRDefault="008A4D59" w:rsidP="00A9701A">
      <w:pPr>
        <w:spacing w:after="60"/>
        <w:ind w:left="567" w:hanging="284"/>
        <w:rPr>
          <w:rFonts w:eastAsia="Times New Roman"/>
          <w:szCs w:val="17"/>
        </w:rPr>
      </w:pPr>
      <w:r w:rsidRPr="008A4D59">
        <w:rPr>
          <w:rFonts w:eastAsia="Times New Roman"/>
          <w:szCs w:val="17"/>
        </w:rPr>
        <w:t>(e)</w:t>
      </w:r>
      <w:r w:rsidRPr="008A4D59">
        <w:rPr>
          <w:rFonts w:eastAsia="Times New Roman"/>
          <w:szCs w:val="17"/>
        </w:rPr>
        <w:tab/>
        <w:t>changes in zoning have occurred; or</w:t>
      </w:r>
    </w:p>
    <w:p w14:paraId="721CF57C" w14:textId="77777777" w:rsidR="008A4D59" w:rsidRPr="008A4D59" w:rsidRDefault="008A4D59" w:rsidP="00A9701A">
      <w:pPr>
        <w:spacing w:after="60"/>
        <w:ind w:left="567" w:hanging="284"/>
        <w:rPr>
          <w:rFonts w:eastAsia="Times New Roman"/>
          <w:szCs w:val="17"/>
        </w:rPr>
      </w:pPr>
      <w:r w:rsidRPr="008A4D59">
        <w:rPr>
          <w:rFonts w:eastAsia="Times New Roman"/>
          <w:szCs w:val="17"/>
        </w:rPr>
        <w:t>(f)</w:t>
      </w:r>
      <w:r w:rsidRPr="008A4D59">
        <w:rPr>
          <w:rFonts w:eastAsia="Times New Roman"/>
          <w:szCs w:val="17"/>
        </w:rPr>
        <w:tab/>
        <w:t>the ownership of the rateable property has changed from the previous year; or</w:t>
      </w:r>
    </w:p>
    <w:p w14:paraId="5C029BF1" w14:textId="77777777" w:rsidR="008A4D59" w:rsidRPr="008A4D59" w:rsidRDefault="008A4D59" w:rsidP="00A9701A">
      <w:pPr>
        <w:spacing w:after="60"/>
        <w:ind w:left="567" w:hanging="284"/>
        <w:rPr>
          <w:rFonts w:eastAsia="Times New Roman"/>
          <w:szCs w:val="17"/>
        </w:rPr>
      </w:pPr>
      <w:r w:rsidRPr="008A4D59">
        <w:rPr>
          <w:rFonts w:eastAsia="Times New Roman"/>
          <w:szCs w:val="17"/>
        </w:rPr>
        <w:t>(g)</w:t>
      </w:r>
      <w:r w:rsidRPr="008A4D59">
        <w:rPr>
          <w:rFonts w:eastAsia="Times New Roman"/>
          <w:szCs w:val="17"/>
        </w:rPr>
        <w:tab/>
        <w:t>the property is no longer the principal place of residence of the principal ratepayer; or</w:t>
      </w:r>
    </w:p>
    <w:p w14:paraId="6B255D2A" w14:textId="77777777" w:rsidR="008A4D59" w:rsidRPr="008A4D59" w:rsidRDefault="008A4D59" w:rsidP="00A9701A">
      <w:pPr>
        <w:spacing w:after="60"/>
        <w:ind w:left="567" w:hanging="284"/>
        <w:rPr>
          <w:rFonts w:eastAsia="Times New Roman"/>
          <w:szCs w:val="17"/>
        </w:rPr>
      </w:pPr>
      <w:r w:rsidRPr="008A4D59">
        <w:rPr>
          <w:rFonts w:eastAsia="Times New Roman"/>
          <w:szCs w:val="17"/>
        </w:rPr>
        <w:t>(h)</w:t>
      </w:r>
      <w:r w:rsidRPr="008A4D59">
        <w:rPr>
          <w:rFonts w:eastAsia="Times New Roman"/>
          <w:szCs w:val="17"/>
        </w:rPr>
        <w:tab/>
        <w:t>a correction has been made to a previously undervalued property by the Valuer General; or</w:t>
      </w:r>
    </w:p>
    <w:p w14:paraId="137414B0" w14:textId="77777777" w:rsidR="008A4D59" w:rsidRPr="008A4D59" w:rsidRDefault="008A4D59" w:rsidP="00A9701A">
      <w:pPr>
        <w:spacing w:after="60"/>
        <w:ind w:left="567" w:hanging="284"/>
        <w:rPr>
          <w:rFonts w:eastAsia="Times New Roman"/>
          <w:szCs w:val="17"/>
        </w:rPr>
      </w:pPr>
      <w:r w:rsidRPr="008A4D59">
        <w:rPr>
          <w:rFonts w:eastAsia="Times New Roman"/>
          <w:szCs w:val="17"/>
        </w:rPr>
        <w:t>(</w:t>
      </w:r>
      <w:proofErr w:type="spellStart"/>
      <w:r w:rsidRPr="008A4D59">
        <w:rPr>
          <w:rFonts w:eastAsia="Times New Roman"/>
          <w:szCs w:val="17"/>
        </w:rPr>
        <w:t>i</w:t>
      </w:r>
      <w:proofErr w:type="spellEnd"/>
      <w:r w:rsidRPr="008A4D59">
        <w:rPr>
          <w:rFonts w:eastAsia="Times New Roman"/>
          <w:szCs w:val="17"/>
        </w:rPr>
        <w:t>)</w:t>
      </w:r>
      <w:r w:rsidRPr="008A4D59">
        <w:rPr>
          <w:rFonts w:eastAsia="Times New Roman"/>
          <w:szCs w:val="17"/>
        </w:rPr>
        <w:tab/>
        <w:t>the property is owned by a company or incorporated body.</w:t>
      </w:r>
    </w:p>
    <w:p w14:paraId="674A644D" w14:textId="77777777" w:rsidR="008A4D59" w:rsidRPr="008A4D59" w:rsidRDefault="008A4D59" w:rsidP="00A9701A">
      <w:pPr>
        <w:spacing w:after="60"/>
        <w:jc w:val="center"/>
        <w:rPr>
          <w:i/>
          <w:szCs w:val="17"/>
        </w:rPr>
      </w:pPr>
      <w:r w:rsidRPr="008A4D59">
        <w:rPr>
          <w:i/>
          <w:szCs w:val="17"/>
        </w:rPr>
        <w:t>Alteration of General Rates for Commercial and Industrial properties</w:t>
      </w:r>
    </w:p>
    <w:p w14:paraId="2BF6B8F0" w14:textId="77777777" w:rsidR="008A4D59" w:rsidRPr="008A4D59" w:rsidRDefault="008A4D59" w:rsidP="00A9701A">
      <w:pPr>
        <w:spacing w:after="60"/>
        <w:ind w:left="142"/>
        <w:rPr>
          <w:rFonts w:eastAsia="Times New Roman"/>
          <w:szCs w:val="17"/>
        </w:rPr>
      </w:pPr>
      <w:r w:rsidRPr="008A4D59">
        <w:rPr>
          <w:rFonts w:eastAsia="Times New Roman"/>
          <w:szCs w:val="17"/>
        </w:rPr>
        <w:t xml:space="preserve">Alters, pursuant to Section 158(1)(b) of the </w:t>
      </w:r>
      <w:r w:rsidRPr="008A4D59">
        <w:rPr>
          <w:rFonts w:eastAsia="Times New Roman"/>
          <w:i/>
          <w:iCs/>
          <w:szCs w:val="17"/>
        </w:rPr>
        <w:t>Local Government Act 1999</w:t>
      </w:r>
      <w:r w:rsidRPr="008A4D59">
        <w:rPr>
          <w:rFonts w:eastAsia="Times New Roman"/>
          <w:szCs w:val="17"/>
        </w:rPr>
        <w:t xml:space="preserve">, the </w:t>
      </w:r>
      <w:proofErr w:type="gramStart"/>
      <w:r w:rsidRPr="008A4D59">
        <w:rPr>
          <w:rFonts w:eastAsia="Times New Roman"/>
          <w:szCs w:val="17"/>
        </w:rPr>
        <w:t>amount</w:t>
      </w:r>
      <w:proofErr w:type="gramEnd"/>
      <w:r w:rsidRPr="008A4D59">
        <w:rPr>
          <w:rFonts w:eastAsia="Times New Roman"/>
          <w:szCs w:val="17"/>
        </w:rPr>
        <w:t xml:space="preserve"> of General rates otherwise payable in respect of any rateable land with a land use of Category 2 (Commercial—Shop), Category 3 (Commercial—Office), Category 4 (Commercial—Other), Category 5 (Industry—Light) and Category 6 (Industry—Other) as follows:</w:t>
      </w:r>
    </w:p>
    <w:tbl>
      <w:tblPr>
        <w:tblStyle w:val="TableGrid17"/>
        <w:tblW w:w="4922" w:type="pct"/>
        <w:tblInd w:w="137" w:type="dxa"/>
        <w:tblLook w:val="04A0" w:firstRow="1" w:lastRow="0" w:firstColumn="1" w:lastColumn="0" w:noHBand="0" w:noVBand="1"/>
      </w:tblPr>
      <w:tblGrid>
        <w:gridCol w:w="2268"/>
        <w:gridCol w:w="2268"/>
        <w:gridCol w:w="2334"/>
        <w:gridCol w:w="2334"/>
      </w:tblGrid>
      <w:tr w:rsidR="008A4D59" w:rsidRPr="008A4D59" w14:paraId="3D1ECC2A" w14:textId="77777777" w:rsidTr="00B81051">
        <w:trPr>
          <w:tblHeader/>
        </w:trPr>
        <w:tc>
          <w:tcPr>
            <w:tcW w:w="1232" w:type="pct"/>
            <w:vAlign w:val="center"/>
          </w:tcPr>
          <w:p w14:paraId="3321964C" w14:textId="77777777" w:rsidR="008A4D59" w:rsidRPr="008A4D59" w:rsidRDefault="008A4D59" w:rsidP="008A4D59">
            <w:pPr>
              <w:spacing w:before="40" w:after="40"/>
              <w:jc w:val="center"/>
              <w:rPr>
                <w:b/>
                <w:bCs/>
                <w:szCs w:val="17"/>
              </w:rPr>
            </w:pPr>
            <w:r w:rsidRPr="008A4D59">
              <w:rPr>
                <w:b/>
                <w:bCs/>
                <w:szCs w:val="17"/>
              </w:rPr>
              <w:t>Property Valuation $</w:t>
            </w:r>
          </w:p>
        </w:tc>
        <w:tc>
          <w:tcPr>
            <w:tcW w:w="1232" w:type="pct"/>
            <w:vAlign w:val="center"/>
          </w:tcPr>
          <w:p w14:paraId="2A8FA38C" w14:textId="77777777" w:rsidR="008A4D59" w:rsidRPr="008A4D59" w:rsidRDefault="008A4D59" w:rsidP="008A4D59">
            <w:pPr>
              <w:spacing w:before="40" w:after="40"/>
              <w:jc w:val="center"/>
              <w:rPr>
                <w:b/>
                <w:bCs/>
                <w:szCs w:val="17"/>
              </w:rPr>
            </w:pPr>
            <w:r w:rsidRPr="008A4D59">
              <w:rPr>
                <w:b/>
                <w:bCs/>
                <w:szCs w:val="17"/>
              </w:rPr>
              <w:t xml:space="preserve">General Rate </w:t>
            </w:r>
            <w:r w:rsidRPr="008A4D59">
              <w:rPr>
                <w:b/>
                <w:bCs/>
                <w:szCs w:val="17"/>
              </w:rPr>
              <w:br/>
              <w:t>(Cents in the Dollar)</w:t>
            </w:r>
          </w:p>
        </w:tc>
        <w:tc>
          <w:tcPr>
            <w:tcW w:w="1268" w:type="pct"/>
            <w:vAlign w:val="center"/>
          </w:tcPr>
          <w:p w14:paraId="638205B4" w14:textId="77777777" w:rsidR="008A4D59" w:rsidRPr="008A4D59" w:rsidRDefault="008A4D59" w:rsidP="008A4D59">
            <w:pPr>
              <w:spacing w:before="40" w:after="40"/>
              <w:jc w:val="center"/>
              <w:rPr>
                <w:b/>
                <w:bCs/>
                <w:szCs w:val="17"/>
              </w:rPr>
            </w:pPr>
            <w:r w:rsidRPr="008A4D59">
              <w:rPr>
                <w:b/>
                <w:bCs/>
                <w:szCs w:val="17"/>
              </w:rPr>
              <w:t>Adjustment %</w:t>
            </w:r>
          </w:p>
        </w:tc>
        <w:tc>
          <w:tcPr>
            <w:tcW w:w="1268" w:type="pct"/>
            <w:vAlign w:val="center"/>
          </w:tcPr>
          <w:p w14:paraId="0E21AE0C" w14:textId="77777777" w:rsidR="008A4D59" w:rsidRPr="008A4D59" w:rsidRDefault="008A4D59" w:rsidP="008A4D59">
            <w:pPr>
              <w:spacing w:before="40" w:after="40"/>
              <w:jc w:val="center"/>
              <w:rPr>
                <w:b/>
                <w:bCs/>
                <w:szCs w:val="17"/>
              </w:rPr>
            </w:pPr>
            <w:r w:rsidRPr="008A4D59">
              <w:rPr>
                <w:b/>
                <w:bCs/>
                <w:szCs w:val="17"/>
              </w:rPr>
              <w:t>Effective Net General Rate (Cents in the Dollar)</w:t>
            </w:r>
          </w:p>
        </w:tc>
      </w:tr>
      <w:tr w:rsidR="008A4D59" w:rsidRPr="008A4D59" w14:paraId="34D1563E" w14:textId="77777777" w:rsidTr="00B81051">
        <w:tc>
          <w:tcPr>
            <w:tcW w:w="1232" w:type="pct"/>
          </w:tcPr>
          <w:p w14:paraId="618B3DE0" w14:textId="77777777" w:rsidR="008A4D59" w:rsidRPr="008A4D59" w:rsidRDefault="008A4D59" w:rsidP="008A4D59">
            <w:pPr>
              <w:spacing w:before="20" w:after="20"/>
              <w:ind w:left="319"/>
              <w:rPr>
                <w:szCs w:val="17"/>
              </w:rPr>
            </w:pPr>
            <w:r w:rsidRPr="008A4D59">
              <w:rPr>
                <w:szCs w:val="17"/>
              </w:rPr>
              <w:t>0—499,999</w:t>
            </w:r>
          </w:p>
        </w:tc>
        <w:tc>
          <w:tcPr>
            <w:tcW w:w="1232" w:type="pct"/>
          </w:tcPr>
          <w:p w14:paraId="35D19351" w14:textId="77777777" w:rsidR="008A4D59" w:rsidRPr="008A4D59" w:rsidRDefault="008A4D59" w:rsidP="008A4D59">
            <w:pPr>
              <w:spacing w:before="20" w:after="20"/>
              <w:jc w:val="center"/>
              <w:rPr>
                <w:szCs w:val="17"/>
              </w:rPr>
            </w:pPr>
            <w:r w:rsidRPr="008A4D59">
              <w:rPr>
                <w:szCs w:val="17"/>
              </w:rPr>
              <w:t>1.05473</w:t>
            </w:r>
          </w:p>
        </w:tc>
        <w:tc>
          <w:tcPr>
            <w:tcW w:w="1268" w:type="pct"/>
          </w:tcPr>
          <w:p w14:paraId="440D5534" w14:textId="77777777" w:rsidR="008A4D59" w:rsidRPr="008A4D59" w:rsidRDefault="008A4D59" w:rsidP="008A4D59">
            <w:pPr>
              <w:spacing w:before="20" w:after="20"/>
              <w:jc w:val="center"/>
              <w:rPr>
                <w:szCs w:val="17"/>
              </w:rPr>
            </w:pPr>
            <w:r w:rsidRPr="008A4D59">
              <w:rPr>
                <w:szCs w:val="17"/>
              </w:rPr>
              <w:t>45%</w:t>
            </w:r>
          </w:p>
        </w:tc>
        <w:tc>
          <w:tcPr>
            <w:tcW w:w="1268" w:type="pct"/>
          </w:tcPr>
          <w:p w14:paraId="4E8A905E" w14:textId="77777777" w:rsidR="008A4D59" w:rsidRPr="008A4D59" w:rsidRDefault="008A4D59" w:rsidP="008A4D59">
            <w:pPr>
              <w:spacing w:before="20" w:after="20"/>
              <w:jc w:val="center"/>
              <w:rPr>
                <w:szCs w:val="17"/>
              </w:rPr>
            </w:pPr>
            <w:r w:rsidRPr="008A4D59">
              <w:rPr>
                <w:szCs w:val="17"/>
              </w:rPr>
              <w:t>0.58010</w:t>
            </w:r>
          </w:p>
        </w:tc>
      </w:tr>
      <w:tr w:rsidR="008A4D59" w:rsidRPr="008A4D59" w14:paraId="27AB9D71" w14:textId="77777777" w:rsidTr="00B81051">
        <w:tc>
          <w:tcPr>
            <w:tcW w:w="1232" w:type="pct"/>
          </w:tcPr>
          <w:p w14:paraId="5DE6582C" w14:textId="77777777" w:rsidR="008A4D59" w:rsidRPr="008A4D59" w:rsidRDefault="008A4D59" w:rsidP="008A4D59">
            <w:pPr>
              <w:spacing w:before="20" w:after="20"/>
              <w:ind w:left="319"/>
              <w:rPr>
                <w:szCs w:val="17"/>
              </w:rPr>
            </w:pPr>
            <w:r w:rsidRPr="008A4D59">
              <w:rPr>
                <w:szCs w:val="17"/>
              </w:rPr>
              <w:t>500,000—749,999</w:t>
            </w:r>
          </w:p>
        </w:tc>
        <w:tc>
          <w:tcPr>
            <w:tcW w:w="1232" w:type="pct"/>
          </w:tcPr>
          <w:p w14:paraId="68D16D0B" w14:textId="77777777" w:rsidR="008A4D59" w:rsidRPr="008A4D59" w:rsidRDefault="008A4D59" w:rsidP="008A4D59">
            <w:pPr>
              <w:spacing w:before="20" w:after="20"/>
              <w:jc w:val="center"/>
              <w:rPr>
                <w:szCs w:val="17"/>
              </w:rPr>
            </w:pPr>
            <w:r w:rsidRPr="008A4D59">
              <w:rPr>
                <w:szCs w:val="17"/>
              </w:rPr>
              <w:t>1.05473</w:t>
            </w:r>
          </w:p>
        </w:tc>
        <w:tc>
          <w:tcPr>
            <w:tcW w:w="1268" w:type="pct"/>
          </w:tcPr>
          <w:p w14:paraId="45512FC3" w14:textId="77777777" w:rsidR="008A4D59" w:rsidRPr="008A4D59" w:rsidRDefault="008A4D59" w:rsidP="008A4D59">
            <w:pPr>
              <w:spacing w:before="20" w:after="20"/>
              <w:jc w:val="center"/>
              <w:rPr>
                <w:szCs w:val="17"/>
              </w:rPr>
            </w:pPr>
            <w:r w:rsidRPr="008A4D59">
              <w:rPr>
                <w:szCs w:val="17"/>
              </w:rPr>
              <w:t>40%</w:t>
            </w:r>
          </w:p>
        </w:tc>
        <w:tc>
          <w:tcPr>
            <w:tcW w:w="1268" w:type="pct"/>
          </w:tcPr>
          <w:p w14:paraId="56A233D7" w14:textId="77777777" w:rsidR="008A4D59" w:rsidRPr="008A4D59" w:rsidRDefault="008A4D59" w:rsidP="008A4D59">
            <w:pPr>
              <w:spacing w:before="20" w:after="20"/>
              <w:jc w:val="center"/>
              <w:rPr>
                <w:szCs w:val="17"/>
              </w:rPr>
            </w:pPr>
            <w:r w:rsidRPr="008A4D59">
              <w:rPr>
                <w:szCs w:val="17"/>
              </w:rPr>
              <w:t>0.63284</w:t>
            </w:r>
          </w:p>
        </w:tc>
      </w:tr>
      <w:tr w:rsidR="008A4D59" w:rsidRPr="008A4D59" w14:paraId="68445D52" w14:textId="77777777" w:rsidTr="00B81051">
        <w:tc>
          <w:tcPr>
            <w:tcW w:w="1232" w:type="pct"/>
          </w:tcPr>
          <w:p w14:paraId="7DC3C5D3" w14:textId="77777777" w:rsidR="008A4D59" w:rsidRPr="008A4D59" w:rsidRDefault="008A4D59" w:rsidP="008A4D59">
            <w:pPr>
              <w:spacing w:before="20" w:after="20"/>
              <w:ind w:left="319"/>
              <w:rPr>
                <w:szCs w:val="17"/>
              </w:rPr>
            </w:pPr>
            <w:r w:rsidRPr="008A4D59">
              <w:rPr>
                <w:szCs w:val="17"/>
              </w:rPr>
              <w:t>750,000—999,999</w:t>
            </w:r>
          </w:p>
        </w:tc>
        <w:tc>
          <w:tcPr>
            <w:tcW w:w="1232" w:type="pct"/>
          </w:tcPr>
          <w:p w14:paraId="5A891E52" w14:textId="77777777" w:rsidR="008A4D59" w:rsidRPr="008A4D59" w:rsidRDefault="008A4D59" w:rsidP="008A4D59">
            <w:pPr>
              <w:spacing w:before="20" w:after="20"/>
              <w:jc w:val="center"/>
              <w:rPr>
                <w:szCs w:val="17"/>
              </w:rPr>
            </w:pPr>
            <w:r w:rsidRPr="008A4D59">
              <w:rPr>
                <w:szCs w:val="17"/>
              </w:rPr>
              <w:t>1.05473</w:t>
            </w:r>
          </w:p>
        </w:tc>
        <w:tc>
          <w:tcPr>
            <w:tcW w:w="1268" w:type="pct"/>
          </w:tcPr>
          <w:p w14:paraId="595D1491" w14:textId="77777777" w:rsidR="008A4D59" w:rsidRPr="008A4D59" w:rsidRDefault="008A4D59" w:rsidP="008A4D59">
            <w:pPr>
              <w:spacing w:before="20" w:after="20"/>
              <w:jc w:val="center"/>
              <w:rPr>
                <w:szCs w:val="17"/>
              </w:rPr>
            </w:pPr>
            <w:r w:rsidRPr="008A4D59">
              <w:rPr>
                <w:szCs w:val="17"/>
              </w:rPr>
              <w:t>35%</w:t>
            </w:r>
          </w:p>
        </w:tc>
        <w:tc>
          <w:tcPr>
            <w:tcW w:w="1268" w:type="pct"/>
          </w:tcPr>
          <w:p w14:paraId="62EAE447" w14:textId="77777777" w:rsidR="008A4D59" w:rsidRPr="008A4D59" w:rsidRDefault="008A4D59" w:rsidP="008A4D59">
            <w:pPr>
              <w:spacing w:before="20" w:after="20"/>
              <w:jc w:val="center"/>
              <w:rPr>
                <w:szCs w:val="17"/>
              </w:rPr>
            </w:pPr>
            <w:r w:rsidRPr="008A4D59">
              <w:rPr>
                <w:szCs w:val="17"/>
              </w:rPr>
              <w:t>0.68557</w:t>
            </w:r>
          </w:p>
        </w:tc>
      </w:tr>
      <w:tr w:rsidR="008A4D59" w:rsidRPr="008A4D59" w14:paraId="4CFB4563" w14:textId="77777777" w:rsidTr="00B81051">
        <w:tc>
          <w:tcPr>
            <w:tcW w:w="1232" w:type="pct"/>
          </w:tcPr>
          <w:p w14:paraId="21BCF15A" w14:textId="77777777" w:rsidR="008A4D59" w:rsidRPr="008A4D59" w:rsidRDefault="008A4D59" w:rsidP="008A4D59">
            <w:pPr>
              <w:spacing w:before="20" w:after="20"/>
              <w:ind w:left="319"/>
              <w:rPr>
                <w:szCs w:val="17"/>
              </w:rPr>
            </w:pPr>
            <w:r w:rsidRPr="008A4D59">
              <w:rPr>
                <w:szCs w:val="17"/>
              </w:rPr>
              <w:t>1,000,000—1,499,999</w:t>
            </w:r>
          </w:p>
        </w:tc>
        <w:tc>
          <w:tcPr>
            <w:tcW w:w="1232" w:type="pct"/>
          </w:tcPr>
          <w:p w14:paraId="6883C603" w14:textId="77777777" w:rsidR="008A4D59" w:rsidRPr="008A4D59" w:rsidRDefault="008A4D59" w:rsidP="008A4D59">
            <w:pPr>
              <w:spacing w:before="20" w:after="20"/>
              <w:jc w:val="center"/>
              <w:rPr>
                <w:szCs w:val="17"/>
              </w:rPr>
            </w:pPr>
            <w:r w:rsidRPr="008A4D59">
              <w:rPr>
                <w:szCs w:val="17"/>
              </w:rPr>
              <w:t>1.05473</w:t>
            </w:r>
          </w:p>
        </w:tc>
        <w:tc>
          <w:tcPr>
            <w:tcW w:w="1268" w:type="pct"/>
          </w:tcPr>
          <w:p w14:paraId="22504366" w14:textId="77777777" w:rsidR="008A4D59" w:rsidRPr="008A4D59" w:rsidRDefault="008A4D59" w:rsidP="008A4D59">
            <w:pPr>
              <w:spacing w:before="20" w:after="20"/>
              <w:jc w:val="center"/>
              <w:rPr>
                <w:szCs w:val="17"/>
              </w:rPr>
            </w:pPr>
            <w:r w:rsidRPr="008A4D59">
              <w:rPr>
                <w:szCs w:val="17"/>
              </w:rPr>
              <w:t>30%</w:t>
            </w:r>
          </w:p>
        </w:tc>
        <w:tc>
          <w:tcPr>
            <w:tcW w:w="1268" w:type="pct"/>
          </w:tcPr>
          <w:p w14:paraId="7C365F84" w14:textId="77777777" w:rsidR="008A4D59" w:rsidRPr="008A4D59" w:rsidRDefault="008A4D59" w:rsidP="008A4D59">
            <w:pPr>
              <w:spacing w:before="20" w:after="20"/>
              <w:jc w:val="center"/>
              <w:rPr>
                <w:szCs w:val="17"/>
              </w:rPr>
            </w:pPr>
            <w:r w:rsidRPr="008A4D59">
              <w:rPr>
                <w:szCs w:val="17"/>
              </w:rPr>
              <w:t>0.73831</w:t>
            </w:r>
          </w:p>
        </w:tc>
      </w:tr>
      <w:tr w:rsidR="008A4D59" w:rsidRPr="008A4D59" w14:paraId="30E457DA" w14:textId="77777777" w:rsidTr="00B81051">
        <w:tc>
          <w:tcPr>
            <w:tcW w:w="1232" w:type="pct"/>
          </w:tcPr>
          <w:p w14:paraId="5EA1B94F" w14:textId="77777777" w:rsidR="008A4D59" w:rsidRPr="008A4D59" w:rsidRDefault="008A4D59" w:rsidP="008A4D59">
            <w:pPr>
              <w:spacing w:before="20" w:after="20"/>
              <w:ind w:left="319"/>
              <w:rPr>
                <w:szCs w:val="17"/>
              </w:rPr>
            </w:pPr>
            <w:r w:rsidRPr="008A4D59">
              <w:rPr>
                <w:szCs w:val="17"/>
              </w:rPr>
              <w:t>1,500,000—1,999,999</w:t>
            </w:r>
          </w:p>
        </w:tc>
        <w:tc>
          <w:tcPr>
            <w:tcW w:w="1232" w:type="pct"/>
          </w:tcPr>
          <w:p w14:paraId="7D4EFD70" w14:textId="77777777" w:rsidR="008A4D59" w:rsidRPr="008A4D59" w:rsidRDefault="008A4D59" w:rsidP="008A4D59">
            <w:pPr>
              <w:spacing w:before="20" w:after="20"/>
              <w:jc w:val="center"/>
              <w:rPr>
                <w:szCs w:val="17"/>
              </w:rPr>
            </w:pPr>
            <w:r w:rsidRPr="008A4D59">
              <w:rPr>
                <w:szCs w:val="17"/>
              </w:rPr>
              <w:t>1.05473</w:t>
            </w:r>
          </w:p>
        </w:tc>
        <w:tc>
          <w:tcPr>
            <w:tcW w:w="1268" w:type="pct"/>
          </w:tcPr>
          <w:p w14:paraId="5A5DA78C" w14:textId="77777777" w:rsidR="008A4D59" w:rsidRPr="008A4D59" w:rsidRDefault="008A4D59" w:rsidP="008A4D59">
            <w:pPr>
              <w:spacing w:before="20" w:after="20"/>
              <w:jc w:val="center"/>
              <w:rPr>
                <w:szCs w:val="17"/>
              </w:rPr>
            </w:pPr>
            <w:r w:rsidRPr="008A4D59">
              <w:rPr>
                <w:szCs w:val="17"/>
              </w:rPr>
              <w:t>20%</w:t>
            </w:r>
          </w:p>
        </w:tc>
        <w:tc>
          <w:tcPr>
            <w:tcW w:w="1268" w:type="pct"/>
          </w:tcPr>
          <w:p w14:paraId="55F19B6C" w14:textId="77777777" w:rsidR="008A4D59" w:rsidRPr="008A4D59" w:rsidRDefault="008A4D59" w:rsidP="008A4D59">
            <w:pPr>
              <w:spacing w:before="20" w:after="20"/>
              <w:jc w:val="center"/>
              <w:rPr>
                <w:szCs w:val="17"/>
              </w:rPr>
            </w:pPr>
            <w:r w:rsidRPr="008A4D59">
              <w:rPr>
                <w:szCs w:val="17"/>
              </w:rPr>
              <w:t>0.84378</w:t>
            </w:r>
          </w:p>
        </w:tc>
      </w:tr>
      <w:tr w:rsidR="008A4D59" w:rsidRPr="008A4D59" w14:paraId="2826A9E0" w14:textId="77777777" w:rsidTr="00B81051">
        <w:tc>
          <w:tcPr>
            <w:tcW w:w="1232" w:type="pct"/>
            <w:tcBorders>
              <w:bottom w:val="single" w:sz="4" w:space="0" w:color="auto"/>
            </w:tcBorders>
          </w:tcPr>
          <w:p w14:paraId="430B02F6" w14:textId="77777777" w:rsidR="008A4D59" w:rsidRPr="008A4D59" w:rsidRDefault="008A4D59" w:rsidP="008A4D59">
            <w:pPr>
              <w:spacing w:before="20" w:after="20"/>
              <w:ind w:left="319"/>
              <w:rPr>
                <w:szCs w:val="17"/>
              </w:rPr>
            </w:pPr>
            <w:r w:rsidRPr="008A4D59">
              <w:rPr>
                <w:szCs w:val="17"/>
              </w:rPr>
              <w:t>2,000,000—4,999,999</w:t>
            </w:r>
          </w:p>
        </w:tc>
        <w:tc>
          <w:tcPr>
            <w:tcW w:w="1232" w:type="pct"/>
            <w:tcBorders>
              <w:bottom w:val="single" w:sz="4" w:space="0" w:color="auto"/>
            </w:tcBorders>
          </w:tcPr>
          <w:p w14:paraId="187D7D1F" w14:textId="77777777" w:rsidR="008A4D59" w:rsidRPr="008A4D59" w:rsidRDefault="008A4D59" w:rsidP="008A4D59">
            <w:pPr>
              <w:spacing w:before="20" w:after="20"/>
              <w:jc w:val="center"/>
              <w:rPr>
                <w:szCs w:val="17"/>
              </w:rPr>
            </w:pPr>
            <w:r w:rsidRPr="008A4D59">
              <w:rPr>
                <w:szCs w:val="17"/>
              </w:rPr>
              <w:t>1.05473</w:t>
            </w:r>
          </w:p>
        </w:tc>
        <w:tc>
          <w:tcPr>
            <w:tcW w:w="1268" w:type="pct"/>
            <w:tcBorders>
              <w:bottom w:val="single" w:sz="4" w:space="0" w:color="auto"/>
            </w:tcBorders>
          </w:tcPr>
          <w:p w14:paraId="2135DB5D" w14:textId="77777777" w:rsidR="008A4D59" w:rsidRPr="008A4D59" w:rsidRDefault="008A4D59" w:rsidP="008A4D59">
            <w:pPr>
              <w:spacing w:before="20" w:after="20"/>
              <w:jc w:val="center"/>
              <w:rPr>
                <w:szCs w:val="17"/>
              </w:rPr>
            </w:pPr>
            <w:r w:rsidRPr="008A4D59">
              <w:rPr>
                <w:szCs w:val="17"/>
              </w:rPr>
              <w:t>10%</w:t>
            </w:r>
          </w:p>
        </w:tc>
        <w:tc>
          <w:tcPr>
            <w:tcW w:w="1268" w:type="pct"/>
            <w:tcBorders>
              <w:bottom w:val="single" w:sz="4" w:space="0" w:color="auto"/>
            </w:tcBorders>
          </w:tcPr>
          <w:p w14:paraId="2A2D551B" w14:textId="77777777" w:rsidR="008A4D59" w:rsidRPr="008A4D59" w:rsidRDefault="008A4D59" w:rsidP="008A4D59">
            <w:pPr>
              <w:spacing w:before="20" w:after="20"/>
              <w:jc w:val="center"/>
              <w:rPr>
                <w:szCs w:val="17"/>
              </w:rPr>
            </w:pPr>
            <w:r w:rsidRPr="008A4D59">
              <w:rPr>
                <w:szCs w:val="17"/>
              </w:rPr>
              <w:t>0.94925</w:t>
            </w:r>
          </w:p>
        </w:tc>
      </w:tr>
      <w:tr w:rsidR="008A4D59" w:rsidRPr="008A4D59" w14:paraId="02D9D281" w14:textId="77777777" w:rsidTr="00B81051">
        <w:tc>
          <w:tcPr>
            <w:tcW w:w="1232" w:type="pct"/>
            <w:tcBorders>
              <w:bottom w:val="single" w:sz="4" w:space="0" w:color="auto"/>
            </w:tcBorders>
          </w:tcPr>
          <w:p w14:paraId="6E4FD1A3" w14:textId="77777777" w:rsidR="008A4D59" w:rsidRPr="008A4D59" w:rsidRDefault="008A4D59" w:rsidP="008A4D59">
            <w:pPr>
              <w:spacing w:before="20" w:after="20"/>
              <w:ind w:left="319"/>
              <w:rPr>
                <w:szCs w:val="17"/>
              </w:rPr>
            </w:pPr>
            <w:r w:rsidRPr="008A4D59">
              <w:rPr>
                <w:szCs w:val="17"/>
              </w:rPr>
              <w:t>5,000,000 +</w:t>
            </w:r>
          </w:p>
        </w:tc>
        <w:tc>
          <w:tcPr>
            <w:tcW w:w="1232" w:type="pct"/>
            <w:tcBorders>
              <w:bottom w:val="single" w:sz="4" w:space="0" w:color="auto"/>
            </w:tcBorders>
          </w:tcPr>
          <w:p w14:paraId="072A3D33" w14:textId="77777777" w:rsidR="008A4D59" w:rsidRPr="008A4D59" w:rsidRDefault="008A4D59" w:rsidP="008A4D59">
            <w:pPr>
              <w:spacing w:before="20" w:after="20"/>
              <w:jc w:val="center"/>
              <w:rPr>
                <w:szCs w:val="17"/>
              </w:rPr>
            </w:pPr>
            <w:r w:rsidRPr="008A4D59">
              <w:rPr>
                <w:szCs w:val="17"/>
              </w:rPr>
              <w:t>1.05473</w:t>
            </w:r>
          </w:p>
        </w:tc>
        <w:tc>
          <w:tcPr>
            <w:tcW w:w="1268" w:type="pct"/>
            <w:tcBorders>
              <w:bottom w:val="single" w:sz="4" w:space="0" w:color="auto"/>
            </w:tcBorders>
          </w:tcPr>
          <w:p w14:paraId="7A7A7F0D" w14:textId="77777777" w:rsidR="008A4D59" w:rsidRPr="008A4D59" w:rsidRDefault="008A4D59" w:rsidP="008A4D59">
            <w:pPr>
              <w:spacing w:before="20" w:after="20"/>
              <w:jc w:val="center"/>
              <w:rPr>
                <w:szCs w:val="17"/>
              </w:rPr>
            </w:pPr>
            <w:r w:rsidRPr="008A4D59">
              <w:rPr>
                <w:szCs w:val="17"/>
              </w:rPr>
              <w:t>-</w:t>
            </w:r>
          </w:p>
        </w:tc>
        <w:tc>
          <w:tcPr>
            <w:tcW w:w="1268" w:type="pct"/>
            <w:tcBorders>
              <w:bottom w:val="single" w:sz="4" w:space="0" w:color="auto"/>
            </w:tcBorders>
          </w:tcPr>
          <w:p w14:paraId="48691866" w14:textId="77777777" w:rsidR="008A4D59" w:rsidRPr="008A4D59" w:rsidRDefault="008A4D59" w:rsidP="008A4D59">
            <w:pPr>
              <w:spacing w:before="20" w:after="20"/>
              <w:jc w:val="center"/>
              <w:rPr>
                <w:szCs w:val="17"/>
              </w:rPr>
            </w:pPr>
            <w:r w:rsidRPr="008A4D59">
              <w:rPr>
                <w:szCs w:val="17"/>
              </w:rPr>
              <w:t>1.05473</w:t>
            </w:r>
          </w:p>
        </w:tc>
      </w:tr>
      <w:tr w:rsidR="008A4D59" w:rsidRPr="008A4D59" w14:paraId="7C285DCA" w14:textId="77777777" w:rsidTr="00B81051">
        <w:tc>
          <w:tcPr>
            <w:tcW w:w="1232" w:type="pct"/>
            <w:tcBorders>
              <w:top w:val="single" w:sz="4" w:space="0" w:color="auto"/>
              <w:left w:val="nil"/>
              <w:bottom w:val="nil"/>
              <w:right w:val="nil"/>
            </w:tcBorders>
          </w:tcPr>
          <w:p w14:paraId="796D6358" w14:textId="77777777" w:rsidR="008A4D59" w:rsidRPr="008A4D59" w:rsidRDefault="008A4D59" w:rsidP="008A4D59">
            <w:pPr>
              <w:spacing w:after="0" w:line="80" w:lineRule="exact"/>
              <w:rPr>
                <w:szCs w:val="17"/>
              </w:rPr>
            </w:pPr>
          </w:p>
        </w:tc>
        <w:tc>
          <w:tcPr>
            <w:tcW w:w="1232" w:type="pct"/>
            <w:tcBorders>
              <w:top w:val="single" w:sz="4" w:space="0" w:color="auto"/>
              <w:left w:val="nil"/>
              <w:bottom w:val="nil"/>
              <w:right w:val="nil"/>
            </w:tcBorders>
          </w:tcPr>
          <w:p w14:paraId="748927EB" w14:textId="77777777" w:rsidR="008A4D59" w:rsidRPr="008A4D59" w:rsidRDefault="008A4D59" w:rsidP="008A4D59">
            <w:pPr>
              <w:spacing w:after="0" w:line="80" w:lineRule="exact"/>
              <w:rPr>
                <w:szCs w:val="17"/>
              </w:rPr>
            </w:pPr>
          </w:p>
        </w:tc>
        <w:tc>
          <w:tcPr>
            <w:tcW w:w="1268" w:type="pct"/>
            <w:tcBorders>
              <w:top w:val="single" w:sz="4" w:space="0" w:color="auto"/>
              <w:left w:val="nil"/>
              <w:bottom w:val="nil"/>
              <w:right w:val="nil"/>
            </w:tcBorders>
          </w:tcPr>
          <w:p w14:paraId="4CCD6A5E" w14:textId="77777777" w:rsidR="008A4D59" w:rsidRPr="008A4D59" w:rsidRDefault="008A4D59" w:rsidP="008A4D59">
            <w:pPr>
              <w:spacing w:after="0" w:line="80" w:lineRule="exact"/>
              <w:rPr>
                <w:szCs w:val="17"/>
              </w:rPr>
            </w:pPr>
          </w:p>
        </w:tc>
        <w:tc>
          <w:tcPr>
            <w:tcW w:w="1268" w:type="pct"/>
            <w:tcBorders>
              <w:top w:val="single" w:sz="4" w:space="0" w:color="auto"/>
              <w:left w:val="nil"/>
              <w:bottom w:val="nil"/>
              <w:right w:val="nil"/>
            </w:tcBorders>
          </w:tcPr>
          <w:p w14:paraId="7F7665B2" w14:textId="77777777" w:rsidR="008A4D59" w:rsidRPr="008A4D59" w:rsidRDefault="008A4D59" w:rsidP="008A4D59">
            <w:pPr>
              <w:spacing w:after="0" w:line="80" w:lineRule="exact"/>
              <w:rPr>
                <w:szCs w:val="17"/>
              </w:rPr>
            </w:pPr>
          </w:p>
        </w:tc>
      </w:tr>
    </w:tbl>
    <w:p w14:paraId="33A2FF9A" w14:textId="77777777" w:rsidR="008A4D59" w:rsidRPr="008A4D59" w:rsidRDefault="008A4D59" w:rsidP="00A9701A">
      <w:pPr>
        <w:spacing w:after="60"/>
        <w:jc w:val="center"/>
        <w:rPr>
          <w:i/>
          <w:szCs w:val="17"/>
        </w:rPr>
      </w:pPr>
      <w:r w:rsidRPr="008A4D59">
        <w:rPr>
          <w:i/>
          <w:szCs w:val="17"/>
        </w:rPr>
        <w:t>Withholding of Discretionary General Rate Adjustments for Commercial properties in the Town Centre in a state of neglect</w:t>
      </w:r>
    </w:p>
    <w:p w14:paraId="0F347C1C" w14:textId="77777777" w:rsidR="008A4D59" w:rsidRPr="008A4D59" w:rsidRDefault="008A4D59" w:rsidP="00A9701A">
      <w:pPr>
        <w:spacing w:after="60"/>
        <w:ind w:left="142"/>
        <w:rPr>
          <w:rFonts w:eastAsia="Times New Roman"/>
          <w:spacing w:val="-2"/>
          <w:szCs w:val="17"/>
        </w:rPr>
      </w:pPr>
      <w:r w:rsidRPr="008A4D59">
        <w:rPr>
          <w:rFonts w:eastAsia="Times New Roman"/>
          <w:spacing w:val="-2"/>
          <w:szCs w:val="17"/>
        </w:rPr>
        <w:t xml:space="preserve">Taking into consideration the determining factors outlined in Section 3.10 of the Strategic Rating Policy, not withhold any Discretionary Rate Adjustments provided to commercial properties (pursuant to Section 158(1)(b) of the </w:t>
      </w:r>
      <w:r w:rsidRPr="008A4D59">
        <w:rPr>
          <w:rFonts w:eastAsia="Times New Roman"/>
          <w:i/>
          <w:iCs/>
          <w:spacing w:val="-2"/>
          <w:szCs w:val="17"/>
        </w:rPr>
        <w:t>Local Government Act 1999</w:t>
      </w:r>
      <w:r w:rsidRPr="008A4D59">
        <w:rPr>
          <w:rFonts w:eastAsia="Times New Roman"/>
          <w:spacing w:val="-2"/>
          <w:szCs w:val="17"/>
        </w:rPr>
        <w:t>), on the basis that Council has deemed that no commercial properties are currently in a state of neglect which detracts significantly from the amenity of their locality.</w:t>
      </w:r>
    </w:p>
    <w:p w14:paraId="6B89E462" w14:textId="77777777" w:rsidR="008A4D59" w:rsidRPr="008A4D59" w:rsidRDefault="008A4D59" w:rsidP="00A9701A">
      <w:pPr>
        <w:spacing w:after="60"/>
        <w:jc w:val="center"/>
        <w:rPr>
          <w:i/>
          <w:szCs w:val="17"/>
        </w:rPr>
      </w:pPr>
      <w:r w:rsidRPr="008A4D59">
        <w:rPr>
          <w:i/>
          <w:szCs w:val="17"/>
        </w:rPr>
        <w:t>Payment of General Rates and Service Charges</w:t>
      </w:r>
    </w:p>
    <w:p w14:paraId="240B75DF" w14:textId="77777777" w:rsidR="008A4D59" w:rsidRPr="008A4D59" w:rsidRDefault="008A4D59" w:rsidP="00A9701A">
      <w:pPr>
        <w:spacing w:after="60"/>
        <w:ind w:left="142"/>
        <w:rPr>
          <w:rFonts w:eastAsia="Times New Roman"/>
          <w:szCs w:val="17"/>
        </w:rPr>
      </w:pPr>
      <w:r w:rsidRPr="008A4D59">
        <w:rPr>
          <w:rFonts w:eastAsia="Times New Roman"/>
          <w:szCs w:val="17"/>
        </w:rPr>
        <w:t xml:space="preserve">Adopts, pursuant to Section 181(2) of the </w:t>
      </w:r>
      <w:r w:rsidRPr="008A4D59">
        <w:rPr>
          <w:rFonts w:eastAsia="Times New Roman"/>
          <w:i/>
          <w:iCs/>
          <w:szCs w:val="17"/>
        </w:rPr>
        <w:t>Local Government Act 1999</w:t>
      </w:r>
      <w:r w:rsidRPr="008A4D59">
        <w:rPr>
          <w:rFonts w:eastAsia="Times New Roman"/>
          <w:szCs w:val="17"/>
        </w:rPr>
        <w:t>, rates and charges will be payable in four (4) equal or approximately equal instalments falling due on:</w:t>
      </w:r>
    </w:p>
    <w:p w14:paraId="66B59FA3" w14:textId="77777777" w:rsidR="008A4D59" w:rsidRPr="008A4D59" w:rsidRDefault="008A4D59" w:rsidP="00A9701A">
      <w:pPr>
        <w:spacing w:after="40"/>
        <w:ind w:left="568" w:hanging="284"/>
        <w:rPr>
          <w:rFonts w:eastAsia="Times New Roman"/>
          <w:szCs w:val="17"/>
        </w:rPr>
      </w:pPr>
      <w:r w:rsidRPr="008A4D59">
        <w:rPr>
          <w:rFonts w:eastAsia="Times New Roman"/>
          <w:szCs w:val="17"/>
        </w:rPr>
        <w:t>(a)</w:t>
      </w:r>
      <w:r w:rsidRPr="008A4D59">
        <w:rPr>
          <w:rFonts w:eastAsia="Times New Roman"/>
          <w:szCs w:val="17"/>
        </w:rPr>
        <w:tab/>
        <w:t xml:space="preserve">1 September </w:t>
      </w:r>
      <w:proofErr w:type="gramStart"/>
      <w:r w:rsidRPr="008A4D59">
        <w:rPr>
          <w:rFonts w:eastAsia="Times New Roman"/>
          <w:szCs w:val="17"/>
        </w:rPr>
        <w:t>2023;</w:t>
      </w:r>
      <w:proofErr w:type="gramEnd"/>
    </w:p>
    <w:p w14:paraId="60BA0FD2" w14:textId="77777777" w:rsidR="008A4D59" w:rsidRPr="008A4D59" w:rsidRDefault="008A4D59" w:rsidP="00A9701A">
      <w:pPr>
        <w:spacing w:after="40"/>
        <w:ind w:left="568" w:hanging="284"/>
        <w:rPr>
          <w:rFonts w:eastAsia="Times New Roman"/>
          <w:szCs w:val="17"/>
        </w:rPr>
      </w:pPr>
      <w:r w:rsidRPr="008A4D59">
        <w:rPr>
          <w:rFonts w:eastAsia="Times New Roman"/>
          <w:szCs w:val="17"/>
        </w:rPr>
        <w:t>(b)</w:t>
      </w:r>
      <w:r w:rsidRPr="008A4D59">
        <w:rPr>
          <w:rFonts w:eastAsia="Times New Roman"/>
          <w:szCs w:val="17"/>
        </w:rPr>
        <w:tab/>
        <w:t xml:space="preserve">1 December </w:t>
      </w:r>
      <w:proofErr w:type="gramStart"/>
      <w:r w:rsidRPr="008A4D59">
        <w:rPr>
          <w:rFonts w:eastAsia="Times New Roman"/>
          <w:szCs w:val="17"/>
        </w:rPr>
        <w:t>2023;</w:t>
      </w:r>
      <w:proofErr w:type="gramEnd"/>
    </w:p>
    <w:p w14:paraId="5CFDE2CC" w14:textId="77777777" w:rsidR="008A4D59" w:rsidRPr="008A4D59" w:rsidRDefault="008A4D59" w:rsidP="00A9701A">
      <w:pPr>
        <w:spacing w:after="40"/>
        <w:ind w:left="568" w:hanging="284"/>
        <w:rPr>
          <w:rFonts w:eastAsia="Times New Roman"/>
          <w:szCs w:val="17"/>
        </w:rPr>
      </w:pPr>
      <w:r w:rsidRPr="008A4D59">
        <w:rPr>
          <w:rFonts w:eastAsia="Times New Roman"/>
          <w:szCs w:val="17"/>
        </w:rPr>
        <w:t>(c)</w:t>
      </w:r>
      <w:r w:rsidRPr="008A4D59">
        <w:rPr>
          <w:rFonts w:eastAsia="Times New Roman"/>
          <w:szCs w:val="17"/>
        </w:rPr>
        <w:tab/>
        <w:t>1 March 2024; and</w:t>
      </w:r>
    </w:p>
    <w:p w14:paraId="12F2A173" w14:textId="77777777" w:rsidR="008A4D59" w:rsidRPr="008A4D59" w:rsidRDefault="008A4D59" w:rsidP="008A4D59">
      <w:pPr>
        <w:ind w:left="567" w:hanging="284"/>
        <w:rPr>
          <w:rFonts w:eastAsia="Times New Roman"/>
          <w:szCs w:val="17"/>
        </w:rPr>
      </w:pPr>
      <w:r w:rsidRPr="008A4D59">
        <w:rPr>
          <w:rFonts w:eastAsia="Times New Roman"/>
          <w:szCs w:val="17"/>
        </w:rPr>
        <w:t>(d)</w:t>
      </w:r>
      <w:r w:rsidRPr="008A4D59">
        <w:rPr>
          <w:rFonts w:eastAsia="Times New Roman"/>
          <w:szCs w:val="17"/>
        </w:rPr>
        <w:tab/>
        <w:t>1 June 2024</w:t>
      </w:r>
    </w:p>
    <w:p w14:paraId="01287D7E" w14:textId="77777777" w:rsidR="008A4D59" w:rsidRPr="008A4D59" w:rsidRDefault="008A4D59" w:rsidP="008A4D59">
      <w:pPr>
        <w:spacing w:after="0"/>
        <w:rPr>
          <w:rFonts w:eastAsia="Times New Roman"/>
          <w:szCs w:val="17"/>
        </w:rPr>
      </w:pPr>
      <w:r w:rsidRPr="008A4D59">
        <w:rPr>
          <w:rFonts w:eastAsia="Times New Roman"/>
          <w:szCs w:val="17"/>
        </w:rPr>
        <w:t>Dated: 12 July 2023</w:t>
      </w:r>
    </w:p>
    <w:p w14:paraId="0962ED8B" w14:textId="77777777" w:rsidR="008A4D59" w:rsidRPr="008A4D59" w:rsidRDefault="008A4D59" w:rsidP="008A4D59">
      <w:pPr>
        <w:spacing w:after="0"/>
        <w:jc w:val="right"/>
        <w:rPr>
          <w:rFonts w:eastAsia="Times New Roman"/>
          <w:smallCaps/>
          <w:szCs w:val="20"/>
        </w:rPr>
      </w:pPr>
      <w:r w:rsidRPr="008A4D59">
        <w:rPr>
          <w:rFonts w:eastAsia="Times New Roman"/>
          <w:smallCaps/>
          <w:szCs w:val="20"/>
        </w:rPr>
        <w:t xml:space="preserve">H. </w:t>
      </w:r>
      <w:proofErr w:type="spellStart"/>
      <w:r w:rsidRPr="008A4D59">
        <w:rPr>
          <w:rFonts w:eastAsia="Times New Roman"/>
          <w:smallCaps/>
          <w:szCs w:val="20"/>
        </w:rPr>
        <w:t>Inat</w:t>
      </w:r>
      <w:proofErr w:type="spellEnd"/>
    </w:p>
    <w:p w14:paraId="333FABC4" w14:textId="77777777" w:rsidR="008A4D59" w:rsidRPr="008A4D59" w:rsidRDefault="008A4D59" w:rsidP="008A4D59">
      <w:pPr>
        <w:spacing w:after="0"/>
        <w:jc w:val="right"/>
        <w:rPr>
          <w:rFonts w:eastAsia="Times New Roman"/>
          <w:szCs w:val="17"/>
        </w:rPr>
      </w:pPr>
      <w:r w:rsidRPr="008A4D59">
        <w:rPr>
          <w:rFonts w:eastAsia="Times New Roman"/>
          <w:szCs w:val="17"/>
        </w:rPr>
        <w:t>Chief Executive Officer</w:t>
      </w:r>
    </w:p>
    <w:p w14:paraId="2CAD3B02" w14:textId="77777777" w:rsidR="008A4D59" w:rsidRPr="008A4D59" w:rsidRDefault="008A4D59" w:rsidP="008A4D59">
      <w:pPr>
        <w:pBdr>
          <w:bottom w:val="single" w:sz="4" w:space="1" w:color="auto"/>
        </w:pBdr>
        <w:spacing w:after="0" w:line="52" w:lineRule="exact"/>
        <w:jc w:val="center"/>
        <w:rPr>
          <w:rFonts w:eastAsia="Times New Roman"/>
          <w:szCs w:val="17"/>
        </w:rPr>
      </w:pPr>
    </w:p>
    <w:p w14:paraId="0CBD91C9" w14:textId="77777777" w:rsidR="008A4D59" w:rsidRPr="008A4D59" w:rsidRDefault="008A4D59" w:rsidP="008A4D59">
      <w:pPr>
        <w:pBdr>
          <w:top w:val="single" w:sz="4" w:space="1" w:color="auto"/>
        </w:pBdr>
        <w:spacing w:before="34" w:after="0" w:line="14" w:lineRule="exact"/>
        <w:jc w:val="center"/>
        <w:rPr>
          <w:rFonts w:eastAsia="Times New Roman"/>
          <w:szCs w:val="17"/>
        </w:rPr>
      </w:pPr>
    </w:p>
    <w:p w14:paraId="5F8E83E1" w14:textId="77777777" w:rsidR="008A4D59" w:rsidRPr="008A4D59" w:rsidRDefault="008A4D59" w:rsidP="008A4D59">
      <w:pPr>
        <w:spacing w:after="0"/>
        <w:rPr>
          <w:rFonts w:eastAsia="Times New Roman"/>
          <w:szCs w:val="17"/>
        </w:rPr>
      </w:pPr>
    </w:p>
    <w:p w14:paraId="5F92B9E4" w14:textId="77777777" w:rsidR="008A4D59" w:rsidRPr="008A4D59" w:rsidRDefault="008A4D59" w:rsidP="00407AF7">
      <w:pPr>
        <w:pStyle w:val="Heading2"/>
      </w:pPr>
      <w:bookmarkStart w:id="48" w:name="_Toc140143434"/>
      <w:r w:rsidRPr="008A4D59">
        <w:t>District Council of Ceduna</w:t>
      </w:r>
      <w:bookmarkEnd w:id="48"/>
    </w:p>
    <w:p w14:paraId="1AF23FE4" w14:textId="77777777" w:rsidR="008A4D59" w:rsidRPr="008A4D59" w:rsidRDefault="008A4D59" w:rsidP="00A9701A">
      <w:pPr>
        <w:spacing w:after="60"/>
        <w:jc w:val="center"/>
        <w:rPr>
          <w:i/>
          <w:szCs w:val="17"/>
        </w:rPr>
      </w:pPr>
      <w:r w:rsidRPr="008A4D59">
        <w:rPr>
          <w:i/>
          <w:szCs w:val="17"/>
        </w:rPr>
        <w:t>Adoption of Annual Business Plan</w:t>
      </w:r>
    </w:p>
    <w:p w14:paraId="5A89BC0F" w14:textId="77777777" w:rsidR="008A4D59" w:rsidRPr="008A4D59" w:rsidRDefault="008A4D59" w:rsidP="00A9701A">
      <w:pPr>
        <w:spacing w:after="60"/>
        <w:rPr>
          <w:rFonts w:eastAsia="Times New Roman"/>
          <w:szCs w:val="17"/>
        </w:rPr>
      </w:pPr>
      <w:r w:rsidRPr="008A4D59">
        <w:rPr>
          <w:rFonts w:eastAsia="Times New Roman"/>
          <w:szCs w:val="17"/>
        </w:rPr>
        <w:t>Notice is hereby given that the District Council of Ceduna at its Special Council Meeting held on 7 July 2023 resolved the following charges for the year ending 30 June 2024:</w:t>
      </w:r>
    </w:p>
    <w:p w14:paraId="7100680F" w14:textId="77777777" w:rsidR="008A4D59" w:rsidRPr="008A4D59" w:rsidRDefault="008A4D59" w:rsidP="00A9701A">
      <w:pPr>
        <w:spacing w:after="60"/>
        <w:ind w:left="426" w:hanging="284"/>
        <w:rPr>
          <w:rFonts w:eastAsia="Times New Roman"/>
          <w:szCs w:val="17"/>
        </w:rPr>
      </w:pPr>
      <w:r w:rsidRPr="008A4D59">
        <w:rPr>
          <w:rFonts w:eastAsia="Times New Roman"/>
          <w:szCs w:val="17"/>
        </w:rPr>
        <w:t>1.</w:t>
      </w:r>
      <w:r w:rsidRPr="008A4D59">
        <w:rPr>
          <w:rFonts w:eastAsia="Times New Roman"/>
          <w:szCs w:val="17"/>
        </w:rPr>
        <w:tab/>
        <w:t>Adopted Capital Valuation to apply in its area for rating purposes supplied by the Valuer-General, being the most recent valuations available to council totalling $ 789,324,000 effective 1 July 2023.</w:t>
      </w:r>
    </w:p>
    <w:p w14:paraId="37A4F4C5" w14:textId="77777777" w:rsidR="008A4D59" w:rsidRPr="008A4D59" w:rsidRDefault="008A4D59" w:rsidP="00A9701A">
      <w:pPr>
        <w:spacing w:after="60"/>
        <w:ind w:left="426" w:hanging="284"/>
        <w:rPr>
          <w:rFonts w:eastAsia="Times New Roman"/>
          <w:szCs w:val="17"/>
        </w:rPr>
      </w:pPr>
      <w:r w:rsidRPr="008A4D59">
        <w:rPr>
          <w:rFonts w:eastAsia="Times New Roman"/>
          <w:szCs w:val="17"/>
        </w:rPr>
        <w:t>2.</w:t>
      </w:r>
      <w:r w:rsidRPr="008A4D59">
        <w:rPr>
          <w:rFonts w:eastAsia="Times New Roman"/>
          <w:szCs w:val="17"/>
        </w:rPr>
        <w:tab/>
        <w:t xml:space="preserve">Declared differential general rates varying according to the basis of the Land Use as </w:t>
      </w:r>
      <w:proofErr w:type="gramStart"/>
      <w:r w:rsidRPr="008A4D59">
        <w:rPr>
          <w:rFonts w:eastAsia="Times New Roman"/>
          <w:szCs w:val="17"/>
        </w:rPr>
        <w:t>follows;</w:t>
      </w:r>
      <w:proofErr w:type="gramEnd"/>
    </w:p>
    <w:p w14:paraId="4E4F0401" w14:textId="77777777" w:rsidR="008A4D59" w:rsidRPr="008A4D59" w:rsidRDefault="008A4D59" w:rsidP="00A9701A">
      <w:pPr>
        <w:spacing w:after="60"/>
        <w:ind w:left="709" w:hanging="283"/>
        <w:rPr>
          <w:rFonts w:eastAsia="Times New Roman"/>
          <w:szCs w:val="17"/>
        </w:rPr>
      </w:pPr>
      <w:r w:rsidRPr="008A4D59">
        <w:rPr>
          <w:rFonts w:eastAsia="Times New Roman"/>
          <w:szCs w:val="17"/>
        </w:rPr>
        <w:t>(a)</w:t>
      </w:r>
      <w:r w:rsidRPr="008A4D59">
        <w:rPr>
          <w:rFonts w:eastAsia="Times New Roman"/>
          <w:szCs w:val="17"/>
        </w:rPr>
        <w:tab/>
        <w:t>0.462384 cents in the dollar in respect of all rateable properties with a Land Use of Residential; and</w:t>
      </w:r>
    </w:p>
    <w:p w14:paraId="48597D6B" w14:textId="77777777" w:rsidR="008A4D59" w:rsidRPr="008A4D59" w:rsidRDefault="008A4D59" w:rsidP="00A9701A">
      <w:pPr>
        <w:spacing w:after="60"/>
        <w:ind w:left="709" w:hanging="283"/>
        <w:rPr>
          <w:rFonts w:eastAsia="Times New Roman"/>
          <w:szCs w:val="17"/>
        </w:rPr>
      </w:pPr>
      <w:r w:rsidRPr="008A4D59">
        <w:rPr>
          <w:rFonts w:eastAsia="Times New Roman"/>
          <w:szCs w:val="17"/>
        </w:rPr>
        <w:t>(b)</w:t>
      </w:r>
      <w:r w:rsidRPr="008A4D59">
        <w:rPr>
          <w:rFonts w:eastAsia="Times New Roman"/>
          <w:szCs w:val="17"/>
        </w:rPr>
        <w:tab/>
        <w:t>0.604286 cents in the dollar in respect of all rateable properties with a Land Use of Primary Production; and</w:t>
      </w:r>
    </w:p>
    <w:p w14:paraId="2C2D50A8" w14:textId="77777777" w:rsidR="008A4D59" w:rsidRPr="008A4D59" w:rsidRDefault="008A4D59" w:rsidP="00A9701A">
      <w:pPr>
        <w:spacing w:after="60"/>
        <w:ind w:left="709" w:hanging="283"/>
        <w:rPr>
          <w:rFonts w:eastAsia="Times New Roman"/>
          <w:szCs w:val="17"/>
        </w:rPr>
      </w:pPr>
      <w:r w:rsidRPr="008A4D59">
        <w:rPr>
          <w:rFonts w:eastAsia="Times New Roman"/>
          <w:szCs w:val="17"/>
        </w:rPr>
        <w:t>(c)</w:t>
      </w:r>
      <w:r w:rsidRPr="008A4D59">
        <w:rPr>
          <w:rFonts w:eastAsia="Times New Roman"/>
          <w:szCs w:val="17"/>
        </w:rPr>
        <w:tab/>
        <w:t>0.596744 cents in the dollar in respect of all rateable properties with a Land Use of Commercial—Shop, Commercial—Office or Commercial—Other; and</w:t>
      </w:r>
    </w:p>
    <w:p w14:paraId="617C0E40" w14:textId="77777777" w:rsidR="008A4D59" w:rsidRPr="008A4D59" w:rsidRDefault="008A4D59" w:rsidP="00A9701A">
      <w:pPr>
        <w:spacing w:after="60"/>
        <w:ind w:left="709" w:hanging="283"/>
        <w:rPr>
          <w:rFonts w:eastAsia="Times New Roman"/>
          <w:szCs w:val="17"/>
        </w:rPr>
      </w:pPr>
      <w:r w:rsidRPr="008A4D59">
        <w:rPr>
          <w:rFonts w:eastAsia="Times New Roman"/>
          <w:szCs w:val="17"/>
        </w:rPr>
        <w:t>(d)</w:t>
      </w:r>
      <w:r w:rsidRPr="008A4D59">
        <w:rPr>
          <w:rFonts w:eastAsia="Times New Roman"/>
          <w:szCs w:val="17"/>
        </w:rPr>
        <w:tab/>
        <w:t>1.282444 cents in the dollar in respect of all rateable properties with a Land Use of Vacant; and</w:t>
      </w:r>
    </w:p>
    <w:p w14:paraId="6F3BA98E" w14:textId="77777777" w:rsidR="008A4D59" w:rsidRPr="008A4D59" w:rsidRDefault="008A4D59" w:rsidP="00A9701A">
      <w:pPr>
        <w:spacing w:after="60"/>
        <w:ind w:left="709" w:hanging="283"/>
        <w:rPr>
          <w:rFonts w:eastAsia="Times New Roman"/>
          <w:szCs w:val="17"/>
        </w:rPr>
      </w:pPr>
      <w:r w:rsidRPr="008A4D59">
        <w:rPr>
          <w:rFonts w:eastAsia="Times New Roman"/>
          <w:szCs w:val="17"/>
        </w:rPr>
        <w:t>(e)</w:t>
      </w:r>
      <w:r w:rsidRPr="008A4D59">
        <w:rPr>
          <w:rFonts w:eastAsia="Times New Roman"/>
          <w:szCs w:val="17"/>
        </w:rPr>
        <w:tab/>
        <w:t>0.965099 cents in the dollar in respect of all rateable properties with a Land Use of Industry—Light or Industry—Other; and</w:t>
      </w:r>
    </w:p>
    <w:p w14:paraId="5EE49389" w14:textId="77777777" w:rsidR="008A4D59" w:rsidRPr="008A4D59" w:rsidRDefault="008A4D59" w:rsidP="00A9701A">
      <w:pPr>
        <w:spacing w:after="60"/>
        <w:ind w:left="709" w:hanging="283"/>
        <w:rPr>
          <w:rFonts w:eastAsia="Times New Roman"/>
          <w:szCs w:val="17"/>
        </w:rPr>
      </w:pPr>
      <w:r w:rsidRPr="008A4D59">
        <w:rPr>
          <w:rFonts w:eastAsia="Times New Roman"/>
          <w:szCs w:val="17"/>
        </w:rPr>
        <w:t>(f)</w:t>
      </w:r>
      <w:r w:rsidRPr="008A4D59">
        <w:rPr>
          <w:rFonts w:eastAsia="Times New Roman"/>
          <w:szCs w:val="17"/>
        </w:rPr>
        <w:tab/>
        <w:t>0.382974 cents in the dollar in respect of all other rateable land not hereinbefore referred to in the Council area:</w:t>
      </w:r>
    </w:p>
    <w:p w14:paraId="01FCDECB" w14:textId="77777777" w:rsidR="008A4D59" w:rsidRPr="008A4D59" w:rsidRDefault="008A4D59" w:rsidP="00A9701A">
      <w:pPr>
        <w:spacing w:after="60"/>
        <w:ind w:left="426" w:hanging="284"/>
        <w:rPr>
          <w:rFonts w:eastAsia="Times New Roman"/>
          <w:szCs w:val="17"/>
        </w:rPr>
      </w:pPr>
      <w:r w:rsidRPr="008A4D59">
        <w:rPr>
          <w:rFonts w:eastAsia="Times New Roman"/>
          <w:szCs w:val="17"/>
        </w:rPr>
        <w:t>3.</w:t>
      </w:r>
      <w:r w:rsidRPr="008A4D59">
        <w:rPr>
          <w:rFonts w:eastAsia="Times New Roman"/>
          <w:szCs w:val="17"/>
        </w:rPr>
        <w:tab/>
        <w:t>Declared that the fixed charge payable by way of general rates in respect of all rateable land within Council’s area is $770</w:t>
      </w:r>
    </w:p>
    <w:p w14:paraId="5CFBB410" w14:textId="77777777" w:rsidR="008A4D59" w:rsidRPr="008A4D59" w:rsidRDefault="008A4D59" w:rsidP="00A9701A">
      <w:pPr>
        <w:spacing w:after="60"/>
        <w:ind w:left="426" w:hanging="284"/>
        <w:rPr>
          <w:rFonts w:eastAsia="Times New Roman"/>
          <w:szCs w:val="17"/>
        </w:rPr>
      </w:pPr>
      <w:r w:rsidRPr="008A4D59">
        <w:rPr>
          <w:rFonts w:eastAsia="Times New Roman"/>
          <w:szCs w:val="17"/>
        </w:rPr>
        <w:t>4.</w:t>
      </w:r>
      <w:r w:rsidRPr="008A4D59">
        <w:rPr>
          <w:rFonts w:eastAsia="Times New Roman"/>
          <w:szCs w:val="17"/>
        </w:rPr>
        <w:tab/>
        <w:t xml:space="preserve">Imposed an Annual Service Charge on all land to which the Council provides or makes available within the townships of Ceduna, </w:t>
      </w:r>
      <w:proofErr w:type="gramStart"/>
      <w:r w:rsidRPr="008A4D59">
        <w:rPr>
          <w:rFonts w:eastAsia="Times New Roman"/>
          <w:szCs w:val="17"/>
        </w:rPr>
        <w:t>Thevenard</w:t>
      </w:r>
      <w:proofErr w:type="gramEnd"/>
      <w:r w:rsidRPr="008A4D59">
        <w:rPr>
          <w:rFonts w:eastAsia="Times New Roman"/>
          <w:szCs w:val="17"/>
        </w:rPr>
        <w:t xml:space="preserve"> and Smoky Bay for its Community Wastewater Management System of $562.44</w:t>
      </w:r>
    </w:p>
    <w:p w14:paraId="3F37AAFF" w14:textId="77777777" w:rsidR="008A4D59" w:rsidRPr="008A4D59" w:rsidRDefault="008A4D59" w:rsidP="00A9701A">
      <w:pPr>
        <w:spacing w:after="60"/>
        <w:ind w:left="426" w:hanging="284"/>
        <w:rPr>
          <w:rFonts w:eastAsia="Times New Roman"/>
          <w:szCs w:val="17"/>
        </w:rPr>
      </w:pPr>
      <w:r w:rsidRPr="008A4D59">
        <w:rPr>
          <w:rFonts w:eastAsia="Times New Roman"/>
          <w:szCs w:val="17"/>
        </w:rPr>
        <w:t>5.</w:t>
      </w:r>
      <w:r w:rsidRPr="008A4D59">
        <w:rPr>
          <w:rFonts w:eastAsia="Times New Roman"/>
          <w:szCs w:val="17"/>
        </w:rPr>
        <w:tab/>
        <w:t xml:space="preserve">Imposed an Annual Service charge of $206.32 on all land to which the Council provides or makes available its Waste Management service for the collection, </w:t>
      </w:r>
      <w:proofErr w:type="gramStart"/>
      <w:r w:rsidRPr="008A4D59">
        <w:rPr>
          <w:rFonts w:eastAsia="Times New Roman"/>
          <w:szCs w:val="17"/>
        </w:rPr>
        <w:t>treatment</w:t>
      </w:r>
      <w:proofErr w:type="gramEnd"/>
      <w:r w:rsidRPr="008A4D59">
        <w:rPr>
          <w:rFonts w:eastAsia="Times New Roman"/>
          <w:szCs w:val="17"/>
        </w:rPr>
        <w:t xml:space="preserve"> and disposal of waste.</w:t>
      </w:r>
    </w:p>
    <w:p w14:paraId="55A7D9AB" w14:textId="77777777" w:rsidR="008A4D59" w:rsidRPr="008A4D59" w:rsidRDefault="008A4D59" w:rsidP="00A9701A">
      <w:pPr>
        <w:spacing w:after="60"/>
        <w:ind w:left="426" w:hanging="284"/>
        <w:rPr>
          <w:rFonts w:eastAsia="Times New Roman"/>
          <w:szCs w:val="17"/>
        </w:rPr>
      </w:pPr>
      <w:r w:rsidRPr="008A4D59">
        <w:rPr>
          <w:rFonts w:eastAsia="Times New Roman"/>
          <w:szCs w:val="17"/>
        </w:rPr>
        <w:t>6.</w:t>
      </w:r>
      <w:r w:rsidRPr="008A4D59">
        <w:rPr>
          <w:rFonts w:eastAsia="Times New Roman"/>
          <w:szCs w:val="17"/>
        </w:rPr>
        <w:tab/>
        <w:t xml:space="preserve">Imposed an Annual Service Charge on all land to which the Council provides or makes available the service of the supply of potable water on the Ceduna Water West Scheme as </w:t>
      </w:r>
      <w:proofErr w:type="gramStart"/>
      <w:r w:rsidRPr="008A4D59">
        <w:rPr>
          <w:rFonts w:eastAsia="Times New Roman"/>
          <w:szCs w:val="17"/>
        </w:rPr>
        <w:t>follows;</w:t>
      </w:r>
      <w:proofErr w:type="gramEnd"/>
    </w:p>
    <w:p w14:paraId="23565794" w14:textId="77777777" w:rsidR="008A4D59" w:rsidRPr="008A4D59" w:rsidRDefault="008A4D59" w:rsidP="00A9701A">
      <w:pPr>
        <w:spacing w:after="60"/>
        <w:ind w:left="709" w:hanging="283"/>
        <w:rPr>
          <w:rFonts w:eastAsia="Times New Roman"/>
          <w:szCs w:val="17"/>
        </w:rPr>
      </w:pPr>
      <w:r w:rsidRPr="008A4D59">
        <w:rPr>
          <w:rFonts w:eastAsia="Times New Roman"/>
          <w:szCs w:val="17"/>
        </w:rPr>
        <w:t>(a)</w:t>
      </w:r>
      <w:r w:rsidRPr="008A4D59">
        <w:rPr>
          <w:rFonts w:eastAsia="Times New Roman"/>
          <w:szCs w:val="17"/>
        </w:rPr>
        <w:tab/>
        <w:t>All rateable land with a land use of Residential, Vacant Land or Commercial—Other: $482.88 per water meter per assessment</w:t>
      </w:r>
    </w:p>
    <w:p w14:paraId="426A962B" w14:textId="77777777" w:rsidR="008A4D59" w:rsidRPr="008A4D59" w:rsidRDefault="008A4D59" w:rsidP="00A9701A">
      <w:pPr>
        <w:spacing w:after="60"/>
        <w:ind w:left="709" w:hanging="283"/>
        <w:rPr>
          <w:rFonts w:eastAsia="Times New Roman"/>
          <w:szCs w:val="17"/>
        </w:rPr>
      </w:pPr>
      <w:r w:rsidRPr="008A4D59">
        <w:rPr>
          <w:rFonts w:eastAsia="Times New Roman"/>
          <w:szCs w:val="17"/>
        </w:rPr>
        <w:t>(b)</w:t>
      </w:r>
      <w:r w:rsidRPr="008A4D59">
        <w:rPr>
          <w:rFonts w:eastAsia="Times New Roman"/>
          <w:szCs w:val="17"/>
        </w:rPr>
        <w:tab/>
        <w:t>All rateable land with any other land use: $825.34 per water meter per assessment.</w:t>
      </w:r>
    </w:p>
    <w:p w14:paraId="0E0FBB74" w14:textId="77777777" w:rsidR="008A4D59" w:rsidRPr="008A4D59" w:rsidRDefault="008A4D59" w:rsidP="00A9701A">
      <w:pPr>
        <w:spacing w:after="60"/>
        <w:ind w:left="426" w:hanging="284"/>
        <w:rPr>
          <w:rFonts w:eastAsia="Times New Roman"/>
          <w:szCs w:val="17"/>
        </w:rPr>
      </w:pPr>
      <w:r w:rsidRPr="008A4D59">
        <w:rPr>
          <w:rFonts w:eastAsia="Times New Roman"/>
          <w:szCs w:val="17"/>
        </w:rPr>
        <w:t>7.</w:t>
      </w:r>
      <w:r w:rsidRPr="008A4D59">
        <w:rPr>
          <w:rFonts w:eastAsia="Times New Roman"/>
          <w:szCs w:val="17"/>
        </w:rPr>
        <w:tab/>
        <w:t>Declared Separate Rates varying accordance to Land Use, for the recovery on Council’s contribution to the Eyre Peninsula Regional Landscapes Board as follows:</w:t>
      </w:r>
    </w:p>
    <w:p w14:paraId="0C96FDBA" w14:textId="77777777" w:rsidR="008A4D59" w:rsidRPr="008A4D59" w:rsidRDefault="008A4D59" w:rsidP="00A9701A">
      <w:pPr>
        <w:spacing w:after="60"/>
        <w:ind w:left="709" w:hanging="283"/>
        <w:rPr>
          <w:rFonts w:eastAsia="Times New Roman"/>
          <w:szCs w:val="17"/>
        </w:rPr>
      </w:pPr>
      <w:r w:rsidRPr="008A4D59">
        <w:rPr>
          <w:rFonts w:eastAsia="Times New Roman"/>
          <w:szCs w:val="17"/>
        </w:rPr>
        <w:t>(a)</w:t>
      </w:r>
      <w:r w:rsidRPr="008A4D59">
        <w:rPr>
          <w:rFonts w:eastAsia="Times New Roman"/>
          <w:szCs w:val="17"/>
        </w:rPr>
        <w:tab/>
        <w:t xml:space="preserve">A fixed charge of $87.43 per assessment for residential, </w:t>
      </w:r>
      <w:proofErr w:type="gramStart"/>
      <w:r w:rsidRPr="008A4D59">
        <w:rPr>
          <w:rFonts w:eastAsia="Times New Roman"/>
          <w:szCs w:val="17"/>
        </w:rPr>
        <w:t>other</w:t>
      </w:r>
      <w:proofErr w:type="gramEnd"/>
      <w:r w:rsidRPr="008A4D59">
        <w:rPr>
          <w:rFonts w:eastAsia="Times New Roman"/>
          <w:szCs w:val="17"/>
        </w:rPr>
        <w:t xml:space="preserve"> and vacant land uses,</w:t>
      </w:r>
    </w:p>
    <w:p w14:paraId="17907EF9" w14:textId="77777777" w:rsidR="008A4D59" w:rsidRPr="008A4D59" w:rsidRDefault="008A4D59" w:rsidP="00A9701A">
      <w:pPr>
        <w:spacing w:after="60"/>
        <w:ind w:left="709" w:hanging="283"/>
        <w:rPr>
          <w:rFonts w:eastAsia="Times New Roman"/>
          <w:szCs w:val="17"/>
        </w:rPr>
      </w:pPr>
      <w:r w:rsidRPr="008A4D59">
        <w:rPr>
          <w:rFonts w:eastAsia="Times New Roman"/>
          <w:szCs w:val="17"/>
        </w:rPr>
        <w:t>(b)</w:t>
      </w:r>
      <w:r w:rsidRPr="008A4D59">
        <w:rPr>
          <w:rFonts w:eastAsia="Times New Roman"/>
          <w:szCs w:val="17"/>
        </w:rPr>
        <w:tab/>
        <w:t>A fixed charge of $131.14 per assessment for commercial and industrial land uses, and</w:t>
      </w:r>
    </w:p>
    <w:p w14:paraId="1D63C4FD" w14:textId="77777777" w:rsidR="008A4D59" w:rsidRPr="008A4D59" w:rsidRDefault="008A4D59" w:rsidP="00A9701A">
      <w:pPr>
        <w:spacing w:after="60"/>
        <w:ind w:left="426"/>
        <w:rPr>
          <w:rFonts w:eastAsia="Times New Roman"/>
          <w:szCs w:val="17"/>
        </w:rPr>
      </w:pPr>
      <w:r w:rsidRPr="008A4D59">
        <w:rPr>
          <w:rFonts w:eastAsia="Times New Roman"/>
          <w:szCs w:val="17"/>
        </w:rPr>
        <w:t>A fixed charge of $174.85 per assessment for primary production properties.</w:t>
      </w:r>
    </w:p>
    <w:p w14:paraId="1788F009" w14:textId="77777777" w:rsidR="008A4D59" w:rsidRPr="008A4D59" w:rsidRDefault="008A4D59" w:rsidP="008A4D59">
      <w:pPr>
        <w:spacing w:after="0"/>
        <w:rPr>
          <w:rFonts w:eastAsia="Times New Roman"/>
          <w:szCs w:val="17"/>
        </w:rPr>
      </w:pPr>
      <w:r w:rsidRPr="008A4D59">
        <w:rPr>
          <w:rFonts w:eastAsia="Times New Roman"/>
          <w:szCs w:val="17"/>
        </w:rPr>
        <w:t>Dated: 13 July 2023</w:t>
      </w:r>
    </w:p>
    <w:p w14:paraId="7B6D3FBD" w14:textId="77777777" w:rsidR="008A4D59" w:rsidRPr="008A4D59" w:rsidRDefault="008A4D59" w:rsidP="008A4D59">
      <w:pPr>
        <w:spacing w:after="0"/>
        <w:jc w:val="right"/>
        <w:rPr>
          <w:rFonts w:eastAsia="Times New Roman"/>
          <w:smallCaps/>
          <w:szCs w:val="20"/>
        </w:rPr>
      </w:pPr>
      <w:r w:rsidRPr="008A4D59">
        <w:rPr>
          <w:rFonts w:eastAsia="Times New Roman"/>
          <w:smallCaps/>
          <w:szCs w:val="20"/>
        </w:rPr>
        <w:t xml:space="preserve">Tim </w:t>
      </w:r>
      <w:proofErr w:type="spellStart"/>
      <w:r w:rsidRPr="008A4D59">
        <w:rPr>
          <w:rFonts w:eastAsia="Times New Roman"/>
          <w:smallCaps/>
          <w:szCs w:val="20"/>
        </w:rPr>
        <w:t>Coote</w:t>
      </w:r>
      <w:proofErr w:type="spellEnd"/>
    </w:p>
    <w:p w14:paraId="293337E3" w14:textId="21360582" w:rsidR="008A4D59" w:rsidRDefault="008A4D59" w:rsidP="008A4D59">
      <w:pPr>
        <w:spacing w:after="0"/>
        <w:jc w:val="right"/>
        <w:rPr>
          <w:rFonts w:eastAsia="Times New Roman"/>
          <w:szCs w:val="17"/>
        </w:rPr>
      </w:pPr>
      <w:r w:rsidRPr="008A4D59">
        <w:rPr>
          <w:rFonts w:eastAsia="Times New Roman"/>
          <w:szCs w:val="17"/>
        </w:rPr>
        <w:t>Chief Executive Officer</w:t>
      </w:r>
    </w:p>
    <w:p w14:paraId="307E033A" w14:textId="6D4E87FB" w:rsidR="00A9701A" w:rsidRDefault="00A9701A" w:rsidP="00A9701A">
      <w:pPr>
        <w:pBdr>
          <w:top w:val="single" w:sz="4" w:space="1" w:color="auto"/>
        </w:pBdr>
        <w:spacing w:before="100" w:after="0" w:line="14" w:lineRule="exact"/>
        <w:jc w:val="center"/>
        <w:rPr>
          <w:rFonts w:eastAsia="Times New Roman"/>
          <w:szCs w:val="17"/>
        </w:rPr>
      </w:pPr>
    </w:p>
    <w:p w14:paraId="78C3A60F" w14:textId="77777777" w:rsidR="00A9701A" w:rsidRPr="008A4D59" w:rsidRDefault="00A9701A" w:rsidP="00A9701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p>
    <w:p w14:paraId="5609607E" w14:textId="77777777" w:rsidR="008A4D59" w:rsidRPr="008A4D59" w:rsidRDefault="008A4D59" w:rsidP="008A4D59">
      <w:pPr>
        <w:jc w:val="center"/>
        <w:rPr>
          <w:caps/>
          <w:szCs w:val="17"/>
        </w:rPr>
      </w:pPr>
      <w:r w:rsidRPr="008A4D59">
        <w:rPr>
          <w:caps/>
          <w:szCs w:val="17"/>
        </w:rPr>
        <w:t>District Council of Ceduna</w:t>
      </w:r>
    </w:p>
    <w:p w14:paraId="40C7A62D" w14:textId="77777777" w:rsidR="008A4D59" w:rsidRPr="008A4D59" w:rsidRDefault="008A4D59" w:rsidP="008A4D59">
      <w:pPr>
        <w:jc w:val="center"/>
        <w:rPr>
          <w:smallCaps/>
          <w:szCs w:val="17"/>
        </w:rPr>
      </w:pPr>
      <w:r w:rsidRPr="008A4D59">
        <w:rPr>
          <w:smallCaps/>
          <w:szCs w:val="17"/>
        </w:rPr>
        <w:t>Aerodrome Fees Act 1998</w:t>
      </w:r>
    </w:p>
    <w:p w14:paraId="463EF579" w14:textId="77777777" w:rsidR="008A4D59" w:rsidRPr="008A4D59" w:rsidRDefault="008A4D59" w:rsidP="008A4D59">
      <w:pPr>
        <w:jc w:val="center"/>
        <w:rPr>
          <w:i/>
          <w:szCs w:val="17"/>
        </w:rPr>
      </w:pPr>
      <w:r w:rsidRPr="008A4D59">
        <w:rPr>
          <w:i/>
          <w:szCs w:val="17"/>
        </w:rPr>
        <w:t>Aerodrome Fees</w:t>
      </w:r>
    </w:p>
    <w:p w14:paraId="785BF6B9" w14:textId="77777777" w:rsidR="008A4D59" w:rsidRPr="008A4D59" w:rsidRDefault="008A4D59" w:rsidP="008A4D59">
      <w:pPr>
        <w:rPr>
          <w:rFonts w:eastAsia="Times New Roman"/>
          <w:szCs w:val="17"/>
        </w:rPr>
      </w:pPr>
      <w:r w:rsidRPr="008A4D59">
        <w:rPr>
          <w:rFonts w:eastAsia="Times New Roman"/>
          <w:szCs w:val="17"/>
        </w:rPr>
        <w:t xml:space="preserve">Notice is hereby given that, pursuant to the </w:t>
      </w:r>
      <w:r w:rsidRPr="008A4D59">
        <w:rPr>
          <w:rFonts w:eastAsia="Times New Roman"/>
          <w:i/>
          <w:iCs/>
          <w:szCs w:val="17"/>
        </w:rPr>
        <w:t>Aerodrome Fees Act 1998</w:t>
      </w:r>
      <w:r w:rsidRPr="008A4D59">
        <w:rPr>
          <w:rFonts w:eastAsia="Times New Roman"/>
          <w:szCs w:val="17"/>
        </w:rPr>
        <w:t>, the District Council of Ceduna hereby advises that Arrival and Departure Fees at the Ceduna Airport are fixed as follows and are effective from 1 July 2023:</w:t>
      </w:r>
    </w:p>
    <w:p w14:paraId="7B151A41" w14:textId="77777777" w:rsidR="008A4D59" w:rsidRPr="008A4D59" w:rsidRDefault="008A4D59" w:rsidP="008A4D59">
      <w:pPr>
        <w:ind w:left="142"/>
        <w:rPr>
          <w:rFonts w:eastAsia="Times New Roman"/>
          <w:i/>
          <w:iCs/>
          <w:szCs w:val="17"/>
        </w:rPr>
      </w:pPr>
      <w:r w:rsidRPr="008A4D59">
        <w:rPr>
          <w:rFonts w:eastAsia="Times New Roman"/>
          <w:i/>
          <w:iCs/>
          <w:szCs w:val="17"/>
        </w:rPr>
        <w:t>Landing Fees</w:t>
      </w:r>
    </w:p>
    <w:p w14:paraId="739D23F9" w14:textId="77777777" w:rsidR="008A4D59" w:rsidRPr="008A4D59" w:rsidRDefault="008A4D59" w:rsidP="008A4D59">
      <w:pPr>
        <w:ind w:left="2552" w:hanging="2410"/>
        <w:rPr>
          <w:rFonts w:eastAsia="Times New Roman"/>
          <w:szCs w:val="17"/>
        </w:rPr>
      </w:pPr>
      <w:r w:rsidRPr="008A4D59">
        <w:rPr>
          <w:rFonts w:eastAsia="Times New Roman"/>
          <w:szCs w:val="17"/>
        </w:rPr>
        <w:t>General Aviation Landing Fee</w:t>
      </w:r>
      <w:r w:rsidRPr="008A4D59">
        <w:rPr>
          <w:rFonts w:eastAsia="Times New Roman"/>
          <w:szCs w:val="17"/>
        </w:rPr>
        <w:tab/>
        <w:t>$20.00/tonne for all aircraft (including helicopters) except Regular Passenger Transport.</w:t>
      </w:r>
    </w:p>
    <w:p w14:paraId="6E7A0B1B" w14:textId="77777777" w:rsidR="008A4D59" w:rsidRPr="008A4D59" w:rsidRDefault="008A4D59" w:rsidP="008A4D59">
      <w:pPr>
        <w:ind w:left="142"/>
        <w:rPr>
          <w:rFonts w:eastAsia="Times New Roman"/>
          <w:i/>
          <w:iCs/>
          <w:szCs w:val="17"/>
        </w:rPr>
      </w:pPr>
      <w:r w:rsidRPr="008A4D59">
        <w:rPr>
          <w:rFonts w:eastAsia="Times New Roman"/>
          <w:i/>
          <w:iCs/>
          <w:szCs w:val="17"/>
        </w:rPr>
        <w:t>Passenger Fees</w:t>
      </w:r>
    </w:p>
    <w:p w14:paraId="5B08EA31" w14:textId="77777777" w:rsidR="008A4D59" w:rsidRPr="008A4D59" w:rsidRDefault="008A4D59" w:rsidP="008A4D59">
      <w:pPr>
        <w:ind w:left="142"/>
        <w:rPr>
          <w:rFonts w:eastAsia="Times New Roman"/>
          <w:szCs w:val="17"/>
        </w:rPr>
      </w:pPr>
      <w:r w:rsidRPr="008A4D59">
        <w:rPr>
          <w:rFonts w:eastAsia="Times New Roman"/>
          <w:szCs w:val="17"/>
        </w:rPr>
        <w:t>Regular Passenger Transport operations:</w:t>
      </w:r>
    </w:p>
    <w:p w14:paraId="000D3C7C" w14:textId="77777777" w:rsidR="008A4D59" w:rsidRPr="008A4D59" w:rsidRDefault="008A4D59" w:rsidP="008A4D59">
      <w:pPr>
        <w:spacing w:after="40"/>
        <w:ind w:left="1560" w:hanging="1276"/>
        <w:rPr>
          <w:rFonts w:eastAsia="Times New Roman"/>
          <w:szCs w:val="17"/>
        </w:rPr>
      </w:pPr>
      <w:r w:rsidRPr="008A4D59">
        <w:rPr>
          <w:rFonts w:eastAsia="Times New Roman"/>
          <w:szCs w:val="17"/>
        </w:rPr>
        <w:t>Arrival Fees</w:t>
      </w:r>
      <w:r w:rsidRPr="008A4D59">
        <w:rPr>
          <w:rFonts w:eastAsia="Times New Roman"/>
          <w:szCs w:val="17"/>
        </w:rPr>
        <w:tab/>
        <w:t>$20.00 per person</w:t>
      </w:r>
    </w:p>
    <w:p w14:paraId="16D61CFE" w14:textId="77777777" w:rsidR="008A4D59" w:rsidRPr="008A4D59" w:rsidRDefault="008A4D59" w:rsidP="008A4D59">
      <w:pPr>
        <w:ind w:left="1560" w:hanging="1276"/>
        <w:rPr>
          <w:rFonts w:eastAsia="Times New Roman"/>
          <w:szCs w:val="17"/>
        </w:rPr>
      </w:pPr>
      <w:r w:rsidRPr="008A4D59">
        <w:rPr>
          <w:rFonts w:eastAsia="Times New Roman"/>
          <w:szCs w:val="17"/>
        </w:rPr>
        <w:t>Departure Fees</w:t>
      </w:r>
      <w:r w:rsidRPr="008A4D59">
        <w:rPr>
          <w:rFonts w:eastAsia="Times New Roman"/>
          <w:szCs w:val="17"/>
        </w:rPr>
        <w:tab/>
        <w:t>$20.00 per person</w:t>
      </w:r>
    </w:p>
    <w:p w14:paraId="2F22FBBE" w14:textId="77777777" w:rsidR="008A4D59" w:rsidRPr="008A4D59" w:rsidRDefault="008A4D59" w:rsidP="008A4D59">
      <w:pPr>
        <w:ind w:left="142"/>
        <w:rPr>
          <w:rFonts w:eastAsia="Times New Roman"/>
          <w:szCs w:val="17"/>
        </w:rPr>
      </w:pPr>
      <w:r w:rsidRPr="008A4D59">
        <w:rPr>
          <w:rFonts w:eastAsia="Times New Roman"/>
          <w:szCs w:val="17"/>
        </w:rPr>
        <w:t>Charter Fees:</w:t>
      </w:r>
    </w:p>
    <w:p w14:paraId="6C206362" w14:textId="77777777" w:rsidR="008A4D59" w:rsidRPr="008A4D59" w:rsidRDefault="008A4D59" w:rsidP="008A4D59">
      <w:pPr>
        <w:spacing w:after="40"/>
        <w:ind w:left="1560" w:hanging="1276"/>
        <w:rPr>
          <w:rFonts w:eastAsia="Times New Roman"/>
          <w:szCs w:val="17"/>
        </w:rPr>
      </w:pPr>
      <w:r w:rsidRPr="008A4D59">
        <w:rPr>
          <w:rFonts w:eastAsia="Times New Roman"/>
          <w:szCs w:val="17"/>
        </w:rPr>
        <w:t>Arrival Fees</w:t>
      </w:r>
      <w:r w:rsidRPr="008A4D59">
        <w:rPr>
          <w:rFonts w:eastAsia="Times New Roman"/>
          <w:szCs w:val="17"/>
        </w:rPr>
        <w:tab/>
        <w:t>$20.00 per person</w:t>
      </w:r>
    </w:p>
    <w:p w14:paraId="3191998B" w14:textId="77777777" w:rsidR="008A4D59" w:rsidRPr="008A4D59" w:rsidRDefault="008A4D59" w:rsidP="008A4D59">
      <w:pPr>
        <w:ind w:left="1560" w:hanging="1276"/>
        <w:rPr>
          <w:rFonts w:eastAsia="Times New Roman"/>
          <w:szCs w:val="17"/>
        </w:rPr>
      </w:pPr>
      <w:r w:rsidRPr="008A4D59">
        <w:rPr>
          <w:rFonts w:eastAsia="Times New Roman"/>
          <w:szCs w:val="17"/>
        </w:rPr>
        <w:t>Departure Fees</w:t>
      </w:r>
      <w:r w:rsidRPr="008A4D59">
        <w:rPr>
          <w:rFonts w:eastAsia="Times New Roman"/>
          <w:szCs w:val="17"/>
        </w:rPr>
        <w:tab/>
        <w:t>$20.00 per person</w:t>
      </w:r>
    </w:p>
    <w:p w14:paraId="39BC358D" w14:textId="77777777" w:rsidR="008A4D59" w:rsidRPr="008A4D59" w:rsidRDefault="008A4D59" w:rsidP="008A4D59">
      <w:pPr>
        <w:ind w:left="426" w:hanging="426"/>
        <w:rPr>
          <w:rFonts w:eastAsia="Times New Roman"/>
          <w:sz w:val="16"/>
          <w:szCs w:val="16"/>
        </w:rPr>
      </w:pPr>
      <w:r w:rsidRPr="008A4D59">
        <w:rPr>
          <w:rFonts w:eastAsia="Times New Roman"/>
          <w:sz w:val="16"/>
          <w:szCs w:val="16"/>
        </w:rPr>
        <w:t>Note: all above fees are GST inclusive</w:t>
      </w:r>
    </w:p>
    <w:p w14:paraId="045F23B7" w14:textId="77777777" w:rsidR="008A4D59" w:rsidRPr="008A4D59" w:rsidRDefault="008A4D59" w:rsidP="008A4D59">
      <w:pPr>
        <w:spacing w:after="0"/>
        <w:rPr>
          <w:rFonts w:eastAsia="Times New Roman"/>
          <w:szCs w:val="17"/>
        </w:rPr>
      </w:pPr>
      <w:r w:rsidRPr="008A4D59">
        <w:rPr>
          <w:rFonts w:eastAsia="Times New Roman"/>
          <w:szCs w:val="17"/>
        </w:rPr>
        <w:t>Dated: 13 July 2023</w:t>
      </w:r>
    </w:p>
    <w:p w14:paraId="50E9CD84" w14:textId="77777777" w:rsidR="008A4D59" w:rsidRPr="008A4D59" w:rsidRDefault="008A4D59" w:rsidP="008A4D59">
      <w:pPr>
        <w:spacing w:after="0"/>
        <w:jc w:val="right"/>
        <w:rPr>
          <w:rFonts w:eastAsia="Times New Roman"/>
          <w:smallCaps/>
          <w:szCs w:val="20"/>
        </w:rPr>
      </w:pPr>
      <w:r w:rsidRPr="008A4D59">
        <w:rPr>
          <w:rFonts w:eastAsia="Times New Roman"/>
          <w:smallCaps/>
          <w:szCs w:val="20"/>
        </w:rPr>
        <w:t xml:space="preserve">Tim </w:t>
      </w:r>
      <w:proofErr w:type="spellStart"/>
      <w:r w:rsidRPr="008A4D59">
        <w:rPr>
          <w:rFonts w:eastAsia="Times New Roman"/>
          <w:smallCaps/>
          <w:szCs w:val="20"/>
        </w:rPr>
        <w:t>Coote</w:t>
      </w:r>
      <w:proofErr w:type="spellEnd"/>
    </w:p>
    <w:p w14:paraId="347E16F9" w14:textId="77777777" w:rsidR="008A4D59" w:rsidRPr="008A4D59" w:rsidRDefault="008A4D59" w:rsidP="008A4D59">
      <w:pPr>
        <w:spacing w:after="0"/>
        <w:jc w:val="right"/>
        <w:rPr>
          <w:rFonts w:eastAsia="Times New Roman"/>
          <w:szCs w:val="17"/>
        </w:rPr>
      </w:pPr>
      <w:r w:rsidRPr="008A4D59">
        <w:rPr>
          <w:rFonts w:eastAsia="Times New Roman"/>
          <w:szCs w:val="17"/>
        </w:rPr>
        <w:t>Chief Executive Officer</w:t>
      </w:r>
    </w:p>
    <w:p w14:paraId="64441603" w14:textId="77777777" w:rsidR="008A4D59" w:rsidRPr="008A4D59" w:rsidRDefault="008A4D59" w:rsidP="008A4D59">
      <w:pPr>
        <w:pBdr>
          <w:top w:val="single" w:sz="4" w:space="1" w:color="auto"/>
        </w:pBdr>
        <w:spacing w:before="100" w:after="0" w:line="14" w:lineRule="exact"/>
        <w:jc w:val="center"/>
        <w:rPr>
          <w:rFonts w:eastAsia="Times New Roman"/>
          <w:szCs w:val="17"/>
        </w:rPr>
      </w:pPr>
    </w:p>
    <w:p w14:paraId="230D5CD7" w14:textId="77777777" w:rsidR="008A4D59" w:rsidRPr="008A4D59" w:rsidRDefault="008A4D59" w:rsidP="00BC59F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3E067822" w14:textId="4F353E64" w:rsidR="008A4D59" w:rsidRPr="008A4D59" w:rsidRDefault="008A4D59" w:rsidP="008A4D59">
      <w:pPr>
        <w:jc w:val="center"/>
        <w:rPr>
          <w:caps/>
          <w:szCs w:val="17"/>
        </w:rPr>
      </w:pPr>
      <w:r w:rsidRPr="008A4D59">
        <w:rPr>
          <w:caps/>
          <w:szCs w:val="17"/>
        </w:rPr>
        <w:t>District Council of Ceduna</w:t>
      </w:r>
    </w:p>
    <w:p w14:paraId="193B8FBD" w14:textId="77777777" w:rsidR="008A4D59" w:rsidRPr="008A4D59" w:rsidRDefault="008A4D59" w:rsidP="008A4D59">
      <w:pPr>
        <w:jc w:val="center"/>
        <w:rPr>
          <w:i/>
          <w:szCs w:val="17"/>
        </w:rPr>
      </w:pPr>
      <w:r w:rsidRPr="008A4D59">
        <w:rPr>
          <w:i/>
          <w:szCs w:val="17"/>
        </w:rPr>
        <w:t>Selection of Road and Public Name Places Policy</w:t>
      </w:r>
    </w:p>
    <w:p w14:paraId="1D0601E8" w14:textId="77777777" w:rsidR="008A4D59" w:rsidRPr="008A4D59" w:rsidRDefault="008A4D59" w:rsidP="008A4D59">
      <w:pPr>
        <w:rPr>
          <w:rFonts w:eastAsia="Times New Roman"/>
          <w:szCs w:val="17"/>
        </w:rPr>
      </w:pPr>
      <w:r w:rsidRPr="008A4D59">
        <w:rPr>
          <w:rFonts w:eastAsia="Times New Roman"/>
          <w:szCs w:val="17"/>
        </w:rPr>
        <w:t xml:space="preserve">Notice is hereby given that at its’ meeting on 21 June 2023, the District Council of Ceduna resolved to adopt an updated Selection of Road and Public Name Places Policy pursuant to Section 219 of the </w:t>
      </w:r>
      <w:r w:rsidRPr="008A4D59">
        <w:rPr>
          <w:rFonts w:eastAsia="Times New Roman"/>
          <w:i/>
          <w:iCs/>
          <w:szCs w:val="17"/>
        </w:rPr>
        <w:t>Local Government Act 1999</w:t>
      </w:r>
      <w:r w:rsidRPr="008A4D59">
        <w:rPr>
          <w:rFonts w:eastAsia="Times New Roman"/>
          <w:szCs w:val="17"/>
        </w:rPr>
        <w:t>.</w:t>
      </w:r>
    </w:p>
    <w:p w14:paraId="0A83D642" w14:textId="77777777" w:rsidR="008A4D59" w:rsidRPr="008A4D59" w:rsidRDefault="008A4D59" w:rsidP="008A4D59">
      <w:pPr>
        <w:rPr>
          <w:rFonts w:eastAsia="Times New Roman"/>
          <w:spacing w:val="-4"/>
          <w:szCs w:val="17"/>
        </w:rPr>
      </w:pPr>
      <w:r w:rsidRPr="008A4D59">
        <w:rPr>
          <w:rFonts w:eastAsia="Times New Roman"/>
          <w:spacing w:val="-4"/>
          <w:szCs w:val="17"/>
        </w:rPr>
        <w:t xml:space="preserve">A copy of the policy is available for inspection on Council’s website, </w:t>
      </w:r>
      <w:hyperlink r:id="rId28" w:history="1">
        <w:r w:rsidRPr="008A4D59">
          <w:rPr>
            <w:rFonts w:eastAsia="Times New Roman"/>
            <w:color w:val="0000FF"/>
            <w:spacing w:val="-4"/>
            <w:szCs w:val="17"/>
            <w:u w:val="single"/>
          </w:rPr>
          <w:t>www.ceduna.sa.gov.au</w:t>
        </w:r>
      </w:hyperlink>
      <w:r w:rsidRPr="008A4D59">
        <w:rPr>
          <w:rFonts w:eastAsia="Times New Roman"/>
          <w:spacing w:val="-4"/>
          <w:szCs w:val="17"/>
        </w:rPr>
        <w:t xml:space="preserve"> or at the Council Office, 44 O’Loughlin </w:t>
      </w:r>
      <w:proofErr w:type="spellStart"/>
      <w:r w:rsidRPr="008A4D59">
        <w:rPr>
          <w:rFonts w:eastAsia="Times New Roman"/>
          <w:spacing w:val="-4"/>
          <w:szCs w:val="17"/>
        </w:rPr>
        <w:t>Tce</w:t>
      </w:r>
      <w:proofErr w:type="spellEnd"/>
      <w:r w:rsidRPr="008A4D59">
        <w:rPr>
          <w:rFonts w:eastAsia="Times New Roman"/>
          <w:spacing w:val="-4"/>
          <w:szCs w:val="17"/>
        </w:rPr>
        <w:t>, Ceduna.</w:t>
      </w:r>
    </w:p>
    <w:p w14:paraId="7EBF658F" w14:textId="77777777" w:rsidR="008A4D59" w:rsidRPr="008A4D59" w:rsidRDefault="008A4D59" w:rsidP="008A4D59">
      <w:pPr>
        <w:rPr>
          <w:rFonts w:eastAsia="Times New Roman"/>
          <w:szCs w:val="17"/>
        </w:rPr>
      </w:pPr>
      <w:r w:rsidRPr="008A4D59">
        <w:rPr>
          <w:rFonts w:eastAsia="Times New Roman"/>
          <w:szCs w:val="17"/>
        </w:rPr>
        <w:t xml:space="preserve">Written comment to be received no later than 5:00pm, 7 August 2023 via </w:t>
      </w:r>
      <w:hyperlink r:id="rId29" w:history="1">
        <w:r w:rsidRPr="008A4D59">
          <w:rPr>
            <w:rFonts w:eastAsia="Times New Roman"/>
            <w:color w:val="0000FF"/>
            <w:szCs w:val="17"/>
            <w:u w:val="single"/>
          </w:rPr>
          <w:t>council@ceduna.sa.gov.au</w:t>
        </w:r>
      </w:hyperlink>
      <w:r w:rsidRPr="008A4D59">
        <w:rPr>
          <w:rFonts w:eastAsia="Times New Roman"/>
          <w:szCs w:val="17"/>
        </w:rPr>
        <w:t xml:space="preserve"> or PO Box 175, Ceduna SA 5690.</w:t>
      </w:r>
    </w:p>
    <w:p w14:paraId="0FA81903" w14:textId="77777777" w:rsidR="008A4D59" w:rsidRPr="008A4D59" w:rsidRDefault="008A4D59" w:rsidP="008A4D59">
      <w:pPr>
        <w:spacing w:after="0"/>
        <w:rPr>
          <w:rFonts w:eastAsia="Times New Roman"/>
          <w:szCs w:val="17"/>
        </w:rPr>
      </w:pPr>
      <w:r w:rsidRPr="008A4D59">
        <w:rPr>
          <w:rFonts w:eastAsia="Times New Roman"/>
          <w:szCs w:val="17"/>
        </w:rPr>
        <w:t>Dated: 7 July 2023</w:t>
      </w:r>
    </w:p>
    <w:p w14:paraId="3ED43785" w14:textId="77777777" w:rsidR="008A4D59" w:rsidRPr="008A4D59" w:rsidRDefault="008A4D59" w:rsidP="008A4D59">
      <w:pPr>
        <w:spacing w:after="0"/>
        <w:jc w:val="right"/>
        <w:rPr>
          <w:rFonts w:eastAsia="Times New Roman"/>
          <w:smallCaps/>
          <w:szCs w:val="20"/>
        </w:rPr>
      </w:pPr>
      <w:r w:rsidRPr="008A4D59">
        <w:rPr>
          <w:rFonts w:eastAsia="Times New Roman"/>
          <w:smallCaps/>
          <w:szCs w:val="20"/>
        </w:rPr>
        <w:t xml:space="preserve">Tim </w:t>
      </w:r>
      <w:proofErr w:type="spellStart"/>
      <w:r w:rsidRPr="008A4D59">
        <w:rPr>
          <w:rFonts w:eastAsia="Times New Roman"/>
          <w:smallCaps/>
          <w:szCs w:val="20"/>
        </w:rPr>
        <w:t>Coote</w:t>
      </w:r>
      <w:proofErr w:type="spellEnd"/>
    </w:p>
    <w:p w14:paraId="69F56107" w14:textId="1C303CB9" w:rsidR="007F025F" w:rsidRDefault="008A4D59" w:rsidP="008A4D59">
      <w:pPr>
        <w:spacing w:after="0"/>
        <w:jc w:val="right"/>
        <w:rPr>
          <w:rFonts w:eastAsia="Times New Roman"/>
          <w:szCs w:val="17"/>
        </w:rPr>
      </w:pPr>
      <w:r w:rsidRPr="008A4D59">
        <w:rPr>
          <w:rFonts w:eastAsia="Times New Roman"/>
          <w:szCs w:val="17"/>
        </w:rPr>
        <w:t>Chief Executive Officer</w:t>
      </w:r>
    </w:p>
    <w:p w14:paraId="0196402E" w14:textId="7C28D64F" w:rsidR="008A4D59" w:rsidRDefault="008A4D59" w:rsidP="008A4D59">
      <w:pPr>
        <w:pBdr>
          <w:bottom w:val="single" w:sz="4" w:space="1" w:color="auto"/>
        </w:pBdr>
        <w:spacing w:after="0" w:line="52" w:lineRule="exact"/>
        <w:jc w:val="center"/>
      </w:pPr>
    </w:p>
    <w:p w14:paraId="45B29E58" w14:textId="70716EE8" w:rsidR="008A4D59" w:rsidRDefault="008A4D59" w:rsidP="008A4D59">
      <w:pPr>
        <w:pBdr>
          <w:top w:val="single" w:sz="4" w:space="1" w:color="auto"/>
        </w:pBdr>
        <w:spacing w:before="34" w:after="0" w:line="14" w:lineRule="exact"/>
        <w:jc w:val="center"/>
      </w:pPr>
    </w:p>
    <w:p w14:paraId="4AB8AB6C" w14:textId="299532DD" w:rsidR="008A4D59" w:rsidRDefault="008A4D59" w:rsidP="008A4D59">
      <w:pPr>
        <w:pStyle w:val="GG-body"/>
      </w:pPr>
    </w:p>
    <w:p w14:paraId="40353264" w14:textId="77777777" w:rsidR="0032328A" w:rsidRPr="0032328A" w:rsidRDefault="0032328A" w:rsidP="00407AF7">
      <w:pPr>
        <w:pStyle w:val="Heading2"/>
      </w:pPr>
      <w:bookmarkStart w:id="49" w:name="_Toc140143435"/>
      <w:r w:rsidRPr="0032328A">
        <w:t>Coorong District Council</w:t>
      </w:r>
      <w:bookmarkEnd w:id="49"/>
    </w:p>
    <w:p w14:paraId="53DB0842" w14:textId="77777777" w:rsidR="0032328A" w:rsidRPr="0032328A" w:rsidRDefault="0032328A" w:rsidP="0032328A">
      <w:pPr>
        <w:jc w:val="center"/>
        <w:rPr>
          <w:i/>
          <w:szCs w:val="17"/>
        </w:rPr>
      </w:pPr>
      <w:r w:rsidRPr="0032328A">
        <w:rPr>
          <w:i/>
          <w:szCs w:val="17"/>
        </w:rPr>
        <w:t>Adoption of Valuations and Declarations of Rates</w:t>
      </w:r>
    </w:p>
    <w:p w14:paraId="14D8B554" w14:textId="77777777" w:rsidR="0032328A" w:rsidRPr="0032328A" w:rsidRDefault="0032328A" w:rsidP="0032328A">
      <w:pPr>
        <w:rPr>
          <w:rFonts w:eastAsia="Times New Roman"/>
          <w:szCs w:val="17"/>
        </w:rPr>
      </w:pPr>
      <w:r w:rsidRPr="0032328A">
        <w:rPr>
          <w:rFonts w:eastAsia="Times New Roman"/>
          <w:szCs w:val="17"/>
        </w:rPr>
        <w:t>Notice is hereby given that at the special Council meeting held on Wednesday, 5 July 2023, Coorong District Council resolved for the financial year ended 30 June 2024:</w:t>
      </w:r>
    </w:p>
    <w:p w14:paraId="58B119D3" w14:textId="77777777" w:rsidR="0032328A" w:rsidRPr="0032328A" w:rsidRDefault="0032328A" w:rsidP="0032328A">
      <w:pPr>
        <w:jc w:val="center"/>
        <w:rPr>
          <w:i/>
          <w:szCs w:val="17"/>
        </w:rPr>
      </w:pPr>
      <w:r w:rsidRPr="0032328A">
        <w:rPr>
          <w:i/>
          <w:szCs w:val="17"/>
        </w:rPr>
        <w:t>Adoption of Valuations</w:t>
      </w:r>
    </w:p>
    <w:p w14:paraId="1D38AA57" w14:textId="77777777" w:rsidR="0032328A" w:rsidRPr="0032328A" w:rsidRDefault="0032328A" w:rsidP="0032328A">
      <w:pPr>
        <w:rPr>
          <w:rFonts w:eastAsia="Times New Roman"/>
          <w:szCs w:val="17"/>
        </w:rPr>
      </w:pPr>
      <w:r w:rsidRPr="0032328A">
        <w:rPr>
          <w:rFonts w:eastAsia="Times New Roman"/>
          <w:szCs w:val="17"/>
        </w:rPr>
        <w:t>To adopt for rating purposes the most recent capital valuations of the Valuer-General totalling $3,526,489,060.</w:t>
      </w:r>
    </w:p>
    <w:p w14:paraId="21EB9AA8" w14:textId="77777777" w:rsidR="0032328A" w:rsidRPr="0032328A" w:rsidRDefault="0032328A" w:rsidP="0032328A">
      <w:pPr>
        <w:jc w:val="center"/>
        <w:rPr>
          <w:i/>
          <w:szCs w:val="17"/>
        </w:rPr>
      </w:pPr>
      <w:r w:rsidRPr="0032328A">
        <w:rPr>
          <w:i/>
          <w:szCs w:val="17"/>
        </w:rPr>
        <w:t>Declaration of General Rates and Separate Rates</w:t>
      </w:r>
    </w:p>
    <w:p w14:paraId="6698EAB5" w14:textId="77777777" w:rsidR="0032328A" w:rsidRPr="0032328A" w:rsidRDefault="0032328A" w:rsidP="0032328A">
      <w:pPr>
        <w:rPr>
          <w:rFonts w:eastAsia="Times New Roman"/>
          <w:szCs w:val="17"/>
        </w:rPr>
      </w:pPr>
      <w:r w:rsidRPr="0032328A">
        <w:rPr>
          <w:rFonts w:eastAsia="Times New Roman"/>
          <w:szCs w:val="17"/>
        </w:rPr>
        <w:t>To declare general rates as follows:</w:t>
      </w:r>
    </w:p>
    <w:p w14:paraId="13710D21" w14:textId="77777777" w:rsidR="0032328A" w:rsidRPr="0032328A" w:rsidRDefault="0032328A" w:rsidP="0032328A">
      <w:pPr>
        <w:ind w:left="426" w:hanging="284"/>
        <w:rPr>
          <w:rFonts w:eastAsia="Times New Roman"/>
          <w:szCs w:val="17"/>
        </w:rPr>
      </w:pPr>
      <w:r w:rsidRPr="0032328A">
        <w:rPr>
          <w:rFonts w:eastAsia="Times New Roman"/>
          <w:szCs w:val="17"/>
        </w:rPr>
        <w:t>1.</w:t>
      </w:r>
      <w:r w:rsidRPr="0032328A">
        <w:rPr>
          <w:rFonts w:eastAsia="Times New Roman"/>
          <w:szCs w:val="17"/>
        </w:rPr>
        <w:tab/>
        <w:t>A fixed charge of $150 in respect to each rateable assessment.</w:t>
      </w:r>
    </w:p>
    <w:p w14:paraId="731169A0" w14:textId="77777777" w:rsidR="0032328A" w:rsidRPr="0032328A" w:rsidRDefault="0032328A" w:rsidP="0032328A">
      <w:pPr>
        <w:ind w:left="426" w:hanging="284"/>
        <w:rPr>
          <w:rFonts w:eastAsia="Times New Roman"/>
          <w:szCs w:val="17"/>
        </w:rPr>
      </w:pPr>
      <w:r w:rsidRPr="0032328A">
        <w:rPr>
          <w:rFonts w:eastAsia="Times New Roman"/>
          <w:szCs w:val="17"/>
        </w:rPr>
        <w:t>2.</w:t>
      </w:r>
      <w:r w:rsidRPr="0032328A">
        <w:rPr>
          <w:rFonts w:eastAsia="Times New Roman"/>
          <w:szCs w:val="17"/>
        </w:rPr>
        <w:tab/>
        <w:t>Differential general rates on the capital value and locality of all rateable land within the Bulk Handling Zone as described in Council’s Rating Strategy at 0.0080500.</w:t>
      </w:r>
    </w:p>
    <w:p w14:paraId="7E0E19A1" w14:textId="77777777" w:rsidR="0032328A" w:rsidRPr="0032328A" w:rsidRDefault="0032328A" w:rsidP="0032328A">
      <w:pPr>
        <w:ind w:left="426" w:hanging="284"/>
        <w:rPr>
          <w:rFonts w:eastAsia="Times New Roman"/>
          <w:szCs w:val="17"/>
        </w:rPr>
      </w:pPr>
      <w:r w:rsidRPr="0032328A">
        <w:rPr>
          <w:rFonts w:eastAsia="Times New Roman"/>
          <w:szCs w:val="17"/>
        </w:rPr>
        <w:t>3.</w:t>
      </w:r>
      <w:r w:rsidRPr="0032328A">
        <w:rPr>
          <w:rFonts w:eastAsia="Times New Roman"/>
          <w:szCs w:val="17"/>
        </w:rPr>
        <w:tab/>
        <w:t>Differential general rates on the capital value and locality of all rateable land outside the Bulk Handling Zone according to the use of the land as follows:</w:t>
      </w:r>
    </w:p>
    <w:p w14:paraId="7DFA3516" w14:textId="77777777" w:rsidR="0032328A" w:rsidRPr="0032328A" w:rsidRDefault="0032328A" w:rsidP="0032328A">
      <w:pPr>
        <w:ind w:left="709" w:hanging="283"/>
        <w:rPr>
          <w:rFonts w:eastAsia="Times New Roman"/>
          <w:szCs w:val="17"/>
        </w:rPr>
      </w:pPr>
      <w:r w:rsidRPr="0032328A">
        <w:rPr>
          <w:rFonts w:eastAsia="Times New Roman"/>
          <w:szCs w:val="17"/>
        </w:rPr>
        <w:t>(a)</w:t>
      </w:r>
      <w:r w:rsidRPr="0032328A">
        <w:rPr>
          <w:rFonts w:eastAsia="Times New Roman"/>
          <w:szCs w:val="17"/>
        </w:rPr>
        <w:tab/>
        <w:t xml:space="preserve">0.0028251 for the land use category of </w:t>
      </w:r>
      <w:proofErr w:type="gramStart"/>
      <w:r w:rsidRPr="0032328A">
        <w:rPr>
          <w:rFonts w:eastAsia="Times New Roman"/>
          <w:szCs w:val="17"/>
        </w:rPr>
        <w:t>Residential;</w:t>
      </w:r>
      <w:proofErr w:type="gramEnd"/>
    </w:p>
    <w:p w14:paraId="02D39A16" w14:textId="77777777" w:rsidR="0032328A" w:rsidRPr="0032328A" w:rsidRDefault="0032328A" w:rsidP="0032328A">
      <w:pPr>
        <w:ind w:left="709" w:hanging="283"/>
        <w:rPr>
          <w:rFonts w:eastAsia="Times New Roman"/>
          <w:szCs w:val="17"/>
        </w:rPr>
      </w:pPr>
      <w:r w:rsidRPr="0032328A">
        <w:rPr>
          <w:rFonts w:eastAsia="Times New Roman"/>
          <w:szCs w:val="17"/>
        </w:rPr>
        <w:t>(b)</w:t>
      </w:r>
      <w:r w:rsidRPr="0032328A">
        <w:rPr>
          <w:rFonts w:eastAsia="Times New Roman"/>
          <w:szCs w:val="17"/>
        </w:rPr>
        <w:tab/>
        <w:t xml:space="preserve">0.0028251 for the land use category of </w:t>
      </w:r>
      <w:proofErr w:type="gramStart"/>
      <w:r w:rsidRPr="0032328A">
        <w:rPr>
          <w:rFonts w:eastAsia="Times New Roman"/>
          <w:szCs w:val="17"/>
        </w:rPr>
        <w:t>Other;</w:t>
      </w:r>
      <w:proofErr w:type="gramEnd"/>
    </w:p>
    <w:p w14:paraId="0ACAF2AC" w14:textId="77777777" w:rsidR="0032328A" w:rsidRPr="0032328A" w:rsidRDefault="0032328A" w:rsidP="0032328A">
      <w:pPr>
        <w:ind w:left="709" w:hanging="283"/>
        <w:rPr>
          <w:rFonts w:eastAsia="Times New Roman"/>
          <w:szCs w:val="17"/>
        </w:rPr>
      </w:pPr>
      <w:r w:rsidRPr="0032328A">
        <w:rPr>
          <w:rFonts w:eastAsia="Times New Roman"/>
          <w:szCs w:val="17"/>
        </w:rPr>
        <w:t>(c)</w:t>
      </w:r>
      <w:r w:rsidRPr="0032328A">
        <w:rPr>
          <w:rFonts w:eastAsia="Times New Roman"/>
          <w:szCs w:val="17"/>
        </w:rPr>
        <w:tab/>
        <w:t>The following amounts apply for the following land use categories:</w:t>
      </w:r>
    </w:p>
    <w:p w14:paraId="26CC5833" w14:textId="77777777" w:rsidR="0032328A" w:rsidRPr="0032328A" w:rsidRDefault="0032328A" w:rsidP="0032328A">
      <w:pPr>
        <w:ind w:left="1134" w:hanging="425"/>
        <w:rPr>
          <w:rFonts w:eastAsia="Times New Roman"/>
          <w:szCs w:val="17"/>
        </w:rPr>
      </w:pPr>
      <w:r w:rsidRPr="0032328A">
        <w:rPr>
          <w:rFonts w:eastAsia="Times New Roman"/>
          <w:szCs w:val="17"/>
        </w:rPr>
        <w:t>(</w:t>
      </w:r>
      <w:proofErr w:type="spellStart"/>
      <w:r w:rsidRPr="0032328A">
        <w:rPr>
          <w:rFonts w:eastAsia="Times New Roman"/>
          <w:szCs w:val="17"/>
        </w:rPr>
        <w:t>i</w:t>
      </w:r>
      <w:proofErr w:type="spellEnd"/>
      <w:r w:rsidRPr="0032328A">
        <w:rPr>
          <w:rFonts w:eastAsia="Times New Roman"/>
          <w:szCs w:val="17"/>
        </w:rPr>
        <w:t>)</w:t>
      </w:r>
      <w:r w:rsidRPr="0032328A">
        <w:rPr>
          <w:rFonts w:eastAsia="Times New Roman"/>
          <w:szCs w:val="17"/>
        </w:rPr>
        <w:tab/>
        <w:t>0.0033900 for Commercial—</w:t>
      </w:r>
      <w:proofErr w:type="gramStart"/>
      <w:r w:rsidRPr="0032328A">
        <w:rPr>
          <w:rFonts w:eastAsia="Times New Roman"/>
          <w:szCs w:val="17"/>
        </w:rPr>
        <w:t>Shop;</w:t>
      </w:r>
      <w:proofErr w:type="gramEnd"/>
    </w:p>
    <w:p w14:paraId="08607157" w14:textId="77777777" w:rsidR="0032328A" w:rsidRPr="0032328A" w:rsidRDefault="0032328A" w:rsidP="0032328A">
      <w:pPr>
        <w:ind w:left="1134" w:hanging="425"/>
        <w:rPr>
          <w:rFonts w:eastAsia="Times New Roman"/>
          <w:szCs w:val="17"/>
        </w:rPr>
      </w:pPr>
      <w:r w:rsidRPr="0032328A">
        <w:rPr>
          <w:rFonts w:eastAsia="Times New Roman"/>
          <w:szCs w:val="17"/>
        </w:rPr>
        <w:t>(ii)</w:t>
      </w:r>
      <w:r w:rsidRPr="0032328A">
        <w:rPr>
          <w:rFonts w:eastAsia="Times New Roman"/>
          <w:szCs w:val="17"/>
        </w:rPr>
        <w:tab/>
        <w:t>0.0033900 for Commercial—</w:t>
      </w:r>
      <w:proofErr w:type="gramStart"/>
      <w:r w:rsidRPr="0032328A">
        <w:rPr>
          <w:rFonts w:eastAsia="Times New Roman"/>
          <w:szCs w:val="17"/>
        </w:rPr>
        <w:t>Office;</w:t>
      </w:r>
      <w:proofErr w:type="gramEnd"/>
    </w:p>
    <w:p w14:paraId="76E8D282" w14:textId="77777777" w:rsidR="0032328A" w:rsidRPr="0032328A" w:rsidRDefault="0032328A" w:rsidP="0032328A">
      <w:pPr>
        <w:ind w:left="1134" w:hanging="425"/>
        <w:rPr>
          <w:rFonts w:eastAsia="Times New Roman"/>
          <w:szCs w:val="17"/>
        </w:rPr>
      </w:pPr>
      <w:r w:rsidRPr="0032328A">
        <w:rPr>
          <w:rFonts w:eastAsia="Times New Roman"/>
          <w:szCs w:val="17"/>
        </w:rPr>
        <w:t>(iii)</w:t>
      </w:r>
      <w:r w:rsidRPr="0032328A">
        <w:rPr>
          <w:rFonts w:eastAsia="Times New Roman"/>
          <w:szCs w:val="17"/>
        </w:rPr>
        <w:tab/>
        <w:t>0.0033900 for Commercial—Other,</w:t>
      </w:r>
    </w:p>
    <w:p w14:paraId="5CE0BAC0" w14:textId="77777777" w:rsidR="0032328A" w:rsidRPr="0032328A" w:rsidRDefault="0032328A" w:rsidP="0032328A">
      <w:pPr>
        <w:ind w:left="709" w:hanging="283"/>
        <w:rPr>
          <w:rFonts w:eastAsia="Times New Roman"/>
          <w:szCs w:val="17"/>
        </w:rPr>
      </w:pPr>
      <w:r w:rsidRPr="0032328A">
        <w:rPr>
          <w:rFonts w:eastAsia="Times New Roman"/>
          <w:szCs w:val="17"/>
        </w:rPr>
        <w:t>(d)</w:t>
      </w:r>
      <w:r w:rsidRPr="0032328A">
        <w:rPr>
          <w:rFonts w:eastAsia="Times New Roman"/>
          <w:szCs w:val="17"/>
        </w:rPr>
        <w:tab/>
        <w:t>The following amounts apply for the following land use categories:</w:t>
      </w:r>
    </w:p>
    <w:p w14:paraId="3469412D" w14:textId="77777777" w:rsidR="0032328A" w:rsidRPr="0032328A" w:rsidRDefault="0032328A" w:rsidP="0032328A">
      <w:pPr>
        <w:ind w:left="1134" w:hanging="425"/>
        <w:rPr>
          <w:rFonts w:eastAsia="Times New Roman"/>
          <w:szCs w:val="17"/>
        </w:rPr>
      </w:pPr>
      <w:r w:rsidRPr="0032328A">
        <w:rPr>
          <w:rFonts w:eastAsia="Times New Roman"/>
          <w:szCs w:val="17"/>
        </w:rPr>
        <w:t>(</w:t>
      </w:r>
      <w:proofErr w:type="spellStart"/>
      <w:r w:rsidRPr="0032328A">
        <w:rPr>
          <w:rFonts w:eastAsia="Times New Roman"/>
          <w:szCs w:val="17"/>
        </w:rPr>
        <w:t>i</w:t>
      </w:r>
      <w:proofErr w:type="spellEnd"/>
      <w:r w:rsidRPr="0032328A">
        <w:rPr>
          <w:rFonts w:eastAsia="Times New Roman"/>
          <w:szCs w:val="17"/>
        </w:rPr>
        <w:t>)</w:t>
      </w:r>
      <w:r w:rsidRPr="0032328A">
        <w:rPr>
          <w:rFonts w:eastAsia="Times New Roman"/>
          <w:szCs w:val="17"/>
        </w:rPr>
        <w:tab/>
        <w:t>0.0033900 for Industry—</w:t>
      </w:r>
      <w:proofErr w:type="gramStart"/>
      <w:r w:rsidRPr="0032328A">
        <w:rPr>
          <w:rFonts w:eastAsia="Times New Roman"/>
          <w:szCs w:val="17"/>
        </w:rPr>
        <w:t>Light;</w:t>
      </w:r>
      <w:proofErr w:type="gramEnd"/>
    </w:p>
    <w:p w14:paraId="44F624A1" w14:textId="77777777" w:rsidR="0032328A" w:rsidRPr="0032328A" w:rsidRDefault="0032328A" w:rsidP="0032328A">
      <w:pPr>
        <w:ind w:left="1134" w:hanging="425"/>
        <w:rPr>
          <w:rFonts w:eastAsia="Times New Roman"/>
          <w:szCs w:val="17"/>
        </w:rPr>
      </w:pPr>
      <w:r w:rsidRPr="0032328A">
        <w:rPr>
          <w:rFonts w:eastAsia="Times New Roman"/>
          <w:szCs w:val="17"/>
        </w:rPr>
        <w:t>(ii)</w:t>
      </w:r>
      <w:r w:rsidRPr="0032328A">
        <w:rPr>
          <w:rFonts w:eastAsia="Times New Roman"/>
          <w:szCs w:val="17"/>
        </w:rPr>
        <w:tab/>
        <w:t>0.0033900 for Industry—Other</w:t>
      </w:r>
    </w:p>
    <w:p w14:paraId="31E800B1" w14:textId="77777777" w:rsidR="0032328A" w:rsidRPr="0032328A" w:rsidRDefault="0032328A" w:rsidP="0032328A">
      <w:pPr>
        <w:ind w:left="709" w:hanging="283"/>
        <w:rPr>
          <w:rFonts w:eastAsia="Times New Roman"/>
          <w:szCs w:val="17"/>
        </w:rPr>
      </w:pPr>
      <w:r w:rsidRPr="0032328A">
        <w:rPr>
          <w:rFonts w:eastAsia="Times New Roman"/>
          <w:szCs w:val="17"/>
        </w:rPr>
        <w:t>(e)</w:t>
      </w:r>
      <w:r w:rsidRPr="0032328A">
        <w:rPr>
          <w:rFonts w:eastAsia="Times New Roman"/>
          <w:szCs w:val="17"/>
        </w:rPr>
        <w:tab/>
        <w:t>0.0024013 for the land use category of Primary Production; and</w:t>
      </w:r>
    </w:p>
    <w:p w14:paraId="2C6F55BA" w14:textId="77777777" w:rsidR="0032328A" w:rsidRPr="0032328A" w:rsidRDefault="0032328A" w:rsidP="0032328A">
      <w:pPr>
        <w:ind w:left="709" w:hanging="283"/>
        <w:rPr>
          <w:rFonts w:eastAsia="Times New Roman"/>
          <w:szCs w:val="17"/>
        </w:rPr>
      </w:pPr>
      <w:r w:rsidRPr="0032328A">
        <w:rPr>
          <w:rFonts w:eastAsia="Times New Roman"/>
          <w:szCs w:val="17"/>
        </w:rPr>
        <w:t>(f)</w:t>
      </w:r>
      <w:r w:rsidRPr="0032328A">
        <w:rPr>
          <w:rFonts w:eastAsia="Times New Roman"/>
          <w:szCs w:val="17"/>
        </w:rPr>
        <w:tab/>
        <w:t>0.0046615 for the land use category of Vacant Land.</w:t>
      </w:r>
    </w:p>
    <w:p w14:paraId="463888BA" w14:textId="77777777" w:rsidR="0032328A" w:rsidRPr="0032328A" w:rsidRDefault="0032328A" w:rsidP="0032328A">
      <w:pPr>
        <w:ind w:left="426" w:hanging="284"/>
        <w:rPr>
          <w:rFonts w:eastAsia="Times New Roman"/>
          <w:szCs w:val="17"/>
        </w:rPr>
      </w:pPr>
      <w:r w:rsidRPr="0032328A">
        <w:rPr>
          <w:rFonts w:eastAsia="Times New Roman"/>
          <w:szCs w:val="17"/>
        </w:rPr>
        <w:t>4.</w:t>
      </w:r>
      <w:r w:rsidRPr="0032328A">
        <w:rPr>
          <w:rFonts w:eastAsia="Times New Roman"/>
          <w:szCs w:val="17"/>
        </w:rPr>
        <w:tab/>
        <w:t xml:space="preserve">A separate rate of 0.00016563 on the capital value of all rateable land within that part of the Council area that is within the area of the </w:t>
      </w:r>
      <w:proofErr w:type="spellStart"/>
      <w:r w:rsidRPr="0032328A">
        <w:rPr>
          <w:rFonts w:eastAsia="Times New Roman"/>
          <w:szCs w:val="17"/>
        </w:rPr>
        <w:t>Murraylands</w:t>
      </w:r>
      <w:proofErr w:type="spellEnd"/>
      <w:r w:rsidRPr="0032328A">
        <w:rPr>
          <w:rFonts w:eastAsia="Times New Roman"/>
          <w:szCs w:val="17"/>
        </w:rPr>
        <w:t xml:space="preserve"> &amp; Riverland Landscape Board.</w:t>
      </w:r>
    </w:p>
    <w:p w14:paraId="01E21E57" w14:textId="77777777" w:rsidR="0032328A" w:rsidRPr="0032328A" w:rsidRDefault="0032328A" w:rsidP="0032328A">
      <w:pPr>
        <w:ind w:left="426" w:hanging="284"/>
        <w:rPr>
          <w:rFonts w:eastAsia="Times New Roman"/>
          <w:szCs w:val="17"/>
        </w:rPr>
      </w:pPr>
      <w:r w:rsidRPr="0032328A">
        <w:rPr>
          <w:rFonts w:eastAsia="Times New Roman"/>
          <w:szCs w:val="17"/>
        </w:rPr>
        <w:t>5.</w:t>
      </w:r>
      <w:r w:rsidRPr="0032328A">
        <w:rPr>
          <w:rFonts w:eastAsia="Times New Roman"/>
          <w:szCs w:val="17"/>
        </w:rPr>
        <w:tab/>
        <w:t>A differential separate rate on all rateable land within that part of the Council area that is within the area of the Limestone Coast Landscape Board with the following land uses:</w:t>
      </w:r>
    </w:p>
    <w:p w14:paraId="5AB2B01E" w14:textId="77777777" w:rsidR="0032328A" w:rsidRPr="0032328A" w:rsidRDefault="0032328A" w:rsidP="0032328A">
      <w:pPr>
        <w:ind w:left="709" w:hanging="283"/>
        <w:rPr>
          <w:rFonts w:eastAsia="Times New Roman"/>
          <w:szCs w:val="17"/>
        </w:rPr>
      </w:pPr>
      <w:r w:rsidRPr="0032328A">
        <w:rPr>
          <w:rFonts w:eastAsia="Times New Roman"/>
          <w:szCs w:val="17"/>
        </w:rPr>
        <w:t>(a)</w:t>
      </w:r>
      <w:r w:rsidRPr="0032328A">
        <w:rPr>
          <w:rFonts w:eastAsia="Times New Roman"/>
          <w:szCs w:val="17"/>
        </w:rPr>
        <w:tab/>
        <w:t xml:space="preserve">$ 92.00 per rateable property with the land use of Residential, Vacant and </w:t>
      </w:r>
      <w:proofErr w:type="gramStart"/>
      <w:r w:rsidRPr="0032328A">
        <w:rPr>
          <w:rFonts w:eastAsia="Times New Roman"/>
          <w:szCs w:val="17"/>
        </w:rPr>
        <w:t>Other;</w:t>
      </w:r>
      <w:proofErr w:type="gramEnd"/>
    </w:p>
    <w:p w14:paraId="09823978" w14:textId="77777777" w:rsidR="00151023" w:rsidRDefault="00151023">
      <w:pPr>
        <w:spacing w:after="0" w:line="240" w:lineRule="auto"/>
        <w:jc w:val="left"/>
        <w:rPr>
          <w:rFonts w:eastAsia="Times New Roman"/>
          <w:szCs w:val="17"/>
        </w:rPr>
      </w:pPr>
      <w:r>
        <w:rPr>
          <w:rFonts w:eastAsia="Times New Roman"/>
          <w:szCs w:val="17"/>
        </w:rPr>
        <w:br w:type="page"/>
      </w:r>
    </w:p>
    <w:p w14:paraId="141B57CE" w14:textId="4865EEAD" w:rsidR="0032328A" w:rsidRPr="0032328A" w:rsidRDefault="0032328A" w:rsidP="0032328A">
      <w:pPr>
        <w:ind w:left="709" w:hanging="283"/>
        <w:rPr>
          <w:rFonts w:eastAsia="Times New Roman"/>
          <w:szCs w:val="17"/>
        </w:rPr>
      </w:pPr>
      <w:r w:rsidRPr="0032328A">
        <w:rPr>
          <w:rFonts w:eastAsia="Times New Roman"/>
          <w:szCs w:val="17"/>
        </w:rPr>
        <w:t>(b)</w:t>
      </w:r>
      <w:r w:rsidRPr="0032328A">
        <w:rPr>
          <w:rFonts w:eastAsia="Times New Roman"/>
          <w:szCs w:val="17"/>
        </w:rPr>
        <w:tab/>
        <w:t xml:space="preserve">$140.00 per rateable property with the land use of Commercial—Shop, Office or </w:t>
      </w:r>
      <w:proofErr w:type="gramStart"/>
      <w:r w:rsidRPr="0032328A">
        <w:rPr>
          <w:rFonts w:eastAsia="Times New Roman"/>
          <w:szCs w:val="17"/>
        </w:rPr>
        <w:t>Other;</w:t>
      </w:r>
      <w:proofErr w:type="gramEnd"/>
    </w:p>
    <w:p w14:paraId="78042956" w14:textId="77777777" w:rsidR="0032328A" w:rsidRPr="0032328A" w:rsidRDefault="0032328A" w:rsidP="0032328A">
      <w:pPr>
        <w:ind w:left="709" w:hanging="283"/>
        <w:rPr>
          <w:rFonts w:eastAsia="Times New Roman"/>
          <w:szCs w:val="17"/>
        </w:rPr>
      </w:pPr>
      <w:r w:rsidRPr="0032328A">
        <w:rPr>
          <w:rFonts w:eastAsia="Times New Roman"/>
          <w:szCs w:val="17"/>
        </w:rPr>
        <w:t>(c)</w:t>
      </w:r>
      <w:r w:rsidRPr="0032328A">
        <w:rPr>
          <w:rFonts w:eastAsia="Times New Roman"/>
          <w:szCs w:val="17"/>
        </w:rPr>
        <w:tab/>
        <w:t>$228.00 per rateable property with the land use of Industrial—Light or Other; and</w:t>
      </w:r>
    </w:p>
    <w:p w14:paraId="52B2CE96" w14:textId="77777777" w:rsidR="0032328A" w:rsidRPr="0032328A" w:rsidRDefault="0032328A" w:rsidP="0032328A">
      <w:pPr>
        <w:ind w:left="709" w:hanging="283"/>
        <w:rPr>
          <w:rFonts w:eastAsia="Times New Roman"/>
          <w:szCs w:val="17"/>
        </w:rPr>
      </w:pPr>
      <w:r w:rsidRPr="0032328A">
        <w:rPr>
          <w:rFonts w:eastAsia="Times New Roman"/>
          <w:szCs w:val="17"/>
        </w:rPr>
        <w:t>(d)</w:t>
      </w:r>
      <w:r w:rsidRPr="0032328A">
        <w:rPr>
          <w:rFonts w:eastAsia="Times New Roman"/>
          <w:szCs w:val="17"/>
        </w:rPr>
        <w:tab/>
        <w:t>$407.00 per rateable property with the land use of Primary Production.</w:t>
      </w:r>
    </w:p>
    <w:p w14:paraId="30AC448F" w14:textId="77777777" w:rsidR="0032328A" w:rsidRPr="0032328A" w:rsidRDefault="0032328A" w:rsidP="0032328A">
      <w:pPr>
        <w:jc w:val="center"/>
        <w:rPr>
          <w:i/>
          <w:szCs w:val="17"/>
        </w:rPr>
      </w:pPr>
      <w:r w:rsidRPr="0032328A">
        <w:rPr>
          <w:i/>
          <w:szCs w:val="17"/>
        </w:rPr>
        <w:t>Annual Service Charges</w:t>
      </w:r>
    </w:p>
    <w:p w14:paraId="5BCEE349" w14:textId="77777777" w:rsidR="0032328A" w:rsidRPr="0032328A" w:rsidRDefault="0032328A" w:rsidP="0032328A">
      <w:pPr>
        <w:rPr>
          <w:rFonts w:eastAsia="Times New Roman"/>
          <w:szCs w:val="17"/>
        </w:rPr>
      </w:pPr>
      <w:r w:rsidRPr="0032328A">
        <w:rPr>
          <w:rFonts w:eastAsia="Times New Roman"/>
          <w:szCs w:val="17"/>
        </w:rPr>
        <w:t>To impose annual service charges as follows:</w:t>
      </w:r>
    </w:p>
    <w:p w14:paraId="2AF25059" w14:textId="77777777" w:rsidR="0032328A" w:rsidRPr="0032328A" w:rsidRDefault="0032328A" w:rsidP="0032328A">
      <w:pPr>
        <w:ind w:left="426" w:hanging="284"/>
        <w:rPr>
          <w:rFonts w:eastAsia="Times New Roman"/>
          <w:szCs w:val="17"/>
        </w:rPr>
      </w:pPr>
      <w:r w:rsidRPr="0032328A">
        <w:rPr>
          <w:rFonts w:eastAsia="Times New Roman"/>
          <w:szCs w:val="17"/>
        </w:rPr>
        <w:t>1.</w:t>
      </w:r>
      <w:r w:rsidRPr="0032328A">
        <w:rPr>
          <w:rFonts w:eastAsia="Times New Roman"/>
          <w:szCs w:val="17"/>
        </w:rPr>
        <w:tab/>
        <w:t>$337 on each eligible assessment of rateable and non-rateable land within the kerbside collection boundary to which the Council makes available a Kerbside Waste Management Service.</w:t>
      </w:r>
    </w:p>
    <w:p w14:paraId="2D011E3B" w14:textId="77777777" w:rsidR="0032328A" w:rsidRPr="0032328A" w:rsidRDefault="0032328A" w:rsidP="0032328A">
      <w:pPr>
        <w:ind w:left="426" w:hanging="284"/>
        <w:rPr>
          <w:rFonts w:eastAsia="Times New Roman"/>
          <w:szCs w:val="17"/>
        </w:rPr>
      </w:pPr>
      <w:r w:rsidRPr="0032328A">
        <w:rPr>
          <w:rFonts w:eastAsia="Times New Roman"/>
          <w:szCs w:val="17"/>
        </w:rPr>
        <w:t>2.</w:t>
      </w:r>
      <w:r w:rsidRPr="0032328A">
        <w:rPr>
          <w:rFonts w:eastAsia="Times New Roman"/>
          <w:szCs w:val="17"/>
        </w:rPr>
        <w:tab/>
        <w:t xml:space="preserve">The Community Wastewater Management Scheme (CWMS) for Tailem Bend, Meningie, </w:t>
      </w:r>
      <w:proofErr w:type="gramStart"/>
      <w:r w:rsidRPr="0032328A">
        <w:rPr>
          <w:rFonts w:eastAsia="Times New Roman"/>
          <w:szCs w:val="17"/>
        </w:rPr>
        <w:t>Tintinara</w:t>
      </w:r>
      <w:proofErr w:type="gramEnd"/>
      <w:r w:rsidRPr="0032328A">
        <w:rPr>
          <w:rFonts w:eastAsia="Times New Roman"/>
          <w:szCs w:val="17"/>
        </w:rPr>
        <w:t xml:space="preserve"> and Wellington East:</w:t>
      </w:r>
    </w:p>
    <w:p w14:paraId="1EF1843E" w14:textId="77777777" w:rsidR="0032328A" w:rsidRPr="0032328A" w:rsidRDefault="0032328A" w:rsidP="0032328A">
      <w:pPr>
        <w:ind w:left="567" w:hanging="141"/>
        <w:rPr>
          <w:rFonts w:eastAsia="Times New Roman"/>
          <w:szCs w:val="17"/>
        </w:rPr>
      </w:pPr>
      <w:r w:rsidRPr="0032328A">
        <w:rPr>
          <w:rFonts w:eastAsia="Times New Roman"/>
          <w:szCs w:val="17"/>
        </w:rPr>
        <w:t>•</w:t>
      </w:r>
      <w:r w:rsidRPr="0032328A">
        <w:rPr>
          <w:rFonts w:eastAsia="Times New Roman"/>
          <w:szCs w:val="17"/>
        </w:rPr>
        <w:tab/>
        <w:t xml:space="preserve">$700 per occupied </w:t>
      </w:r>
      <w:proofErr w:type="gramStart"/>
      <w:r w:rsidRPr="0032328A">
        <w:rPr>
          <w:rFonts w:eastAsia="Times New Roman"/>
          <w:szCs w:val="17"/>
        </w:rPr>
        <w:t>unit;</w:t>
      </w:r>
      <w:proofErr w:type="gramEnd"/>
    </w:p>
    <w:p w14:paraId="326B0AF4" w14:textId="77777777" w:rsidR="0032328A" w:rsidRPr="0032328A" w:rsidRDefault="0032328A" w:rsidP="0032328A">
      <w:pPr>
        <w:ind w:left="567" w:hanging="141"/>
        <w:rPr>
          <w:rFonts w:eastAsia="Times New Roman"/>
          <w:szCs w:val="17"/>
        </w:rPr>
      </w:pPr>
      <w:r w:rsidRPr="0032328A">
        <w:rPr>
          <w:rFonts w:eastAsia="Times New Roman"/>
          <w:szCs w:val="17"/>
        </w:rPr>
        <w:t>•</w:t>
      </w:r>
      <w:r w:rsidRPr="0032328A">
        <w:rPr>
          <w:rFonts w:eastAsia="Times New Roman"/>
          <w:szCs w:val="17"/>
        </w:rPr>
        <w:tab/>
        <w:t>$670 per vacant allotment.</w:t>
      </w:r>
    </w:p>
    <w:p w14:paraId="4F8FF09B" w14:textId="77777777" w:rsidR="0032328A" w:rsidRPr="0032328A" w:rsidRDefault="0032328A" w:rsidP="0032328A">
      <w:pPr>
        <w:ind w:left="426" w:hanging="284"/>
        <w:rPr>
          <w:rFonts w:eastAsia="Times New Roman"/>
          <w:szCs w:val="17"/>
        </w:rPr>
      </w:pPr>
      <w:r w:rsidRPr="0032328A">
        <w:rPr>
          <w:rFonts w:eastAsia="Times New Roman"/>
          <w:szCs w:val="17"/>
        </w:rPr>
        <w:t>3.</w:t>
      </w:r>
      <w:r w:rsidRPr="0032328A">
        <w:rPr>
          <w:rFonts w:eastAsia="Times New Roman"/>
          <w:szCs w:val="17"/>
        </w:rPr>
        <w:tab/>
        <w:t>On each assessment of rateable and non-rateable land to which the Council makes available a water supply service in the areas of Wellington East and Peake:</w:t>
      </w:r>
    </w:p>
    <w:p w14:paraId="600E4C77" w14:textId="77777777" w:rsidR="0032328A" w:rsidRPr="0032328A" w:rsidRDefault="0032328A" w:rsidP="0032328A">
      <w:pPr>
        <w:ind w:left="567" w:hanging="141"/>
        <w:rPr>
          <w:rFonts w:eastAsia="Times New Roman"/>
          <w:szCs w:val="17"/>
        </w:rPr>
      </w:pPr>
      <w:r w:rsidRPr="0032328A">
        <w:rPr>
          <w:rFonts w:eastAsia="Times New Roman"/>
          <w:szCs w:val="17"/>
        </w:rPr>
        <w:t>•</w:t>
      </w:r>
      <w:r w:rsidRPr="0032328A">
        <w:rPr>
          <w:rFonts w:eastAsia="Times New Roman"/>
          <w:szCs w:val="17"/>
        </w:rPr>
        <w:tab/>
        <w:t xml:space="preserve">A supply charge of $235 per </w:t>
      </w:r>
      <w:proofErr w:type="gramStart"/>
      <w:r w:rsidRPr="0032328A">
        <w:rPr>
          <w:rFonts w:eastAsia="Times New Roman"/>
          <w:szCs w:val="17"/>
        </w:rPr>
        <w:t>property;</w:t>
      </w:r>
      <w:proofErr w:type="gramEnd"/>
    </w:p>
    <w:p w14:paraId="1F984920" w14:textId="77777777" w:rsidR="0032328A" w:rsidRPr="0032328A" w:rsidRDefault="0032328A" w:rsidP="0032328A">
      <w:pPr>
        <w:ind w:left="567" w:hanging="141"/>
        <w:rPr>
          <w:rFonts w:eastAsia="Times New Roman"/>
          <w:szCs w:val="17"/>
        </w:rPr>
      </w:pPr>
      <w:r w:rsidRPr="0032328A">
        <w:rPr>
          <w:rFonts w:eastAsia="Times New Roman"/>
          <w:szCs w:val="17"/>
        </w:rPr>
        <w:t>•</w:t>
      </w:r>
      <w:r w:rsidRPr="0032328A">
        <w:rPr>
          <w:rFonts w:eastAsia="Times New Roman"/>
          <w:szCs w:val="17"/>
        </w:rPr>
        <w:tab/>
        <w:t>A usage charge of $0.60 per kilolitre used.</w:t>
      </w:r>
    </w:p>
    <w:p w14:paraId="303A0693" w14:textId="77777777" w:rsidR="0032328A" w:rsidRPr="0032328A" w:rsidRDefault="0032328A" w:rsidP="0032328A">
      <w:pPr>
        <w:spacing w:after="0"/>
        <w:rPr>
          <w:rFonts w:eastAsia="Times New Roman"/>
          <w:szCs w:val="17"/>
        </w:rPr>
      </w:pPr>
      <w:r w:rsidRPr="0032328A">
        <w:rPr>
          <w:rFonts w:eastAsia="Times New Roman"/>
          <w:szCs w:val="17"/>
        </w:rPr>
        <w:t>Dated: 13 July 2023</w:t>
      </w:r>
    </w:p>
    <w:p w14:paraId="3D1B06DA" w14:textId="77777777" w:rsidR="0032328A" w:rsidRPr="0032328A" w:rsidRDefault="0032328A" w:rsidP="0032328A">
      <w:pPr>
        <w:spacing w:after="0"/>
        <w:jc w:val="right"/>
        <w:rPr>
          <w:rFonts w:eastAsia="Times New Roman"/>
          <w:smallCaps/>
          <w:szCs w:val="20"/>
        </w:rPr>
      </w:pPr>
      <w:r w:rsidRPr="0032328A">
        <w:rPr>
          <w:rFonts w:eastAsia="Times New Roman"/>
          <w:smallCaps/>
          <w:szCs w:val="20"/>
        </w:rPr>
        <w:t>Bridget Mather</w:t>
      </w:r>
    </w:p>
    <w:p w14:paraId="50E29DAE" w14:textId="77777777" w:rsidR="0032328A" w:rsidRPr="0032328A" w:rsidRDefault="0032328A" w:rsidP="0032328A">
      <w:pPr>
        <w:spacing w:after="0"/>
        <w:jc w:val="right"/>
        <w:rPr>
          <w:rFonts w:eastAsia="Times New Roman"/>
          <w:szCs w:val="17"/>
        </w:rPr>
      </w:pPr>
      <w:r w:rsidRPr="0032328A">
        <w:rPr>
          <w:rFonts w:eastAsia="Times New Roman"/>
          <w:szCs w:val="17"/>
        </w:rPr>
        <w:t>Chief Executive Officer</w:t>
      </w:r>
    </w:p>
    <w:p w14:paraId="20C7F6CD" w14:textId="77777777" w:rsidR="0032328A" w:rsidRPr="0032328A" w:rsidRDefault="0032328A" w:rsidP="0032328A">
      <w:pPr>
        <w:pBdr>
          <w:bottom w:val="single" w:sz="4" w:space="1" w:color="auto"/>
        </w:pBdr>
        <w:spacing w:after="0" w:line="52" w:lineRule="exact"/>
        <w:jc w:val="center"/>
        <w:rPr>
          <w:rFonts w:eastAsia="Times New Roman"/>
          <w:szCs w:val="17"/>
        </w:rPr>
      </w:pPr>
    </w:p>
    <w:p w14:paraId="3253E11A" w14:textId="77777777" w:rsidR="0032328A" w:rsidRPr="0032328A" w:rsidRDefault="0032328A" w:rsidP="0032328A">
      <w:pPr>
        <w:pBdr>
          <w:top w:val="single" w:sz="4" w:space="1" w:color="auto"/>
        </w:pBdr>
        <w:spacing w:before="34" w:after="0" w:line="14" w:lineRule="exact"/>
        <w:jc w:val="center"/>
        <w:rPr>
          <w:rFonts w:eastAsia="Times New Roman"/>
          <w:szCs w:val="17"/>
        </w:rPr>
      </w:pPr>
    </w:p>
    <w:p w14:paraId="56EF78FD" w14:textId="77777777" w:rsidR="0032328A" w:rsidRPr="0032328A" w:rsidRDefault="0032328A" w:rsidP="0032328A">
      <w:pPr>
        <w:spacing w:after="0"/>
        <w:rPr>
          <w:rFonts w:eastAsia="Times New Roman"/>
          <w:szCs w:val="17"/>
        </w:rPr>
      </w:pPr>
    </w:p>
    <w:p w14:paraId="317CC5E0" w14:textId="77777777" w:rsidR="00536C6E" w:rsidRPr="00536C6E" w:rsidRDefault="00536C6E" w:rsidP="00407AF7">
      <w:pPr>
        <w:pStyle w:val="Heading2"/>
      </w:pPr>
      <w:bookmarkStart w:id="50" w:name="_Toc140143436"/>
      <w:r w:rsidRPr="00536C6E">
        <w:t>Copper Coast Council</w:t>
      </w:r>
      <w:bookmarkEnd w:id="50"/>
    </w:p>
    <w:p w14:paraId="1ABFF6F9" w14:textId="77777777" w:rsidR="00536C6E" w:rsidRPr="00536C6E" w:rsidRDefault="00536C6E" w:rsidP="00536C6E">
      <w:pPr>
        <w:jc w:val="center"/>
        <w:rPr>
          <w:i/>
          <w:szCs w:val="17"/>
        </w:rPr>
      </w:pPr>
      <w:r w:rsidRPr="00536C6E">
        <w:rPr>
          <w:i/>
          <w:szCs w:val="17"/>
        </w:rPr>
        <w:t>Adoption of Valuation and Declaration of Rates</w:t>
      </w:r>
    </w:p>
    <w:p w14:paraId="517264B4" w14:textId="77777777" w:rsidR="00536C6E" w:rsidRPr="00536C6E" w:rsidRDefault="00536C6E" w:rsidP="00536C6E">
      <w:pPr>
        <w:rPr>
          <w:rFonts w:eastAsia="Times New Roman"/>
          <w:szCs w:val="17"/>
        </w:rPr>
      </w:pPr>
      <w:r w:rsidRPr="00536C6E">
        <w:rPr>
          <w:rFonts w:eastAsia="Times New Roman"/>
          <w:spacing w:val="-4"/>
          <w:szCs w:val="17"/>
        </w:rPr>
        <w:t>Notice is hereby given that the Copper Coast Council, at its Meeting held on Wednesday, 5 July 2023, resolved for the year ending 30 June 2024</w:t>
      </w:r>
      <w:r w:rsidRPr="00536C6E">
        <w:rPr>
          <w:rFonts w:eastAsia="Times New Roman"/>
          <w:szCs w:val="17"/>
        </w:rPr>
        <w:t xml:space="preserve"> as follows:</w:t>
      </w:r>
    </w:p>
    <w:p w14:paraId="2C8E3AB6" w14:textId="77777777" w:rsidR="00536C6E" w:rsidRPr="00536C6E" w:rsidRDefault="00536C6E" w:rsidP="00536C6E">
      <w:pPr>
        <w:jc w:val="center"/>
        <w:rPr>
          <w:i/>
          <w:szCs w:val="17"/>
        </w:rPr>
      </w:pPr>
      <w:r w:rsidRPr="00536C6E">
        <w:rPr>
          <w:i/>
          <w:szCs w:val="17"/>
        </w:rPr>
        <w:t>Adoption of Valuations</w:t>
      </w:r>
    </w:p>
    <w:p w14:paraId="676F327B" w14:textId="77777777" w:rsidR="00536C6E" w:rsidRPr="00536C6E" w:rsidRDefault="00536C6E" w:rsidP="00536C6E">
      <w:pPr>
        <w:rPr>
          <w:rFonts w:eastAsia="Times New Roman"/>
          <w:szCs w:val="17"/>
        </w:rPr>
      </w:pPr>
      <w:r w:rsidRPr="00536C6E">
        <w:rPr>
          <w:rFonts w:eastAsia="Times New Roman"/>
          <w:szCs w:val="17"/>
        </w:rPr>
        <w:t>To adopt the most recent valuations of the Valuer-General available to the Council, of the capital value of land within the Council’s area totalling $5,227,266,220 and of which $5,085,938,236 is the total valuation of rateable land.</w:t>
      </w:r>
    </w:p>
    <w:p w14:paraId="2FF074C6" w14:textId="77777777" w:rsidR="00536C6E" w:rsidRPr="00536C6E" w:rsidRDefault="00536C6E" w:rsidP="00536C6E">
      <w:pPr>
        <w:jc w:val="center"/>
        <w:rPr>
          <w:i/>
          <w:szCs w:val="17"/>
        </w:rPr>
      </w:pPr>
      <w:r w:rsidRPr="00536C6E">
        <w:rPr>
          <w:i/>
          <w:szCs w:val="17"/>
        </w:rPr>
        <w:t>Adoption of Rates</w:t>
      </w:r>
    </w:p>
    <w:p w14:paraId="36BC8C79" w14:textId="77777777" w:rsidR="00536C6E" w:rsidRPr="00536C6E" w:rsidRDefault="00536C6E" w:rsidP="00536C6E">
      <w:pPr>
        <w:ind w:left="426" w:hanging="284"/>
        <w:rPr>
          <w:rFonts w:eastAsia="Times New Roman"/>
          <w:szCs w:val="17"/>
        </w:rPr>
      </w:pPr>
      <w:r w:rsidRPr="00536C6E">
        <w:rPr>
          <w:rFonts w:eastAsia="Times New Roman"/>
          <w:szCs w:val="17"/>
        </w:rPr>
        <w:t>1.</w:t>
      </w:r>
      <w:r w:rsidRPr="00536C6E">
        <w:rPr>
          <w:rFonts w:eastAsia="Times New Roman"/>
          <w:szCs w:val="17"/>
        </w:rPr>
        <w:tab/>
        <w:t>To declare the following differential general rates varying according to the use of the land:</w:t>
      </w:r>
    </w:p>
    <w:p w14:paraId="7A65CECD" w14:textId="77777777" w:rsidR="00536C6E" w:rsidRPr="00536C6E" w:rsidRDefault="00536C6E" w:rsidP="00536C6E">
      <w:pPr>
        <w:ind w:left="851" w:hanging="425"/>
        <w:rPr>
          <w:rFonts w:eastAsia="Times New Roman"/>
          <w:szCs w:val="17"/>
        </w:rPr>
      </w:pPr>
      <w:r w:rsidRPr="00536C6E">
        <w:rPr>
          <w:rFonts w:eastAsia="Times New Roman"/>
          <w:szCs w:val="17"/>
        </w:rPr>
        <w:t>(</w:t>
      </w:r>
      <w:proofErr w:type="spellStart"/>
      <w:r w:rsidRPr="00536C6E">
        <w:rPr>
          <w:rFonts w:eastAsia="Times New Roman"/>
          <w:szCs w:val="17"/>
        </w:rPr>
        <w:t>i</w:t>
      </w:r>
      <w:proofErr w:type="spellEnd"/>
      <w:r w:rsidRPr="00536C6E">
        <w:rPr>
          <w:rFonts w:eastAsia="Times New Roman"/>
          <w:szCs w:val="17"/>
        </w:rPr>
        <w:t>)</w:t>
      </w:r>
      <w:r w:rsidRPr="00536C6E">
        <w:rPr>
          <w:rFonts w:eastAsia="Times New Roman"/>
          <w:szCs w:val="17"/>
        </w:rPr>
        <w:tab/>
        <w:t xml:space="preserve">with a land use designated as category (a)—Residential, a rate of 0.2835 cents in the </w:t>
      </w:r>
      <w:proofErr w:type="gramStart"/>
      <w:r w:rsidRPr="00536C6E">
        <w:rPr>
          <w:rFonts w:eastAsia="Times New Roman"/>
          <w:szCs w:val="17"/>
        </w:rPr>
        <w:t>dollar;</w:t>
      </w:r>
      <w:proofErr w:type="gramEnd"/>
    </w:p>
    <w:p w14:paraId="2EBB8E4D" w14:textId="77777777" w:rsidR="00536C6E" w:rsidRPr="00536C6E" w:rsidRDefault="00536C6E" w:rsidP="00536C6E">
      <w:pPr>
        <w:ind w:left="851" w:hanging="425"/>
        <w:rPr>
          <w:rFonts w:eastAsia="Times New Roman"/>
          <w:spacing w:val="-2"/>
          <w:szCs w:val="17"/>
        </w:rPr>
      </w:pPr>
      <w:r w:rsidRPr="00536C6E">
        <w:rPr>
          <w:rFonts w:eastAsia="Times New Roman"/>
          <w:szCs w:val="17"/>
        </w:rPr>
        <w:t>(ii)</w:t>
      </w:r>
      <w:r w:rsidRPr="00536C6E">
        <w:rPr>
          <w:rFonts w:eastAsia="Times New Roman"/>
          <w:szCs w:val="17"/>
        </w:rPr>
        <w:tab/>
      </w:r>
      <w:r w:rsidRPr="00536C6E">
        <w:rPr>
          <w:rFonts w:eastAsia="Times New Roman"/>
          <w:spacing w:val="-2"/>
          <w:szCs w:val="17"/>
        </w:rPr>
        <w:t xml:space="preserve">with a land use designated as category (b)—Commercial—Shop, category (c)—Commercial—Office, category (d)—Commercial </w:t>
      </w:r>
      <w:r w:rsidRPr="00536C6E">
        <w:rPr>
          <w:rFonts w:eastAsia="Times New Roman"/>
          <w:szCs w:val="17"/>
        </w:rPr>
        <w:t xml:space="preserve">Other, a rate of 0.6101 cents in the </w:t>
      </w:r>
      <w:proofErr w:type="gramStart"/>
      <w:r w:rsidRPr="00536C6E">
        <w:rPr>
          <w:rFonts w:eastAsia="Times New Roman"/>
          <w:szCs w:val="17"/>
        </w:rPr>
        <w:t>dollar;</w:t>
      </w:r>
      <w:proofErr w:type="gramEnd"/>
    </w:p>
    <w:p w14:paraId="6C4EF550" w14:textId="77777777" w:rsidR="00536C6E" w:rsidRPr="00536C6E" w:rsidRDefault="00536C6E" w:rsidP="00536C6E">
      <w:pPr>
        <w:ind w:left="851" w:hanging="425"/>
        <w:rPr>
          <w:rFonts w:eastAsia="Times New Roman"/>
          <w:szCs w:val="17"/>
        </w:rPr>
      </w:pPr>
      <w:r w:rsidRPr="00536C6E">
        <w:rPr>
          <w:rFonts w:eastAsia="Times New Roman"/>
          <w:szCs w:val="17"/>
        </w:rPr>
        <w:t>(iii)</w:t>
      </w:r>
      <w:r w:rsidRPr="00536C6E">
        <w:rPr>
          <w:rFonts w:eastAsia="Times New Roman"/>
          <w:szCs w:val="17"/>
        </w:rPr>
        <w:tab/>
      </w:r>
      <w:r w:rsidRPr="00536C6E">
        <w:rPr>
          <w:rFonts w:eastAsia="Times New Roman"/>
          <w:spacing w:val="-2"/>
          <w:szCs w:val="17"/>
        </w:rPr>
        <w:t xml:space="preserve">with a land use designated as category (e)—Industrial—Light, category (f)—Industrial—Other, a rate of 0.6330 cents in the </w:t>
      </w:r>
      <w:proofErr w:type="gramStart"/>
      <w:r w:rsidRPr="00536C6E">
        <w:rPr>
          <w:rFonts w:eastAsia="Times New Roman"/>
          <w:spacing w:val="-2"/>
          <w:szCs w:val="17"/>
        </w:rPr>
        <w:t>dollar;</w:t>
      </w:r>
      <w:proofErr w:type="gramEnd"/>
    </w:p>
    <w:p w14:paraId="2C25F9FF" w14:textId="77777777" w:rsidR="00536C6E" w:rsidRPr="00536C6E" w:rsidRDefault="00536C6E" w:rsidP="00536C6E">
      <w:pPr>
        <w:ind w:left="851" w:hanging="425"/>
        <w:rPr>
          <w:rFonts w:eastAsia="Times New Roman"/>
          <w:szCs w:val="17"/>
        </w:rPr>
      </w:pPr>
      <w:r w:rsidRPr="00536C6E">
        <w:rPr>
          <w:rFonts w:eastAsia="Times New Roman"/>
          <w:szCs w:val="17"/>
        </w:rPr>
        <w:t>(iv)</w:t>
      </w:r>
      <w:r w:rsidRPr="00536C6E">
        <w:rPr>
          <w:rFonts w:eastAsia="Times New Roman"/>
          <w:szCs w:val="17"/>
        </w:rPr>
        <w:tab/>
        <w:t xml:space="preserve">with a land use designated as category (g)—Primary Production, a rate of 0.2400 cents in the </w:t>
      </w:r>
      <w:proofErr w:type="gramStart"/>
      <w:r w:rsidRPr="00536C6E">
        <w:rPr>
          <w:rFonts w:eastAsia="Times New Roman"/>
          <w:szCs w:val="17"/>
        </w:rPr>
        <w:t>dollar;</w:t>
      </w:r>
      <w:proofErr w:type="gramEnd"/>
    </w:p>
    <w:p w14:paraId="47F46FE5" w14:textId="77777777" w:rsidR="00536C6E" w:rsidRPr="00536C6E" w:rsidRDefault="00536C6E" w:rsidP="00536C6E">
      <w:pPr>
        <w:ind w:left="851" w:hanging="425"/>
        <w:rPr>
          <w:rFonts w:eastAsia="Times New Roman"/>
          <w:szCs w:val="17"/>
        </w:rPr>
      </w:pPr>
      <w:r w:rsidRPr="00536C6E">
        <w:rPr>
          <w:rFonts w:eastAsia="Times New Roman"/>
          <w:szCs w:val="17"/>
        </w:rPr>
        <w:t>(v)</w:t>
      </w:r>
      <w:r w:rsidRPr="00536C6E">
        <w:rPr>
          <w:rFonts w:eastAsia="Times New Roman"/>
          <w:szCs w:val="17"/>
        </w:rPr>
        <w:tab/>
        <w:t xml:space="preserve">with a land use designated as category (h)—Vacant Land, a rate of 0.4699 cents in the </w:t>
      </w:r>
      <w:proofErr w:type="gramStart"/>
      <w:r w:rsidRPr="00536C6E">
        <w:rPr>
          <w:rFonts w:eastAsia="Times New Roman"/>
          <w:szCs w:val="17"/>
        </w:rPr>
        <w:t>dollar;</w:t>
      </w:r>
      <w:proofErr w:type="gramEnd"/>
    </w:p>
    <w:p w14:paraId="0775903E" w14:textId="77777777" w:rsidR="00536C6E" w:rsidRPr="00536C6E" w:rsidRDefault="00536C6E" w:rsidP="00536C6E">
      <w:pPr>
        <w:ind w:left="851" w:hanging="425"/>
        <w:rPr>
          <w:rFonts w:eastAsia="Times New Roman"/>
          <w:szCs w:val="17"/>
        </w:rPr>
      </w:pPr>
      <w:r w:rsidRPr="00536C6E">
        <w:rPr>
          <w:rFonts w:eastAsia="Times New Roman"/>
          <w:szCs w:val="17"/>
        </w:rPr>
        <w:t>(vi)</w:t>
      </w:r>
      <w:r w:rsidRPr="00536C6E">
        <w:rPr>
          <w:rFonts w:eastAsia="Times New Roman"/>
          <w:szCs w:val="17"/>
        </w:rPr>
        <w:tab/>
        <w:t>with a land use designated as category (</w:t>
      </w:r>
      <w:proofErr w:type="spellStart"/>
      <w:r w:rsidRPr="00536C6E">
        <w:rPr>
          <w:rFonts w:eastAsia="Times New Roman"/>
          <w:szCs w:val="17"/>
        </w:rPr>
        <w:t>i</w:t>
      </w:r>
      <w:proofErr w:type="spellEnd"/>
      <w:r w:rsidRPr="00536C6E">
        <w:rPr>
          <w:rFonts w:eastAsia="Times New Roman"/>
          <w:szCs w:val="17"/>
        </w:rPr>
        <w:t xml:space="preserve">)—Other (any other land use not referred to in a previous category), a rate of 0.3228 cents in the </w:t>
      </w:r>
      <w:proofErr w:type="gramStart"/>
      <w:r w:rsidRPr="00536C6E">
        <w:rPr>
          <w:rFonts w:eastAsia="Times New Roman"/>
          <w:szCs w:val="17"/>
        </w:rPr>
        <w:t>dollar;</w:t>
      </w:r>
      <w:proofErr w:type="gramEnd"/>
      <w:r w:rsidRPr="00536C6E">
        <w:rPr>
          <w:rFonts w:eastAsia="Times New Roman"/>
          <w:szCs w:val="17"/>
        </w:rPr>
        <w:t xml:space="preserve"> and</w:t>
      </w:r>
    </w:p>
    <w:p w14:paraId="442B4B27" w14:textId="77777777" w:rsidR="00536C6E" w:rsidRPr="00536C6E" w:rsidRDefault="00536C6E" w:rsidP="00536C6E">
      <w:pPr>
        <w:ind w:left="851" w:hanging="425"/>
        <w:rPr>
          <w:rFonts w:eastAsia="Times New Roman"/>
          <w:szCs w:val="17"/>
        </w:rPr>
      </w:pPr>
      <w:r w:rsidRPr="00536C6E">
        <w:rPr>
          <w:rFonts w:eastAsia="Times New Roman"/>
          <w:szCs w:val="17"/>
        </w:rPr>
        <w:t>(vii)</w:t>
      </w:r>
      <w:r w:rsidRPr="00536C6E">
        <w:rPr>
          <w:rFonts w:eastAsia="Times New Roman"/>
          <w:szCs w:val="17"/>
        </w:rPr>
        <w:tab/>
        <w:t>with a land use designated as Marina Berths, a rate of 0.6294 cents in the dollar.</w:t>
      </w:r>
    </w:p>
    <w:p w14:paraId="4BEEEC96" w14:textId="77777777" w:rsidR="00536C6E" w:rsidRPr="00536C6E" w:rsidRDefault="00536C6E" w:rsidP="00536C6E">
      <w:pPr>
        <w:ind w:left="426" w:hanging="284"/>
        <w:rPr>
          <w:rFonts w:eastAsia="Times New Roman"/>
          <w:szCs w:val="17"/>
        </w:rPr>
      </w:pPr>
      <w:r w:rsidRPr="00536C6E">
        <w:rPr>
          <w:rFonts w:eastAsia="Times New Roman"/>
          <w:szCs w:val="17"/>
        </w:rPr>
        <w:t>2.</w:t>
      </w:r>
      <w:r w:rsidRPr="00536C6E">
        <w:rPr>
          <w:rFonts w:eastAsia="Times New Roman"/>
          <w:szCs w:val="17"/>
        </w:rPr>
        <w:tab/>
        <w:t xml:space="preserve">To impose an amount of $579 as a fixed charge as part of the general rates in respect of each separate piece of rateable land </w:t>
      </w:r>
      <w:proofErr w:type="gramStart"/>
      <w:r w:rsidRPr="00536C6E">
        <w:rPr>
          <w:rFonts w:eastAsia="Times New Roman"/>
          <w:szCs w:val="17"/>
        </w:rPr>
        <w:t>in the area of</w:t>
      </w:r>
      <w:proofErr w:type="gramEnd"/>
      <w:r w:rsidRPr="00536C6E">
        <w:rPr>
          <w:rFonts w:eastAsia="Times New Roman"/>
          <w:szCs w:val="17"/>
        </w:rPr>
        <w:t xml:space="preserve"> the Council.</w:t>
      </w:r>
    </w:p>
    <w:p w14:paraId="27F71308" w14:textId="77777777" w:rsidR="00536C6E" w:rsidRPr="00536C6E" w:rsidRDefault="00536C6E" w:rsidP="00536C6E">
      <w:pPr>
        <w:ind w:left="426" w:hanging="284"/>
        <w:rPr>
          <w:rFonts w:eastAsia="Times New Roman"/>
          <w:szCs w:val="17"/>
        </w:rPr>
      </w:pPr>
      <w:r w:rsidRPr="00536C6E">
        <w:rPr>
          <w:rFonts w:eastAsia="Times New Roman"/>
          <w:szCs w:val="17"/>
        </w:rPr>
        <w:t>3.</w:t>
      </w:r>
      <w:r w:rsidRPr="00536C6E">
        <w:rPr>
          <w:rFonts w:eastAsia="Times New Roman"/>
          <w:szCs w:val="17"/>
        </w:rPr>
        <w:tab/>
        <w:t>To declare a separate rate of a fixed amount of $778 in respect of each separate piece of rateable land in that part of the Council area known as “The Dunes” to partly fund the activity of the maintenance of the Port Hughes Golf Course.</w:t>
      </w:r>
    </w:p>
    <w:p w14:paraId="4CA1D9E5" w14:textId="77777777" w:rsidR="00536C6E" w:rsidRPr="00536C6E" w:rsidRDefault="00536C6E" w:rsidP="00536C6E">
      <w:pPr>
        <w:ind w:left="426" w:hanging="284"/>
        <w:rPr>
          <w:rFonts w:eastAsia="Times New Roman"/>
          <w:szCs w:val="17"/>
        </w:rPr>
      </w:pPr>
      <w:r w:rsidRPr="00536C6E">
        <w:rPr>
          <w:rFonts w:eastAsia="Times New Roman"/>
          <w:szCs w:val="17"/>
        </w:rPr>
        <w:t>4.</w:t>
      </w:r>
      <w:r w:rsidRPr="00536C6E">
        <w:rPr>
          <w:rFonts w:eastAsia="Times New Roman"/>
          <w:szCs w:val="17"/>
        </w:rPr>
        <w:tab/>
        <w:t>To declare a differential separate rate of 0.0331 cents in the dollar with a minimum amount of $50.00 being payable in respect of each separate piece of rateable land (excluding land with a residential land use) in that part of the Council area known as Kadina Central Business District for the activity which is the ‘revitalisation project’.</w:t>
      </w:r>
    </w:p>
    <w:p w14:paraId="783104AC" w14:textId="77777777" w:rsidR="00536C6E" w:rsidRPr="00536C6E" w:rsidRDefault="00536C6E" w:rsidP="00536C6E">
      <w:pPr>
        <w:ind w:left="426" w:hanging="284"/>
        <w:rPr>
          <w:rFonts w:eastAsia="Times New Roman"/>
          <w:szCs w:val="17"/>
        </w:rPr>
      </w:pPr>
      <w:r w:rsidRPr="00536C6E">
        <w:rPr>
          <w:rFonts w:eastAsia="Times New Roman"/>
          <w:szCs w:val="17"/>
        </w:rPr>
        <w:t>5.</w:t>
      </w:r>
      <w:r w:rsidRPr="00536C6E">
        <w:rPr>
          <w:rFonts w:eastAsia="Times New Roman"/>
          <w:szCs w:val="17"/>
        </w:rPr>
        <w:tab/>
        <w:t xml:space="preserve">To declare a separate rate of a fixed amount of $265 in respect to each allotment per certificate of title for properties in that part of the Council area adjoining the Riley Cove Community Corporations 20692 internal roads to fund the activity of the replacement of the road seal, </w:t>
      </w:r>
      <w:proofErr w:type="gramStart"/>
      <w:r w:rsidRPr="00536C6E">
        <w:rPr>
          <w:rFonts w:eastAsia="Times New Roman"/>
          <w:szCs w:val="17"/>
        </w:rPr>
        <w:t>pavement</w:t>
      </w:r>
      <w:proofErr w:type="gramEnd"/>
      <w:r w:rsidRPr="00536C6E">
        <w:rPr>
          <w:rFonts w:eastAsia="Times New Roman"/>
          <w:szCs w:val="17"/>
        </w:rPr>
        <w:t xml:space="preserve"> and kerbing (internal road maintenance).</w:t>
      </w:r>
    </w:p>
    <w:p w14:paraId="0B8D3C90" w14:textId="77777777" w:rsidR="00536C6E" w:rsidRPr="00536C6E" w:rsidRDefault="00536C6E" w:rsidP="00536C6E">
      <w:pPr>
        <w:ind w:left="426" w:hanging="284"/>
        <w:rPr>
          <w:rFonts w:eastAsia="Times New Roman"/>
          <w:szCs w:val="17"/>
        </w:rPr>
      </w:pPr>
      <w:r w:rsidRPr="00536C6E">
        <w:rPr>
          <w:rFonts w:eastAsia="Times New Roman"/>
          <w:szCs w:val="17"/>
        </w:rPr>
        <w:t>6.</w:t>
      </w:r>
      <w:r w:rsidRPr="00536C6E">
        <w:rPr>
          <w:rFonts w:eastAsia="Times New Roman"/>
          <w:szCs w:val="17"/>
        </w:rPr>
        <w:tab/>
        <w:t>To declare a separate rate of a fixed amount of $297.67 per lineal metre in respect of each property allotment per certificate of title for properties along the western boundary of Otago Road, North Beach and the property on Lot 11 located to the immediate south of the North Beach Tourist Park for a 34% contribution towards the activity of the implementation of the Sand drift Study.</w:t>
      </w:r>
    </w:p>
    <w:p w14:paraId="44592060" w14:textId="77777777" w:rsidR="00536C6E" w:rsidRPr="00536C6E" w:rsidRDefault="00536C6E" w:rsidP="00536C6E">
      <w:pPr>
        <w:ind w:left="426" w:hanging="284"/>
        <w:rPr>
          <w:rFonts w:eastAsia="Times New Roman"/>
          <w:szCs w:val="17"/>
        </w:rPr>
      </w:pPr>
      <w:r w:rsidRPr="00536C6E">
        <w:rPr>
          <w:rFonts w:eastAsia="Times New Roman"/>
          <w:szCs w:val="17"/>
        </w:rPr>
        <w:t>7.</w:t>
      </w:r>
      <w:r w:rsidRPr="00536C6E">
        <w:rPr>
          <w:rFonts w:eastAsia="Times New Roman"/>
          <w:szCs w:val="17"/>
        </w:rPr>
        <w:tab/>
      </w:r>
      <w:r w:rsidRPr="00536C6E">
        <w:rPr>
          <w:rFonts w:eastAsia="Times New Roman"/>
          <w:spacing w:val="-2"/>
          <w:szCs w:val="17"/>
        </w:rPr>
        <w:t xml:space="preserve">To declare a separate rate of a fixed amount of $1,231.20 in respect of each property allotment per certificate of title for properties adjoining David Street between George Street and </w:t>
      </w:r>
      <w:proofErr w:type="spellStart"/>
      <w:r w:rsidRPr="00536C6E">
        <w:rPr>
          <w:rFonts w:eastAsia="Times New Roman"/>
          <w:spacing w:val="-2"/>
          <w:szCs w:val="17"/>
        </w:rPr>
        <w:t>Brittain</w:t>
      </w:r>
      <w:proofErr w:type="spellEnd"/>
      <w:r w:rsidRPr="00536C6E">
        <w:rPr>
          <w:rFonts w:eastAsia="Times New Roman"/>
          <w:spacing w:val="-2"/>
          <w:szCs w:val="17"/>
        </w:rPr>
        <w:t xml:space="preserve"> Road for a 50% contribution to install kerbing and sealing on David Street.</w:t>
      </w:r>
    </w:p>
    <w:p w14:paraId="2A3BE854" w14:textId="77777777" w:rsidR="00536C6E" w:rsidRPr="00536C6E" w:rsidRDefault="00536C6E" w:rsidP="00536C6E">
      <w:pPr>
        <w:jc w:val="center"/>
        <w:rPr>
          <w:i/>
          <w:szCs w:val="17"/>
        </w:rPr>
      </w:pPr>
      <w:r w:rsidRPr="00536C6E">
        <w:rPr>
          <w:i/>
          <w:szCs w:val="17"/>
        </w:rPr>
        <w:t>Adoption of Community Wastewater Management Scheme Annual Service Charges</w:t>
      </w:r>
    </w:p>
    <w:p w14:paraId="574CB61B" w14:textId="77777777" w:rsidR="00536C6E" w:rsidRPr="00536C6E" w:rsidRDefault="00536C6E" w:rsidP="00536C6E">
      <w:pPr>
        <w:rPr>
          <w:rFonts w:eastAsia="Times New Roman"/>
          <w:szCs w:val="17"/>
        </w:rPr>
      </w:pPr>
      <w:r w:rsidRPr="00536C6E">
        <w:rPr>
          <w:rFonts w:eastAsia="Times New Roman"/>
          <w:szCs w:val="17"/>
        </w:rPr>
        <w:t>To impose an annual service charge based on the nature of the service and the level of usage of the service of $568 per property unit in respect of all land to which the Council provides or makes available the Community Wastewater Management scheme.</w:t>
      </w:r>
    </w:p>
    <w:p w14:paraId="34F3109C" w14:textId="77777777" w:rsidR="00536C6E" w:rsidRPr="00536C6E" w:rsidRDefault="00536C6E" w:rsidP="00536C6E">
      <w:pPr>
        <w:jc w:val="center"/>
        <w:rPr>
          <w:i/>
          <w:szCs w:val="17"/>
        </w:rPr>
      </w:pPr>
      <w:r w:rsidRPr="00536C6E">
        <w:rPr>
          <w:i/>
          <w:szCs w:val="17"/>
        </w:rPr>
        <w:t>Adoption of Regional Landscape Levy</w:t>
      </w:r>
    </w:p>
    <w:p w14:paraId="6BD1129A" w14:textId="77777777" w:rsidR="00536C6E" w:rsidRPr="00536C6E" w:rsidRDefault="00536C6E" w:rsidP="00536C6E">
      <w:pPr>
        <w:rPr>
          <w:rFonts w:eastAsia="Times New Roman"/>
          <w:szCs w:val="17"/>
        </w:rPr>
      </w:pPr>
      <w:r w:rsidRPr="00536C6E">
        <w:rPr>
          <w:rFonts w:eastAsia="Times New Roman"/>
          <w:szCs w:val="17"/>
        </w:rPr>
        <w:t xml:space="preserve">To declare a separate rate of 0.0113 cents in the dollar based on the capital value of all rateable land within the Council area and the area of the Northern and Yorke Landscape Board </w:t>
      </w:r>
      <w:proofErr w:type="gramStart"/>
      <w:r w:rsidRPr="00536C6E">
        <w:rPr>
          <w:rFonts w:eastAsia="Times New Roman"/>
          <w:szCs w:val="17"/>
        </w:rPr>
        <w:t>in order to</w:t>
      </w:r>
      <w:proofErr w:type="gramEnd"/>
      <w:r w:rsidRPr="00536C6E">
        <w:rPr>
          <w:rFonts w:eastAsia="Times New Roman"/>
          <w:szCs w:val="17"/>
        </w:rPr>
        <w:t xml:space="preserve"> reimburse the Council the amount of $568,319 payable to the Northern and Yorke Landscape Board.</w:t>
      </w:r>
    </w:p>
    <w:p w14:paraId="4EC3874B" w14:textId="77777777" w:rsidR="00536C6E" w:rsidRPr="00536C6E" w:rsidRDefault="00536C6E" w:rsidP="00536C6E">
      <w:pPr>
        <w:spacing w:after="0"/>
        <w:rPr>
          <w:rFonts w:eastAsia="Times New Roman"/>
          <w:szCs w:val="17"/>
        </w:rPr>
      </w:pPr>
      <w:r w:rsidRPr="00536C6E">
        <w:rPr>
          <w:rFonts w:eastAsia="Times New Roman"/>
          <w:szCs w:val="17"/>
        </w:rPr>
        <w:t>Dated: 13 July 2023</w:t>
      </w:r>
    </w:p>
    <w:p w14:paraId="3E2A3112" w14:textId="77777777" w:rsidR="00536C6E" w:rsidRPr="00536C6E" w:rsidRDefault="00536C6E" w:rsidP="00536C6E">
      <w:pPr>
        <w:spacing w:after="0"/>
        <w:jc w:val="right"/>
        <w:rPr>
          <w:rFonts w:eastAsia="Times New Roman"/>
          <w:smallCaps/>
          <w:szCs w:val="20"/>
        </w:rPr>
      </w:pPr>
      <w:r w:rsidRPr="00536C6E">
        <w:rPr>
          <w:rFonts w:eastAsia="Times New Roman"/>
          <w:smallCaps/>
          <w:szCs w:val="20"/>
        </w:rPr>
        <w:t xml:space="preserve">Russell </w:t>
      </w:r>
      <w:proofErr w:type="spellStart"/>
      <w:r w:rsidRPr="00536C6E">
        <w:rPr>
          <w:rFonts w:eastAsia="Times New Roman"/>
          <w:smallCaps/>
          <w:szCs w:val="20"/>
        </w:rPr>
        <w:t>Peate</w:t>
      </w:r>
      <w:proofErr w:type="spellEnd"/>
    </w:p>
    <w:p w14:paraId="73A95DCC" w14:textId="77777777" w:rsidR="00536C6E" w:rsidRPr="00536C6E" w:rsidRDefault="00536C6E" w:rsidP="00536C6E">
      <w:pPr>
        <w:spacing w:after="0"/>
        <w:jc w:val="right"/>
        <w:rPr>
          <w:rFonts w:eastAsia="Times New Roman"/>
          <w:szCs w:val="17"/>
        </w:rPr>
      </w:pPr>
      <w:r w:rsidRPr="00536C6E">
        <w:rPr>
          <w:rFonts w:eastAsia="Times New Roman"/>
          <w:szCs w:val="17"/>
        </w:rPr>
        <w:t>Chief Executive Officer</w:t>
      </w:r>
    </w:p>
    <w:p w14:paraId="43804848" w14:textId="77777777" w:rsidR="00536C6E" w:rsidRPr="00536C6E" w:rsidRDefault="00536C6E" w:rsidP="00536C6E">
      <w:pPr>
        <w:pBdr>
          <w:bottom w:val="single" w:sz="4" w:space="1" w:color="auto"/>
        </w:pBdr>
        <w:spacing w:after="0" w:line="52" w:lineRule="exact"/>
        <w:jc w:val="center"/>
        <w:rPr>
          <w:rFonts w:eastAsia="Times New Roman"/>
          <w:szCs w:val="17"/>
        </w:rPr>
      </w:pPr>
    </w:p>
    <w:p w14:paraId="2B61BEA9" w14:textId="77777777" w:rsidR="00536C6E" w:rsidRPr="00536C6E" w:rsidRDefault="00536C6E" w:rsidP="00536C6E">
      <w:pPr>
        <w:pBdr>
          <w:top w:val="single" w:sz="4" w:space="1" w:color="auto"/>
        </w:pBdr>
        <w:spacing w:before="34" w:after="0" w:line="14" w:lineRule="exact"/>
        <w:jc w:val="center"/>
        <w:rPr>
          <w:rFonts w:eastAsia="Times New Roman"/>
          <w:szCs w:val="17"/>
        </w:rPr>
      </w:pPr>
    </w:p>
    <w:p w14:paraId="5FDC1E54" w14:textId="77777777" w:rsidR="00536C6E" w:rsidRPr="00536C6E" w:rsidRDefault="00536C6E" w:rsidP="00536C6E">
      <w:pPr>
        <w:spacing w:after="0"/>
        <w:rPr>
          <w:rFonts w:eastAsia="Times New Roman"/>
          <w:szCs w:val="17"/>
        </w:rPr>
      </w:pPr>
    </w:p>
    <w:p w14:paraId="2AF2E78D" w14:textId="77777777" w:rsidR="00536C6E" w:rsidRPr="00536C6E" w:rsidRDefault="00536C6E" w:rsidP="00407AF7">
      <w:pPr>
        <w:pStyle w:val="Heading2"/>
      </w:pPr>
      <w:bookmarkStart w:id="51" w:name="_Toc140143437"/>
      <w:r w:rsidRPr="00536C6E">
        <w:t>Light Regional Council</w:t>
      </w:r>
      <w:bookmarkEnd w:id="51"/>
    </w:p>
    <w:p w14:paraId="43A9C52B" w14:textId="77777777" w:rsidR="00536C6E" w:rsidRPr="00536C6E" w:rsidRDefault="00536C6E" w:rsidP="00536C6E">
      <w:pPr>
        <w:jc w:val="center"/>
        <w:rPr>
          <w:i/>
          <w:szCs w:val="17"/>
        </w:rPr>
      </w:pPr>
      <w:r w:rsidRPr="00536C6E">
        <w:rPr>
          <w:i/>
          <w:szCs w:val="17"/>
        </w:rPr>
        <w:t>Adoption of Valuation and Declaration of Rates and Charges</w:t>
      </w:r>
    </w:p>
    <w:p w14:paraId="62FDDE42" w14:textId="77777777" w:rsidR="00536C6E" w:rsidRPr="00536C6E" w:rsidRDefault="00536C6E" w:rsidP="00536C6E">
      <w:pPr>
        <w:rPr>
          <w:rFonts w:eastAsia="Times New Roman"/>
          <w:szCs w:val="17"/>
        </w:rPr>
      </w:pPr>
      <w:r w:rsidRPr="00536C6E">
        <w:rPr>
          <w:rFonts w:eastAsia="Times New Roman"/>
          <w:spacing w:val="-4"/>
          <w:szCs w:val="17"/>
        </w:rPr>
        <w:t>Notice is hereby given that at its Meeting held on 27 June 2023, in relation to the financial year ending 30 June 2024, the Light Regional Council,</w:t>
      </w:r>
      <w:r w:rsidRPr="00536C6E">
        <w:rPr>
          <w:rFonts w:eastAsia="Times New Roman"/>
          <w:szCs w:val="17"/>
        </w:rPr>
        <w:t xml:space="preserve"> in exercise of the powers contained within Chapter 10 of the </w:t>
      </w:r>
      <w:r w:rsidRPr="00536C6E">
        <w:rPr>
          <w:rFonts w:eastAsia="Times New Roman"/>
          <w:i/>
          <w:iCs/>
          <w:szCs w:val="17"/>
        </w:rPr>
        <w:t>Local Government Act 1999</w:t>
      </w:r>
      <w:r w:rsidRPr="00536C6E">
        <w:rPr>
          <w:rFonts w:eastAsia="Times New Roman"/>
          <w:szCs w:val="17"/>
        </w:rPr>
        <w:t>, made the following resolutions:</w:t>
      </w:r>
    </w:p>
    <w:p w14:paraId="4044696F" w14:textId="77777777" w:rsidR="00536C6E" w:rsidRPr="00536C6E" w:rsidRDefault="00536C6E" w:rsidP="00536C6E">
      <w:pPr>
        <w:jc w:val="center"/>
        <w:rPr>
          <w:i/>
          <w:szCs w:val="17"/>
        </w:rPr>
      </w:pPr>
      <w:r w:rsidRPr="00536C6E">
        <w:rPr>
          <w:i/>
          <w:szCs w:val="17"/>
        </w:rPr>
        <w:t>Adoption of Valuation</w:t>
      </w:r>
    </w:p>
    <w:p w14:paraId="1B8DB0E7" w14:textId="77777777" w:rsidR="00536C6E" w:rsidRPr="00536C6E" w:rsidRDefault="00536C6E" w:rsidP="00536C6E">
      <w:pPr>
        <w:rPr>
          <w:rFonts w:eastAsia="Times New Roman"/>
          <w:szCs w:val="17"/>
        </w:rPr>
      </w:pPr>
      <w:r w:rsidRPr="00536C6E">
        <w:rPr>
          <w:rFonts w:eastAsia="Times New Roman"/>
          <w:szCs w:val="17"/>
        </w:rPr>
        <w:t xml:space="preserve">For the financial year ending 30 June 2024, pursuant to Section 167(2)(a) of the </w:t>
      </w:r>
      <w:r w:rsidRPr="00536C6E">
        <w:rPr>
          <w:rFonts w:eastAsia="Times New Roman"/>
          <w:i/>
          <w:iCs/>
          <w:szCs w:val="17"/>
        </w:rPr>
        <w:t>Local Government Act 1999</w:t>
      </w:r>
      <w:r w:rsidRPr="00536C6E">
        <w:rPr>
          <w:rFonts w:eastAsia="Times New Roman"/>
          <w:szCs w:val="17"/>
        </w:rPr>
        <w:t>, adopt the valuations of the Valuer-General of South Australia and available to the Council as at 27 June 2023 of the capital value of land in the Council area for rating purposes (subject to alteration), such valuations to govern the assessment of rates in the Council area for the financial year commencing 1 July 2023, and totalling $4,898,791,940 of which $4,827,528,441 is assessable (valuation week 52).</w:t>
      </w:r>
    </w:p>
    <w:p w14:paraId="25C83EC6" w14:textId="77777777" w:rsidR="00536C6E" w:rsidRPr="00536C6E" w:rsidRDefault="00536C6E" w:rsidP="00536C6E">
      <w:pPr>
        <w:jc w:val="center"/>
        <w:rPr>
          <w:i/>
          <w:szCs w:val="17"/>
        </w:rPr>
      </w:pPr>
      <w:r w:rsidRPr="00536C6E">
        <w:rPr>
          <w:i/>
          <w:szCs w:val="17"/>
        </w:rPr>
        <w:t>Declaration of General Rate</w:t>
      </w:r>
    </w:p>
    <w:p w14:paraId="0E1CF5E5" w14:textId="77777777" w:rsidR="00536C6E" w:rsidRPr="00536C6E" w:rsidRDefault="00536C6E" w:rsidP="00536C6E">
      <w:pPr>
        <w:rPr>
          <w:rFonts w:eastAsia="Times New Roman"/>
          <w:szCs w:val="17"/>
        </w:rPr>
      </w:pPr>
      <w:r w:rsidRPr="00536C6E">
        <w:rPr>
          <w:rFonts w:eastAsia="Times New Roman"/>
          <w:szCs w:val="17"/>
        </w:rPr>
        <w:t xml:space="preserve">For the financial year ending 30 June 2024, having </w:t>
      </w:r>
      <w:proofErr w:type="gramStart"/>
      <w:r w:rsidRPr="00536C6E">
        <w:rPr>
          <w:rFonts w:eastAsia="Times New Roman"/>
          <w:szCs w:val="17"/>
        </w:rPr>
        <w:t>taken into account</w:t>
      </w:r>
      <w:proofErr w:type="gramEnd"/>
      <w:r w:rsidRPr="00536C6E">
        <w:rPr>
          <w:rFonts w:eastAsia="Times New Roman"/>
          <w:szCs w:val="17"/>
        </w:rPr>
        <w:t xml:space="preserve"> the general principle of rating outlined in Section 150 of the </w:t>
      </w:r>
      <w:r w:rsidRPr="00536C6E">
        <w:rPr>
          <w:rFonts w:eastAsia="Times New Roman"/>
          <w:i/>
          <w:iCs/>
          <w:szCs w:val="17"/>
        </w:rPr>
        <w:t>Local Government Act 1999</w:t>
      </w:r>
      <w:r w:rsidRPr="00536C6E">
        <w:rPr>
          <w:rFonts w:eastAsia="Times New Roman"/>
          <w:szCs w:val="17"/>
        </w:rPr>
        <w:t xml:space="preserve"> and the requirements of Section 153(2) of the </w:t>
      </w:r>
      <w:r w:rsidRPr="00536C6E">
        <w:rPr>
          <w:rFonts w:eastAsia="Times New Roman"/>
          <w:i/>
          <w:iCs/>
          <w:szCs w:val="17"/>
        </w:rPr>
        <w:t>Local Government Act 1999</w:t>
      </w:r>
      <w:r w:rsidRPr="00536C6E">
        <w:rPr>
          <w:rFonts w:eastAsia="Times New Roman"/>
          <w:szCs w:val="17"/>
        </w:rPr>
        <w:t>, and pursuant to Sections 153(1)(b) and 156(1)(a) of the Act, declares the following differential general rates based on the capital value of rateable land varying according to the land use category:</w:t>
      </w:r>
    </w:p>
    <w:p w14:paraId="0811FC01" w14:textId="77777777" w:rsidR="00536C6E" w:rsidRPr="00536C6E" w:rsidRDefault="00536C6E" w:rsidP="00536C6E">
      <w:pPr>
        <w:spacing w:after="60"/>
        <w:ind w:left="567" w:hanging="425"/>
        <w:rPr>
          <w:rFonts w:eastAsia="Times New Roman"/>
          <w:szCs w:val="17"/>
        </w:rPr>
      </w:pPr>
      <w:proofErr w:type="spellStart"/>
      <w:r w:rsidRPr="00536C6E">
        <w:rPr>
          <w:rFonts w:eastAsia="Times New Roman"/>
          <w:szCs w:val="17"/>
        </w:rPr>
        <w:t>i</w:t>
      </w:r>
      <w:proofErr w:type="spellEnd"/>
      <w:r w:rsidRPr="00536C6E">
        <w:rPr>
          <w:rFonts w:eastAsia="Times New Roman"/>
          <w:szCs w:val="17"/>
        </w:rPr>
        <w:t>.</w:t>
      </w:r>
      <w:r w:rsidRPr="00536C6E">
        <w:rPr>
          <w:rFonts w:eastAsia="Times New Roman"/>
          <w:szCs w:val="17"/>
        </w:rPr>
        <w:tab/>
        <w:t>on all rateable land attributed Land Use Category 1—Residential, and Land Use Category 9—Other, a rate of 0.4000 cents in the dollar of the capital value of the land</w:t>
      </w:r>
    </w:p>
    <w:p w14:paraId="34FD737A" w14:textId="77777777" w:rsidR="00536C6E" w:rsidRPr="00536C6E" w:rsidRDefault="00536C6E" w:rsidP="00536C6E">
      <w:pPr>
        <w:spacing w:after="60"/>
        <w:ind w:left="567" w:hanging="425"/>
        <w:rPr>
          <w:rFonts w:eastAsia="Times New Roman"/>
          <w:szCs w:val="17"/>
        </w:rPr>
      </w:pPr>
      <w:r w:rsidRPr="00536C6E">
        <w:rPr>
          <w:rFonts w:eastAsia="Times New Roman"/>
          <w:szCs w:val="17"/>
        </w:rPr>
        <w:t>ii.</w:t>
      </w:r>
      <w:r w:rsidRPr="00536C6E">
        <w:rPr>
          <w:rFonts w:eastAsia="Times New Roman"/>
          <w:szCs w:val="17"/>
        </w:rPr>
        <w:tab/>
        <w:t>on all rateable land attributed Land Use Category 2—Commercial Shop, or Land Use Category 3—Commercial Office, a rate of 0.7000 cents in the dollar of the capital value of the land</w:t>
      </w:r>
    </w:p>
    <w:p w14:paraId="7A43E33D" w14:textId="77777777" w:rsidR="00536C6E" w:rsidRPr="00536C6E" w:rsidRDefault="00536C6E" w:rsidP="00536C6E">
      <w:pPr>
        <w:spacing w:after="60"/>
        <w:ind w:left="567" w:hanging="425"/>
        <w:rPr>
          <w:rFonts w:eastAsia="Times New Roman"/>
          <w:szCs w:val="17"/>
        </w:rPr>
      </w:pPr>
      <w:r w:rsidRPr="00536C6E">
        <w:rPr>
          <w:rFonts w:eastAsia="Times New Roman"/>
          <w:szCs w:val="17"/>
        </w:rPr>
        <w:t>iii.</w:t>
      </w:r>
      <w:r w:rsidRPr="00536C6E">
        <w:rPr>
          <w:rFonts w:eastAsia="Times New Roman"/>
          <w:szCs w:val="17"/>
        </w:rPr>
        <w:tab/>
      </w:r>
      <w:r w:rsidRPr="00536C6E">
        <w:rPr>
          <w:rFonts w:eastAsia="Times New Roman"/>
          <w:spacing w:val="-4"/>
          <w:szCs w:val="17"/>
        </w:rPr>
        <w:t>on all rateable land attributed Land Use Category 4—Commercial Other, a rate of 0.8000 cents in the dollar of the capital value of the land</w:t>
      </w:r>
    </w:p>
    <w:p w14:paraId="197185C9" w14:textId="77777777" w:rsidR="00536C6E" w:rsidRPr="00536C6E" w:rsidRDefault="00536C6E" w:rsidP="00536C6E">
      <w:pPr>
        <w:spacing w:after="60"/>
        <w:ind w:left="567" w:hanging="425"/>
        <w:rPr>
          <w:rFonts w:eastAsia="Times New Roman"/>
          <w:szCs w:val="17"/>
        </w:rPr>
      </w:pPr>
      <w:r w:rsidRPr="00536C6E">
        <w:rPr>
          <w:rFonts w:eastAsia="Times New Roman"/>
          <w:szCs w:val="17"/>
        </w:rPr>
        <w:t>iv.</w:t>
      </w:r>
      <w:r w:rsidRPr="00536C6E">
        <w:rPr>
          <w:rFonts w:eastAsia="Times New Roman"/>
          <w:szCs w:val="17"/>
        </w:rPr>
        <w:tab/>
      </w:r>
      <w:r w:rsidRPr="00536C6E">
        <w:rPr>
          <w:rFonts w:eastAsia="Times New Roman"/>
          <w:spacing w:val="-4"/>
          <w:szCs w:val="17"/>
        </w:rPr>
        <w:t>on all rateable land attributed Land Use Category 5—Industrial Light, or Land Use Category 6—Industrial Other, a rate of 1.1100 cents</w:t>
      </w:r>
      <w:r w:rsidRPr="00536C6E">
        <w:rPr>
          <w:rFonts w:eastAsia="Times New Roman"/>
          <w:szCs w:val="17"/>
        </w:rPr>
        <w:t xml:space="preserve"> in the dollar of the capital value of the land</w:t>
      </w:r>
    </w:p>
    <w:p w14:paraId="332635C7" w14:textId="77777777" w:rsidR="00536C6E" w:rsidRPr="00536C6E" w:rsidRDefault="00536C6E" w:rsidP="00536C6E">
      <w:pPr>
        <w:spacing w:after="60"/>
        <w:ind w:left="567" w:hanging="425"/>
        <w:rPr>
          <w:rFonts w:eastAsia="Times New Roman"/>
          <w:szCs w:val="17"/>
        </w:rPr>
      </w:pPr>
      <w:r w:rsidRPr="00536C6E">
        <w:rPr>
          <w:rFonts w:eastAsia="Times New Roman"/>
          <w:szCs w:val="17"/>
        </w:rPr>
        <w:t>v.</w:t>
      </w:r>
      <w:r w:rsidRPr="00536C6E">
        <w:rPr>
          <w:rFonts w:eastAsia="Times New Roman"/>
          <w:szCs w:val="17"/>
        </w:rPr>
        <w:tab/>
        <w:t>on all rateable land attributed Land Use Category 7—Primary Production, a rate of 0.3120 cents in the dollar of the capital value of the land; and</w:t>
      </w:r>
    </w:p>
    <w:p w14:paraId="5BE9F140" w14:textId="77777777" w:rsidR="00536C6E" w:rsidRPr="00536C6E" w:rsidRDefault="00536C6E" w:rsidP="00536C6E">
      <w:pPr>
        <w:ind w:left="567" w:hanging="425"/>
        <w:rPr>
          <w:rFonts w:eastAsia="Times New Roman"/>
          <w:szCs w:val="17"/>
        </w:rPr>
      </w:pPr>
      <w:r w:rsidRPr="00536C6E">
        <w:rPr>
          <w:rFonts w:eastAsia="Times New Roman"/>
          <w:szCs w:val="17"/>
        </w:rPr>
        <w:t>vi.</w:t>
      </w:r>
      <w:r w:rsidRPr="00536C6E">
        <w:rPr>
          <w:rFonts w:eastAsia="Times New Roman"/>
          <w:szCs w:val="17"/>
        </w:rPr>
        <w:tab/>
      </w:r>
      <w:r w:rsidRPr="00536C6E">
        <w:rPr>
          <w:rFonts w:eastAsia="Times New Roman"/>
          <w:spacing w:val="-2"/>
          <w:szCs w:val="17"/>
        </w:rPr>
        <w:t>on all rateable land attributed Land Use Category 8—Vacant Land, a rate of 0.7000 cents in the dollar of the capital value of the land</w:t>
      </w:r>
    </w:p>
    <w:p w14:paraId="38D91BE9" w14:textId="77777777" w:rsidR="00536C6E" w:rsidRPr="00536C6E" w:rsidRDefault="00536C6E" w:rsidP="00536C6E">
      <w:pPr>
        <w:jc w:val="center"/>
        <w:rPr>
          <w:i/>
          <w:szCs w:val="17"/>
        </w:rPr>
      </w:pPr>
      <w:r w:rsidRPr="00536C6E">
        <w:rPr>
          <w:i/>
          <w:szCs w:val="17"/>
        </w:rPr>
        <w:t>Application of Rate Capping by Rebate</w:t>
      </w:r>
    </w:p>
    <w:p w14:paraId="7C10968D" w14:textId="77777777" w:rsidR="00536C6E" w:rsidRPr="00536C6E" w:rsidRDefault="00536C6E" w:rsidP="00536C6E">
      <w:pPr>
        <w:rPr>
          <w:rFonts w:eastAsia="Times New Roman"/>
          <w:szCs w:val="17"/>
        </w:rPr>
      </w:pPr>
      <w:r w:rsidRPr="00536C6E">
        <w:rPr>
          <w:rFonts w:eastAsia="Times New Roman"/>
          <w:szCs w:val="17"/>
        </w:rPr>
        <w:t xml:space="preserve">That Council determined to grant a discretionary rebate of rates to provide relief against what would otherwise amount to a substantial change in rates caused by rapid changes in property valuations. In accordance with Section 166(1)(l)(ii) of the </w:t>
      </w:r>
      <w:r w:rsidRPr="00536C6E">
        <w:rPr>
          <w:rFonts w:eastAsia="Times New Roman"/>
          <w:i/>
          <w:iCs/>
          <w:szCs w:val="17"/>
        </w:rPr>
        <w:t>Local Government Act 1999</w:t>
      </w:r>
      <w:r w:rsidRPr="00536C6E">
        <w:rPr>
          <w:rFonts w:eastAsia="Times New Roman"/>
          <w:szCs w:val="17"/>
        </w:rPr>
        <w:t xml:space="preserve"> a rebate will be available on application by the ratepayer within its rate revenue policy for the financial year ending 30 June 2024 for all rateable land, and Council delegates to the person occupying the office of Chief Executive Officer of the Council, or a staff member authorised by the person occupying office of the Chief Executive Officer, the power to accept and approve ratepayer applications in accordance with the following conditions:</w:t>
      </w:r>
    </w:p>
    <w:p w14:paraId="236CA86B" w14:textId="77777777" w:rsidR="00536C6E" w:rsidRPr="00536C6E" w:rsidRDefault="00536C6E" w:rsidP="00536C6E">
      <w:pPr>
        <w:spacing w:after="60"/>
        <w:ind w:left="284" w:hanging="141"/>
        <w:rPr>
          <w:rFonts w:eastAsia="Times New Roman"/>
          <w:szCs w:val="17"/>
        </w:rPr>
      </w:pPr>
      <w:r w:rsidRPr="00536C6E">
        <w:rPr>
          <w:rFonts w:eastAsia="Times New Roman"/>
          <w:szCs w:val="17"/>
        </w:rPr>
        <w:t>•</w:t>
      </w:r>
      <w:r w:rsidRPr="00536C6E">
        <w:rPr>
          <w:rFonts w:eastAsia="Times New Roman"/>
          <w:szCs w:val="17"/>
        </w:rPr>
        <w:tab/>
        <w:t>the rebate is available only for property valuation increases greater than 10% since the valuation adopted for the year commencing 1 July 2022.</w:t>
      </w:r>
    </w:p>
    <w:p w14:paraId="1A85DAD4" w14:textId="77777777" w:rsidR="00536C6E" w:rsidRPr="00536C6E" w:rsidRDefault="00536C6E" w:rsidP="00536C6E">
      <w:pPr>
        <w:spacing w:after="60"/>
        <w:ind w:left="284" w:hanging="141"/>
        <w:rPr>
          <w:rFonts w:eastAsia="Times New Roman"/>
          <w:szCs w:val="17"/>
        </w:rPr>
      </w:pPr>
      <w:r w:rsidRPr="00536C6E">
        <w:rPr>
          <w:rFonts w:eastAsia="Times New Roman"/>
          <w:szCs w:val="17"/>
        </w:rPr>
        <w:t>•</w:t>
      </w:r>
      <w:r w:rsidRPr="00536C6E">
        <w:rPr>
          <w:rFonts w:eastAsia="Times New Roman"/>
          <w:szCs w:val="17"/>
        </w:rPr>
        <w:tab/>
        <w:t>the rebate application must be received within 45 days of the date of the first rates instalment notice.</w:t>
      </w:r>
    </w:p>
    <w:p w14:paraId="1C28B535" w14:textId="77777777" w:rsidR="00536C6E" w:rsidRPr="00536C6E" w:rsidRDefault="00536C6E" w:rsidP="00536C6E">
      <w:pPr>
        <w:spacing w:after="60"/>
        <w:ind w:left="284" w:hanging="141"/>
        <w:rPr>
          <w:rFonts w:eastAsia="Times New Roman"/>
          <w:szCs w:val="17"/>
        </w:rPr>
      </w:pPr>
      <w:r w:rsidRPr="00536C6E">
        <w:rPr>
          <w:rFonts w:eastAsia="Times New Roman"/>
          <w:szCs w:val="17"/>
        </w:rPr>
        <w:t>•</w:t>
      </w:r>
      <w:r w:rsidRPr="00536C6E">
        <w:rPr>
          <w:rFonts w:eastAsia="Times New Roman"/>
          <w:szCs w:val="17"/>
        </w:rPr>
        <w:tab/>
        <w:t>the rebate is unavailable for:</w:t>
      </w:r>
    </w:p>
    <w:p w14:paraId="60BC82F3" w14:textId="77777777" w:rsidR="00536C6E" w:rsidRPr="00536C6E" w:rsidRDefault="00536C6E" w:rsidP="00536C6E">
      <w:pPr>
        <w:spacing w:after="60"/>
        <w:ind w:left="567" w:hanging="282"/>
        <w:rPr>
          <w:rFonts w:eastAsia="Times New Roman"/>
          <w:szCs w:val="17"/>
        </w:rPr>
      </w:pPr>
      <w:r w:rsidRPr="00536C6E">
        <w:rPr>
          <w:rFonts w:eastAsia="Times New Roman"/>
          <w:szCs w:val="17"/>
        </w:rPr>
        <w:t>(1)</w:t>
      </w:r>
      <w:r w:rsidRPr="00536C6E">
        <w:rPr>
          <w:rFonts w:eastAsia="Times New Roman"/>
          <w:szCs w:val="17"/>
        </w:rPr>
        <w:tab/>
        <w:t>any property that has had improvements (valued at greater than $40,000) since the valuation adopted for the year commencing 1 July 2022,</w:t>
      </w:r>
    </w:p>
    <w:p w14:paraId="3AF8962B" w14:textId="77777777" w:rsidR="00536C6E" w:rsidRPr="00536C6E" w:rsidRDefault="00536C6E" w:rsidP="00536C6E">
      <w:pPr>
        <w:spacing w:after="60"/>
        <w:ind w:left="567" w:hanging="282"/>
        <w:rPr>
          <w:rFonts w:eastAsia="Times New Roman"/>
          <w:szCs w:val="17"/>
        </w:rPr>
      </w:pPr>
      <w:r w:rsidRPr="00536C6E">
        <w:rPr>
          <w:rFonts w:eastAsia="Times New Roman"/>
          <w:szCs w:val="17"/>
        </w:rPr>
        <w:t>(2)</w:t>
      </w:r>
      <w:r w:rsidRPr="00536C6E">
        <w:rPr>
          <w:rFonts w:eastAsia="Times New Roman"/>
          <w:szCs w:val="17"/>
        </w:rPr>
        <w:tab/>
        <w:t>any property where there has been a change of ownership since the valuation adopted for the year commencing 1 July 2022,</w:t>
      </w:r>
    </w:p>
    <w:p w14:paraId="6DA5CD0E" w14:textId="77777777" w:rsidR="00536C6E" w:rsidRPr="00536C6E" w:rsidRDefault="00536C6E" w:rsidP="00536C6E">
      <w:pPr>
        <w:spacing w:after="60"/>
        <w:ind w:left="567" w:hanging="282"/>
        <w:rPr>
          <w:rFonts w:eastAsia="Times New Roman"/>
          <w:szCs w:val="17"/>
        </w:rPr>
      </w:pPr>
      <w:r w:rsidRPr="00536C6E">
        <w:rPr>
          <w:rFonts w:eastAsia="Times New Roman"/>
          <w:szCs w:val="17"/>
        </w:rPr>
        <w:t>(3)</w:t>
      </w:r>
      <w:r w:rsidRPr="00536C6E">
        <w:rPr>
          <w:rFonts w:eastAsia="Times New Roman"/>
          <w:szCs w:val="17"/>
        </w:rPr>
        <w:tab/>
        <w:t>any property where the land use has changed since the valuation adopted for the year commencing 1 July 2022,</w:t>
      </w:r>
    </w:p>
    <w:p w14:paraId="0CB87F56" w14:textId="77777777" w:rsidR="00536C6E" w:rsidRPr="00536C6E" w:rsidRDefault="00536C6E" w:rsidP="00536C6E">
      <w:pPr>
        <w:spacing w:after="60"/>
        <w:ind w:left="567" w:hanging="282"/>
        <w:rPr>
          <w:rFonts w:eastAsia="Times New Roman"/>
          <w:szCs w:val="17"/>
        </w:rPr>
      </w:pPr>
      <w:r w:rsidRPr="00536C6E">
        <w:rPr>
          <w:rFonts w:eastAsia="Times New Roman"/>
          <w:szCs w:val="17"/>
        </w:rPr>
        <w:t>(4)</w:t>
      </w:r>
      <w:r w:rsidRPr="00536C6E">
        <w:rPr>
          <w:rFonts w:eastAsia="Times New Roman"/>
          <w:szCs w:val="17"/>
        </w:rPr>
        <w:tab/>
        <w:t>any property where the minimum rate applies in 2023/24,</w:t>
      </w:r>
    </w:p>
    <w:p w14:paraId="1CF9B36D" w14:textId="77777777" w:rsidR="00536C6E" w:rsidRPr="00536C6E" w:rsidRDefault="00536C6E" w:rsidP="00536C6E">
      <w:pPr>
        <w:spacing w:after="60"/>
        <w:ind w:left="567" w:hanging="282"/>
        <w:rPr>
          <w:rFonts w:eastAsia="Times New Roman"/>
          <w:szCs w:val="17"/>
        </w:rPr>
      </w:pPr>
      <w:r w:rsidRPr="00536C6E">
        <w:rPr>
          <w:rFonts w:eastAsia="Times New Roman"/>
          <w:szCs w:val="17"/>
        </w:rPr>
        <w:t>(5)</w:t>
      </w:r>
      <w:r w:rsidRPr="00536C6E">
        <w:rPr>
          <w:rFonts w:eastAsia="Times New Roman"/>
          <w:szCs w:val="17"/>
        </w:rPr>
        <w:tab/>
        <w:t xml:space="preserve">the increase is </w:t>
      </w:r>
      <w:proofErr w:type="gramStart"/>
      <w:r w:rsidRPr="00536C6E">
        <w:rPr>
          <w:rFonts w:eastAsia="Times New Roman"/>
          <w:szCs w:val="17"/>
        </w:rPr>
        <w:t>as a result of</w:t>
      </w:r>
      <w:proofErr w:type="gramEnd"/>
      <w:r w:rsidRPr="00536C6E">
        <w:rPr>
          <w:rFonts w:eastAsia="Times New Roman"/>
          <w:szCs w:val="17"/>
        </w:rPr>
        <w:t xml:space="preserve"> a valuation correction by the Valuer-General.</w:t>
      </w:r>
    </w:p>
    <w:p w14:paraId="32652461" w14:textId="77777777" w:rsidR="00536C6E" w:rsidRPr="00536C6E" w:rsidRDefault="00536C6E" w:rsidP="00536C6E">
      <w:pPr>
        <w:spacing w:after="60"/>
        <w:ind w:left="284" w:hanging="142"/>
        <w:rPr>
          <w:rFonts w:eastAsia="Times New Roman"/>
          <w:szCs w:val="17"/>
        </w:rPr>
      </w:pPr>
      <w:r w:rsidRPr="00536C6E">
        <w:rPr>
          <w:rFonts w:eastAsia="Times New Roman"/>
          <w:szCs w:val="17"/>
        </w:rPr>
        <w:t>•</w:t>
      </w:r>
      <w:r w:rsidRPr="00536C6E">
        <w:rPr>
          <w:rFonts w:eastAsia="Times New Roman"/>
          <w:szCs w:val="17"/>
        </w:rPr>
        <w:tab/>
        <w:t xml:space="preserve">no minimum rebate </w:t>
      </w:r>
      <w:proofErr w:type="gramStart"/>
      <w:r w:rsidRPr="00536C6E">
        <w:rPr>
          <w:rFonts w:eastAsia="Times New Roman"/>
          <w:szCs w:val="17"/>
        </w:rPr>
        <w:t>amount</w:t>
      </w:r>
      <w:proofErr w:type="gramEnd"/>
    </w:p>
    <w:p w14:paraId="6D317786" w14:textId="77777777" w:rsidR="00536C6E" w:rsidRPr="00536C6E" w:rsidRDefault="00536C6E" w:rsidP="00536C6E">
      <w:pPr>
        <w:jc w:val="center"/>
        <w:rPr>
          <w:i/>
          <w:szCs w:val="17"/>
        </w:rPr>
      </w:pPr>
      <w:r w:rsidRPr="00536C6E">
        <w:rPr>
          <w:i/>
          <w:szCs w:val="17"/>
        </w:rPr>
        <w:t>Declaration of Minimum Rate</w:t>
      </w:r>
    </w:p>
    <w:p w14:paraId="1DC34B2A" w14:textId="77777777" w:rsidR="00536C6E" w:rsidRPr="00536C6E" w:rsidRDefault="00536C6E" w:rsidP="00536C6E">
      <w:pPr>
        <w:rPr>
          <w:rFonts w:eastAsia="Times New Roman"/>
          <w:spacing w:val="-2"/>
          <w:szCs w:val="17"/>
        </w:rPr>
      </w:pPr>
      <w:r w:rsidRPr="00536C6E">
        <w:rPr>
          <w:rFonts w:eastAsia="Times New Roman"/>
          <w:spacing w:val="-2"/>
          <w:szCs w:val="17"/>
        </w:rPr>
        <w:t xml:space="preserve">Council, pursuant to Section 158(1)(a) of the </w:t>
      </w:r>
      <w:r w:rsidRPr="00536C6E">
        <w:rPr>
          <w:rFonts w:eastAsia="Times New Roman"/>
          <w:i/>
          <w:iCs/>
          <w:spacing w:val="-2"/>
          <w:szCs w:val="17"/>
        </w:rPr>
        <w:t>Local Government Act 1999</w:t>
      </w:r>
      <w:r w:rsidRPr="00536C6E">
        <w:rPr>
          <w:rFonts w:eastAsia="Times New Roman"/>
          <w:spacing w:val="-2"/>
          <w:szCs w:val="17"/>
        </w:rPr>
        <w:t>, for the financial year ending 30 June 2024, fix a minimum amount payable by way of the general rate of $925.00 in respect of all rateable land within the council area.</w:t>
      </w:r>
    </w:p>
    <w:p w14:paraId="68274AEB" w14:textId="77777777" w:rsidR="00536C6E" w:rsidRPr="00536C6E" w:rsidRDefault="00536C6E" w:rsidP="00536C6E">
      <w:pPr>
        <w:jc w:val="center"/>
        <w:rPr>
          <w:i/>
          <w:szCs w:val="17"/>
        </w:rPr>
      </w:pPr>
      <w:r w:rsidRPr="00536C6E">
        <w:rPr>
          <w:i/>
          <w:szCs w:val="17"/>
        </w:rPr>
        <w:t>Declaration of Community Wastewater Management System Annual Service Charge</w:t>
      </w:r>
    </w:p>
    <w:p w14:paraId="46721035" w14:textId="77777777" w:rsidR="00536C6E" w:rsidRPr="00536C6E" w:rsidRDefault="00536C6E" w:rsidP="00536C6E">
      <w:pPr>
        <w:rPr>
          <w:rFonts w:eastAsia="Times New Roman"/>
          <w:spacing w:val="-2"/>
          <w:szCs w:val="17"/>
        </w:rPr>
      </w:pPr>
      <w:r w:rsidRPr="00536C6E">
        <w:rPr>
          <w:rFonts w:eastAsia="Times New Roman"/>
          <w:spacing w:val="-2"/>
          <w:szCs w:val="17"/>
        </w:rPr>
        <w:t xml:space="preserve">For the financial year ending 30 June 2024, pursuant to Section 155 of the </w:t>
      </w:r>
      <w:r w:rsidRPr="00536C6E">
        <w:rPr>
          <w:rFonts w:eastAsia="Times New Roman"/>
          <w:i/>
          <w:iCs/>
          <w:spacing w:val="-2"/>
          <w:szCs w:val="17"/>
        </w:rPr>
        <w:t>Local Government Act 1999</w:t>
      </w:r>
      <w:r w:rsidRPr="00536C6E">
        <w:rPr>
          <w:rFonts w:eastAsia="Times New Roman"/>
          <w:spacing w:val="-2"/>
          <w:szCs w:val="17"/>
        </w:rPr>
        <w:t>, impose the following annual service charges based on the nature of the service on each assessment, whether vacant or occupied, to which the Council provides or makes available a Community Wastewater Management System service:</w:t>
      </w:r>
    </w:p>
    <w:tbl>
      <w:tblPr>
        <w:tblStyle w:val="TableGrid1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2"/>
        <w:gridCol w:w="1907"/>
      </w:tblGrid>
      <w:tr w:rsidR="00536C6E" w:rsidRPr="00536C6E" w14:paraId="36486A20" w14:textId="77777777" w:rsidTr="00B81051">
        <w:trPr>
          <w:trHeight w:val="20"/>
          <w:tblHeader/>
          <w:jc w:val="center"/>
        </w:trPr>
        <w:tc>
          <w:tcPr>
            <w:tcW w:w="0" w:type="auto"/>
            <w:tcBorders>
              <w:top w:val="single" w:sz="4" w:space="0" w:color="auto"/>
              <w:bottom w:val="single" w:sz="4" w:space="0" w:color="auto"/>
            </w:tcBorders>
            <w:vAlign w:val="center"/>
          </w:tcPr>
          <w:p w14:paraId="20E49E3E" w14:textId="77777777" w:rsidR="00536C6E" w:rsidRPr="00536C6E" w:rsidRDefault="00536C6E" w:rsidP="00536C6E">
            <w:pPr>
              <w:spacing w:before="40" w:after="40"/>
              <w:jc w:val="center"/>
              <w:rPr>
                <w:b/>
                <w:bCs/>
                <w:szCs w:val="17"/>
              </w:rPr>
            </w:pPr>
            <w:r w:rsidRPr="00536C6E">
              <w:rPr>
                <w:b/>
                <w:bCs/>
                <w:szCs w:val="17"/>
              </w:rPr>
              <w:t>CWMS System</w:t>
            </w:r>
          </w:p>
        </w:tc>
        <w:tc>
          <w:tcPr>
            <w:tcW w:w="0" w:type="auto"/>
            <w:tcBorders>
              <w:top w:val="single" w:sz="4" w:space="0" w:color="auto"/>
              <w:bottom w:val="single" w:sz="4" w:space="0" w:color="auto"/>
            </w:tcBorders>
            <w:vAlign w:val="center"/>
          </w:tcPr>
          <w:p w14:paraId="7D9773F5" w14:textId="77777777" w:rsidR="00536C6E" w:rsidRPr="00536C6E" w:rsidRDefault="00536C6E" w:rsidP="00536C6E">
            <w:pPr>
              <w:spacing w:before="40" w:after="40"/>
              <w:jc w:val="center"/>
              <w:rPr>
                <w:b/>
                <w:bCs/>
                <w:szCs w:val="17"/>
              </w:rPr>
            </w:pPr>
            <w:r w:rsidRPr="00536C6E">
              <w:rPr>
                <w:b/>
                <w:bCs/>
                <w:szCs w:val="17"/>
              </w:rPr>
              <w:t>Annual Service Charge</w:t>
            </w:r>
          </w:p>
        </w:tc>
      </w:tr>
      <w:tr w:rsidR="00536C6E" w:rsidRPr="00536C6E" w14:paraId="04428E30" w14:textId="77777777" w:rsidTr="00B81051">
        <w:trPr>
          <w:trHeight w:val="20"/>
          <w:tblHeader/>
          <w:jc w:val="center"/>
        </w:trPr>
        <w:tc>
          <w:tcPr>
            <w:tcW w:w="0" w:type="auto"/>
            <w:tcBorders>
              <w:top w:val="single" w:sz="4" w:space="0" w:color="auto"/>
            </w:tcBorders>
          </w:tcPr>
          <w:p w14:paraId="131C2BAA" w14:textId="77777777" w:rsidR="00536C6E" w:rsidRPr="00536C6E" w:rsidRDefault="00536C6E" w:rsidP="00536C6E">
            <w:pPr>
              <w:spacing w:after="0" w:line="40" w:lineRule="exact"/>
              <w:rPr>
                <w:szCs w:val="17"/>
              </w:rPr>
            </w:pPr>
          </w:p>
        </w:tc>
        <w:tc>
          <w:tcPr>
            <w:tcW w:w="0" w:type="auto"/>
            <w:tcBorders>
              <w:top w:val="single" w:sz="4" w:space="0" w:color="auto"/>
            </w:tcBorders>
            <w:vAlign w:val="center"/>
          </w:tcPr>
          <w:p w14:paraId="3AC3CAA9" w14:textId="77777777" w:rsidR="00536C6E" w:rsidRPr="00536C6E" w:rsidRDefault="00536C6E" w:rsidP="00536C6E">
            <w:pPr>
              <w:spacing w:after="0" w:line="40" w:lineRule="exact"/>
              <w:jc w:val="center"/>
              <w:rPr>
                <w:szCs w:val="17"/>
              </w:rPr>
            </w:pPr>
          </w:p>
        </w:tc>
      </w:tr>
      <w:tr w:rsidR="00536C6E" w:rsidRPr="00536C6E" w14:paraId="1BA884F0" w14:textId="77777777" w:rsidTr="00B81051">
        <w:trPr>
          <w:trHeight w:val="20"/>
          <w:jc w:val="center"/>
        </w:trPr>
        <w:tc>
          <w:tcPr>
            <w:tcW w:w="0" w:type="auto"/>
          </w:tcPr>
          <w:p w14:paraId="08558448" w14:textId="77777777" w:rsidR="00536C6E" w:rsidRPr="00536C6E" w:rsidRDefault="00536C6E" w:rsidP="00536C6E">
            <w:pPr>
              <w:spacing w:after="20"/>
              <w:jc w:val="left"/>
              <w:rPr>
                <w:szCs w:val="17"/>
              </w:rPr>
            </w:pPr>
            <w:r w:rsidRPr="00536C6E">
              <w:rPr>
                <w:szCs w:val="17"/>
              </w:rPr>
              <w:t>Kapunda</w:t>
            </w:r>
          </w:p>
        </w:tc>
        <w:tc>
          <w:tcPr>
            <w:tcW w:w="0" w:type="auto"/>
          </w:tcPr>
          <w:p w14:paraId="53C08483" w14:textId="77777777" w:rsidR="00536C6E" w:rsidRPr="00536C6E" w:rsidRDefault="00536C6E" w:rsidP="00536C6E">
            <w:pPr>
              <w:spacing w:after="20"/>
              <w:jc w:val="center"/>
              <w:rPr>
                <w:szCs w:val="17"/>
              </w:rPr>
            </w:pPr>
            <w:r w:rsidRPr="00536C6E">
              <w:rPr>
                <w:szCs w:val="17"/>
              </w:rPr>
              <w:t>$600.00</w:t>
            </w:r>
          </w:p>
        </w:tc>
      </w:tr>
      <w:tr w:rsidR="00536C6E" w:rsidRPr="00536C6E" w14:paraId="29BD42F2" w14:textId="77777777" w:rsidTr="00B81051">
        <w:trPr>
          <w:trHeight w:val="20"/>
          <w:jc w:val="center"/>
        </w:trPr>
        <w:tc>
          <w:tcPr>
            <w:tcW w:w="0" w:type="auto"/>
          </w:tcPr>
          <w:p w14:paraId="2B009B85" w14:textId="77777777" w:rsidR="00536C6E" w:rsidRPr="00536C6E" w:rsidRDefault="00536C6E" w:rsidP="00536C6E">
            <w:pPr>
              <w:spacing w:after="20"/>
              <w:jc w:val="left"/>
              <w:rPr>
                <w:szCs w:val="17"/>
              </w:rPr>
            </w:pPr>
            <w:r w:rsidRPr="00536C6E">
              <w:rPr>
                <w:szCs w:val="17"/>
              </w:rPr>
              <w:t>Freeling</w:t>
            </w:r>
          </w:p>
        </w:tc>
        <w:tc>
          <w:tcPr>
            <w:tcW w:w="0" w:type="auto"/>
          </w:tcPr>
          <w:p w14:paraId="515AF6DC" w14:textId="77777777" w:rsidR="00536C6E" w:rsidRPr="00536C6E" w:rsidRDefault="00536C6E" w:rsidP="00536C6E">
            <w:pPr>
              <w:spacing w:after="20"/>
              <w:jc w:val="center"/>
              <w:rPr>
                <w:szCs w:val="17"/>
              </w:rPr>
            </w:pPr>
            <w:r w:rsidRPr="00536C6E">
              <w:rPr>
                <w:szCs w:val="17"/>
              </w:rPr>
              <w:t>$600.00</w:t>
            </w:r>
          </w:p>
        </w:tc>
      </w:tr>
      <w:tr w:rsidR="00536C6E" w:rsidRPr="00536C6E" w14:paraId="4238B651" w14:textId="77777777" w:rsidTr="00B81051">
        <w:trPr>
          <w:trHeight w:val="20"/>
          <w:jc w:val="center"/>
        </w:trPr>
        <w:tc>
          <w:tcPr>
            <w:tcW w:w="0" w:type="auto"/>
          </w:tcPr>
          <w:p w14:paraId="5CBDFC67" w14:textId="77777777" w:rsidR="00536C6E" w:rsidRPr="00536C6E" w:rsidRDefault="00536C6E" w:rsidP="00536C6E">
            <w:pPr>
              <w:spacing w:after="20"/>
              <w:jc w:val="left"/>
              <w:rPr>
                <w:szCs w:val="17"/>
              </w:rPr>
            </w:pPr>
            <w:r w:rsidRPr="00536C6E">
              <w:rPr>
                <w:szCs w:val="17"/>
              </w:rPr>
              <w:t>Freeling (Hanson Street Estates Sewer System)</w:t>
            </w:r>
          </w:p>
        </w:tc>
        <w:tc>
          <w:tcPr>
            <w:tcW w:w="0" w:type="auto"/>
          </w:tcPr>
          <w:p w14:paraId="7F88E7FC" w14:textId="77777777" w:rsidR="00536C6E" w:rsidRPr="00536C6E" w:rsidRDefault="00536C6E" w:rsidP="00536C6E">
            <w:pPr>
              <w:spacing w:after="20"/>
              <w:jc w:val="center"/>
              <w:rPr>
                <w:szCs w:val="17"/>
              </w:rPr>
            </w:pPr>
            <w:r w:rsidRPr="00536C6E">
              <w:rPr>
                <w:szCs w:val="17"/>
              </w:rPr>
              <w:t>$600.00</w:t>
            </w:r>
          </w:p>
        </w:tc>
      </w:tr>
      <w:tr w:rsidR="00536C6E" w:rsidRPr="00536C6E" w14:paraId="3F2A49D4" w14:textId="77777777" w:rsidTr="00B81051">
        <w:trPr>
          <w:trHeight w:val="20"/>
          <w:jc w:val="center"/>
        </w:trPr>
        <w:tc>
          <w:tcPr>
            <w:tcW w:w="0" w:type="auto"/>
          </w:tcPr>
          <w:p w14:paraId="14B7205D" w14:textId="77777777" w:rsidR="00536C6E" w:rsidRPr="00536C6E" w:rsidRDefault="00536C6E" w:rsidP="00536C6E">
            <w:pPr>
              <w:spacing w:after="20"/>
              <w:jc w:val="left"/>
              <w:rPr>
                <w:szCs w:val="17"/>
              </w:rPr>
            </w:pPr>
            <w:r w:rsidRPr="00536C6E">
              <w:rPr>
                <w:szCs w:val="17"/>
              </w:rPr>
              <w:t>Greenock</w:t>
            </w:r>
          </w:p>
        </w:tc>
        <w:tc>
          <w:tcPr>
            <w:tcW w:w="0" w:type="auto"/>
          </w:tcPr>
          <w:p w14:paraId="50614895" w14:textId="77777777" w:rsidR="00536C6E" w:rsidRPr="00536C6E" w:rsidRDefault="00536C6E" w:rsidP="00536C6E">
            <w:pPr>
              <w:spacing w:after="20"/>
              <w:jc w:val="center"/>
              <w:rPr>
                <w:szCs w:val="17"/>
              </w:rPr>
            </w:pPr>
            <w:r w:rsidRPr="00536C6E">
              <w:rPr>
                <w:szCs w:val="17"/>
              </w:rPr>
              <w:t>$600.00</w:t>
            </w:r>
          </w:p>
        </w:tc>
      </w:tr>
      <w:tr w:rsidR="00536C6E" w:rsidRPr="00536C6E" w14:paraId="0A47E899" w14:textId="77777777" w:rsidTr="00B81051">
        <w:trPr>
          <w:trHeight w:val="20"/>
          <w:jc w:val="center"/>
        </w:trPr>
        <w:tc>
          <w:tcPr>
            <w:tcW w:w="0" w:type="auto"/>
          </w:tcPr>
          <w:p w14:paraId="545F31B7" w14:textId="77777777" w:rsidR="00536C6E" w:rsidRPr="00536C6E" w:rsidRDefault="00536C6E" w:rsidP="00536C6E">
            <w:pPr>
              <w:spacing w:after="20"/>
              <w:jc w:val="left"/>
              <w:rPr>
                <w:szCs w:val="17"/>
              </w:rPr>
            </w:pPr>
            <w:r w:rsidRPr="00536C6E">
              <w:rPr>
                <w:szCs w:val="17"/>
              </w:rPr>
              <w:t>Nuriootpa</w:t>
            </w:r>
          </w:p>
        </w:tc>
        <w:tc>
          <w:tcPr>
            <w:tcW w:w="0" w:type="auto"/>
          </w:tcPr>
          <w:p w14:paraId="6303224E" w14:textId="77777777" w:rsidR="00536C6E" w:rsidRPr="00536C6E" w:rsidRDefault="00536C6E" w:rsidP="00536C6E">
            <w:pPr>
              <w:spacing w:after="20"/>
              <w:jc w:val="center"/>
              <w:rPr>
                <w:szCs w:val="17"/>
              </w:rPr>
            </w:pPr>
            <w:r w:rsidRPr="00536C6E">
              <w:rPr>
                <w:szCs w:val="17"/>
              </w:rPr>
              <w:t>$600.00</w:t>
            </w:r>
          </w:p>
        </w:tc>
      </w:tr>
      <w:tr w:rsidR="00536C6E" w:rsidRPr="00536C6E" w14:paraId="23855472" w14:textId="77777777" w:rsidTr="00B81051">
        <w:trPr>
          <w:trHeight w:val="20"/>
          <w:jc w:val="center"/>
        </w:trPr>
        <w:tc>
          <w:tcPr>
            <w:tcW w:w="0" w:type="auto"/>
            <w:tcBorders>
              <w:bottom w:val="single" w:sz="4" w:space="0" w:color="auto"/>
            </w:tcBorders>
          </w:tcPr>
          <w:p w14:paraId="03B2FC65" w14:textId="77777777" w:rsidR="00536C6E" w:rsidRPr="00536C6E" w:rsidRDefault="00536C6E" w:rsidP="00536C6E">
            <w:pPr>
              <w:spacing w:after="40"/>
              <w:jc w:val="left"/>
              <w:rPr>
                <w:szCs w:val="17"/>
              </w:rPr>
            </w:pPr>
            <w:r w:rsidRPr="00536C6E">
              <w:rPr>
                <w:szCs w:val="17"/>
              </w:rPr>
              <w:t>Roseworthy</w:t>
            </w:r>
          </w:p>
        </w:tc>
        <w:tc>
          <w:tcPr>
            <w:tcW w:w="0" w:type="auto"/>
            <w:tcBorders>
              <w:bottom w:val="single" w:sz="4" w:space="0" w:color="auto"/>
            </w:tcBorders>
          </w:tcPr>
          <w:p w14:paraId="048954C2" w14:textId="77777777" w:rsidR="00536C6E" w:rsidRPr="00536C6E" w:rsidRDefault="00536C6E" w:rsidP="00536C6E">
            <w:pPr>
              <w:spacing w:after="40"/>
              <w:jc w:val="center"/>
              <w:rPr>
                <w:szCs w:val="17"/>
              </w:rPr>
            </w:pPr>
            <w:r w:rsidRPr="00536C6E">
              <w:rPr>
                <w:szCs w:val="17"/>
              </w:rPr>
              <w:t>$600.00</w:t>
            </w:r>
          </w:p>
        </w:tc>
      </w:tr>
      <w:tr w:rsidR="00536C6E" w:rsidRPr="00536C6E" w14:paraId="5B6629C0" w14:textId="77777777" w:rsidTr="00B81051">
        <w:trPr>
          <w:jc w:val="center"/>
        </w:trPr>
        <w:tc>
          <w:tcPr>
            <w:tcW w:w="0" w:type="auto"/>
            <w:tcBorders>
              <w:top w:val="single" w:sz="4" w:space="0" w:color="auto"/>
            </w:tcBorders>
          </w:tcPr>
          <w:p w14:paraId="4D055535" w14:textId="77777777" w:rsidR="00536C6E" w:rsidRPr="00536C6E" w:rsidRDefault="00536C6E" w:rsidP="00536C6E">
            <w:pPr>
              <w:spacing w:after="0" w:line="80" w:lineRule="exact"/>
              <w:jc w:val="left"/>
              <w:rPr>
                <w:szCs w:val="17"/>
              </w:rPr>
            </w:pPr>
          </w:p>
        </w:tc>
        <w:tc>
          <w:tcPr>
            <w:tcW w:w="0" w:type="auto"/>
            <w:tcBorders>
              <w:top w:val="single" w:sz="4" w:space="0" w:color="auto"/>
            </w:tcBorders>
          </w:tcPr>
          <w:p w14:paraId="60A2AA25" w14:textId="77777777" w:rsidR="00536C6E" w:rsidRPr="00536C6E" w:rsidRDefault="00536C6E" w:rsidP="00536C6E">
            <w:pPr>
              <w:spacing w:after="0" w:line="80" w:lineRule="exact"/>
              <w:jc w:val="center"/>
              <w:rPr>
                <w:szCs w:val="17"/>
              </w:rPr>
            </w:pPr>
          </w:p>
        </w:tc>
      </w:tr>
    </w:tbl>
    <w:p w14:paraId="795CA28F" w14:textId="77777777" w:rsidR="00536C6E" w:rsidRPr="00536C6E" w:rsidRDefault="00536C6E" w:rsidP="00536C6E">
      <w:pPr>
        <w:rPr>
          <w:rFonts w:eastAsia="Times New Roman"/>
          <w:szCs w:val="17"/>
        </w:rPr>
      </w:pPr>
      <w:r w:rsidRPr="00536C6E">
        <w:rPr>
          <w:rFonts w:eastAsia="Times New Roman"/>
          <w:szCs w:val="17"/>
        </w:rPr>
        <w:t xml:space="preserve">For the financial year ending 30 June 2024, pursuant to Section 166(1)(a) and (j) of the </w:t>
      </w:r>
      <w:r w:rsidRPr="00536C6E">
        <w:rPr>
          <w:rFonts w:eastAsia="Times New Roman"/>
          <w:i/>
          <w:iCs/>
          <w:szCs w:val="17"/>
        </w:rPr>
        <w:t>Local Government Act 1999</w:t>
      </w:r>
      <w:r w:rsidRPr="00536C6E">
        <w:rPr>
          <w:rFonts w:eastAsia="Times New Roman"/>
          <w:szCs w:val="17"/>
        </w:rPr>
        <w:t>, grant a discretionary rebate of the annual service charges imposed on the following properties described as:</w:t>
      </w:r>
    </w:p>
    <w:p w14:paraId="71D532CB" w14:textId="77777777" w:rsidR="00536C6E" w:rsidRPr="00536C6E" w:rsidRDefault="00536C6E" w:rsidP="00536C6E">
      <w:pPr>
        <w:ind w:left="426" w:hanging="282"/>
        <w:rPr>
          <w:rFonts w:eastAsia="Times New Roman"/>
          <w:szCs w:val="17"/>
        </w:rPr>
      </w:pPr>
      <w:r w:rsidRPr="00536C6E">
        <w:rPr>
          <w:rFonts w:eastAsia="Times New Roman"/>
          <w:szCs w:val="17"/>
        </w:rPr>
        <w:t>(1)</w:t>
      </w:r>
      <w:r w:rsidRPr="00536C6E">
        <w:rPr>
          <w:rFonts w:eastAsia="Times New Roman"/>
          <w:szCs w:val="17"/>
        </w:rPr>
        <w:tab/>
        <w:t>1/2 Hanson Street, Freeling (assessment number 1355) for providing a benefit or service to local communities (100%).</w:t>
      </w:r>
    </w:p>
    <w:p w14:paraId="1B0A96DA" w14:textId="77777777" w:rsidR="00536C6E" w:rsidRPr="00536C6E" w:rsidRDefault="00536C6E" w:rsidP="00536C6E">
      <w:pPr>
        <w:ind w:left="426" w:hanging="282"/>
        <w:rPr>
          <w:rFonts w:eastAsia="Times New Roman"/>
          <w:szCs w:val="17"/>
        </w:rPr>
      </w:pPr>
      <w:r w:rsidRPr="00536C6E">
        <w:rPr>
          <w:rFonts w:eastAsia="Times New Roman"/>
          <w:szCs w:val="17"/>
        </w:rPr>
        <w:t>(2)</w:t>
      </w:r>
      <w:r w:rsidRPr="00536C6E">
        <w:rPr>
          <w:rFonts w:eastAsia="Times New Roman"/>
          <w:szCs w:val="17"/>
        </w:rPr>
        <w:tab/>
      </w:r>
      <w:r w:rsidRPr="00536C6E">
        <w:rPr>
          <w:rFonts w:eastAsia="Times New Roman"/>
          <w:spacing w:val="-6"/>
          <w:szCs w:val="17"/>
        </w:rPr>
        <w:t>Lot 99 of Filed Plan 757, Chapel Street, Kapunda (assessment number 4019) for providing a benefit or service to the local communities (100%).</w:t>
      </w:r>
    </w:p>
    <w:p w14:paraId="0049DB7A" w14:textId="77777777" w:rsidR="00536C6E" w:rsidRPr="00536C6E" w:rsidRDefault="00536C6E" w:rsidP="00536C6E">
      <w:pPr>
        <w:ind w:left="426" w:hanging="282"/>
        <w:rPr>
          <w:rFonts w:eastAsia="Times New Roman"/>
          <w:spacing w:val="-4"/>
          <w:szCs w:val="17"/>
        </w:rPr>
      </w:pPr>
      <w:r w:rsidRPr="00536C6E">
        <w:rPr>
          <w:rFonts w:eastAsia="Times New Roman"/>
          <w:szCs w:val="17"/>
        </w:rPr>
        <w:t>(3)</w:t>
      </w:r>
      <w:r w:rsidRPr="00536C6E">
        <w:rPr>
          <w:rFonts w:eastAsia="Times New Roman"/>
          <w:szCs w:val="17"/>
        </w:rPr>
        <w:tab/>
      </w:r>
      <w:r w:rsidRPr="00536C6E">
        <w:rPr>
          <w:rFonts w:eastAsia="Times New Roman"/>
          <w:spacing w:val="-6"/>
          <w:szCs w:val="17"/>
        </w:rPr>
        <w:t>Lot 436 of Filed Plan 176508 Mildred Street, Kapunda (assessment number 337) for providing a benefit or service to local communities (100%).</w:t>
      </w:r>
    </w:p>
    <w:p w14:paraId="2C75863A" w14:textId="77777777" w:rsidR="00536C6E" w:rsidRPr="00536C6E" w:rsidRDefault="00536C6E" w:rsidP="00536C6E">
      <w:pPr>
        <w:ind w:left="426" w:hanging="282"/>
        <w:rPr>
          <w:rFonts w:eastAsia="Times New Roman"/>
          <w:szCs w:val="17"/>
        </w:rPr>
      </w:pPr>
      <w:r w:rsidRPr="00536C6E">
        <w:rPr>
          <w:rFonts w:eastAsia="Times New Roman"/>
          <w:szCs w:val="17"/>
        </w:rPr>
        <w:t>(4)</w:t>
      </w:r>
      <w:r w:rsidRPr="00536C6E">
        <w:rPr>
          <w:rFonts w:eastAsia="Times New Roman"/>
          <w:szCs w:val="17"/>
        </w:rPr>
        <w:tab/>
        <w:t xml:space="preserve">Lot 437 of Filed Plan 176509 Mildred Street, Kapunda (assessment number 336), for providing relief </w:t>
      </w:r>
      <w:proofErr w:type="gramStart"/>
      <w:r w:rsidRPr="00536C6E">
        <w:rPr>
          <w:rFonts w:eastAsia="Times New Roman"/>
          <w:szCs w:val="17"/>
        </w:rPr>
        <w:t>in order to</w:t>
      </w:r>
      <w:proofErr w:type="gramEnd"/>
      <w:r w:rsidRPr="00536C6E">
        <w:rPr>
          <w:rFonts w:eastAsia="Times New Roman"/>
          <w:szCs w:val="17"/>
        </w:rPr>
        <w:t xml:space="preserve"> avoid what otherwise constitutes a liability to pay a rate or charge that is inconsistent with the liabilities that were anticipated by the Council in its Annual Business Plan (100%).</w:t>
      </w:r>
    </w:p>
    <w:p w14:paraId="4903F61A" w14:textId="77777777" w:rsidR="00536C6E" w:rsidRPr="00536C6E" w:rsidRDefault="00536C6E" w:rsidP="00536C6E">
      <w:pPr>
        <w:jc w:val="center"/>
        <w:rPr>
          <w:i/>
          <w:szCs w:val="17"/>
        </w:rPr>
      </w:pPr>
      <w:r w:rsidRPr="00536C6E">
        <w:rPr>
          <w:i/>
          <w:szCs w:val="17"/>
        </w:rPr>
        <w:t>Declaration of Domestic Refuse and Recycling Annual Service Charge</w:t>
      </w:r>
    </w:p>
    <w:p w14:paraId="38051C63" w14:textId="77777777" w:rsidR="00536C6E" w:rsidRPr="00536C6E" w:rsidRDefault="00536C6E" w:rsidP="00536C6E">
      <w:pPr>
        <w:rPr>
          <w:rFonts w:eastAsia="Times New Roman"/>
          <w:szCs w:val="17"/>
        </w:rPr>
      </w:pPr>
      <w:r w:rsidRPr="00536C6E">
        <w:rPr>
          <w:rFonts w:eastAsia="Times New Roman"/>
          <w:szCs w:val="17"/>
        </w:rPr>
        <w:t xml:space="preserve">For the financial year ending 30 June 2024, pursuant to Section 155 of the </w:t>
      </w:r>
      <w:r w:rsidRPr="00536C6E">
        <w:rPr>
          <w:rFonts w:eastAsia="Times New Roman"/>
          <w:i/>
          <w:iCs/>
          <w:szCs w:val="17"/>
        </w:rPr>
        <w:t>Local Government Act 1999</w:t>
      </w:r>
      <w:r w:rsidRPr="00536C6E">
        <w:rPr>
          <w:rFonts w:eastAsia="Times New Roman"/>
          <w:szCs w:val="17"/>
        </w:rPr>
        <w:t xml:space="preserve"> declare an annual service charge based on the nature of the service of refuse collection and recycling of $335.00 per assessment in respect of all land to which Council makes available the 3-bin service, and of $225.00 per assessment in respect of all land to which Council provides or makes available the 2-bin service on the basis that the sliding scale provided for in Regulation 13 of the </w:t>
      </w:r>
      <w:r w:rsidRPr="00536C6E">
        <w:rPr>
          <w:rFonts w:eastAsia="Times New Roman"/>
          <w:i/>
          <w:iCs/>
          <w:szCs w:val="17"/>
        </w:rPr>
        <w:t>Local Government (General) Regulations 2013</w:t>
      </w:r>
      <w:r w:rsidRPr="00536C6E">
        <w:rPr>
          <w:rFonts w:eastAsia="Times New Roman"/>
          <w:szCs w:val="17"/>
        </w:rPr>
        <w:t xml:space="preserve"> will be applied to reduce the service charge payable, as prescribed. Additional bins can be requested for $80 per week.</w:t>
      </w:r>
    </w:p>
    <w:p w14:paraId="371ECCBF" w14:textId="77777777" w:rsidR="00536C6E" w:rsidRPr="00536C6E" w:rsidRDefault="00536C6E" w:rsidP="00536C6E">
      <w:pPr>
        <w:rPr>
          <w:rFonts w:eastAsia="Times New Roman"/>
          <w:szCs w:val="17"/>
        </w:rPr>
      </w:pPr>
      <w:r w:rsidRPr="00536C6E">
        <w:rPr>
          <w:rFonts w:eastAsia="Times New Roman"/>
          <w:szCs w:val="17"/>
        </w:rPr>
        <w:t xml:space="preserve">For the financial year ending 30 June 2024, pursuant to Section 166(1)(a) and (j) of the </w:t>
      </w:r>
      <w:r w:rsidRPr="00536C6E">
        <w:rPr>
          <w:rFonts w:eastAsia="Times New Roman"/>
          <w:i/>
          <w:iCs/>
          <w:szCs w:val="17"/>
        </w:rPr>
        <w:t>Local Government Act 1999</w:t>
      </w:r>
      <w:r w:rsidRPr="00536C6E">
        <w:rPr>
          <w:rFonts w:eastAsia="Times New Roman"/>
          <w:szCs w:val="17"/>
        </w:rPr>
        <w:t>, grant a discretionary rebate of the annual service charges imposed on the following properties described as:</w:t>
      </w:r>
    </w:p>
    <w:p w14:paraId="33A17981" w14:textId="77777777" w:rsidR="00536C6E" w:rsidRPr="00536C6E" w:rsidRDefault="00536C6E" w:rsidP="00536C6E">
      <w:pPr>
        <w:ind w:left="426" w:hanging="282"/>
        <w:rPr>
          <w:rFonts w:eastAsia="Times New Roman"/>
          <w:szCs w:val="17"/>
        </w:rPr>
      </w:pPr>
      <w:r w:rsidRPr="00536C6E">
        <w:rPr>
          <w:rFonts w:eastAsia="Times New Roman"/>
          <w:szCs w:val="17"/>
        </w:rPr>
        <w:t>(1)</w:t>
      </w:r>
      <w:r w:rsidRPr="00536C6E">
        <w:rPr>
          <w:rFonts w:eastAsia="Times New Roman"/>
          <w:szCs w:val="17"/>
        </w:rPr>
        <w:tab/>
        <w:t>1/2 Hanson Street, Freeling (assessment number 1355) for providing a benefit or service to local communities (100%).</w:t>
      </w:r>
    </w:p>
    <w:p w14:paraId="54BF1397" w14:textId="77777777" w:rsidR="00536C6E" w:rsidRPr="00536C6E" w:rsidRDefault="00536C6E" w:rsidP="00536C6E">
      <w:pPr>
        <w:ind w:left="426" w:hanging="282"/>
        <w:rPr>
          <w:rFonts w:eastAsia="Times New Roman"/>
          <w:szCs w:val="17"/>
        </w:rPr>
      </w:pPr>
      <w:r w:rsidRPr="00536C6E">
        <w:rPr>
          <w:rFonts w:eastAsia="Times New Roman"/>
          <w:szCs w:val="17"/>
        </w:rPr>
        <w:t>(2)</w:t>
      </w:r>
      <w:r w:rsidRPr="00536C6E">
        <w:rPr>
          <w:rFonts w:eastAsia="Times New Roman"/>
          <w:szCs w:val="17"/>
        </w:rPr>
        <w:tab/>
      </w:r>
      <w:r w:rsidRPr="00536C6E">
        <w:rPr>
          <w:rFonts w:eastAsia="Times New Roman"/>
          <w:spacing w:val="-4"/>
          <w:szCs w:val="17"/>
        </w:rPr>
        <w:t>Lot 99 of Filed Plan 757, Chapel Street, Kapunda (assessment number 4019) for providing a benefit or service to local communities (100%).</w:t>
      </w:r>
    </w:p>
    <w:p w14:paraId="415F7DDE" w14:textId="77777777" w:rsidR="00536C6E" w:rsidRPr="00536C6E" w:rsidRDefault="00536C6E" w:rsidP="00536C6E">
      <w:pPr>
        <w:ind w:left="426" w:hanging="282"/>
        <w:rPr>
          <w:rFonts w:eastAsia="Times New Roman"/>
          <w:szCs w:val="17"/>
        </w:rPr>
      </w:pPr>
      <w:r w:rsidRPr="00536C6E">
        <w:rPr>
          <w:rFonts w:eastAsia="Times New Roman"/>
          <w:szCs w:val="17"/>
        </w:rPr>
        <w:t>(3)</w:t>
      </w:r>
      <w:r w:rsidRPr="00536C6E">
        <w:rPr>
          <w:rFonts w:eastAsia="Times New Roman"/>
          <w:szCs w:val="17"/>
        </w:rPr>
        <w:tab/>
      </w:r>
      <w:r w:rsidRPr="00536C6E">
        <w:rPr>
          <w:rFonts w:eastAsia="Times New Roman"/>
          <w:spacing w:val="-6"/>
          <w:szCs w:val="17"/>
        </w:rPr>
        <w:t>Lot 436 of Filed Plan 176508 Mildred Street, Kapunda (assessment number 337) for providing a benefit or service to local communities (100%).</w:t>
      </w:r>
    </w:p>
    <w:p w14:paraId="076C8AB7" w14:textId="77777777" w:rsidR="00536C6E" w:rsidRPr="00536C6E" w:rsidRDefault="00536C6E" w:rsidP="00536C6E">
      <w:pPr>
        <w:jc w:val="center"/>
        <w:rPr>
          <w:i/>
          <w:szCs w:val="17"/>
        </w:rPr>
      </w:pPr>
      <w:r w:rsidRPr="00536C6E">
        <w:rPr>
          <w:i/>
          <w:szCs w:val="17"/>
        </w:rPr>
        <w:t>Declaration of Separate Rate—Gawler Water Reuse Scheme</w:t>
      </w:r>
    </w:p>
    <w:p w14:paraId="6A123285" w14:textId="77777777" w:rsidR="00536C6E" w:rsidRPr="00536C6E" w:rsidRDefault="00536C6E" w:rsidP="00536C6E">
      <w:pPr>
        <w:rPr>
          <w:rFonts w:eastAsia="Times New Roman"/>
          <w:szCs w:val="17"/>
        </w:rPr>
      </w:pPr>
      <w:r w:rsidRPr="00536C6E">
        <w:rPr>
          <w:rFonts w:eastAsia="Times New Roman"/>
          <w:szCs w:val="17"/>
        </w:rPr>
        <w:t xml:space="preserve">Council, pursuant to Section 154 of the </w:t>
      </w:r>
      <w:r w:rsidRPr="00536C6E">
        <w:rPr>
          <w:rFonts w:eastAsia="Times New Roman"/>
          <w:i/>
          <w:iCs/>
          <w:szCs w:val="17"/>
        </w:rPr>
        <w:t>Local Government Act 1999</w:t>
      </w:r>
      <w:r w:rsidRPr="00536C6E">
        <w:rPr>
          <w:rFonts w:eastAsia="Times New Roman"/>
          <w:szCs w:val="17"/>
        </w:rPr>
        <w:t xml:space="preserve"> declare a separate rate (based on a fixed charge against the land subject to the rate) of $900,000 to be levied against the rateable assessment number 6512, Valuer-General of South Australian assessment number 3120415503, described as Allotment 100 of Filed Plan 35604, Certificate of Title Volume 5253 Folio 627, but collection deferred until the scheme is operational. Further, in identifying the </w:t>
      </w:r>
      <w:proofErr w:type="gramStart"/>
      <w:r w:rsidRPr="00536C6E">
        <w:rPr>
          <w:rFonts w:eastAsia="Times New Roman"/>
          <w:szCs w:val="17"/>
        </w:rPr>
        <w:t>aforementioned relevant</w:t>
      </w:r>
      <w:proofErr w:type="gramEnd"/>
      <w:r w:rsidRPr="00536C6E">
        <w:rPr>
          <w:rFonts w:eastAsia="Times New Roman"/>
          <w:szCs w:val="17"/>
        </w:rPr>
        <w:t xml:space="preserve"> rateable assessment, Council has formed the opinion that the making available of access to the scheme is to be of particular benefit to the land, occupiers of the land and visitors to that part of the Council’s area by allowing the land to have access to the water reuse scheme. Council will grant a discretionary rebate proportionate to the months of the financial year that the scheme was not operational, due to the initial stage not being practically complete.</w:t>
      </w:r>
    </w:p>
    <w:p w14:paraId="57290051" w14:textId="77777777" w:rsidR="00536C6E" w:rsidRPr="00536C6E" w:rsidRDefault="00536C6E" w:rsidP="00536C6E">
      <w:pPr>
        <w:jc w:val="center"/>
        <w:rPr>
          <w:i/>
          <w:szCs w:val="17"/>
        </w:rPr>
      </w:pPr>
      <w:r w:rsidRPr="00536C6E">
        <w:rPr>
          <w:i/>
          <w:szCs w:val="17"/>
        </w:rPr>
        <w:t>Declaration of Separate Rate for Regional Landscape Levy</w:t>
      </w:r>
    </w:p>
    <w:p w14:paraId="5AFE01C2" w14:textId="77777777" w:rsidR="00536C6E" w:rsidRPr="00536C6E" w:rsidRDefault="00536C6E" w:rsidP="00536C6E">
      <w:pPr>
        <w:rPr>
          <w:rFonts w:eastAsia="Times New Roman"/>
          <w:szCs w:val="17"/>
        </w:rPr>
      </w:pPr>
      <w:r w:rsidRPr="00536C6E">
        <w:rPr>
          <w:rFonts w:eastAsia="Times New Roman"/>
          <w:szCs w:val="17"/>
        </w:rPr>
        <w:t xml:space="preserve">Council, in exercise of the powers contained in </w:t>
      </w:r>
      <w:r w:rsidRPr="00536C6E">
        <w:rPr>
          <w:rFonts w:eastAsia="Times New Roman"/>
          <w:i/>
          <w:iCs/>
          <w:szCs w:val="17"/>
        </w:rPr>
        <w:t>Landscape South Australian Act 2019</w:t>
      </w:r>
      <w:r w:rsidRPr="00536C6E">
        <w:rPr>
          <w:rFonts w:eastAsia="Times New Roman"/>
          <w:szCs w:val="17"/>
        </w:rPr>
        <w:t xml:space="preserve">, and Section 154 of the </w:t>
      </w:r>
      <w:r w:rsidRPr="00536C6E">
        <w:rPr>
          <w:rFonts w:eastAsia="Times New Roman"/>
          <w:i/>
          <w:iCs/>
          <w:szCs w:val="17"/>
        </w:rPr>
        <w:t>Local Government Act 1999</w:t>
      </w:r>
      <w:r w:rsidRPr="00536C6E">
        <w:rPr>
          <w:rFonts w:eastAsia="Times New Roman"/>
          <w:szCs w:val="17"/>
        </w:rPr>
        <w:t>, and in order to reimburse the Council for the amount contributed to the Northern &amp; Yorke Landscape Board, being $551,988, declare a separate rate of 0.0117151 cents in the dollar of the Capital Value of land, in respect of all rateable land in the Council’s area and in the area of that Board, the Capital Value of such land totalling $4,827,528,441.</w:t>
      </w:r>
    </w:p>
    <w:p w14:paraId="5D96639D" w14:textId="77777777" w:rsidR="00536C6E" w:rsidRPr="00536C6E" w:rsidRDefault="00536C6E" w:rsidP="00536C6E">
      <w:pPr>
        <w:jc w:val="center"/>
        <w:rPr>
          <w:i/>
          <w:szCs w:val="17"/>
        </w:rPr>
      </w:pPr>
      <w:r w:rsidRPr="00536C6E">
        <w:rPr>
          <w:i/>
          <w:szCs w:val="17"/>
        </w:rPr>
        <w:t>Declaration of Rebate of Rates</w:t>
      </w:r>
    </w:p>
    <w:p w14:paraId="6D786CB4" w14:textId="77777777" w:rsidR="00536C6E" w:rsidRPr="00536C6E" w:rsidRDefault="00536C6E" w:rsidP="00536C6E">
      <w:pPr>
        <w:rPr>
          <w:rFonts w:eastAsia="Times New Roman"/>
          <w:spacing w:val="-2"/>
          <w:szCs w:val="17"/>
        </w:rPr>
      </w:pPr>
      <w:r w:rsidRPr="00536C6E">
        <w:rPr>
          <w:rFonts w:eastAsia="Times New Roman"/>
          <w:spacing w:val="-2"/>
          <w:szCs w:val="17"/>
        </w:rPr>
        <w:t xml:space="preserve">Council, in accordance with the discretionary powers given to Council under Section 166(1)(c) of </w:t>
      </w:r>
      <w:r w:rsidRPr="00536C6E">
        <w:rPr>
          <w:rFonts w:eastAsia="Times New Roman"/>
          <w:i/>
          <w:iCs/>
          <w:spacing w:val="-2"/>
          <w:szCs w:val="17"/>
        </w:rPr>
        <w:t>the Local Government Act 1999</w:t>
      </w:r>
      <w:r w:rsidRPr="00536C6E">
        <w:rPr>
          <w:rFonts w:eastAsia="Times New Roman"/>
          <w:spacing w:val="-2"/>
          <w:szCs w:val="17"/>
        </w:rPr>
        <w:t xml:space="preserve"> in relation to the granting of rates rebates, grants a discretionary rebate of 100% of the general rates imposed on the following rateable assessments (represented by their billing number) to enable the preservation of buildings or places of historic significance: 636 and 639. For the financial year ending 30 June 2024, in accordance with the discretionary powers given to Council under Section 166(1)(h) of the </w:t>
      </w:r>
      <w:r w:rsidRPr="00536C6E">
        <w:rPr>
          <w:rFonts w:eastAsia="Times New Roman"/>
          <w:i/>
          <w:iCs/>
          <w:spacing w:val="-2"/>
          <w:szCs w:val="17"/>
        </w:rPr>
        <w:t>Local Government Act 1999</w:t>
      </w:r>
      <w:r w:rsidRPr="00536C6E">
        <w:rPr>
          <w:rFonts w:eastAsia="Times New Roman"/>
          <w:spacing w:val="-2"/>
          <w:szCs w:val="17"/>
        </w:rPr>
        <w:t xml:space="preserve"> in relation to the granting of rates rebates, grants a rebate of 100% of the general rates imposed on the following rateable assessments (represented by their billing number) on the basis that the land is being used to provide accommodation for aged and disabled persons: 10628.</w:t>
      </w:r>
    </w:p>
    <w:p w14:paraId="3FEF1A18" w14:textId="77777777" w:rsidR="00536C6E" w:rsidRPr="00536C6E" w:rsidRDefault="00536C6E" w:rsidP="00536C6E">
      <w:pPr>
        <w:rPr>
          <w:rFonts w:eastAsia="Times New Roman"/>
          <w:szCs w:val="17"/>
        </w:rPr>
      </w:pPr>
      <w:r w:rsidRPr="00536C6E">
        <w:rPr>
          <w:rFonts w:eastAsia="Times New Roman"/>
          <w:szCs w:val="17"/>
        </w:rPr>
        <w:t xml:space="preserve">For the financial year ending 30 June 2024, in accordance with the discretionary powers given to Council under Section 166(1)(j) of the </w:t>
      </w:r>
      <w:r w:rsidRPr="00536C6E">
        <w:rPr>
          <w:rFonts w:eastAsia="Times New Roman"/>
          <w:i/>
          <w:iCs/>
          <w:szCs w:val="17"/>
        </w:rPr>
        <w:t>Local Government Act 1999</w:t>
      </w:r>
      <w:r w:rsidRPr="00536C6E">
        <w:rPr>
          <w:rFonts w:eastAsia="Times New Roman"/>
          <w:szCs w:val="17"/>
        </w:rPr>
        <w:t xml:space="preserve"> in relation to the granting of rates rebates, grants a discretionary rebate of 100% of the general rates imposed on the following rateable assessments (represented by their billing number) on the basis that the land is being used by an organisation which, in the opinion of the Council, provides a benefit or service to the local community: 176, 177, 337, 618, 632, 647, 768, 852, 1328, 1355, 1390, 1946, 3225, 3406, 3680, 3681, 4019, 4020, 4246, 5355, 5903, 6542, 7858, 8718, 8782, 9324, 9436, 9487, 9756, 9758, 9759, 9814, 9837, 10039, 10285 and 10329.</w:t>
      </w:r>
    </w:p>
    <w:p w14:paraId="52C8E95A" w14:textId="77777777" w:rsidR="00536C6E" w:rsidRPr="00536C6E" w:rsidRDefault="00536C6E" w:rsidP="00536C6E">
      <w:pPr>
        <w:rPr>
          <w:rFonts w:eastAsia="Times New Roman"/>
          <w:szCs w:val="17"/>
        </w:rPr>
      </w:pPr>
      <w:r w:rsidRPr="00536C6E">
        <w:rPr>
          <w:rFonts w:eastAsia="Times New Roman"/>
          <w:szCs w:val="17"/>
        </w:rPr>
        <w:t xml:space="preserve">For the financial year ending 30 June 2024, in accordance with the discretionary powers given to Council under Section 166(1)(j) of the </w:t>
      </w:r>
      <w:r w:rsidRPr="00536C6E">
        <w:rPr>
          <w:rFonts w:eastAsia="Times New Roman"/>
          <w:i/>
          <w:iCs/>
          <w:szCs w:val="17"/>
        </w:rPr>
        <w:t>Local Government Act 1999</w:t>
      </w:r>
      <w:r w:rsidRPr="00536C6E">
        <w:rPr>
          <w:rFonts w:eastAsia="Times New Roman"/>
          <w:szCs w:val="17"/>
        </w:rPr>
        <w:t xml:space="preserve"> in relation to the granting of rates rebates, grants a discretionary rebate of the general rates imposed on the following rateable assessments (represented by their billing number) on the basis that the land is being used by an organisation which, in the opinion of the Council, provides a benefit or service to the local community: 9328 (65%), 10271 (55%), 7899 &amp; 10272 (50%).</w:t>
      </w:r>
    </w:p>
    <w:p w14:paraId="00AD0B59" w14:textId="77777777" w:rsidR="00536C6E" w:rsidRPr="00536C6E" w:rsidRDefault="00536C6E" w:rsidP="00536C6E">
      <w:pPr>
        <w:rPr>
          <w:rFonts w:eastAsia="Times New Roman"/>
          <w:szCs w:val="17"/>
        </w:rPr>
      </w:pPr>
      <w:r w:rsidRPr="00536C6E">
        <w:rPr>
          <w:rFonts w:eastAsia="Times New Roman"/>
          <w:szCs w:val="17"/>
        </w:rPr>
        <w:t>For the financial year ending 30 June 2024, in accordance with the discretionary powers given to Council under Section 166(1)(m)(</w:t>
      </w:r>
      <w:proofErr w:type="spellStart"/>
      <w:r w:rsidRPr="00536C6E">
        <w:rPr>
          <w:rFonts w:eastAsia="Times New Roman"/>
          <w:szCs w:val="17"/>
        </w:rPr>
        <w:t>i</w:t>
      </w:r>
      <w:proofErr w:type="spellEnd"/>
      <w:r w:rsidRPr="00536C6E">
        <w:rPr>
          <w:rFonts w:eastAsia="Times New Roman"/>
          <w:szCs w:val="17"/>
        </w:rPr>
        <w:t xml:space="preserve">) of the </w:t>
      </w:r>
      <w:r w:rsidRPr="00536C6E">
        <w:rPr>
          <w:rFonts w:eastAsia="Times New Roman"/>
          <w:i/>
          <w:iCs/>
          <w:szCs w:val="17"/>
        </w:rPr>
        <w:t>Local Government Act 1999</w:t>
      </w:r>
      <w:r w:rsidRPr="00536C6E">
        <w:rPr>
          <w:rFonts w:eastAsia="Times New Roman"/>
          <w:szCs w:val="17"/>
        </w:rPr>
        <w:t xml:space="preserve"> in relation to the granting of rates rebates, grants a rebate of 100% of the general rates imposed on the following rateable assessments (represented by their billing number) on the basis that the rebate is considered by the Council to be appropriate to provide relief in order to avoid what otherwise constitutes a liability to pay a rate or charge that is inconsistent with the liabilities that were anticipated by the Council in its Annual Business Plan: 336.</w:t>
      </w:r>
    </w:p>
    <w:p w14:paraId="09990D28" w14:textId="77777777" w:rsidR="00536C6E" w:rsidRPr="00536C6E" w:rsidRDefault="00536C6E" w:rsidP="00536C6E">
      <w:pPr>
        <w:rPr>
          <w:rFonts w:eastAsia="Times New Roman"/>
          <w:szCs w:val="17"/>
        </w:rPr>
      </w:pPr>
      <w:r w:rsidRPr="00536C6E">
        <w:rPr>
          <w:rFonts w:eastAsia="Times New Roman"/>
          <w:szCs w:val="17"/>
        </w:rPr>
        <w:t xml:space="preserve">That Council delegates to the person occupying the office of Chief Executive Officer of the Council, or a staff member authorised by the person occupying the office of the Chief Executive Officer, the power to correct any errors or omissions, </w:t>
      </w:r>
      <w:proofErr w:type="gramStart"/>
      <w:r w:rsidRPr="00536C6E">
        <w:rPr>
          <w:rFonts w:eastAsia="Times New Roman"/>
          <w:szCs w:val="17"/>
        </w:rPr>
        <w:t>provided that</w:t>
      </w:r>
      <w:proofErr w:type="gramEnd"/>
      <w:r w:rsidRPr="00536C6E">
        <w:rPr>
          <w:rFonts w:eastAsia="Times New Roman"/>
          <w:szCs w:val="17"/>
        </w:rPr>
        <w:t xml:space="preserve"> these are subsequently reported to Council in conjunction with the next available financial report.</w:t>
      </w:r>
    </w:p>
    <w:p w14:paraId="4F9A775F" w14:textId="77777777" w:rsidR="00536C6E" w:rsidRPr="00536C6E" w:rsidRDefault="00536C6E" w:rsidP="00536C6E">
      <w:pPr>
        <w:jc w:val="center"/>
        <w:rPr>
          <w:i/>
          <w:szCs w:val="17"/>
        </w:rPr>
      </w:pPr>
      <w:r w:rsidRPr="00536C6E">
        <w:rPr>
          <w:i/>
          <w:szCs w:val="17"/>
        </w:rPr>
        <w:t>Declaration of Due Dates for Payment of Rates</w:t>
      </w:r>
    </w:p>
    <w:p w14:paraId="73E2538F" w14:textId="77777777" w:rsidR="00536C6E" w:rsidRPr="00536C6E" w:rsidRDefault="00536C6E" w:rsidP="00536C6E">
      <w:pPr>
        <w:rPr>
          <w:rFonts w:eastAsia="Times New Roman"/>
          <w:szCs w:val="17"/>
        </w:rPr>
      </w:pPr>
      <w:r w:rsidRPr="00536C6E">
        <w:rPr>
          <w:rFonts w:eastAsia="Times New Roman"/>
          <w:szCs w:val="17"/>
        </w:rPr>
        <w:t>That the Council resolves that:</w:t>
      </w:r>
    </w:p>
    <w:p w14:paraId="4CAC8797" w14:textId="77777777" w:rsidR="00536C6E" w:rsidRPr="00536C6E" w:rsidRDefault="00536C6E" w:rsidP="00536C6E">
      <w:pPr>
        <w:ind w:left="426" w:hanging="284"/>
        <w:rPr>
          <w:rFonts w:eastAsia="Times New Roman"/>
          <w:szCs w:val="17"/>
        </w:rPr>
      </w:pPr>
      <w:r w:rsidRPr="00536C6E">
        <w:rPr>
          <w:rFonts w:eastAsia="Times New Roman"/>
          <w:szCs w:val="17"/>
        </w:rPr>
        <w:t>(1)</w:t>
      </w:r>
      <w:r w:rsidRPr="00536C6E">
        <w:rPr>
          <w:rFonts w:eastAsia="Times New Roman"/>
          <w:szCs w:val="17"/>
        </w:rPr>
        <w:tab/>
      </w:r>
      <w:r w:rsidRPr="00536C6E">
        <w:rPr>
          <w:rFonts w:eastAsia="Times New Roman"/>
          <w:spacing w:val="-4"/>
          <w:szCs w:val="17"/>
        </w:rPr>
        <w:t xml:space="preserve">pursuant to Section 181 of the </w:t>
      </w:r>
      <w:r w:rsidRPr="00536C6E">
        <w:rPr>
          <w:rFonts w:eastAsia="Times New Roman"/>
          <w:i/>
          <w:iCs/>
          <w:spacing w:val="-4"/>
          <w:szCs w:val="17"/>
        </w:rPr>
        <w:t>Local Government Act 1999</w:t>
      </w:r>
      <w:r w:rsidRPr="00536C6E">
        <w:rPr>
          <w:rFonts w:eastAsia="Times New Roman"/>
          <w:spacing w:val="-4"/>
          <w:szCs w:val="17"/>
        </w:rPr>
        <w:t xml:space="preserve">, rates and charges imposed in respect of the financial year ending 30 June 2024, </w:t>
      </w:r>
      <w:r w:rsidRPr="00536C6E">
        <w:rPr>
          <w:rFonts w:eastAsia="Times New Roman"/>
          <w:szCs w:val="17"/>
        </w:rPr>
        <w:t>shall be payable in four equal or approximately equal instalments, such instalments being due and payable by:</w:t>
      </w:r>
    </w:p>
    <w:p w14:paraId="11DA8267" w14:textId="77777777" w:rsidR="00536C6E" w:rsidRPr="00536C6E" w:rsidRDefault="00536C6E" w:rsidP="00536C6E">
      <w:pPr>
        <w:spacing w:after="60"/>
        <w:ind w:left="567" w:hanging="142"/>
        <w:rPr>
          <w:rFonts w:eastAsia="Times New Roman"/>
          <w:szCs w:val="17"/>
        </w:rPr>
      </w:pPr>
      <w:r w:rsidRPr="00536C6E">
        <w:rPr>
          <w:rFonts w:eastAsia="Times New Roman"/>
          <w:szCs w:val="17"/>
        </w:rPr>
        <w:t>•</w:t>
      </w:r>
      <w:r w:rsidRPr="00536C6E">
        <w:rPr>
          <w:rFonts w:eastAsia="Times New Roman"/>
          <w:szCs w:val="17"/>
        </w:rPr>
        <w:tab/>
        <w:t>Friday, 1 September 2023 (first instalment),</w:t>
      </w:r>
    </w:p>
    <w:p w14:paraId="06C95508" w14:textId="77777777" w:rsidR="00536C6E" w:rsidRPr="00536C6E" w:rsidRDefault="00536C6E" w:rsidP="00536C6E">
      <w:pPr>
        <w:spacing w:after="60"/>
        <w:ind w:left="567" w:hanging="142"/>
        <w:rPr>
          <w:rFonts w:eastAsia="Times New Roman"/>
          <w:szCs w:val="17"/>
        </w:rPr>
      </w:pPr>
      <w:r w:rsidRPr="00536C6E">
        <w:rPr>
          <w:rFonts w:eastAsia="Times New Roman"/>
          <w:szCs w:val="17"/>
        </w:rPr>
        <w:t>•</w:t>
      </w:r>
      <w:r w:rsidRPr="00536C6E">
        <w:rPr>
          <w:rFonts w:eastAsia="Times New Roman"/>
          <w:szCs w:val="17"/>
        </w:rPr>
        <w:tab/>
        <w:t>Friday, 1 December 2023 (second instalment),</w:t>
      </w:r>
    </w:p>
    <w:p w14:paraId="74CFBC71" w14:textId="77777777" w:rsidR="00536C6E" w:rsidRPr="00536C6E" w:rsidRDefault="00536C6E" w:rsidP="00536C6E">
      <w:pPr>
        <w:spacing w:after="60"/>
        <w:ind w:left="567" w:hanging="142"/>
        <w:rPr>
          <w:rFonts w:eastAsia="Times New Roman"/>
          <w:szCs w:val="17"/>
        </w:rPr>
      </w:pPr>
      <w:r w:rsidRPr="00536C6E">
        <w:rPr>
          <w:rFonts w:eastAsia="Times New Roman"/>
          <w:szCs w:val="17"/>
        </w:rPr>
        <w:t>•</w:t>
      </w:r>
      <w:r w:rsidRPr="00536C6E">
        <w:rPr>
          <w:rFonts w:eastAsia="Times New Roman"/>
          <w:szCs w:val="17"/>
        </w:rPr>
        <w:tab/>
        <w:t>Friday, 1 March, 2024 (third instalment), and</w:t>
      </w:r>
    </w:p>
    <w:p w14:paraId="607D1F27" w14:textId="77777777" w:rsidR="00536C6E" w:rsidRPr="00536C6E" w:rsidRDefault="00536C6E" w:rsidP="00536C6E">
      <w:pPr>
        <w:ind w:left="567" w:hanging="141"/>
        <w:rPr>
          <w:rFonts w:eastAsia="Times New Roman"/>
          <w:szCs w:val="17"/>
        </w:rPr>
      </w:pPr>
      <w:r w:rsidRPr="00536C6E">
        <w:rPr>
          <w:rFonts w:eastAsia="Times New Roman"/>
          <w:szCs w:val="17"/>
        </w:rPr>
        <w:t>•</w:t>
      </w:r>
      <w:r w:rsidRPr="00536C6E">
        <w:rPr>
          <w:rFonts w:eastAsia="Times New Roman"/>
          <w:szCs w:val="17"/>
        </w:rPr>
        <w:tab/>
        <w:t>Friday, 7 June 2024 (final instalment).</w:t>
      </w:r>
    </w:p>
    <w:p w14:paraId="3B210EC8" w14:textId="77777777" w:rsidR="00536C6E" w:rsidRPr="00536C6E" w:rsidRDefault="00536C6E" w:rsidP="00536C6E">
      <w:pPr>
        <w:ind w:left="426"/>
        <w:rPr>
          <w:rFonts w:eastAsia="Times New Roman"/>
          <w:szCs w:val="17"/>
        </w:rPr>
      </w:pPr>
      <w:r w:rsidRPr="00536C6E">
        <w:rPr>
          <w:rFonts w:eastAsia="Times New Roman"/>
          <w:szCs w:val="17"/>
        </w:rPr>
        <w:t>provided that in cases where the initial account requiring payment of rates is not sent at least 30 days prior to this date, or an amended account is required to be sent, authority to fix the date by which rates must be paid in respect of those assessments affected is hereby delegated to the Chief Executive Officer, and</w:t>
      </w:r>
    </w:p>
    <w:p w14:paraId="7E40F2E8" w14:textId="77777777" w:rsidR="00536C6E" w:rsidRPr="00536C6E" w:rsidRDefault="00536C6E" w:rsidP="00536C6E">
      <w:pPr>
        <w:ind w:left="426" w:hanging="284"/>
        <w:rPr>
          <w:rFonts w:eastAsia="Times New Roman"/>
          <w:szCs w:val="17"/>
        </w:rPr>
      </w:pPr>
      <w:r w:rsidRPr="00536C6E">
        <w:rPr>
          <w:rFonts w:eastAsia="Times New Roman"/>
          <w:szCs w:val="17"/>
        </w:rPr>
        <w:t>(2)</w:t>
      </w:r>
      <w:r w:rsidRPr="00536C6E">
        <w:rPr>
          <w:rFonts w:eastAsia="Times New Roman"/>
          <w:szCs w:val="17"/>
        </w:rPr>
        <w:tab/>
        <w:t xml:space="preserve">in exercise of the powers contained in Section 44 of the </w:t>
      </w:r>
      <w:r w:rsidRPr="00536C6E">
        <w:rPr>
          <w:rFonts w:eastAsia="Times New Roman"/>
          <w:i/>
          <w:iCs/>
          <w:szCs w:val="17"/>
        </w:rPr>
        <w:t>Local Government Act 1999</w:t>
      </w:r>
      <w:r w:rsidRPr="00536C6E">
        <w:rPr>
          <w:rFonts w:eastAsia="Times New Roman"/>
          <w:szCs w:val="17"/>
        </w:rPr>
        <w:t>, the Council hereby delegates on this 27</w:t>
      </w:r>
      <w:r w:rsidRPr="00536C6E">
        <w:rPr>
          <w:rFonts w:eastAsia="Times New Roman"/>
          <w:szCs w:val="17"/>
          <w:vertAlign w:val="superscript"/>
        </w:rPr>
        <w:t>th</w:t>
      </w:r>
      <w:r w:rsidRPr="00536C6E">
        <w:rPr>
          <w:rFonts w:eastAsia="Times New Roman"/>
          <w:szCs w:val="17"/>
        </w:rPr>
        <w:t xml:space="preserve"> day of June 2023 to the person occupying the office of Chief Executive Officer of the Council the power pursuant to Section 181(4)(b) of the </w:t>
      </w:r>
      <w:r w:rsidRPr="00536C6E">
        <w:rPr>
          <w:rFonts w:eastAsia="Times New Roman"/>
          <w:i/>
          <w:iCs/>
          <w:szCs w:val="17"/>
        </w:rPr>
        <w:t>Local Government Act 1999</w:t>
      </w:r>
      <w:r w:rsidRPr="00536C6E">
        <w:rPr>
          <w:rFonts w:eastAsia="Times New Roman"/>
          <w:szCs w:val="17"/>
        </w:rPr>
        <w:t>, in any case where he considers it necessary or desirable to do so, to agree with the Principal Ratepayer that rates will be payable in such instalments falling due on such days as may be specified in the agreement and in that event that ratepayers rates will thereby be payable accordingly.</w:t>
      </w:r>
    </w:p>
    <w:p w14:paraId="1CB3AFD6" w14:textId="77777777" w:rsidR="00536C6E" w:rsidRPr="00536C6E" w:rsidRDefault="00536C6E" w:rsidP="00536C6E">
      <w:pPr>
        <w:spacing w:after="0"/>
        <w:rPr>
          <w:rFonts w:eastAsia="Times New Roman"/>
          <w:szCs w:val="17"/>
        </w:rPr>
      </w:pPr>
      <w:r w:rsidRPr="00536C6E">
        <w:rPr>
          <w:rFonts w:eastAsia="Times New Roman"/>
          <w:szCs w:val="17"/>
        </w:rPr>
        <w:t>Dated: 6 July 2023</w:t>
      </w:r>
    </w:p>
    <w:p w14:paraId="346D5A78" w14:textId="77777777" w:rsidR="00536C6E" w:rsidRPr="00536C6E" w:rsidRDefault="00536C6E" w:rsidP="00536C6E">
      <w:pPr>
        <w:spacing w:after="0"/>
        <w:jc w:val="right"/>
        <w:rPr>
          <w:rFonts w:eastAsia="Times New Roman"/>
          <w:smallCaps/>
          <w:szCs w:val="20"/>
        </w:rPr>
      </w:pPr>
      <w:r w:rsidRPr="00536C6E">
        <w:rPr>
          <w:rFonts w:eastAsia="Times New Roman"/>
          <w:smallCaps/>
          <w:szCs w:val="20"/>
        </w:rPr>
        <w:t>R. Dodson</w:t>
      </w:r>
    </w:p>
    <w:p w14:paraId="62346A22" w14:textId="77777777" w:rsidR="00536C6E" w:rsidRPr="00536C6E" w:rsidRDefault="00536C6E" w:rsidP="00536C6E">
      <w:pPr>
        <w:spacing w:after="0"/>
        <w:jc w:val="right"/>
        <w:rPr>
          <w:rFonts w:eastAsia="Times New Roman"/>
          <w:szCs w:val="17"/>
        </w:rPr>
      </w:pPr>
      <w:r w:rsidRPr="00536C6E">
        <w:rPr>
          <w:rFonts w:eastAsia="Times New Roman"/>
          <w:szCs w:val="17"/>
        </w:rPr>
        <w:t>Chief Executive Officer</w:t>
      </w:r>
    </w:p>
    <w:p w14:paraId="0FD89191" w14:textId="77777777" w:rsidR="00536C6E" w:rsidRPr="00536C6E" w:rsidRDefault="00536C6E" w:rsidP="00536C6E">
      <w:pPr>
        <w:pBdr>
          <w:bottom w:val="single" w:sz="4" w:space="1" w:color="auto"/>
        </w:pBdr>
        <w:spacing w:after="0" w:line="52" w:lineRule="exact"/>
        <w:jc w:val="center"/>
        <w:rPr>
          <w:rFonts w:eastAsia="Times New Roman"/>
          <w:szCs w:val="17"/>
        </w:rPr>
      </w:pPr>
    </w:p>
    <w:p w14:paraId="02551AC8" w14:textId="77777777" w:rsidR="00536C6E" w:rsidRPr="00536C6E" w:rsidRDefault="00536C6E" w:rsidP="00536C6E">
      <w:pPr>
        <w:pBdr>
          <w:top w:val="single" w:sz="4" w:space="1" w:color="auto"/>
        </w:pBdr>
        <w:spacing w:before="34" w:after="0" w:line="14" w:lineRule="exact"/>
        <w:jc w:val="center"/>
        <w:rPr>
          <w:rFonts w:eastAsia="Times New Roman"/>
          <w:szCs w:val="17"/>
        </w:rPr>
      </w:pPr>
    </w:p>
    <w:p w14:paraId="7FDA1D2B" w14:textId="77777777" w:rsidR="00536C6E" w:rsidRPr="00536C6E" w:rsidRDefault="00536C6E" w:rsidP="00407AF7">
      <w:pPr>
        <w:pStyle w:val="Heading2"/>
      </w:pPr>
      <w:bookmarkStart w:id="52" w:name="_Toc140143438"/>
      <w:r w:rsidRPr="00536C6E">
        <w:rPr>
          <w:rFonts w:eastAsia="Times New Roman"/>
          <w:noProof/>
        </w:rPr>
        <w:drawing>
          <wp:anchor distT="0" distB="0" distL="114300" distR="114300" simplePos="0" relativeHeight="251663872" behindDoc="0" locked="0" layoutInCell="1" allowOverlap="1" wp14:anchorId="183CB679" wp14:editId="6C30F022">
            <wp:simplePos x="0" y="0"/>
            <wp:positionH relativeFrom="margin">
              <wp:align>left</wp:align>
            </wp:positionH>
            <wp:positionV relativeFrom="paragraph">
              <wp:posOffset>137160</wp:posOffset>
            </wp:positionV>
            <wp:extent cx="5662930" cy="7082155"/>
            <wp:effectExtent l="0" t="0" r="0" b="4445"/>
            <wp:wrapTopAndBottom/>
            <wp:docPr id="8" name="Picture 8"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white paper with black text&#10;&#10;Description automatically generated"/>
                    <pic:cNvPicPr>
                      <a:picLocks noChangeAspect="1" noChangeArrowheads="1"/>
                    </pic:cNvPicPr>
                  </pic:nvPicPr>
                  <pic:blipFill rotWithShape="1">
                    <a:blip r:embed="rId30">
                      <a:extLst>
                        <a:ext uri="{28A0092B-C50C-407E-A947-70E740481C1C}">
                          <a14:useLocalDpi xmlns:a14="http://schemas.microsoft.com/office/drawing/2010/main" val="0"/>
                        </a:ext>
                      </a:extLst>
                    </a:blip>
                    <a:srcRect l="1539" t="1776" r="3107"/>
                    <a:stretch/>
                  </pic:blipFill>
                  <pic:spPr bwMode="auto">
                    <a:xfrm>
                      <a:off x="0" y="0"/>
                      <a:ext cx="5662930" cy="7082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36C6E">
        <w:t>Wakefield Regional Council</w:t>
      </w:r>
      <w:bookmarkEnd w:id="52"/>
    </w:p>
    <w:p w14:paraId="6D9DEA30" w14:textId="77777777" w:rsidR="00536C6E" w:rsidRPr="00536C6E" w:rsidRDefault="00536C6E" w:rsidP="00536C6E">
      <w:pPr>
        <w:pBdr>
          <w:bottom w:val="single" w:sz="4" w:space="1" w:color="auto"/>
        </w:pBdr>
        <w:spacing w:after="0" w:line="52" w:lineRule="exact"/>
        <w:jc w:val="center"/>
        <w:rPr>
          <w:rFonts w:eastAsia="Times New Roman"/>
          <w:szCs w:val="17"/>
        </w:rPr>
      </w:pPr>
    </w:p>
    <w:p w14:paraId="5E2E1F1C" w14:textId="77777777" w:rsidR="00536C6E" w:rsidRPr="00536C6E" w:rsidRDefault="00536C6E" w:rsidP="00536C6E">
      <w:pPr>
        <w:pBdr>
          <w:top w:val="single" w:sz="4" w:space="1" w:color="auto"/>
        </w:pBdr>
        <w:spacing w:before="34" w:after="0" w:line="14" w:lineRule="exact"/>
        <w:jc w:val="center"/>
        <w:rPr>
          <w:rFonts w:eastAsia="Times New Roman"/>
          <w:szCs w:val="17"/>
        </w:rPr>
      </w:pPr>
    </w:p>
    <w:p w14:paraId="2A6C4FC3" w14:textId="77777777" w:rsidR="00536C6E" w:rsidRPr="00536C6E" w:rsidRDefault="00536C6E" w:rsidP="00536C6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p>
    <w:p w14:paraId="5A201BCE" w14:textId="77777777" w:rsidR="00CA3C3A" w:rsidRPr="003471CD" w:rsidRDefault="00CA3C3A" w:rsidP="0062060E">
      <w:pPr>
        <w:pStyle w:val="GG-body"/>
      </w:pPr>
      <w:r w:rsidRPr="003471CD">
        <w:br w:type="page"/>
      </w:r>
    </w:p>
    <w:p w14:paraId="1CD7A0A1" w14:textId="68B63304" w:rsidR="00CA3C3A" w:rsidRPr="003471CD" w:rsidRDefault="00CA3C3A" w:rsidP="009C23A5">
      <w:pPr>
        <w:pStyle w:val="Heading1"/>
      </w:pPr>
      <w:bookmarkStart w:id="53" w:name="_Toc140143439"/>
      <w:r w:rsidRPr="003471CD">
        <w:t>Public Notices</w:t>
      </w:r>
      <w:bookmarkEnd w:id="53"/>
    </w:p>
    <w:p w14:paraId="7E41D770" w14:textId="77777777" w:rsidR="008014F9" w:rsidRPr="008014F9" w:rsidRDefault="008014F9" w:rsidP="00407AF7">
      <w:pPr>
        <w:pStyle w:val="Heading2"/>
      </w:pPr>
      <w:bookmarkStart w:id="54" w:name="_Toc140143440"/>
      <w:r w:rsidRPr="008014F9">
        <w:t>National Electricity Law</w:t>
      </w:r>
      <w:bookmarkEnd w:id="54"/>
    </w:p>
    <w:p w14:paraId="3EF2EDDB" w14:textId="77777777" w:rsidR="008014F9" w:rsidRPr="008014F9" w:rsidRDefault="008014F9" w:rsidP="008014F9">
      <w:pPr>
        <w:spacing w:after="0"/>
        <w:jc w:val="center"/>
        <w:rPr>
          <w:i/>
          <w:szCs w:val="17"/>
        </w:rPr>
      </w:pPr>
      <w:r w:rsidRPr="008014F9">
        <w:rPr>
          <w:i/>
          <w:szCs w:val="17"/>
        </w:rPr>
        <w:t>Notices of Initiation</w:t>
      </w:r>
    </w:p>
    <w:p w14:paraId="089BC24E" w14:textId="77777777" w:rsidR="008014F9" w:rsidRPr="008014F9" w:rsidRDefault="008014F9" w:rsidP="008014F9">
      <w:pPr>
        <w:jc w:val="center"/>
        <w:rPr>
          <w:i/>
          <w:szCs w:val="17"/>
        </w:rPr>
      </w:pPr>
      <w:r w:rsidRPr="008014F9">
        <w:rPr>
          <w:i/>
          <w:szCs w:val="17"/>
        </w:rPr>
        <w:t>Notice of the Making of a Draft Determination</w:t>
      </w:r>
    </w:p>
    <w:p w14:paraId="5A79D259" w14:textId="77777777" w:rsidR="008014F9" w:rsidRPr="008014F9" w:rsidRDefault="008014F9" w:rsidP="008014F9">
      <w:pPr>
        <w:rPr>
          <w:rFonts w:eastAsia="Times New Roman"/>
          <w:szCs w:val="17"/>
        </w:rPr>
      </w:pPr>
      <w:r w:rsidRPr="008014F9">
        <w:rPr>
          <w:rFonts w:eastAsia="Times New Roman"/>
          <w:szCs w:val="17"/>
        </w:rPr>
        <w:t>The Australian Energy Market Commission (</w:t>
      </w:r>
      <w:proofErr w:type="spellStart"/>
      <w:r w:rsidRPr="008014F9">
        <w:rPr>
          <w:rFonts w:eastAsia="Times New Roman"/>
          <w:szCs w:val="17"/>
        </w:rPr>
        <w:t>AEMC</w:t>
      </w:r>
      <w:proofErr w:type="spellEnd"/>
      <w:r w:rsidRPr="008014F9">
        <w:rPr>
          <w:rFonts w:eastAsia="Times New Roman"/>
          <w:szCs w:val="17"/>
        </w:rPr>
        <w:t>) gives notice under the National Electricity Law as follows:</w:t>
      </w:r>
    </w:p>
    <w:p w14:paraId="0E877A06" w14:textId="77777777" w:rsidR="008014F9" w:rsidRPr="008014F9" w:rsidRDefault="008014F9" w:rsidP="008014F9">
      <w:pPr>
        <w:ind w:left="142"/>
        <w:rPr>
          <w:rFonts w:eastAsia="Times New Roman"/>
          <w:szCs w:val="17"/>
        </w:rPr>
      </w:pPr>
      <w:r w:rsidRPr="008014F9">
        <w:rPr>
          <w:rFonts w:eastAsia="Times New Roman"/>
          <w:szCs w:val="17"/>
        </w:rPr>
        <w:t xml:space="preserve">Under s 95, the Australian Energy Market Commission has requested the </w:t>
      </w:r>
      <w:r w:rsidRPr="008014F9">
        <w:rPr>
          <w:rFonts w:eastAsia="Times New Roman"/>
          <w:i/>
          <w:iCs/>
          <w:szCs w:val="17"/>
        </w:rPr>
        <w:t>Minor changes 1 2023</w:t>
      </w:r>
      <w:r w:rsidRPr="008014F9">
        <w:rPr>
          <w:rFonts w:eastAsia="Times New Roman"/>
          <w:szCs w:val="17"/>
        </w:rPr>
        <w:t xml:space="preserve"> (Ref. ERC0350) proposal. The proposal seeks to correct minor errors and make non-material changes to the Rules. The </w:t>
      </w:r>
      <w:proofErr w:type="spellStart"/>
      <w:r w:rsidRPr="008014F9">
        <w:rPr>
          <w:rFonts w:eastAsia="Times New Roman"/>
          <w:szCs w:val="17"/>
        </w:rPr>
        <w:t>AEMC</w:t>
      </w:r>
      <w:proofErr w:type="spellEnd"/>
      <w:r w:rsidRPr="008014F9">
        <w:rPr>
          <w:rFonts w:eastAsia="Times New Roman"/>
          <w:szCs w:val="17"/>
        </w:rPr>
        <w:t xml:space="preserve"> intends to expedite the proposal under s 96 as it considers the proposed Rule is non-controversial, subject to requests not to do so. Written requests not to expedite the proposal must be received by </w:t>
      </w:r>
      <w:r w:rsidRPr="008014F9">
        <w:rPr>
          <w:rFonts w:eastAsia="Times New Roman"/>
          <w:b/>
          <w:bCs/>
          <w:szCs w:val="17"/>
        </w:rPr>
        <w:t>27 July 2023</w:t>
      </w:r>
      <w:r w:rsidRPr="008014F9">
        <w:rPr>
          <w:rFonts w:eastAsia="Times New Roman"/>
          <w:szCs w:val="17"/>
        </w:rPr>
        <w:t xml:space="preserve">. Submissions to the rule change proposal must be received by </w:t>
      </w:r>
      <w:r w:rsidRPr="008014F9">
        <w:rPr>
          <w:rFonts w:eastAsia="Times New Roman"/>
          <w:b/>
          <w:bCs/>
          <w:szCs w:val="17"/>
        </w:rPr>
        <w:t>10 August 2023</w:t>
      </w:r>
      <w:r w:rsidRPr="008014F9">
        <w:rPr>
          <w:rFonts w:eastAsia="Times New Roman"/>
          <w:szCs w:val="17"/>
        </w:rPr>
        <w:t>.</w:t>
      </w:r>
    </w:p>
    <w:p w14:paraId="7E60FBE9" w14:textId="77777777" w:rsidR="008014F9" w:rsidRPr="008014F9" w:rsidRDefault="008014F9" w:rsidP="008014F9">
      <w:pPr>
        <w:ind w:left="142"/>
        <w:rPr>
          <w:rFonts w:eastAsia="Times New Roman"/>
          <w:szCs w:val="17"/>
        </w:rPr>
      </w:pPr>
      <w:r w:rsidRPr="008014F9">
        <w:rPr>
          <w:rFonts w:eastAsia="Times New Roman"/>
          <w:szCs w:val="17"/>
        </w:rPr>
        <w:t xml:space="preserve">Under s 95, the Australian Energy Market Operator has requested the </w:t>
      </w:r>
      <w:r w:rsidRPr="008014F9">
        <w:rPr>
          <w:rFonts w:eastAsia="Times New Roman"/>
          <w:i/>
          <w:iCs/>
          <w:szCs w:val="17"/>
        </w:rPr>
        <w:t xml:space="preserve">Extension of the application of the </w:t>
      </w:r>
      <w:proofErr w:type="spellStart"/>
      <w:r w:rsidRPr="008014F9">
        <w:rPr>
          <w:rFonts w:eastAsia="Times New Roman"/>
          <w:i/>
          <w:iCs/>
          <w:szCs w:val="17"/>
        </w:rPr>
        <w:t>IRM</w:t>
      </w:r>
      <w:proofErr w:type="spellEnd"/>
      <w:r w:rsidRPr="008014F9">
        <w:rPr>
          <w:rFonts w:eastAsia="Times New Roman"/>
          <w:i/>
          <w:iCs/>
          <w:szCs w:val="17"/>
        </w:rPr>
        <w:t xml:space="preserve"> to the </w:t>
      </w:r>
      <w:proofErr w:type="spellStart"/>
      <w:r w:rsidRPr="008014F9">
        <w:rPr>
          <w:rFonts w:eastAsia="Times New Roman"/>
          <w:i/>
          <w:iCs/>
          <w:szCs w:val="17"/>
        </w:rPr>
        <w:t>RRO</w:t>
      </w:r>
      <w:proofErr w:type="spellEnd"/>
      <w:r w:rsidRPr="008014F9">
        <w:rPr>
          <w:rFonts w:eastAsia="Times New Roman"/>
          <w:szCs w:val="17"/>
        </w:rPr>
        <w:t xml:space="preserve"> (Ref. ERC0366) proposal. The proposal seeks to extend the application of the interim reliability measure (</w:t>
      </w:r>
      <w:proofErr w:type="spellStart"/>
      <w:r w:rsidRPr="008014F9">
        <w:rPr>
          <w:rFonts w:eastAsia="Times New Roman"/>
          <w:szCs w:val="17"/>
        </w:rPr>
        <w:t>IRM</w:t>
      </w:r>
      <w:proofErr w:type="spellEnd"/>
      <w:r w:rsidRPr="008014F9">
        <w:rPr>
          <w:rFonts w:eastAsia="Times New Roman"/>
          <w:szCs w:val="17"/>
        </w:rPr>
        <w:t>) to the retailer reliability obligation (</w:t>
      </w:r>
      <w:proofErr w:type="spellStart"/>
      <w:r w:rsidRPr="008014F9">
        <w:rPr>
          <w:rFonts w:eastAsia="Times New Roman"/>
          <w:szCs w:val="17"/>
        </w:rPr>
        <w:t>RRO</w:t>
      </w:r>
      <w:proofErr w:type="spellEnd"/>
      <w:r w:rsidRPr="008014F9">
        <w:rPr>
          <w:rFonts w:eastAsia="Times New Roman"/>
          <w:szCs w:val="17"/>
        </w:rPr>
        <w:t xml:space="preserve">) from </w:t>
      </w:r>
      <w:r w:rsidRPr="008014F9">
        <w:rPr>
          <w:rFonts w:eastAsia="Times New Roman"/>
          <w:b/>
          <w:bCs/>
          <w:szCs w:val="17"/>
        </w:rPr>
        <w:t>1 July 2025</w:t>
      </w:r>
      <w:r w:rsidRPr="008014F9">
        <w:rPr>
          <w:rFonts w:eastAsia="Times New Roman"/>
          <w:szCs w:val="17"/>
        </w:rPr>
        <w:t xml:space="preserve"> to </w:t>
      </w:r>
      <w:r w:rsidRPr="008014F9">
        <w:rPr>
          <w:rFonts w:eastAsia="Times New Roman"/>
          <w:b/>
          <w:bCs/>
          <w:szCs w:val="17"/>
        </w:rPr>
        <w:t>30 June 2028</w:t>
      </w:r>
      <w:r w:rsidRPr="008014F9">
        <w:rPr>
          <w:rFonts w:eastAsia="Times New Roman"/>
          <w:szCs w:val="17"/>
        </w:rPr>
        <w:t xml:space="preserve">. Under s 96A, the </w:t>
      </w:r>
      <w:proofErr w:type="spellStart"/>
      <w:r w:rsidRPr="008014F9">
        <w:rPr>
          <w:rFonts w:eastAsia="Times New Roman"/>
          <w:szCs w:val="17"/>
        </w:rPr>
        <w:t>AEMC</w:t>
      </w:r>
      <w:proofErr w:type="spellEnd"/>
      <w:r w:rsidRPr="008014F9">
        <w:rPr>
          <w:rFonts w:eastAsia="Times New Roman"/>
          <w:szCs w:val="17"/>
        </w:rPr>
        <w:t xml:space="preserve"> has decided to fast track this proposal.</w:t>
      </w:r>
    </w:p>
    <w:p w14:paraId="69AD21A3" w14:textId="77777777" w:rsidR="008014F9" w:rsidRPr="008014F9" w:rsidRDefault="008014F9" w:rsidP="008014F9">
      <w:pPr>
        <w:ind w:left="142"/>
        <w:rPr>
          <w:rFonts w:eastAsia="Times New Roman"/>
          <w:szCs w:val="17"/>
        </w:rPr>
      </w:pPr>
      <w:r w:rsidRPr="008014F9">
        <w:rPr>
          <w:rFonts w:eastAsia="Times New Roman"/>
          <w:szCs w:val="17"/>
        </w:rPr>
        <w:t xml:space="preserve">Under s 99, the making of a draft determination and related draft rule on the </w:t>
      </w:r>
      <w:r w:rsidRPr="008014F9">
        <w:rPr>
          <w:rFonts w:eastAsia="Times New Roman"/>
          <w:i/>
          <w:iCs/>
          <w:szCs w:val="17"/>
        </w:rPr>
        <w:t xml:space="preserve">Extension of the application of the </w:t>
      </w:r>
      <w:proofErr w:type="spellStart"/>
      <w:r w:rsidRPr="008014F9">
        <w:rPr>
          <w:rFonts w:eastAsia="Times New Roman"/>
          <w:i/>
          <w:iCs/>
          <w:szCs w:val="17"/>
        </w:rPr>
        <w:t>IRM</w:t>
      </w:r>
      <w:proofErr w:type="spellEnd"/>
      <w:r w:rsidRPr="008014F9">
        <w:rPr>
          <w:rFonts w:eastAsia="Times New Roman"/>
          <w:i/>
          <w:iCs/>
          <w:szCs w:val="17"/>
        </w:rPr>
        <w:t xml:space="preserve"> to the </w:t>
      </w:r>
      <w:proofErr w:type="spellStart"/>
      <w:r w:rsidRPr="008014F9">
        <w:rPr>
          <w:rFonts w:eastAsia="Times New Roman"/>
          <w:i/>
          <w:iCs/>
          <w:szCs w:val="17"/>
        </w:rPr>
        <w:t>RRO</w:t>
      </w:r>
      <w:proofErr w:type="spellEnd"/>
      <w:r w:rsidRPr="008014F9">
        <w:rPr>
          <w:rFonts w:eastAsia="Times New Roman"/>
          <w:szCs w:val="17"/>
        </w:rPr>
        <w:t xml:space="preserve"> proposal (Ref. ERC0366). Submissions must be received by </w:t>
      </w:r>
      <w:r w:rsidRPr="008014F9">
        <w:rPr>
          <w:rFonts w:eastAsia="Times New Roman"/>
          <w:b/>
          <w:bCs/>
          <w:szCs w:val="17"/>
        </w:rPr>
        <w:t>24 August 2023</w:t>
      </w:r>
      <w:r w:rsidRPr="008014F9">
        <w:rPr>
          <w:rFonts w:eastAsia="Times New Roman"/>
          <w:szCs w:val="17"/>
        </w:rPr>
        <w:t>.</w:t>
      </w:r>
    </w:p>
    <w:p w14:paraId="31F05E21" w14:textId="77777777" w:rsidR="008014F9" w:rsidRPr="008014F9" w:rsidRDefault="008014F9" w:rsidP="008014F9">
      <w:pPr>
        <w:rPr>
          <w:rFonts w:eastAsia="Times New Roman"/>
          <w:spacing w:val="-2"/>
          <w:szCs w:val="17"/>
        </w:rPr>
      </w:pPr>
      <w:r w:rsidRPr="008014F9">
        <w:rPr>
          <w:rFonts w:eastAsia="Times New Roman"/>
          <w:spacing w:val="-2"/>
          <w:szCs w:val="17"/>
        </w:rPr>
        <w:t xml:space="preserve">Submissions can be made via the </w:t>
      </w:r>
      <w:hyperlink r:id="rId31" w:history="1">
        <w:proofErr w:type="spellStart"/>
        <w:r w:rsidRPr="008014F9">
          <w:rPr>
            <w:rFonts w:eastAsia="Times New Roman"/>
            <w:color w:val="0000FF"/>
            <w:spacing w:val="-2"/>
            <w:szCs w:val="17"/>
            <w:u w:val="single"/>
          </w:rPr>
          <w:t>AEMC’s</w:t>
        </w:r>
        <w:proofErr w:type="spellEnd"/>
        <w:r w:rsidRPr="008014F9">
          <w:rPr>
            <w:rFonts w:eastAsia="Times New Roman"/>
            <w:color w:val="0000FF"/>
            <w:spacing w:val="-2"/>
            <w:szCs w:val="17"/>
            <w:u w:val="single"/>
          </w:rPr>
          <w:t xml:space="preserve"> website</w:t>
        </w:r>
      </w:hyperlink>
      <w:r w:rsidRPr="008014F9">
        <w:rPr>
          <w:rFonts w:eastAsia="Times New Roman"/>
          <w:spacing w:val="-2"/>
          <w:szCs w:val="17"/>
        </w:rPr>
        <w:t xml:space="preserve">. Before making a submission, please review the </w:t>
      </w:r>
      <w:proofErr w:type="spellStart"/>
      <w:r w:rsidRPr="008014F9">
        <w:rPr>
          <w:rFonts w:eastAsia="Times New Roman"/>
          <w:spacing w:val="-2"/>
          <w:szCs w:val="17"/>
        </w:rPr>
        <w:t>AEMC’s</w:t>
      </w:r>
      <w:proofErr w:type="spellEnd"/>
      <w:r w:rsidRPr="008014F9">
        <w:rPr>
          <w:rFonts w:eastAsia="Times New Roman"/>
          <w:spacing w:val="-2"/>
          <w:szCs w:val="17"/>
        </w:rPr>
        <w:t xml:space="preserve"> </w:t>
      </w:r>
      <w:hyperlink r:id="rId32" w:history="1">
        <w:r w:rsidRPr="008014F9">
          <w:rPr>
            <w:rFonts w:eastAsia="Times New Roman"/>
            <w:color w:val="0000FF"/>
            <w:spacing w:val="-2"/>
            <w:szCs w:val="17"/>
            <w:u w:val="single"/>
          </w:rPr>
          <w:t>privacy statement</w:t>
        </w:r>
      </w:hyperlink>
      <w:r w:rsidRPr="008014F9">
        <w:rPr>
          <w:rFonts w:eastAsia="Times New Roman"/>
          <w:spacing w:val="-2"/>
          <w:szCs w:val="17"/>
        </w:rPr>
        <w:t xml:space="preserve"> on its website, and consider the </w:t>
      </w:r>
      <w:proofErr w:type="spellStart"/>
      <w:r w:rsidRPr="008014F9">
        <w:rPr>
          <w:rFonts w:eastAsia="Times New Roman"/>
          <w:spacing w:val="-2"/>
          <w:szCs w:val="17"/>
        </w:rPr>
        <w:t>AEMC’s</w:t>
      </w:r>
      <w:proofErr w:type="spellEnd"/>
      <w:r w:rsidRPr="008014F9">
        <w:rPr>
          <w:rFonts w:eastAsia="Times New Roman"/>
          <w:spacing w:val="-2"/>
          <w:szCs w:val="17"/>
        </w:rPr>
        <w:t xml:space="preserve"> </w:t>
      </w:r>
      <w:hyperlink r:id="rId33" w:history="1">
        <w:r w:rsidRPr="008014F9">
          <w:rPr>
            <w:rFonts w:eastAsia="Times New Roman"/>
            <w:color w:val="0000FF"/>
            <w:spacing w:val="-2"/>
            <w:szCs w:val="17"/>
            <w:u w:val="single"/>
          </w:rPr>
          <w:t>Tips for making a submission</w:t>
        </w:r>
      </w:hyperlink>
      <w:r w:rsidRPr="008014F9">
        <w:rPr>
          <w:rFonts w:eastAsia="Times New Roman"/>
          <w:spacing w:val="-2"/>
          <w:szCs w:val="17"/>
        </w:rPr>
        <w:t xml:space="preserve">. The </w:t>
      </w:r>
      <w:proofErr w:type="spellStart"/>
      <w:r w:rsidRPr="008014F9">
        <w:rPr>
          <w:rFonts w:eastAsia="Times New Roman"/>
          <w:spacing w:val="-2"/>
          <w:szCs w:val="17"/>
        </w:rPr>
        <w:t>AEMC</w:t>
      </w:r>
      <w:proofErr w:type="spellEnd"/>
      <w:r w:rsidRPr="008014F9">
        <w:rPr>
          <w:rFonts w:eastAsia="Times New Roman"/>
          <w:spacing w:val="-2"/>
          <w:szCs w:val="17"/>
        </w:rPr>
        <w:t xml:space="preserve"> publishes all submissions on its website, subject to confidentiality.</w:t>
      </w:r>
    </w:p>
    <w:p w14:paraId="6D57F1C0" w14:textId="77777777" w:rsidR="008014F9" w:rsidRPr="008014F9" w:rsidRDefault="008014F9" w:rsidP="008014F9">
      <w:pPr>
        <w:rPr>
          <w:rFonts w:eastAsia="Times New Roman"/>
          <w:szCs w:val="17"/>
        </w:rPr>
      </w:pPr>
      <w:r w:rsidRPr="008014F9">
        <w:rPr>
          <w:rFonts w:eastAsia="Times New Roman"/>
          <w:szCs w:val="17"/>
        </w:rPr>
        <w:t xml:space="preserve">Written requests should be sent to </w:t>
      </w:r>
      <w:hyperlink r:id="rId34" w:history="1">
        <w:r w:rsidRPr="008014F9">
          <w:rPr>
            <w:rFonts w:eastAsia="Times New Roman"/>
            <w:color w:val="0000FF"/>
            <w:szCs w:val="17"/>
            <w:u w:val="single"/>
          </w:rPr>
          <w:t>submissions@aemc.gov.au</w:t>
        </w:r>
      </w:hyperlink>
      <w:r w:rsidRPr="008014F9">
        <w:rPr>
          <w:rFonts w:eastAsia="Times New Roman"/>
          <w:szCs w:val="17"/>
        </w:rPr>
        <w:t xml:space="preserve"> and cite the reference in the title. Before sending a request, please review the </w:t>
      </w:r>
      <w:proofErr w:type="spellStart"/>
      <w:r w:rsidRPr="008014F9">
        <w:rPr>
          <w:rFonts w:eastAsia="Times New Roman"/>
          <w:szCs w:val="17"/>
        </w:rPr>
        <w:t>AEMC’s</w:t>
      </w:r>
      <w:proofErr w:type="spellEnd"/>
      <w:r w:rsidRPr="008014F9">
        <w:rPr>
          <w:rFonts w:eastAsia="Times New Roman"/>
          <w:szCs w:val="17"/>
        </w:rPr>
        <w:t xml:space="preserve"> privacy statement on its website.</w:t>
      </w:r>
    </w:p>
    <w:p w14:paraId="61E243D1" w14:textId="77777777" w:rsidR="008014F9" w:rsidRPr="008014F9" w:rsidRDefault="008014F9" w:rsidP="008014F9">
      <w:pPr>
        <w:rPr>
          <w:rFonts w:eastAsia="Times New Roman"/>
          <w:szCs w:val="17"/>
        </w:rPr>
      </w:pPr>
      <w:r w:rsidRPr="008014F9">
        <w:rPr>
          <w:rFonts w:eastAsia="Times New Roman"/>
          <w:szCs w:val="17"/>
        </w:rPr>
        <w:t xml:space="preserve">Documents referred to above are available on the </w:t>
      </w:r>
      <w:proofErr w:type="spellStart"/>
      <w:r w:rsidRPr="008014F9">
        <w:rPr>
          <w:rFonts w:eastAsia="Times New Roman"/>
          <w:szCs w:val="17"/>
        </w:rPr>
        <w:t>AEMC’s</w:t>
      </w:r>
      <w:proofErr w:type="spellEnd"/>
      <w:r w:rsidRPr="008014F9">
        <w:rPr>
          <w:rFonts w:eastAsia="Times New Roman"/>
          <w:szCs w:val="17"/>
        </w:rPr>
        <w:t xml:space="preserve"> website and are available for inspection at the </w:t>
      </w:r>
      <w:proofErr w:type="spellStart"/>
      <w:r w:rsidRPr="008014F9">
        <w:rPr>
          <w:rFonts w:eastAsia="Times New Roman"/>
          <w:szCs w:val="17"/>
        </w:rPr>
        <w:t>AEMC’s</w:t>
      </w:r>
      <w:proofErr w:type="spellEnd"/>
      <w:r w:rsidRPr="008014F9">
        <w:rPr>
          <w:rFonts w:eastAsia="Times New Roman"/>
          <w:szCs w:val="17"/>
        </w:rPr>
        <w:t xml:space="preserve"> office.</w:t>
      </w:r>
    </w:p>
    <w:p w14:paraId="40508683" w14:textId="77777777" w:rsidR="008014F9" w:rsidRPr="008014F9" w:rsidRDefault="008014F9" w:rsidP="008014F9">
      <w:pPr>
        <w:ind w:left="142"/>
        <w:rPr>
          <w:rFonts w:eastAsia="Times New Roman"/>
          <w:szCs w:val="17"/>
        </w:rPr>
      </w:pPr>
      <w:r w:rsidRPr="008014F9">
        <w:rPr>
          <w:rFonts w:eastAsia="Times New Roman"/>
          <w:szCs w:val="17"/>
        </w:rPr>
        <w:t>Australian Energy Market Commission</w:t>
      </w:r>
    </w:p>
    <w:p w14:paraId="6C452468" w14:textId="77777777" w:rsidR="008014F9" w:rsidRPr="008014F9" w:rsidRDefault="008014F9" w:rsidP="008014F9">
      <w:pPr>
        <w:spacing w:after="0"/>
        <w:ind w:left="142"/>
        <w:rPr>
          <w:rFonts w:eastAsia="Times New Roman"/>
          <w:szCs w:val="17"/>
        </w:rPr>
      </w:pPr>
      <w:r w:rsidRPr="008014F9">
        <w:rPr>
          <w:rFonts w:eastAsia="Times New Roman"/>
          <w:szCs w:val="17"/>
        </w:rPr>
        <w:t>Level 15, 60 Castlereagh St</w:t>
      </w:r>
    </w:p>
    <w:p w14:paraId="33929B4C" w14:textId="77777777" w:rsidR="008014F9" w:rsidRPr="008014F9" w:rsidRDefault="008014F9" w:rsidP="008014F9">
      <w:pPr>
        <w:ind w:left="142"/>
        <w:rPr>
          <w:rFonts w:eastAsia="Times New Roman"/>
          <w:szCs w:val="17"/>
        </w:rPr>
      </w:pPr>
      <w:r w:rsidRPr="008014F9">
        <w:rPr>
          <w:rFonts w:eastAsia="Times New Roman"/>
          <w:szCs w:val="17"/>
        </w:rPr>
        <w:t>Sydney NSW 2000</w:t>
      </w:r>
    </w:p>
    <w:p w14:paraId="1A5C93A5" w14:textId="77777777" w:rsidR="008014F9" w:rsidRPr="008014F9" w:rsidRDefault="008014F9" w:rsidP="008014F9">
      <w:pPr>
        <w:spacing w:after="0"/>
        <w:ind w:left="142"/>
        <w:rPr>
          <w:rFonts w:eastAsia="Times New Roman"/>
          <w:szCs w:val="17"/>
        </w:rPr>
      </w:pPr>
      <w:r w:rsidRPr="008014F9">
        <w:rPr>
          <w:rFonts w:eastAsia="Times New Roman"/>
          <w:szCs w:val="17"/>
        </w:rPr>
        <w:t>Telephone: (02) 8296 7800</w:t>
      </w:r>
    </w:p>
    <w:p w14:paraId="6C98DD08" w14:textId="77777777" w:rsidR="008014F9" w:rsidRPr="008014F9" w:rsidRDefault="003C1B8B" w:rsidP="008014F9">
      <w:pPr>
        <w:ind w:left="142"/>
        <w:rPr>
          <w:rFonts w:eastAsia="Times New Roman"/>
          <w:szCs w:val="17"/>
        </w:rPr>
      </w:pPr>
      <w:hyperlink r:id="rId35" w:history="1">
        <w:r w:rsidR="008014F9" w:rsidRPr="008014F9">
          <w:rPr>
            <w:rFonts w:eastAsia="Times New Roman"/>
            <w:color w:val="0000FF"/>
            <w:szCs w:val="17"/>
            <w:u w:val="single"/>
          </w:rPr>
          <w:t>www.aemc.gov.au</w:t>
        </w:r>
      </w:hyperlink>
    </w:p>
    <w:p w14:paraId="3F646FAC" w14:textId="77777777" w:rsidR="008014F9" w:rsidRPr="008014F9" w:rsidRDefault="008014F9" w:rsidP="008014F9">
      <w:pPr>
        <w:spacing w:after="0"/>
        <w:rPr>
          <w:rFonts w:eastAsia="Times New Roman"/>
          <w:szCs w:val="17"/>
        </w:rPr>
      </w:pPr>
      <w:r w:rsidRPr="008014F9">
        <w:rPr>
          <w:rFonts w:eastAsia="Times New Roman"/>
          <w:szCs w:val="17"/>
        </w:rPr>
        <w:t>13 July 2023</w:t>
      </w:r>
    </w:p>
    <w:p w14:paraId="0B1CE564" w14:textId="77777777" w:rsidR="008014F9" w:rsidRPr="008014F9" w:rsidRDefault="008014F9" w:rsidP="008014F9">
      <w:pPr>
        <w:pBdr>
          <w:bottom w:val="single" w:sz="4" w:space="1" w:color="auto"/>
        </w:pBdr>
        <w:spacing w:after="0" w:line="52" w:lineRule="exact"/>
        <w:jc w:val="center"/>
        <w:rPr>
          <w:rFonts w:eastAsia="Times New Roman"/>
          <w:szCs w:val="17"/>
        </w:rPr>
      </w:pPr>
    </w:p>
    <w:p w14:paraId="6E98E0E0" w14:textId="77777777" w:rsidR="008014F9" w:rsidRPr="008014F9" w:rsidRDefault="008014F9" w:rsidP="008014F9">
      <w:pPr>
        <w:pBdr>
          <w:top w:val="single" w:sz="4" w:space="1" w:color="auto"/>
        </w:pBdr>
        <w:spacing w:before="34" w:after="0" w:line="14" w:lineRule="exact"/>
        <w:jc w:val="center"/>
        <w:rPr>
          <w:rFonts w:eastAsia="Times New Roman"/>
          <w:szCs w:val="17"/>
        </w:rPr>
      </w:pPr>
    </w:p>
    <w:p w14:paraId="79F7F060" w14:textId="77777777" w:rsidR="008014F9" w:rsidRPr="008014F9" w:rsidRDefault="008014F9" w:rsidP="008014F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5728ECA6" w14:textId="77777777" w:rsidR="008014F9" w:rsidRPr="008014F9" w:rsidRDefault="008014F9" w:rsidP="00407AF7">
      <w:pPr>
        <w:pStyle w:val="Heading2"/>
      </w:pPr>
      <w:bookmarkStart w:id="55" w:name="_Toc140143441"/>
      <w:r w:rsidRPr="008014F9">
        <w:t>National Gas Law</w:t>
      </w:r>
      <w:bookmarkEnd w:id="55"/>
    </w:p>
    <w:p w14:paraId="580B8E58" w14:textId="77777777" w:rsidR="008014F9" w:rsidRPr="008014F9" w:rsidRDefault="008014F9" w:rsidP="008014F9">
      <w:pPr>
        <w:jc w:val="center"/>
        <w:rPr>
          <w:i/>
          <w:szCs w:val="17"/>
        </w:rPr>
      </w:pPr>
      <w:r w:rsidRPr="008014F9">
        <w:rPr>
          <w:i/>
          <w:szCs w:val="17"/>
        </w:rPr>
        <w:t>Notice of Initiation</w:t>
      </w:r>
    </w:p>
    <w:p w14:paraId="4E60B157" w14:textId="77777777" w:rsidR="008014F9" w:rsidRPr="008014F9" w:rsidRDefault="008014F9" w:rsidP="008014F9">
      <w:pPr>
        <w:rPr>
          <w:rFonts w:eastAsia="Times New Roman"/>
          <w:szCs w:val="17"/>
        </w:rPr>
      </w:pPr>
      <w:r w:rsidRPr="008014F9">
        <w:rPr>
          <w:rFonts w:eastAsia="Times New Roman"/>
          <w:szCs w:val="17"/>
        </w:rPr>
        <w:t>The Australian Energy Market Commission (</w:t>
      </w:r>
      <w:proofErr w:type="spellStart"/>
      <w:r w:rsidRPr="008014F9">
        <w:rPr>
          <w:rFonts w:eastAsia="Times New Roman"/>
          <w:szCs w:val="17"/>
        </w:rPr>
        <w:t>AEMC</w:t>
      </w:r>
      <w:proofErr w:type="spellEnd"/>
      <w:r w:rsidRPr="008014F9">
        <w:rPr>
          <w:rFonts w:eastAsia="Times New Roman"/>
          <w:szCs w:val="17"/>
        </w:rPr>
        <w:t>) gives notice under the National Gas Law as follows:</w:t>
      </w:r>
    </w:p>
    <w:p w14:paraId="6E803B9B" w14:textId="77777777" w:rsidR="008014F9" w:rsidRPr="008014F9" w:rsidRDefault="008014F9" w:rsidP="008014F9">
      <w:pPr>
        <w:ind w:left="142"/>
        <w:rPr>
          <w:rFonts w:eastAsia="Times New Roman"/>
          <w:szCs w:val="17"/>
        </w:rPr>
      </w:pPr>
      <w:r w:rsidRPr="008014F9">
        <w:rPr>
          <w:rFonts w:eastAsia="Times New Roman"/>
          <w:spacing w:val="-2"/>
          <w:szCs w:val="17"/>
        </w:rPr>
        <w:t xml:space="preserve">Under s 303, the Australian Energy Market Commission has requested the </w:t>
      </w:r>
      <w:r w:rsidRPr="008014F9">
        <w:rPr>
          <w:rFonts w:eastAsia="Times New Roman"/>
          <w:i/>
          <w:iCs/>
          <w:spacing w:val="-2"/>
          <w:szCs w:val="17"/>
        </w:rPr>
        <w:t>Minor changes 1 2023</w:t>
      </w:r>
      <w:r w:rsidRPr="008014F9">
        <w:rPr>
          <w:rFonts w:eastAsia="Times New Roman"/>
          <w:spacing w:val="-2"/>
          <w:szCs w:val="17"/>
        </w:rPr>
        <w:t xml:space="preserve"> (Ref. GRC0066) proposal. The proposal </w:t>
      </w:r>
      <w:r w:rsidRPr="008014F9">
        <w:rPr>
          <w:rFonts w:eastAsia="Times New Roman"/>
          <w:szCs w:val="17"/>
        </w:rPr>
        <w:t xml:space="preserve">seeks to correct minor errors and make non-material changes to the Rules. The </w:t>
      </w:r>
      <w:proofErr w:type="spellStart"/>
      <w:r w:rsidRPr="008014F9">
        <w:rPr>
          <w:rFonts w:eastAsia="Times New Roman"/>
          <w:szCs w:val="17"/>
        </w:rPr>
        <w:t>AEMC</w:t>
      </w:r>
      <w:proofErr w:type="spellEnd"/>
      <w:r w:rsidRPr="008014F9">
        <w:rPr>
          <w:rFonts w:eastAsia="Times New Roman"/>
          <w:szCs w:val="17"/>
        </w:rPr>
        <w:t xml:space="preserve"> intends to expedite the proposal under s 304 as it considers the proposed Rule is non-controversial, subject to requests not to do so. Written requests not to expedite the proposal must be received by </w:t>
      </w:r>
      <w:r w:rsidRPr="008014F9">
        <w:rPr>
          <w:rFonts w:eastAsia="Times New Roman"/>
          <w:b/>
          <w:bCs/>
          <w:szCs w:val="17"/>
        </w:rPr>
        <w:t>27 July 2023</w:t>
      </w:r>
      <w:r w:rsidRPr="008014F9">
        <w:rPr>
          <w:rFonts w:eastAsia="Times New Roman"/>
          <w:szCs w:val="17"/>
        </w:rPr>
        <w:t>.</w:t>
      </w:r>
    </w:p>
    <w:p w14:paraId="487BA3D1" w14:textId="77777777" w:rsidR="008014F9" w:rsidRPr="008014F9" w:rsidRDefault="008014F9" w:rsidP="008014F9">
      <w:pPr>
        <w:rPr>
          <w:rFonts w:eastAsia="Times New Roman"/>
          <w:szCs w:val="17"/>
        </w:rPr>
      </w:pPr>
      <w:r w:rsidRPr="008014F9">
        <w:rPr>
          <w:rFonts w:eastAsia="Times New Roman"/>
          <w:szCs w:val="17"/>
        </w:rPr>
        <w:t xml:space="preserve">Submissions to the rule change proposal must be received by </w:t>
      </w:r>
      <w:r w:rsidRPr="008014F9">
        <w:rPr>
          <w:rFonts w:eastAsia="Times New Roman"/>
          <w:b/>
          <w:bCs/>
          <w:szCs w:val="17"/>
        </w:rPr>
        <w:t>10 August 2023</w:t>
      </w:r>
      <w:r w:rsidRPr="008014F9">
        <w:rPr>
          <w:rFonts w:eastAsia="Times New Roman"/>
          <w:szCs w:val="17"/>
        </w:rPr>
        <w:t>.</w:t>
      </w:r>
    </w:p>
    <w:p w14:paraId="4A48622A" w14:textId="77777777" w:rsidR="008014F9" w:rsidRPr="008014F9" w:rsidRDefault="008014F9" w:rsidP="008014F9">
      <w:pPr>
        <w:rPr>
          <w:rFonts w:eastAsia="Times New Roman"/>
          <w:spacing w:val="-2"/>
          <w:szCs w:val="17"/>
        </w:rPr>
      </w:pPr>
      <w:r w:rsidRPr="008014F9">
        <w:rPr>
          <w:rFonts w:eastAsia="Times New Roman"/>
          <w:spacing w:val="-2"/>
          <w:szCs w:val="17"/>
        </w:rPr>
        <w:t xml:space="preserve">Submissions can be made via the </w:t>
      </w:r>
      <w:hyperlink r:id="rId36" w:history="1">
        <w:proofErr w:type="spellStart"/>
        <w:r w:rsidRPr="008014F9">
          <w:rPr>
            <w:rFonts w:eastAsia="Times New Roman"/>
            <w:color w:val="0000FF"/>
            <w:spacing w:val="-2"/>
            <w:szCs w:val="17"/>
            <w:u w:val="single"/>
          </w:rPr>
          <w:t>AEMC’s</w:t>
        </w:r>
        <w:proofErr w:type="spellEnd"/>
        <w:r w:rsidRPr="008014F9">
          <w:rPr>
            <w:rFonts w:eastAsia="Times New Roman"/>
            <w:color w:val="0000FF"/>
            <w:spacing w:val="-2"/>
            <w:szCs w:val="17"/>
            <w:u w:val="single"/>
          </w:rPr>
          <w:t xml:space="preserve"> website</w:t>
        </w:r>
      </w:hyperlink>
      <w:r w:rsidRPr="008014F9">
        <w:rPr>
          <w:rFonts w:eastAsia="Times New Roman"/>
          <w:spacing w:val="-2"/>
          <w:szCs w:val="17"/>
        </w:rPr>
        <w:t xml:space="preserve">. Before making a submission, please review the </w:t>
      </w:r>
      <w:proofErr w:type="spellStart"/>
      <w:r w:rsidRPr="008014F9">
        <w:rPr>
          <w:rFonts w:eastAsia="Times New Roman"/>
          <w:spacing w:val="-2"/>
          <w:szCs w:val="17"/>
        </w:rPr>
        <w:t>AEMC’s</w:t>
      </w:r>
      <w:proofErr w:type="spellEnd"/>
      <w:r w:rsidRPr="008014F9">
        <w:rPr>
          <w:rFonts w:eastAsia="Times New Roman"/>
          <w:spacing w:val="-2"/>
          <w:szCs w:val="17"/>
        </w:rPr>
        <w:t xml:space="preserve"> </w:t>
      </w:r>
      <w:hyperlink r:id="rId37" w:history="1">
        <w:r w:rsidRPr="008014F9">
          <w:rPr>
            <w:rFonts w:eastAsia="Times New Roman"/>
            <w:color w:val="0000FF"/>
            <w:spacing w:val="-2"/>
            <w:szCs w:val="17"/>
            <w:u w:val="single"/>
          </w:rPr>
          <w:t>privacy statement</w:t>
        </w:r>
      </w:hyperlink>
      <w:r w:rsidRPr="008014F9">
        <w:rPr>
          <w:rFonts w:eastAsia="Times New Roman"/>
          <w:spacing w:val="-2"/>
          <w:szCs w:val="17"/>
        </w:rPr>
        <w:t xml:space="preserve"> on its website, and consider the </w:t>
      </w:r>
      <w:proofErr w:type="spellStart"/>
      <w:r w:rsidRPr="008014F9">
        <w:rPr>
          <w:rFonts w:eastAsia="Times New Roman"/>
          <w:spacing w:val="-2"/>
          <w:szCs w:val="17"/>
        </w:rPr>
        <w:t>AEMC’s</w:t>
      </w:r>
      <w:proofErr w:type="spellEnd"/>
      <w:r w:rsidRPr="008014F9">
        <w:rPr>
          <w:rFonts w:eastAsia="Times New Roman"/>
          <w:spacing w:val="-2"/>
          <w:szCs w:val="17"/>
        </w:rPr>
        <w:t xml:space="preserve"> </w:t>
      </w:r>
      <w:hyperlink r:id="rId38" w:history="1">
        <w:r w:rsidRPr="008014F9">
          <w:rPr>
            <w:rFonts w:eastAsia="Times New Roman"/>
            <w:color w:val="0000FF"/>
            <w:spacing w:val="-2"/>
            <w:szCs w:val="17"/>
            <w:u w:val="single"/>
          </w:rPr>
          <w:t>Tips for making a submission</w:t>
        </w:r>
      </w:hyperlink>
      <w:r w:rsidRPr="008014F9">
        <w:rPr>
          <w:rFonts w:eastAsia="Times New Roman"/>
          <w:spacing w:val="-2"/>
          <w:szCs w:val="17"/>
        </w:rPr>
        <w:t xml:space="preserve">. The </w:t>
      </w:r>
      <w:proofErr w:type="spellStart"/>
      <w:r w:rsidRPr="008014F9">
        <w:rPr>
          <w:rFonts w:eastAsia="Times New Roman"/>
          <w:spacing w:val="-2"/>
          <w:szCs w:val="17"/>
        </w:rPr>
        <w:t>AEMC</w:t>
      </w:r>
      <w:proofErr w:type="spellEnd"/>
      <w:r w:rsidRPr="008014F9">
        <w:rPr>
          <w:rFonts w:eastAsia="Times New Roman"/>
          <w:spacing w:val="-2"/>
          <w:szCs w:val="17"/>
        </w:rPr>
        <w:t xml:space="preserve"> publishes all submissions on its website, subject to confidentiality.</w:t>
      </w:r>
    </w:p>
    <w:p w14:paraId="55EACBE9" w14:textId="77777777" w:rsidR="008014F9" w:rsidRPr="008014F9" w:rsidRDefault="008014F9" w:rsidP="008014F9">
      <w:pPr>
        <w:rPr>
          <w:rFonts w:eastAsia="Times New Roman"/>
          <w:szCs w:val="17"/>
        </w:rPr>
      </w:pPr>
      <w:r w:rsidRPr="008014F9">
        <w:rPr>
          <w:rFonts w:eastAsia="Times New Roman"/>
          <w:szCs w:val="17"/>
        </w:rPr>
        <w:t xml:space="preserve">Written requests should be sent to </w:t>
      </w:r>
      <w:hyperlink r:id="rId39" w:history="1">
        <w:r w:rsidRPr="008014F9">
          <w:rPr>
            <w:rFonts w:eastAsia="Times New Roman"/>
            <w:color w:val="0000FF"/>
            <w:szCs w:val="17"/>
            <w:u w:val="single"/>
          </w:rPr>
          <w:t>submissions@aemc.gov.au</w:t>
        </w:r>
      </w:hyperlink>
      <w:r w:rsidRPr="008014F9">
        <w:rPr>
          <w:rFonts w:eastAsia="Times New Roman"/>
          <w:szCs w:val="17"/>
        </w:rPr>
        <w:t xml:space="preserve"> and cite the reference in the title. Before sending a request, please review the </w:t>
      </w:r>
      <w:proofErr w:type="spellStart"/>
      <w:r w:rsidRPr="008014F9">
        <w:rPr>
          <w:rFonts w:eastAsia="Times New Roman"/>
          <w:szCs w:val="17"/>
        </w:rPr>
        <w:t>AEMC’s</w:t>
      </w:r>
      <w:proofErr w:type="spellEnd"/>
      <w:r w:rsidRPr="008014F9">
        <w:rPr>
          <w:rFonts w:eastAsia="Times New Roman"/>
          <w:szCs w:val="17"/>
        </w:rPr>
        <w:t xml:space="preserve"> privacy statement on its website.</w:t>
      </w:r>
    </w:p>
    <w:p w14:paraId="2B9D7DA4" w14:textId="77777777" w:rsidR="008014F9" w:rsidRPr="008014F9" w:rsidRDefault="008014F9" w:rsidP="008014F9">
      <w:pPr>
        <w:rPr>
          <w:rFonts w:eastAsia="Times New Roman"/>
          <w:szCs w:val="17"/>
        </w:rPr>
      </w:pPr>
      <w:r w:rsidRPr="008014F9">
        <w:rPr>
          <w:rFonts w:eastAsia="Times New Roman"/>
          <w:szCs w:val="17"/>
        </w:rPr>
        <w:t xml:space="preserve">Documents referred to above are available on the </w:t>
      </w:r>
      <w:proofErr w:type="spellStart"/>
      <w:r w:rsidRPr="008014F9">
        <w:rPr>
          <w:rFonts w:eastAsia="Times New Roman"/>
          <w:szCs w:val="17"/>
        </w:rPr>
        <w:t>AEMC’s</w:t>
      </w:r>
      <w:proofErr w:type="spellEnd"/>
      <w:r w:rsidRPr="008014F9">
        <w:rPr>
          <w:rFonts w:eastAsia="Times New Roman"/>
          <w:szCs w:val="17"/>
        </w:rPr>
        <w:t xml:space="preserve"> website and are available for inspection at the </w:t>
      </w:r>
      <w:proofErr w:type="spellStart"/>
      <w:r w:rsidRPr="008014F9">
        <w:rPr>
          <w:rFonts w:eastAsia="Times New Roman"/>
          <w:szCs w:val="17"/>
        </w:rPr>
        <w:t>AEMC’s</w:t>
      </w:r>
      <w:proofErr w:type="spellEnd"/>
      <w:r w:rsidRPr="008014F9">
        <w:rPr>
          <w:rFonts w:eastAsia="Times New Roman"/>
          <w:szCs w:val="17"/>
        </w:rPr>
        <w:t xml:space="preserve"> office.</w:t>
      </w:r>
    </w:p>
    <w:p w14:paraId="53E9C7CE" w14:textId="77777777" w:rsidR="008014F9" w:rsidRPr="008014F9" w:rsidRDefault="008014F9" w:rsidP="008014F9">
      <w:pPr>
        <w:ind w:left="142"/>
        <w:rPr>
          <w:rFonts w:eastAsia="Times New Roman"/>
          <w:szCs w:val="17"/>
        </w:rPr>
      </w:pPr>
      <w:r w:rsidRPr="008014F9">
        <w:rPr>
          <w:rFonts w:eastAsia="Times New Roman"/>
          <w:szCs w:val="17"/>
        </w:rPr>
        <w:t>Australian Energy Market Commission</w:t>
      </w:r>
    </w:p>
    <w:p w14:paraId="4AA311C3" w14:textId="77777777" w:rsidR="008014F9" w:rsidRPr="008014F9" w:rsidRDefault="008014F9" w:rsidP="008014F9">
      <w:pPr>
        <w:spacing w:after="0"/>
        <w:ind w:left="142"/>
        <w:rPr>
          <w:rFonts w:eastAsia="Times New Roman"/>
          <w:szCs w:val="17"/>
        </w:rPr>
      </w:pPr>
      <w:r w:rsidRPr="008014F9">
        <w:rPr>
          <w:rFonts w:eastAsia="Times New Roman"/>
          <w:szCs w:val="17"/>
        </w:rPr>
        <w:t>Level 15, 60 Castlereagh St</w:t>
      </w:r>
    </w:p>
    <w:p w14:paraId="6CED3D34" w14:textId="77777777" w:rsidR="008014F9" w:rsidRPr="008014F9" w:rsidRDefault="008014F9" w:rsidP="008014F9">
      <w:pPr>
        <w:ind w:left="142"/>
        <w:rPr>
          <w:rFonts w:eastAsia="Times New Roman"/>
          <w:szCs w:val="17"/>
        </w:rPr>
      </w:pPr>
      <w:r w:rsidRPr="008014F9">
        <w:rPr>
          <w:rFonts w:eastAsia="Times New Roman"/>
          <w:szCs w:val="17"/>
        </w:rPr>
        <w:t>Sydney NSW 2000</w:t>
      </w:r>
    </w:p>
    <w:p w14:paraId="6451EC26" w14:textId="77777777" w:rsidR="008014F9" w:rsidRPr="008014F9" w:rsidRDefault="008014F9" w:rsidP="008014F9">
      <w:pPr>
        <w:spacing w:after="0"/>
        <w:ind w:left="142"/>
        <w:rPr>
          <w:rFonts w:eastAsia="Times New Roman"/>
          <w:szCs w:val="17"/>
        </w:rPr>
      </w:pPr>
      <w:r w:rsidRPr="008014F9">
        <w:rPr>
          <w:rFonts w:eastAsia="Times New Roman"/>
          <w:szCs w:val="17"/>
        </w:rPr>
        <w:t>Telephone: (02) 8296 7800</w:t>
      </w:r>
    </w:p>
    <w:p w14:paraId="35DD5C2D" w14:textId="77777777" w:rsidR="008014F9" w:rsidRPr="008014F9" w:rsidRDefault="003C1B8B" w:rsidP="008014F9">
      <w:pPr>
        <w:ind w:left="142"/>
        <w:rPr>
          <w:rFonts w:eastAsia="Times New Roman"/>
          <w:szCs w:val="17"/>
        </w:rPr>
      </w:pPr>
      <w:hyperlink r:id="rId40" w:history="1">
        <w:r w:rsidR="008014F9" w:rsidRPr="008014F9">
          <w:rPr>
            <w:rFonts w:eastAsia="Times New Roman"/>
            <w:color w:val="0000FF"/>
            <w:szCs w:val="17"/>
            <w:u w:val="single"/>
          </w:rPr>
          <w:t>www.aemc.gov.au</w:t>
        </w:r>
      </w:hyperlink>
    </w:p>
    <w:p w14:paraId="0825F32F" w14:textId="77777777" w:rsidR="008014F9" w:rsidRPr="008014F9" w:rsidRDefault="008014F9" w:rsidP="008014F9">
      <w:pPr>
        <w:spacing w:after="0"/>
        <w:rPr>
          <w:rFonts w:eastAsia="Times New Roman"/>
          <w:szCs w:val="17"/>
        </w:rPr>
      </w:pPr>
      <w:r w:rsidRPr="008014F9">
        <w:rPr>
          <w:rFonts w:eastAsia="Times New Roman"/>
          <w:szCs w:val="17"/>
        </w:rPr>
        <w:t>13 July 2023</w:t>
      </w:r>
    </w:p>
    <w:p w14:paraId="32EEF478" w14:textId="77777777" w:rsidR="008014F9" w:rsidRPr="008014F9" w:rsidRDefault="008014F9" w:rsidP="008014F9">
      <w:pPr>
        <w:pBdr>
          <w:bottom w:val="single" w:sz="4" w:space="1" w:color="auto"/>
        </w:pBdr>
        <w:spacing w:after="0" w:line="52" w:lineRule="exact"/>
        <w:jc w:val="center"/>
        <w:rPr>
          <w:rFonts w:eastAsia="Times New Roman"/>
          <w:szCs w:val="17"/>
        </w:rPr>
      </w:pPr>
    </w:p>
    <w:p w14:paraId="14256162" w14:textId="77777777" w:rsidR="008014F9" w:rsidRPr="008014F9" w:rsidRDefault="008014F9" w:rsidP="008014F9">
      <w:pPr>
        <w:pBdr>
          <w:top w:val="single" w:sz="4" w:space="1" w:color="auto"/>
        </w:pBdr>
        <w:spacing w:before="34" w:after="0" w:line="14" w:lineRule="exact"/>
        <w:jc w:val="center"/>
        <w:rPr>
          <w:rFonts w:eastAsia="Times New Roman"/>
          <w:szCs w:val="17"/>
        </w:rPr>
      </w:pPr>
    </w:p>
    <w:p w14:paraId="7915B282" w14:textId="77777777" w:rsidR="008014F9" w:rsidRPr="008014F9" w:rsidRDefault="008014F9" w:rsidP="008014F9">
      <w:pPr>
        <w:spacing w:after="0"/>
        <w:rPr>
          <w:rFonts w:eastAsia="Times New Roman"/>
          <w:szCs w:val="17"/>
        </w:rPr>
      </w:pPr>
    </w:p>
    <w:p w14:paraId="5379E763" w14:textId="77777777" w:rsidR="00BE4480" w:rsidRDefault="00BE4480">
      <w:pPr>
        <w:spacing w:after="0" w:line="240" w:lineRule="auto"/>
        <w:jc w:val="left"/>
        <w:rPr>
          <w:caps/>
          <w:szCs w:val="17"/>
        </w:rPr>
      </w:pPr>
      <w:r>
        <w:rPr>
          <w:caps/>
          <w:szCs w:val="17"/>
        </w:rPr>
        <w:br w:type="page"/>
      </w:r>
    </w:p>
    <w:p w14:paraId="60B2E368" w14:textId="36FAED99" w:rsidR="008014F9" w:rsidRPr="008014F9" w:rsidRDefault="008014F9" w:rsidP="00407AF7">
      <w:pPr>
        <w:pStyle w:val="Heading2"/>
      </w:pPr>
      <w:bookmarkStart w:id="56" w:name="_Toc140143442"/>
      <w:r w:rsidRPr="008014F9">
        <w:t>Trustee Act 1936</w:t>
      </w:r>
      <w:bookmarkEnd w:id="56"/>
    </w:p>
    <w:p w14:paraId="49CB00FF" w14:textId="77777777" w:rsidR="008014F9" w:rsidRPr="008014F9" w:rsidRDefault="008014F9" w:rsidP="008014F9">
      <w:pPr>
        <w:jc w:val="center"/>
        <w:rPr>
          <w:smallCaps/>
          <w:szCs w:val="17"/>
        </w:rPr>
      </w:pPr>
      <w:r w:rsidRPr="008014F9">
        <w:rPr>
          <w:smallCaps/>
          <w:szCs w:val="17"/>
        </w:rPr>
        <w:t>Public Trustee</w:t>
      </w:r>
    </w:p>
    <w:p w14:paraId="0BF205EA" w14:textId="77777777" w:rsidR="008014F9" w:rsidRPr="008014F9" w:rsidRDefault="008014F9" w:rsidP="008014F9">
      <w:pPr>
        <w:jc w:val="center"/>
        <w:rPr>
          <w:i/>
          <w:szCs w:val="17"/>
        </w:rPr>
      </w:pPr>
      <w:r w:rsidRPr="008014F9">
        <w:rPr>
          <w:i/>
          <w:szCs w:val="17"/>
        </w:rPr>
        <w:t>Estates of Deceased Persons</w:t>
      </w:r>
    </w:p>
    <w:p w14:paraId="5ED99C3A" w14:textId="77777777" w:rsidR="008014F9" w:rsidRPr="008014F9" w:rsidRDefault="008014F9" w:rsidP="008014F9">
      <w:pPr>
        <w:rPr>
          <w:rFonts w:eastAsia="Times New Roman"/>
          <w:szCs w:val="17"/>
        </w:rPr>
      </w:pPr>
      <w:r w:rsidRPr="008014F9">
        <w:rPr>
          <w:rFonts w:eastAsia="Times New Roman"/>
          <w:szCs w:val="17"/>
        </w:rPr>
        <w:t>In the matter of the estates of the undermentioned deceased persons:</w:t>
      </w:r>
    </w:p>
    <w:p w14:paraId="5D4B3C14" w14:textId="77777777" w:rsidR="008014F9" w:rsidRPr="008014F9" w:rsidRDefault="008014F9" w:rsidP="008014F9">
      <w:pPr>
        <w:spacing w:after="0"/>
        <w:ind w:left="142"/>
        <w:rPr>
          <w:rFonts w:eastAsia="Times New Roman"/>
          <w:szCs w:val="17"/>
        </w:rPr>
      </w:pPr>
      <w:r w:rsidRPr="008014F9">
        <w:rPr>
          <w:rFonts w:eastAsia="Times New Roman"/>
          <w:szCs w:val="17"/>
        </w:rPr>
        <w:t xml:space="preserve">ANDERSON </w:t>
      </w:r>
      <w:proofErr w:type="spellStart"/>
      <w:r w:rsidRPr="008014F9">
        <w:rPr>
          <w:rFonts w:eastAsia="Times New Roman"/>
          <w:szCs w:val="17"/>
        </w:rPr>
        <w:t>Valma</w:t>
      </w:r>
      <w:proofErr w:type="spellEnd"/>
      <w:r w:rsidRPr="008014F9">
        <w:rPr>
          <w:rFonts w:eastAsia="Times New Roman"/>
          <w:szCs w:val="17"/>
        </w:rPr>
        <w:t xml:space="preserve"> Dorothea late of 41 Burley Griffin Boulevard Brompton of no occupation who died 6 May 2022</w:t>
      </w:r>
    </w:p>
    <w:p w14:paraId="2A4CB165" w14:textId="77777777" w:rsidR="008014F9" w:rsidRPr="008014F9" w:rsidRDefault="008014F9" w:rsidP="008014F9">
      <w:pPr>
        <w:spacing w:after="0"/>
        <w:ind w:left="142"/>
        <w:rPr>
          <w:rFonts w:eastAsia="Times New Roman"/>
          <w:szCs w:val="17"/>
        </w:rPr>
      </w:pPr>
      <w:r w:rsidRPr="008014F9">
        <w:rPr>
          <w:rFonts w:eastAsia="Times New Roman"/>
          <w:szCs w:val="17"/>
        </w:rPr>
        <w:t>BREWER Joan late of 36C Halsey Road Elizabeth East Retired Seamstress who died 30 September 2022</w:t>
      </w:r>
    </w:p>
    <w:p w14:paraId="5B3E3945" w14:textId="77777777" w:rsidR="008014F9" w:rsidRPr="008014F9" w:rsidRDefault="008014F9" w:rsidP="008014F9">
      <w:pPr>
        <w:spacing w:after="0"/>
        <w:ind w:left="142"/>
        <w:rPr>
          <w:rFonts w:eastAsia="Times New Roman"/>
          <w:szCs w:val="17"/>
        </w:rPr>
      </w:pPr>
      <w:r w:rsidRPr="008014F9">
        <w:rPr>
          <w:rFonts w:eastAsia="Times New Roman"/>
          <w:szCs w:val="17"/>
        </w:rPr>
        <w:t xml:space="preserve">HUGHES Alaine Fay late of 144 </w:t>
      </w:r>
      <w:proofErr w:type="spellStart"/>
      <w:r w:rsidRPr="008014F9">
        <w:rPr>
          <w:rFonts w:eastAsia="Times New Roman"/>
          <w:szCs w:val="17"/>
        </w:rPr>
        <w:t>Swanport</w:t>
      </w:r>
      <w:proofErr w:type="spellEnd"/>
      <w:r w:rsidRPr="008014F9">
        <w:rPr>
          <w:rFonts w:eastAsia="Times New Roman"/>
          <w:szCs w:val="17"/>
        </w:rPr>
        <w:t xml:space="preserve"> Road Murray Bridge of no occupation who died 11 March 2023</w:t>
      </w:r>
    </w:p>
    <w:p w14:paraId="7D27F423" w14:textId="77777777" w:rsidR="008014F9" w:rsidRPr="008014F9" w:rsidRDefault="008014F9" w:rsidP="008014F9">
      <w:pPr>
        <w:spacing w:after="0"/>
        <w:ind w:left="284" w:hanging="142"/>
        <w:rPr>
          <w:rFonts w:eastAsia="Times New Roman"/>
          <w:szCs w:val="17"/>
        </w:rPr>
      </w:pPr>
      <w:r w:rsidRPr="008014F9">
        <w:rPr>
          <w:rFonts w:eastAsia="Times New Roman"/>
          <w:szCs w:val="17"/>
        </w:rPr>
        <w:t>JANZEN Friedrich Ruediger otherwise Ruediger Friedrich Janzen late of 12-14 Davis Terrace Wirrulla Retired Opal Miner who died 21 February 2023</w:t>
      </w:r>
    </w:p>
    <w:p w14:paraId="00CDEE63" w14:textId="77777777" w:rsidR="008014F9" w:rsidRPr="008014F9" w:rsidRDefault="008014F9" w:rsidP="008014F9">
      <w:pPr>
        <w:spacing w:after="0"/>
        <w:ind w:left="142"/>
        <w:rPr>
          <w:rFonts w:eastAsia="Times New Roman"/>
          <w:szCs w:val="17"/>
        </w:rPr>
      </w:pPr>
      <w:r w:rsidRPr="008014F9">
        <w:rPr>
          <w:rFonts w:eastAsia="Times New Roman"/>
          <w:szCs w:val="17"/>
        </w:rPr>
        <w:t>KINLOCH David Alexander late of 58 Amsterdam Crescent Salisbury Downs of no occupation who died 21 September 2022</w:t>
      </w:r>
    </w:p>
    <w:p w14:paraId="773EEF41" w14:textId="77777777" w:rsidR="008014F9" w:rsidRPr="008014F9" w:rsidRDefault="008014F9" w:rsidP="008014F9">
      <w:pPr>
        <w:spacing w:after="0"/>
        <w:ind w:left="142"/>
        <w:rPr>
          <w:rFonts w:eastAsia="Times New Roman"/>
          <w:szCs w:val="17"/>
        </w:rPr>
      </w:pPr>
      <w:proofErr w:type="spellStart"/>
      <w:r w:rsidRPr="008014F9">
        <w:rPr>
          <w:rFonts w:eastAsia="Times New Roman"/>
          <w:szCs w:val="17"/>
        </w:rPr>
        <w:t>LINNETT</w:t>
      </w:r>
      <w:proofErr w:type="spellEnd"/>
      <w:r w:rsidRPr="008014F9">
        <w:rPr>
          <w:rFonts w:eastAsia="Times New Roman"/>
          <w:szCs w:val="17"/>
        </w:rPr>
        <w:t xml:space="preserve"> Trevor James late of 23 Lovers Lane Kingscote Retired cray Fisherman and Painter who died 24 December 2022</w:t>
      </w:r>
    </w:p>
    <w:p w14:paraId="446D7FA9" w14:textId="77777777" w:rsidR="008014F9" w:rsidRPr="008014F9" w:rsidRDefault="008014F9" w:rsidP="008014F9">
      <w:pPr>
        <w:spacing w:after="0"/>
        <w:ind w:left="142"/>
        <w:rPr>
          <w:rFonts w:eastAsia="Times New Roman"/>
          <w:szCs w:val="17"/>
        </w:rPr>
      </w:pPr>
      <w:proofErr w:type="spellStart"/>
      <w:r w:rsidRPr="008014F9">
        <w:rPr>
          <w:rFonts w:eastAsia="Times New Roman"/>
          <w:szCs w:val="17"/>
        </w:rPr>
        <w:t>McARTHUR</w:t>
      </w:r>
      <w:proofErr w:type="spellEnd"/>
      <w:r w:rsidRPr="008014F9">
        <w:rPr>
          <w:rFonts w:eastAsia="Times New Roman"/>
          <w:szCs w:val="17"/>
        </w:rPr>
        <w:t xml:space="preserve"> Lorraine Ann late of 3 Hazel Grove Ridgehaven Retired Seamstress who died 21 February 2023</w:t>
      </w:r>
    </w:p>
    <w:p w14:paraId="37C73CC1" w14:textId="77777777" w:rsidR="008014F9" w:rsidRPr="008014F9" w:rsidRDefault="008014F9" w:rsidP="008014F9">
      <w:pPr>
        <w:ind w:left="142"/>
        <w:rPr>
          <w:rFonts w:eastAsia="Times New Roman"/>
          <w:szCs w:val="17"/>
        </w:rPr>
      </w:pPr>
      <w:proofErr w:type="spellStart"/>
      <w:r w:rsidRPr="008014F9">
        <w:rPr>
          <w:rFonts w:eastAsia="Times New Roman"/>
          <w:szCs w:val="17"/>
        </w:rPr>
        <w:t>MISINSH</w:t>
      </w:r>
      <w:proofErr w:type="spellEnd"/>
      <w:r w:rsidRPr="008014F9">
        <w:rPr>
          <w:rFonts w:eastAsia="Times New Roman"/>
          <w:szCs w:val="17"/>
        </w:rPr>
        <w:t xml:space="preserve"> Anita late of 13 Homer Road Clarence Park of no occupation who died 13 April 2023</w:t>
      </w:r>
    </w:p>
    <w:p w14:paraId="71728117" w14:textId="77777777" w:rsidR="008014F9" w:rsidRPr="008014F9" w:rsidRDefault="008014F9" w:rsidP="008014F9">
      <w:pPr>
        <w:rPr>
          <w:rFonts w:eastAsia="Times New Roman"/>
          <w:szCs w:val="17"/>
        </w:rPr>
      </w:pPr>
      <w:r w:rsidRPr="008014F9">
        <w:rPr>
          <w:rFonts w:eastAsia="Times New Roman"/>
          <w:spacing w:val="-2"/>
          <w:szCs w:val="17"/>
        </w:rPr>
        <w:t xml:space="preserve">Notice is hereby given pursuant to the </w:t>
      </w:r>
      <w:r w:rsidRPr="008014F9">
        <w:rPr>
          <w:rFonts w:eastAsia="Times New Roman"/>
          <w:i/>
          <w:iCs/>
          <w:spacing w:val="-2"/>
          <w:szCs w:val="17"/>
        </w:rPr>
        <w:t>Trustee Act 1936</w:t>
      </w:r>
      <w:r w:rsidRPr="008014F9">
        <w:rPr>
          <w:rFonts w:eastAsia="Times New Roman"/>
          <w:spacing w:val="-2"/>
          <w:szCs w:val="17"/>
        </w:rPr>
        <w:t xml:space="preserve">, the </w:t>
      </w:r>
      <w:r w:rsidRPr="008014F9">
        <w:rPr>
          <w:rFonts w:eastAsia="Times New Roman"/>
          <w:i/>
          <w:iCs/>
          <w:spacing w:val="-2"/>
          <w:szCs w:val="17"/>
        </w:rPr>
        <w:t>Inheritance (Family Provision) Act 1972</w:t>
      </w:r>
      <w:r w:rsidRPr="008014F9">
        <w:rPr>
          <w:rFonts w:eastAsia="Times New Roman"/>
          <w:spacing w:val="-2"/>
          <w:szCs w:val="17"/>
        </w:rPr>
        <w:t xml:space="preserve"> and the </w:t>
      </w:r>
      <w:r w:rsidRPr="008014F9">
        <w:rPr>
          <w:rFonts w:eastAsia="Times New Roman"/>
          <w:i/>
          <w:iCs/>
          <w:spacing w:val="-2"/>
          <w:szCs w:val="17"/>
        </w:rPr>
        <w:t>Family Relationships Act 1975</w:t>
      </w:r>
      <w:r w:rsidRPr="008014F9">
        <w:rPr>
          <w:rFonts w:eastAsia="Times New Roman"/>
          <w:szCs w:val="17"/>
        </w:rPr>
        <w:t xml:space="preserve"> that all creditors, beneficiaries, and other persons having claims against the said estates are required to send, in writing, to the office of Public Trustee at GPO Box 1338, Adelaide SA 5001, full particulars and proof of such claims, on or before the 11 August 2023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 </w:t>
      </w:r>
    </w:p>
    <w:p w14:paraId="50CF4C69" w14:textId="77777777" w:rsidR="008014F9" w:rsidRPr="008014F9" w:rsidRDefault="008014F9" w:rsidP="008014F9">
      <w:pPr>
        <w:spacing w:after="0"/>
        <w:rPr>
          <w:rFonts w:eastAsia="Times New Roman"/>
          <w:szCs w:val="17"/>
        </w:rPr>
      </w:pPr>
      <w:r w:rsidRPr="008014F9">
        <w:rPr>
          <w:rFonts w:eastAsia="Times New Roman"/>
          <w:szCs w:val="17"/>
        </w:rPr>
        <w:t>Dated: 13 July 2023</w:t>
      </w:r>
    </w:p>
    <w:p w14:paraId="3BB33821" w14:textId="77777777" w:rsidR="008014F9" w:rsidRPr="008014F9" w:rsidRDefault="008014F9" w:rsidP="008014F9">
      <w:pPr>
        <w:spacing w:after="0"/>
        <w:jc w:val="right"/>
        <w:rPr>
          <w:rFonts w:eastAsia="Times New Roman"/>
          <w:smallCaps/>
          <w:szCs w:val="20"/>
        </w:rPr>
      </w:pPr>
      <w:r w:rsidRPr="008014F9">
        <w:rPr>
          <w:rFonts w:eastAsia="Times New Roman"/>
          <w:smallCaps/>
          <w:szCs w:val="20"/>
        </w:rPr>
        <w:t xml:space="preserve">N. S. </w:t>
      </w:r>
      <w:proofErr w:type="spellStart"/>
      <w:r w:rsidRPr="008014F9">
        <w:rPr>
          <w:rFonts w:eastAsia="Times New Roman"/>
          <w:smallCaps/>
          <w:szCs w:val="20"/>
        </w:rPr>
        <w:t>Rantanen</w:t>
      </w:r>
      <w:proofErr w:type="spellEnd"/>
    </w:p>
    <w:p w14:paraId="657D179D" w14:textId="77777777" w:rsidR="008014F9" w:rsidRPr="008014F9" w:rsidRDefault="008014F9" w:rsidP="002521D1">
      <w:pPr>
        <w:spacing w:after="0"/>
        <w:jc w:val="right"/>
        <w:rPr>
          <w:rFonts w:eastAsia="Times New Roman"/>
          <w:szCs w:val="17"/>
        </w:rPr>
      </w:pPr>
      <w:r w:rsidRPr="008014F9">
        <w:rPr>
          <w:rFonts w:eastAsia="Times New Roman"/>
          <w:szCs w:val="17"/>
        </w:rPr>
        <w:t>Public Trustee</w:t>
      </w:r>
    </w:p>
    <w:p w14:paraId="0AFFC2C5" w14:textId="77777777" w:rsidR="008014F9" w:rsidRPr="008014F9" w:rsidRDefault="008014F9" w:rsidP="008014F9">
      <w:pPr>
        <w:pBdr>
          <w:bottom w:val="single" w:sz="4" w:space="1" w:color="auto"/>
        </w:pBdr>
        <w:spacing w:after="0" w:line="52" w:lineRule="exact"/>
        <w:jc w:val="center"/>
        <w:rPr>
          <w:rFonts w:eastAsia="Times New Roman"/>
          <w:szCs w:val="17"/>
        </w:rPr>
      </w:pPr>
    </w:p>
    <w:p w14:paraId="10DFC627" w14:textId="77777777" w:rsidR="008014F9" w:rsidRPr="008014F9" w:rsidRDefault="008014F9" w:rsidP="008014F9">
      <w:pPr>
        <w:pBdr>
          <w:top w:val="single" w:sz="4" w:space="1" w:color="auto"/>
        </w:pBdr>
        <w:spacing w:before="34" w:after="0" w:line="14" w:lineRule="exact"/>
        <w:jc w:val="center"/>
        <w:rPr>
          <w:rFonts w:eastAsia="Times New Roman"/>
          <w:szCs w:val="17"/>
        </w:rPr>
      </w:pPr>
    </w:p>
    <w:p w14:paraId="73C17DB0" w14:textId="77777777" w:rsidR="008014F9" w:rsidRPr="008014F9" w:rsidRDefault="008014F9" w:rsidP="008014F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1739FE75" w14:textId="77777777" w:rsidR="00164C3B" w:rsidRPr="003471CD" w:rsidRDefault="00164C3B" w:rsidP="0062060E">
      <w:pPr>
        <w:pStyle w:val="GG-body"/>
      </w:pPr>
    </w:p>
    <w:p w14:paraId="26E38A4C" w14:textId="77777777" w:rsidR="00C17ECC" w:rsidRPr="003471CD" w:rsidRDefault="00C17ECC" w:rsidP="0062060E">
      <w:pPr>
        <w:pStyle w:val="GG-body"/>
        <w:rPr>
          <w:lang w:val="en-US"/>
        </w:rPr>
      </w:pPr>
      <w:r w:rsidRPr="003471CD">
        <w:rPr>
          <w:lang w:val="en-US"/>
        </w:rPr>
        <w:br w:type="page"/>
      </w:r>
    </w:p>
    <w:p w14:paraId="023D5D81" w14:textId="77777777" w:rsidR="00426CCD" w:rsidRPr="00576D3B" w:rsidRDefault="00426CCD" w:rsidP="00426CCD">
      <w:pPr>
        <w:spacing w:after="0" w:line="240" w:lineRule="auto"/>
        <w:ind w:left="600" w:right="600"/>
        <w:jc w:val="center"/>
        <w:rPr>
          <w:color w:val="000000"/>
          <w:sz w:val="20"/>
          <w:szCs w:val="20"/>
        </w:rPr>
      </w:pPr>
    </w:p>
    <w:p w14:paraId="0738D3D1" w14:textId="77777777" w:rsidR="00426CCD" w:rsidRPr="00576D3B" w:rsidRDefault="00426CCD" w:rsidP="00426CCD">
      <w:pPr>
        <w:spacing w:after="0" w:line="240" w:lineRule="auto"/>
        <w:ind w:left="600" w:right="600"/>
        <w:jc w:val="center"/>
        <w:rPr>
          <w:color w:val="000000"/>
          <w:sz w:val="20"/>
          <w:szCs w:val="20"/>
        </w:rPr>
      </w:pPr>
    </w:p>
    <w:p w14:paraId="2A22A403" w14:textId="77777777" w:rsidR="00426CCD" w:rsidRDefault="00426CCD" w:rsidP="00426CCD">
      <w:pPr>
        <w:spacing w:after="0" w:line="240" w:lineRule="auto"/>
        <w:ind w:left="600" w:right="600"/>
        <w:jc w:val="center"/>
        <w:rPr>
          <w:color w:val="000000"/>
          <w:sz w:val="20"/>
          <w:szCs w:val="20"/>
        </w:rPr>
      </w:pPr>
    </w:p>
    <w:p w14:paraId="0DFAE292" w14:textId="77777777" w:rsidR="00426CCD" w:rsidRPr="00576D3B" w:rsidRDefault="00426CCD" w:rsidP="00426CCD">
      <w:pPr>
        <w:spacing w:after="0" w:line="240" w:lineRule="auto"/>
        <w:ind w:left="600" w:right="600"/>
        <w:jc w:val="center"/>
        <w:rPr>
          <w:color w:val="000000"/>
          <w:sz w:val="20"/>
          <w:szCs w:val="20"/>
        </w:rPr>
      </w:pPr>
    </w:p>
    <w:p w14:paraId="6CD2BD50" w14:textId="77777777" w:rsidR="00426CCD" w:rsidRPr="00576D3B" w:rsidRDefault="00426CCD" w:rsidP="00426CCD">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6BB58615" w14:textId="77777777" w:rsidR="00426CCD" w:rsidRPr="00576D3B" w:rsidRDefault="00426CCD" w:rsidP="00426CCD">
      <w:pPr>
        <w:spacing w:after="0" w:line="240" w:lineRule="auto"/>
        <w:ind w:left="600" w:right="600"/>
        <w:jc w:val="center"/>
        <w:rPr>
          <w:color w:val="000000"/>
          <w:sz w:val="20"/>
          <w:szCs w:val="20"/>
        </w:rPr>
      </w:pPr>
    </w:p>
    <w:p w14:paraId="2DE5B7F6" w14:textId="77777777" w:rsidR="00426CCD" w:rsidRDefault="00426CCD" w:rsidP="00426CCD">
      <w:pPr>
        <w:spacing w:after="0" w:line="240" w:lineRule="auto"/>
        <w:ind w:left="600" w:right="600"/>
        <w:jc w:val="center"/>
        <w:rPr>
          <w:color w:val="000000"/>
          <w:sz w:val="20"/>
          <w:szCs w:val="20"/>
        </w:rPr>
      </w:pPr>
    </w:p>
    <w:p w14:paraId="60CF143C" w14:textId="77777777" w:rsidR="00426CCD" w:rsidRPr="00576D3B" w:rsidRDefault="00426CCD" w:rsidP="00426CCD">
      <w:pPr>
        <w:spacing w:after="0" w:line="240" w:lineRule="auto"/>
        <w:ind w:left="600" w:right="600"/>
        <w:jc w:val="center"/>
        <w:rPr>
          <w:color w:val="000000"/>
          <w:sz w:val="20"/>
          <w:szCs w:val="20"/>
        </w:rPr>
      </w:pPr>
    </w:p>
    <w:p w14:paraId="034820A9" w14:textId="77777777" w:rsidR="00426CCD" w:rsidRPr="00576D3B" w:rsidRDefault="00426CCD" w:rsidP="00426CCD">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0119A53A" w14:textId="77777777" w:rsidR="00426CCD" w:rsidRPr="00576D3B" w:rsidRDefault="00426CCD" w:rsidP="00426CCD">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4FE44D88" w14:textId="77777777" w:rsidR="00426CCD" w:rsidRDefault="00426CCD" w:rsidP="00426CCD">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047F325F" w14:textId="77777777" w:rsidR="00426CCD" w:rsidRPr="00576D3B" w:rsidRDefault="00426CCD" w:rsidP="00426CCD">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1EBC1053" w14:textId="77777777" w:rsidR="00426CCD" w:rsidRPr="00576D3B" w:rsidRDefault="00426CCD" w:rsidP="00426CCD">
      <w:pPr>
        <w:spacing w:after="0" w:line="240" w:lineRule="auto"/>
        <w:ind w:left="600" w:right="600"/>
        <w:jc w:val="center"/>
        <w:rPr>
          <w:color w:val="000000"/>
          <w:sz w:val="20"/>
          <w:szCs w:val="20"/>
        </w:rPr>
      </w:pPr>
    </w:p>
    <w:p w14:paraId="2FCB0144" w14:textId="77777777" w:rsidR="00426CCD" w:rsidRPr="00576D3B" w:rsidRDefault="00426CCD" w:rsidP="00426CCD">
      <w:pPr>
        <w:spacing w:after="0" w:line="240" w:lineRule="auto"/>
        <w:ind w:left="600" w:right="600"/>
        <w:jc w:val="center"/>
        <w:rPr>
          <w:color w:val="000000"/>
          <w:sz w:val="20"/>
          <w:szCs w:val="20"/>
        </w:rPr>
      </w:pPr>
    </w:p>
    <w:p w14:paraId="19FC61A0" w14:textId="77777777" w:rsidR="00426CCD" w:rsidRPr="00576D3B" w:rsidRDefault="00426CCD" w:rsidP="00426CCD">
      <w:pPr>
        <w:spacing w:after="0" w:line="240" w:lineRule="auto"/>
        <w:ind w:left="600" w:right="600"/>
        <w:jc w:val="center"/>
        <w:rPr>
          <w:color w:val="000000"/>
          <w:sz w:val="20"/>
          <w:szCs w:val="20"/>
        </w:rPr>
      </w:pPr>
    </w:p>
    <w:p w14:paraId="0239FB64" w14:textId="77777777" w:rsidR="00426CCD" w:rsidRPr="00576D3B" w:rsidRDefault="00426CCD" w:rsidP="00426CCD">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056DCAA7"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 xml:space="preserve">Title—the governing </w:t>
      </w:r>
      <w:r>
        <w:rPr>
          <w:color w:val="000000"/>
        </w:rPr>
        <w:t>legislation</w:t>
      </w:r>
    </w:p>
    <w:p w14:paraId="6004194C"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184B6506"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1F6F5B5E"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0E10E3DE" w14:textId="77777777" w:rsidR="00426CCD" w:rsidRPr="00576D3B" w:rsidRDefault="00426CCD" w:rsidP="00D13FB0">
      <w:pPr>
        <w:spacing w:line="240" w:lineRule="auto"/>
        <w:ind w:left="567" w:hanging="425"/>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39027066" w14:textId="77777777" w:rsidR="00426CCD" w:rsidRPr="00576D3B" w:rsidRDefault="00426CCD" w:rsidP="00426CCD">
      <w:pPr>
        <w:spacing w:after="0" w:line="240" w:lineRule="auto"/>
        <w:ind w:left="600" w:right="600"/>
        <w:jc w:val="center"/>
        <w:rPr>
          <w:color w:val="000000"/>
          <w:sz w:val="20"/>
          <w:szCs w:val="20"/>
        </w:rPr>
      </w:pPr>
    </w:p>
    <w:p w14:paraId="2D9ECE1A" w14:textId="77777777" w:rsidR="00426CCD" w:rsidRPr="00576D3B" w:rsidRDefault="00426CCD" w:rsidP="00426CCD">
      <w:pPr>
        <w:spacing w:after="0" w:line="240" w:lineRule="auto"/>
        <w:ind w:left="600" w:right="600"/>
        <w:jc w:val="center"/>
        <w:rPr>
          <w:color w:val="000000"/>
          <w:sz w:val="20"/>
          <w:szCs w:val="20"/>
        </w:rPr>
      </w:pPr>
    </w:p>
    <w:p w14:paraId="40557524" w14:textId="77777777" w:rsidR="00426CCD" w:rsidRPr="00576D3B" w:rsidRDefault="00426CCD" w:rsidP="00426CCD">
      <w:pPr>
        <w:spacing w:after="0" w:line="240" w:lineRule="auto"/>
        <w:ind w:left="600" w:right="600"/>
        <w:jc w:val="center"/>
        <w:rPr>
          <w:color w:val="000000"/>
          <w:sz w:val="20"/>
          <w:szCs w:val="20"/>
        </w:rPr>
      </w:pPr>
    </w:p>
    <w:p w14:paraId="297BBAAD" w14:textId="77777777" w:rsidR="00426CCD" w:rsidRPr="00576D3B" w:rsidRDefault="00426CCD" w:rsidP="00426CCD">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0AB53519"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Date of intended publication</w:t>
      </w:r>
    </w:p>
    <w:p w14:paraId="64C2C70A"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1F5AA500" w14:textId="77777777" w:rsidR="00426CCD" w:rsidRPr="00B1211D" w:rsidRDefault="00426CCD" w:rsidP="00426CCD">
      <w:pPr>
        <w:spacing w:line="240" w:lineRule="auto"/>
        <w:ind w:left="567" w:hanging="425"/>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7378A6B9" w14:textId="77777777" w:rsidR="00426CCD" w:rsidRPr="001C2F0D" w:rsidRDefault="00426CCD" w:rsidP="00426CCD">
      <w:pPr>
        <w:spacing w:line="240" w:lineRule="auto"/>
        <w:ind w:left="567" w:hanging="425"/>
        <w:rPr>
          <w:color w:val="000000"/>
        </w:rPr>
      </w:pPr>
      <w:r w:rsidRPr="001C2F0D">
        <w:rPr>
          <w:color w:val="000000"/>
        </w:rPr>
        <w:sym w:font="Symbol" w:char="F0B7"/>
      </w:r>
      <w:r w:rsidRPr="001C2F0D">
        <w:rPr>
          <w:color w:val="000000"/>
        </w:rPr>
        <w:tab/>
        <w:t>Purchase order, if required—Local Council and Public notices only</w:t>
      </w:r>
    </w:p>
    <w:p w14:paraId="76A0EA1C" w14:textId="77777777" w:rsidR="00426CCD" w:rsidRPr="00576D3B" w:rsidRDefault="00426CCD" w:rsidP="00426CCD">
      <w:pPr>
        <w:spacing w:after="0" w:line="240" w:lineRule="auto"/>
        <w:ind w:left="600" w:right="600"/>
        <w:jc w:val="center"/>
        <w:rPr>
          <w:color w:val="000000"/>
          <w:sz w:val="20"/>
          <w:szCs w:val="20"/>
        </w:rPr>
      </w:pPr>
    </w:p>
    <w:p w14:paraId="16422B63" w14:textId="77777777" w:rsidR="00426CCD" w:rsidRPr="00576D3B" w:rsidRDefault="00426CCD" w:rsidP="00426CCD">
      <w:pPr>
        <w:spacing w:after="0" w:line="240" w:lineRule="auto"/>
        <w:ind w:left="600" w:right="600"/>
        <w:jc w:val="center"/>
        <w:rPr>
          <w:color w:val="000000"/>
          <w:sz w:val="20"/>
          <w:szCs w:val="20"/>
        </w:rPr>
      </w:pPr>
    </w:p>
    <w:p w14:paraId="03872825" w14:textId="77777777" w:rsidR="00426CCD" w:rsidRPr="00576D3B" w:rsidRDefault="00426CCD" w:rsidP="00426CCD">
      <w:pPr>
        <w:spacing w:after="0" w:line="240" w:lineRule="auto"/>
        <w:ind w:left="600" w:right="600"/>
        <w:jc w:val="center"/>
        <w:rPr>
          <w:color w:val="000000"/>
          <w:sz w:val="20"/>
          <w:szCs w:val="20"/>
        </w:rPr>
      </w:pPr>
    </w:p>
    <w:p w14:paraId="731BC93D" w14:textId="77777777" w:rsidR="00426CCD" w:rsidRPr="00FC71E0" w:rsidRDefault="00426CCD" w:rsidP="00426CCD">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41" w:history="1">
        <w:r w:rsidRPr="00576D3B">
          <w:rPr>
            <w:rFonts w:eastAsia="Times New Roman"/>
            <w:color w:val="0000FF"/>
            <w:sz w:val="24"/>
            <w:u w:val="single"/>
            <w:lang w:eastAsia="en-AU"/>
          </w:rPr>
          <w:t>governmentgazettesa@sa.gov.au</w:t>
        </w:r>
      </w:hyperlink>
    </w:p>
    <w:p w14:paraId="0C04130A" w14:textId="77777777" w:rsidR="00426CCD" w:rsidRPr="00576D3B" w:rsidRDefault="00426CCD" w:rsidP="00426CCD">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7109 7760</w:t>
      </w:r>
    </w:p>
    <w:p w14:paraId="135B0D13" w14:textId="77777777" w:rsidR="00426CCD" w:rsidRPr="007A0461" w:rsidRDefault="00426CCD" w:rsidP="008F7D6C">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42" w:history="1">
        <w:r w:rsidRPr="00576D3B">
          <w:rPr>
            <w:rFonts w:eastAsia="Times New Roman"/>
            <w:color w:val="0000FF"/>
            <w:sz w:val="24"/>
            <w:u w:val="single"/>
            <w:lang w:eastAsia="en-AU"/>
          </w:rPr>
          <w:t>www.governmentgazette.sa.gov.au</w:t>
        </w:r>
      </w:hyperlink>
    </w:p>
    <w:p w14:paraId="27114C59" w14:textId="77777777" w:rsidR="00426CCD" w:rsidRPr="00576D3B" w:rsidRDefault="00426CCD" w:rsidP="00426CCD">
      <w:pPr>
        <w:spacing w:after="0" w:line="240" w:lineRule="auto"/>
        <w:ind w:left="600" w:right="600"/>
        <w:jc w:val="center"/>
        <w:rPr>
          <w:color w:val="000000"/>
          <w:sz w:val="20"/>
          <w:szCs w:val="20"/>
        </w:rPr>
      </w:pPr>
    </w:p>
    <w:p w14:paraId="5DAABFE2" w14:textId="77777777" w:rsidR="00426CCD" w:rsidRPr="00576D3B" w:rsidRDefault="00426CCD" w:rsidP="00426CCD">
      <w:pPr>
        <w:spacing w:after="0" w:line="240" w:lineRule="auto"/>
        <w:ind w:left="600" w:right="600"/>
        <w:jc w:val="center"/>
        <w:rPr>
          <w:color w:val="000000"/>
          <w:sz w:val="20"/>
          <w:szCs w:val="20"/>
        </w:rPr>
      </w:pPr>
    </w:p>
    <w:p w14:paraId="7A901ADD" w14:textId="77777777" w:rsidR="00426CCD" w:rsidRPr="00576D3B" w:rsidRDefault="00426CCD" w:rsidP="00426CCD">
      <w:pPr>
        <w:spacing w:after="0" w:line="240" w:lineRule="auto"/>
        <w:ind w:left="600" w:right="600"/>
        <w:jc w:val="center"/>
        <w:rPr>
          <w:color w:val="000000"/>
          <w:sz w:val="20"/>
          <w:szCs w:val="20"/>
        </w:rPr>
      </w:pPr>
    </w:p>
    <w:p w14:paraId="0563815B" w14:textId="77777777" w:rsidR="00426CCD" w:rsidRPr="00576D3B" w:rsidRDefault="00426CCD" w:rsidP="00426CCD">
      <w:pPr>
        <w:spacing w:after="0" w:line="240" w:lineRule="auto"/>
        <w:ind w:left="600" w:right="600"/>
        <w:jc w:val="center"/>
        <w:rPr>
          <w:color w:val="000000"/>
          <w:sz w:val="20"/>
          <w:szCs w:val="20"/>
        </w:rPr>
      </w:pPr>
    </w:p>
    <w:p w14:paraId="55663748" w14:textId="77777777" w:rsidR="00426CCD" w:rsidRDefault="00426CCD" w:rsidP="00426CCD">
      <w:pPr>
        <w:spacing w:after="0" w:line="240" w:lineRule="auto"/>
        <w:ind w:left="600" w:right="600"/>
        <w:jc w:val="center"/>
        <w:rPr>
          <w:color w:val="000000"/>
          <w:sz w:val="20"/>
          <w:szCs w:val="20"/>
        </w:rPr>
      </w:pPr>
    </w:p>
    <w:p w14:paraId="4D6399F9" w14:textId="77777777" w:rsidR="00F2152E" w:rsidRDefault="00F2152E" w:rsidP="00426CCD">
      <w:pPr>
        <w:spacing w:after="0" w:line="240" w:lineRule="auto"/>
        <w:ind w:left="600" w:right="600"/>
        <w:jc w:val="center"/>
        <w:rPr>
          <w:color w:val="000000"/>
          <w:sz w:val="20"/>
          <w:szCs w:val="20"/>
        </w:rPr>
      </w:pPr>
    </w:p>
    <w:p w14:paraId="0116D6FA" w14:textId="77777777" w:rsidR="00F2152E" w:rsidRDefault="00F2152E" w:rsidP="00426CCD">
      <w:pPr>
        <w:spacing w:after="0" w:line="240" w:lineRule="auto"/>
        <w:ind w:left="600" w:right="600"/>
        <w:jc w:val="center"/>
        <w:rPr>
          <w:color w:val="000000"/>
          <w:sz w:val="20"/>
          <w:szCs w:val="20"/>
        </w:rPr>
      </w:pPr>
    </w:p>
    <w:p w14:paraId="6441EF6A" w14:textId="77777777" w:rsidR="00F2152E" w:rsidRDefault="00F2152E" w:rsidP="00426CCD">
      <w:pPr>
        <w:spacing w:after="0" w:line="240" w:lineRule="auto"/>
        <w:ind w:left="600" w:right="600"/>
        <w:jc w:val="center"/>
        <w:rPr>
          <w:color w:val="000000"/>
          <w:sz w:val="20"/>
          <w:szCs w:val="20"/>
        </w:rPr>
      </w:pPr>
    </w:p>
    <w:p w14:paraId="508A90FF" w14:textId="77777777" w:rsidR="00C5372B" w:rsidRDefault="00C5372B" w:rsidP="00C5372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Pr>
          <w:rFonts w:eastAsia="Times New Roman"/>
          <w:b/>
          <w:color w:val="000000"/>
          <w:sz w:val="20"/>
          <w:szCs w:val="20"/>
          <w:lang w:eastAsia="en-AU"/>
        </w:rPr>
        <w:t>All instruments appearing in this gazette are to be considered official, and obeyed as such</w:t>
      </w:r>
    </w:p>
    <w:p w14:paraId="6EE9639F" w14:textId="77777777" w:rsidR="00C5372B" w:rsidRDefault="00C5372B" w:rsidP="00C5372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0A9FB490" w14:textId="77777777" w:rsidR="00C5372B" w:rsidRDefault="00C5372B" w:rsidP="00C5372B">
      <w:pPr>
        <w:spacing w:before="180" w:after="0"/>
        <w:jc w:val="center"/>
        <w:rPr>
          <w:szCs w:val="17"/>
        </w:rPr>
      </w:pPr>
      <w:r>
        <w:rPr>
          <w:szCs w:val="17"/>
        </w:rPr>
        <w:t xml:space="preserve">Printed and published weekly by authority of M. </w:t>
      </w:r>
      <w:r>
        <w:rPr>
          <w:smallCaps/>
          <w:szCs w:val="17"/>
        </w:rPr>
        <w:t>Dowling</w:t>
      </w:r>
      <w:r>
        <w:rPr>
          <w:szCs w:val="17"/>
        </w:rPr>
        <w:t>, Government Printer, South Australia</w:t>
      </w:r>
    </w:p>
    <w:p w14:paraId="2BDEBE13" w14:textId="77777777" w:rsidR="00C5372B" w:rsidRDefault="00C5372B" w:rsidP="00C5372B">
      <w:pPr>
        <w:spacing w:after="0"/>
        <w:jc w:val="center"/>
        <w:rPr>
          <w:szCs w:val="17"/>
        </w:rPr>
      </w:pPr>
      <w:r>
        <w:rPr>
          <w:szCs w:val="17"/>
        </w:rPr>
        <w:t>$8.55 per issue (plus postage), $430.00 per annual subscription—GST inclusive</w:t>
      </w:r>
    </w:p>
    <w:p w14:paraId="1B2E9680" w14:textId="77777777" w:rsidR="00C5372B" w:rsidRDefault="00C5372B" w:rsidP="00C5372B">
      <w:pPr>
        <w:jc w:val="center"/>
        <w:rPr>
          <w:rFonts w:eastAsia="Times New Roman"/>
          <w:szCs w:val="17"/>
        </w:rPr>
      </w:pPr>
      <w:r>
        <w:rPr>
          <w:szCs w:val="17"/>
        </w:rPr>
        <w:t xml:space="preserve">Online publications: </w:t>
      </w:r>
      <w:hyperlink r:id="rId43" w:history="1">
        <w:r>
          <w:rPr>
            <w:rStyle w:val="Hyperlink"/>
            <w:szCs w:val="17"/>
          </w:rPr>
          <w:t>www.governmentgazette.sa.gov.au</w:t>
        </w:r>
      </w:hyperlink>
    </w:p>
    <w:sectPr w:rsidR="00C5372B" w:rsidSect="0039155D">
      <w:headerReference w:type="even" r:id="rId44"/>
      <w:headerReference w:type="default" r:id="rId45"/>
      <w:footerReference w:type="default" r:id="rId46"/>
      <w:pgSz w:w="11906" w:h="16838"/>
      <w:pgMar w:top="1674" w:right="1256" w:bottom="1134" w:left="1290" w:header="1134" w:footer="1134" w:gutter="0"/>
      <w:pgNumType w:start="2190"/>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C4522" w14:textId="77777777" w:rsidR="002A2E36" w:rsidRDefault="002A2E36" w:rsidP="00777F88">
      <w:pPr>
        <w:spacing w:after="0" w:line="240" w:lineRule="auto"/>
      </w:pPr>
      <w:r>
        <w:separator/>
      </w:r>
    </w:p>
  </w:endnote>
  <w:endnote w:type="continuationSeparator" w:id="0">
    <w:p w14:paraId="7AEC340E" w14:textId="77777777" w:rsidR="002A2E36" w:rsidRDefault="002A2E36"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Roman">
    <w:altName w:val="DokChampa"/>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Calibri"/>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roman"/>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26965" w14:textId="77777777" w:rsidR="00A3401E" w:rsidRPr="00A3401E" w:rsidRDefault="00A3401E" w:rsidP="00A3401E">
    <w:pPr>
      <w:spacing w:line="210" w:lineRule="exact"/>
      <w:jc w:val="left"/>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340B0" w14:textId="77777777" w:rsidR="002F50FE" w:rsidRPr="00D0446B" w:rsidRDefault="002F50FE" w:rsidP="00D0446B">
    <w:r w:rsidRPr="00D0446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E4B42" w14:textId="77777777" w:rsidR="00C5372B" w:rsidRDefault="00C5372B" w:rsidP="00C5372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Pr>
        <w:rFonts w:eastAsia="Times New Roman"/>
        <w:b/>
        <w:color w:val="000000"/>
        <w:sz w:val="20"/>
        <w:szCs w:val="20"/>
        <w:lang w:eastAsia="en-AU"/>
      </w:rPr>
      <w:t>All instruments appearing in this gazette are to be considered official, and obeyed as such</w:t>
    </w:r>
  </w:p>
  <w:p w14:paraId="3739ED88" w14:textId="77777777" w:rsidR="00C5372B" w:rsidRDefault="00C5372B" w:rsidP="00C5372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445A49FB" w14:textId="77777777" w:rsidR="00C5372B" w:rsidRDefault="00C5372B" w:rsidP="00C5372B">
    <w:pPr>
      <w:spacing w:before="180" w:after="0"/>
      <w:jc w:val="center"/>
      <w:rPr>
        <w:szCs w:val="17"/>
      </w:rPr>
    </w:pPr>
    <w:r>
      <w:rPr>
        <w:szCs w:val="17"/>
      </w:rPr>
      <w:t xml:space="preserve">Printed and published weekly by authority of M. </w:t>
    </w:r>
    <w:r>
      <w:rPr>
        <w:smallCaps/>
        <w:szCs w:val="17"/>
      </w:rPr>
      <w:t>Dowling</w:t>
    </w:r>
    <w:r>
      <w:rPr>
        <w:szCs w:val="17"/>
      </w:rPr>
      <w:t>, Government Printer, South Australia</w:t>
    </w:r>
  </w:p>
  <w:p w14:paraId="56D4F846" w14:textId="77777777" w:rsidR="00C5372B" w:rsidRDefault="00C5372B" w:rsidP="00C5372B">
    <w:pPr>
      <w:spacing w:after="0"/>
      <w:jc w:val="center"/>
      <w:rPr>
        <w:szCs w:val="17"/>
      </w:rPr>
    </w:pPr>
    <w:r>
      <w:rPr>
        <w:szCs w:val="17"/>
      </w:rPr>
      <w:t>$8.55 per issue (plus postage), $430.00 per annual subscription—GST inclusive</w:t>
    </w:r>
  </w:p>
  <w:p w14:paraId="43458A51" w14:textId="77777777" w:rsidR="00C5372B" w:rsidRDefault="00C5372B" w:rsidP="00C5372B">
    <w:pPr>
      <w:jc w:val="center"/>
      <w:rPr>
        <w:rFonts w:eastAsia="Times New Roman"/>
        <w:szCs w:val="17"/>
      </w:rPr>
    </w:pPr>
    <w:r>
      <w:rPr>
        <w:szCs w:val="17"/>
      </w:rPr>
      <w:t xml:space="preserve">Online publications: </w:t>
    </w:r>
    <w:hyperlink r:id="rId1" w:history="1">
      <w:r>
        <w:rPr>
          <w:rStyle w:val="Hyperlink"/>
          <w:szCs w:val="17"/>
        </w:rPr>
        <w:t>www.governmentgazette.sa.gov.au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724E" w14:textId="77777777" w:rsidR="002F50FE" w:rsidRPr="00D0446B" w:rsidRDefault="002F50FE" w:rsidP="00D0446B">
    <w:r w:rsidRPr="00D0446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10FFE" w14:textId="77777777" w:rsidR="002F50FE" w:rsidRPr="00144772" w:rsidRDefault="002F50FE"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0B8F68A8" w14:textId="77777777" w:rsidR="002F50FE" w:rsidRPr="00144772" w:rsidRDefault="002F50FE"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17AE9F4B" w14:textId="77777777" w:rsidR="002F50FE" w:rsidRPr="00777F88" w:rsidRDefault="002F50FE" w:rsidP="00D0446B">
    <w:pPr>
      <w:spacing w:before="180"/>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2121C4CF" w14:textId="77777777" w:rsidR="002F50FE" w:rsidRPr="00777F88" w:rsidRDefault="002F50FE" w:rsidP="00D0446B">
    <w:pPr>
      <w:jc w:val="center"/>
      <w:rPr>
        <w:szCs w:val="17"/>
      </w:rPr>
    </w:pPr>
    <w:r w:rsidRPr="00777F88">
      <w:rPr>
        <w:szCs w:val="17"/>
      </w:rPr>
      <w:t>$7.21 per issue (plus postage), $361.90 per annual subscription—GST inclusive</w:t>
    </w:r>
  </w:p>
  <w:p w14:paraId="2787F465" w14:textId="77777777" w:rsidR="002F50FE" w:rsidRPr="00D0446B" w:rsidRDefault="002F50FE" w:rsidP="00D0446B">
    <w:pPr>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0A68" w14:textId="77777777" w:rsidR="002F50FE" w:rsidRPr="00A3401E" w:rsidRDefault="002F50FE" w:rsidP="00A3401E">
    <w:pPr>
      <w:spacing w:line="210" w:lineRule="exact"/>
      <w:jc w:val="left"/>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A1AA6" w14:textId="77777777" w:rsidR="002A2E36" w:rsidRDefault="002A2E36" w:rsidP="00777F88">
      <w:pPr>
        <w:spacing w:after="0" w:line="240" w:lineRule="auto"/>
      </w:pPr>
      <w:r>
        <w:separator/>
      </w:r>
    </w:p>
  </w:footnote>
  <w:footnote w:type="continuationSeparator" w:id="0">
    <w:p w14:paraId="67DF14A8" w14:textId="77777777" w:rsidR="002A2E36" w:rsidRDefault="002A2E36"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A719" w14:textId="77777777" w:rsidR="002F50FE" w:rsidRPr="0034074D" w:rsidRDefault="00B304BC" w:rsidP="0034074D">
    <w:pPr>
      <w:tabs>
        <w:tab w:val="right" w:pos="9360"/>
      </w:tabs>
      <w:rPr>
        <w:sz w:val="20"/>
        <w:szCs w:val="20"/>
      </w:rPr>
    </w:pPr>
    <w:r>
      <w:rPr>
        <w:noProof/>
        <w:sz w:val="20"/>
        <w:szCs w:val="20"/>
      </w:rPr>
      <mc:AlternateContent>
        <mc:Choice Requires="wps">
          <w:drawing>
            <wp:anchor distT="0" distB="0" distL="114300" distR="114300" simplePos="1" relativeHeight="251661312" behindDoc="0" locked="0" layoutInCell="0" allowOverlap="1" wp14:anchorId="29559E0A" wp14:editId="549CA373">
              <wp:simplePos x="0" y="190500"/>
              <wp:positionH relativeFrom="page">
                <wp:posOffset>0</wp:posOffset>
              </wp:positionH>
              <wp:positionV relativeFrom="page">
                <wp:posOffset>190500</wp:posOffset>
              </wp:positionV>
              <wp:extent cx="7560310" cy="252095"/>
              <wp:effectExtent l="0" t="0" r="0" b="14605"/>
              <wp:wrapNone/>
              <wp:docPr id="4" name="MSIPCMd42e4a65aabd00dbe90af422"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EE5503"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9559E0A" id="_x0000_t202" coordsize="21600,21600" o:spt="202" path="m,l,21600r21600,l21600,xe">
              <v:stroke joinstyle="miter"/>
              <v:path gradientshapeok="t" o:connecttype="rect"/>
            </v:shapetype>
            <v:shape id="MSIPCMd42e4a65aabd00dbe90af422"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2j3k368CAABJBQAADgAAAAAA&#10;AAAAAAAAAAAuAgAAZHJzL2Uyb0RvYy54bWxQSwECLQAUAAYACAAAACEAoIr4ZNwAAAAHAQAADwAA&#10;AAAAAAAAAAAAAAAJBQAAZHJzL2Rvd25yZXYueG1sUEsFBgAAAAAEAAQA8wAAABIGAAAAAA==&#10;" o:allowincell="f" filled="f" stroked="f" strokeweight=".5pt">
              <v:textbox inset=",0,,0">
                <w:txbxContent>
                  <w:p w14:paraId="66EE5503"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r w:rsidR="002F50FE" w:rsidRPr="0034074D">
      <w:rPr>
        <w:sz w:val="20"/>
        <w:szCs w:val="20"/>
      </w:rPr>
      <w:t>2</w:t>
    </w:r>
    <w:r w:rsidR="002F50FE" w:rsidRPr="0034074D">
      <w:rPr>
        <w:sz w:val="20"/>
        <w:szCs w:val="20"/>
      </w:rPr>
      <w:tab/>
      <w:t>THE SOUTH AUSTRALIAN GOVERNMENT GAZETTE</w:t>
    </w:r>
    <w:r w:rsidR="002F50FE" w:rsidRPr="0034074D">
      <w:rPr>
        <w:sz w:val="20"/>
        <w:szCs w:val="20"/>
      </w:rPr>
      <w:tab/>
    </w:r>
    <w:r w:rsidR="002F50FE">
      <w:rPr>
        <w:sz w:val="20"/>
        <w:szCs w:val="20"/>
      </w:rPr>
      <w:t>22 March</w:t>
    </w:r>
    <w:r w:rsidR="002F50FE" w:rsidRPr="0034074D">
      <w:rPr>
        <w:sz w:val="20"/>
        <w:szCs w:val="20"/>
      </w:rPr>
      <w:t xml:space="preserve"> 2017</w:t>
    </w:r>
  </w:p>
  <w:p w14:paraId="542843FF" w14:textId="77777777" w:rsidR="002F50FE" w:rsidRPr="0034074D" w:rsidRDefault="002F50FE" w:rsidP="0034074D">
    <w:pPr>
      <w:pBdr>
        <w:top w:val="single" w:sz="4" w:space="1" w:color="auto"/>
      </w:pBdr>
      <w:tabs>
        <w:tab w:val="right" w:pos="9360"/>
      </w:tabs>
      <w:spacing w:before="100" w:line="14" w:lineRule="exact"/>
      <w:jc w:val="center"/>
      <w:rPr>
        <w:sz w:val="20"/>
        <w:szCs w:val="20"/>
      </w:rPr>
    </w:pPr>
  </w:p>
  <w:p w14:paraId="27C56647" w14:textId="77777777" w:rsidR="002F50FE" w:rsidRPr="0034074D" w:rsidRDefault="002F50FE" w:rsidP="0034074D">
    <w:pP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73F69" w14:textId="77777777" w:rsidR="002F50FE" w:rsidRPr="00DA30CF" w:rsidRDefault="00B304BC" w:rsidP="00DA30CF">
    <w:pPr>
      <w:rPr>
        <w:szCs w:val="17"/>
      </w:rPr>
    </w:pPr>
    <w:r>
      <w:rPr>
        <w:noProof/>
        <w:szCs w:val="17"/>
      </w:rPr>
      <mc:AlternateContent>
        <mc:Choice Requires="wps">
          <w:drawing>
            <wp:anchor distT="0" distB="0" distL="114300" distR="114300" simplePos="1" relativeHeight="251659264" behindDoc="0" locked="0" layoutInCell="0" allowOverlap="1" wp14:anchorId="18374700" wp14:editId="1BAB84C6">
              <wp:simplePos x="0" y="190500"/>
              <wp:positionH relativeFrom="page">
                <wp:posOffset>0</wp:posOffset>
              </wp:positionH>
              <wp:positionV relativeFrom="page">
                <wp:posOffset>190500</wp:posOffset>
              </wp:positionV>
              <wp:extent cx="7560310" cy="252095"/>
              <wp:effectExtent l="0" t="0" r="0" b="14605"/>
              <wp:wrapNone/>
              <wp:docPr id="2" name="MSIPCM3ee34cf286762351286267f0"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7B9818"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8374700" id="_x0000_t202" coordsize="21600,21600" o:spt="202" path="m,l,21600r21600,l21600,xe">
              <v:stroke joinstyle="miter"/>
              <v:path gradientshapeok="t" o:connecttype="rect"/>
            </v:shapetype>
            <v:shape id="MSIPCM3ee34cf286762351286267f0"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Bz/QtjrgIAAE0FAAAOAAAAAAAA&#10;AAAAAAAAAC4CAABkcnMvZTJvRG9jLnhtbFBLAQItABQABgAIAAAAIQCgivhk3AAAAAcBAAAPAAAA&#10;AAAAAAAAAAAAAAgFAABkcnMvZG93bnJldi54bWxQSwUGAAAAAAQABADzAAAAEQYAAAAA&#10;" o:allowincell="f" filled="f" stroked="f" strokeweight=".5pt">
              <v:textbox inset=",0,,0">
                <w:txbxContent>
                  <w:p w14:paraId="1E7B9818"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2D94" w14:textId="77777777" w:rsidR="00781B55" w:rsidRPr="00552C29" w:rsidRDefault="00781B55" w:rsidP="00781B55">
    <w:pPr>
      <w:pBdr>
        <w:bottom w:val="single" w:sz="6" w:space="3" w:color="auto"/>
      </w:pBdr>
      <w:tabs>
        <w:tab w:val="center" w:pos="4678"/>
        <w:tab w:val="right" w:pos="9356"/>
      </w:tabs>
      <w:spacing w:after="0" w:line="240" w:lineRule="auto"/>
      <w:rPr>
        <w:rFonts w:eastAsia="Times New Roman"/>
        <w:sz w:val="21"/>
        <w:szCs w:val="21"/>
      </w:rPr>
    </w:pPr>
    <w:r w:rsidRPr="00552C29">
      <w:rPr>
        <w:rStyle w:val="PageNumber"/>
        <w:sz w:val="21"/>
        <w:szCs w:val="21"/>
      </w:rPr>
      <w:t xml:space="preserve">No. ?? </w:t>
    </w:r>
    <w:proofErr w:type="gramStart"/>
    <w:r w:rsidRPr="00552C29">
      <w:rPr>
        <w:rStyle w:val="PageNumber"/>
        <w:sz w:val="21"/>
        <w:szCs w:val="21"/>
      </w:rPr>
      <w:t xml:space="preserve">p. </w:t>
    </w:r>
    <w:r>
      <w:rPr>
        <w:rStyle w:val="PageNumber"/>
        <w:sz w:val="21"/>
        <w:szCs w:val="21"/>
      </w:rPr>
      <w:t>?</w:t>
    </w:r>
    <w:proofErr w:type="gramEnd"/>
    <w:r w:rsidRPr="00552C29">
      <w:rPr>
        <w:rFonts w:eastAsia="Times New Roman"/>
        <w:sz w:val="21"/>
        <w:szCs w:val="21"/>
      </w:rPr>
      <w:tab/>
    </w:r>
    <w:r w:rsidRPr="00552C29">
      <w:rPr>
        <w:rFonts w:eastAsia="Times New Roman"/>
        <w:smallCaps/>
        <w:sz w:val="21"/>
        <w:szCs w:val="21"/>
      </w:rPr>
      <w:t>The South Australian Government Gazette</w:t>
    </w:r>
    <w:r w:rsidRPr="00552C29">
      <w:rPr>
        <w:rFonts w:eastAsia="Times New Roman"/>
        <w:sz w:val="21"/>
        <w:szCs w:val="21"/>
      </w:rPr>
      <w:tab/>
    </w:r>
    <w:proofErr w:type="gramStart"/>
    <w:r w:rsidRPr="00552C29">
      <w:rPr>
        <w:rStyle w:val="PageNumber"/>
        <w:sz w:val="21"/>
        <w:szCs w:val="21"/>
      </w:rPr>
      <w:t>?? ????</w:t>
    </w:r>
    <w:proofErr w:type="gramEnd"/>
    <w:r w:rsidRPr="00552C29">
      <w:rPr>
        <w:rStyle w:val="PageNumber"/>
        <w:sz w:val="21"/>
        <w:szCs w:val="21"/>
      </w:rPr>
      <w:t xml:space="preserve"> </w:t>
    </w:r>
    <w:r w:rsidRPr="00552C29">
      <w:rPr>
        <w:sz w:val="21"/>
        <w:szCs w:val="21"/>
      </w:rPr>
      <w:t>202</w:t>
    </w:r>
    <w:r>
      <w:rPr>
        <w:sz w:val="21"/>
        <w:szCs w:val="21"/>
      </w:rPr>
      <w:t>?</w:t>
    </w:r>
  </w:p>
  <w:p w14:paraId="7DF26925" w14:textId="77777777" w:rsidR="00781B55" w:rsidRPr="00552C29" w:rsidRDefault="00781B55" w:rsidP="00781B55">
    <w:pPr>
      <w:spacing w:line="210" w:lineRule="exact"/>
      <w:jc w:val="left"/>
      <w:rPr>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4FD1B" w14:textId="77777777" w:rsidR="002F50FE" w:rsidRPr="00DA30CF" w:rsidRDefault="00B304BC" w:rsidP="00DA30CF">
    <w:pPr>
      <w:rPr>
        <w:szCs w:val="17"/>
      </w:rPr>
    </w:pPr>
    <w:r>
      <w:rPr>
        <w:noProof/>
        <w:szCs w:val="17"/>
      </w:rPr>
      <mc:AlternateContent>
        <mc:Choice Requires="wps">
          <w:drawing>
            <wp:anchor distT="0" distB="0" distL="114300" distR="114300" simplePos="1" relativeHeight="251662336" behindDoc="0" locked="0" layoutInCell="0" allowOverlap="1" wp14:anchorId="1E115522" wp14:editId="19FBAB7B">
              <wp:simplePos x="0" y="190500"/>
              <wp:positionH relativeFrom="page">
                <wp:posOffset>0</wp:posOffset>
              </wp:positionH>
              <wp:positionV relativeFrom="page">
                <wp:posOffset>190500</wp:posOffset>
              </wp:positionV>
              <wp:extent cx="7560310" cy="252095"/>
              <wp:effectExtent l="0" t="0" r="0" b="14605"/>
              <wp:wrapNone/>
              <wp:docPr id="5" name="MSIPCMba6840efbea12d98d57a8d02"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2DF0F4"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E115522" id="_x0000_t202" coordsize="21600,21600" o:spt="202" path="m,l,21600r21600,l21600,xe">
              <v:stroke joinstyle="miter"/>
              <v:path gradientshapeok="t" o:connecttype="rect"/>
            </v:shapetype>
            <v:shape id="MSIPCMba6840efbea12d98d57a8d02"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K10bq8CAABNBQAADgAAAAAA&#10;AAAAAAAAAAAuAgAAZHJzL2Uyb0RvYy54bWxQSwECLQAUAAYACAAAACEAoIr4ZNwAAAAHAQAADwAA&#10;AAAAAAAAAAAAAAAJBQAAZHJzL2Rvd25yZXYueG1sUEsFBgAAAAAEAAQA8wAAABIGAAAAAA==&#10;" o:allowincell="f" filled="f" stroked="f" strokeweight=".5pt">
              <v:textbox inset=",0,,0">
                <w:txbxContent>
                  <w:p w14:paraId="732DF0F4"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0B473" w14:textId="059D41F1" w:rsidR="002F50FE" w:rsidRPr="00552C29" w:rsidRDefault="002F50FE" w:rsidP="00552C29">
    <w:pPr>
      <w:pBdr>
        <w:bottom w:val="single" w:sz="6" w:space="3" w:color="auto"/>
      </w:pBdr>
      <w:tabs>
        <w:tab w:val="center" w:pos="4678"/>
        <w:tab w:val="right" w:pos="9356"/>
      </w:tabs>
      <w:spacing w:after="0" w:line="240" w:lineRule="auto"/>
      <w:rPr>
        <w:rFonts w:eastAsia="Times New Roman"/>
        <w:sz w:val="21"/>
        <w:szCs w:val="21"/>
      </w:rPr>
    </w:pPr>
    <w:r w:rsidRPr="00552C29">
      <w:rPr>
        <w:rStyle w:val="PageNumber"/>
        <w:sz w:val="21"/>
        <w:szCs w:val="21"/>
      </w:rPr>
      <w:t xml:space="preserve">No. </w:t>
    </w:r>
    <w:r w:rsidR="00217DBD">
      <w:rPr>
        <w:rStyle w:val="PageNumber"/>
        <w:sz w:val="21"/>
        <w:szCs w:val="21"/>
      </w:rPr>
      <w:t>53</w:t>
    </w:r>
    <w:r w:rsidRPr="00552C29">
      <w:rPr>
        <w:rStyle w:val="PageNumber"/>
        <w:sz w:val="21"/>
        <w:szCs w:val="21"/>
      </w:rPr>
      <w:t xml:space="preserve"> p. </w:t>
    </w:r>
    <w:r w:rsidR="00372218" w:rsidRPr="00552C29">
      <w:rPr>
        <w:rStyle w:val="PageNumber"/>
        <w:sz w:val="21"/>
        <w:szCs w:val="21"/>
      </w:rPr>
      <w:fldChar w:fldCharType="begin"/>
    </w:r>
    <w:r w:rsidR="00372218" w:rsidRPr="00552C29">
      <w:rPr>
        <w:rStyle w:val="PageNumber"/>
        <w:sz w:val="21"/>
        <w:szCs w:val="21"/>
      </w:rPr>
      <w:instrText xml:space="preserve"> PAGE </w:instrText>
    </w:r>
    <w:r w:rsidR="00372218" w:rsidRPr="00552C29">
      <w:rPr>
        <w:rStyle w:val="PageNumber"/>
        <w:sz w:val="21"/>
        <w:szCs w:val="21"/>
      </w:rPr>
      <w:fldChar w:fldCharType="separate"/>
    </w:r>
    <w:r w:rsidR="00372218">
      <w:rPr>
        <w:rStyle w:val="PageNumber"/>
        <w:noProof/>
        <w:sz w:val="21"/>
        <w:szCs w:val="21"/>
      </w:rPr>
      <w:t>10</w:t>
    </w:r>
    <w:r w:rsidR="00372218" w:rsidRPr="00552C29">
      <w:rPr>
        <w:rStyle w:val="PageNumber"/>
        <w:sz w:val="21"/>
        <w:szCs w:val="21"/>
      </w:rPr>
      <w:fldChar w:fldCharType="end"/>
    </w:r>
    <w:r w:rsidRPr="00552C29">
      <w:rPr>
        <w:rFonts w:eastAsia="Times New Roman"/>
        <w:sz w:val="21"/>
        <w:szCs w:val="21"/>
      </w:rPr>
      <w:tab/>
    </w:r>
    <w:r w:rsidRPr="00552C29">
      <w:rPr>
        <w:rFonts w:eastAsia="Times New Roman"/>
        <w:smallCaps/>
        <w:sz w:val="21"/>
        <w:szCs w:val="21"/>
      </w:rPr>
      <w:t>The South Australian Government Gazette</w:t>
    </w:r>
    <w:r w:rsidRPr="00552C29">
      <w:rPr>
        <w:rFonts w:eastAsia="Times New Roman"/>
        <w:sz w:val="21"/>
        <w:szCs w:val="21"/>
      </w:rPr>
      <w:tab/>
    </w:r>
    <w:r w:rsidR="00217DBD">
      <w:rPr>
        <w:rStyle w:val="PageNumber"/>
        <w:sz w:val="21"/>
        <w:szCs w:val="21"/>
      </w:rPr>
      <w:t>13</w:t>
    </w:r>
    <w:r w:rsidRPr="00552C29">
      <w:rPr>
        <w:rStyle w:val="PageNumber"/>
        <w:sz w:val="21"/>
        <w:szCs w:val="21"/>
      </w:rPr>
      <w:t xml:space="preserve"> </w:t>
    </w:r>
    <w:r w:rsidR="00217DBD">
      <w:rPr>
        <w:rStyle w:val="PageNumber"/>
        <w:sz w:val="21"/>
        <w:szCs w:val="21"/>
      </w:rPr>
      <w:t>July</w:t>
    </w:r>
    <w:r w:rsidRPr="00552C29">
      <w:rPr>
        <w:rStyle w:val="PageNumber"/>
        <w:sz w:val="21"/>
        <w:szCs w:val="21"/>
      </w:rPr>
      <w:t xml:space="preserve"> </w:t>
    </w:r>
    <w:r w:rsidRPr="00552C29">
      <w:rPr>
        <w:sz w:val="21"/>
        <w:szCs w:val="21"/>
      </w:rPr>
      <w:t>202</w:t>
    </w:r>
    <w:r w:rsidR="00975A88">
      <w:rPr>
        <w:sz w:val="21"/>
        <w:szCs w:val="21"/>
      </w:rPr>
      <w:t>3</w:t>
    </w:r>
  </w:p>
  <w:p w14:paraId="4F0747DD" w14:textId="77777777" w:rsidR="002F50FE" w:rsidRPr="00552C29" w:rsidRDefault="002F50FE" w:rsidP="000346F2">
    <w:pPr>
      <w:spacing w:after="0" w:line="210" w:lineRule="exact"/>
      <w:jc w:val="left"/>
      <w:rPr>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C0887" w14:textId="127D96F8" w:rsidR="002F50FE" w:rsidRPr="00552C29" w:rsidRDefault="00217DBD" w:rsidP="00552C29">
    <w:pPr>
      <w:pBdr>
        <w:bottom w:val="single" w:sz="6" w:space="3" w:color="auto"/>
      </w:pBdr>
      <w:tabs>
        <w:tab w:val="center" w:pos="4678"/>
        <w:tab w:val="right" w:pos="9356"/>
      </w:tabs>
      <w:spacing w:after="0" w:line="240" w:lineRule="auto"/>
      <w:rPr>
        <w:rFonts w:eastAsia="Times New Roman"/>
        <w:sz w:val="21"/>
        <w:szCs w:val="21"/>
      </w:rPr>
    </w:pPr>
    <w:r>
      <w:rPr>
        <w:rStyle w:val="PageNumber"/>
        <w:sz w:val="21"/>
        <w:szCs w:val="21"/>
      </w:rPr>
      <w:t>13</w:t>
    </w:r>
    <w:r w:rsidR="002F50FE" w:rsidRPr="00552C29">
      <w:rPr>
        <w:rStyle w:val="PageNumber"/>
        <w:sz w:val="21"/>
        <w:szCs w:val="21"/>
      </w:rPr>
      <w:t xml:space="preserve"> </w:t>
    </w:r>
    <w:r>
      <w:rPr>
        <w:rStyle w:val="PageNumber"/>
        <w:sz w:val="21"/>
        <w:szCs w:val="21"/>
      </w:rPr>
      <w:t>July</w:t>
    </w:r>
    <w:r w:rsidR="002F50FE" w:rsidRPr="00552C29">
      <w:rPr>
        <w:rStyle w:val="PageNumber"/>
        <w:sz w:val="21"/>
        <w:szCs w:val="21"/>
      </w:rPr>
      <w:t xml:space="preserve"> </w:t>
    </w:r>
    <w:r w:rsidR="002F50FE" w:rsidRPr="00552C29">
      <w:rPr>
        <w:sz w:val="21"/>
        <w:szCs w:val="21"/>
      </w:rPr>
      <w:t>202</w:t>
    </w:r>
    <w:r w:rsidR="00975A88">
      <w:rPr>
        <w:sz w:val="21"/>
        <w:szCs w:val="21"/>
      </w:rPr>
      <w:t>3</w:t>
    </w:r>
    <w:r w:rsidR="002F50FE" w:rsidRPr="00552C29">
      <w:rPr>
        <w:rFonts w:eastAsia="Times New Roman"/>
        <w:sz w:val="21"/>
        <w:szCs w:val="21"/>
      </w:rPr>
      <w:tab/>
    </w:r>
    <w:r w:rsidR="002F50FE" w:rsidRPr="00552C29">
      <w:rPr>
        <w:rFonts w:eastAsia="Times New Roman"/>
        <w:smallCaps/>
        <w:sz w:val="21"/>
        <w:szCs w:val="21"/>
      </w:rPr>
      <w:t>The South Australian Government Gazette</w:t>
    </w:r>
    <w:r w:rsidR="002F50FE" w:rsidRPr="00552C29">
      <w:rPr>
        <w:rFonts w:eastAsia="Times New Roman"/>
        <w:sz w:val="21"/>
        <w:szCs w:val="21"/>
      </w:rPr>
      <w:tab/>
    </w:r>
    <w:r w:rsidR="002F50FE" w:rsidRPr="00552C29">
      <w:rPr>
        <w:rStyle w:val="PageNumber"/>
        <w:sz w:val="21"/>
        <w:szCs w:val="21"/>
      </w:rPr>
      <w:t xml:space="preserve">No. </w:t>
    </w:r>
    <w:r>
      <w:rPr>
        <w:rStyle w:val="PageNumber"/>
        <w:sz w:val="21"/>
        <w:szCs w:val="21"/>
      </w:rPr>
      <w:t>53</w:t>
    </w:r>
    <w:r w:rsidR="002F50FE" w:rsidRPr="00552C29">
      <w:rPr>
        <w:rStyle w:val="PageNumber"/>
        <w:sz w:val="21"/>
        <w:szCs w:val="21"/>
      </w:rPr>
      <w:t xml:space="preserve"> p. </w:t>
    </w:r>
    <w:r w:rsidR="002F50FE" w:rsidRPr="00552C29">
      <w:rPr>
        <w:rStyle w:val="PageNumber"/>
        <w:sz w:val="21"/>
        <w:szCs w:val="21"/>
      </w:rPr>
      <w:fldChar w:fldCharType="begin"/>
    </w:r>
    <w:r w:rsidR="002F50FE" w:rsidRPr="00552C29">
      <w:rPr>
        <w:rStyle w:val="PageNumber"/>
        <w:sz w:val="21"/>
        <w:szCs w:val="21"/>
      </w:rPr>
      <w:instrText xml:space="preserve"> PAGE </w:instrText>
    </w:r>
    <w:r w:rsidR="002F50FE" w:rsidRPr="00552C29">
      <w:rPr>
        <w:rStyle w:val="PageNumber"/>
        <w:sz w:val="21"/>
        <w:szCs w:val="21"/>
      </w:rPr>
      <w:fldChar w:fldCharType="separate"/>
    </w:r>
    <w:r w:rsidR="00372218">
      <w:rPr>
        <w:rStyle w:val="PageNumber"/>
        <w:noProof/>
        <w:sz w:val="21"/>
        <w:szCs w:val="21"/>
      </w:rPr>
      <w:t>9</w:t>
    </w:r>
    <w:r w:rsidR="002F50FE" w:rsidRPr="00552C29">
      <w:rPr>
        <w:rStyle w:val="PageNumber"/>
        <w:sz w:val="21"/>
        <w:szCs w:val="21"/>
      </w:rPr>
      <w:fldChar w:fldCharType="end"/>
    </w:r>
  </w:p>
  <w:p w14:paraId="4FA0050C" w14:textId="77777777" w:rsidR="002F50FE" w:rsidRPr="00552C29" w:rsidRDefault="002F50FE" w:rsidP="000346F2">
    <w:pPr>
      <w:spacing w:after="0" w:line="210" w:lineRule="exac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CB5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5AEBB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30B5C"/>
    <w:multiLevelType w:val="hybridMultilevel"/>
    <w:tmpl w:val="CA5818C6"/>
    <w:lvl w:ilvl="0" w:tplc="F8D81194">
      <w:start w:val="1"/>
      <w:numFmt w:val="lowerLetter"/>
      <w:lvlText w:val="(%1)"/>
      <w:lvlJc w:val="left"/>
      <w:pPr>
        <w:ind w:left="2204" w:hanging="360"/>
      </w:pPr>
      <w:rPr>
        <w:rFonts w:hint="default"/>
      </w:rPr>
    </w:lvl>
    <w:lvl w:ilvl="1" w:tplc="0C090019" w:tentative="1">
      <w:start w:val="1"/>
      <w:numFmt w:val="lowerLetter"/>
      <w:lvlText w:val="%2."/>
      <w:lvlJc w:val="left"/>
      <w:pPr>
        <w:ind w:left="2763" w:hanging="360"/>
      </w:pPr>
    </w:lvl>
    <w:lvl w:ilvl="2" w:tplc="0C09001B" w:tentative="1">
      <w:start w:val="1"/>
      <w:numFmt w:val="lowerRoman"/>
      <w:lvlText w:val="%3."/>
      <w:lvlJc w:val="right"/>
      <w:pPr>
        <w:ind w:left="3483" w:hanging="180"/>
      </w:pPr>
    </w:lvl>
    <w:lvl w:ilvl="3" w:tplc="0C09000F" w:tentative="1">
      <w:start w:val="1"/>
      <w:numFmt w:val="decimal"/>
      <w:lvlText w:val="%4."/>
      <w:lvlJc w:val="left"/>
      <w:pPr>
        <w:ind w:left="4203" w:hanging="360"/>
      </w:pPr>
    </w:lvl>
    <w:lvl w:ilvl="4" w:tplc="0C090019" w:tentative="1">
      <w:start w:val="1"/>
      <w:numFmt w:val="lowerLetter"/>
      <w:lvlText w:val="%5."/>
      <w:lvlJc w:val="left"/>
      <w:pPr>
        <w:ind w:left="4923" w:hanging="360"/>
      </w:pPr>
    </w:lvl>
    <w:lvl w:ilvl="5" w:tplc="0C09001B" w:tentative="1">
      <w:start w:val="1"/>
      <w:numFmt w:val="lowerRoman"/>
      <w:lvlText w:val="%6."/>
      <w:lvlJc w:val="right"/>
      <w:pPr>
        <w:ind w:left="5643" w:hanging="180"/>
      </w:pPr>
    </w:lvl>
    <w:lvl w:ilvl="6" w:tplc="0C09000F" w:tentative="1">
      <w:start w:val="1"/>
      <w:numFmt w:val="decimal"/>
      <w:lvlText w:val="%7."/>
      <w:lvlJc w:val="left"/>
      <w:pPr>
        <w:ind w:left="6363" w:hanging="360"/>
      </w:pPr>
    </w:lvl>
    <w:lvl w:ilvl="7" w:tplc="0C090019" w:tentative="1">
      <w:start w:val="1"/>
      <w:numFmt w:val="lowerLetter"/>
      <w:lvlText w:val="%8."/>
      <w:lvlJc w:val="left"/>
      <w:pPr>
        <w:ind w:left="7083" w:hanging="360"/>
      </w:pPr>
    </w:lvl>
    <w:lvl w:ilvl="8" w:tplc="0C09001B" w:tentative="1">
      <w:start w:val="1"/>
      <w:numFmt w:val="lowerRoman"/>
      <w:lvlText w:val="%9."/>
      <w:lvlJc w:val="right"/>
      <w:pPr>
        <w:ind w:left="7803" w:hanging="180"/>
      </w:pPr>
    </w:lvl>
  </w:abstractNum>
  <w:abstractNum w:abstractNumId="11" w15:restartNumberingAfterBreak="0">
    <w:nsid w:val="0AE76D9D"/>
    <w:multiLevelType w:val="hybridMultilevel"/>
    <w:tmpl w:val="89AAC486"/>
    <w:lvl w:ilvl="0" w:tplc="BEA40F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3"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14"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15"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16" w15:restartNumberingAfterBreak="0">
    <w:nsid w:val="2F254D42"/>
    <w:multiLevelType w:val="hybridMultilevel"/>
    <w:tmpl w:val="67627448"/>
    <w:lvl w:ilvl="0" w:tplc="B170B91E">
      <w:start w:val="1"/>
      <w:numFmt w:val="lowerLetter"/>
      <w:lvlText w:val="(%1)"/>
      <w:lvlJc w:val="left"/>
      <w:pPr>
        <w:ind w:left="2343" w:hanging="360"/>
      </w:pPr>
      <w:rPr>
        <w:rFonts w:hint="default"/>
      </w:rPr>
    </w:lvl>
    <w:lvl w:ilvl="1" w:tplc="0C090019" w:tentative="1">
      <w:start w:val="1"/>
      <w:numFmt w:val="lowerLetter"/>
      <w:lvlText w:val="%2."/>
      <w:lvlJc w:val="left"/>
      <w:pPr>
        <w:ind w:left="3063" w:hanging="360"/>
      </w:pPr>
    </w:lvl>
    <w:lvl w:ilvl="2" w:tplc="0C09001B" w:tentative="1">
      <w:start w:val="1"/>
      <w:numFmt w:val="lowerRoman"/>
      <w:lvlText w:val="%3."/>
      <w:lvlJc w:val="right"/>
      <w:pPr>
        <w:ind w:left="3783" w:hanging="180"/>
      </w:pPr>
    </w:lvl>
    <w:lvl w:ilvl="3" w:tplc="0C09000F" w:tentative="1">
      <w:start w:val="1"/>
      <w:numFmt w:val="decimal"/>
      <w:lvlText w:val="%4."/>
      <w:lvlJc w:val="left"/>
      <w:pPr>
        <w:ind w:left="4503" w:hanging="360"/>
      </w:pPr>
    </w:lvl>
    <w:lvl w:ilvl="4" w:tplc="0C090019" w:tentative="1">
      <w:start w:val="1"/>
      <w:numFmt w:val="lowerLetter"/>
      <w:lvlText w:val="%5."/>
      <w:lvlJc w:val="left"/>
      <w:pPr>
        <w:ind w:left="5223" w:hanging="360"/>
      </w:pPr>
    </w:lvl>
    <w:lvl w:ilvl="5" w:tplc="0C09001B" w:tentative="1">
      <w:start w:val="1"/>
      <w:numFmt w:val="lowerRoman"/>
      <w:lvlText w:val="%6."/>
      <w:lvlJc w:val="right"/>
      <w:pPr>
        <w:ind w:left="5943" w:hanging="180"/>
      </w:pPr>
    </w:lvl>
    <w:lvl w:ilvl="6" w:tplc="0C09000F" w:tentative="1">
      <w:start w:val="1"/>
      <w:numFmt w:val="decimal"/>
      <w:lvlText w:val="%7."/>
      <w:lvlJc w:val="left"/>
      <w:pPr>
        <w:ind w:left="6663" w:hanging="360"/>
      </w:pPr>
    </w:lvl>
    <w:lvl w:ilvl="7" w:tplc="0C090019" w:tentative="1">
      <w:start w:val="1"/>
      <w:numFmt w:val="lowerLetter"/>
      <w:lvlText w:val="%8."/>
      <w:lvlJc w:val="left"/>
      <w:pPr>
        <w:ind w:left="7383" w:hanging="360"/>
      </w:pPr>
    </w:lvl>
    <w:lvl w:ilvl="8" w:tplc="0C09001B" w:tentative="1">
      <w:start w:val="1"/>
      <w:numFmt w:val="lowerRoman"/>
      <w:lvlText w:val="%9."/>
      <w:lvlJc w:val="right"/>
      <w:pPr>
        <w:ind w:left="8103" w:hanging="180"/>
      </w:pPr>
    </w:lvl>
  </w:abstractNum>
  <w:abstractNum w:abstractNumId="17"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921F88"/>
    <w:multiLevelType w:val="hybridMultilevel"/>
    <w:tmpl w:val="CC70A0D2"/>
    <w:lvl w:ilvl="0" w:tplc="5100D25C">
      <w:start w:val="1"/>
      <w:numFmt w:val="decimal"/>
      <w:lvlText w:val="(%1)"/>
      <w:lvlJc w:val="left"/>
      <w:pPr>
        <w:ind w:left="1434" w:hanging="57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19" w15:restartNumberingAfterBreak="0">
    <w:nsid w:val="3E2B2E3F"/>
    <w:multiLevelType w:val="hybridMultilevel"/>
    <w:tmpl w:val="42B443A2"/>
    <w:lvl w:ilvl="0" w:tplc="86923100">
      <w:start w:val="1"/>
      <w:numFmt w:val="lowerLetter"/>
      <w:lvlText w:val="(%1)"/>
      <w:lvlJc w:val="left"/>
      <w:pPr>
        <w:ind w:left="2153" w:hanging="73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21"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4AF5685D"/>
    <w:multiLevelType w:val="hybridMultilevel"/>
    <w:tmpl w:val="F6BE6256"/>
    <w:lvl w:ilvl="0" w:tplc="725C969E">
      <w:start w:val="1"/>
      <w:numFmt w:val="lowerRoman"/>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3"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4"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25" w15:restartNumberingAfterBreak="0">
    <w:nsid w:val="53CF025F"/>
    <w:multiLevelType w:val="multilevel"/>
    <w:tmpl w:val="50A0871A"/>
    <w:lvl w:ilvl="0">
      <w:start w:val="4"/>
      <w:numFmt w:val="decimal"/>
      <w:lvlText w:val="%1"/>
      <w:lvlJc w:val="left"/>
      <w:pPr>
        <w:ind w:left="360" w:hanging="360"/>
      </w:pPr>
      <w:rPr>
        <w:rFonts w:hint="default"/>
      </w:rPr>
    </w:lvl>
    <w:lvl w:ilvl="1">
      <w:start w:val="1"/>
      <w:numFmt w:val="lowerLetter"/>
      <w:lvlText w:val="(%2)"/>
      <w:lvlJc w:val="left"/>
      <w:pPr>
        <w:ind w:left="1424" w:hanging="360"/>
      </w:pPr>
      <w:rPr>
        <w:rFonts w:ascii="Times New Roman" w:eastAsia="Times New Roman" w:hAnsi="Times New Roman" w:cs="Times New Roman"/>
      </w:rPr>
    </w:lvl>
    <w:lvl w:ilvl="2">
      <w:start w:val="1"/>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26" w15:restartNumberingAfterBreak="0">
    <w:nsid w:val="54A86EB0"/>
    <w:multiLevelType w:val="hybridMultilevel"/>
    <w:tmpl w:val="F71A5F22"/>
    <w:lvl w:ilvl="0" w:tplc="2DA6C3C8">
      <w:start w:val="1"/>
      <w:numFmt w:val="decimal"/>
      <w:lvlText w:val="%1."/>
      <w:lvlJc w:val="left"/>
      <w:pPr>
        <w:ind w:left="966" w:hanging="5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28" w15:restartNumberingAfterBreak="0">
    <w:nsid w:val="59B7125A"/>
    <w:multiLevelType w:val="hybridMultilevel"/>
    <w:tmpl w:val="D5664800"/>
    <w:lvl w:ilvl="0" w:tplc="8DDCCB18">
      <w:numFmt w:val="bullet"/>
      <w:lvlText w:val="•"/>
      <w:lvlJc w:val="left"/>
      <w:pPr>
        <w:ind w:left="840" w:hanging="360"/>
      </w:pPr>
      <w:rPr>
        <w:rFonts w:ascii="Times New Roman" w:eastAsia="Times New Roman" w:hAnsi="Times New Roman" w:cs="Times New Roman"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9"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30" w15:restartNumberingAfterBreak="0">
    <w:nsid w:val="60FD07F3"/>
    <w:multiLevelType w:val="multilevel"/>
    <w:tmpl w:val="631E0E60"/>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1B810F0"/>
    <w:multiLevelType w:val="multilevel"/>
    <w:tmpl w:val="610201D0"/>
    <w:lvl w:ilvl="0">
      <w:start w:val="1"/>
      <w:numFmt w:val="decimal"/>
      <w:lvlText w:val="%1."/>
      <w:lvlJc w:val="left"/>
      <w:pPr>
        <w:tabs>
          <w:tab w:val="num" w:pos="567"/>
        </w:tabs>
        <w:ind w:left="567" w:hanging="567"/>
      </w:pPr>
      <w:rPr>
        <w:rFonts w:ascii="Times New Roman" w:hAnsi="Times New Roman" w:hint="default"/>
        <w:b w:val="0"/>
        <w:i w:val="0"/>
        <w:sz w:val="17"/>
        <w:szCs w:val="17"/>
      </w:rPr>
    </w:lvl>
    <w:lvl w:ilvl="1">
      <w:start w:val="1"/>
      <w:numFmt w:val="decimal"/>
      <w:lvlText w:val="%1.%2"/>
      <w:lvlJc w:val="left"/>
      <w:pPr>
        <w:tabs>
          <w:tab w:val="num" w:pos="1276"/>
        </w:tabs>
        <w:ind w:left="1276" w:hanging="709"/>
      </w:pPr>
      <w:rPr>
        <w:rFonts w:ascii="Times New Roman" w:hAnsi="Times New Roman" w:hint="default"/>
        <w:b w:val="0"/>
        <w:i w:val="0"/>
        <w:sz w:val="24"/>
      </w:rPr>
    </w:lvl>
    <w:lvl w:ilvl="2">
      <w:start w:val="1"/>
      <w:numFmt w:val="decimal"/>
      <w:lvlText w:val="%1.%2.%3"/>
      <w:lvlJc w:val="left"/>
      <w:pPr>
        <w:tabs>
          <w:tab w:val="num" w:pos="2126"/>
        </w:tabs>
        <w:ind w:left="2126" w:hanging="850"/>
      </w:pPr>
      <w:rPr>
        <w:rFonts w:ascii="Times New Roman" w:hAnsi="Times New Roman" w:hint="default"/>
        <w:b w:val="0"/>
        <w:i w:val="0"/>
        <w:sz w:val="24"/>
      </w:rPr>
    </w:lvl>
    <w:lvl w:ilvl="3">
      <w:start w:val="1"/>
      <w:numFmt w:val="lowerLetter"/>
      <w:lvlText w:val="(%4)"/>
      <w:lvlJc w:val="left"/>
      <w:pPr>
        <w:tabs>
          <w:tab w:val="num" w:pos="3119"/>
        </w:tabs>
        <w:ind w:left="3119" w:hanging="993"/>
      </w:pPr>
      <w:rPr>
        <w:rFonts w:ascii="Times New Roman" w:hAnsi="Times New Roman" w:hint="default"/>
        <w:b w:val="0"/>
        <w:i/>
        <w:sz w:val="24"/>
      </w:rPr>
    </w:lvl>
    <w:lvl w:ilvl="4">
      <w:start w:val="1"/>
      <w:numFmt w:val="lowerLetter"/>
      <w:lvlText w:val="(%5)"/>
      <w:lvlJc w:val="left"/>
      <w:pPr>
        <w:tabs>
          <w:tab w:val="num" w:pos="3686"/>
        </w:tabs>
        <w:ind w:left="3686" w:hanging="567"/>
      </w:pPr>
      <w:rPr>
        <w:rFonts w:ascii="Times New Roman" w:hAnsi="Times New Roman" w:hint="default"/>
        <w:b w:val="0"/>
        <w:i w:val="0"/>
        <w:sz w:val="24"/>
      </w:rPr>
    </w:lvl>
    <w:lvl w:ilvl="5">
      <w:start w:val="1"/>
      <w:numFmt w:val="lowerRoman"/>
      <w:lvlText w:val="(%6)"/>
      <w:lvlJc w:val="left"/>
      <w:pPr>
        <w:tabs>
          <w:tab w:val="num" w:pos="4406"/>
        </w:tabs>
        <w:ind w:left="4253" w:hanging="567"/>
      </w:pPr>
      <w:rPr>
        <w:rFonts w:ascii="Times New Roman" w:hAnsi="Times New Roman" w:hint="default"/>
        <w:b w:val="0"/>
        <w:i w:val="0"/>
        <w:sz w:val="24"/>
      </w:rPr>
    </w:lvl>
    <w:lvl w:ilvl="6">
      <w:start w:val="1"/>
      <w:numFmt w:val="decimal"/>
      <w:lvlText w:val="(%7)"/>
      <w:lvlJc w:val="left"/>
      <w:pPr>
        <w:tabs>
          <w:tab w:val="num" w:pos="4820"/>
        </w:tabs>
        <w:ind w:left="4820" w:hanging="567"/>
      </w:pPr>
      <w:rPr>
        <w:rFonts w:ascii="Times New Roman" w:hAnsi="Times New Roman" w:hint="default"/>
        <w:b w:val="0"/>
        <w:i w:val="0"/>
        <w:sz w:val="24"/>
      </w:rPr>
    </w:lvl>
    <w:lvl w:ilvl="7">
      <w:start w:val="1"/>
      <w:numFmt w:val="lowerLetter"/>
      <w:lvlText w:val="%8)"/>
      <w:lvlJc w:val="left"/>
      <w:pPr>
        <w:tabs>
          <w:tab w:val="num" w:pos="5387"/>
        </w:tabs>
        <w:ind w:left="5387" w:hanging="567"/>
      </w:pPr>
      <w:rPr>
        <w:rFonts w:ascii="Times New Roman" w:hAnsi="Times New Roman" w:hint="default"/>
        <w:b w:val="0"/>
        <w:i w:val="0"/>
        <w:sz w:val="24"/>
      </w:rPr>
    </w:lvl>
    <w:lvl w:ilvl="8">
      <w:start w:val="1"/>
      <w:numFmt w:val="lowerRoman"/>
      <w:lvlText w:val="%9)"/>
      <w:lvlJc w:val="left"/>
      <w:pPr>
        <w:tabs>
          <w:tab w:val="num" w:pos="5954"/>
        </w:tabs>
        <w:ind w:left="5954" w:hanging="567"/>
      </w:pPr>
      <w:rPr>
        <w:rFonts w:ascii="Times New Roman" w:hAnsi="Times New Roman" w:hint="default"/>
        <w:b w:val="0"/>
        <w:i w:val="0"/>
        <w:sz w:val="24"/>
      </w:rPr>
    </w:lvl>
  </w:abstractNum>
  <w:abstractNum w:abstractNumId="32" w15:restartNumberingAfterBreak="0">
    <w:nsid w:val="63725D87"/>
    <w:multiLevelType w:val="hybridMultilevel"/>
    <w:tmpl w:val="EF1A3E74"/>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C261BB2"/>
    <w:multiLevelType w:val="hybridMultilevel"/>
    <w:tmpl w:val="79F42100"/>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35" w15:restartNumberingAfterBreak="0">
    <w:nsid w:val="7DF26E89"/>
    <w:multiLevelType w:val="hybridMultilevel"/>
    <w:tmpl w:val="A22889B4"/>
    <w:lvl w:ilvl="0" w:tplc="C38AFFDA">
      <w:start w:val="3"/>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6"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32"/>
  </w:num>
  <w:num w:numId="2">
    <w:abstractNumId w:val="34"/>
  </w:num>
  <w:num w:numId="3">
    <w:abstractNumId w:val="30"/>
  </w:num>
  <w:num w:numId="4">
    <w:abstractNumId w:val="23"/>
  </w:num>
  <w:num w:numId="5">
    <w:abstractNumId w:val="32"/>
  </w:num>
  <w:num w:numId="6">
    <w:abstractNumId w:val="34"/>
  </w:num>
  <w:num w:numId="7">
    <w:abstractNumId w:val="30"/>
  </w:num>
  <w:num w:numId="8">
    <w:abstractNumId w:val="24"/>
  </w:num>
  <w:num w:numId="9">
    <w:abstractNumId w:val="31"/>
  </w:num>
  <w:num w:numId="10">
    <w:abstractNumId w:val="1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29"/>
  </w:num>
  <w:num w:numId="23">
    <w:abstractNumId w:val="14"/>
  </w:num>
  <w:num w:numId="24">
    <w:abstractNumId w:val="15"/>
  </w:num>
  <w:num w:numId="25">
    <w:abstractNumId w:val="13"/>
  </w:num>
  <w:num w:numId="26">
    <w:abstractNumId w:val="36"/>
  </w:num>
  <w:num w:numId="27">
    <w:abstractNumId w:val="21"/>
  </w:num>
  <w:num w:numId="28">
    <w:abstractNumId w:val="17"/>
  </w:num>
  <w:num w:numId="29">
    <w:abstractNumId w:val="33"/>
  </w:num>
  <w:num w:numId="30">
    <w:abstractNumId w:val="28"/>
  </w:num>
  <w:num w:numId="31">
    <w:abstractNumId w:val="27"/>
  </w:num>
  <w:num w:numId="32">
    <w:abstractNumId w:val="22"/>
  </w:num>
  <w:num w:numId="33">
    <w:abstractNumId w:val="10"/>
  </w:num>
  <w:num w:numId="34">
    <w:abstractNumId w:val="19"/>
  </w:num>
  <w:num w:numId="35">
    <w:abstractNumId w:val="16"/>
  </w:num>
  <w:num w:numId="36">
    <w:abstractNumId w:val="26"/>
  </w:num>
  <w:num w:numId="37">
    <w:abstractNumId w:val="35"/>
  </w:num>
  <w:num w:numId="38">
    <w:abstractNumId w:val="18"/>
  </w:num>
  <w:num w:numId="39">
    <w:abstractNumId w:val="11"/>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isplayBackgroundShape/>
  <w:proofState w:spelling="clean" w:grammar="clean"/>
  <w:attachedTemplate r:id="rId1"/>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stylePaneSortMethod w:val="0002"/>
  <w:defaultTabStop w:val="16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36"/>
    <w:rsid w:val="00001EDF"/>
    <w:rsid w:val="00004729"/>
    <w:rsid w:val="000100A7"/>
    <w:rsid w:val="0002085F"/>
    <w:rsid w:val="00024C56"/>
    <w:rsid w:val="000257EB"/>
    <w:rsid w:val="0003161E"/>
    <w:rsid w:val="000346F2"/>
    <w:rsid w:val="0003517B"/>
    <w:rsid w:val="00037298"/>
    <w:rsid w:val="00040F18"/>
    <w:rsid w:val="00042A89"/>
    <w:rsid w:val="0004369E"/>
    <w:rsid w:val="00050A2F"/>
    <w:rsid w:val="000604DF"/>
    <w:rsid w:val="000620AF"/>
    <w:rsid w:val="00063ABC"/>
    <w:rsid w:val="00063D6D"/>
    <w:rsid w:val="00064AAC"/>
    <w:rsid w:val="00070E37"/>
    <w:rsid w:val="00076866"/>
    <w:rsid w:val="00077609"/>
    <w:rsid w:val="00081074"/>
    <w:rsid w:val="0008187E"/>
    <w:rsid w:val="0008376E"/>
    <w:rsid w:val="000B0640"/>
    <w:rsid w:val="000B3572"/>
    <w:rsid w:val="000C0197"/>
    <w:rsid w:val="000C0862"/>
    <w:rsid w:val="000D34A3"/>
    <w:rsid w:val="000D64E6"/>
    <w:rsid w:val="000E2F18"/>
    <w:rsid w:val="000E45A0"/>
    <w:rsid w:val="000E4DDC"/>
    <w:rsid w:val="000E655C"/>
    <w:rsid w:val="000F0B45"/>
    <w:rsid w:val="000F2329"/>
    <w:rsid w:val="000F2CEA"/>
    <w:rsid w:val="000F3911"/>
    <w:rsid w:val="000F5157"/>
    <w:rsid w:val="00104536"/>
    <w:rsid w:val="00111C2E"/>
    <w:rsid w:val="00124474"/>
    <w:rsid w:val="0014092E"/>
    <w:rsid w:val="00147592"/>
    <w:rsid w:val="00151023"/>
    <w:rsid w:val="00153708"/>
    <w:rsid w:val="00153834"/>
    <w:rsid w:val="001572AD"/>
    <w:rsid w:val="001576DB"/>
    <w:rsid w:val="00160CDB"/>
    <w:rsid w:val="00164C3B"/>
    <w:rsid w:val="00170137"/>
    <w:rsid w:val="00180625"/>
    <w:rsid w:val="00186AD3"/>
    <w:rsid w:val="0019539C"/>
    <w:rsid w:val="00196D44"/>
    <w:rsid w:val="001B62DE"/>
    <w:rsid w:val="001B7138"/>
    <w:rsid w:val="001B7C89"/>
    <w:rsid w:val="001C09DA"/>
    <w:rsid w:val="001C2F0D"/>
    <w:rsid w:val="001D663C"/>
    <w:rsid w:val="001D6935"/>
    <w:rsid w:val="001E751E"/>
    <w:rsid w:val="001F10CD"/>
    <w:rsid w:val="001F76F2"/>
    <w:rsid w:val="00201E08"/>
    <w:rsid w:val="00204C2A"/>
    <w:rsid w:val="00214B74"/>
    <w:rsid w:val="00217DBD"/>
    <w:rsid w:val="0024534C"/>
    <w:rsid w:val="00246502"/>
    <w:rsid w:val="002521D1"/>
    <w:rsid w:val="00256DA2"/>
    <w:rsid w:val="00257337"/>
    <w:rsid w:val="0027531F"/>
    <w:rsid w:val="0029074D"/>
    <w:rsid w:val="002934ED"/>
    <w:rsid w:val="0029410F"/>
    <w:rsid w:val="002977EE"/>
    <w:rsid w:val="002A2E36"/>
    <w:rsid w:val="002A4530"/>
    <w:rsid w:val="002A65B1"/>
    <w:rsid w:val="002A6CE5"/>
    <w:rsid w:val="002B2F50"/>
    <w:rsid w:val="002B3237"/>
    <w:rsid w:val="002B5B69"/>
    <w:rsid w:val="002C2B7C"/>
    <w:rsid w:val="002C2E97"/>
    <w:rsid w:val="002D4754"/>
    <w:rsid w:val="002E2251"/>
    <w:rsid w:val="002F231B"/>
    <w:rsid w:val="002F50FE"/>
    <w:rsid w:val="00301E5B"/>
    <w:rsid w:val="0030645E"/>
    <w:rsid w:val="00315D0F"/>
    <w:rsid w:val="0032328A"/>
    <w:rsid w:val="00323847"/>
    <w:rsid w:val="003343FC"/>
    <w:rsid w:val="0034074D"/>
    <w:rsid w:val="003471CD"/>
    <w:rsid w:val="00351A85"/>
    <w:rsid w:val="00355CE8"/>
    <w:rsid w:val="00362C85"/>
    <w:rsid w:val="0036689F"/>
    <w:rsid w:val="00372218"/>
    <w:rsid w:val="00372CA3"/>
    <w:rsid w:val="0037326A"/>
    <w:rsid w:val="003806EB"/>
    <w:rsid w:val="00386A74"/>
    <w:rsid w:val="00387ED4"/>
    <w:rsid w:val="0039155D"/>
    <w:rsid w:val="00394729"/>
    <w:rsid w:val="00395519"/>
    <w:rsid w:val="003967FE"/>
    <w:rsid w:val="003A0231"/>
    <w:rsid w:val="003A03EF"/>
    <w:rsid w:val="003A0AC9"/>
    <w:rsid w:val="003C1B8B"/>
    <w:rsid w:val="003D2332"/>
    <w:rsid w:val="003E3565"/>
    <w:rsid w:val="003F0780"/>
    <w:rsid w:val="003F0997"/>
    <w:rsid w:val="003F6A82"/>
    <w:rsid w:val="0040708A"/>
    <w:rsid w:val="00407AF7"/>
    <w:rsid w:val="0041047B"/>
    <w:rsid w:val="00412942"/>
    <w:rsid w:val="00415C6A"/>
    <w:rsid w:val="00421804"/>
    <w:rsid w:val="0042678B"/>
    <w:rsid w:val="00426CCD"/>
    <w:rsid w:val="0043387B"/>
    <w:rsid w:val="00433BF5"/>
    <w:rsid w:val="00435ECE"/>
    <w:rsid w:val="00450A85"/>
    <w:rsid w:val="004535E8"/>
    <w:rsid w:val="00486D9D"/>
    <w:rsid w:val="004872C1"/>
    <w:rsid w:val="004970C3"/>
    <w:rsid w:val="004A16B7"/>
    <w:rsid w:val="004A27C7"/>
    <w:rsid w:val="004B1B9B"/>
    <w:rsid w:val="004B3DD0"/>
    <w:rsid w:val="004B76DC"/>
    <w:rsid w:val="004C2558"/>
    <w:rsid w:val="004D295B"/>
    <w:rsid w:val="004D3DE4"/>
    <w:rsid w:val="004E438B"/>
    <w:rsid w:val="004E545F"/>
    <w:rsid w:val="00503243"/>
    <w:rsid w:val="005109F8"/>
    <w:rsid w:val="005115D3"/>
    <w:rsid w:val="00513929"/>
    <w:rsid w:val="00516953"/>
    <w:rsid w:val="0052084F"/>
    <w:rsid w:val="005226A9"/>
    <w:rsid w:val="00527997"/>
    <w:rsid w:val="00530D72"/>
    <w:rsid w:val="005340CC"/>
    <w:rsid w:val="00536C6E"/>
    <w:rsid w:val="00540493"/>
    <w:rsid w:val="00541253"/>
    <w:rsid w:val="0054338C"/>
    <w:rsid w:val="00552C29"/>
    <w:rsid w:val="00555C1B"/>
    <w:rsid w:val="00567B3E"/>
    <w:rsid w:val="00571C05"/>
    <w:rsid w:val="00575614"/>
    <w:rsid w:val="00576D3B"/>
    <w:rsid w:val="0058136D"/>
    <w:rsid w:val="00582BEE"/>
    <w:rsid w:val="00584100"/>
    <w:rsid w:val="00597D39"/>
    <w:rsid w:val="005A1780"/>
    <w:rsid w:val="005A3459"/>
    <w:rsid w:val="005A3A1B"/>
    <w:rsid w:val="005B17A6"/>
    <w:rsid w:val="005B4E55"/>
    <w:rsid w:val="005B69B3"/>
    <w:rsid w:val="005C6C9D"/>
    <w:rsid w:val="005D24AC"/>
    <w:rsid w:val="005D6CDE"/>
    <w:rsid w:val="005E20D2"/>
    <w:rsid w:val="005E3E55"/>
    <w:rsid w:val="005E53D7"/>
    <w:rsid w:val="005E7D95"/>
    <w:rsid w:val="005F039C"/>
    <w:rsid w:val="005F4618"/>
    <w:rsid w:val="005F5395"/>
    <w:rsid w:val="00604E10"/>
    <w:rsid w:val="00611716"/>
    <w:rsid w:val="00612978"/>
    <w:rsid w:val="00615997"/>
    <w:rsid w:val="0061651D"/>
    <w:rsid w:val="006167DB"/>
    <w:rsid w:val="0062060E"/>
    <w:rsid w:val="006622E8"/>
    <w:rsid w:val="00665367"/>
    <w:rsid w:val="006658F5"/>
    <w:rsid w:val="0068145F"/>
    <w:rsid w:val="006842BF"/>
    <w:rsid w:val="00684600"/>
    <w:rsid w:val="00693DF1"/>
    <w:rsid w:val="006A5FD4"/>
    <w:rsid w:val="006B561D"/>
    <w:rsid w:val="006B5B96"/>
    <w:rsid w:val="006B74EB"/>
    <w:rsid w:val="006C2F10"/>
    <w:rsid w:val="006C3229"/>
    <w:rsid w:val="006C3618"/>
    <w:rsid w:val="006C4BD1"/>
    <w:rsid w:val="006D5CD1"/>
    <w:rsid w:val="006D7ABF"/>
    <w:rsid w:val="006E0C7D"/>
    <w:rsid w:val="006E60D6"/>
    <w:rsid w:val="006F176C"/>
    <w:rsid w:val="006F34FE"/>
    <w:rsid w:val="00703D70"/>
    <w:rsid w:val="00710664"/>
    <w:rsid w:val="00711240"/>
    <w:rsid w:val="00720680"/>
    <w:rsid w:val="00742714"/>
    <w:rsid w:val="00744301"/>
    <w:rsid w:val="00745876"/>
    <w:rsid w:val="0074587D"/>
    <w:rsid w:val="007529D9"/>
    <w:rsid w:val="0077107F"/>
    <w:rsid w:val="00771B35"/>
    <w:rsid w:val="007739E5"/>
    <w:rsid w:val="00777F88"/>
    <w:rsid w:val="00780DF6"/>
    <w:rsid w:val="00781B55"/>
    <w:rsid w:val="00784E44"/>
    <w:rsid w:val="0079111C"/>
    <w:rsid w:val="00794F2E"/>
    <w:rsid w:val="007A0461"/>
    <w:rsid w:val="007C302D"/>
    <w:rsid w:val="007D33C5"/>
    <w:rsid w:val="007E3EE2"/>
    <w:rsid w:val="007E60AA"/>
    <w:rsid w:val="007F025F"/>
    <w:rsid w:val="007F47A4"/>
    <w:rsid w:val="007F4F28"/>
    <w:rsid w:val="0080019C"/>
    <w:rsid w:val="008008DD"/>
    <w:rsid w:val="008014F9"/>
    <w:rsid w:val="00802490"/>
    <w:rsid w:val="00803596"/>
    <w:rsid w:val="0080651C"/>
    <w:rsid w:val="008216FB"/>
    <w:rsid w:val="00825E19"/>
    <w:rsid w:val="00830DDA"/>
    <w:rsid w:val="00831E93"/>
    <w:rsid w:val="00835E6D"/>
    <w:rsid w:val="00841455"/>
    <w:rsid w:val="00842BD5"/>
    <w:rsid w:val="00854962"/>
    <w:rsid w:val="008557D0"/>
    <w:rsid w:val="00856E06"/>
    <w:rsid w:val="00862AB8"/>
    <w:rsid w:val="00867EF2"/>
    <w:rsid w:val="0087319A"/>
    <w:rsid w:val="00873673"/>
    <w:rsid w:val="00874044"/>
    <w:rsid w:val="00885397"/>
    <w:rsid w:val="00887816"/>
    <w:rsid w:val="008913E9"/>
    <w:rsid w:val="008A4D59"/>
    <w:rsid w:val="008B5E97"/>
    <w:rsid w:val="008B67A7"/>
    <w:rsid w:val="008C099E"/>
    <w:rsid w:val="008C7005"/>
    <w:rsid w:val="008E0BFD"/>
    <w:rsid w:val="008E20DF"/>
    <w:rsid w:val="008E2AFB"/>
    <w:rsid w:val="008E6C69"/>
    <w:rsid w:val="008F7C9F"/>
    <w:rsid w:val="008F7D6C"/>
    <w:rsid w:val="0090172A"/>
    <w:rsid w:val="0090520A"/>
    <w:rsid w:val="00910FD1"/>
    <w:rsid w:val="00914649"/>
    <w:rsid w:val="0091762B"/>
    <w:rsid w:val="00923F19"/>
    <w:rsid w:val="00926798"/>
    <w:rsid w:val="0093079E"/>
    <w:rsid w:val="0093187F"/>
    <w:rsid w:val="009369DD"/>
    <w:rsid w:val="00947809"/>
    <w:rsid w:val="00951FA5"/>
    <w:rsid w:val="00954C30"/>
    <w:rsid w:val="00975A88"/>
    <w:rsid w:val="00977C9F"/>
    <w:rsid w:val="00980028"/>
    <w:rsid w:val="0098546D"/>
    <w:rsid w:val="009A0BC9"/>
    <w:rsid w:val="009A605E"/>
    <w:rsid w:val="009A6661"/>
    <w:rsid w:val="009B5E1A"/>
    <w:rsid w:val="009B6FFD"/>
    <w:rsid w:val="009C23A5"/>
    <w:rsid w:val="009D4294"/>
    <w:rsid w:val="009D586E"/>
    <w:rsid w:val="009E195C"/>
    <w:rsid w:val="009E2997"/>
    <w:rsid w:val="009E6DC5"/>
    <w:rsid w:val="009F15D7"/>
    <w:rsid w:val="009F7976"/>
    <w:rsid w:val="00A00A77"/>
    <w:rsid w:val="00A0211B"/>
    <w:rsid w:val="00A05F37"/>
    <w:rsid w:val="00A10B1C"/>
    <w:rsid w:val="00A12F76"/>
    <w:rsid w:val="00A2611B"/>
    <w:rsid w:val="00A2758A"/>
    <w:rsid w:val="00A3401E"/>
    <w:rsid w:val="00A35C71"/>
    <w:rsid w:val="00A42333"/>
    <w:rsid w:val="00A44619"/>
    <w:rsid w:val="00A44FFB"/>
    <w:rsid w:val="00A54E7C"/>
    <w:rsid w:val="00A56212"/>
    <w:rsid w:val="00A56345"/>
    <w:rsid w:val="00A664F0"/>
    <w:rsid w:val="00A67EFC"/>
    <w:rsid w:val="00A72409"/>
    <w:rsid w:val="00A747D0"/>
    <w:rsid w:val="00A773E8"/>
    <w:rsid w:val="00A9701A"/>
    <w:rsid w:val="00A97608"/>
    <w:rsid w:val="00AA6EEF"/>
    <w:rsid w:val="00AB41D3"/>
    <w:rsid w:val="00AC18FD"/>
    <w:rsid w:val="00AC1E63"/>
    <w:rsid w:val="00AC5D21"/>
    <w:rsid w:val="00AD00CD"/>
    <w:rsid w:val="00AD2F1A"/>
    <w:rsid w:val="00AE3DCD"/>
    <w:rsid w:val="00AF536C"/>
    <w:rsid w:val="00AF6755"/>
    <w:rsid w:val="00AF68F7"/>
    <w:rsid w:val="00AF7F57"/>
    <w:rsid w:val="00B07083"/>
    <w:rsid w:val="00B07D6A"/>
    <w:rsid w:val="00B152A8"/>
    <w:rsid w:val="00B1548E"/>
    <w:rsid w:val="00B1683F"/>
    <w:rsid w:val="00B226C3"/>
    <w:rsid w:val="00B22E26"/>
    <w:rsid w:val="00B23CE6"/>
    <w:rsid w:val="00B304BC"/>
    <w:rsid w:val="00B45C87"/>
    <w:rsid w:val="00B53F6A"/>
    <w:rsid w:val="00B56C44"/>
    <w:rsid w:val="00B636A3"/>
    <w:rsid w:val="00B67220"/>
    <w:rsid w:val="00B71C88"/>
    <w:rsid w:val="00B76F27"/>
    <w:rsid w:val="00B8243A"/>
    <w:rsid w:val="00B8438D"/>
    <w:rsid w:val="00B96303"/>
    <w:rsid w:val="00BC4D92"/>
    <w:rsid w:val="00BC59FF"/>
    <w:rsid w:val="00BC5EDC"/>
    <w:rsid w:val="00BD361C"/>
    <w:rsid w:val="00BE137F"/>
    <w:rsid w:val="00BE4480"/>
    <w:rsid w:val="00BE59CC"/>
    <w:rsid w:val="00BE63AD"/>
    <w:rsid w:val="00BF1895"/>
    <w:rsid w:val="00BF3C56"/>
    <w:rsid w:val="00BF6670"/>
    <w:rsid w:val="00C00001"/>
    <w:rsid w:val="00C00E62"/>
    <w:rsid w:val="00C032B2"/>
    <w:rsid w:val="00C12540"/>
    <w:rsid w:val="00C16998"/>
    <w:rsid w:val="00C17ECC"/>
    <w:rsid w:val="00C20455"/>
    <w:rsid w:val="00C34E57"/>
    <w:rsid w:val="00C41613"/>
    <w:rsid w:val="00C5372B"/>
    <w:rsid w:val="00C60C10"/>
    <w:rsid w:val="00C67086"/>
    <w:rsid w:val="00C83748"/>
    <w:rsid w:val="00C83C88"/>
    <w:rsid w:val="00C971BF"/>
    <w:rsid w:val="00CA3C3A"/>
    <w:rsid w:val="00CD1CBD"/>
    <w:rsid w:val="00CD460E"/>
    <w:rsid w:val="00CD6F7B"/>
    <w:rsid w:val="00CE1A68"/>
    <w:rsid w:val="00CE1F90"/>
    <w:rsid w:val="00CF262F"/>
    <w:rsid w:val="00CF4119"/>
    <w:rsid w:val="00CF4F5C"/>
    <w:rsid w:val="00D01E75"/>
    <w:rsid w:val="00D0261B"/>
    <w:rsid w:val="00D0446B"/>
    <w:rsid w:val="00D12D93"/>
    <w:rsid w:val="00D13FB0"/>
    <w:rsid w:val="00D14F34"/>
    <w:rsid w:val="00D15B81"/>
    <w:rsid w:val="00D23AB5"/>
    <w:rsid w:val="00D2611A"/>
    <w:rsid w:val="00D275AA"/>
    <w:rsid w:val="00D35BBC"/>
    <w:rsid w:val="00D35E08"/>
    <w:rsid w:val="00D5408E"/>
    <w:rsid w:val="00D554C8"/>
    <w:rsid w:val="00D746A9"/>
    <w:rsid w:val="00D7522E"/>
    <w:rsid w:val="00D83C2C"/>
    <w:rsid w:val="00DA30CF"/>
    <w:rsid w:val="00DA38AF"/>
    <w:rsid w:val="00DA3B77"/>
    <w:rsid w:val="00DA6921"/>
    <w:rsid w:val="00DB48AF"/>
    <w:rsid w:val="00DB5097"/>
    <w:rsid w:val="00DB5A8F"/>
    <w:rsid w:val="00DC4CFF"/>
    <w:rsid w:val="00DD11BB"/>
    <w:rsid w:val="00DD5CAA"/>
    <w:rsid w:val="00DE1B10"/>
    <w:rsid w:val="00DE347D"/>
    <w:rsid w:val="00DF0B1B"/>
    <w:rsid w:val="00DF2A3D"/>
    <w:rsid w:val="00DF632D"/>
    <w:rsid w:val="00E02241"/>
    <w:rsid w:val="00E07085"/>
    <w:rsid w:val="00E11666"/>
    <w:rsid w:val="00E149D6"/>
    <w:rsid w:val="00E21999"/>
    <w:rsid w:val="00E222C6"/>
    <w:rsid w:val="00E30D8D"/>
    <w:rsid w:val="00E36C01"/>
    <w:rsid w:val="00E36E47"/>
    <w:rsid w:val="00E4712A"/>
    <w:rsid w:val="00E5455F"/>
    <w:rsid w:val="00E57D4E"/>
    <w:rsid w:val="00E663DF"/>
    <w:rsid w:val="00E7368D"/>
    <w:rsid w:val="00E74559"/>
    <w:rsid w:val="00E92649"/>
    <w:rsid w:val="00EA0D33"/>
    <w:rsid w:val="00EA25DC"/>
    <w:rsid w:val="00EA34AE"/>
    <w:rsid w:val="00EB7209"/>
    <w:rsid w:val="00EC2419"/>
    <w:rsid w:val="00ED024C"/>
    <w:rsid w:val="00ED08FB"/>
    <w:rsid w:val="00ED0C5A"/>
    <w:rsid w:val="00EE2A33"/>
    <w:rsid w:val="00EE7338"/>
    <w:rsid w:val="00EE7E91"/>
    <w:rsid w:val="00EF06CD"/>
    <w:rsid w:val="00EF7BA2"/>
    <w:rsid w:val="00F011AF"/>
    <w:rsid w:val="00F0461F"/>
    <w:rsid w:val="00F12687"/>
    <w:rsid w:val="00F15488"/>
    <w:rsid w:val="00F16F9B"/>
    <w:rsid w:val="00F2152E"/>
    <w:rsid w:val="00F26645"/>
    <w:rsid w:val="00F337C8"/>
    <w:rsid w:val="00F343C6"/>
    <w:rsid w:val="00F343DA"/>
    <w:rsid w:val="00F34FC4"/>
    <w:rsid w:val="00F36D72"/>
    <w:rsid w:val="00F45892"/>
    <w:rsid w:val="00F45A9F"/>
    <w:rsid w:val="00F50686"/>
    <w:rsid w:val="00F540A1"/>
    <w:rsid w:val="00F54138"/>
    <w:rsid w:val="00F62A09"/>
    <w:rsid w:val="00F67CDF"/>
    <w:rsid w:val="00F75C1D"/>
    <w:rsid w:val="00F76B48"/>
    <w:rsid w:val="00F82A18"/>
    <w:rsid w:val="00F8336F"/>
    <w:rsid w:val="00F84DBC"/>
    <w:rsid w:val="00FA01B5"/>
    <w:rsid w:val="00FA29A0"/>
    <w:rsid w:val="00FB374C"/>
    <w:rsid w:val="00FB48A8"/>
    <w:rsid w:val="00FB5F67"/>
    <w:rsid w:val="00FC683A"/>
    <w:rsid w:val="00FC71E0"/>
    <w:rsid w:val="00FD3807"/>
    <w:rsid w:val="00FE1650"/>
    <w:rsid w:val="00FE3648"/>
    <w:rsid w:val="00FE60C0"/>
    <w:rsid w:val="00FF4CD8"/>
    <w:rsid w:val="00FF64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8DA186"/>
  <w15:chartTrackingRefBased/>
  <w15:docId w15:val="{45398879-A308-4553-AAAC-88EB28DAD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2F0D"/>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74587D"/>
    <w:pPr>
      <w:spacing w:before="0"/>
      <w:outlineLvl w:val="0"/>
    </w:pPr>
  </w:style>
  <w:style w:type="paragraph" w:styleId="Heading2">
    <w:name w:val="heading 2"/>
    <w:basedOn w:val="GG-Title1"/>
    <w:next w:val="Normal"/>
    <w:link w:val="Heading2Char"/>
    <w:unhideWhenUsed/>
    <w:qFormat/>
    <w:rsid w:val="0074587D"/>
    <w:pPr>
      <w:outlineLvl w:val="1"/>
    </w:pPr>
    <w:rPr>
      <w:lang w:val="en-US"/>
    </w:rPr>
  </w:style>
  <w:style w:type="paragraph" w:styleId="Heading3">
    <w:name w:val="heading 3"/>
    <w:basedOn w:val="Normal"/>
    <w:next w:val="Normal"/>
    <w:link w:val="Heading3Char"/>
    <w:unhideWhenUsed/>
    <w:qFormat/>
    <w:rsid w:val="00862AB8"/>
    <w:pPr>
      <w:spacing w:before="120" w:after="200" w:line="240" w:lineRule="auto"/>
      <w:jc w:val="left"/>
      <w:outlineLvl w:val="2"/>
    </w:pPr>
    <w:rPr>
      <w:rFonts w:eastAsia="Times New Roman"/>
      <w:b/>
      <w:bCs/>
      <w:sz w:val="36"/>
    </w:rPr>
  </w:style>
  <w:style w:type="paragraph" w:styleId="Heading4">
    <w:name w:val="heading 4"/>
    <w:basedOn w:val="Normal"/>
    <w:next w:val="Normal"/>
    <w:link w:val="Heading4Char"/>
    <w:unhideWhenUsed/>
    <w:rsid w:val="0074587D"/>
    <w:pPr>
      <w:spacing w:before="200" w:after="0"/>
      <w:outlineLvl w:val="3"/>
    </w:pPr>
    <w:rPr>
      <w:rFonts w:ascii="Cambria" w:eastAsia="Times New Roman" w:hAnsi="Cambria"/>
      <w:b/>
      <w:bCs/>
      <w:i/>
      <w:iCs/>
    </w:rPr>
  </w:style>
  <w:style w:type="paragraph" w:styleId="Heading5">
    <w:name w:val="heading 5"/>
    <w:basedOn w:val="Normal"/>
    <w:next w:val="Normal"/>
    <w:link w:val="Heading5Char"/>
    <w:unhideWhenUsed/>
    <w:rsid w:val="0074587D"/>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nhideWhenUsed/>
    <w:rsid w:val="0074587D"/>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nhideWhenUsed/>
    <w:rsid w:val="0074587D"/>
    <w:pPr>
      <w:spacing w:after="0"/>
      <w:outlineLvl w:val="6"/>
    </w:pPr>
    <w:rPr>
      <w:rFonts w:ascii="Cambria" w:eastAsia="Times New Roman" w:hAnsi="Cambria"/>
      <w:i/>
      <w:iCs/>
    </w:rPr>
  </w:style>
  <w:style w:type="paragraph" w:styleId="Heading8">
    <w:name w:val="heading 8"/>
    <w:basedOn w:val="Normal"/>
    <w:next w:val="Normal"/>
    <w:link w:val="Heading8Char"/>
    <w:unhideWhenUsed/>
    <w:rsid w:val="0074587D"/>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rsid w:val="0074587D"/>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rsid w:val="0074587D"/>
    <w:pPr>
      <w:spacing w:after="0" w:line="240" w:lineRule="auto"/>
    </w:pPr>
  </w:style>
  <w:style w:type="character" w:customStyle="1" w:styleId="Heading1Char">
    <w:name w:val="Heading 1 Char"/>
    <w:link w:val="Heading1"/>
    <w:rsid w:val="0074587D"/>
    <w:rPr>
      <w:rFonts w:ascii="Times New Roman" w:hAnsi="Times New Roman"/>
      <w:b/>
      <w:smallCaps/>
      <w:color w:val="000000"/>
      <w:sz w:val="36"/>
      <w:szCs w:val="22"/>
      <w:lang w:eastAsia="en-US"/>
    </w:rPr>
  </w:style>
  <w:style w:type="character" w:customStyle="1" w:styleId="Heading2Char">
    <w:name w:val="Heading 2 Char"/>
    <w:link w:val="Heading2"/>
    <w:rsid w:val="0074587D"/>
    <w:rPr>
      <w:rFonts w:ascii="Times New Roman" w:hAnsi="Times New Roman"/>
      <w:caps/>
      <w:sz w:val="17"/>
      <w:szCs w:val="17"/>
      <w:lang w:val="en-US" w:eastAsia="en-US"/>
    </w:rPr>
  </w:style>
  <w:style w:type="character" w:customStyle="1" w:styleId="Heading3Char">
    <w:name w:val="Heading 3 Char"/>
    <w:link w:val="Heading3"/>
    <w:rsid w:val="00862AB8"/>
    <w:rPr>
      <w:rFonts w:ascii="Times New Roman" w:eastAsia="Times New Roman" w:hAnsi="Times New Roman"/>
      <w:b/>
      <w:bCs/>
      <w:sz w:val="36"/>
      <w:szCs w:val="22"/>
      <w:lang w:eastAsia="en-US"/>
    </w:rPr>
  </w:style>
  <w:style w:type="character" w:customStyle="1" w:styleId="Heading4Char">
    <w:name w:val="Heading 4 Char"/>
    <w:link w:val="Heading4"/>
    <w:rsid w:val="0074587D"/>
    <w:rPr>
      <w:rFonts w:ascii="Cambria" w:eastAsia="Times New Roman" w:hAnsi="Cambria"/>
      <w:b/>
      <w:bCs/>
      <w:i/>
      <w:iCs/>
      <w:sz w:val="22"/>
      <w:szCs w:val="22"/>
      <w:lang w:eastAsia="en-US"/>
    </w:rPr>
  </w:style>
  <w:style w:type="character" w:customStyle="1" w:styleId="Heading5Char">
    <w:name w:val="Heading 5 Char"/>
    <w:link w:val="Heading5"/>
    <w:rsid w:val="0074587D"/>
    <w:rPr>
      <w:rFonts w:ascii="Cambria" w:eastAsia="Times New Roman" w:hAnsi="Cambria"/>
      <w:b/>
      <w:bCs/>
      <w:color w:val="7F7F7F"/>
      <w:sz w:val="22"/>
      <w:szCs w:val="22"/>
      <w:lang w:eastAsia="en-US"/>
    </w:rPr>
  </w:style>
  <w:style w:type="character" w:customStyle="1" w:styleId="Heading6Char">
    <w:name w:val="Heading 6 Char"/>
    <w:link w:val="Heading6"/>
    <w:rsid w:val="0074587D"/>
    <w:rPr>
      <w:rFonts w:ascii="Cambria" w:eastAsia="Times New Roman" w:hAnsi="Cambria"/>
      <w:b/>
      <w:bCs/>
      <w:i/>
      <w:iCs/>
      <w:color w:val="7F7F7F"/>
      <w:sz w:val="22"/>
      <w:szCs w:val="22"/>
      <w:lang w:eastAsia="en-US"/>
    </w:rPr>
  </w:style>
  <w:style w:type="character" w:customStyle="1" w:styleId="Heading7Char">
    <w:name w:val="Heading 7 Char"/>
    <w:link w:val="Heading7"/>
    <w:rsid w:val="0074587D"/>
    <w:rPr>
      <w:rFonts w:ascii="Cambria" w:eastAsia="Times New Roman" w:hAnsi="Cambria"/>
      <w:i/>
      <w:iCs/>
      <w:sz w:val="22"/>
      <w:szCs w:val="22"/>
      <w:lang w:eastAsia="en-US"/>
    </w:rPr>
  </w:style>
  <w:style w:type="character" w:customStyle="1" w:styleId="Heading8Char">
    <w:name w:val="Heading 8 Char"/>
    <w:link w:val="Heading8"/>
    <w:rsid w:val="0074587D"/>
    <w:rPr>
      <w:rFonts w:ascii="Cambria" w:eastAsia="Times New Roman" w:hAnsi="Cambria"/>
      <w:lang w:eastAsia="en-US"/>
    </w:rPr>
  </w:style>
  <w:style w:type="character" w:customStyle="1" w:styleId="Heading9Char">
    <w:name w:val="Heading 9 Char"/>
    <w:link w:val="Heading9"/>
    <w:rsid w:val="0074587D"/>
    <w:rPr>
      <w:rFonts w:ascii="Cambria" w:eastAsia="Times New Roman" w:hAnsi="Cambria"/>
      <w:i/>
      <w:iCs/>
      <w:spacing w:val="5"/>
      <w:lang w:eastAsia="en-US"/>
    </w:rPr>
  </w:style>
  <w:style w:type="paragraph" w:styleId="Title">
    <w:name w:val="Title"/>
    <w:basedOn w:val="Normal"/>
    <w:next w:val="Normal"/>
    <w:link w:val="TitleChar"/>
    <w:uiPriority w:val="10"/>
    <w:rsid w:val="0074587D"/>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74587D"/>
    <w:rPr>
      <w:rFonts w:ascii="Cambria" w:eastAsia="Times New Roman" w:hAnsi="Cambria"/>
      <w:spacing w:val="5"/>
      <w:sz w:val="52"/>
      <w:szCs w:val="52"/>
      <w:lang w:eastAsia="en-US"/>
    </w:rPr>
  </w:style>
  <w:style w:type="paragraph" w:styleId="Subtitle">
    <w:name w:val="Subtitle"/>
    <w:basedOn w:val="Normal"/>
    <w:next w:val="Normal"/>
    <w:link w:val="SubtitleChar"/>
    <w:uiPriority w:val="11"/>
    <w:rsid w:val="0074587D"/>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74587D"/>
    <w:rPr>
      <w:rFonts w:ascii="Cambria" w:eastAsia="Times New Roman" w:hAnsi="Cambria"/>
      <w:i/>
      <w:iCs/>
      <w:spacing w:val="13"/>
      <w:sz w:val="24"/>
      <w:szCs w:val="24"/>
      <w:lang w:eastAsia="en-US"/>
    </w:rPr>
  </w:style>
  <w:style w:type="character" w:styleId="Strong">
    <w:name w:val="Strong"/>
    <w:rsid w:val="0074587D"/>
    <w:rPr>
      <w:b/>
      <w:bCs/>
    </w:rPr>
  </w:style>
  <w:style w:type="character" w:styleId="Emphasis">
    <w:name w:val="Emphasis"/>
    <w:aliases w:val="ItalicEmphasis"/>
    <w:rsid w:val="0074587D"/>
    <w:rPr>
      <w:b/>
      <w:bCs/>
      <w:i/>
      <w:iCs/>
      <w:spacing w:val="10"/>
      <w:bdr w:val="none" w:sz="0" w:space="0" w:color="auto"/>
      <w:shd w:val="clear" w:color="auto" w:fill="auto"/>
    </w:rPr>
  </w:style>
  <w:style w:type="paragraph" w:styleId="ListParagraph">
    <w:name w:val="List Paragraph"/>
    <w:basedOn w:val="Normal"/>
    <w:uiPriority w:val="34"/>
    <w:rsid w:val="0074587D"/>
    <w:pPr>
      <w:ind w:left="720"/>
      <w:contextualSpacing/>
    </w:pPr>
  </w:style>
  <w:style w:type="paragraph" w:styleId="Quote">
    <w:name w:val="Quote"/>
    <w:basedOn w:val="Normal"/>
    <w:next w:val="Normal"/>
    <w:link w:val="QuoteChar"/>
    <w:uiPriority w:val="29"/>
    <w:rsid w:val="0074587D"/>
    <w:pPr>
      <w:spacing w:before="200" w:after="0"/>
      <w:ind w:left="360" w:right="360"/>
    </w:pPr>
    <w:rPr>
      <w:i/>
      <w:iCs/>
    </w:rPr>
  </w:style>
  <w:style w:type="character" w:customStyle="1" w:styleId="QuoteChar">
    <w:name w:val="Quote Char"/>
    <w:link w:val="Quote"/>
    <w:uiPriority w:val="29"/>
    <w:rsid w:val="0074587D"/>
    <w:rPr>
      <w:i/>
      <w:iCs/>
      <w:sz w:val="22"/>
      <w:szCs w:val="22"/>
      <w:lang w:eastAsia="en-US"/>
    </w:rPr>
  </w:style>
  <w:style w:type="paragraph" w:styleId="IntenseQuote">
    <w:name w:val="Intense Quote"/>
    <w:basedOn w:val="Normal"/>
    <w:next w:val="Normal"/>
    <w:link w:val="IntenseQuoteChar"/>
    <w:uiPriority w:val="30"/>
    <w:rsid w:val="0074587D"/>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74587D"/>
    <w:rPr>
      <w:b/>
      <w:bCs/>
      <w:i/>
      <w:iCs/>
      <w:sz w:val="22"/>
      <w:szCs w:val="22"/>
      <w:lang w:eastAsia="en-US"/>
    </w:rPr>
  </w:style>
  <w:style w:type="character" w:styleId="SubtleEmphasis">
    <w:name w:val="Subtle Emphasis"/>
    <w:uiPriority w:val="19"/>
    <w:rsid w:val="0074587D"/>
    <w:rPr>
      <w:i/>
      <w:iCs/>
    </w:rPr>
  </w:style>
  <w:style w:type="character" w:styleId="IntenseEmphasis">
    <w:name w:val="Intense Emphasis"/>
    <w:uiPriority w:val="21"/>
    <w:rsid w:val="0074587D"/>
    <w:rPr>
      <w:b/>
      <w:bCs/>
    </w:rPr>
  </w:style>
  <w:style w:type="character" w:styleId="SubtleReference">
    <w:name w:val="Subtle Reference"/>
    <w:uiPriority w:val="31"/>
    <w:rsid w:val="0074587D"/>
    <w:rPr>
      <w:smallCaps/>
    </w:rPr>
  </w:style>
  <w:style w:type="character" w:styleId="IntenseReference">
    <w:name w:val="Intense Reference"/>
    <w:uiPriority w:val="32"/>
    <w:rsid w:val="0074587D"/>
    <w:rPr>
      <w:smallCaps/>
      <w:spacing w:val="5"/>
      <w:u w:val="single"/>
    </w:rPr>
  </w:style>
  <w:style w:type="character" w:styleId="BookTitle">
    <w:name w:val="Book Title"/>
    <w:uiPriority w:val="33"/>
    <w:rsid w:val="0074587D"/>
    <w:rPr>
      <w:i/>
      <w:iCs/>
      <w:smallCaps/>
      <w:spacing w:val="5"/>
    </w:rPr>
  </w:style>
  <w:style w:type="paragraph" w:styleId="TOCHeading">
    <w:name w:val="TOC Heading"/>
    <w:basedOn w:val="Heading1"/>
    <w:next w:val="Normal"/>
    <w:uiPriority w:val="39"/>
    <w:unhideWhenUsed/>
    <w:rsid w:val="0074587D"/>
    <w:pPr>
      <w:outlineLvl w:val="9"/>
    </w:pPr>
    <w:rPr>
      <w:lang w:bidi="en-US"/>
    </w:rPr>
  </w:style>
  <w:style w:type="paragraph" w:styleId="BalloonText">
    <w:name w:val="Balloon Text"/>
    <w:basedOn w:val="Normal"/>
    <w:link w:val="BalloonTextChar"/>
    <w:uiPriority w:val="99"/>
    <w:unhideWhenUsed/>
    <w:rsid w:val="0074587D"/>
    <w:pPr>
      <w:spacing w:after="0" w:line="240" w:lineRule="auto"/>
    </w:pPr>
    <w:rPr>
      <w:rFonts w:ascii="Tahoma" w:hAnsi="Tahoma" w:cs="Tahoma"/>
      <w:sz w:val="16"/>
      <w:szCs w:val="16"/>
    </w:rPr>
  </w:style>
  <w:style w:type="character" w:customStyle="1" w:styleId="BalloonTextChar">
    <w:name w:val="Balloon Text Char"/>
    <w:link w:val="BalloonText"/>
    <w:uiPriority w:val="99"/>
    <w:rsid w:val="0074587D"/>
    <w:rPr>
      <w:rFonts w:ascii="Tahoma" w:hAnsi="Tahoma" w:cs="Tahoma"/>
      <w:sz w:val="16"/>
      <w:szCs w:val="16"/>
      <w:lang w:eastAsia="en-US"/>
    </w:rPr>
  </w:style>
  <w:style w:type="paragraph" w:styleId="Header">
    <w:name w:val="header"/>
    <w:basedOn w:val="Normal"/>
    <w:link w:val="HeaderChar"/>
    <w:unhideWhenUsed/>
    <w:rsid w:val="008557D0"/>
    <w:pPr>
      <w:tabs>
        <w:tab w:val="center" w:pos="4513"/>
        <w:tab w:val="right" w:pos="9026"/>
      </w:tabs>
      <w:spacing w:after="0" w:line="240" w:lineRule="auto"/>
    </w:pPr>
  </w:style>
  <w:style w:type="character" w:customStyle="1" w:styleId="HeaderChar">
    <w:name w:val="Header Char"/>
    <w:basedOn w:val="DefaultParagraphFont"/>
    <w:link w:val="Header"/>
    <w:rsid w:val="008557D0"/>
    <w:rPr>
      <w:rFonts w:ascii="Times New Roman" w:hAnsi="Times New Roman"/>
      <w:sz w:val="17"/>
      <w:szCs w:val="22"/>
      <w:lang w:eastAsia="en-US"/>
    </w:rPr>
  </w:style>
  <w:style w:type="character" w:styleId="Hyperlink">
    <w:name w:val="Hyperlink"/>
    <w:uiPriority w:val="99"/>
    <w:unhideWhenUsed/>
    <w:rsid w:val="0074587D"/>
    <w:rPr>
      <w:color w:val="0000FF"/>
      <w:u w:val="single"/>
    </w:rPr>
  </w:style>
  <w:style w:type="paragraph" w:customStyle="1" w:styleId="Galley">
    <w:name w:val="Galley"/>
    <w:link w:val="GalleyChar"/>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74587D"/>
    <w:rPr>
      <w:rFonts w:ascii="Times New Roman" w:eastAsia="Times New Roman" w:hAnsi="Times New Roman"/>
      <w:sz w:val="17"/>
    </w:rPr>
  </w:style>
  <w:style w:type="character" w:styleId="PageNumber">
    <w:name w:val="page number"/>
    <w:basedOn w:val="DefaultParagraphFont"/>
    <w:rsid w:val="0074587D"/>
  </w:style>
  <w:style w:type="paragraph" w:customStyle="1" w:styleId="GG-body">
    <w:name w:val="GG-body"/>
    <w:link w:val="GG-bodyChar"/>
    <w:autoRedefine/>
    <w:qFormat/>
    <w:rsid w:val="0062060E"/>
    <w:pPr>
      <w:spacing w:line="170" w:lineRule="exact"/>
      <w:jc w:val="both"/>
    </w:pPr>
    <w:rPr>
      <w:rFonts w:ascii="Times New Roman" w:eastAsia="Times New Roman" w:hAnsi="Times New Roman"/>
      <w:sz w:val="17"/>
      <w:szCs w:val="17"/>
      <w:lang w:eastAsia="en-US"/>
    </w:rPr>
  </w:style>
  <w:style w:type="character" w:customStyle="1" w:styleId="GG-bodyChar">
    <w:name w:val="GG-body Char"/>
    <w:link w:val="GG-body"/>
    <w:rsid w:val="0062060E"/>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74587D"/>
    <w:pPr>
      <w:numPr>
        <w:numId w:val="5"/>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74587D"/>
    <w:rPr>
      <w:rFonts w:ascii="CG Times (W1)" w:eastAsia="Times New Roman" w:hAnsi="CG Times (W1)"/>
      <w:sz w:val="17"/>
      <w:szCs w:val="17"/>
      <w:lang w:eastAsia="en-US"/>
    </w:rPr>
  </w:style>
  <w:style w:type="paragraph" w:customStyle="1" w:styleId="GG-Bullets2">
    <w:name w:val="GG-Bullets2"/>
    <w:basedOn w:val="Galley"/>
    <w:link w:val="GG-Bullets2Char"/>
    <w:rsid w:val="0074587D"/>
    <w:pPr>
      <w:numPr>
        <w:numId w:val="6"/>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74587D"/>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74587D"/>
    <w:pPr>
      <w:numPr>
        <w:numId w:val="7"/>
      </w:numPr>
    </w:pPr>
    <w:rPr>
      <w:rFonts w:eastAsia="Times New Roman"/>
      <w:szCs w:val="17"/>
    </w:rPr>
  </w:style>
  <w:style w:type="character" w:customStyle="1" w:styleId="GG-Numbers1Char">
    <w:name w:val="GG-Numbers1 Char"/>
    <w:link w:val="GG-Numbers1"/>
    <w:rsid w:val="0074587D"/>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74587D"/>
  </w:style>
  <w:style w:type="character" w:customStyle="1" w:styleId="GG-SDatedChar">
    <w:name w:val="GG-S.Dated Char"/>
    <w:link w:val="GG-SDated"/>
    <w:rsid w:val="0074587D"/>
    <w:rPr>
      <w:rFonts w:ascii="Times New Roman" w:eastAsia="Times New Roman" w:hAnsi="Times New Roman"/>
      <w:sz w:val="17"/>
      <w:szCs w:val="17"/>
      <w:lang w:eastAsia="en-US"/>
    </w:rPr>
  </w:style>
  <w:style w:type="paragraph" w:customStyle="1" w:styleId="GG-SName">
    <w:name w:val="GG-S.Name"/>
    <w:basedOn w:val="Normal"/>
    <w:link w:val="GG-SNameChar"/>
    <w:qFormat/>
    <w:rsid w:val="0074587D"/>
    <w:pPr>
      <w:spacing w:after="0"/>
      <w:jc w:val="right"/>
    </w:pPr>
    <w:rPr>
      <w:rFonts w:eastAsia="Times New Roman"/>
      <w:smallCaps/>
      <w:szCs w:val="20"/>
    </w:rPr>
  </w:style>
  <w:style w:type="character" w:customStyle="1" w:styleId="GG-SNameChar">
    <w:name w:val="GG-S.Name Char"/>
    <w:link w:val="GG-SName"/>
    <w:rsid w:val="0074587D"/>
    <w:rPr>
      <w:rFonts w:ascii="Times New Roman" w:eastAsia="Times New Roman" w:hAnsi="Times New Roman"/>
      <w:smallCaps/>
      <w:sz w:val="17"/>
      <w:lang w:eastAsia="en-US"/>
    </w:rPr>
  </w:style>
  <w:style w:type="character" w:customStyle="1" w:styleId="GG-SigName">
    <w:name w:val="GG-SigName"/>
    <w:uiPriority w:val="1"/>
    <w:rsid w:val="0074587D"/>
    <w:rPr>
      <w:rFonts w:ascii="Times New Roman" w:hAnsi="Times New Roman"/>
      <w:smallCaps/>
      <w:sz w:val="17"/>
      <w:szCs w:val="17"/>
      <w:lang w:eastAsia="en-US"/>
    </w:rPr>
  </w:style>
  <w:style w:type="paragraph" w:customStyle="1" w:styleId="GG-Signature">
    <w:name w:val="GG-Signature"/>
    <w:link w:val="GG-SignatureChar"/>
    <w:autoRedefine/>
    <w:qFormat/>
    <w:rsid w:val="00E7368D"/>
    <w:pPr>
      <w:spacing w:line="170" w:lineRule="exact"/>
      <w:jc w:val="right"/>
    </w:pPr>
    <w:rPr>
      <w:rFonts w:ascii="Times New Roman" w:eastAsia="Times New Roman" w:hAnsi="Times New Roman"/>
      <w:sz w:val="17"/>
      <w:szCs w:val="17"/>
      <w:lang w:eastAsia="en-US"/>
    </w:rPr>
  </w:style>
  <w:style w:type="character" w:customStyle="1" w:styleId="GG-SignatureChar">
    <w:name w:val="GG-Signature Char"/>
    <w:link w:val="GG-Signature"/>
    <w:rsid w:val="00E7368D"/>
    <w:rPr>
      <w:rFonts w:ascii="Times New Roman" w:eastAsia="Times New Roman" w:hAnsi="Times New Roman"/>
      <w:sz w:val="17"/>
      <w:szCs w:val="17"/>
      <w:lang w:eastAsia="en-US"/>
    </w:rPr>
  </w:style>
  <w:style w:type="character" w:customStyle="1" w:styleId="GG-SignatureName">
    <w:name w:val="GG-SignatureName"/>
    <w:uiPriority w:val="1"/>
    <w:rsid w:val="0074587D"/>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74587D"/>
    <w:rPr>
      <w:b/>
    </w:rPr>
  </w:style>
  <w:style w:type="character" w:customStyle="1" w:styleId="GG-Sub1Char">
    <w:name w:val="GG-Sub1 Char"/>
    <w:link w:val="GG-Sub1"/>
    <w:rsid w:val="0074587D"/>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74587D"/>
    <w:rPr>
      <w:b w:val="0"/>
      <w:i/>
    </w:rPr>
  </w:style>
  <w:style w:type="character" w:customStyle="1" w:styleId="GG-Sub2Char">
    <w:name w:val="GG-Sub2 Char"/>
    <w:link w:val="GG-Sub2"/>
    <w:rsid w:val="0074587D"/>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74587D"/>
    <w:pPr>
      <w:jc w:val="center"/>
    </w:pPr>
    <w:rPr>
      <w:caps/>
      <w:szCs w:val="17"/>
    </w:rPr>
  </w:style>
  <w:style w:type="character" w:customStyle="1" w:styleId="GG-Title1Char">
    <w:name w:val="GG-Title1 Char"/>
    <w:link w:val="GG-Title1"/>
    <w:rsid w:val="0074587D"/>
    <w:rPr>
      <w:rFonts w:ascii="Times New Roman" w:hAnsi="Times New Roman"/>
      <w:caps/>
      <w:sz w:val="17"/>
      <w:szCs w:val="17"/>
      <w:lang w:eastAsia="en-US"/>
    </w:rPr>
  </w:style>
  <w:style w:type="paragraph" w:customStyle="1" w:styleId="GG-Title2">
    <w:name w:val="GG-Title2"/>
    <w:basedOn w:val="Normal"/>
    <w:next w:val="Normal"/>
    <w:link w:val="GG-Title2Char"/>
    <w:qFormat/>
    <w:rsid w:val="0074587D"/>
    <w:pPr>
      <w:jc w:val="center"/>
    </w:pPr>
    <w:rPr>
      <w:smallCaps/>
      <w:szCs w:val="17"/>
    </w:rPr>
  </w:style>
  <w:style w:type="character" w:customStyle="1" w:styleId="GG-Title2Char">
    <w:name w:val="GG-Title2 Char"/>
    <w:link w:val="GG-Title2"/>
    <w:rsid w:val="0074587D"/>
    <w:rPr>
      <w:rFonts w:ascii="Times New Roman" w:hAnsi="Times New Roman"/>
      <w:smallCaps/>
      <w:sz w:val="17"/>
      <w:szCs w:val="17"/>
      <w:lang w:eastAsia="en-US"/>
    </w:rPr>
  </w:style>
  <w:style w:type="paragraph" w:customStyle="1" w:styleId="GG-Title3">
    <w:name w:val="GG-Title3"/>
    <w:basedOn w:val="Normal"/>
    <w:next w:val="Normal"/>
    <w:link w:val="GG-Title3Char"/>
    <w:qFormat/>
    <w:rsid w:val="0074587D"/>
    <w:pPr>
      <w:jc w:val="center"/>
    </w:pPr>
    <w:rPr>
      <w:i/>
      <w:szCs w:val="17"/>
    </w:rPr>
  </w:style>
  <w:style w:type="character" w:customStyle="1" w:styleId="GG-Title3Char">
    <w:name w:val="GG-Title3 Char"/>
    <w:link w:val="GG-Title3"/>
    <w:rsid w:val="0074587D"/>
    <w:rPr>
      <w:rFonts w:ascii="Times New Roman" w:hAnsi="Times New Roman"/>
      <w:i/>
      <w:sz w:val="17"/>
      <w:szCs w:val="17"/>
      <w:lang w:eastAsia="en-US"/>
    </w:rPr>
  </w:style>
  <w:style w:type="paragraph" w:customStyle="1" w:styleId="Heading10">
    <w:name w:val="Heading1"/>
    <w:basedOn w:val="Normal"/>
    <w:link w:val="Heading1Char0"/>
    <w:rsid w:val="0074587D"/>
    <w:pPr>
      <w:spacing w:before="320" w:after="240" w:line="360" w:lineRule="exact"/>
      <w:jc w:val="center"/>
    </w:pPr>
    <w:rPr>
      <w:b/>
      <w:smallCaps/>
      <w:color w:val="000000"/>
      <w:sz w:val="36"/>
    </w:rPr>
  </w:style>
  <w:style w:type="character" w:customStyle="1" w:styleId="Heading1Char0">
    <w:name w:val="Heading1 Char"/>
    <w:link w:val="Heading10"/>
    <w:rsid w:val="0074587D"/>
    <w:rPr>
      <w:rFonts w:ascii="Times New Roman" w:hAnsi="Times New Roman"/>
      <w:b/>
      <w:smallCaps/>
      <w:color w:val="000000"/>
      <w:sz w:val="36"/>
      <w:szCs w:val="22"/>
      <w:lang w:eastAsia="en-US"/>
    </w:rPr>
  </w:style>
  <w:style w:type="paragraph" w:styleId="TOC1">
    <w:name w:val="toc 1"/>
    <w:next w:val="Noparagraphstyle"/>
    <w:autoRedefine/>
    <w:uiPriority w:val="39"/>
    <w:unhideWhenUsed/>
    <w:rsid w:val="00024C56"/>
    <w:pPr>
      <w:tabs>
        <w:tab w:val="right" w:leader="dot" w:pos="4536"/>
      </w:tabs>
      <w:spacing w:line="170" w:lineRule="exact"/>
      <w:outlineLvl w:val="0"/>
    </w:pPr>
    <w:rPr>
      <w:rFonts w:ascii="Times New Roman" w:hAnsi="Times New Roman"/>
      <w:b/>
      <w:smallCaps/>
      <w:sz w:val="17"/>
      <w:szCs w:val="22"/>
      <w:lang w:eastAsia="en-US"/>
    </w:rPr>
  </w:style>
  <w:style w:type="paragraph" w:styleId="TOC2">
    <w:name w:val="toc 2"/>
    <w:next w:val="Noparagraphstyle"/>
    <w:autoRedefine/>
    <w:uiPriority w:val="39"/>
    <w:unhideWhenUsed/>
    <w:rsid w:val="001E751E"/>
    <w:pPr>
      <w:tabs>
        <w:tab w:val="right" w:leader="dot" w:pos="4548"/>
      </w:tabs>
      <w:spacing w:line="170" w:lineRule="exact"/>
      <w:ind w:left="142" w:hanging="142"/>
      <w:outlineLvl w:val="1"/>
    </w:pPr>
    <w:rPr>
      <w:rFonts w:ascii="Times New Roman" w:hAnsi="Times New Roman"/>
      <w:sz w:val="17"/>
      <w:szCs w:val="22"/>
      <w:lang w:eastAsia="en-US"/>
    </w:rPr>
  </w:style>
  <w:style w:type="table" w:styleId="TableGrid">
    <w:name w:val="Table Grid"/>
    <w:basedOn w:val="TableNormal"/>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4587D"/>
  </w:style>
  <w:style w:type="numbering" w:customStyle="1" w:styleId="NoList11">
    <w:name w:val="No List11"/>
    <w:next w:val="NoList"/>
    <w:uiPriority w:val="99"/>
    <w:semiHidden/>
    <w:unhideWhenUsed/>
    <w:rsid w:val="0074587D"/>
  </w:style>
  <w:style w:type="table" w:customStyle="1" w:styleId="TableGrid5">
    <w:name w:val="Table Grid5"/>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
    <w:name w:val="RegSpace"/>
    <w:next w:val="GG-body"/>
    <w:qFormat/>
    <w:rsid w:val="008C099E"/>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F50FE"/>
  </w:style>
  <w:style w:type="paragraph" w:customStyle="1" w:styleId="Style1">
    <w:name w:val="Style1"/>
    <w:basedOn w:val="Normal"/>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Cs w:val="20"/>
    </w:rPr>
  </w:style>
  <w:style w:type="character" w:styleId="FollowedHyperlink">
    <w:name w:val="FollowedHyperlink"/>
    <w:uiPriority w:val="99"/>
    <w:rsid w:val="002F50FE"/>
    <w:rPr>
      <w:color w:val="800080"/>
      <w:u w:val="single"/>
    </w:rPr>
  </w:style>
  <w:style w:type="paragraph" w:customStyle="1" w:styleId="Number7">
    <w:name w:val="Number 7"/>
    <w:basedOn w:val="Heading7"/>
    <w:rsid w:val="002F50FE"/>
    <w:pPr>
      <w:numPr>
        <w:ilvl w:val="6"/>
      </w:numPr>
      <w:tabs>
        <w:tab w:val="num" w:pos="4820"/>
      </w:tabs>
      <w:spacing w:after="240"/>
      <w:ind w:left="4820" w:hanging="567"/>
      <w:outlineLvl w:val="9"/>
    </w:pPr>
    <w:rPr>
      <w:rFonts w:ascii="Times New Roman" w:hAnsi="Times New Roman"/>
      <w:i w:val="0"/>
      <w:iCs w:val="0"/>
      <w:szCs w:val="20"/>
    </w:rPr>
  </w:style>
  <w:style w:type="paragraph" w:customStyle="1" w:styleId="Number1">
    <w:name w:val="Number 1"/>
    <w:basedOn w:val="Heading1"/>
    <w:rsid w:val="002F50FE"/>
    <w:pPr>
      <w:tabs>
        <w:tab w:val="num" w:pos="567"/>
      </w:tabs>
      <w:spacing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2F50FE"/>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2F50FE"/>
    <w:pPr>
      <w:numPr>
        <w:ilvl w:val="2"/>
      </w:numPr>
      <w:tabs>
        <w:tab w:val="num" w:pos="2127"/>
      </w:tabs>
      <w:spacing w:before="0" w:after="240" w:line="170" w:lineRule="exact"/>
      <w:ind w:left="2127" w:hanging="851"/>
      <w:outlineLvl w:val="9"/>
    </w:pPr>
    <w:rPr>
      <w:b w:val="0"/>
      <w:bCs w:val="0"/>
      <w:sz w:val="17"/>
      <w:szCs w:val="20"/>
    </w:rPr>
  </w:style>
  <w:style w:type="paragraph" w:customStyle="1" w:styleId="Number4">
    <w:name w:val="Number 4"/>
    <w:basedOn w:val="Heading4"/>
    <w:rsid w:val="002F50FE"/>
    <w:pPr>
      <w:numPr>
        <w:ilvl w:val="3"/>
      </w:numPr>
      <w:tabs>
        <w:tab w:val="num" w:pos="3119"/>
      </w:tabs>
      <w:spacing w:before="0" w:after="240"/>
      <w:ind w:left="3118" w:hanging="993"/>
      <w:outlineLvl w:val="9"/>
    </w:pPr>
    <w:rPr>
      <w:rFonts w:ascii="Times New Roman" w:hAnsi="Times New Roman"/>
      <w:b w:val="0"/>
      <w:bCs w:val="0"/>
      <w:i w:val="0"/>
      <w:iCs w:val="0"/>
      <w:szCs w:val="20"/>
    </w:rPr>
  </w:style>
  <w:style w:type="paragraph" w:customStyle="1" w:styleId="Number5">
    <w:name w:val="Number 5"/>
    <w:basedOn w:val="Heading5"/>
    <w:rsid w:val="002F50FE"/>
    <w:pPr>
      <w:numPr>
        <w:ilvl w:val="4"/>
      </w:numPr>
      <w:tabs>
        <w:tab w:val="num" w:pos="3686"/>
      </w:tabs>
      <w:spacing w:before="0" w:after="240"/>
      <w:ind w:left="3686" w:hanging="567"/>
      <w:outlineLvl w:val="9"/>
    </w:pPr>
    <w:rPr>
      <w:rFonts w:ascii="Times New Roman" w:hAnsi="Times New Roman"/>
      <w:b w:val="0"/>
      <w:bCs w:val="0"/>
      <w:color w:val="auto"/>
      <w:szCs w:val="20"/>
    </w:rPr>
  </w:style>
  <w:style w:type="paragraph" w:customStyle="1" w:styleId="Number6">
    <w:name w:val="Number 6"/>
    <w:basedOn w:val="Heading6"/>
    <w:rsid w:val="002F50FE"/>
    <w:pPr>
      <w:numPr>
        <w:ilvl w:val="5"/>
      </w:numPr>
      <w:tabs>
        <w:tab w:val="left" w:pos="4253"/>
        <w:tab w:val="num" w:pos="4406"/>
      </w:tabs>
      <w:spacing w:after="240" w:line="170" w:lineRule="exact"/>
      <w:ind w:left="4253" w:hanging="567"/>
      <w:outlineLvl w:val="9"/>
    </w:pPr>
    <w:rPr>
      <w:rFonts w:ascii="Times New Roman" w:hAnsi="Times New Roman"/>
      <w:b w:val="0"/>
      <w:bCs w:val="0"/>
      <w:i w:val="0"/>
      <w:iCs w:val="0"/>
      <w:color w:val="auto"/>
      <w:szCs w:val="20"/>
    </w:rPr>
  </w:style>
  <w:style w:type="paragraph" w:customStyle="1" w:styleId="Recitals">
    <w:name w:val="Recitals"/>
    <w:basedOn w:val="Normal"/>
    <w:rsid w:val="002F50FE"/>
    <w:pPr>
      <w:numPr>
        <w:numId w:val="10"/>
      </w:numPr>
      <w:spacing w:after="240"/>
    </w:pPr>
    <w:rPr>
      <w:rFonts w:eastAsia="Times New Roman"/>
      <w:szCs w:val="20"/>
    </w:rPr>
  </w:style>
  <w:style w:type="paragraph" w:customStyle="1" w:styleId="Level2">
    <w:name w:val="Level 2"/>
    <w:basedOn w:val="Normal"/>
    <w:rsid w:val="002F50FE"/>
    <w:pPr>
      <w:spacing w:after="240"/>
      <w:ind w:left="1276"/>
    </w:pPr>
    <w:rPr>
      <w:rFonts w:eastAsia="Times New Roman"/>
      <w:szCs w:val="20"/>
    </w:rPr>
  </w:style>
  <w:style w:type="paragraph" w:customStyle="1" w:styleId="Level3">
    <w:name w:val="Level 3"/>
    <w:basedOn w:val="Normal"/>
    <w:rsid w:val="002F50FE"/>
    <w:pPr>
      <w:tabs>
        <w:tab w:val="left" w:pos="2127"/>
      </w:tabs>
      <w:spacing w:after="240"/>
      <w:ind w:left="2127"/>
    </w:pPr>
    <w:rPr>
      <w:rFonts w:eastAsia="Times New Roman"/>
      <w:szCs w:val="20"/>
    </w:rPr>
  </w:style>
  <w:style w:type="paragraph" w:customStyle="1" w:styleId="Level1">
    <w:name w:val="Level 1"/>
    <w:basedOn w:val="Normal"/>
    <w:rsid w:val="002F50FE"/>
    <w:pPr>
      <w:spacing w:after="240"/>
      <w:ind w:left="567"/>
    </w:pPr>
    <w:rPr>
      <w:rFonts w:eastAsia="Times New Roman"/>
      <w:szCs w:val="20"/>
    </w:rPr>
  </w:style>
  <w:style w:type="paragraph" w:styleId="BodyTextIndent">
    <w:name w:val="Body Text Indent"/>
    <w:basedOn w:val="Normal"/>
    <w:link w:val="BodyTextIndentChar"/>
    <w:rsid w:val="002F50FE"/>
    <w:pPr>
      <w:ind w:left="2160"/>
    </w:pPr>
    <w:rPr>
      <w:rFonts w:ascii="CG Times (W1)" w:eastAsia="Times New Roman" w:hAnsi="CG Times (W1)"/>
      <w:i/>
      <w:szCs w:val="20"/>
    </w:rPr>
  </w:style>
  <w:style w:type="character" w:customStyle="1" w:styleId="BodyTextIndentChar">
    <w:name w:val="Body Text Indent Char"/>
    <w:basedOn w:val="DefaultParagraphFont"/>
    <w:link w:val="BodyTextIndent"/>
    <w:rsid w:val="002F50FE"/>
    <w:rPr>
      <w:rFonts w:ascii="CG Times (W1)" w:eastAsia="Times New Roman" w:hAnsi="CG Times (W1)"/>
      <w:i/>
      <w:sz w:val="17"/>
      <w:lang w:eastAsia="en-US"/>
    </w:rPr>
  </w:style>
  <w:style w:type="paragraph" w:styleId="BodyTextIndent2">
    <w:name w:val="Body Text Indent 2"/>
    <w:basedOn w:val="Normal"/>
    <w:link w:val="BodyTextIndent2Char"/>
    <w:rsid w:val="002F50FE"/>
    <w:pPr>
      <w:spacing w:line="240" w:lineRule="exact"/>
      <w:ind w:left="2126"/>
    </w:pPr>
    <w:rPr>
      <w:rFonts w:ascii="CG Times (W1)" w:eastAsia="Times New Roman" w:hAnsi="CG Times (W1)"/>
      <w:i/>
      <w:iCs/>
      <w:szCs w:val="20"/>
    </w:rPr>
  </w:style>
  <w:style w:type="character" w:customStyle="1" w:styleId="BodyTextIndent2Char">
    <w:name w:val="Body Text Indent 2 Char"/>
    <w:basedOn w:val="DefaultParagraphFont"/>
    <w:link w:val="BodyTextIndent2"/>
    <w:rsid w:val="002F50FE"/>
    <w:rPr>
      <w:rFonts w:ascii="CG Times (W1)" w:eastAsia="Times New Roman" w:hAnsi="CG Times (W1)"/>
      <w:i/>
      <w:iCs/>
      <w:sz w:val="17"/>
      <w:lang w:eastAsia="en-US"/>
    </w:rPr>
  </w:style>
  <w:style w:type="paragraph" w:customStyle="1" w:styleId="ScheduleAppendix">
    <w:name w:val="Schedule/Appendix"/>
    <w:basedOn w:val="Normal"/>
    <w:rsid w:val="002F50FE"/>
    <w:pPr>
      <w:spacing w:after="240"/>
      <w:jc w:val="center"/>
    </w:pPr>
    <w:rPr>
      <w:rFonts w:eastAsia="Times New Roman"/>
      <w:b/>
      <w:caps/>
      <w:szCs w:val="20"/>
    </w:rPr>
  </w:style>
  <w:style w:type="paragraph" w:customStyle="1" w:styleId="GSAPaperBullet1">
    <w:name w:val="GSAPaperBullet1"/>
    <w:basedOn w:val="GSAPaperStd"/>
    <w:rsid w:val="002F50FE"/>
    <w:pPr>
      <w:numPr>
        <w:numId w:val="21"/>
      </w:numPr>
      <w:tabs>
        <w:tab w:val="clear" w:pos="360"/>
        <w:tab w:val="left" w:pos="936"/>
      </w:tabs>
      <w:spacing w:before="0" w:line="240" w:lineRule="auto"/>
      <w:ind w:left="936"/>
    </w:pPr>
  </w:style>
  <w:style w:type="paragraph" w:customStyle="1" w:styleId="GSAPaperStd">
    <w:name w:val="GSAPaperStd"/>
    <w:basedOn w:val="GSAPaperCore"/>
    <w:rsid w:val="002F50FE"/>
    <w:pPr>
      <w:spacing w:before="120" w:after="120"/>
      <w:ind w:left="576" w:hanging="576"/>
    </w:pPr>
  </w:style>
  <w:style w:type="paragraph" w:customStyle="1" w:styleId="GSAPaperCore">
    <w:name w:val="GSAPaperCore"/>
    <w:rsid w:val="002F50FE"/>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2F50FE"/>
    <w:pPr>
      <w:numPr>
        <w:numId w:val="24"/>
      </w:numPr>
      <w:tabs>
        <w:tab w:val="clear" w:pos="360"/>
        <w:tab w:val="left" w:pos="936"/>
      </w:tabs>
      <w:spacing w:before="0"/>
      <w:ind w:left="936"/>
    </w:pPr>
  </w:style>
  <w:style w:type="paragraph" w:customStyle="1" w:styleId="GSALegExMemMain">
    <w:name w:val="GSALegExMemMain"/>
    <w:basedOn w:val="GSALegText"/>
    <w:rsid w:val="002F50FE"/>
    <w:pPr>
      <w:spacing w:before="120" w:after="120"/>
      <w:ind w:left="576" w:hanging="576"/>
    </w:pPr>
  </w:style>
  <w:style w:type="paragraph" w:customStyle="1" w:styleId="GSALegText">
    <w:name w:val="GSALegText"/>
    <w:rsid w:val="002F50FE"/>
    <w:rPr>
      <w:rFonts w:ascii="Times New Roman" w:eastAsia="Times New Roman" w:hAnsi="Times New Roman"/>
      <w:noProof/>
      <w:sz w:val="24"/>
      <w:lang w:eastAsia="en-US"/>
    </w:rPr>
  </w:style>
  <w:style w:type="paragraph" w:customStyle="1" w:styleId="GSAActionBullet1">
    <w:name w:val="GSAActionBullet1"/>
    <w:basedOn w:val="GSAActionDeadline"/>
    <w:rsid w:val="002F50FE"/>
    <w:pPr>
      <w:numPr>
        <w:numId w:val="22"/>
      </w:numPr>
    </w:pPr>
  </w:style>
  <w:style w:type="paragraph" w:customStyle="1" w:styleId="GSAActionDeadline">
    <w:name w:val="GSAActionDeadline"/>
    <w:basedOn w:val="GSAActionCore"/>
    <w:rsid w:val="002F50FE"/>
    <w:pPr>
      <w:spacing w:after="20"/>
    </w:pPr>
  </w:style>
  <w:style w:type="paragraph" w:customStyle="1" w:styleId="GSAActionCore">
    <w:name w:val="GSAActionCore"/>
    <w:rsid w:val="002F50FE"/>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2F50FE"/>
    <w:pPr>
      <w:numPr>
        <w:numId w:val="23"/>
      </w:numPr>
      <w:tabs>
        <w:tab w:val="clear" w:pos="360"/>
        <w:tab w:val="num" w:pos="1296"/>
      </w:tabs>
      <w:ind w:left="1296"/>
    </w:pPr>
  </w:style>
  <w:style w:type="paragraph" w:customStyle="1" w:styleId="GSAMinuterBullet1">
    <w:name w:val="GSAMinuterBullet1"/>
    <w:basedOn w:val="GSAMinuteStd"/>
    <w:rsid w:val="002F50FE"/>
    <w:pPr>
      <w:tabs>
        <w:tab w:val="left" w:pos="936"/>
      </w:tabs>
      <w:spacing w:before="0"/>
      <w:ind w:left="0"/>
    </w:pPr>
  </w:style>
  <w:style w:type="paragraph" w:customStyle="1" w:styleId="GSAMinuteStd">
    <w:name w:val="GSAMinuteStd"/>
    <w:basedOn w:val="GSAMinuteCore"/>
    <w:rsid w:val="002F50FE"/>
    <w:pPr>
      <w:spacing w:before="120" w:after="120"/>
      <w:ind w:left="576"/>
    </w:pPr>
  </w:style>
  <w:style w:type="paragraph" w:customStyle="1" w:styleId="GSAMinuteCore">
    <w:name w:val="GSAMinuteCore"/>
    <w:rsid w:val="002F50FE"/>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2F50FE"/>
    <w:pPr>
      <w:numPr>
        <w:numId w:val="25"/>
      </w:numPr>
      <w:ind w:left="720"/>
    </w:pPr>
  </w:style>
  <w:style w:type="paragraph" w:customStyle="1" w:styleId="LetterBullet1">
    <w:name w:val="Letter Bullet1"/>
    <w:basedOn w:val="LetterStandard"/>
    <w:rsid w:val="002F50FE"/>
    <w:pPr>
      <w:numPr>
        <w:numId w:val="8"/>
      </w:numPr>
      <w:spacing w:before="0"/>
    </w:pPr>
  </w:style>
  <w:style w:type="paragraph" w:customStyle="1" w:styleId="LetterStandard">
    <w:name w:val="Letter Standard"/>
    <w:rsid w:val="002F50FE"/>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2F50FE"/>
    <w:pPr>
      <w:numPr>
        <w:numId w:val="26"/>
      </w:numPr>
      <w:spacing w:before="40"/>
    </w:pPr>
  </w:style>
  <w:style w:type="paragraph" w:customStyle="1" w:styleId="ARText1">
    <w:name w:val="ARText1"/>
    <w:basedOn w:val="ARBase"/>
    <w:rsid w:val="002F50FE"/>
    <w:pPr>
      <w:spacing w:before="80" w:after="80"/>
      <w:ind w:left="720"/>
      <w:jc w:val="both"/>
    </w:pPr>
  </w:style>
  <w:style w:type="paragraph" w:customStyle="1" w:styleId="ARBase">
    <w:name w:val="ARBase"/>
    <w:rsid w:val="002F50FE"/>
    <w:pPr>
      <w:spacing w:line="245" w:lineRule="auto"/>
    </w:pPr>
    <w:rPr>
      <w:rFonts w:ascii="Times New Roman" w:eastAsia="Times New Roman" w:hAnsi="Times New Roman"/>
      <w:sz w:val="24"/>
      <w:lang w:eastAsia="en-US"/>
    </w:rPr>
  </w:style>
  <w:style w:type="paragraph" w:styleId="ListBullet">
    <w:name w:val="List Bullet"/>
    <w:basedOn w:val="Normal"/>
    <w:autoRedefine/>
    <w:rsid w:val="002F50FE"/>
    <w:pPr>
      <w:numPr>
        <w:numId w:val="11"/>
      </w:numPr>
    </w:pPr>
    <w:rPr>
      <w:rFonts w:eastAsia="Times New Roman"/>
      <w:szCs w:val="20"/>
    </w:rPr>
  </w:style>
  <w:style w:type="paragraph" w:styleId="ListBullet2">
    <w:name w:val="List Bullet 2"/>
    <w:basedOn w:val="Normal"/>
    <w:autoRedefine/>
    <w:rsid w:val="002F50FE"/>
    <w:pPr>
      <w:numPr>
        <w:numId w:val="12"/>
      </w:numPr>
    </w:pPr>
    <w:rPr>
      <w:rFonts w:eastAsia="Times New Roman"/>
      <w:szCs w:val="20"/>
    </w:rPr>
  </w:style>
  <w:style w:type="paragraph" w:styleId="ListBullet3">
    <w:name w:val="List Bullet 3"/>
    <w:basedOn w:val="Normal"/>
    <w:autoRedefine/>
    <w:rsid w:val="002F50FE"/>
    <w:pPr>
      <w:numPr>
        <w:numId w:val="13"/>
      </w:numPr>
      <w:tabs>
        <w:tab w:val="clear" w:pos="926"/>
        <w:tab w:val="num" w:pos="1080"/>
      </w:tabs>
      <w:ind w:left="1080"/>
    </w:pPr>
    <w:rPr>
      <w:rFonts w:eastAsia="Times New Roman"/>
      <w:szCs w:val="20"/>
    </w:rPr>
  </w:style>
  <w:style w:type="paragraph" w:styleId="ListBullet4">
    <w:name w:val="List Bullet 4"/>
    <w:basedOn w:val="Normal"/>
    <w:autoRedefine/>
    <w:rsid w:val="002F50FE"/>
    <w:pPr>
      <w:numPr>
        <w:numId w:val="14"/>
      </w:numPr>
      <w:tabs>
        <w:tab w:val="clear" w:pos="1209"/>
        <w:tab w:val="num" w:pos="1440"/>
      </w:tabs>
      <w:ind w:left="1440"/>
    </w:pPr>
    <w:rPr>
      <w:rFonts w:eastAsia="Times New Roman"/>
      <w:szCs w:val="20"/>
    </w:rPr>
  </w:style>
  <w:style w:type="paragraph" w:styleId="ListBullet5">
    <w:name w:val="List Bullet 5"/>
    <w:basedOn w:val="Normal"/>
    <w:autoRedefine/>
    <w:rsid w:val="002F50FE"/>
    <w:pPr>
      <w:numPr>
        <w:numId w:val="15"/>
      </w:numPr>
    </w:pPr>
    <w:rPr>
      <w:rFonts w:eastAsia="Times New Roman"/>
      <w:szCs w:val="20"/>
    </w:rPr>
  </w:style>
  <w:style w:type="paragraph" w:styleId="ListNumber">
    <w:name w:val="List Number"/>
    <w:basedOn w:val="Normal"/>
    <w:rsid w:val="002F50FE"/>
    <w:pPr>
      <w:numPr>
        <w:numId w:val="16"/>
      </w:numPr>
    </w:pPr>
    <w:rPr>
      <w:rFonts w:eastAsia="Times New Roman"/>
      <w:szCs w:val="20"/>
    </w:rPr>
  </w:style>
  <w:style w:type="paragraph" w:styleId="ListNumber2">
    <w:name w:val="List Number 2"/>
    <w:basedOn w:val="Normal"/>
    <w:rsid w:val="002F50FE"/>
    <w:pPr>
      <w:numPr>
        <w:numId w:val="17"/>
      </w:numPr>
    </w:pPr>
    <w:rPr>
      <w:rFonts w:eastAsia="Times New Roman"/>
      <w:szCs w:val="20"/>
    </w:rPr>
  </w:style>
  <w:style w:type="paragraph" w:styleId="ListNumber3">
    <w:name w:val="List Number 3"/>
    <w:basedOn w:val="Normal"/>
    <w:rsid w:val="002F50FE"/>
    <w:pPr>
      <w:numPr>
        <w:numId w:val="18"/>
      </w:numPr>
      <w:tabs>
        <w:tab w:val="clear" w:pos="926"/>
        <w:tab w:val="num" w:pos="1080"/>
      </w:tabs>
      <w:ind w:left="1080"/>
    </w:pPr>
    <w:rPr>
      <w:rFonts w:eastAsia="Times New Roman"/>
      <w:szCs w:val="20"/>
    </w:rPr>
  </w:style>
  <w:style w:type="paragraph" w:styleId="ListNumber4">
    <w:name w:val="List Number 4"/>
    <w:basedOn w:val="Normal"/>
    <w:rsid w:val="002F50FE"/>
    <w:pPr>
      <w:numPr>
        <w:numId w:val="19"/>
      </w:numPr>
      <w:tabs>
        <w:tab w:val="clear" w:pos="1209"/>
        <w:tab w:val="num" w:pos="1440"/>
      </w:tabs>
      <w:ind w:left="1440"/>
    </w:pPr>
    <w:rPr>
      <w:rFonts w:eastAsia="Times New Roman"/>
      <w:szCs w:val="20"/>
    </w:rPr>
  </w:style>
  <w:style w:type="paragraph" w:styleId="ListNumber5">
    <w:name w:val="List Number 5"/>
    <w:basedOn w:val="Normal"/>
    <w:rsid w:val="002F50FE"/>
    <w:pPr>
      <w:numPr>
        <w:numId w:val="20"/>
      </w:numPr>
      <w:tabs>
        <w:tab w:val="clear" w:pos="1492"/>
        <w:tab w:val="num" w:pos="1800"/>
      </w:tabs>
      <w:ind w:left="1800"/>
    </w:pPr>
    <w:rPr>
      <w:rFonts w:eastAsia="Times New Roman"/>
      <w:szCs w:val="20"/>
    </w:rPr>
  </w:style>
  <w:style w:type="character" w:styleId="FootnoteReference">
    <w:name w:val="footnote reference"/>
    <w:semiHidden/>
    <w:rsid w:val="002F50FE"/>
    <w:rPr>
      <w:vertAlign w:val="superscript"/>
    </w:rPr>
  </w:style>
  <w:style w:type="paragraph" w:customStyle="1" w:styleId="clausehead">
    <w:name w:val="clausehead"/>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lang w:val="en-US" w:eastAsia="en-US"/>
    </w:rPr>
  </w:style>
  <w:style w:type="paragraph" w:styleId="NormalWeb">
    <w:name w:val="Normal (Web)"/>
    <w:basedOn w:val="Normal"/>
    <w:rsid w:val="002F50FE"/>
    <w:pPr>
      <w:spacing w:after="120"/>
    </w:pPr>
    <w:rPr>
      <w:rFonts w:ascii="Arial Unicode MS" w:eastAsia="Arial Unicode MS" w:hAnsi="Arial Unicode MS" w:cs="Arial Unicode MS"/>
      <w:szCs w:val="24"/>
    </w:rPr>
  </w:style>
  <w:style w:type="paragraph" w:styleId="PlainText">
    <w:name w:val="Plain Text"/>
    <w:basedOn w:val="Normal"/>
    <w:link w:val="PlainTextChar"/>
    <w:rsid w:val="002F50FE"/>
    <w:rPr>
      <w:rFonts w:ascii="Courier New" w:eastAsia="Times New Roman" w:hAnsi="Courier New" w:cs="Courier New"/>
      <w:sz w:val="20"/>
      <w:szCs w:val="20"/>
    </w:rPr>
  </w:style>
  <w:style w:type="character" w:customStyle="1" w:styleId="PlainTextChar">
    <w:name w:val="Plain Text Char"/>
    <w:basedOn w:val="DefaultParagraphFont"/>
    <w:link w:val="PlainText"/>
    <w:rsid w:val="002F50FE"/>
    <w:rPr>
      <w:rFonts w:ascii="Courier New" w:eastAsia="Times New Roman" w:hAnsi="Courier New" w:cs="Courier New"/>
      <w:lang w:eastAsia="en-US"/>
    </w:rPr>
  </w:style>
  <w:style w:type="paragraph" w:customStyle="1" w:styleId="contentshead">
    <w:name w:val="contentshead"/>
    <w:rsid w:val="002F50FE"/>
    <w:pPr>
      <w:keepLines/>
      <w:autoSpaceDE w:val="0"/>
      <w:autoSpaceDN w:val="0"/>
      <w:adjustRightInd w:val="0"/>
      <w:spacing w:before="120"/>
    </w:pPr>
    <w:rPr>
      <w:rFonts w:ascii="Times New Roman" w:eastAsia="Times New Roman" w:hAnsi="Times New Roman"/>
      <w:b/>
      <w:bCs/>
      <w:color w:val="000000"/>
      <w:sz w:val="32"/>
      <w:szCs w:val="32"/>
      <w:lang w:val="en-US" w:eastAsia="en-US"/>
    </w:rPr>
  </w:style>
  <w:style w:type="table" w:customStyle="1" w:styleId="TableGrid11">
    <w:name w:val="Table Grid11"/>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F50FE"/>
    <w:pPr>
      <w:spacing w:after="120" w:line="480" w:lineRule="auto"/>
    </w:pPr>
    <w:rPr>
      <w:rFonts w:eastAsia="Times New Roman"/>
      <w:szCs w:val="24"/>
    </w:rPr>
  </w:style>
  <w:style w:type="character" w:customStyle="1" w:styleId="BodyText2Char">
    <w:name w:val="Body Text 2 Char"/>
    <w:basedOn w:val="DefaultParagraphFont"/>
    <w:link w:val="BodyText2"/>
    <w:rsid w:val="002F50FE"/>
    <w:rPr>
      <w:rFonts w:ascii="Times New Roman" w:eastAsia="Times New Roman" w:hAnsi="Times New Roman"/>
      <w:sz w:val="17"/>
      <w:szCs w:val="24"/>
      <w:lang w:eastAsia="en-US"/>
    </w:rPr>
  </w:style>
  <w:style w:type="paragraph" w:customStyle="1" w:styleId="clauseheadlevel1">
    <w:name w:val="clauseheadlevel1"/>
    <w:uiPriority w:val="99"/>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level2">
    <w:name w:val="clauseheadlevel2"/>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partheadlevel1">
    <w:name w:val="partheadlevel1"/>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WCbodycopy">
    <w:name w:val="WC body copy"/>
    <w:basedOn w:val="Normal"/>
    <w:rsid w:val="002F50FE"/>
    <w:pPr>
      <w:spacing w:line="280" w:lineRule="exact"/>
    </w:pPr>
    <w:rPr>
      <w:rFonts w:ascii="Arial" w:eastAsia="Times" w:hAnsi="Arial"/>
      <w:sz w:val="18"/>
      <w:szCs w:val="20"/>
    </w:rPr>
  </w:style>
  <w:style w:type="paragraph" w:customStyle="1" w:styleId="formatpart16boldparthead">
    <w:name w:val="format.part.16.bold.parthead"/>
    <w:rsid w:val="002F50FE"/>
    <w:pPr>
      <w:keepNext/>
      <w:keepLines/>
      <w:autoSpaceDE w:val="0"/>
      <w:autoSpaceDN w:val="0"/>
      <w:adjustRightInd w:val="0"/>
      <w:spacing w:before="280"/>
      <w:ind w:left="2155" w:hanging="567"/>
    </w:pPr>
    <w:rPr>
      <w:rFonts w:ascii="Times New Roman" w:eastAsia="Times New Roman" w:hAnsi="Times New Roman"/>
      <w:b/>
      <w:bCs/>
      <w:color w:val="000000"/>
      <w:sz w:val="32"/>
      <w:szCs w:val="32"/>
    </w:rPr>
  </w:style>
  <w:style w:type="numbering" w:customStyle="1" w:styleId="NoList12">
    <w:name w:val="No List12"/>
    <w:next w:val="NoList"/>
    <w:uiPriority w:val="99"/>
    <w:semiHidden/>
    <w:unhideWhenUsed/>
    <w:rsid w:val="002F50FE"/>
  </w:style>
  <w:style w:type="numbering" w:customStyle="1" w:styleId="NoList111">
    <w:name w:val="No List111"/>
    <w:next w:val="NoList"/>
    <w:uiPriority w:val="99"/>
    <w:semiHidden/>
    <w:unhideWhenUsed/>
    <w:rsid w:val="002F50FE"/>
  </w:style>
  <w:style w:type="table" w:customStyle="1" w:styleId="TableGrid12">
    <w:name w:val="Table Grid12"/>
    <w:basedOn w:val="TableNormal"/>
    <w:next w:val="TableGrid"/>
    <w:uiPriority w:val="59"/>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2F50FE"/>
    <w:rPr>
      <w:i/>
      <w:iCs/>
      <w:color w:val="666666"/>
      <w:sz w:val="22"/>
      <w:szCs w:val="22"/>
    </w:rPr>
  </w:style>
  <w:style w:type="character" w:styleId="HTMLCite">
    <w:name w:val="HTML Cite"/>
    <w:rsid w:val="002F50FE"/>
    <w:rPr>
      <w:i/>
      <w:iCs/>
    </w:rPr>
  </w:style>
  <w:style w:type="character" w:customStyle="1" w:styleId="section">
    <w:name w:val="section"/>
    <w:rsid w:val="002F50FE"/>
  </w:style>
  <w:style w:type="paragraph" w:customStyle="1" w:styleId="GSALegTextHeadSection">
    <w:name w:val="GSALegTextHeadSection"/>
    <w:basedOn w:val="GSALegText"/>
    <w:next w:val="GSALegText1"/>
    <w:rsid w:val="002F50FE"/>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2F50FE"/>
    <w:pPr>
      <w:tabs>
        <w:tab w:val="right" w:pos="1296"/>
        <w:tab w:val="left" w:pos="1440"/>
      </w:tabs>
      <w:spacing w:before="120" w:after="120"/>
      <w:ind w:left="1440" w:hanging="1440"/>
      <w:jc w:val="both"/>
    </w:pPr>
  </w:style>
  <w:style w:type="paragraph" w:customStyle="1" w:styleId="GSALegText1D">
    <w:name w:val="GSALegText1D"/>
    <w:basedOn w:val="GSALegText1"/>
    <w:rsid w:val="002F50FE"/>
    <w:pPr>
      <w:ind w:left="2016" w:hanging="2016"/>
    </w:pPr>
  </w:style>
  <w:style w:type="paragraph" w:customStyle="1" w:styleId="GSALegTextHeadSectionIns">
    <w:name w:val="GSALegTextHeadSectionIns"/>
    <w:basedOn w:val="GSALegTextHeadSection"/>
    <w:rsid w:val="002F50FE"/>
  </w:style>
  <w:style w:type="paragraph" w:customStyle="1" w:styleId="GSALegText2">
    <w:name w:val="GSALegText2"/>
    <w:basedOn w:val="GSALegText1"/>
    <w:rsid w:val="002F50FE"/>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2F50FE"/>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2F50FE"/>
    <w:pPr>
      <w:tabs>
        <w:tab w:val="right" w:pos="144"/>
        <w:tab w:val="left" w:pos="288"/>
      </w:tabs>
      <w:spacing w:before="60" w:after="60"/>
      <w:ind w:left="288" w:hanging="288"/>
    </w:pPr>
    <w:rPr>
      <w:sz w:val="20"/>
    </w:rPr>
  </w:style>
  <w:style w:type="character" w:customStyle="1" w:styleId="Paranumbers">
    <w:name w:val="Para numbers"/>
    <w:rsid w:val="002F50FE"/>
    <w:rPr>
      <w:rFonts w:ascii="CG Times" w:hAnsi="CG Times"/>
      <w:noProof w:val="0"/>
      <w:sz w:val="22"/>
      <w:lang w:val="en-US"/>
    </w:rPr>
  </w:style>
  <w:style w:type="paragraph" w:customStyle="1" w:styleId="general2">
    <w:name w:val="general 2"/>
    <w:rsid w:val="002F50FE"/>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2F50FE"/>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2F50FE"/>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2F50FE"/>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2F50FE"/>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2F50FE"/>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2F50FE"/>
    <w:pPr>
      <w:tabs>
        <w:tab w:val="left" w:pos="-720"/>
      </w:tabs>
      <w:suppressAutoHyphens/>
    </w:pPr>
    <w:rPr>
      <w:rFonts w:ascii="CG Times" w:eastAsia="Times New Roman" w:hAnsi="CG Times"/>
      <w:sz w:val="22"/>
      <w:lang w:val="en-US" w:eastAsia="en-US"/>
    </w:rPr>
  </w:style>
  <w:style w:type="paragraph" w:customStyle="1" w:styleId="general6">
    <w:name w:val="general 6"/>
    <w:rsid w:val="002F50FE"/>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2F50FE"/>
  </w:style>
  <w:style w:type="paragraph" w:customStyle="1" w:styleId="RightPar1">
    <w:name w:val="Right Par 1"/>
    <w:rsid w:val="002F50FE"/>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2F50FE"/>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2F50FE"/>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2F50FE"/>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2F50FE"/>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2F50FE"/>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2F50FE"/>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2F50F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2F50FE"/>
    <w:rPr>
      <w:rFonts w:ascii="CG Times" w:hAnsi="CG Times"/>
      <w:noProof w:val="0"/>
      <w:sz w:val="22"/>
      <w:lang w:val="en-US"/>
    </w:rPr>
  </w:style>
  <w:style w:type="paragraph" w:customStyle="1" w:styleId="Technical5">
    <w:name w:val="Technical 5"/>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2F50FE"/>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2F50FE"/>
    <w:rPr>
      <w:rFonts w:ascii="CG Times" w:hAnsi="CG Times"/>
      <w:noProof w:val="0"/>
      <w:sz w:val="22"/>
      <w:lang w:val="en-US"/>
    </w:rPr>
  </w:style>
  <w:style w:type="character" w:customStyle="1" w:styleId="Technical3">
    <w:name w:val="Technical 3"/>
    <w:rsid w:val="002F50FE"/>
    <w:rPr>
      <w:rFonts w:ascii="CG Times" w:hAnsi="CG Times"/>
      <w:noProof w:val="0"/>
      <w:sz w:val="22"/>
      <w:lang w:val="en-US"/>
    </w:rPr>
  </w:style>
  <w:style w:type="paragraph" w:customStyle="1" w:styleId="Technical4">
    <w:name w:val="Technical 4"/>
    <w:rsid w:val="002F50FE"/>
    <w:pPr>
      <w:tabs>
        <w:tab w:val="left" w:pos="-720"/>
      </w:tabs>
      <w:suppressAutoHyphens/>
    </w:pPr>
    <w:rPr>
      <w:rFonts w:ascii="CG Times" w:eastAsia="Times New Roman" w:hAnsi="CG Times"/>
      <w:b/>
      <w:sz w:val="22"/>
      <w:lang w:val="en-US" w:eastAsia="en-US"/>
    </w:rPr>
  </w:style>
  <w:style w:type="character" w:customStyle="1" w:styleId="Technical1">
    <w:name w:val="Technical 1"/>
    <w:rsid w:val="002F50FE"/>
    <w:rPr>
      <w:rFonts w:ascii="CG Times" w:hAnsi="CG Times"/>
      <w:noProof w:val="0"/>
      <w:sz w:val="22"/>
      <w:lang w:val="en-US"/>
    </w:rPr>
  </w:style>
  <w:style w:type="paragraph" w:customStyle="1" w:styleId="Technical7">
    <w:name w:val="Technical 7"/>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2F50FE"/>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2F50FE"/>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2F50FE"/>
  </w:style>
  <w:style w:type="character" w:customStyle="1" w:styleId="EquationCaption">
    <w:name w:val="_Equation Caption"/>
    <w:rsid w:val="002F50FE"/>
  </w:style>
  <w:style w:type="paragraph" w:customStyle="1" w:styleId="galley0">
    <w:name w:val="galley"/>
    <w:basedOn w:val="Normal"/>
    <w:rsid w:val="002F50FE"/>
    <w:pPr>
      <w:spacing w:line="170" w:lineRule="atLeast"/>
    </w:pPr>
    <w:rPr>
      <w:rFonts w:ascii="CG Times (W1)" w:eastAsia="Times New Roman" w:hAnsi="CG Times (W1)"/>
      <w:szCs w:val="17"/>
      <w:lang w:eastAsia="en-AU"/>
    </w:rPr>
  </w:style>
  <w:style w:type="paragraph" w:customStyle="1" w:styleId="HR">
    <w:name w:val="HR"/>
    <w:aliases w:val="Regulation Heading,Regulatio"/>
    <w:basedOn w:val="Normal"/>
    <w:next w:val="Normal"/>
    <w:rsid w:val="002F50FE"/>
    <w:pPr>
      <w:keepNext/>
      <w:tabs>
        <w:tab w:val="left" w:pos="960"/>
      </w:tabs>
      <w:spacing w:before="360"/>
      <w:ind w:left="964" w:hanging="964"/>
    </w:pPr>
    <w:rPr>
      <w:rFonts w:ascii="CG Times (W1)" w:eastAsia="Times New Roman" w:hAnsi="CG Times (W1)"/>
      <w:b/>
      <w:szCs w:val="20"/>
      <w:lang w:eastAsia="en-AU"/>
    </w:rPr>
  </w:style>
  <w:style w:type="paragraph" w:styleId="BodyText">
    <w:name w:val="Body Text"/>
    <w:basedOn w:val="Normal"/>
    <w:link w:val="BodyTextChar"/>
    <w:rsid w:val="002F50FE"/>
    <w:pPr>
      <w:spacing w:after="120"/>
    </w:pPr>
    <w:rPr>
      <w:rFonts w:eastAsia="Times New Roman"/>
      <w:szCs w:val="20"/>
    </w:rPr>
  </w:style>
  <w:style w:type="character" w:customStyle="1" w:styleId="BodyTextChar">
    <w:name w:val="Body Text Char"/>
    <w:basedOn w:val="DefaultParagraphFont"/>
    <w:link w:val="BodyText"/>
    <w:rsid w:val="002F50FE"/>
    <w:rPr>
      <w:rFonts w:ascii="Times New Roman" w:eastAsia="Times New Roman" w:hAnsi="Times New Roman"/>
      <w:sz w:val="17"/>
      <w:lang w:eastAsia="en-US"/>
    </w:rPr>
  </w:style>
  <w:style w:type="numbering" w:customStyle="1" w:styleId="NoList21">
    <w:name w:val="No List21"/>
    <w:next w:val="NoList"/>
    <w:uiPriority w:val="99"/>
    <w:semiHidden/>
    <w:rsid w:val="002F50FE"/>
  </w:style>
  <w:style w:type="paragraph" w:customStyle="1" w:styleId="GHeading1">
    <w:name w:val="G Heading 1"/>
    <w:basedOn w:val="Galley"/>
    <w:link w:val="GHeading1Char"/>
    <w:rsid w:val="002F50FE"/>
    <w:pPr>
      <w:spacing w:after="0"/>
      <w:jc w:val="center"/>
    </w:pPr>
    <w:rPr>
      <w:lang w:val="x-none" w:eastAsia="x-none"/>
    </w:rPr>
  </w:style>
  <w:style w:type="character" w:customStyle="1" w:styleId="GHeading1Char">
    <w:name w:val="G Heading 1 Char"/>
    <w:link w:val="GHeading1"/>
    <w:rsid w:val="002F50FE"/>
    <w:rPr>
      <w:rFonts w:ascii="Times New Roman" w:eastAsia="Times New Roman" w:hAnsi="Times New Roman"/>
      <w:sz w:val="17"/>
      <w:lang w:val="x-none" w:eastAsia="x-none"/>
    </w:rPr>
  </w:style>
  <w:style w:type="paragraph" w:customStyle="1" w:styleId="GHeading2">
    <w:name w:val="G Heading 2"/>
    <w:basedOn w:val="Galley"/>
    <w:link w:val="GHeading2Char"/>
    <w:rsid w:val="002F50FE"/>
    <w:pPr>
      <w:jc w:val="center"/>
    </w:pPr>
    <w:rPr>
      <w:i/>
      <w:lang w:val="x-none" w:eastAsia="x-none"/>
    </w:rPr>
  </w:style>
  <w:style w:type="character" w:customStyle="1" w:styleId="GHeading2Char">
    <w:name w:val="G Heading 2 Char"/>
    <w:link w:val="GHeading2"/>
    <w:rsid w:val="002F50FE"/>
    <w:rPr>
      <w:rFonts w:ascii="Times New Roman" w:eastAsia="Times New Roman" w:hAnsi="Times New Roman"/>
      <w:i/>
      <w:sz w:val="17"/>
      <w:lang w:val="x-none" w:eastAsia="x-none"/>
    </w:rPr>
  </w:style>
  <w:style w:type="paragraph" w:customStyle="1" w:styleId="GFirstWord">
    <w:name w:val="G First Word"/>
    <w:basedOn w:val="Galley"/>
    <w:link w:val="GFirstWordChar"/>
    <w:rsid w:val="002F50FE"/>
    <w:pPr>
      <w:spacing w:after="0"/>
    </w:pPr>
    <w:rPr>
      <w:lang w:val="x-none" w:eastAsia="x-none"/>
    </w:rPr>
  </w:style>
  <w:style w:type="character" w:customStyle="1" w:styleId="GFirstWordChar">
    <w:name w:val="G First Word Char"/>
    <w:link w:val="GFirstWord"/>
    <w:rsid w:val="002F50FE"/>
    <w:rPr>
      <w:rFonts w:ascii="Times New Roman" w:eastAsia="Times New Roman" w:hAnsi="Times New Roman"/>
      <w:sz w:val="17"/>
      <w:lang w:val="x-none" w:eastAsia="x-none"/>
    </w:rPr>
  </w:style>
  <w:style w:type="paragraph" w:customStyle="1" w:styleId="GHeading3">
    <w:name w:val="G Heading 3"/>
    <w:basedOn w:val="Galley"/>
    <w:link w:val="GHeading3Char"/>
    <w:rsid w:val="002F50FE"/>
    <w:pPr>
      <w:jc w:val="center"/>
    </w:pPr>
    <w:rPr>
      <w:i/>
      <w:lang w:val="x-none" w:eastAsia="x-none"/>
    </w:rPr>
  </w:style>
  <w:style w:type="character" w:customStyle="1" w:styleId="GHeading3Char">
    <w:name w:val="G Heading 3 Char"/>
    <w:link w:val="GHeading3"/>
    <w:rsid w:val="002F50FE"/>
    <w:rPr>
      <w:rFonts w:ascii="Times New Roman" w:eastAsia="Times New Roman" w:hAnsi="Times New Roman"/>
      <w:i/>
      <w:sz w:val="17"/>
      <w:lang w:val="x-none" w:eastAsia="x-none"/>
    </w:rPr>
  </w:style>
  <w:style w:type="table" w:customStyle="1" w:styleId="TableGrid21">
    <w:name w:val="Table Grid21"/>
    <w:basedOn w:val="TableNormal"/>
    <w:next w:val="TableGrid"/>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F50FE"/>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2F50FE"/>
    <w:rPr>
      <w:rFonts w:ascii="Times New Roman" w:eastAsia="Times New Roman" w:hAnsi="Times New Roman"/>
      <w:sz w:val="16"/>
      <w:szCs w:val="16"/>
      <w:lang w:eastAsia="en-US"/>
    </w:rPr>
  </w:style>
  <w:style w:type="character" w:styleId="CommentReference">
    <w:name w:val="annotation reference"/>
    <w:rsid w:val="002F50FE"/>
    <w:rPr>
      <w:sz w:val="16"/>
      <w:szCs w:val="16"/>
    </w:rPr>
  </w:style>
  <w:style w:type="paragraph" w:styleId="CommentText">
    <w:name w:val="annotation text"/>
    <w:basedOn w:val="Normal"/>
    <w:link w:val="CommentTextChar"/>
    <w:rsid w:val="002F50FE"/>
    <w:rPr>
      <w:rFonts w:eastAsia="Times New Roman"/>
      <w:sz w:val="20"/>
      <w:szCs w:val="20"/>
    </w:rPr>
  </w:style>
  <w:style w:type="character" w:customStyle="1" w:styleId="CommentTextChar">
    <w:name w:val="Comment Text Char"/>
    <w:basedOn w:val="DefaultParagraphFont"/>
    <w:link w:val="CommentText"/>
    <w:rsid w:val="002F50FE"/>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2F50FE"/>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2F50FE"/>
    <w:pPr>
      <w:keepNext/>
      <w:spacing w:before="0" w:after="40" w:line="170" w:lineRule="exact"/>
    </w:pPr>
    <w:rPr>
      <w:iCs/>
      <w:sz w:val="20"/>
      <w:szCs w:val="20"/>
    </w:rPr>
  </w:style>
  <w:style w:type="character" w:customStyle="1" w:styleId="StyleHeading1Kernat18ptChar">
    <w:name w:val="Style Heading 1 + Kern at 18 pt Char"/>
    <w:link w:val="StyleHeading1Kernat18pt"/>
    <w:rsid w:val="002F50FE"/>
    <w:rPr>
      <w:rFonts w:ascii="Times New Roman" w:eastAsia="Times New Roman" w:hAnsi="Times New Roman"/>
      <w:b/>
      <w:bCs/>
      <w:caps/>
      <w:kern w:val="36"/>
      <w:sz w:val="22"/>
      <w:lang w:eastAsia="en-US"/>
    </w:rPr>
  </w:style>
  <w:style w:type="character" w:customStyle="1" w:styleId="Instruction">
    <w:name w:val="Instruction"/>
    <w:rsid w:val="002F50FE"/>
    <w:rPr>
      <w:rFonts w:ascii="Times New Roman" w:hAnsi="Times New Roman" w:cs="Courier New"/>
      <w:i/>
      <w:sz w:val="22"/>
    </w:rPr>
  </w:style>
  <w:style w:type="character" w:styleId="LineNumber">
    <w:name w:val="line number"/>
    <w:rsid w:val="002F50FE"/>
  </w:style>
  <w:style w:type="paragraph" w:customStyle="1" w:styleId="CoverTitle">
    <w:name w:val="Cover Title"/>
    <w:next w:val="CoverSub-title"/>
    <w:rsid w:val="002F50FE"/>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2F50FE"/>
    <w:pPr>
      <w:spacing w:before="60" w:after="0" w:line="312" w:lineRule="auto"/>
    </w:pPr>
    <w:rPr>
      <w:color w:val="auto"/>
      <w:sz w:val="24"/>
    </w:rPr>
  </w:style>
  <w:style w:type="paragraph" w:customStyle="1" w:styleId="CoverText">
    <w:name w:val="Cover Text"/>
    <w:basedOn w:val="CoverTitle"/>
    <w:next w:val="Normal"/>
    <w:rsid w:val="002F50FE"/>
    <w:pPr>
      <w:spacing w:before="600" w:after="0" w:line="312" w:lineRule="auto"/>
    </w:pPr>
    <w:rPr>
      <w:color w:val="auto"/>
      <w:sz w:val="24"/>
    </w:rPr>
  </w:style>
  <w:style w:type="paragraph" w:customStyle="1" w:styleId="Noparagraphstyle">
    <w:name w:val="[No paragraph style]"/>
    <w:rsid w:val="002F50FE"/>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2F50FE"/>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2F50FE"/>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1">
    <w:name w:val="Table Grid111"/>
    <w:basedOn w:val="TableNormal"/>
    <w:next w:val="TableGrid"/>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2F50FE"/>
    <w:pPr>
      <w:tabs>
        <w:tab w:val="clear" w:pos="4536"/>
        <w:tab w:val="right" w:leader="dot" w:pos="9360"/>
      </w:tabs>
      <w:spacing w:before="60" w:after="60" w:line="240" w:lineRule="auto"/>
      <w:ind w:right="1000"/>
    </w:pPr>
    <w:rPr>
      <w:rFonts w:ascii="Arial" w:eastAsia="Times New Roman" w:hAnsi="Arial" w:cs="Arial"/>
      <w:bCs/>
      <w:noProof/>
      <w:sz w:val="20"/>
      <w:szCs w:val="20"/>
      <w:lang w:val="en-GB"/>
    </w:rPr>
  </w:style>
  <w:style w:type="paragraph" w:customStyle="1" w:styleId="Style10ptBoldBefore4ptAfter4pt">
    <w:name w:val="Style 10 pt Bold Before:  4 pt After:  4 pt"/>
    <w:basedOn w:val="Normal"/>
    <w:autoRedefine/>
    <w:rsid w:val="002F50FE"/>
    <w:pPr>
      <w:spacing w:before="80"/>
    </w:pPr>
    <w:rPr>
      <w:rFonts w:ascii="Arial" w:eastAsia="Times New Roman" w:hAnsi="Arial"/>
      <w:b/>
      <w:bCs/>
      <w:caps/>
      <w:kern w:val="36"/>
      <w:szCs w:val="20"/>
      <w:lang w:val="en-GB"/>
    </w:rPr>
  </w:style>
  <w:style w:type="paragraph" w:customStyle="1" w:styleId="StyleHeading210pt">
    <w:name w:val="Style Heading 2 + 10 pt"/>
    <w:basedOn w:val="Heading2"/>
    <w:autoRedefine/>
    <w:rsid w:val="002F50FE"/>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2F50FE"/>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2F50FE"/>
    <w:pPr>
      <w:keepNext/>
      <w:numPr>
        <w:ilvl w:val="1"/>
        <w:numId w:val="27"/>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Cs w:val="20"/>
      <w:lang w:val="en-GB" w:eastAsia="en-AU"/>
    </w:rPr>
  </w:style>
  <w:style w:type="paragraph" w:customStyle="1" w:styleId="HStyle">
    <w:name w:val="H Style"/>
    <w:basedOn w:val="Heading2"/>
    <w:link w:val="HStyleChar"/>
    <w:autoRedefine/>
    <w:rsid w:val="002F50FE"/>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2F50FE"/>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2F50FE"/>
    <w:rPr>
      <w:b/>
      <w:bCs/>
    </w:rPr>
  </w:style>
  <w:style w:type="character" w:customStyle="1" w:styleId="CommentSubjectChar">
    <w:name w:val="Comment Subject Char"/>
    <w:basedOn w:val="CommentTextChar"/>
    <w:link w:val="CommentSubject"/>
    <w:rsid w:val="002F50FE"/>
    <w:rPr>
      <w:rFonts w:ascii="Times New Roman" w:eastAsia="Times New Roman" w:hAnsi="Times New Roman"/>
      <w:b/>
      <w:bCs/>
      <w:lang w:eastAsia="en-US"/>
    </w:rPr>
  </w:style>
  <w:style w:type="numbering" w:customStyle="1" w:styleId="NoList3">
    <w:name w:val="No List3"/>
    <w:next w:val="NoList"/>
    <w:uiPriority w:val="99"/>
    <w:semiHidden/>
    <w:unhideWhenUsed/>
    <w:rsid w:val="002F50FE"/>
  </w:style>
  <w:style w:type="paragraph" w:customStyle="1" w:styleId="Style2">
    <w:name w:val="Style2"/>
    <w:basedOn w:val="Normal"/>
    <w:link w:val="Style2Char"/>
    <w:autoRedefine/>
    <w:rsid w:val="002F50FE"/>
    <w:pPr>
      <w:keepNext/>
      <w:spacing w:before="120"/>
      <w:ind w:left="-70"/>
      <w:outlineLvl w:val="0"/>
    </w:pPr>
    <w:rPr>
      <w:rFonts w:eastAsia="Times New Roman"/>
      <w:b/>
      <w:bCs/>
      <w:caps/>
      <w:kern w:val="36"/>
      <w:szCs w:val="20"/>
      <w:lang w:eastAsia="en-AU"/>
    </w:rPr>
  </w:style>
  <w:style w:type="character" w:customStyle="1" w:styleId="Style2Char">
    <w:name w:val="Style2 Char"/>
    <w:link w:val="Style2"/>
    <w:rsid w:val="002F50FE"/>
    <w:rPr>
      <w:rFonts w:ascii="Times New Roman" w:eastAsia="Times New Roman" w:hAnsi="Times New Roman"/>
      <w:b/>
      <w:bCs/>
      <w:caps/>
      <w:kern w:val="36"/>
      <w:sz w:val="22"/>
    </w:rPr>
  </w:style>
  <w:style w:type="paragraph" w:styleId="TOC3">
    <w:name w:val="toc 3"/>
    <w:next w:val="Noparagraphstyle"/>
    <w:autoRedefine/>
    <w:uiPriority w:val="39"/>
    <w:rsid w:val="00024C56"/>
    <w:pPr>
      <w:spacing w:line="170" w:lineRule="exact"/>
      <w:ind w:left="226" w:hanging="113"/>
    </w:pPr>
    <w:rPr>
      <w:rFonts w:ascii="Times New Roman" w:eastAsia="Times" w:hAnsi="Times New Roman"/>
      <w:sz w:val="17"/>
      <w:lang w:eastAsia="en-US"/>
    </w:rPr>
  </w:style>
  <w:style w:type="paragraph" w:customStyle="1" w:styleId="Default">
    <w:name w:val="Default"/>
    <w:rsid w:val="002F50FE"/>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2F50FE"/>
  </w:style>
  <w:style w:type="paragraph" w:customStyle="1" w:styleId="Groupheading">
    <w:name w:val="Group heading"/>
    <w:basedOn w:val="Normal"/>
    <w:link w:val="GroupheadingChar"/>
    <w:autoRedefine/>
    <w:rsid w:val="002F50FE"/>
    <w:rPr>
      <w:rFonts w:eastAsia="Times New Roman"/>
      <w:b/>
      <w:bCs/>
      <w:caps/>
      <w:szCs w:val="20"/>
      <w:lang w:eastAsia="en-AU"/>
    </w:rPr>
  </w:style>
  <w:style w:type="character" w:customStyle="1" w:styleId="GroupheadingChar">
    <w:name w:val="Group heading Char"/>
    <w:link w:val="Groupheading"/>
    <w:rsid w:val="002F50FE"/>
    <w:rPr>
      <w:rFonts w:ascii="Times New Roman" w:eastAsia="Times New Roman" w:hAnsi="Times New Roman"/>
      <w:b/>
      <w:bCs/>
      <w:caps/>
      <w:sz w:val="22"/>
    </w:rPr>
  </w:style>
  <w:style w:type="numbering" w:customStyle="1" w:styleId="NoList5">
    <w:name w:val="No List5"/>
    <w:next w:val="NoList"/>
    <w:uiPriority w:val="99"/>
    <w:semiHidden/>
    <w:unhideWhenUsed/>
    <w:rsid w:val="002F50FE"/>
  </w:style>
  <w:style w:type="paragraph" w:customStyle="1" w:styleId="font5">
    <w:name w:val="font5"/>
    <w:basedOn w:val="Normal"/>
    <w:rsid w:val="002F50FE"/>
    <w:pPr>
      <w:spacing w:before="100" w:beforeAutospacing="1" w:after="100" w:afterAutospacing="1"/>
    </w:pPr>
    <w:rPr>
      <w:rFonts w:eastAsia="Times New Roman"/>
      <w:color w:val="000000"/>
      <w:sz w:val="20"/>
      <w:szCs w:val="20"/>
      <w:lang w:eastAsia="en-AU"/>
    </w:rPr>
  </w:style>
  <w:style w:type="paragraph" w:customStyle="1" w:styleId="font6">
    <w:name w:val="font6"/>
    <w:basedOn w:val="Normal"/>
    <w:rsid w:val="002F50FE"/>
    <w:pPr>
      <w:spacing w:before="100" w:beforeAutospacing="1" w:after="100" w:afterAutospacing="1"/>
    </w:pPr>
    <w:rPr>
      <w:rFonts w:eastAsia="Times New Roman"/>
      <w:color w:val="000000"/>
      <w:sz w:val="20"/>
      <w:szCs w:val="20"/>
      <w:lang w:eastAsia="en-AU"/>
    </w:rPr>
  </w:style>
  <w:style w:type="paragraph" w:customStyle="1" w:styleId="MainHeader">
    <w:name w:val="Main Header"/>
    <w:basedOn w:val="Normal"/>
    <w:uiPriority w:val="99"/>
    <w:rsid w:val="002F50FE"/>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rsid w:val="002F50FE"/>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Cs w:val="20"/>
      <w:lang w:val="en-US"/>
    </w:rPr>
  </w:style>
  <w:style w:type="paragraph" w:customStyle="1" w:styleId="Numbers">
    <w:name w:val="Numbers"/>
    <w:basedOn w:val="Bodycopy"/>
    <w:uiPriority w:val="1"/>
    <w:rsid w:val="002F50FE"/>
    <w:pPr>
      <w:numPr>
        <w:numId w:val="29"/>
      </w:numPr>
      <w:tabs>
        <w:tab w:val="num" w:pos="2007"/>
      </w:tabs>
      <w:ind w:left="426" w:hanging="426"/>
    </w:pPr>
  </w:style>
  <w:style w:type="paragraph" w:customStyle="1" w:styleId="MainHeadingCover">
    <w:name w:val="Main Heading Cover"/>
    <w:basedOn w:val="Normal"/>
    <w:uiPriority w:val="1"/>
    <w:rsid w:val="002F50FE"/>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2F50FE"/>
    <w:pPr>
      <w:spacing w:line="720" w:lineRule="exact"/>
    </w:pPr>
    <w:rPr>
      <w:rFonts w:ascii="Source Sans Pro" w:eastAsia="MS Mincho" w:hAnsi="Source Sans Pro"/>
      <w:color w:val="56565A"/>
      <w:szCs w:val="24"/>
    </w:rPr>
  </w:style>
  <w:style w:type="paragraph" w:customStyle="1" w:styleId="Bullets">
    <w:name w:val="Bullets"/>
    <w:basedOn w:val="Bodycopy"/>
    <w:uiPriority w:val="1"/>
    <w:rsid w:val="002F50FE"/>
    <w:pPr>
      <w:numPr>
        <w:numId w:val="28"/>
      </w:numPr>
      <w:tabs>
        <w:tab w:val="num" w:pos="567"/>
      </w:tabs>
      <w:ind w:left="567" w:hanging="567"/>
    </w:pPr>
  </w:style>
  <w:style w:type="paragraph" w:customStyle="1" w:styleId="TOCHeader">
    <w:name w:val="TOC Header"/>
    <w:basedOn w:val="Normal"/>
    <w:uiPriority w:val="1"/>
    <w:rsid w:val="002F50FE"/>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2F50FE"/>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2F50FE"/>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2F50FE"/>
    <w:rPr>
      <w:color w:val="FFFFFF"/>
    </w:rPr>
  </w:style>
  <w:style w:type="paragraph" w:styleId="TOC9">
    <w:name w:val="toc 9"/>
    <w:next w:val="Noparagraphstyle"/>
    <w:autoRedefine/>
    <w:uiPriority w:val="39"/>
    <w:unhideWhenUsed/>
    <w:rsid w:val="001E751E"/>
    <w:pPr>
      <w:spacing w:after="100" w:line="360" w:lineRule="atLeast"/>
      <w:ind w:left="1760"/>
    </w:pPr>
    <w:rPr>
      <w:rFonts w:ascii="Times New Roman" w:eastAsia="MS Mincho" w:hAnsi="Times New Roman"/>
      <w:sz w:val="17"/>
      <w:szCs w:val="24"/>
      <w:lang w:eastAsia="en-US"/>
    </w:rPr>
  </w:style>
  <w:style w:type="paragraph" w:styleId="TOC4">
    <w:name w:val="toc 4"/>
    <w:next w:val="Noparagraphstyle"/>
    <w:autoRedefine/>
    <w:uiPriority w:val="39"/>
    <w:unhideWhenUsed/>
    <w:rsid w:val="001E751E"/>
    <w:pPr>
      <w:tabs>
        <w:tab w:val="right" w:leader="hyphen" w:pos="9923"/>
      </w:tabs>
      <w:spacing w:before="60" w:after="60"/>
      <w:ind w:left="238"/>
    </w:pPr>
    <w:rPr>
      <w:rFonts w:ascii="Times New Roman" w:eastAsia="MS Mincho" w:hAnsi="Times New Roman"/>
      <w:color w:val="000000"/>
      <w:sz w:val="17"/>
      <w:szCs w:val="24"/>
      <w:lang w:val="en-GB" w:eastAsia="en-US"/>
    </w:rPr>
  </w:style>
  <w:style w:type="paragraph" w:customStyle="1" w:styleId="Hangindent">
    <w:name w:val="Hang indent"/>
    <w:basedOn w:val="Normal"/>
    <w:rsid w:val="002F50FE"/>
    <w:pPr>
      <w:widowControl w:val="0"/>
      <w:overflowPunct w:val="0"/>
      <w:autoSpaceDE w:val="0"/>
      <w:autoSpaceDN w:val="0"/>
      <w:adjustRightInd w:val="0"/>
      <w:spacing w:after="120"/>
      <w:ind w:left="1418" w:hanging="567"/>
      <w:textAlignment w:val="baseline"/>
    </w:pPr>
    <w:rPr>
      <w:rFonts w:eastAsia="Times New Roman"/>
      <w:szCs w:val="23"/>
    </w:rPr>
  </w:style>
  <w:style w:type="paragraph" w:customStyle="1" w:styleId="IndentedPara">
    <w:name w:val="IndentedPara"/>
    <w:basedOn w:val="Normal"/>
    <w:next w:val="Hangindent"/>
    <w:rsid w:val="002F50FE"/>
    <w:pPr>
      <w:widowControl w:val="0"/>
      <w:tabs>
        <w:tab w:val="left" w:pos="851"/>
      </w:tabs>
      <w:overflowPunct w:val="0"/>
      <w:autoSpaceDE w:val="0"/>
      <w:autoSpaceDN w:val="0"/>
      <w:adjustRightInd w:val="0"/>
      <w:spacing w:before="120" w:after="120"/>
      <w:ind w:left="851"/>
      <w:textAlignment w:val="baseline"/>
    </w:pPr>
    <w:rPr>
      <w:rFonts w:eastAsia="Times New Roman"/>
      <w:color w:val="000000"/>
      <w:szCs w:val="23"/>
      <w:lang w:val="en-US"/>
    </w:rPr>
  </w:style>
  <w:style w:type="paragraph" w:customStyle="1" w:styleId="Numbers1">
    <w:name w:val="Numbers1"/>
    <w:basedOn w:val="ListParagraph"/>
    <w:link w:val="Numbers1Char"/>
    <w:rsid w:val="002F50FE"/>
    <w:pPr>
      <w:ind w:left="0"/>
    </w:pPr>
    <w:rPr>
      <w:rFonts w:eastAsia="Times New Roman"/>
      <w:szCs w:val="17"/>
    </w:rPr>
  </w:style>
  <w:style w:type="character" w:customStyle="1" w:styleId="Numbers1Char">
    <w:name w:val="Numbers1 Char"/>
    <w:basedOn w:val="DefaultParagraphFont"/>
    <w:link w:val="Numbers1"/>
    <w:rsid w:val="002F50FE"/>
    <w:rPr>
      <w:rFonts w:ascii="Times New Roman" w:eastAsia="Times New Roman" w:hAnsi="Times New Roman"/>
      <w:sz w:val="17"/>
      <w:szCs w:val="17"/>
      <w:lang w:eastAsia="en-US"/>
    </w:rPr>
  </w:style>
  <w:style w:type="paragraph" w:customStyle="1" w:styleId="NormalRight">
    <w:name w:val="NormalRight"/>
    <w:basedOn w:val="Normal"/>
    <w:link w:val="NormalRightChar"/>
    <w:rsid w:val="002F50FE"/>
    <w:pPr>
      <w:jc w:val="right"/>
    </w:pPr>
    <w:rPr>
      <w:rFonts w:eastAsia="Times New Roman"/>
      <w:szCs w:val="17"/>
    </w:rPr>
  </w:style>
  <w:style w:type="character" w:customStyle="1" w:styleId="NormalRightChar">
    <w:name w:val="NormalRight Char"/>
    <w:basedOn w:val="DefaultParagraphFont"/>
    <w:link w:val="NormalRight"/>
    <w:rsid w:val="002F50FE"/>
    <w:rPr>
      <w:rFonts w:ascii="Times New Roman" w:eastAsia="Times New Roman" w:hAnsi="Times New Roman"/>
      <w:sz w:val="17"/>
      <w:szCs w:val="17"/>
      <w:lang w:eastAsia="en-US"/>
    </w:rPr>
  </w:style>
  <w:style w:type="character" w:customStyle="1" w:styleId="SmallCaps">
    <w:name w:val="SmallCaps"/>
    <w:basedOn w:val="DefaultParagraphFont"/>
    <w:uiPriority w:val="1"/>
    <w:rsid w:val="002F50FE"/>
    <w:rPr>
      <w:smallCaps/>
    </w:rPr>
  </w:style>
  <w:style w:type="paragraph" w:customStyle="1" w:styleId="xl65">
    <w:name w:val="xl65"/>
    <w:basedOn w:val="Normal"/>
    <w:rsid w:val="002F50FE"/>
    <w:pPr>
      <w:spacing w:before="100" w:beforeAutospacing="1" w:after="100" w:afterAutospacing="1" w:line="240" w:lineRule="auto"/>
      <w:jc w:val="left"/>
    </w:pPr>
    <w:rPr>
      <w:rFonts w:eastAsia="Times New Roman"/>
      <w:b/>
      <w:bCs/>
      <w:sz w:val="24"/>
      <w:szCs w:val="24"/>
      <w:lang w:eastAsia="en-AU"/>
    </w:rPr>
  </w:style>
  <w:style w:type="paragraph" w:customStyle="1" w:styleId="xl66">
    <w:name w:val="xl66"/>
    <w:basedOn w:val="Normal"/>
    <w:rsid w:val="002F50FE"/>
    <w:pPr>
      <w:pBdr>
        <w:bottom w:val="single" w:sz="4" w:space="0" w:color="auto"/>
      </w:pBdr>
      <w:spacing w:before="100" w:beforeAutospacing="1" w:after="100" w:afterAutospacing="1" w:line="240" w:lineRule="auto"/>
      <w:jc w:val="left"/>
    </w:pPr>
    <w:rPr>
      <w:rFonts w:eastAsia="Times New Roman"/>
      <w:b/>
      <w:bCs/>
      <w:sz w:val="24"/>
      <w:szCs w:val="24"/>
      <w:lang w:eastAsia="en-AU"/>
    </w:rPr>
  </w:style>
  <w:style w:type="numbering" w:customStyle="1" w:styleId="NoList6">
    <w:name w:val="No List6"/>
    <w:next w:val="NoList"/>
    <w:uiPriority w:val="99"/>
    <w:semiHidden/>
    <w:unhideWhenUsed/>
    <w:rsid w:val="00DA3B77"/>
  </w:style>
  <w:style w:type="table" w:customStyle="1" w:styleId="TableGrid13">
    <w:name w:val="Table Grid13"/>
    <w:basedOn w:val="TableNormal"/>
    <w:next w:val="TableGrid"/>
    <w:uiPriority w:val="59"/>
    <w:rsid w:val="00DA3B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DA3B77"/>
  </w:style>
  <w:style w:type="numbering" w:customStyle="1" w:styleId="NoList112">
    <w:name w:val="No List112"/>
    <w:next w:val="NoList"/>
    <w:uiPriority w:val="99"/>
    <w:semiHidden/>
    <w:unhideWhenUsed/>
    <w:rsid w:val="00DA3B77"/>
  </w:style>
  <w:style w:type="table" w:customStyle="1" w:styleId="TableGrid14">
    <w:name w:val="Table Grid14"/>
    <w:basedOn w:val="TableNormal"/>
    <w:next w:val="TableGrid"/>
    <w:uiPriority w:val="59"/>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DA3B77"/>
  </w:style>
  <w:style w:type="table" w:customStyle="1" w:styleId="TableGrid22">
    <w:name w:val="Table Grid22"/>
    <w:basedOn w:val="TableNormal"/>
    <w:next w:val="TableGrid"/>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DA3B77"/>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DA3B77"/>
  </w:style>
  <w:style w:type="numbering" w:customStyle="1" w:styleId="NoList41">
    <w:name w:val="No List41"/>
    <w:next w:val="NoList"/>
    <w:uiPriority w:val="99"/>
    <w:semiHidden/>
    <w:unhideWhenUsed/>
    <w:rsid w:val="00DA3B77"/>
  </w:style>
  <w:style w:type="numbering" w:customStyle="1" w:styleId="NoList51">
    <w:name w:val="No List51"/>
    <w:next w:val="NoList"/>
    <w:uiPriority w:val="99"/>
    <w:semiHidden/>
    <w:unhideWhenUsed/>
    <w:rsid w:val="00DA3B77"/>
  </w:style>
  <w:style w:type="table" w:customStyle="1" w:styleId="RTWSATable1">
    <w:name w:val="RTWSA Table1"/>
    <w:basedOn w:val="TableNormal"/>
    <w:uiPriority w:val="99"/>
    <w:rsid w:val="00DA3B77"/>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DA3B77"/>
    <w:rPr>
      <w:rFonts w:ascii="Source Sans Pro" w:eastAsia="MS Mincho" w:hAnsi="Source Sans Pro"/>
      <w:sz w:val="22"/>
      <w:szCs w:val="24"/>
      <w:lang w:eastAsia="en-US"/>
    </w:rPr>
    <w:tblPr/>
    <w:tcPr>
      <w:shd w:val="clear" w:color="auto" w:fill="auto"/>
    </w:tcPr>
  </w:style>
  <w:style w:type="paragraph" w:styleId="TOC5">
    <w:name w:val="toc 5"/>
    <w:next w:val="Noparagraphstyle"/>
    <w:autoRedefine/>
    <w:uiPriority w:val="39"/>
    <w:semiHidden/>
    <w:unhideWhenUsed/>
    <w:rsid w:val="001E751E"/>
    <w:pPr>
      <w:spacing w:after="100"/>
      <w:ind w:left="880"/>
    </w:pPr>
    <w:rPr>
      <w:rFonts w:ascii="Times New Roman" w:hAnsi="Times New Roman"/>
      <w:sz w:val="17"/>
      <w:szCs w:val="22"/>
      <w:lang w:eastAsia="en-US"/>
    </w:rPr>
  </w:style>
  <w:style w:type="paragraph" w:styleId="TOC6">
    <w:name w:val="toc 6"/>
    <w:next w:val="Noparagraphstyle"/>
    <w:autoRedefine/>
    <w:uiPriority w:val="39"/>
    <w:semiHidden/>
    <w:unhideWhenUsed/>
    <w:rsid w:val="001E751E"/>
    <w:pPr>
      <w:spacing w:after="100"/>
      <w:ind w:left="1100"/>
    </w:pPr>
    <w:rPr>
      <w:rFonts w:ascii="Times New Roman" w:eastAsia="Times New Roman" w:hAnsi="Times New Roman"/>
      <w:color w:val="000000"/>
      <w:sz w:val="17"/>
      <w:szCs w:val="24"/>
      <w:lang w:val="en-GB" w:eastAsia="en-US"/>
    </w:rPr>
  </w:style>
  <w:style w:type="paragraph" w:styleId="TOC7">
    <w:name w:val="toc 7"/>
    <w:next w:val="Noparagraphstyle"/>
    <w:autoRedefine/>
    <w:uiPriority w:val="39"/>
    <w:semiHidden/>
    <w:unhideWhenUsed/>
    <w:rsid w:val="001E751E"/>
    <w:pPr>
      <w:spacing w:after="100"/>
      <w:ind w:left="1320"/>
    </w:pPr>
    <w:rPr>
      <w:rFonts w:ascii="Times New Roman" w:hAnsi="Times New Roman"/>
      <w:sz w:val="17"/>
      <w:szCs w:val="22"/>
      <w:lang w:eastAsia="en-US"/>
    </w:rPr>
  </w:style>
  <w:style w:type="paragraph" w:styleId="TOC8">
    <w:name w:val="toc 8"/>
    <w:next w:val="Noparagraphstyle"/>
    <w:autoRedefine/>
    <w:uiPriority w:val="39"/>
    <w:semiHidden/>
    <w:unhideWhenUsed/>
    <w:rsid w:val="001E751E"/>
    <w:pPr>
      <w:spacing w:after="100"/>
      <w:ind w:left="1540"/>
    </w:pPr>
    <w:rPr>
      <w:rFonts w:ascii="Times New Roman" w:hAnsi="Times New Roman"/>
      <w:sz w:val="17"/>
      <w:szCs w:val="22"/>
      <w:lang w:eastAsia="en-US"/>
    </w:rPr>
  </w:style>
  <w:style w:type="character" w:customStyle="1" w:styleId="StyleTimesNewRoman105pt">
    <w:name w:val="Style Times New Roman 10.5 pt"/>
    <w:basedOn w:val="DefaultParagraphFont"/>
    <w:rsid w:val="007A0461"/>
    <w:rPr>
      <w:rFonts w:ascii="Times New Roman" w:hAnsi="Times New Roman"/>
      <w:sz w:val="21"/>
    </w:rPr>
  </w:style>
  <w:style w:type="paragraph" w:styleId="Footer">
    <w:name w:val="footer"/>
    <w:basedOn w:val="Normal"/>
    <w:link w:val="FooterChar"/>
    <w:uiPriority w:val="99"/>
    <w:unhideWhenUsed/>
    <w:rsid w:val="00C53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72B"/>
    <w:rPr>
      <w:rFonts w:ascii="Times New Roman" w:hAnsi="Times New Roman"/>
      <w:sz w:val="17"/>
      <w:szCs w:val="22"/>
      <w:lang w:eastAsia="en-US"/>
    </w:rPr>
  </w:style>
  <w:style w:type="table" w:customStyle="1" w:styleId="TableGrid15">
    <w:name w:val="Table Grid15"/>
    <w:basedOn w:val="TableNormal"/>
    <w:next w:val="TableGrid"/>
    <w:uiPriority w:val="59"/>
    <w:rsid w:val="0032384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32384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8A4D59"/>
  </w:style>
  <w:style w:type="table" w:customStyle="1" w:styleId="TableGrid17">
    <w:name w:val="Table Grid17"/>
    <w:basedOn w:val="TableNormal"/>
    <w:next w:val="TableGrid"/>
    <w:uiPriority w:val="59"/>
    <w:rsid w:val="008A4D5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8A4D5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8A4D5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8A4D5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8A4D5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8A4D59"/>
  </w:style>
  <w:style w:type="numbering" w:customStyle="1" w:styleId="NoList113">
    <w:name w:val="No List113"/>
    <w:next w:val="NoList"/>
    <w:uiPriority w:val="99"/>
    <w:semiHidden/>
    <w:unhideWhenUsed/>
    <w:rsid w:val="008A4D59"/>
  </w:style>
  <w:style w:type="table" w:customStyle="1" w:styleId="TableGrid51">
    <w:name w:val="Table Grid51"/>
    <w:basedOn w:val="TableNormal"/>
    <w:next w:val="TableGrid"/>
    <w:uiPriority w:val="59"/>
    <w:rsid w:val="008A4D5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8A4D5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8A4D5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8A4D5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8A4D5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8A4D5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A4D59"/>
  </w:style>
  <w:style w:type="table" w:customStyle="1" w:styleId="TableGrid113">
    <w:name w:val="Table Grid113"/>
    <w:basedOn w:val="TableNormal"/>
    <w:next w:val="TableGrid"/>
    <w:uiPriority w:val="59"/>
    <w:rsid w:val="008A4D5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8A4D59"/>
  </w:style>
  <w:style w:type="numbering" w:customStyle="1" w:styleId="NoList1111">
    <w:name w:val="No List1111"/>
    <w:next w:val="NoList"/>
    <w:uiPriority w:val="99"/>
    <w:semiHidden/>
    <w:unhideWhenUsed/>
    <w:rsid w:val="008A4D59"/>
  </w:style>
  <w:style w:type="table" w:customStyle="1" w:styleId="TableGrid121">
    <w:name w:val="Table Grid121"/>
    <w:basedOn w:val="TableNormal"/>
    <w:next w:val="TableGrid"/>
    <w:uiPriority w:val="59"/>
    <w:rsid w:val="008A4D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rsid w:val="008A4D59"/>
  </w:style>
  <w:style w:type="table" w:customStyle="1" w:styleId="TableGrid211">
    <w:name w:val="Table Grid211"/>
    <w:basedOn w:val="TableNormal"/>
    <w:next w:val="TableGrid"/>
    <w:rsid w:val="008A4D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8A4D59"/>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8A4D59"/>
  </w:style>
  <w:style w:type="numbering" w:customStyle="1" w:styleId="NoList42">
    <w:name w:val="No List42"/>
    <w:next w:val="NoList"/>
    <w:uiPriority w:val="99"/>
    <w:semiHidden/>
    <w:unhideWhenUsed/>
    <w:rsid w:val="008A4D59"/>
  </w:style>
  <w:style w:type="numbering" w:customStyle="1" w:styleId="NoList52">
    <w:name w:val="No List52"/>
    <w:next w:val="NoList"/>
    <w:uiPriority w:val="99"/>
    <w:semiHidden/>
    <w:unhideWhenUsed/>
    <w:rsid w:val="008A4D59"/>
  </w:style>
  <w:style w:type="table" w:customStyle="1" w:styleId="RTWSATable2">
    <w:name w:val="RTWSA Table2"/>
    <w:basedOn w:val="TableNormal"/>
    <w:uiPriority w:val="99"/>
    <w:rsid w:val="008A4D59"/>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2">
    <w:name w:val="Table Text2"/>
    <w:basedOn w:val="TableNormal"/>
    <w:uiPriority w:val="99"/>
    <w:rsid w:val="008A4D59"/>
    <w:rPr>
      <w:rFonts w:ascii="Source Sans Pro" w:eastAsia="MS Mincho" w:hAnsi="Source Sans Pro"/>
      <w:sz w:val="22"/>
      <w:szCs w:val="24"/>
      <w:lang w:eastAsia="en-US"/>
    </w:rPr>
    <w:tblPr/>
    <w:tcPr>
      <w:shd w:val="clear" w:color="auto" w:fill="auto"/>
    </w:tcPr>
  </w:style>
  <w:style w:type="numbering" w:customStyle="1" w:styleId="NoList61">
    <w:name w:val="No List61"/>
    <w:next w:val="NoList"/>
    <w:uiPriority w:val="99"/>
    <w:semiHidden/>
    <w:unhideWhenUsed/>
    <w:rsid w:val="008A4D59"/>
  </w:style>
  <w:style w:type="table" w:customStyle="1" w:styleId="TableGrid131">
    <w:name w:val="Table Grid131"/>
    <w:basedOn w:val="TableNormal"/>
    <w:next w:val="TableGrid"/>
    <w:uiPriority w:val="59"/>
    <w:rsid w:val="008A4D5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8A4D59"/>
  </w:style>
  <w:style w:type="numbering" w:customStyle="1" w:styleId="NoList1121">
    <w:name w:val="No List1121"/>
    <w:next w:val="NoList"/>
    <w:uiPriority w:val="99"/>
    <w:semiHidden/>
    <w:unhideWhenUsed/>
    <w:rsid w:val="008A4D59"/>
  </w:style>
  <w:style w:type="table" w:customStyle="1" w:styleId="TableGrid141">
    <w:name w:val="Table Grid141"/>
    <w:basedOn w:val="TableNormal"/>
    <w:next w:val="TableGrid"/>
    <w:uiPriority w:val="59"/>
    <w:rsid w:val="008A4D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rsid w:val="008A4D59"/>
  </w:style>
  <w:style w:type="table" w:customStyle="1" w:styleId="TableGrid221">
    <w:name w:val="Table Grid221"/>
    <w:basedOn w:val="TableNormal"/>
    <w:next w:val="TableGrid"/>
    <w:rsid w:val="008A4D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8A4D59"/>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8A4D59"/>
  </w:style>
  <w:style w:type="numbering" w:customStyle="1" w:styleId="NoList411">
    <w:name w:val="No List411"/>
    <w:next w:val="NoList"/>
    <w:uiPriority w:val="99"/>
    <w:semiHidden/>
    <w:unhideWhenUsed/>
    <w:rsid w:val="008A4D59"/>
  </w:style>
  <w:style w:type="numbering" w:customStyle="1" w:styleId="NoList511">
    <w:name w:val="No List511"/>
    <w:next w:val="NoList"/>
    <w:uiPriority w:val="99"/>
    <w:semiHidden/>
    <w:unhideWhenUsed/>
    <w:rsid w:val="008A4D59"/>
  </w:style>
  <w:style w:type="table" w:customStyle="1" w:styleId="RTWSATable11">
    <w:name w:val="RTWSA Table11"/>
    <w:basedOn w:val="TableNormal"/>
    <w:uiPriority w:val="99"/>
    <w:rsid w:val="008A4D59"/>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1">
    <w:name w:val="Table Text11"/>
    <w:basedOn w:val="TableNormal"/>
    <w:uiPriority w:val="99"/>
    <w:rsid w:val="008A4D59"/>
    <w:rPr>
      <w:rFonts w:ascii="Source Sans Pro" w:eastAsia="MS Mincho" w:hAnsi="Source Sans Pro"/>
      <w:sz w:val="22"/>
      <w:szCs w:val="24"/>
      <w:lang w:eastAsia="en-US"/>
    </w:rPr>
    <w:tblPr/>
    <w:tcPr>
      <w:shd w:val="clear" w:color="auto" w:fill="auto"/>
    </w:tcPr>
  </w:style>
  <w:style w:type="table" w:customStyle="1" w:styleId="TableGrid19">
    <w:name w:val="Table Grid19"/>
    <w:basedOn w:val="TableNormal"/>
    <w:next w:val="TableGrid"/>
    <w:uiPriority w:val="59"/>
    <w:rsid w:val="00536C6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1097">
      <w:bodyDiv w:val="1"/>
      <w:marLeft w:val="0"/>
      <w:marRight w:val="0"/>
      <w:marTop w:val="0"/>
      <w:marBottom w:val="0"/>
      <w:divBdr>
        <w:top w:val="none" w:sz="0" w:space="0" w:color="auto"/>
        <w:left w:val="none" w:sz="0" w:space="0" w:color="auto"/>
        <w:bottom w:val="none" w:sz="0" w:space="0" w:color="auto"/>
        <w:right w:val="none" w:sz="0" w:space="0" w:color="auto"/>
      </w:divBdr>
    </w:div>
    <w:div w:id="84478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legislation.sa.gov.au/index.aspx?action=legref&amp;type=act&amp;legtitle=Fair%20Work%20(Family%20and%20Domestic%20Violence%20Leave)%20Amendment%20Act%202023" TargetMode="External"/><Relationship Id="rId26" Type="http://schemas.openxmlformats.org/officeDocument/2006/relationships/hyperlink" Target="https://www.campbelltown.sa.gov.au/" TargetMode="External"/><Relationship Id="rId39" Type="http://schemas.openxmlformats.org/officeDocument/2006/relationships/hyperlink" Target="mailto:submissions@aemc.gov.au" TargetMode="External"/><Relationship Id="rId21" Type="http://schemas.openxmlformats.org/officeDocument/2006/relationships/hyperlink" Target="mailto:PIRSA.Ministerialexemptionsandpermits@sa.gov.au" TargetMode="External"/><Relationship Id="rId34" Type="http://schemas.openxmlformats.org/officeDocument/2006/relationships/hyperlink" Target="mailto:submissions@aemc.gov.au" TargetMode="External"/><Relationship Id="rId42" Type="http://schemas.openxmlformats.org/officeDocument/2006/relationships/hyperlink" Target="http://www.governmentgazette.sa.gov.au"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mailto:council@ceduna.s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png"/><Relationship Id="rId32" Type="http://schemas.openxmlformats.org/officeDocument/2006/relationships/hyperlink" Target="https://www.aemc.gov.au/terms-use/privacy" TargetMode="External"/><Relationship Id="rId37" Type="http://schemas.openxmlformats.org/officeDocument/2006/relationships/hyperlink" Target="https://www.aemc.gov.au/terms-use/privacy" TargetMode="External"/><Relationship Id="rId40" Type="http://schemas.openxmlformats.org/officeDocument/2006/relationships/hyperlink" Target="https://www.aemc.gov.au/terms-use/terms-use-0" TargetMode="External"/><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3.png"/><Relationship Id="rId28" Type="http://schemas.openxmlformats.org/officeDocument/2006/relationships/hyperlink" Target="https://www.ceduna.sa.gov.au/" TargetMode="External"/><Relationship Id="rId36" Type="http://schemas.openxmlformats.org/officeDocument/2006/relationships/hyperlink" Target="https://www.aemc.gov.au/contact-us/lodge-submission" TargetMode="External"/><Relationship Id="rId10" Type="http://schemas.openxmlformats.org/officeDocument/2006/relationships/header" Target="header2.xml"/><Relationship Id="rId19" Type="http://schemas.openxmlformats.org/officeDocument/2006/relationships/hyperlink" Target="http://www.legislation.sa.gov.au/index.aspx?action=legref&amp;type=act&amp;legtitle=Legislative%20Instruments%20Act%201978" TargetMode="External"/><Relationship Id="rId31" Type="http://schemas.openxmlformats.org/officeDocument/2006/relationships/hyperlink" Target="https://www.aemc.gov.au/contact-us/lodge-submission"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yperlink" Target="https://www.victor.sa.gov.au/" TargetMode="External"/><Relationship Id="rId30" Type="http://schemas.openxmlformats.org/officeDocument/2006/relationships/image" Target="media/image5.png"/><Relationship Id="rId35" Type="http://schemas.openxmlformats.org/officeDocument/2006/relationships/hyperlink" Target="https://www.aemc.gov.au/terms-use/terms-use-0" TargetMode="External"/><Relationship Id="rId43" Type="http://schemas.openxmlformats.org/officeDocument/2006/relationships/hyperlink" Target="http://www.governmentgazette.sa.gov.au"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s://yoursay.cityofadelaide.com.au/" TargetMode="External"/><Relationship Id="rId33" Type="http://schemas.openxmlformats.org/officeDocument/2006/relationships/hyperlink" Target="https://www.aemc.gov.au/our-work/changing-energy-rules-unique-process/making-rule-change-request/submission-tips" TargetMode="External"/><Relationship Id="rId38" Type="http://schemas.openxmlformats.org/officeDocument/2006/relationships/hyperlink" Target="https://www.aemc.gov.au/our-work/changing-energy-rules-unique-process/making-rule-change-request/submission-tips" TargetMode="External"/><Relationship Id="rId46" Type="http://schemas.openxmlformats.org/officeDocument/2006/relationships/footer" Target="footer6.xml"/><Relationship Id="rId20" Type="http://schemas.openxmlformats.org/officeDocument/2006/relationships/hyperlink" Target="mailto:PIRSA.Ministerialexemptionsandpermits@sa.gov.au" TargetMode="External"/><Relationship Id="rId41" Type="http://schemas.openxmlformats.org/officeDocument/2006/relationships/hyperlink" Target="mailto:governmentgazettesa@sa.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Desktop\GG%20PAGIN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BF94D-8DC5-4B2E-83AC-13C979D69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GG PAGINATION TEMPLATE</Template>
  <TotalTime>148</TotalTime>
  <Pages>56</Pages>
  <Words>27613</Words>
  <Characters>157398</Characters>
  <Application>Microsoft Office Word</Application>
  <DocSecurity>0</DocSecurity>
  <Lines>1311</Lines>
  <Paragraphs>369</Paragraphs>
  <ScaleCrop>false</ScaleCrop>
  <HeadingPairs>
    <vt:vector size="2" baseType="variant">
      <vt:variant>
        <vt:lpstr>Title</vt:lpstr>
      </vt:variant>
      <vt:variant>
        <vt:i4>1</vt:i4>
      </vt:variant>
    </vt:vector>
  </HeadingPairs>
  <TitlesOfParts>
    <vt:vector size="1" baseType="lpstr">
      <vt:lpstr>No. 53 - Thursday, 13 July 2023 (pp. 2189–2244)</vt:lpstr>
    </vt:vector>
  </TitlesOfParts>
  <Company>SA Government</Company>
  <LinksUpToDate>false</LinksUpToDate>
  <CharactersWithSpaces>184642</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53 - Thursday, 13 July 2023 (pp. 2189–2244)</dc:title>
  <dc:subject/>
  <dc:creator>Alicia Wheaton</dc:creator>
  <cp:keywords/>
  <cp:lastModifiedBy>Wheaton, Alicia (Service SA)</cp:lastModifiedBy>
  <cp:revision>126</cp:revision>
  <cp:lastPrinted>2023-07-13T02:45:00Z</cp:lastPrinted>
  <dcterms:created xsi:type="dcterms:W3CDTF">2023-07-12T05:12:00Z</dcterms:created>
  <dcterms:modified xsi:type="dcterms:W3CDTF">2023-07-13T02:58:00Z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2022-01-06T01:35:42Z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3e78a863-fa52-4ac8-a2ae-3051d54847a2</vt:lpwstr>
  </property>
  <property fmtid="{D5CDD505-2E9C-101B-9397-08002B2CF9AE}" pid="8" name="MSIP_Label_77274858-3b1d-4431-8679-d878f40e28fd_ContentBits">
    <vt:lpwstr>1</vt:lpwstr>
  </property>
</Properties>
</file>