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03315"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39C50671" wp14:editId="5694FF6E">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46149348"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1E630527"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57C97465"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66832E9D"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51A03AC4" w14:textId="24ABF934"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325D3F">
        <w:rPr>
          <w:rFonts w:ascii="Times New Roman" w:hAnsi="Times New Roman"/>
          <w:smallCaps/>
          <w:color w:val="000000"/>
          <w:sz w:val="28"/>
          <w:szCs w:val="26"/>
        </w:rPr>
        <w:t>Tues</w:t>
      </w:r>
      <w:r w:rsidR="00E268AB">
        <w:rPr>
          <w:rFonts w:ascii="Times New Roman" w:hAnsi="Times New Roman"/>
          <w:smallCaps/>
          <w:color w:val="000000"/>
          <w:sz w:val="28"/>
          <w:szCs w:val="26"/>
        </w:rPr>
        <w:t>day, 1</w:t>
      </w:r>
      <w:r w:rsidR="00325D3F">
        <w:rPr>
          <w:rFonts w:ascii="Times New Roman" w:hAnsi="Times New Roman"/>
          <w:smallCaps/>
          <w:color w:val="000000"/>
          <w:sz w:val="28"/>
          <w:szCs w:val="26"/>
        </w:rPr>
        <w:t>7</w:t>
      </w:r>
      <w:r w:rsidR="00E268AB">
        <w:rPr>
          <w:rFonts w:ascii="Times New Roman" w:hAnsi="Times New Roman"/>
          <w:smallCaps/>
          <w:color w:val="000000"/>
          <w:sz w:val="28"/>
          <w:szCs w:val="26"/>
        </w:rPr>
        <w:t xml:space="preserve"> October</w:t>
      </w:r>
      <w:r w:rsidRPr="00612978">
        <w:rPr>
          <w:rFonts w:ascii="Times New Roman" w:hAnsi="Times New Roman"/>
          <w:smallCaps/>
          <w:color w:val="000000"/>
          <w:sz w:val="28"/>
          <w:szCs w:val="26"/>
        </w:rPr>
        <w:t xml:space="preserve"> 20</w:t>
      </w:r>
      <w:r w:rsidR="00E02241">
        <w:rPr>
          <w:rFonts w:ascii="Times New Roman" w:hAnsi="Times New Roman"/>
          <w:smallCaps/>
          <w:color w:val="000000"/>
          <w:sz w:val="28"/>
          <w:szCs w:val="26"/>
        </w:rPr>
        <w:t>2</w:t>
      </w:r>
      <w:r w:rsidR="00E66D99">
        <w:rPr>
          <w:rFonts w:ascii="Times New Roman" w:hAnsi="Times New Roman"/>
          <w:smallCaps/>
          <w:color w:val="000000"/>
          <w:sz w:val="28"/>
          <w:szCs w:val="26"/>
        </w:rPr>
        <w:t>3</w:t>
      </w:r>
    </w:p>
    <w:p w14:paraId="0AFB431A" w14:textId="77777777" w:rsidR="008008DD" w:rsidRPr="00612978" w:rsidRDefault="008008DD" w:rsidP="008008DD">
      <w:pPr>
        <w:spacing w:after="0" w:line="240" w:lineRule="exact"/>
        <w:jc w:val="center"/>
        <w:rPr>
          <w:rFonts w:ascii="Times New Roman" w:hAnsi="Times New Roman"/>
          <w:color w:val="000000"/>
          <w:sz w:val="20"/>
        </w:rPr>
      </w:pPr>
    </w:p>
    <w:p w14:paraId="644A0460"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0696BF1B"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602E1552" w14:textId="77777777" w:rsidR="001B7138" w:rsidRPr="00FB48A8" w:rsidRDefault="001B7138" w:rsidP="00FB48A8">
      <w:pPr>
        <w:spacing w:after="0" w:line="320" w:lineRule="exact"/>
        <w:ind w:left="2268" w:right="2414" w:firstLine="142"/>
        <w:rPr>
          <w:rFonts w:ascii="Times New Roman" w:hAnsi="Times New Roman"/>
          <w:smallCaps/>
          <w:sz w:val="17"/>
          <w:szCs w:val="17"/>
        </w:rPr>
      </w:pPr>
    </w:p>
    <w:p w14:paraId="62F4D290"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4E4BBC">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334F732B" w14:textId="40794A99" w:rsidR="00E268AB" w:rsidRDefault="00531F7A">
      <w:pPr>
        <w:pStyle w:val="TOC1"/>
        <w:tabs>
          <w:tab w:val="right" w:leader="dot" w:pos="4548"/>
        </w:tabs>
        <w:rPr>
          <w:rFonts w:asciiTheme="minorHAnsi" w:eastAsiaTheme="minorEastAsia" w:hAnsiTheme="minorHAnsi" w:cstheme="minorBidi"/>
          <w:b w:val="0"/>
          <w:smallCaps w:val="0"/>
          <w:noProof/>
          <w:kern w:val="2"/>
          <w:sz w:val="22"/>
          <w:lang w:eastAsia="en-AU"/>
          <w14:ligatures w14:val="standardContextual"/>
        </w:rPr>
      </w:pPr>
      <w:r>
        <w:rPr>
          <w:b w:val="0"/>
          <w:smallCaps w:val="0"/>
        </w:rPr>
        <w:fldChar w:fldCharType="begin"/>
      </w:r>
      <w:r>
        <w:rPr>
          <w:b w:val="0"/>
          <w:smallCaps w:val="0"/>
        </w:rPr>
        <w:instrText xml:space="preserve"> TOC \o "1-3" \h \z \u </w:instrText>
      </w:r>
      <w:r>
        <w:rPr>
          <w:b w:val="0"/>
          <w:smallCaps w:val="0"/>
        </w:rPr>
        <w:fldChar w:fldCharType="separate"/>
      </w:r>
      <w:hyperlink w:anchor="_Toc148346290" w:history="1">
        <w:r w:rsidR="00E268AB" w:rsidRPr="00D60CA3">
          <w:rPr>
            <w:rStyle w:val="Hyperlink"/>
            <w:noProof/>
          </w:rPr>
          <w:t>State Government Instruments</w:t>
        </w:r>
      </w:hyperlink>
    </w:p>
    <w:p w14:paraId="0A02067A" w14:textId="1354C6C9" w:rsidR="00E268AB" w:rsidRDefault="00E268AB">
      <w:pPr>
        <w:pStyle w:val="TOC2"/>
        <w:tabs>
          <w:tab w:val="right" w:leader="dot" w:pos="4548"/>
        </w:tabs>
        <w:rPr>
          <w:rFonts w:asciiTheme="minorHAnsi" w:eastAsiaTheme="minorEastAsia" w:hAnsiTheme="minorHAnsi" w:cstheme="minorBidi"/>
          <w:noProof/>
          <w:kern w:val="2"/>
          <w:sz w:val="22"/>
          <w:lang w:eastAsia="en-AU"/>
          <w14:ligatures w14:val="standardContextual"/>
        </w:rPr>
      </w:pPr>
      <w:hyperlink w:anchor="_Toc148346291" w:history="1">
        <w:r w:rsidRPr="00D60CA3">
          <w:rPr>
            <w:rStyle w:val="Hyperlink"/>
            <w:noProof/>
          </w:rPr>
          <w:t>Fisheries Management Act 2007</w:t>
        </w:r>
        <w:r>
          <w:rPr>
            <w:noProof/>
            <w:webHidden/>
          </w:rPr>
          <w:tab/>
        </w:r>
        <w:r>
          <w:rPr>
            <w:noProof/>
            <w:webHidden/>
          </w:rPr>
          <w:fldChar w:fldCharType="begin"/>
        </w:r>
        <w:r>
          <w:rPr>
            <w:noProof/>
            <w:webHidden/>
          </w:rPr>
          <w:instrText xml:space="preserve"> PAGEREF _Toc148346291 \h </w:instrText>
        </w:r>
        <w:r>
          <w:rPr>
            <w:noProof/>
            <w:webHidden/>
          </w:rPr>
        </w:r>
        <w:r>
          <w:rPr>
            <w:noProof/>
            <w:webHidden/>
          </w:rPr>
          <w:fldChar w:fldCharType="separate"/>
        </w:r>
        <w:r>
          <w:rPr>
            <w:noProof/>
            <w:webHidden/>
          </w:rPr>
          <w:t>3510</w:t>
        </w:r>
        <w:r>
          <w:rPr>
            <w:noProof/>
            <w:webHidden/>
          </w:rPr>
          <w:fldChar w:fldCharType="end"/>
        </w:r>
      </w:hyperlink>
    </w:p>
    <w:p w14:paraId="32C217C6" w14:textId="0ABF1F3C" w:rsidR="00F337C8" w:rsidRPr="00F337C8" w:rsidRDefault="00531F7A"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b/>
          <w:smallCaps/>
          <w:lang w:eastAsia="en-US"/>
        </w:rPr>
      </w:pPr>
      <w:r>
        <w:rPr>
          <w:b/>
          <w:smallCaps/>
          <w:lang w:eastAsia="en-US"/>
        </w:rPr>
        <w:fldChar w:fldCharType="end"/>
      </w:r>
    </w:p>
    <w:p w14:paraId="5B16D6A7" w14:textId="77777777" w:rsidR="00F337C8" w:rsidRPr="00F337C8" w:rsidRDefault="00F337C8"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lang w:eastAsia="en-US"/>
        </w:rPr>
      </w:pPr>
    </w:p>
    <w:p w14:paraId="1635B434" w14:textId="77777777" w:rsidR="00842BD5" w:rsidRDefault="00842BD5" w:rsidP="00FB48A8">
      <w:pPr>
        <w:spacing w:after="0"/>
        <w:rPr>
          <w:rFonts w:ascii="Times New Roman" w:hAnsi="Times New Roman"/>
          <w:smallCaps/>
          <w:sz w:val="17"/>
          <w:szCs w:val="17"/>
        </w:rPr>
      </w:pPr>
    </w:p>
    <w:p w14:paraId="254EDD7F" w14:textId="77777777"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6EB84074" w14:textId="77777777" w:rsidR="00F337C8" w:rsidRPr="009D1E2E" w:rsidRDefault="00F337C8" w:rsidP="00693DF1">
      <w:pPr>
        <w:pStyle w:val="Heading1"/>
      </w:pPr>
      <w:bookmarkStart w:id="0" w:name="_Toc148346290"/>
      <w:r w:rsidRPr="009D1E2E">
        <w:lastRenderedPageBreak/>
        <w:t>State Government Instruments</w:t>
      </w:r>
      <w:bookmarkEnd w:id="0"/>
    </w:p>
    <w:p w14:paraId="79F6656B" w14:textId="77777777" w:rsidR="00E268AB" w:rsidRPr="00E268AB" w:rsidRDefault="00E268AB" w:rsidP="00E268AB">
      <w:pPr>
        <w:pStyle w:val="Heading2"/>
      </w:pPr>
      <w:bookmarkStart w:id="1" w:name="_Toc148346291"/>
      <w:r w:rsidRPr="00E268AB">
        <w:t>Fisheries Management Act 2007</w:t>
      </w:r>
      <w:bookmarkEnd w:id="1"/>
    </w:p>
    <w:p w14:paraId="7C9DA6F7" w14:textId="77777777" w:rsidR="00E268AB" w:rsidRPr="00E268AB" w:rsidRDefault="00E268AB" w:rsidP="00E268AB">
      <w:pPr>
        <w:jc w:val="center"/>
        <w:rPr>
          <w:rFonts w:ascii="Times New Roman" w:hAnsi="Times New Roman"/>
          <w:smallCaps/>
          <w:sz w:val="17"/>
          <w:szCs w:val="17"/>
        </w:rPr>
      </w:pPr>
      <w:r w:rsidRPr="00E268AB">
        <w:rPr>
          <w:rFonts w:ascii="Times New Roman" w:hAnsi="Times New Roman"/>
          <w:smallCaps/>
          <w:sz w:val="17"/>
          <w:szCs w:val="17"/>
        </w:rPr>
        <w:t>Section 79</w:t>
      </w:r>
    </w:p>
    <w:p w14:paraId="471B3D8D" w14:textId="77777777" w:rsidR="00E268AB" w:rsidRPr="00E268AB" w:rsidRDefault="00E268AB" w:rsidP="00E268AB">
      <w:pPr>
        <w:tabs>
          <w:tab w:val="left" w:pos="2891"/>
          <w:tab w:val="center" w:pos="4680"/>
        </w:tabs>
        <w:jc w:val="center"/>
        <w:rPr>
          <w:rFonts w:ascii="Times New Roman" w:hAnsi="Times New Roman"/>
          <w:i/>
          <w:sz w:val="17"/>
          <w:szCs w:val="17"/>
        </w:rPr>
      </w:pPr>
      <w:r w:rsidRPr="00E268AB">
        <w:rPr>
          <w:rFonts w:ascii="Times New Roman" w:hAnsi="Times New Roman"/>
          <w:i/>
          <w:iCs/>
          <w:sz w:val="17"/>
          <w:szCs w:val="17"/>
        </w:rPr>
        <w:t>Revocation</w:t>
      </w:r>
    </w:p>
    <w:p w14:paraId="7B1532BF" w14:textId="77777777" w:rsidR="00E268AB" w:rsidRPr="00E268AB" w:rsidRDefault="00E268AB" w:rsidP="00E268AB">
      <w:pPr>
        <w:rPr>
          <w:rFonts w:ascii="Times New Roman" w:eastAsia="Times New Roman" w:hAnsi="Times New Roman"/>
          <w:sz w:val="17"/>
          <w:szCs w:val="17"/>
        </w:rPr>
      </w:pPr>
      <w:r w:rsidRPr="00E268AB">
        <w:rPr>
          <w:rFonts w:ascii="Times New Roman" w:eastAsia="Times New Roman" w:hAnsi="Times New Roman"/>
          <w:sz w:val="17"/>
          <w:szCs w:val="17"/>
        </w:rPr>
        <w:t xml:space="preserve">TAKE NOTE that the declaration made under section 79 of the </w:t>
      </w:r>
      <w:r w:rsidRPr="00E268AB">
        <w:rPr>
          <w:rFonts w:ascii="Times New Roman" w:eastAsia="Times New Roman" w:hAnsi="Times New Roman"/>
          <w:i/>
          <w:iCs/>
          <w:sz w:val="17"/>
          <w:szCs w:val="17"/>
        </w:rPr>
        <w:t>Fisheries Management Act 2007</w:t>
      </w:r>
      <w:r w:rsidRPr="00E268AB">
        <w:rPr>
          <w:rFonts w:ascii="Times New Roman" w:eastAsia="Times New Roman" w:hAnsi="Times New Roman"/>
          <w:sz w:val="17"/>
          <w:szCs w:val="17"/>
        </w:rPr>
        <w:t xml:space="preserve">, dated 29 June 2023, and published in the </w:t>
      </w:r>
      <w:r w:rsidRPr="00E268AB">
        <w:rPr>
          <w:rFonts w:ascii="Times New Roman" w:eastAsia="Times New Roman" w:hAnsi="Times New Roman"/>
          <w:i/>
          <w:iCs/>
          <w:sz w:val="17"/>
          <w:szCs w:val="17"/>
        </w:rPr>
        <w:t>South Australian Government Gazette</w:t>
      </w:r>
      <w:r w:rsidRPr="00E268AB">
        <w:rPr>
          <w:rFonts w:ascii="Times New Roman" w:eastAsia="Times New Roman" w:hAnsi="Times New Roman"/>
          <w:sz w:val="17"/>
          <w:szCs w:val="17"/>
        </w:rPr>
        <w:t xml:space="preserve"> dated 29 June 2023 on page 2079, being the first notice on that page, relating to the temporary prohibition of recreational fishing activities for Snapper in the </w:t>
      </w:r>
      <w:proofErr w:type="gramStart"/>
      <w:r w:rsidRPr="00E268AB">
        <w:rPr>
          <w:rFonts w:ascii="Times New Roman" w:eastAsia="Times New Roman" w:hAnsi="Times New Roman"/>
          <w:sz w:val="17"/>
          <w:szCs w:val="17"/>
        </w:rPr>
        <w:t>South East</w:t>
      </w:r>
      <w:proofErr w:type="gramEnd"/>
      <w:r w:rsidRPr="00E268AB">
        <w:rPr>
          <w:rFonts w:ascii="Times New Roman" w:eastAsia="Times New Roman" w:hAnsi="Times New Roman"/>
          <w:sz w:val="17"/>
          <w:szCs w:val="17"/>
        </w:rPr>
        <w:t xml:space="preserve"> Fishing Zone, is hereby revoked as of 23.59 hours on 17 October 2023.</w:t>
      </w:r>
    </w:p>
    <w:p w14:paraId="7748B222" w14:textId="77777777" w:rsidR="00E268AB" w:rsidRPr="00E268AB" w:rsidRDefault="00E268AB" w:rsidP="00E268AB">
      <w:pPr>
        <w:spacing w:after="0"/>
        <w:rPr>
          <w:rFonts w:ascii="Times New Roman" w:eastAsia="Times New Roman" w:hAnsi="Times New Roman"/>
          <w:sz w:val="17"/>
          <w:szCs w:val="17"/>
        </w:rPr>
      </w:pPr>
      <w:r w:rsidRPr="00E268AB">
        <w:rPr>
          <w:rFonts w:ascii="Times New Roman" w:eastAsia="Times New Roman" w:hAnsi="Times New Roman"/>
          <w:sz w:val="17"/>
          <w:szCs w:val="17"/>
        </w:rPr>
        <w:t>Dated: 13 October 2023</w:t>
      </w:r>
    </w:p>
    <w:p w14:paraId="3AE6C028" w14:textId="77777777" w:rsidR="00E268AB" w:rsidRPr="00E268AB" w:rsidRDefault="00E268AB" w:rsidP="00E268AB">
      <w:pPr>
        <w:spacing w:after="0"/>
        <w:jc w:val="right"/>
        <w:rPr>
          <w:rFonts w:ascii="Times New Roman" w:eastAsia="Times New Roman" w:hAnsi="Times New Roman"/>
          <w:smallCaps/>
          <w:sz w:val="17"/>
          <w:szCs w:val="20"/>
        </w:rPr>
      </w:pPr>
      <w:r w:rsidRPr="00E268AB">
        <w:rPr>
          <w:rFonts w:ascii="Times New Roman" w:eastAsia="Times New Roman" w:hAnsi="Times New Roman"/>
          <w:smallCaps/>
          <w:sz w:val="17"/>
          <w:szCs w:val="20"/>
        </w:rPr>
        <w:t>Prof. Gavin Begg</w:t>
      </w:r>
    </w:p>
    <w:p w14:paraId="41669779" w14:textId="77777777" w:rsidR="00E268AB" w:rsidRPr="00E268AB" w:rsidRDefault="00E268AB" w:rsidP="00E268A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ascii="Times New Roman" w:eastAsia="Times New Roman" w:hAnsi="Times New Roman"/>
          <w:sz w:val="17"/>
          <w:szCs w:val="17"/>
        </w:rPr>
      </w:pPr>
      <w:r w:rsidRPr="00E268AB">
        <w:rPr>
          <w:rFonts w:ascii="Times New Roman" w:eastAsia="Times New Roman" w:hAnsi="Times New Roman"/>
          <w:sz w:val="17"/>
          <w:szCs w:val="17"/>
        </w:rPr>
        <w:t>Executive Director</w:t>
      </w:r>
    </w:p>
    <w:p w14:paraId="17CDC7BD" w14:textId="77777777" w:rsidR="00E268AB" w:rsidRPr="00E268AB" w:rsidRDefault="00E268AB" w:rsidP="00E268A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ascii="Times New Roman" w:eastAsia="Times New Roman" w:hAnsi="Times New Roman"/>
          <w:sz w:val="17"/>
          <w:szCs w:val="17"/>
        </w:rPr>
      </w:pPr>
      <w:r w:rsidRPr="00E268AB">
        <w:rPr>
          <w:rFonts w:ascii="Times New Roman" w:eastAsia="Times New Roman" w:hAnsi="Times New Roman"/>
          <w:sz w:val="17"/>
          <w:szCs w:val="17"/>
        </w:rPr>
        <w:t>Fisheries and Aquaculture</w:t>
      </w:r>
    </w:p>
    <w:p w14:paraId="4C745BC6" w14:textId="77777777" w:rsidR="00E268AB" w:rsidRPr="00E268AB" w:rsidRDefault="00E268AB" w:rsidP="00E268A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ascii="Times New Roman" w:eastAsia="Times New Roman" w:hAnsi="Times New Roman"/>
          <w:sz w:val="17"/>
          <w:szCs w:val="17"/>
        </w:rPr>
      </w:pPr>
      <w:r w:rsidRPr="00E268AB">
        <w:rPr>
          <w:rFonts w:ascii="Times New Roman" w:eastAsia="Times New Roman" w:hAnsi="Times New Roman"/>
          <w:sz w:val="17"/>
          <w:szCs w:val="17"/>
        </w:rPr>
        <w:t>Delegate of the Minister for Primary Industries and Regional Development</w:t>
      </w:r>
    </w:p>
    <w:p w14:paraId="26F1AB06" w14:textId="77777777" w:rsidR="00E268AB" w:rsidRPr="00E268AB" w:rsidRDefault="00E268AB" w:rsidP="00E268A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100" w:after="0" w:line="14" w:lineRule="exact"/>
        <w:jc w:val="center"/>
        <w:rPr>
          <w:rFonts w:ascii="Times New Roman" w:eastAsia="Times New Roman" w:hAnsi="Times New Roman"/>
          <w:sz w:val="17"/>
          <w:szCs w:val="17"/>
        </w:rPr>
      </w:pPr>
    </w:p>
    <w:p w14:paraId="203AD4D5" w14:textId="77777777" w:rsidR="00E268AB" w:rsidRPr="00E268AB" w:rsidRDefault="00E268AB" w:rsidP="00E268A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ascii="Times New Roman" w:eastAsia="Times New Roman" w:hAnsi="Times New Roman"/>
          <w:sz w:val="17"/>
          <w:szCs w:val="17"/>
        </w:rPr>
      </w:pPr>
    </w:p>
    <w:p w14:paraId="0C03A614" w14:textId="77777777" w:rsidR="00E268AB" w:rsidRPr="00E268AB" w:rsidRDefault="00E268AB" w:rsidP="00E268AB">
      <w:pPr>
        <w:jc w:val="center"/>
        <w:rPr>
          <w:rFonts w:ascii="Times New Roman" w:hAnsi="Times New Roman"/>
          <w:caps/>
          <w:sz w:val="17"/>
          <w:szCs w:val="17"/>
        </w:rPr>
      </w:pPr>
      <w:r w:rsidRPr="00E268AB">
        <w:rPr>
          <w:rFonts w:ascii="Times New Roman" w:hAnsi="Times New Roman"/>
          <w:caps/>
          <w:sz w:val="17"/>
          <w:szCs w:val="17"/>
        </w:rPr>
        <w:t>Fisheries Management Act 2007</w:t>
      </w:r>
    </w:p>
    <w:p w14:paraId="030717AC" w14:textId="77777777" w:rsidR="00E268AB" w:rsidRPr="00E268AB" w:rsidRDefault="00E268AB" w:rsidP="00E268AB">
      <w:pPr>
        <w:jc w:val="center"/>
        <w:rPr>
          <w:rFonts w:ascii="Times New Roman" w:hAnsi="Times New Roman"/>
          <w:smallCaps/>
          <w:sz w:val="17"/>
          <w:szCs w:val="17"/>
        </w:rPr>
      </w:pPr>
      <w:r w:rsidRPr="00E268AB">
        <w:rPr>
          <w:rFonts w:ascii="Times New Roman" w:hAnsi="Times New Roman"/>
          <w:smallCaps/>
          <w:sz w:val="17"/>
          <w:szCs w:val="17"/>
        </w:rPr>
        <w:t>Section 79</w:t>
      </w:r>
    </w:p>
    <w:p w14:paraId="4223E31F" w14:textId="77777777" w:rsidR="00E268AB" w:rsidRPr="00E268AB" w:rsidRDefault="00E268AB" w:rsidP="00E268AB">
      <w:pPr>
        <w:spacing w:after="0"/>
        <w:jc w:val="center"/>
        <w:rPr>
          <w:rFonts w:ascii="Times New Roman" w:hAnsi="Times New Roman"/>
          <w:i/>
          <w:sz w:val="17"/>
          <w:szCs w:val="17"/>
        </w:rPr>
      </w:pPr>
      <w:proofErr w:type="gramStart"/>
      <w:r w:rsidRPr="00E268AB">
        <w:rPr>
          <w:rFonts w:ascii="Times New Roman" w:hAnsi="Times New Roman"/>
          <w:i/>
          <w:sz w:val="17"/>
          <w:szCs w:val="17"/>
        </w:rPr>
        <w:t>South East</w:t>
      </w:r>
      <w:proofErr w:type="gramEnd"/>
      <w:r w:rsidRPr="00E268AB">
        <w:rPr>
          <w:rFonts w:ascii="Times New Roman" w:hAnsi="Times New Roman"/>
          <w:i/>
          <w:sz w:val="17"/>
          <w:szCs w:val="17"/>
        </w:rPr>
        <w:t xml:space="preserve"> Snapper Fishing Arrangements—Recreational activities </w:t>
      </w:r>
    </w:p>
    <w:p w14:paraId="75CCFA99" w14:textId="77777777" w:rsidR="00E268AB" w:rsidRPr="00E268AB" w:rsidRDefault="00E268AB" w:rsidP="00E268AB">
      <w:pPr>
        <w:jc w:val="center"/>
        <w:rPr>
          <w:rFonts w:ascii="Times New Roman" w:hAnsi="Times New Roman"/>
          <w:i/>
          <w:sz w:val="17"/>
          <w:szCs w:val="17"/>
        </w:rPr>
      </w:pPr>
      <w:r w:rsidRPr="00E268AB">
        <w:rPr>
          <w:rFonts w:ascii="Times New Roman" w:hAnsi="Times New Roman"/>
          <w:i/>
          <w:sz w:val="17"/>
          <w:szCs w:val="17"/>
        </w:rPr>
        <w:t>Temporary prohibition of Fishing Activity</w:t>
      </w:r>
    </w:p>
    <w:p w14:paraId="53B6A45C" w14:textId="77777777" w:rsidR="00E268AB" w:rsidRPr="00E268AB" w:rsidRDefault="00E268AB" w:rsidP="00E268AB">
      <w:pPr>
        <w:rPr>
          <w:rFonts w:ascii="Times New Roman" w:eastAsia="Times New Roman" w:hAnsi="Times New Roman"/>
          <w:sz w:val="17"/>
          <w:szCs w:val="17"/>
        </w:rPr>
      </w:pPr>
      <w:r w:rsidRPr="00E268AB">
        <w:rPr>
          <w:rFonts w:ascii="Times New Roman" w:eastAsia="Times New Roman" w:hAnsi="Times New Roman"/>
          <w:sz w:val="17"/>
          <w:szCs w:val="17"/>
        </w:rPr>
        <w:t xml:space="preserve">Pursuant to section 79 of the </w:t>
      </w:r>
      <w:r w:rsidRPr="00E268AB">
        <w:rPr>
          <w:rFonts w:ascii="Times New Roman" w:eastAsia="Times New Roman" w:hAnsi="Times New Roman"/>
          <w:i/>
          <w:sz w:val="17"/>
          <w:szCs w:val="17"/>
        </w:rPr>
        <w:t>Fisheries Management Act 2007</w:t>
      </w:r>
      <w:r w:rsidRPr="00E268AB">
        <w:rPr>
          <w:rFonts w:ascii="Times New Roman" w:eastAsia="Times New Roman" w:hAnsi="Times New Roman"/>
          <w:sz w:val="17"/>
          <w:szCs w:val="17"/>
        </w:rPr>
        <w:t>, I Professor Gavin Begg, Executive Director Fisheries and Aquaculture, delegate of the Minister for Primary Industries and Regional Development, hereby declare that it will be unlawful for a person, other than a person fishing on a lawful fishing charter or a person undertaking a lawful fishing activity of a class constituted as a fishery, to engage in a fishing activity specified in Schedule 1 or have possession or control of Snapper in the circumstances specified in Schedule 2, during the period specified in Schedule 3.</w:t>
      </w:r>
    </w:p>
    <w:p w14:paraId="20CC431A" w14:textId="77777777" w:rsidR="00E268AB" w:rsidRPr="00E268AB" w:rsidRDefault="00E268AB" w:rsidP="00E268AB">
      <w:pPr>
        <w:jc w:val="center"/>
        <w:rPr>
          <w:rFonts w:ascii="Times New Roman" w:hAnsi="Times New Roman"/>
          <w:smallCaps/>
          <w:sz w:val="17"/>
          <w:szCs w:val="17"/>
        </w:rPr>
      </w:pPr>
      <w:r w:rsidRPr="00E268AB">
        <w:rPr>
          <w:rFonts w:ascii="Times New Roman" w:hAnsi="Times New Roman"/>
          <w:smallCaps/>
          <w:sz w:val="17"/>
          <w:szCs w:val="17"/>
        </w:rPr>
        <w:t>Schedule 1</w:t>
      </w:r>
    </w:p>
    <w:p w14:paraId="57370294" w14:textId="77777777" w:rsidR="00E268AB" w:rsidRPr="00E268AB" w:rsidRDefault="00E268AB" w:rsidP="00E268AB">
      <w:pPr>
        <w:numPr>
          <w:ilvl w:val="0"/>
          <w:numId w:val="10"/>
        </w:numPr>
        <w:ind w:left="284" w:hanging="284"/>
        <w:rPr>
          <w:rFonts w:ascii="Times New Roman" w:eastAsia="Times New Roman" w:hAnsi="Times New Roman"/>
          <w:sz w:val="17"/>
          <w:szCs w:val="17"/>
        </w:rPr>
      </w:pPr>
      <w:r w:rsidRPr="00E268AB">
        <w:rPr>
          <w:rFonts w:ascii="Times New Roman" w:eastAsia="Times New Roman" w:hAnsi="Times New Roman"/>
          <w:sz w:val="17"/>
          <w:szCs w:val="17"/>
        </w:rPr>
        <w:t xml:space="preserve">The taking of Snapper in the waters of the </w:t>
      </w:r>
      <w:proofErr w:type="gramStart"/>
      <w:r w:rsidRPr="00E268AB">
        <w:rPr>
          <w:rFonts w:ascii="Times New Roman" w:eastAsia="Times New Roman" w:hAnsi="Times New Roman"/>
          <w:sz w:val="17"/>
          <w:szCs w:val="17"/>
        </w:rPr>
        <w:t>South East</w:t>
      </w:r>
      <w:proofErr w:type="gramEnd"/>
      <w:r w:rsidRPr="00E268AB">
        <w:rPr>
          <w:rFonts w:ascii="Times New Roman" w:eastAsia="Times New Roman" w:hAnsi="Times New Roman"/>
          <w:sz w:val="17"/>
          <w:szCs w:val="17"/>
        </w:rPr>
        <w:t xml:space="preserve"> Fishing Zone from a boat, other than a boat providing lawful charter boat fishing services, in any one (1) day, from which six (6) Snapper have already been taken by three (3) or more unlicensed persons on the same day.</w:t>
      </w:r>
    </w:p>
    <w:p w14:paraId="746AC234" w14:textId="77777777" w:rsidR="00E268AB" w:rsidRPr="00E268AB" w:rsidRDefault="00E268AB" w:rsidP="00E268AB">
      <w:pPr>
        <w:numPr>
          <w:ilvl w:val="0"/>
          <w:numId w:val="10"/>
        </w:numPr>
        <w:ind w:left="284" w:hanging="284"/>
        <w:rPr>
          <w:rFonts w:ascii="Times New Roman" w:eastAsia="Times New Roman" w:hAnsi="Times New Roman"/>
          <w:sz w:val="17"/>
          <w:szCs w:val="17"/>
        </w:rPr>
      </w:pPr>
      <w:r w:rsidRPr="00E268AB">
        <w:rPr>
          <w:rFonts w:ascii="Times New Roman" w:eastAsia="Times New Roman" w:hAnsi="Times New Roman"/>
          <w:sz w:val="17"/>
          <w:szCs w:val="17"/>
        </w:rPr>
        <w:t xml:space="preserve">The taking of more than two (2) Snapper by an unlicensed person in </w:t>
      </w:r>
      <w:proofErr w:type="gramStart"/>
      <w:r w:rsidRPr="00E268AB">
        <w:rPr>
          <w:rFonts w:ascii="Times New Roman" w:eastAsia="Times New Roman" w:hAnsi="Times New Roman"/>
          <w:sz w:val="17"/>
          <w:szCs w:val="17"/>
        </w:rPr>
        <w:t>any one</w:t>
      </w:r>
      <w:proofErr w:type="gramEnd"/>
      <w:r w:rsidRPr="00E268AB">
        <w:rPr>
          <w:rFonts w:ascii="Times New Roman" w:eastAsia="Times New Roman" w:hAnsi="Times New Roman"/>
          <w:sz w:val="17"/>
          <w:szCs w:val="17"/>
        </w:rPr>
        <w:t xml:space="preserve"> (1) day, in the waters of the South East Fishing Zone.</w:t>
      </w:r>
    </w:p>
    <w:p w14:paraId="3EA927F2" w14:textId="77777777" w:rsidR="00E268AB" w:rsidRPr="00E268AB" w:rsidRDefault="00E268AB" w:rsidP="00E268AB">
      <w:pPr>
        <w:numPr>
          <w:ilvl w:val="0"/>
          <w:numId w:val="10"/>
        </w:numPr>
        <w:ind w:left="284" w:hanging="284"/>
        <w:rPr>
          <w:rFonts w:ascii="Times New Roman" w:eastAsia="Times New Roman" w:hAnsi="Times New Roman"/>
          <w:sz w:val="17"/>
          <w:szCs w:val="17"/>
        </w:rPr>
      </w:pPr>
      <w:r w:rsidRPr="00E268AB">
        <w:rPr>
          <w:rFonts w:ascii="Times New Roman" w:eastAsia="Times New Roman" w:hAnsi="Times New Roman"/>
          <w:sz w:val="17"/>
          <w:szCs w:val="17"/>
        </w:rPr>
        <w:t xml:space="preserve">The taking of Snapper by an unlicensed person after a public notice has been issued by the Executive Director Fisheries and Aquaculture that the total catch between 1 July 2023 and 30 June 2024 has reached 8,003 kilograms or 4,042 individual Snapper in the waters of the </w:t>
      </w:r>
      <w:proofErr w:type="gramStart"/>
      <w:r w:rsidRPr="00E268AB">
        <w:rPr>
          <w:rFonts w:ascii="Times New Roman" w:eastAsia="Times New Roman" w:hAnsi="Times New Roman"/>
          <w:sz w:val="17"/>
          <w:szCs w:val="17"/>
        </w:rPr>
        <w:t>South East</w:t>
      </w:r>
      <w:proofErr w:type="gramEnd"/>
      <w:r w:rsidRPr="00E268AB">
        <w:rPr>
          <w:rFonts w:ascii="Times New Roman" w:eastAsia="Times New Roman" w:hAnsi="Times New Roman"/>
          <w:sz w:val="17"/>
          <w:szCs w:val="17"/>
        </w:rPr>
        <w:t xml:space="preserve"> Fishing Zone and that no further Snapper may be taken.</w:t>
      </w:r>
    </w:p>
    <w:p w14:paraId="7A6E4DD8" w14:textId="77777777" w:rsidR="00E268AB" w:rsidRPr="00E268AB" w:rsidRDefault="00E268AB" w:rsidP="00E268AB">
      <w:pPr>
        <w:jc w:val="center"/>
        <w:rPr>
          <w:rFonts w:ascii="Times New Roman" w:hAnsi="Times New Roman"/>
          <w:smallCaps/>
          <w:sz w:val="17"/>
          <w:szCs w:val="17"/>
        </w:rPr>
      </w:pPr>
      <w:r w:rsidRPr="00E268AB">
        <w:rPr>
          <w:rFonts w:ascii="Times New Roman" w:hAnsi="Times New Roman"/>
          <w:smallCaps/>
          <w:sz w:val="17"/>
          <w:szCs w:val="17"/>
        </w:rPr>
        <w:t>Schedule 2</w:t>
      </w:r>
    </w:p>
    <w:p w14:paraId="74AD5CFD" w14:textId="77777777" w:rsidR="00E268AB" w:rsidRPr="00E268AB" w:rsidRDefault="00E268AB" w:rsidP="00E268AB">
      <w:pPr>
        <w:rPr>
          <w:rFonts w:ascii="Times New Roman" w:eastAsia="Times New Roman" w:hAnsi="Times New Roman"/>
          <w:sz w:val="17"/>
          <w:szCs w:val="17"/>
        </w:rPr>
      </w:pPr>
      <w:r w:rsidRPr="00E268AB">
        <w:rPr>
          <w:rFonts w:ascii="Times New Roman" w:eastAsia="Times New Roman" w:hAnsi="Times New Roman"/>
          <w:sz w:val="17"/>
          <w:szCs w:val="17"/>
        </w:rPr>
        <w:t xml:space="preserve">Being in possession of Snapper taken from the waters of the </w:t>
      </w:r>
      <w:proofErr w:type="gramStart"/>
      <w:r w:rsidRPr="00E268AB">
        <w:rPr>
          <w:rFonts w:ascii="Times New Roman" w:eastAsia="Times New Roman" w:hAnsi="Times New Roman"/>
          <w:sz w:val="17"/>
          <w:szCs w:val="17"/>
        </w:rPr>
        <w:t>South East</w:t>
      </w:r>
      <w:proofErr w:type="gramEnd"/>
      <w:r w:rsidRPr="00E268AB">
        <w:rPr>
          <w:rFonts w:ascii="Times New Roman" w:eastAsia="Times New Roman" w:hAnsi="Times New Roman"/>
          <w:sz w:val="17"/>
          <w:szCs w:val="17"/>
        </w:rPr>
        <w:t xml:space="preserve"> Fishing Zone in the following circumstances:</w:t>
      </w:r>
    </w:p>
    <w:p w14:paraId="39D54A20" w14:textId="77777777" w:rsidR="00E268AB" w:rsidRPr="00E268AB" w:rsidRDefault="00E268AB" w:rsidP="00E268AB">
      <w:pPr>
        <w:numPr>
          <w:ilvl w:val="0"/>
          <w:numId w:val="12"/>
        </w:numPr>
        <w:ind w:left="426" w:hanging="284"/>
        <w:rPr>
          <w:rFonts w:ascii="Times New Roman" w:eastAsia="Times New Roman" w:hAnsi="Times New Roman"/>
          <w:sz w:val="17"/>
          <w:szCs w:val="17"/>
        </w:rPr>
      </w:pPr>
      <w:r w:rsidRPr="00E268AB">
        <w:rPr>
          <w:rFonts w:ascii="Times New Roman" w:eastAsia="Times New Roman" w:hAnsi="Times New Roman"/>
          <w:sz w:val="17"/>
          <w:szCs w:val="17"/>
        </w:rPr>
        <w:t xml:space="preserve">If the Snapper are taken from a boat, other than a boat providing lawful charter boat fishing services, where the person has not, before the Snapper is brought ashore or landed provided to the Department, by using the SA Fishing app or by calling </w:t>
      </w:r>
      <w:proofErr w:type="spellStart"/>
      <w:r w:rsidRPr="00E268AB">
        <w:rPr>
          <w:rFonts w:ascii="Times New Roman" w:eastAsia="Times New Roman" w:hAnsi="Times New Roman"/>
          <w:sz w:val="17"/>
          <w:szCs w:val="17"/>
        </w:rPr>
        <w:t>Fishwatch</w:t>
      </w:r>
      <w:proofErr w:type="spellEnd"/>
      <w:r w:rsidRPr="00E268AB">
        <w:rPr>
          <w:rFonts w:ascii="Times New Roman" w:eastAsia="Times New Roman" w:hAnsi="Times New Roman"/>
          <w:sz w:val="17"/>
          <w:szCs w:val="17"/>
        </w:rPr>
        <w:t xml:space="preserve"> 1800 065 522, the following information:</w:t>
      </w:r>
    </w:p>
    <w:p w14:paraId="46897CF9" w14:textId="77777777" w:rsidR="00E268AB" w:rsidRPr="00E268AB" w:rsidRDefault="00E268AB" w:rsidP="00E268AB">
      <w:pPr>
        <w:numPr>
          <w:ilvl w:val="1"/>
          <w:numId w:val="11"/>
        </w:numPr>
        <w:spacing w:after="40"/>
        <w:ind w:left="851" w:hanging="284"/>
        <w:jc w:val="left"/>
        <w:rPr>
          <w:rFonts w:ascii="Times New Roman" w:eastAsia="Times New Roman" w:hAnsi="Times New Roman"/>
          <w:sz w:val="17"/>
          <w:szCs w:val="17"/>
        </w:rPr>
      </w:pPr>
      <w:r w:rsidRPr="00E268AB">
        <w:rPr>
          <w:rFonts w:ascii="Times New Roman" w:eastAsia="Times New Roman" w:hAnsi="Times New Roman"/>
          <w:sz w:val="17"/>
          <w:szCs w:val="17"/>
        </w:rPr>
        <w:t xml:space="preserve">the full name of the person submitting the report and responsible for the boat and fishing </w:t>
      </w:r>
      <w:proofErr w:type="gramStart"/>
      <w:r w:rsidRPr="00E268AB">
        <w:rPr>
          <w:rFonts w:ascii="Times New Roman" w:eastAsia="Times New Roman" w:hAnsi="Times New Roman"/>
          <w:sz w:val="17"/>
          <w:szCs w:val="17"/>
        </w:rPr>
        <w:t>activity;</w:t>
      </w:r>
      <w:proofErr w:type="gramEnd"/>
    </w:p>
    <w:p w14:paraId="238C4403" w14:textId="77777777" w:rsidR="00E268AB" w:rsidRPr="00E268AB" w:rsidRDefault="00E268AB" w:rsidP="00E268AB">
      <w:pPr>
        <w:numPr>
          <w:ilvl w:val="1"/>
          <w:numId w:val="11"/>
        </w:numPr>
        <w:spacing w:after="40"/>
        <w:ind w:left="851" w:hanging="284"/>
        <w:jc w:val="left"/>
        <w:rPr>
          <w:rFonts w:ascii="Times New Roman" w:eastAsia="Times New Roman" w:hAnsi="Times New Roman"/>
          <w:sz w:val="17"/>
          <w:szCs w:val="17"/>
        </w:rPr>
      </w:pPr>
      <w:r w:rsidRPr="00E268AB">
        <w:rPr>
          <w:rFonts w:ascii="Times New Roman" w:eastAsia="Times New Roman" w:hAnsi="Times New Roman"/>
          <w:sz w:val="17"/>
          <w:szCs w:val="17"/>
        </w:rPr>
        <w:t xml:space="preserve">the mobile phone number of the person submitting the </w:t>
      </w:r>
      <w:proofErr w:type="gramStart"/>
      <w:r w:rsidRPr="00E268AB">
        <w:rPr>
          <w:rFonts w:ascii="Times New Roman" w:eastAsia="Times New Roman" w:hAnsi="Times New Roman"/>
          <w:sz w:val="17"/>
          <w:szCs w:val="17"/>
        </w:rPr>
        <w:t>report;</w:t>
      </w:r>
      <w:proofErr w:type="gramEnd"/>
    </w:p>
    <w:p w14:paraId="5719DB9D" w14:textId="77777777" w:rsidR="00E268AB" w:rsidRPr="00E268AB" w:rsidRDefault="00E268AB" w:rsidP="00E268AB">
      <w:pPr>
        <w:numPr>
          <w:ilvl w:val="1"/>
          <w:numId w:val="11"/>
        </w:numPr>
        <w:spacing w:after="40"/>
        <w:ind w:left="851" w:hanging="284"/>
        <w:jc w:val="left"/>
        <w:rPr>
          <w:rFonts w:ascii="Times New Roman" w:eastAsia="Times New Roman" w:hAnsi="Times New Roman"/>
          <w:sz w:val="17"/>
          <w:szCs w:val="17"/>
        </w:rPr>
      </w:pPr>
      <w:r w:rsidRPr="00E268AB">
        <w:rPr>
          <w:rFonts w:ascii="Times New Roman" w:eastAsia="Times New Roman" w:hAnsi="Times New Roman"/>
          <w:sz w:val="17"/>
          <w:szCs w:val="17"/>
        </w:rPr>
        <w:t xml:space="preserve">the number of people participating in the fishing </w:t>
      </w:r>
      <w:proofErr w:type="gramStart"/>
      <w:r w:rsidRPr="00E268AB">
        <w:rPr>
          <w:rFonts w:ascii="Times New Roman" w:eastAsia="Times New Roman" w:hAnsi="Times New Roman"/>
          <w:sz w:val="17"/>
          <w:szCs w:val="17"/>
        </w:rPr>
        <w:t>activity;</w:t>
      </w:r>
      <w:proofErr w:type="gramEnd"/>
    </w:p>
    <w:p w14:paraId="160AFC8A" w14:textId="77777777" w:rsidR="00E268AB" w:rsidRPr="00E268AB" w:rsidRDefault="00E268AB" w:rsidP="00E268AB">
      <w:pPr>
        <w:numPr>
          <w:ilvl w:val="1"/>
          <w:numId w:val="11"/>
        </w:numPr>
        <w:spacing w:after="40"/>
        <w:ind w:left="851" w:hanging="284"/>
        <w:jc w:val="left"/>
        <w:rPr>
          <w:rFonts w:ascii="Times New Roman" w:eastAsia="Times New Roman" w:hAnsi="Times New Roman"/>
          <w:sz w:val="17"/>
          <w:szCs w:val="17"/>
        </w:rPr>
      </w:pPr>
      <w:r w:rsidRPr="00E268AB">
        <w:rPr>
          <w:rFonts w:ascii="Times New Roman" w:eastAsia="Times New Roman" w:hAnsi="Times New Roman"/>
          <w:sz w:val="17"/>
          <w:szCs w:val="17"/>
        </w:rPr>
        <w:t xml:space="preserve">the number of Snapper taken from the </w:t>
      </w:r>
      <w:proofErr w:type="gramStart"/>
      <w:r w:rsidRPr="00E268AB">
        <w:rPr>
          <w:rFonts w:ascii="Times New Roman" w:eastAsia="Times New Roman" w:hAnsi="Times New Roman"/>
          <w:sz w:val="17"/>
          <w:szCs w:val="17"/>
        </w:rPr>
        <w:t>boat;</w:t>
      </w:r>
      <w:proofErr w:type="gramEnd"/>
    </w:p>
    <w:p w14:paraId="3E870031" w14:textId="77777777" w:rsidR="00E268AB" w:rsidRPr="00E268AB" w:rsidRDefault="00E268AB" w:rsidP="00E268AB">
      <w:pPr>
        <w:numPr>
          <w:ilvl w:val="1"/>
          <w:numId w:val="11"/>
        </w:numPr>
        <w:spacing w:after="40"/>
        <w:ind w:left="851" w:hanging="284"/>
        <w:jc w:val="left"/>
        <w:rPr>
          <w:rFonts w:ascii="Times New Roman" w:eastAsia="Times New Roman" w:hAnsi="Times New Roman"/>
          <w:sz w:val="17"/>
          <w:szCs w:val="17"/>
        </w:rPr>
      </w:pPr>
      <w:r w:rsidRPr="00E268AB">
        <w:rPr>
          <w:rFonts w:ascii="Times New Roman" w:eastAsia="Times New Roman" w:hAnsi="Times New Roman"/>
          <w:sz w:val="17"/>
          <w:szCs w:val="17"/>
        </w:rPr>
        <w:t xml:space="preserve">the boat number from which the Snapper were taken, or the registration number of the vehicle used to tow the boat to the point of </w:t>
      </w:r>
      <w:proofErr w:type="gramStart"/>
      <w:r w:rsidRPr="00E268AB">
        <w:rPr>
          <w:rFonts w:ascii="Times New Roman" w:eastAsia="Times New Roman" w:hAnsi="Times New Roman"/>
          <w:sz w:val="17"/>
          <w:szCs w:val="17"/>
        </w:rPr>
        <w:t>landing;</w:t>
      </w:r>
      <w:proofErr w:type="gramEnd"/>
    </w:p>
    <w:p w14:paraId="5C1F2B45" w14:textId="77777777" w:rsidR="00E268AB" w:rsidRPr="00E268AB" w:rsidRDefault="00E268AB" w:rsidP="00E268AB">
      <w:pPr>
        <w:numPr>
          <w:ilvl w:val="1"/>
          <w:numId w:val="11"/>
        </w:numPr>
        <w:ind w:left="851" w:hanging="284"/>
        <w:jc w:val="left"/>
        <w:rPr>
          <w:rFonts w:ascii="Times New Roman" w:eastAsia="Times New Roman" w:hAnsi="Times New Roman"/>
          <w:sz w:val="17"/>
          <w:szCs w:val="17"/>
        </w:rPr>
      </w:pPr>
      <w:r w:rsidRPr="00E268AB">
        <w:rPr>
          <w:rFonts w:ascii="Times New Roman" w:eastAsia="Times New Roman" w:hAnsi="Times New Roman"/>
          <w:sz w:val="17"/>
          <w:szCs w:val="17"/>
        </w:rPr>
        <w:t>the location of the point of landing.</w:t>
      </w:r>
    </w:p>
    <w:p w14:paraId="32CBDD3E" w14:textId="77777777" w:rsidR="00E268AB" w:rsidRPr="00E268AB" w:rsidRDefault="00E268AB" w:rsidP="00E268AB">
      <w:pPr>
        <w:numPr>
          <w:ilvl w:val="0"/>
          <w:numId w:val="12"/>
        </w:numPr>
        <w:ind w:left="426" w:hanging="284"/>
        <w:rPr>
          <w:rFonts w:ascii="Times New Roman" w:eastAsia="Times New Roman" w:hAnsi="Times New Roman"/>
          <w:sz w:val="17"/>
          <w:szCs w:val="17"/>
        </w:rPr>
      </w:pPr>
      <w:r w:rsidRPr="00E268AB">
        <w:rPr>
          <w:rFonts w:ascii="Times New Roman" w:eastAsia="Times New Roman" w:hAnsi="Times New Roman"/>
          <w:sz w:val="17"/>
          <w:szCs w:val="17"/>
        </w:rPr>
        <w:t xml:space="preserve">If the Snapper are not taken from a boat, where the person has not, prior to departing the location where the Snapper was caught, provided to the Department by using the SA Fishing app or by calling </w:t>
      </w:r>
      <w:proofErr w:type="spellStart"/>
      <w:r w:rsidRPr="00E268AB">
        <w:rPr>
          <w:rFonts w:ascii="Times New Roman" w:eastAsia="Times New Roman" w:hAnsi="Times New Roman"/>
          <w:sz w:val="17"/>
          <w:szCs w:val="17"/>
        </w:rPr>
        <w:t>Fishwatch</w:t>
      </w:r>
      <w:proofErr w:type="spellEnd"/>
      <w:r w:rsidRPr="00E268AB">
        <w:rPr>
          <w:rFonts w:ascii="Times New Roman" w:eastAsia="Times New Roman" w:hAnsi="Times New Roman"/>
          <w:sz w:val="17"/>
          <w:szCs w:val="17"/>
        </w:rPr>
        <w:t xml:space="preserve"> 1800 065 522, the following information:</w:t>
      </w:r>
    </w:p>
    <w:p w14:paraId="51F371EF" w14:textId="77777777" w:rsidR="00E268AB" w:rsidRPr="00E268AB" w:rsidRDefault="00E268AB" w:rsidP="00E268AB">
      <w:pPr>
        <w:numPr>
          <w:ilvl w:val="0"/>
          <w:numId w:val="13"/>
        </w:numPr>
        <w:spacing w:after="40"/>
        <w:ind w:left="851" w:hanging="284"/>
        <w:jc w:val="left"/>
        <w:rPr>
          <w:rFonts w:ascii="Times New Roman" w:eastAsia="Times New Roman" w:hAnsi="Times New Roman"/>
          <w:sz w:val="17"/>
          <w:szCs w:val="17"/>
        </w:rPr>
      </w:pPr>
      <w:r w:rsidRPr="00E268AB">
        <w:rPr>
          <w:rFonts w:ascii="Times New Roman" w:eastAsia="Times New Roman" w:hAnsi="Times New Roman"/>
          <w:sz w:val="17"/>
          <w:szCs w:val="17"/>
        </w:rPr>
        <w:t xml:space="preserve">the full name of the person fishing and submitting the </w:t>
      </w:r>
      <w:proofErr w:type="gramStart"/>
      <w:r w:rsidRPr="00E268AB">
        <w:rPr>
          <w:rFonts w:ascii="Times New Roman" w:eastAsia="Times New Roman" w:hAnsi="Times New Roman"/>
          <w:sz w:val="17"/>
          <w:szCs w:val="17"/>
        </w:rPr>
        <w:t>report;</w:t>
      </w:r>
      <w:proofErr w:type="gramEnd"/>
    </w:p>
    <w:p w14:paraId="0366B292" w14:textId="77777777" w:rsidR="00E268AB" w:rsidRPr="00E268AB" w:rsidRDefault="00E268AB" w:rsidP="00E268AB">
      <w:pPr>
        <w:numPr>
          <w:ilvl w:val="0"/>
          <w:numId w:val="13"/>
        </w:numPr>
        <w:spacing w:after="40"/>
        <w:ind w:left="851" w:hanging="284"/>
        <w:jc w:val="left"/>
        <w:rPr>
          <w:rFonts w:ascii="Times New Roman" w:eastAsia="Times New Roman" w:hAnsi="Times New Roman"/>
          <w:sz w:val="17"/>
          <w:szCs w:val="17"/>
        </w:rPr>
      </w:pPr>
      <w:r w:rsidRPr="00E268AB">
        <w:rPr>
          <w:rFonts w:ascii="Times New Roman" w:eastAsia="Times New Roman" w:hAnsi="Times New Roman"/>
          <w:sz w:val="17"/>
          <w:szCs w:val="17"/>
        </w:rPr>
        <w:t xml:space="preserve">the mobile phone number of the person submitting the </w:t>
      </w:r>
      <w:proofErr w:type="gramStart"/>
      <w:r w:rsidRPr="00E268AB">
        <w:rPr>
          <w:rFonts w:ascii="Times New Roman" w:eastAsia="Times New Roman" w:hAnsi="Times New Roman"/>
          <w:sz w:val="17"/>
          <w:szCs w:val="17"/>
        </w:rPr>
        <w:t>report;</w:t>
      </w:r>
      <w:proofErr w:type="gramEnd"/>
    </w:p>
    <w:p w14:paraId="15DD4F3A" w14:textId="77777777" w:rsidR="00E268AB" w:rsidRPr="00E268AB" w:rsidRDefault="00E268AB" w:rsidP="00E268AB">
      <w:pPr>
        <w:numPr>
          <w:ilvl w:val="0"/>
          <w:numId w:val="13"/>
        </w:numPr>
        <w:spacing w:after="40"/>
        <w:ind w:left="851" w:hanging="284"/>
        <w:jc w:val="left"/>
        <w:rPr>
          <w:rFonts w:ascii="Times New Roman" w:eastAsia="Times New Roman" w:hAnsi="Times New Roman"/>
          <w:sz w:val="17"/>
          <w:szCs w:val="17"/>
        </w:rPr>
      </w:pPr>
      <w:r w:rsidRPr="00E268AB">
        <w:rPr>
          <w:rFonts w:ascii="Times New Roman" w:eastAsia="Times New Roman" w:hAnsi="Times New Roman"/>
          <w:sz w:val="17"/>
          <w:szCs w:val="17"/>
        </w:rPr>
        <w:t xml:space="preserve">the number of Snapper </w:t>
      </w:r>
      <w:proofErr w:type="gramStart"/>
      <w:r w:rsidRPr="00E268AB">
        <w:rPr>
          <w:rFonts w:ascii="Times New Roman" w:eastAsia="Times New Roman" w:hAnsi="Times New Roman"/>
          <w:sz w:val="17"/>
          <w:szCs w:val="17"/>
        </w:rPr>
        <w:t>taken;</w:t>
      </w:r>
      <w:proofErr w:type="gramEnd"/>
    </w:p>
    <w:p w14:paraId="663522C9" w14:textId="77777777" w:rsidR="00E268AB" w:rsidRPr="00E268AB" w:rsidRDefault="00E268AB" w:rsidP="00E268AB">
      <w:pPr>
        <w:numPr>
          <w:ilvl w:val="0"/>
          <w:numId w:val="13"/>
        </w:numPr>
        <w:ind w:left="851" w:hanging="284"/>
        <w:jc w:val="left"/>
        <w:rPr>
          <w:rFonts w:ascii="Times New Roman" w:eastAsia="Times New Roman" w:hAnsi="Times New Roman"/>
          <w:sz w:val="17"/>
          <w:szCs w:val="17"/>
        </w:rPr>
      </w:pPr>
      <w:r w:rsidRPr="00E268AB">
        <w:rPr>
          <w:rFonts w:ascii="Times New Roman" w:eastAsia="Times New Roman" w:hAnsi="Times New Roman"/>
          <w:sz w:val="17"/>
          <w:szCs w:val="17"/>
        </w:rPr>
        <w:t>the location from where the Snapper was taken.</w:t>
      </w:r>
    </w:p>
    <w:p w14:paraId="1F845422" w14:textId="77777777" w:rsidR="00E268AB" w:rsidRPr="00E268AB" w:rsidRDefault="00E268AB" w:rsidP="00E268AB">
      <w:pPr>
        <w:numPr>
          <w:ilvl w:val="0"/>
          <w:numId w:val="12"/>
        </w:numPr>
        <w:ind w:left="426" w:hanging="284"/>
        <w:rPr>
          <w:rFonts w:ascii="Times New Roman" w:eastAsia="Times New Roman" w:hAnsi="Times New Roman"/>
          <w:sz w:val="17"/>
          <w:szCs w:val="17"/>
        </w:rPr>
      </w:pPr>
      <w:r w:rsidRPr="00E268AB">
        <w:rPr>
          <w:rFonts w:ascii="Times New Roman" w:eastAsia="Times New Roman" w:hAnsi="Times New Roman"/>
          <w:sz w:val="17"/>
          <w:szCs w:val="17"/>
        </w:rPr>
        <w:t xml:space="preserve">At any time after a public notice has been issued by the Executive Director Fisheries and Aquaculture that the total catch between 1 July 2023 and 30 June 2024 has reached 8,003 kilograms or 4,042 individual Snapper in the waters of the </w:t>
      </w:r>
      <w:proofErr w:type="gramStart"/>
      <w:r w:rsidRPr="00E268AB">
        <w:rPr>
          <w:rFonts w:ascii="Times New Roman" w:eastAsia="Times New Roman" w:hAnsi="Times New Roman"/>
          <w:sz w:val="17"/>
          <w:szCs w:val="17"/>
        </w:rPr>
        <w:t>South East</w:t>
      </w:r>
      <w:proofErr w:type="gramEnd"/>
      <w:r w:rsidRPr="00E268AB">
        <w:rPr>
          <w:rFonts w:ascii="Times New Roman" w:eastAsia="Times New Roman" w:hAnsi="Times New Roman"/>
          <w:sz w:val="17"/>
          <w:szCs w:val="17"/>
        </w:rPr>
        <w:t xml:space="preserve"> Fishing Zone and that no further Snapper may be taken.</w:t>
      </w:r>
    </w:p>
    <w:p w14:paraId="329C7165" w14:textId="77777777" w:rsidR="00E268AB" w:rsidRPr="00E268AB" w:rsidRDefault="00E268AB" w:rsidP="00E268AB">
      <w:pPr>
        <w:jc w:val="center"/>
        <w:rPr>
          <w:rFonts w:ascii="Times New Roman" w:hAnsi="Times New Roman"/>
          <w:smallCaps/>
          <w:sz w:val="17"/>
          <w:szCs w:val="17"/>
        </w:rPr>
      </w:pPr>
      <w:r w:rsidRPr="00E268AB">
        <w:rPr>
          <w:rFonts w:ascii="Times New Roman" w:hAnsi="Times New Roman"/>
          <w:smallCaps/>
          <w:sz w:val="17"/>
          <w:szCs w:val="17"/>
        </w:rPr>
        <w:t>Schedule 3</w:t>
      </w:r>
    </w:p>
    <w:p w14:paraId="36B70FC0" w14:textId="77777777" w:rsidR="00E268AB" w:rsidRPr="00E268AB" w:rsidRDefault="00E268AB" w:rsidP="00E268AB">
      <w:pPr>
        <w:rPr>
          <w:rFonts w:ascii="Times New Roman" w:eastAsia="Times New Roman" w:hAnsi="Times New Roman"/>
          <w:sz w:val="17"/>
          <w:szCs w:val="17"/>
        </w:rPr>
      </w:pPr>
      <w:r w:rsidRPr="00E268AB">
        <w:rPr>
          <w:rFonts w:ascii="Times New Roman" w:eastAsia="Times New Roman" w:hAnsi="Times New Roman"/>
          <w:sz w:val="17"/>
          <w:szCs w:val="17"/>
        </w:rPr>
        <w:t>00:01 hours on 18 October 2023 until 23:59 hours on 30 June 2024.</w:t>
      </w:r>
    </w:p>
    <w:p w14:paraId="27E40D59" w14:textId="77777777" w:rsidR="00E268AB" w:rsidRPr="00E268AB" w:rsidRDefault="00E268AB" w:rsidP="00E268AB">
      <w:pPr>
        <w:rPr>
          <w:rFonts w:ascii="Times New Roman" w:eastAsia="Times New Roman" w:hAnsi="Times New Roman"/>
          <w:sz w:val="17"/>
          <w:szCs w:val="17"/>
        </w:rPr>
      </w:pPr>
      <w:proofErr w:type="gramStart"/>
      <w:r w:rsidRPr="00E268AB">
        <w:rPr>
          <w:rFonts w:ascii="Times New Roman" w:eastAsia="Times New Roman" w:hAnsi="Times New Roman"/>
          <w:sz w:val="17"/>
          <w:szCs w:val="17"/>
        </w:rPr>
        <w:t>For the purpose of</w:t>
      </w:r>
      <w:proofErr w:type="gramEnd"/>
      <w:r w:rsidRPr="00E268AB">
        <w:rPr>
          <w:rFonts w:ascii="Times New Roman" w:eastAsia="Times New Roman" w:hAnsi="Times New Roman"/>
          <w:sz w:val="17"/>
          <w:szCs w:val="17"/>
        </w:rPr>
        <w:t xml:space="preserve"> this notice:</w:t>
      </w:r>
    </w:p>
    <w:p w14:paraId="72E0C594" w14:textId="77777777" w:rsidR="00E268AB" w:rsidRPr="00E268AB" w:rsidRDefault="00E268AB" w:rsidP="00E268AB">
      <w:pPr>
        <w:rPr>
          <w:rFonts w:ascii="Times New Roman" w:eastAsia="Times New Roman" w:hAnsi="Times New Roman"/>
          <w:sz w:val="17"/>
          <w:szCs w:val="17"/>
        </w:rPr>
      </w:pPr>
      <w:r w:rsidRPr="00E268AB">
        <w:rPr>
          <w:rFonts w:ascii="Times New Roman" w:eastAsia="Times New Roman" w:hAnsi="Times New Roman"/>
          <w:b/>
          <w:sz w:val="17"/>
          <w:szCs w:val="17"/>
        </w:rPr>
        <w:t>Department</w:t>
      </w:r>
      <w:r w:rsidRPr="00E268AB">
        <w:rPr>
          <w:rFonts w:ascii="Times New Roman" w:eastAsia="Times New Roman" w:hAnsi="Times New Roman"/>
          <w:sz w:val="17"/>
          <w:szCs w:val="17"/>
        </w:rPr>
        <w:t xml:space="preserve"> – means the Department of Primary Industries and Regions (PIRSA)</w:t>
      </w:r>
    </w:p>
    <w:p w14:paraId="3408AC16" w14:textId="77777777" w:rsidR="00E268AB" w:rsidRPr="00E268AB" w:rsidRDefault="00E268AB" w:rsidP="00E268AB">
      <w:pPr>
        <w:rPr>
          <w:rFonts w:ascii="Times New Roman" w:eastAsia="Times New Roman" w:hAnsi="Times New Roman"/>
          <w:sz w:val="17"/>
          <w:szCs w:val="17"/>
        </w:rPr>
      </w:pPr>
      <w:r w:rsidRPr="00E268AB">
        <w:rPr>
          <w:rFonts w:ascii="Times New Roman" w:eastAsia="Times New Roman" w:hAnsi="Times New Roman"/>
          <w:b/>
          <w:sz w:val="17"/>
          <w:szCs w:val="17"/>
        </w:rPr>
        <w:t>in any one day</w:t>
      </w:r>
      <w:r w:rsidRPr="00E268AB">
        <w:rPr>
          <w:rFonts w:ascii="Times New Roman" w:eastAsia="Times New Roman" w:hAnsi="Times New Roman"/>
          <w:sz w:val="17"/>
          <w:szCs w:val="17"/>
        </w:rPr>
        <w:t xml:space="preserve"> – means during the period commencing at midnight and ending at the midnight next </w:t>
      </w:r>
      <w:proofErr w:type="gramStart"/>
      <w:r w:rsidRPr="00E268AB">
        <w:rPr>
          <w:rFonts w:ascii="Times New Roman" w:eastAsia="Times New Roman" w:hAnsi="Times New Roman"/>
          <w:sz w:val="17"/>
          <w:szCs w:val="17"/>
        </w:rPr>
        <w:t>following;</w:t>
      </w:r>
      <w:proofErr w:type="gramEnd"/>
    </w:p>
    <w:p w14:paraId="4BBEA26E" w14:textId="77777777" w:rsidR="00E268AB" w:rsidRPr="00E268AB" w:rsidRDefault="00E268AB" w:rsidP="00E268AB">
      <w:pPr>
        <w:rPr>
          <w:rFonts w:ascii="Times New Roman" w:eastAsia="Times New Roman" w:hAnsi="Times New Roman"/>
          <w:bCs/>
          <w:sz w:val="17"/>
          <w:szCs w:val="17"/>
        </w:rPr>
      </w:pPr>
      <w:r w:rsidRPr="00E268AB">
        <w:rPr>
          <w:rFonts w:ascii="Times New Roman" w:eastAsia="Times New Roman" w:hAnsi="Times New Roman"/>
          <w:b/>
          <w:sz w:val="17"/>
          <w:szCs w:val="17"/>
        </w:rPr>
        <w:t xml:space="preserve">landed </w:t>
      </w:r>
      <w:r w:rsidRPr="00E268AB">
        <w:rPr>
          <w:rFonts w:ascii="Times New Roman" w:eastAsia="Times New Roman" w:hAnsi="Times New Roman"/>
          <w:bCs/>
          <w:sz w:val="17"/>
          <w:szCs w:val="17"/>
        </w:rPr>
        <w:t>– means a boat has been landed/ brought to shore for retrieval (</w:t>
      </w:r>
      <w:proofErr w:type="spellStart"/>
      <w:proofErr w:type="gramStart"/>
      <w:r w:rsidRPr="00E268AB">
        <w:rPr>
          <w:rFonts w:ascii="Times New Roman" w:eastAsia="Times New Roman" w:hAnsi="Times New Roman"/>
          <w:bCs/>
          <w:sz w:val="17"/>
          <w:szCs w:val="17"/>
        </w:rPr>
        <w:t>ie</w:t>
      </w:r>
      <w:proofErr w:type="spellEnd"/>
      <w:proofErr w:type="gramEnd"/>
      <w:r w:rsidRPr="00E268AB">
        <w:rPr>
          <w:rFonts w:ascii="Times New Roman" w:eastAsia="Times New Roman" w:hAnsi="Times New Roman"/>
          <w:bCs/>
          <w:sz w:val="17"/>
          <w:szCs w:val="17"/>
        </w:rPr>
        <w:t xml:space="preserve"> at a boat ramp)</w:t>
      </w:r>
    </w:p>
    <w:p w14:paraId="6B6A3904" w14:textId="77777777" w:rsidR="00E268AB" w:rsidRPr="00E268AB" w:rsidRDefault="00E268AB" w:rsidP="00E268AB">
      <w:pPr>
        <w:rPr>
          <w:rFonts w:ascii="Times New Roman" w:eastAsia="Times New Roman" w:hAnsi="Times New Roman"/>
          <w:sz w:val="17"/>
          <w:szCs w:val="17"/>
        </w:rPr>
      </w:pPr>
      <w:r w:rsidRPr="00E268AB">
        <w:rPr>
          <w:rFonts w:ascii="Times New Roman" w:eastAsia="Times New Roman" w:hAnsi="Times New Roman"/>
          <w:b/>
          <w:sz w:val="17"/>
          <w:szCs w:val="17"/>
        </w:rPr>
        <w:t>point of landing</w:t>
      </w:r>
      <w:r w:rsidRPr="00E268AB">
        <w:rPr>
          <w:rFonts w:ascii="Times New Roman" w:eastAsia="Times New Roman" w:hAnsi="Times New Roman"/>
          <w:sz w:val="17"/>
          <w:szCs w:val="17"/>
        </w:rPr>
        <w:t xml:space="preserve"> – means any location a boat can be retrieved after a fishing activity.</w:t>
      </w:r>
    </w:p>
    <w:p w14:paraId="651A2D3C" w14:textId="77777777" w:rsidR="00E268AB" w:rsidRPr="00E268AB" w:rsidRDefault="00E268AB" w:rsidP="00E268AB">
      <w:pPr>
        <w:rPr>
          <w:rFonts w:ascii="Times New Roman" w:eastAsia="Times New Roman" w:hAnsi="Times New Roman"/>
          <w:sz w:val="17"/>
          <w:szCs w:val="17"/>
        </w:rPr>
      </w:pPr>
      <w:r w:rsidRPr="00E268AB">
        <w:rPr>
          <w:rFonts w:ascii="Times New Roman" w:eastAsia="Times New Roman" w:hAnsi="Times New Roman"/>
          <w:b/>
          <w:bCs/>
          <w:sz w:val="17"/>
          <w:szCs w:val="17"/>
        </w:rPr>
        <w:t>responsible person</w:t>
      </w:r>
      <w:r w:rsidRPr="00E268AB">
        <w:rPr>
          <w:rFonts w:ascii="Times New Roman" w:eastAsia="Times New Roman" w:hAnsi="Times New Roman"/>
          <w:sz w:val="17"/>
          <w:szCs w:val="17"/>
        </w:rPr>
        <w:t xml:space="preserve"> – means any person using the boat for the fishing activity.</w:t>
      </w:r>
    </w:p>
    <w:p w14:paraId="38464E75" w14:textId="77777777" w:rsidR="00E268AB" w:rsidRPr="00E268AB" w:rsidRDefault="00E268AB" w:rsidP="00E268AB">
      <w:pPr>
        <w:rPr>
          <w:rFonts w:ascii="Times New Roman" w:eastAsia="Times New Roman" w:hAnsi="Times New Roman"/>
          <w:sz w:val="17"/>
          <w:szCs w:val="17"/>
        </w:rPr>
      </w:pPr>
      <w:r w:rsidRPr="00E268AB">
        <w:rPr>
          <w:rFonts w:ascii="Times New Roman" w:eastAsia="Times New Roman" w:hAnsi="Times New Roman"/>
          <w:b/>
          <w:sz w:val="17"/>
          <w:szCs w:val="17"/>
        </w:rPr>
        <w:t xml:space="preserve">SA Fishing app </w:t>
      </w:r>
      <w:r w:rsidRPr="00E268AB">
        <w:rPr>
          <w:rFonts w:ascii="Times New Roman" w:eastAsia="Times New Roman" w:hAnsi="Times New Roman"/>
          <w:sz w:val="17"/>
          <w:szCs w:val="17"/>
        </w:rPr>
        <w:t>– means an application of the same name downloaded from the ‘Apple App Store’ or ‘Google Play’.</w:t>
      </w:r>
    </w:p>
    <w:p w14:paraId="7C3CBB69" w14:textId="77777777" w:rsidR="00E268AB" w:rsidRPr="00E268AB" w:rsidRDefault="00E268AB" w:rsidP="00E268AB">
      <w:pPr>
        <w:rPr>
          <w:rFonts w:ascii="Times New Roman" w:eastAsia="Times New Roman" w:hAnsi="Times New Roman"/>
          <w:sz w:val="17"/>
          <w:szCs w:val="17"/>
        </w:rPr>
      </w:pPr>
      <w:r w:rsidRPr="00E268AB">
        <w:rPr>
          <w:rFonts w:ascii="Times New Roman" w:eastAsia="Times New Roman" w:hAnsi="Times New Roman"/>
          <w:b/>
          <w:sz w:val="17"/>
          <w:szCs w:val="17"/>
        </w:rPr>
        <w:t>Snapper</w:t>
      </w:r>
      <w:r w:rsidRPr="00E268AB">
        <w:rPr>
          <w:rFonts w:ascii="Times New Roman" w:eastAsia="Times New Roman" w:hAnsi="Times New Roman"/>
          <w:sz w:val="17"/>
          <w:szCs w:val="17"/>
        </w:rPr>
        <w:t xml:space="preserve"> – means </w:t>
      </w:r>
      <w:r w:rsidRPr="00E268AB">
        <w:rPr>
          <w:rFonts w:ascii="Times New Roman" w:eastAsia="Times New Roman" w:hAnsi="Times New Roman"/>
          <w:i/>
          <w:sz w:val="17"/>
          <w:szCs w:val="17"/>
        </w:rPr>
        <w:t>Chrysophrys auratus</w:t>
      </w:r>
      <w:r w:rsidRPr="00E268AB">
        <w:rPr>
          <w:rFonts w:ascii="Times New Roman" w:eastAsia="Times New Roman" w:hAnsi="Times New Roman"/>
          <w:sz w:val="17"/>
          <w:szCs w:val="17"/>
        </w:rPr>
        <w:t xml:space="preserve"> that is at least 38 centimetres in length.</w:t>
      </w:r>
    </w:p>
    <w:p w14:paraId="40EEB457" w14:textId="77777777" w:rsidR="00E268AB" w:rsidRPr="00E268AB" w:rsidRDefault="00E268AB" w:rsidP="00E268AB">
      <w:pPr>
        <w:spacing w:after="0" w:line="240" w:lineRule="auto"/>
        <w:jc w:val="left"/>
        <w:rPr>
          <w:rFonts w:ascii="Times New Roman" w:eastAsia="Times New Roman" w:hAnsi="Times New Roman"/>
          <w:sz w:val="17"/>
          <w:szCs w:val="17"/>
        </w:rPr>
      </w:pPr>
      <w:r w:rsidRPr="00E268AB">
        <w:rPr>
          <w:rFonts w:ascii="Times New Roman" w:eastAsia="Times New Roman" w:hAnsi="Times New Roman"/>
          <w:sz w:val="17"/>
          <w:szCs w:val="17"/>
        </w:rPr>
        <w:br w:type="page"/>
      </w:r>
    </w:p>
    <w:p w14:paraId="20893790" w14:textId="77777777" w:rsidR="00E268AB" w:rsidRPr="00E268AB" w:rsidRDefault="00E268AB" w:rsidP="00E268AB">
      <w:pPr>
        <w:jc w:val="left"/>
        <w:rPr>
          <w:rFonts w:ascii="Times New Roman" w:eastAsia="Times New Roman" w:hAnsi="Times New Roman"/>
          <w:sz w:val="17"/>
          <w:szCs w:val="17"/>
        </w:rPr>
      </w:pPr>
      <w:r w:rsidRPr="00E268AB">
        <w:rPr>
          <w:rFonts w:ascii="Times New Roman" w:eastAsia="Times New Roman" w:hAnsi="Times New Roman"/>
          <w:b/>
          <w:sz w:val="17"/>
          <w:szCs w:val="17"/>
        </w:rPr>
        <w:lastRenderedPageBreak/>
        <w:t>Waters of the South East</w:t>
      </w:r>
      <w:r w:rsidRPr="00E268AB">
        <w:rPr>
          <w:rFonts w:ascii="Times New Roman" w:eastAsia="Times New Roman" w:hAnsi="Times New Roman"/>
          <w:sz w:val="17"/>
          <w:szCs w:val="17"/>
        </w:rPr>
        <w:t xml:space="preserve"> </w:t>
      </w:r>
      <w:r w:rsidRPr="00E268AB">
        <w:rPr>
          <w:rFonts w:ascii="Times New Roman" w:eastAsia="Times New Roman" w:hAnsi="Times New Roman"/>
          <w:b/>
          <w:bCs/>
          <w:sz w:val="17"/>
          <w:szCs w:val="17"/>
        </w:rPr>
        <w:t>Fishing Zone</w:t>
      </w:r>
      <w:r w:rsidRPr="00E268AB">
        <w:rPr>
          <w:rFonts w:ascii="Times New Roman" w:eastAsia="Times New Roman" w:hAnsi="Times New Roman"/>
          <w:sz w:val="17"/>
          <w:szCs w:val="17"/>
        </w:rPr>
        <w:t xml:space="preserve">– meaning the waters adjacent the south east coast of South Australia contained within and bounded by a line commencing at Mean High Water Springs closest to 35°38'26.13" South, 138°07'28.73" East (southern </w:t>
      </w:r>
      <w:proofErr w:type="spellStart"/>
      <w:r w:rsidRPr="00E268AB">
        <w:rPr>
          <w:rFonts w:ascii="Times New Roman" w:eastAsia="Times New Roman" w:hAnsi="Times New Roman"/>
          <w:sz w:val="17"/>
          <w:szCs w:val="17"/>
        </w:rPr>
        <w:t>Fleurieu</w:t>
      </w:r>
      <w:proofErr w:type="spellEnd"/>
      <w:r w:rsidRPr="00E268AB">
        <w:rPr>
          <w:rFonts w:ascii="Times New Roman" w:eastAsia="Times New Roman" w:hAnsi="Times New Roman"/>
          <w:sz w:val="17"/>
          <w:szCs w:val="17"/>
        </w:rPr>
        <w:t xml:space="preserve"> Peninsula), then beginning south-easterly following the line of Mean High Water Springs to the location closest to 38°03'39.05" South, 141°00'00.02" East (South Australian-Victorian border), but excluding the Murray Mouth, then southerly to 38°59'59.95" South, 141°00'00.02" East, then westerly to 38°59'59.95" South, 140°00'00.02" East, then northerly to 37°59'59.95" South, 140°00'00.02" East, then westerly to 37°59'59.95" South, 136°00'00.03" East, then northerly to 35°59'59.95" South, 136°00'00.03" East, then easterly to 35°59'59.95" South, 136°41'04.52" East (south-western Kangaroo Island), then beginning south-easterly following the line of Mean High Water Springs to the location closest to 35°48'07.14" South, 138°07'28.73" East (Cape St Albans, Kangaroo Island), then northerly to the point of commencement.</w:t>
      </w:r>
    </w:p>
    <w:p w14:paraId="4B254D81" w14:textId="77777777" w:rsidR="00E268AB" w:rsidRPr="00E268AB" w:rsidRDefault="00E268AB" w:rsidP="00E268AB">
      <w:pPr>
        <w:rPr>
          <w:rFonts w:ascii="Times New Roman" w:eastAsia="Times New Roman" w:hAnsi="Times New Roman"/>
          <w:sz w:val="17"/>
          <w:szCs w:val="17"/>
        </w:rPr>
      </w:pPr>
      <w:proofErr w:type="gramStart"/>
      <w:r w:rsidRPr="00E268AB">
        <w:rPr>
          <w:rFonts w:ascii="Times New Roman" w:eastAsia="Times New Roman" w:hAnsi="Times New Roman"/>
          <w:sz w:val="17"/>
          <w:szCs w:val="17"/>
        </w:rPr>
        <w:t>For the purpose of</w:t>
      </w:r>
      <w:proofErr w:type="gramEnd"/>
      <w:r w:rsidRPr="00E268AB">
        <w:rPr>
          <w:rFonts w:ascii="Times New Roman" w:eastAsia="Times New Roman" w:hAnsi="Times New Roman"/>
          <w:sz w:val="17"/>
          <w:szCs w:val="17"/>
        </w:rPr>
        <w:t xml:space="preserve"> this notice all lines are geodesics based on the Geocentric Datum of Australia 2020 (GDA2020). GDA2020 has the same meaning as in the </w:t>
      </w:r>
      <w:r w:rsidRPr="00E268AB">
        <w:rPr>
          <w:rFonts w:ascii="Times New Roman" w:eastAsia="Times New Roman" w:hAnsi="Times New Roman"/>
          <w:i/>
          <w:iCs/>
          <w:sz w:val="17"/>
          <w:szCs w:val="17"/>
        </w:rPr>
        <w:t>National Measurement (Recognized-Value Standard of Measurement of Position) Determination 2017</w:t>
      </w:r>
      <w:r w:rsidRPr="00E268AB">
        <w:rPr>
          <w:rFonts w:ascii="Times New Roman" w:eastAsia="Times New Roman" w:hAnsi="Times New Roman"/>
          <w:sz w:val="17"/>
          <w:szCs w:val="17"/>
        </w:rPr>
        <w:t xml:space="preserve"> made under section 8A of the </w:t>
      </w:r>
      <w:r w:rsidRPr="00E268AB">
        <w:rPr>
          <w:rFonts w:ascii="Times New Roman" w:eastAsia="Times New Roman" w:hAnsi="Times New Roman"/>
          <w:i/>
          <w:iCs/>
          <w:sz w:val="17"/>
          <w:szCs w:val="17"/>
        </w:rPr>
        <w:t>National Measurement Act 1960</w:t>
      </w:r>
      <w:r w:rsidRPr="00E268AB">
        <w:rPr>
          <w:rFonts w:ascii="Times New Roman" w:eastAsia="Times New Roman" w:hAnsi="Times New Roman"/>
          <w:sz w:val="17"/>
          <w:szCs w:val="17"/>
        </w:rPr>
        <w:t xml:space="preserve"> of the Commonwealth. All co-ordinates are expressed in terms of GDA2020.</w:t>
      </w:r>
    </w:p>
    <w:p w14:paraId="711B1E8F" w14:textId="77777777" w:rsidR="00E268AB" w:rsidRPr="00E268AB" w:rsidRDefault="00E268AB" w:rsidP="00E268AB">
      <w:pPr>
        <w:spacing w:after="0"/>
        <w:rPr>
          <w:rFonts w:ascii="Times New Roman" w:eastAsia="Times New Roman" w:hAnsi="Times New Roman"/>
          <w:sz w:val="17"/>
          <w:szCs w:val="17"/>
        </w:rPr>
      </w:pPr>
      <w:r w:rsidRPr="00E268AB">
        <w:rPr>
          <w:rFonts w:ascii="Times New Roman" w:eastAsia="Times New Roman" w:hAnsi="Times New Roman"/>
          <w:sz w:val="17"/>
          <w:szCs w:val="17"/>
        </w:rPr>
        <w:t>Dated: 13 October 2023</w:t>
      </w:r>
    </w:p>
    <w:p w14:paraId="387045D7" w14:textId="77777777" w:rsidR="00E268AB" w:rsidRPr="00E268AB" w:rsidRDefault="00E268AB" w:rsidP="00E268AB">
      <w:pPr>
        <w:spacing w:after="0"/>
        <w:jc w:val="right"/>
        <w:rPr>
          <w:rFonts w:ascii="Times New Roman" w:eastAsia="Times New Roman" w:hAnsi="Times New Roman"/>
          <w:smallCaps/>
          <w:sz w:val="17"/>
          <w:szCs w:val="20"/>
        </w:rPr>
      </w:pPr>
      <w:r w:rsidRPr="00E268AB">
        <w:rPr>
          <w:rFonts w:ascii="Times New Roman" w:eastAsia="Times New Roman" w:hAnsi="Times New Roman"/>
          <w:smallCaps/>
          <w:sz w:val="17"/>
          <w:szCs w:val="20"/>
        </w:rPr>
        <w:t>Prof. Gavin Begg</w:t>
      </w:r>
    </w:p>
    <w:p w14:paraId="4634268A" w14:textId="77777777" w:rsidR="00E268AB" w:rsidRPr="00E268AB" w:rsidRDefault="00E268AB" w:rsidP="00E268A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ascii="Times New Roman" w:eastAsia="Times New Roman" w:hAnsi="Times New Roman"/>
          <w:sz w:val="17"/>
          <w:szCs w:val="17"/>
        </w:rPr>
      </w:pPr>
      <w:r w:rsidRPr="00E268AB">
        <w:rPr>
          <w:rFonts w:ascii="Times New Roman" w:eastAsia="Times New Roman" w:hAnsi="Times New Roman"/>
          <w:sz w:val="17"/>
          <w:szCs w:val="17"/>
        </w:rPr>
        <w:t>Executive Director</w:t>
      </w:r>
    </w:p>
    <w:p w14:paraId="59B76961" w14:textId="77777777" w:rsidR="00E268AB" w:rsidRPr="00E268AB" w:rsidRDefault="00E268AB" w:rsidP="00E268A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ascii="Times New Roman" w:eastAsia="Times New Roman" w:hAnsi="Times New Roman"/>
          <w:sz w:val="17"/>
          <w:szCs w:val="17"/>
        </w:rPr>
      </w:pPr>
      <w:r w:rsidRPr="00E268AB">
        <w:rPr>
          <w:rFonts w:ascii="Times New Roman" w:eastAsia="Times New Roman" w:hAnsi="Times New Roman"/>
          <w:sz w:val="17"/>
          <w:szCs w:val="17"/>
        </w:rPr>
        <w:t>Fisheries and Aquaculture</w:t>
      </w:r>
    </w:p>
    <w:p w14:paraId="6C5281A2" w14:textId="77777777" w:rsidR="00E268AB" w:rsidRPr="00E268AB" w:rsidRDefault="00E268AB" w:rsidP="00E268A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ascii="Times New Roman" w:eastAsia="Times New Roman" w:hAnsi="Times New Roman"/>
          <w:sz w:val="17"/>
          <w:szCs w:val="17"/>
        </w:rPr>
      </w:pPr>
      <w:r w:rsidRPr="00E268AB">
        <w:rPr>
          <w:rFonts w:ascii="Times New Roman" w:eastAsia="Times New Roman" w:hAnsi="Times New Roman"/>
          <w:sz w:val="17"/>
          <w:szCs w:val="17"/>
        </w:rPr>
        <w:t>Delegate of the Minister for Primary Industries and Regional Development</w:t>
      </w:r>
    </w:p>
    <w:p w14:paraId="3444040F" w14:textId="77777777" w:rsidR="00E268AB" w:rsidRPr="00E268AB" w:rsidRDefault="00E268AB" w:rsidP="00E268AB">
      <w:pPr>
        <w:pBdr>
          <w:bottom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52" w:lineRule="exact"/>
        <w:jc w:val="center"/>
        <w:rPr>
          <w:rFonts w:ascii="Times New Roman" w:eastAsia="Times New Roman" w:hAnsi="Times New Roman"/>
          <w:sz w:val="17"/>
          <w:szCs w:val="17"/>
        </w:rPr>
      </w:pPr>
    </w:p>
    <w:p w14:paraId="305C95FB" w14:textId="77777777" w:rsidR="00E268AB" w:rsidRPr="00E268AB" w:rsidRDefault="00E268AB" w:rsidP="00E268A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34" w:after="0" w:line="14" w:lineRule="exact"/>
        <w:jc w:val="center"/>
        <w:rPr>
          <w:rFonts w:ascii="Times New Roman" w:eastAsia="Times New Roman" w:hAnsi="Times New Roman"/>
          <w:sz w:val="17"/>
          <w:szCs w:val="17"/>
        </w:rPr>
      </w:pPr>
    </w:p>
    <w:p w14:paraId="6AF2928D" w14:textId="77777777" w:rsidR="00E268AB" w:rsidRPr="00E268AB" w:rsidRDefault="00E268AB" w:rsidP="00E268A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ascii="Times New Roman" w:eastAsia="Times New Roman" w:hAnsi="Times New Roman"/>
          <w:sz w:val="17"/>
          <w:szCs w:val="17"/>
        </w:rPr>
      </w:pPr>
    </w:p>
    <w:p w14:paraId="2D8D911C" w14:textId="77777777" w:rsidR="00EA64A7" w:rsidRDefault="00EA64A7" w:rsidP="00F337C8">
      <w:pPr>
        <w:pStyle w:val="GG-body"/>
      </w:pPr>
    </w:p>
    <w:p w14:paraId="6F4BB8FC" w14:textId="77777777" w:rsidR="00EA64A7" w:rsidRDefault="00EA64A7" w:rsidP="00F337C8">
      <w:pPr>
        <w:pStyle w:val="GG-body"/>
      </w:pPr>
    </w:p>
    <w:p w14:paraId="4D038FAB" w14:textId="77777777" w:rsidR="00E268AB" w:rsidRDefault="00E268AB" w:rsidP="00F337C8">
      <w:pPr>
        <w:pStyle w:val="GG-body"/>
      </w:pPr>
    </w:p>
    <w:p w14:paraId="78DE9B42" w14:textId="77777777" w:rsidR="00E268AB" w:rsidRDefault="00E268AB" w:rsidP="00F337C8">
      <w:pPr>
        <w:pStyle w:val="GG-body"/>
      </w:pPr>
    </w:p>
    <w:p w14:paraId="3BC6C538" w14:textId="77777777" w:rsidR="00E268AB" w:rsidRDefault="00E268AB" w:rsidP="00F337C8">
      <w:pPr>
        <w:pStyle w:val="GG-body"/>
      </w:pPr>
    </w:p>
    <w:p w14:paraId="404AC939" w14:textId="77777777" w:rsidR="00E268AB" w:rsidRDefault="00E268AB" w:rsidP="00F337C8">
      <w:pPr>
        <w:pStyle w:val="GG-body"/>
      </w:pPr>
    </w:p>
    <w:p w14:paraId="47048293" w14:textId="77777777" w:rsidR="00EA64A7" w:rsidRDefault="00EA64A7" w:rsidP="00F337C8">
      <w:pPr>
        <w:pStyle w:val="GG-body"/>
      </w:pPr>
    </w:p>
    <w:p w14:paraId="131211F4" w14:textId="77777777" w:rsidR="00EA64A7" w:rsidRDefault="00EA64A7" w:rsidP="00F337C8">
      <w:pPr>
        <w:pStyle w:val="GG-body"/>
      </w:pPr>
    </w:p>
    <w:p w14:paraId="37477B3C" w14:textId="77777777" w:rsidR="00EA64A7" w:rsidRDefault="00EA64A7" w:rsidP="00F337C8">
      <w:pPr>
        <w:pStyle w:val="GG-body"/>
      </w:pPr>
    </w:p>
    <w:p w14:paraId="4C4F6C1C" w14:textId="77777777" w:rsidR="00EA64A7" w:rsidRDefault="00EA64A7" w:rsidP="00F337C8">
      <w:pPr>
        <w:pStyle w:val="GG-body"/>
      </w:pPr>
    </w:p>
    <w:p w14:paraId="1DF35AAC" w14:textId="77777777" w:rsidR="00EA64A7" w:rsidRDefault="00EA64A7" w:rsidP="00F337C8">
      <w:pPr>
        <w:pStyle w:val="GG-body"/>
      </w:pPr>
    </w:p>
    <w:p w14:paraId="1BEA2C90" w14:textId="77777777" w:rsidR="00EA64A7" w:rsidRDefault="00EA64A7" w:rsidP="00F337C8">
      <w:pPr>
        <w:pStyle w:val="GG-body"/>
      </w:pPr>
    </w:p>
    <w:p w14:paraId="01BC4D02" w14:textId="77777777" w:rsidR="00F146D8" w:rsidRDefault="00F146D8" w:rsidP="00F337C8">
      <w:pPr>
        <w:pStyle w:val="GG-body"/>
      </w:pPr>
    </w:p>
    <w:p w14:paraId="2FE2FE26" w14:textId="77777777" w:rsidR="00F146D8" w:rsidRDefault="00F146D8" w:rsidP="00F337C8">
      <w:pPr>
        <w:pStyle w:val="GG-body"/>
      </w:pPr>
    </w:p>
    <w:p w14:paraId="323CC908" w14:textId="77777777" w:rsidR="00F146D8" w:rsidRDefault="00F146D8" w:rsidP="00F337C8">
      <w:pPr>
        <w:pStyle w:val="GG-body"/>
      </w:pPr>
    </w:p>
    <w:p w14:paraId="60F8FE7D" w14:textId="77777777" w:rsidR="00F146D8" w:rsidRDefault="00F146D8" w:rsidP="00F337C8">
      <w:pPr>
        <w:pStyle w:val="GG-body"/>
      </w:pPr>
    </w:p>
    <w:p w14:paraId="4B47DF4C" w14:textId="77777777" w:rsidR="00F146D8" w:rsidRDefault="00F146D8" w:rsidP="00F337C8">
      <w:pPr>
        <w:pStyle w:val="GG-body"/>
      </w:pPr>
    </w:p>
    <w:p w14:paraId="1F4E30F1" w14:textId="77777777" w:rsidR="00F146D8" w:rsidRDefault="00F146D8" w:rsidP="00F337C8">
      <w:pPr>
        <w:pStyle w:val="GG-body"/>
      </w:pPr>
    </w:p>
    <w:p w14:paraId="15B84839" w14:textId="77777777" w:rsidR="00F146D8" w:rsidRDefault="00F146D8" w:rsidP="00F337C8">
      <w:pPr>
        <w:pStyle w:val="GG-body"/>
      </w:pPr>
    </w:p>
    <w:p w14:paraId="59B76ECC" w14:textId="77777777" w:rsidR="00F146D8" w:rsidRDefault="00F146D8" w:rsidP="00F337C8">
      <w:pPr>
        <w:pStyle w:val="GG-body"/>
      </w:pPr>
    </w:p>
    <w:p w14:paraId="6D227BDF" w14:textId="77777777" w:rsidR="00F146D8" w:rsidRDefault="00F146D8" w:rsidP="00F337C8">
      <w:pPr>
        <w:pStyle w:val="GG-body"/>
      </w:pPr>
    </w:p>
    <w:p w14:paraId="5EF70C33" w14:textId="77777777" w:rsidR="00F146D8" w:rsidRDefault="00F146D8" w:rsidP="00F337C8">
      <w:pPr>
        <w:pStyle w:val="GG-body"/>
      </w:pPr>
    </w:p>
    <w:p w14:paraId="469BF9D6" w14:textId="77777777" w:rsidR="00F146D8" w:rsidRDefault="00F146D8" w:rsidP="00F337C8">
      <w:pPr>
        <w:pStyle w:val="GG-body"/>
      </w:pPr>
    </w:p>
    <w:p w14:paraId="68CC6380" w14:textId="77777777" w:rsidR="00F146D8" w:rsidRDefault="00F146D8" w:rsidP="00F337C8">
      <w:pPr>
        <w:pStyle w:val="GG-body"/>
      </w:pPr>
    </w:p>
    <w:p w14:paraId="041220C3" w14:textId="77777777" w:rsidR="00F146D8" w:rsidRDefault="00F146D8" w:rsidP="00F337C8">
      <w:pPr>
        <w:pStyle w:val="GG-body"/>
      </w:pPr>
    </w:p>
    <w:p w14:paraId="467F8499" w14:textId="77777777" w:rsidR="00F146D8" w:rsidRDefault="00F146D8" w:rsidP="00F337C8">
      <w:pPr>
        <w:pStyle w:val="GG-body"/>
      </w:pPr>
    </w:p>
    <w:p w14:paraId="250EBE6C" w14:textId="77777777" w:rsidR="00F146D8" w:rsidRDefault="00F146D8" w:rsidP="00F337C8">
      <w:pPr>
        <w:pStyle w:val="GG-body"/>
      </w:pPr>
    </w:p>
    <w:p w14:paraId="41ABEABC" w14:textId="77777777" w:rsidR="00F146D8" w:rsidRDefault="00F146D8" w:rsidP="00F337C8">
      <w:pPr>
        <w:pStyle w:val="GG-body"/>
      </w:pPr>
    </w:p>
    <w:p w14:paraId="7B58FC4B" w14:textId="77777777" w:rsidR="00F146D8" w:rsidRDefault="00F146D8" w:rsidP="00F337C8">
      <w:pPr>
        <w:pStyle w:val="GG-body"/>
      </w:pPr>
    </w:p>
    <w:p w14:paraId="1FD3CCD3" w14:textId="77777777" w:rsidR="00F146D8" w:rsidRDefault="00F146D8" w:rsidP="00F337C8">
      <w:pPr>
        <w:pStyle w:val="GG-body"/>
      </w:pPr>
    </w:p>
    <w:p w14:paraId="1B656CA2" w14:textId="77777777" w:rsidR="00F146D8" w:rsidRDefault="00F146D8" w:rsidP="00F337C8">
      <w:pPr>
        <w:pStyle w:val="GG-body"/>
      </w:pPr>
    </w:p>
    <w:p w14:paraId="1D053C40" w14:textId="77777777" w:rsidR="00F146D8" w:rsidRDefault="00F146D8" w:rsidP="00F337C8">
      <w:pPr>
        <w:pStyle w:val="GG-body"/>
      </w:pPr>
    </w:p>
    <w:p w14:paraId="6CE51BF8" w14:textId="77777777" w:rsidR="00F146D8" w:rsidRDefault="00F146D8" w:rsidP="00F337C8">
      <w:pPr>
        <w:pStyle w:val="GG-body"/>
      </w:pPr>
    </w:p>
    <w:p w14:paraId="2C6EE631" w14:textId="77777777" w:rsidR="00F146D8" w:rsidRDefault="00F146D8" w:rsidP="00F337C8">
      <w:pPr>
        <w:pStyle w:val="GG-body"/>
      </w:pPr>
    </w:p>
    <w:p w14:paraId="3581AB43" w14:textId="77777777" w:rsidR="00F146D8" w:rsidRDefault="00F146D8" w:rsidP="00F337C8">
      <w:pPr>
        <w:pStyle w:val="GG-body"/>
      </w:pPr>
    </w:p>
    <w:p w14:paraId="4A93EB6D" w14:textId="77777777" w:rsidR="00F146D8" w:rsidRDefault="00F146D8" w:rsidP="00F337C8">
      <w:pPr>
        <w:pStyle w:val="GG-body"/>
      </w:pPr>
    </w:p>
    <w:p w14:paraId="27BB9662" w14:textId="77777777" w:rsidR="00F337C8" w:rsidRDefault="00F337C8" w:rsidP="00F337C8">
      <w:pPr>
        <w:pStyle w:val="GG-body"/>
      </w:pPr>
    </w:p>
    <w:p w14:paraId="6284E2A6" w14:textId="77777777"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w:t>
      </w:r>
      <w:proofErr w:type="gramStart"/>
      <w:r w:rsidRPr="00144772">
        <w:rPr>
          <w:rFonts w:ascii="Times New Roman" w:eastAsia="Times New Roman" w:hAnsi="Times New Roman"/>
          <w:b/>
          <w:color w:val="000000"/>
          <w:sz w:val="20"/>
          <w:szCs w:val="20"/>
          <w:lang w:eastAsia="en-AU"/>
        </w:rPr>
        <w:t>such</w:t>
      </w:r>
      <w:proofErr w:type="gramEnd"/>
    </w:p>
    <w:p w14:paraId="1EF7EB39" w14:textId="77777777"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2807B948"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w:t>
      </w:r>
      <w:r w:rsidR="00E66D99">
        <w:rPr>
          <w:rFonts w:ascii="Times New Roman" w:hAnsi="Times New Roman"/>
          <w:sz w:val="17"/>
          <w:szCs w:val="17"/>
        </w:rPr>
        <w:t xml:space="preserve">M. </w:t>
      </w:r>
      <w:r w:rsidR="00E66D99" w:rsidRPr="00AC04FD">
        <w:rPr>
          <w:rFonts w:ascii="Times New Roman" w:hAnsi="Times New Roman"/>
          <w:smallCaps/>
          <w:sz w:val="17"/>
          <w:szCs w:val="17"/>
        </w:rPr>
        <w:t>Dowling</w:t>
      </w:r>
      <w:r w:rsidRPr="004D22EB">
        <w:rPr>
          <w:rFonts w:ascii="Times New Roman" w:hAnsi="Times New Roman"/>
          <w:sz w:val="17"/>
          <w:szCs w:val="17"/>
        </w:rPr>
        <w:t>, Government Printer, South Australia</w:t>
      </w:r>
    </w:p>
    <w:p w14:paraId="4B5BD540"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w:t>
      </w:r>
      <w:r w:rsidR="004B3F59">
        <w:rPr>
          <w:rFonts w:ascii="Times New Roman" w:hAnsi="Times New Roman"/>
          <w:sz w:val="17"/>
          <w:szCs w:val="17"/>
        </w:rPr>
        <w:t>5</w:t>
      </w:r>
      <w:r w:rsidRPr="004D22EB">
        <w:rPr>
          <w:rFonts w:ascii="Times New Roman" w:hAnsi="Times New Roman"/>
          <w:sz w:val="17"/>
          <w:szCs w:val="17"/>
        </w:rPr>
        <w:t>5 per issue (plus postage), $4</w:t>
      </w:r>
      <w:r w:rsidR="004B3F59">
        <w:rPr>
          <w:rFonts w:ascii="Times New Roman" w:hAnsi="Times New Roman"/>
          <w:sz w:val="17"/>
          <w:szCs w:val="17"/>
        </w:rPr>
        <w:t>30</w:t>
      </w:r>
      <w:r w:rsidRPr="004D22EB">
        <w:rPr>
          <w:rFonts w:ascii="Times New Roman" w:hAnsi="Times New Roman"/>
          <w:sz w:val="17"/>
          <w:szCs w:val="17"/>
        </w:rPr>
        <w:t>.00 per annual subscription—GST inclusive</w:t>
      </w:r>
    </w:p>
    <w:p w14:paraId="1D10C6C7"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18" w:history="1">
        <w:r w:rsidRPr="004D22EB">
          <w:rPr>
            <w:rFonts w:ascii="Times New Roman" w:hAnsi="Times New Roman"/>
            <w:color w:val="0000FF"/>
            <w:sz w:val="17"/>
            <w:szCs w:val="17"/>
            <w:u w:val="single"/>
          </w:rPr>
          <w:t>www.governmentgazette.sa.gov.au</w:t>
        </w:r>
      </w:hyperlink>
    </w:p>
    <w:p w14:paraId="27A6818F" w14:textId="77777777" w:rsidR="00F337C8" w:rsidRPr="00612978" w:rsidRDefault="00F337C8" w:rsidP="00D0446B">
      <w:pPr>
        <w:spacing w:after="0"/>
        <w:jc w:val="center"/>
        <w:rPr>
          <w:rFonts w:ascii="Times New Roman" w:hAnsi="Times New Roman"/>
          <w:smallCaps/>
          <w:sz w:val="17"/>
          <w:szCs w:val="17"/>
        </w:rPr>
      </w:pPr>
    </w:p>
    <w:sectPr w:rsidR="00F337C8" w:rsidRPr="00612978" w:rsidSect="00E268AB">
      <w:headerReference w:type="even" r:id="rId19"/>
      <w:headerReference w:type="default" r:id="rId20"/>
      <w:footerReference w:type="default" r:id="rId21"/>
      <w:pgSz w:w="11906" w:h="16838"/>
      <w:pgMar w:top="1674" w:right="1256" w:bottom="1134" w:left="1290" w:header="1134" w:footer="934" w:gutter="0"/>
      <w:pgNumType w:start="3510"/>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5C16A" w14:textId="77777777" w:rsidR="00E268AB" w:rsidRDefault="00E268AB" w:rsidP="00777F88">
      <w:pPr>
        <w:spacing w:after="0" w:line="240" w:lineRule="auto"/>
      </w:pPr>
      <w:r>
        <w:separator/>
      </w:r>
    </w:p>
  </w:endnote>
  <w:endnote w:type="continuationSeparator" w:id="0">
    <w:p w14:paraId="4F53CB58" w14:textId="77777777" w:rsidR="00E268AB" w:rsidRDefault="00E268AB"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5D8A"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5864" w14:textId="77777777"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w:t>
    </w:r>
    <w:proofErr w:type="gramStart"/>
    <w:r w:rsidRPr="00144772">
      <w:rPr>
        <w:rFonts w:ascii="Times New Roman" w:eastAsia="Times New Roman" w:hAnsi="Times New Roman"/>
        <w:b/>
        <w:color w:val="000000"/>
        <w:sz w:val="20"/>
        <w:szCs w:val="20"/>
        <w:lang w:eastAsia="en-AU"/>
      </w:rPr>
      <w:t>such</w:t>
    </w:r>
    <w:proofErr w:type="gramEnd"/>
  </w:p>
  <w:p w14:paraId="3DB4C061" w14:textId="77777777"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5A453116"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w:t>
    </w:r>
    <w:r w:rsidR="00E66D99">
      <w:rPr>
        <w:rFonts w:ascii="Times New Roman" w:hAnsi="Times New Roman"/>
        <w:sz w:val="17"/>
        <w:szCs w:val="17"/>
      </w:rPr>
      <w:t xml:space="preserve">M. </w:t>
    </w:r>
    <w:r w:rsidR="00E66D99" w:rsidRPr="00AC04FD">
      <w:rPr>
        <w:rFonts w:ascii="Times New Roman" w:hAnsi="Times New Roman"/>
        <w:smallCaps/>
        <w:sz w:val="17"/>
        <w:szCs w:val="17"/>
      </w:rPr>
      <w:t>Dowling</w:t>
    </w:r>
    <w:r w:rsidRPr="004D22EB">
      <w:rPr>
        <w:rFonts w:ascii="Times New Roman" w:hAnsi="Times New Roman"/>
        <w:sz w:val="17"/>
        <w:szCs w:val="17"/>
      </w:rPr>
      <w:t>, Government Printer, South Australia</w:t>
    </w:r>
  </w:p>
  <w:p w14:paraId="2B790FC1"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w:t>
    </w:r>
    <w:r w:rsidR="004B3F59">
      <w:rPr>
        <w:rFonts w:ascii="Times New Roman" w:hAnsi="Times New Roman"/>
        <w:sz w:val="17"/>
        <w:szCs w:val="17"/>
      </w:rPr>
      <w:t>5</w:t>
    </w:r>
    <w:r w:rsidRPr="004D22EB">
      <w:rPr>
        <w:rFonts w:ascii="Times New Roman" w:hAnsi="Times New Roman"/>
        <w:sz w:val="17"/>
        <w:szCs w:val="17"/>
      </w:rPr>
      <w:t>5 per issue (plus postage), $4</w:t>
    </w:r>
    <w:r w:rsidR="004B3F59">
      <w:rPr>
        <w:rFonts w:ascii="Times New Roman" w:hAnsi="Times New Roman"/>
        <w:sz w:val="17"/>
        <w:szCs w:val="17"/>
      </w:rPr>
      <w:t>30</w:t>
    </w:r>
    <w:r w:rsidRPr="004D22EB">
      <w:rPr>
        <w:rFonts w:ascii="Times New Roman" w:hAnsi="Times New Roman"/>
        <w:sz w:val="17"/>
        <w:szCs w:val="17"/>
      </w:rPr>
      <w:t>.00 per annual subscription—GST inclusive</w:t>
    </w:r>
  </w:p>
  <w:p w14:paraId="5E5E3521"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1" w:history="1">
      <w:r w:rsidRPr="004D22EB">
        <w:rPr>
          <w:rFonts w:ascii="Times New Roman" w:hAnsi="Times New Roman"/>
          <w:color w:val="0000FF"/>
          <w:sz w:val="17"/>
          <w:szCs w:val="17"/>
          <w:u w:val="single"/>
        </w:rPr>
        <w:t>www.governmentgazette.sa.gov.au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AE43"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F17E"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public Acts appearing in this gazette are to be considered official, and obeyed as </w:t>
    </w:r>
    <w:proofErr w:type="gramStart"/>
    <w:r w:rsidRPr="00144772">
      <w:rPr>
        <w:rFonts w:ascii="Times New Roman" w:eastAsia="Times New Roman" w:hAnsi="Times New Roman"/>
        <w:b/>
        <w:color w:val="000000"/>
        <w:sz w:val="20"/>
        <w:szCs w:val="20"/>
        <w:lang w:eastAsia="en-AU"/>
      </w:rPr>
      <w:t>such</w:t>
    </w:r>
    <w:proofErr w:type="gramEnd"/>
  </w:p>
  <w:p w14:paraId="129447A4"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5D8D2263"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0A6D1891"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16543C09"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BAA19"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80BC2" w14:textId="77777777" w:rsidR="00E268AB" w:rsidRDefault="00E268AB" w:rsidP="00777F88">
      <w:pPr>
        <w:spacing w:after="0" w:line="240" w:lineRule="auto"/>
      </w:pPr>
      <w:r>
        <w:separator/>
      </w:r>
    </w:p>
  </w:footnote>
  <w:footnote w:type="continuationSeparator" w:id="0">
    <w:p w14:paraId="0DDFE52C" w14:textId="77777777" w:rsidR="00E268AB" w:rsidRDefault="00E268AB"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50FF1"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5CACA2E2" wp14:editId="65F1AE56">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601AA9"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CACA2E2"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37601AA9"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2AE170D6"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25B284E1"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60FE"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03BA0B36" wp14:editId="134CD4A9">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7F8707"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BA0B36"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747F8707"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6DAFF" w14:textId="7EDE197F"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E268AB">
      <w:rPr>
        <w:rFonts w:ascii="Times New Roman" w:hAnsi="Times New Roman"/>
        <w:sz w:val="21"/>
        <w:szCs w:val="21"/>
      </w:rPr>
      <w:t>79</w:t>
    </w:r>
    <w:r w:rsidRPr="00612978">
      <w:rPr>
        <w:rFonts w:ascii="Times New Roman" w:hAnsi="Times New Roman"/>
        <w:sz w:val="21"/>
        <w:szCs w:val="21"/>
      </w:rPr>
      <w:tab/>
    </w:r>
    <w:r>
      <w:rPr>
        <w:rFonts w:ascii="Times New Roman" w:hAnsi="Times New Roman"/>
        <w:sz w:val="21"/>
        <w:szCs w:val="21"/>
      </w:rPr>
      <w:t xml:space="preserve">p. </w:t>
    </w:r>
    <w:r w:rsidR="00E268AB">
      <w:rPr>
        <w:rFonts w:ascii="Times New Roman" w:hAnsi="Times New Roman"/>
        <w:sz w:val="21"/>
        <w:szCs w:val="21"/>
      </w:rPr>
      <w:t>3509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05007"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036AFE07"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3AA01215"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9032"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05871A29" wp14:editId="2B03444D">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3F477A"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5871A29"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5D3F477A"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B1493" w14:textId="2A3F8DF6"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E268AB">
      <w:rPr>
        <w:rStyle w:val="PageNumber"/>
        <w:rFonts w:ascii="Times New Roman" w:hAnsi="Times New Roman"/>
        <w:sz w:val="21"/>
        <w:szCs w:val="21"/>
      </w:rPr>
      <w:t>79</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E268AB" w:rsidRPr="00E268AB">
      <w:rPr>
        <w:rStyle w:val="PageNumber"/>
        <w:rFonts w:ascii="Times New Roman" w:hAnsi="Times New Roman"/>
        <w:sz w:val="21"/>
        <w:szCs w:val="21"/>
      </w:rPr>
      <w:t>1</w:t>
    </w:r>
    <w:r w:rsidR="00325D3F">
      <w:rPr>
        <w:rStyle w:val="PageNumber"/>
        <w:rFonts w:ascii="Times New Roman" w:hAnsi="Times New Roman"/>
        <w:sz w:val="21"/>
        <w:szCs w:val="21"/>
      </w:rPr>
      <w:t xml:space="preserve">7 </w:t>
    </w:r>
    <w:r w:rsidR="00E268AB" w:rsidRPr="00E268AB">
      <w:rPr>
        <w:rStyle w:val="PageNumber"/>
        <w:rFonts w:ascii="Times New Roman" w:hAnsi="Times New Roman"/>
        <w:sz w:val="21"/>
        <w:szCs w:val="21"/>
      </w:rPr>
      <w:t>October</w:t>
    </w:r>
    <w:r w:rsidR="00F146D8">
      <w:rPr>
        <w:rStyle w:val="PageNumber"/>
        <w:rFonts w:ascii="Times New Roman" w:hAnsi="Times New Roman"/>
        <w:sz w:val="21"/>
        <w:szCs w:val="21"/>
      </w:rPr>
      <w:t xml:space="preserve"> </w:t>
    </w:r>
    <w:r w:rsidRPr="00552C29">
      <w:rPr>
        <w:rFonts w:ascii="Times New Roman" w:hAnsi="Times New Roman"/>
        <w:sz w:val="21"/>
        <w:szCs w:val="21"/>
      </w:rPr>
      <w:t>202</w:t>
    </w:r>
    <w:r w:rsidR="00E66D99">
      <w:rPr>
        <w:rFonts w:ascii="Times New Roman" w:hAnsi="Times New Roman"/>
        <w:sz w:val="21"/>
        <w:szCs w:val="21"/>
      </w:rPr>
      <w:t>3</w:t>
    </w:r>
  </w:p>
  <w:p w14:paraId="0CD0ED93"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474B" w14:textId="277AF0DC" w:rsidR="00632170" w:rsidRPr="00552C29" w:rsidRDefault="00E268AB"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1</w:t>
    </w:r>
    <w:r w:rsidR="00325D3F">
      <w:rPr>
        <w:rStyle w:val="PageNumber"/>
        <w:rFonts w:ascii="Times New Roman" w:hAnsi="Times New Roman"/>
        <w:sz w:val="21"/>
        <w:szCs w:val="21"/>
      </w:rPr>
      <w:t>7</w:t>
    </w:r>
    <w:r>
      <w:rPr>
        <w:rStyle w:val="PageNumber"/>
        <w:rFonts w:ascii="Times New Roman" w:hAnsi="Times New Roman"/>
        <w:sz w:val="21"/>
        <w:szCs w:val="21"/>
      </w:rPr>
      <w:t xml:space="preserve"> October</w:t>
    </w:r>
    <w:r w:rsidR="00632170" w:rsidRPr="00552C29">
      <w:rPr>
        <w:rStyle w:val="PageNumber"/>
        <w:rFonts w:ascii="Times New Roman" w:hAnsi="Times New Roman"/>
        <w:sz w:val="21"/>
        <w:szCs w:val="21"/>
      </w:rPr>
      <w:t xml:space="preserve"> </w:t>
    </w:r>
    <w:r w:rsidR="00632170" w:rsidRPr="00552C29">
      <w:rPr>
        <w:rFonts w:ascii="Times New Roman" w:hAnsi="Times New Roman"/>
        <w:sz w:val="21"/>
        <w:szCs w:val="21"/>
      </w:rPr>
      <w:t>202</w:t>
    </w:r>
    <w:r w:rsidR="00E66D99">
      <w:rPr>
        <w:rFonts w:ascii="Times New Roman" w:hAnsi="Times New Roman"/>
        <w:sz w:val="21"/>
        <w:szCs w:val="21"/>
      </w:rPr>
      <w:t>3</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Pr>
        <w:rStyle w:val="PageNumber"/>
        <w:rFonts w:ascii="Times New Roman" w:hAnsi="Times New Roman"/>
        <w:sz w:val="21"/>
        <w:szCs w:val="21"/>
      </w:rPr>
      <w:t>79</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04B1DB45"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574A"/>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1" w15:restartNumberingAfterBreak="0">
    <w:nsid w:val="11AB7B8E"/>
    <w:multiLevelType w:val="hybridMultilevel"/>
    <w:tmpl w:val="DF6E387C"/>
    <w:lvl w:ilvl="0" w:tplc="E72E5040">
      <w:start w:val="1"/>
      <w:numFmt w:val="decimal"/>
      <w:lvlRestart w:val="0"/>
      <w:lvlText w:val="%1."/>
      <w:lvlJc w:val="left"/>
      <w:pPr>
        <w:tabs>
          <w:tab w:val="num" w:pos="627"/>
        </w:tabs>
        <w:ind w:left="627" w:hanging="567"/>
      </w:pPr>
    </w:lvl>
    <w:lvl w:ilvl="1" w:tplc="0C090019">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15:restartNumberingAfterBreak="0">
    <w:nsid w:val="262C15D1"/>
    <w:multiLevelType w:val="hybridMultilevel"/>
    <w:tmpl w:val="3CBA3E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CAD17D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4" w15:restartNumberingAfterBreak="0">
    <w:nsid w:val="2CBD1688"/>
    <w:multiLevelType w:val="hybridMultilevel"/>
    <w:tmpl w:val="36721520"/>
    <w:lvl w:ilvl="0" w:tplc="0C090019">
      <w:start w:val="1"/>
      <w:numFmt w:val="lowerLetter"/>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5" w15:restartNumberingAfterBreak="0">
    <w:nsid w:val="3C2D3CE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6" w15:restartNumberingAfterBreak="0">
    <w:nsid w:val="5EBE69CF"/>
    <w:multiLevelType w:val="hybridMultilevel"/>
    <w:tmpl w:val="321479B8"/>
    <w:lvl w:ilvl="0" w:tplc="A9C8E59C">
      <w:start w:val="1"/>
      <w:numFmt w:val="decimal"/>
      <w:lvlText w:val="%1."/>
      <w:lvlJc w:val="left"/>
      <w:pPr>
        <w:ind w:left="1566" w:hanging="420"/>
      </w:pPr>
    </w:lvl>
    <w:lvl w:ilvl="1" w:tplc="0C090019">
      <w:start w:val="1"/>
      <w:numFmt w:val="lowerLetter"/>
      <w:lvlText w:val="%2."/>
      <w:lvlJc w:val="left"/>
      <w:pPr>
        <w:ind w:left="2226" w:hanging="360"/>
      </w:pPr>
    </w:lvl>
    <w:lvl w:ilvl="2" w:tplc="0C09001B">
      <w:start w:val="1"/>
      <w:numFmt w:val="lowerRoman"/>
      <w:lvlText w:val="%3."/>
      <w:lvlJc w:val="right"/>
      <w:pPr>
        <w:ind w:left="2946" w:hanging="180"/>
      </w:pPr>
    </w:lvl>
    <w:lvl w:ilvl="3" w:tplc="0C09000F">
      <w:start w:val="1"/>
      <w:numFmt w:val="decimal"/>
      <w:lvlText w:val="%4."/>
      <w:lvlJc w:val="left"/>
      <w:pPr>
        <w:ind w:left="3666" w:hanging="360"/>
      </w:pPr>
    </w:lvl>
    <w:lvl w:ilvl="4" w:tplc="0C090019">
      <w:start w:val="1"/>
      <w:numFmt w:val="lowerLetter"/>
      <w:lvlText w:val="%5."/>
      <w:lvlJc w:val="left"/>
      <w:pPr>
        <w:ind w:left="4386" w:hanging="360"/>
      </w:pPr>
    </w:lvl>
    <w:lvl w:ilvl="5" w:tplc="0C09001B">
      <w:start w:val="1"/>
      <w:numFmt w:val="lowerRoman"/>
      <w:lvlText w:val="%6."/>
      <w:lvlJc w:val="right"/>
      <w:pPr>
        <w:ind w:left="5106" w:hanging="180"/>
      </w:pPr>
    </w:lvl>
    <w:lvl w:ilvl="6" w:tplc="0C09000F">
      <w:start w:val="1"/>
      <w:numFmt w:val="decimal"/>
      <w:lvlText w:val="%7."/>
      <w:lvlJc w:val="left"/>
      <w:pPr>
        <w:ind w:left="5826" w:hanging="360"/>
      </w:pPr>
    </w:lvl>
    <w:lvl w:ilvl="7" w:tplc="0C090019">
      <w:start w:val="1"/>
      <w:numFmt w:val="lowerLetter"/>
      <w:lvlText w:val="%8."/>
      <w:lvlJc w:val="left"/>
      <w:pPr>
        <w:ind w:left="6546" w:hanging="360"/>
      </w:pPr>
    </w:lvl>
    <w:lvl w:ilvl="8" w:tplc="0C09001B">
      <w:start w:val="1"/>
      <w:numFmt w:val="lowerRoman"/>
      <w:lvlText w:val="%9."/>
      <w:lvlJc w:val="right"/>
      <w:pPr>
        <w:ind w:left="7266" w:hanging="180"/>
      </w:pPr>
    </w:lvl>
  </w:abstractNum>
  <w:abstractNum w:abstractNumId="7"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9D860ED"/>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10" w15:restartNumberingAfterBreak="0">
    <w:nsid w:val="79FA3BE3"/>
    <w:multiLevelType w:val="hybridMultilevel"/>
    <w:tmpl w:val="5352E4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934169255">
    <w:abstractNumId w:val="8"/>
  </w:num>
  <w:num w:numId="2" w16cid:durableId="592053928">
    <w:abstractNumId w:val="11"/>
  </w:num>
  <w:num w:numId="3" w16cid:durableId="867183007">
    <w:abstractNumId w:val="7"/>
  </w:num>
  <w:num w:numId="4" w16cid:durableId="17516556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1186391">
    <w:abstractNumId w:val="6"/>
  </w:num>
  <w:num w:numId="6" w16cid:durableId="825245078">
    <w:abstractNumId w:val="9"/>
  </w:num>
  <w:num w:numId="7" w16cid:durableId="2083260921">
    <w:abstractNumId w:val="0"/>
  </w:num>
  <w:num w:numId="8" w16cid:durableId="1815831071">
    <w:abstractNumId w:val="3"/>
  </w:num>
  <w:num w:numId="9" w16cid:durableId="1285423984">
    <w:abstractNumId w:val="5"/>
  </w:num>
  <w:num w:numId="10" w16cid:durableId="1051029828">
    <w:abstractNumId w:val="2"/>
  </w:num>
  <w:num w:numId="11" w16cid:durableId="162016072">
    <w:abstractNumId w:val="1"/>
  </w:num>
  <w:num w:numId="12" w16cid:durableId="807010932">
    <w:abstractNumId w:val="10"/>
  </w:num>
  <w:num w:numId="13" w16cid:durableId="1518345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8AB"/>
    <w:rsid w:val="000100A7"/>
    <w:rsid w:val="0002085F"/>
    <w:rsid w:val="00022555"/>
    <w:rsid w:val="000302D1"/>
    <w:rsid w:val="00050A2F"/>
    <w:rsid w:val="000620AF"/>
    <w:rsid w:val="00063D6D"/>
    <w:rsid w:val="00070E37"/>
    <w:rsid w:val="00081074"/>
    <w:rsid w:val="000B0640"/>
    <w:rsid w:val="000B3572"/>
    <w:rsid w:val="000D34A3"/>
    <w:rsid w:val="000E2F18"/>
    <w:rsid w:val="000E45A0"/>
    <w:rsid w:val="000E655C"/>
    <w:rsid w:val="000F0B45"/>
    <w:rsid w:val="000F2CEA"/>
    <w:rsid w:val="00111C2E"/>
    <w:rsid w:val="00124474"/>
    <w:rsid w:val="00147592"/>
    <w:rsid w:val="00153708"/>
    <w:rsid w:val="00153834"/>
    <w:rsid w:val="001572AD"/>
    <w:rsid w:val="001576DB"/>
    <w:rsid w:val="00160CDB"/>
    <w:rsid w:val="00180625"/>
    <w:rsid w:val="0019539C"/>
    <w:rsid w:val="00196D44"/>
    <w:rsid w:val="001B7138"/>
    <w:rsid w:val="001C09DA"/>
    <w:rsid w:val="00204C2A"/>
    <w:rsid w:val="00214B74"/>
    <w:rsid w:val="0027531F"/>
    <w:rsid w:val="0029410F"/>
    <w:rsid w:val="002977EE"/>
    <w:rsid w:val="002A4530"/>
    <w:rsid w:val="002C2B7C"/>
    <w:rsid w:val="002C2E97"/>
    <w:rsid w:val="002D4754"/>
    <w:rsid w:val="00301E5B"/>
    <w:rsid w:val="00325D3F"/>
    <w:rsid w:val="0034074D"/>
    <w:rsid w:val="00362C85"/>
    <w:rsid w:val="00372CA3"/>
    <w:rsid w:val="00394729"/>
    <w:rsid w:val="003967FE"/>
    <w:rsid w:val="003D2332"/>
    <w:rsid w:val="003E3565"/>
    <w:rsid w:val="00415C6A"/>
    <w:rsid w:val="00421804"/>
    <w:rsid w:val="0042678B"/>
    <w:rsid w:val="0043387B"/>
    <w:rsid w:val="00435ECE"/>
    <w:rsid w:val="004535E8"/>
    <w:rsid w:val="004872C1"/>
    <w:rsid w:val="004A16B7"/>
    <w:rsid w:val="004B1B9B"/>
    <w:rsid w:val="004B3F59"/>
    <w:rsid w:val="004D22EB"/>
    <w:rsid w:val="004E4BBC"/>
    <w:rsid w:val="004E545F"/>
    <w:rsid w:val="005115D3"/>
    <w:rsid w:val="00531F7A"/>
    <w:rsid w:val="00541253"/>
    <w:rsid w:val="0054338C"/>
    <w:rsid w:val="00555C1B"/>
    <w:rsid w:val="00567B3E"/>
    <w:rsid w:val="00571C05"/>
    <w:rsid w:val="00575614"/>
    <w:rsid w:val="00582BEE"/>
    <w:rsid w:val="005A3A1B"/>
    <w:rsid w:val="005B4E55"/>
    <w:rsid w:val="005B69B3"/>
    <w:rsid w:val="005C6C9D"/>
    <w:rsid w:val="005D24AC"/>
    <w:rsid w:val="005E3033"/>
    <w:rsid w:val="005E7D95"/>
    <w:rsid w:val="005F4618"/>
    <w:rsid w:val="005F5395"/>
    <w:rsid w:val="00612978"/>
    <w:rsid w:val="00632170"/>
    <w:rsid w:val="00655419"/>
    <w:rsid w:val="006605C5"/>
    <w:rsid w:val="00665367"/>
    <w:rsid w:val="00671C84"/>
    <w:rsid w:val="0068145F"/>
    <w:rsid w:val="00693DF1"/>
    <w:rsid w:val="006B561D"/>
    <w:rsid w:val="006B5B96"/>
    <w:rsid w:val="006C2F10"/>
    <w:rsid w:val="006E0C7D"/>
    <w:rsid w:val="006E1DBF"/>
    <w:rsid w:val="006E60D6"/>
    <w:rsid w:val="00703D70"/>
    <w:rsid w:val="00720680"/>
    <w:rsid w:val="007529D9"/>
    <w:rsid w:val="00777F88"/>
    <w:rsid w:val="007C302D"/>
    <w:rsid w:val="007E60AA"/>
    <w:rsid w:val="0080019C"/>
    <w:rsid w:val="008008DD"/>
    <w:rsid w:val="00802490"/>
    <w:rsid w:val="00842BD5"/>
    <w:rsid w:val="00854962"/>
    <w:rsid w:val="00856E06"/>
    <w:rsid w:val="00867EF2"/>
    <w:rsid w:val="0087319A"/>
    <w:rsid w:val="00873673"/>
    <w:rsid w:val="0090148E"/>
    <w:rsid w:val="0090520A"/>
    <w:rsid w:val="00914649"/>
    <w:rsid w:val="00915A50"/>
    <w:rsid w:val="0093079E"/>
    <w:rsid w:val="009369DD"/>
    <w:rsid w:val="00947809"/>
    <w:rsid w:val="00977C9F"/>
    <w:rsid w:val="009A605E"/>
    <w:rsid w:val="009A6661"/>
    <w:rsid w:val="009B6FFD"/>
    <w:rsid w:val="009D586E"/>
    <w:rsid w:val="009E2997"/>
    <w:rsid w:val="009F15D7"/>
    <w:rsid w:val="009F7976"/>
    <w:rsid w:val="00A00A77"/>
    <w:rsid w:val="00A0211B"/>
    <w:rsid w:val="00A2611B"/>
    <w:rsid w:val="00A2758A"/>
    <w:rsid w:val="00A44FFB"/>
    <w:rsid w:val="00A54E7C"/>
    <w:rsid w:val="00A747D0"/>
    <w:rsid w:val="00A773E8"/>
    <w:rsid w:val="00A97608"/>
    <w:rsid w:val="00AC04FD"/>
    <w:rsid w:val="00AC18FD"/>
    <w:rsid w:val="00AF68F7"/>
    <w:rsid w:val="00B07083"/>
    <w:rsid w:val="00B152A8"/>
    <w:rsid w:val="00B22E26"/>
    <w:rsid w:val="00B53F6A"/>
    <w:rsid w:val="00B67220"/>
    <w:rsid w:val="00B8243A"/>
    <w:rsid w:val="00BC4D92"/>
    <w:rsid w:val="00BE137F"/>
    <w:rsid w:val="00BE59CC"/>
    <w:rsid w:val="00BF1895"/>
    <w:rsid w:val="00BF6670"/>
    <w:rsid w:val="00C00001"/>
    <w:rsid w:val="00C032B2"/>
    <w:rsid w:val="00C67086"/>
    <w:rsid w:val="00C971BF"/>
    <w:rsid w:val="00CD460E"/>
    <w:rsid w:val="00D0446B"/>
    <w:rsid w:val="00D14F34"/>
    <w:rsid w:val="00D15B81"/>
    <w:rsid w:val="00D23AB5"/>
    <w:rsid w:val="00D35BBC"/>
    <w:rsid w:val="00D83C2C"/>
    <w:rsid w:val="00DA30CF"/>
    <w:rsid w:val="00DA6921"/>
    <w:rsid w:val="00DB5A8F"/>
    <w:rsid w:val="00DE347D"/>
    <w:rsid w:val="00DF632D"/>
    <w:rsid w:val="00E01D7A"/>
    <w:rsid w:val="00E02241"/>
    <w:rsid w:val="00E21999"/>
    <w:rsid w:val="00E222C6"/>
    <w:rsid w:val="00E268AB"/>
    <w:rsid w:val="00E36C01"/>
    <w:rsid w:val="00E4712A"/>
    <w:rsid w:val="00E57D4E"/>
    <w:rsid w:val="00E663DF"/>
    <w:rsid w:val="00E66D99"/>
    <w:rsid w:val="00E92649"/>
    <w:rsid w:val="00E92BCA"/>
    <w:rsid w:val="00EA0D33"/>
    <w:rsid w:val="00EA64A7"/>
    <w:rsid w:val="00EC2419"/>
    <w:rsid w:val="00ED024C"/>
    <w:rsid w:val="00EE2A33"/>
    <w:rsid w:val="00EE7338"/>
    <w:rsid w:val="00F011AF"/>
    <w:rsid w:val="00F12687"/>
    <w:rsid w:val="00F13DC8"/>
    <w:rsid w:val="00F146D8"/>
    <w:rsid w:val="00F16F9B"/>
    <w:rsid w:val="00F337C8"/>
    <w:rsid w:val="00F657AB"/>
    <w:rsid w:val="00F8336F"/>
    <w:rsid w:val="00F84DBC"/>
    <w:rsid w:val="00FA01B5"/>
    <w:rsid w:val="00FB374C"/>
    <w:rsid w:val="00FB48A8"/>
    <w:rsid w:val="00FB5F67"/>
    <w:rsid w:val="00FC7CB1"/>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274D5"/>
  <w15:chartTrackingRefBased/>
  <w15:docId w15:val="{8CDF70A1-562B-4124-B1DE-65E02FB9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qFormat/>
    <w:rsid w:val="00693DF1"/>
    <w:pPr>
      <w:spacing w:before="0"/>
      <w:outlineLvl w:val="0"/>
    </w:pPr>
  </w:style>
  <w:style w:type="paragraph" w:styleId="Heading2">
    <w:name w:val="heading 2"/>
    <w:basedOn w:val="GG-Title1"/>
    <w:next w:val="Normal"/>
    <w:link w:val="Heading2Char"/>
    <w:unhideWhenUsed/>
    <w:qFormat/>
    <w:rsid w:val="0027531F"/>
    <w:pPr>
      <w:outlineLvl w:val="1"/>
    </w:pPr>
    <w:rPr>
      <w:lang w:val="en-US"/>
    </w:rPr>
  </w:style>
  <w:style w:type="paragraph" w:styleId="Heading3">
    <w:name w:val="heading 3"/>
    <w:basedOn w:val="Normal"/>
    <w:next w:val="Normal"/>
    <w:link w:val="Heading3Char"/>
    <w:uiPriority w:val="9"/>
    <w:semiHidden/>
    <w:unhideWhenUsed/>
    <w:qFormat/>
    <w:rsid w:val="00915A50"/>
    <w:pPr>
      <w:spacing w:before="120" w:after="200" w:line="240" w:lineRule="auto"/>
      <w:outlineLvl w:val="2"/>
    </w:pPr>
    <w:rPr>
      <w:rFonts w:ascii="Times New Roman" w:eastAsia="Times New Roman" w:hAnsi="Times New Roman"/>
      <w:b/>
      <w:bCs/>
      <w:sz w:val="36"/>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rsid w:val="00693DF1"/>
    <w:rPr>
      <w:rFonts w:ascii="Times New Roman" w:hAnsi="Times New Roman"/>
      <w:b/>
      <w:smallCaps/>
      <w:color w:val="000000"/>
      <w:sz w:val="36"/>
      <w:szCs w:val="22"/>
      <w:lang w:eastAsia="en-US"/>
    </w:rPr>
  </w:style>
  <w:style w:type="character" w:customStyle="1" w:styleId="Heading2Char">
    <w:name w:val="Heading 2 Char"/>
    <w:link w:val="Heading2"/>
    <w:rsid w:val="0027531F"/>
    <w:rPr>
      <w:rFonts w:ascii="Times New Roman" w:hAnsi="Times New Roman"/>
      <w:caps/>
      <w:sz w:val="17"/>
      <w:szCs w:val="17"/>
      <w:lang w:val="en-US" w:eastAsia="en-US"/>
    </w:rPr>
  </w:style>
  <w:style w:type="character" w:customStyle="1" w:styleId="Heading3Char">
    <w:name w:val="Heading 3 Char"/>
    <w:link w:val="Heading3"/>
    <w:uiPriority w:val="9"/>
    <w:semiHidden/>
    <w:rsid w:val="00915A50"/>
    <w:rPr>
      <w:rFonts w:ascii="Times New Roman" w:eastAsia="Times New Roman" w:hAnsi="Times New Roman"/>
      <w:b/>
      <w:bCs/>
      <w:sz w:val="36"/>
      <w:szCs w:val="22"/>
      <w:lang w:eastAsia="en-U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semiHidden/>
    <w:unhideWhenUsed/>
    <w:rsid w:val="00531F7A"/>
    <w:pPr>
      <w:spacing w:line="170" w:lineRule="exact"/>
      <w:ind w:left="226" w:hanging="113"/>
      <w:outlineLvl w:val="2"/>
    </w:pPr>
    <w:rPr>
      <w:rFonts w:ascii="Times New Roman" w:hAnsi="Times New Roman"/>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governmentgazette.sa.gov.au"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Supplementary\TEMPLATE_SUPP+CONTENTS_202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TEMPLATE_SUPP+CONTENTS_2023</Template>
  <TotalTime>49</TotalTime>
  <Pages>3</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No. 79 - Monday, 16 October 2023 (pp. 3509–3511)</vt:lpstr>
    </vt:vector>
  </TitlesOfParts>
  <Company>SA Government</Company>
  <LinksUpToDate>false</LinksUpToDate>
  <CharactersWithSpaces>6840</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79 - Tuesday, 17 October 2023 (pp. 3509–3511)</dc:title>
  <dc:subject/>
  <dc:creator>Anthony Butler</dc:creator>
  <cp:keywords/>
  <cp:lastModifiedBy>Butler, Anthony (Service SA)</cp:lastModifiedBy>
  <cp:revision>3</cp:revision>
  <cp:lastPrinted>2017-03-20T23:21:00Z</cp:lastPrinted>
  <dcterms:created xsi:type="dcterms:W3CDTF">2023-10-16T00:25:00Z</dcterms:created>
  <dcterms:modified xsi:type="dcterms:W3CDTF">2023-10-16T02:15:00Z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