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48AEF" w14:textId="3FD0E045"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544012BE" wp14:editId="391BDE36">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8F34C1">
        <w:rPr>
          <w:rStyle w:val="StyleTimesNewRoman105pt"/>
        </w:rPr>
        <w:t>82</w:t>
      </w:r>
      <w:r w:rsidRPr="007A0461">
        <w:rPr>
          <w:rStyle w:val="StyleTimesNewRoman105pt"/>
        </w:rPr>
        <w:tab/>
        <w:t xml:space="preserve">p. </w:t>
      </w:r>
      <w:r w:rsidR="008F34C1">
        <w:rPr>
          <w:rStyle w:val="StyleTimesNewRoman105pt"/>
        </w:rPr>
        <w:t>3609</w:t>
      </w:r>
    </w:p>
    <w:p w14:paraId="4262CFE3"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63CE01DE"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712A89A5"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07EF83A5" w14:textId="77777777" w:rsidR="00EB5C72" w:rsidRPr="003471CD" w:rsidRDefault="00EB5C72" w:rsidP="00EB5C72">
      <w:pPr>
        <w:pBdr>
          <w:top w:val="single" w:sz="6" w:space="0" w:color="auto"/>
        </w:pBdr>
        <w:spacing w:after="0" w:line="240" w:lineRule="auto"/>
        <w:jc w:val="center"/>
        <w:rPr>
          <w:color w:val="000000"/>
          <w:sz w:val="20"/>
        </w:rPr>
      </w:pPr>
    </w:p>
    <w:p w14:paraId="0A99F86F" w14:textId="42A99EE3"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8F34C1">
        <w:rPr>
          <w:smallCaps/>
          <w:color w:val="000000"/>
          <w:sz w:val="28"/>
          <w:szCs w:val="26"/>
        </w:rPr>
        <w:t>26</w:t>
      </w:r>
      <w:r>
        <w:rPr>
          <w:smallCaps/>
          <w:color w:val="000000"/>
          <w:sz w:val="28"/>
          <w:szCs w:val="26"/>
        </w:rPr>
        <w:t xml:space="preserve"> </w:t>
      </w:r>
      <w:r w:rsidR="008F34C1">
        <w:rPr>
          <w:smallCaps/>
          <w:color w:val="000000"/>
          <w:sz w:val="28"/>
          <w:szCs w:val="26"/>
        </w:rPr>
        <w:t>October</w:t>
      </w:r>
      <w:r w:rsidRPr="003471CD">
        <w:rPr>
          <w:smallCaps/>
          <w:color w:val="000000"/>
          <w:sz w:val="28"/>
          <w:szCs w:val="26"/>
        </w:rPr>
        <w:t xml:space="preserve"> 202</w:t>
      </w:r>
      <w:r w:rsidR="003E2C11">
        <w:rPr>
          <w:smallCaps/>
          <w:color w:val="000000"/>
          <w:sz w:val="28"/>
          <w:szCs w:val="26"/>
        </w:rPr>
        <w:t>3</w:t>
      </w:r>
    </w:p>
    <w:p w14:paraId="4FDC633C" w14:textId="77777777" w:rsidR="00EB5C72" w:rsidRPr="003471CD" w:rsidRDefault="00EB5C72" w:rsidP="00EB5C72">
      <w:pPr>
        <w:spacing w:after="0" w:line="240" w:lineRule="exact"/>
        <w:jc w:val="center"/>
        <w:rPr>
          <w:color w:val="000000"/>
          <w:sz w:val="20"/>
        </w:rPr>
      </w:pPr>
    </w:p>
    <w:p w14:paraId="54D7D561" w14:textId="77777777" w:rsidR="008008DD" w:rsidRPr="00612978" w:rsidRDefault="008008DD" w:rsidP="008008DD">
      <w:pPr>
        <w:pBdr>
          <w:top w:val="single" w:sz="6" w:space="1" w:color="auto"/>
        </w:pBdr>
        <w:spacing w:after="0" w:line="360" w:lineRule="exact"/>
        <w:jc w:val="center"/>
        <w:rPr>
          <w:color w:val="000000"/>
          <w:sz w:val="20"/>
          <w:szCs w:val="20"/>
        </w:rPr>
      </w:pPr>
    </w:p>
    <w:p w14:paraId="7721C93F"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66325C03" w14:textId="77777777" w:rsidR="001B7138" w:rsidRPr="008008DD" w:rsidRDefault="001B7138" w:rsidP="001B7138">
      <w:pPr>
        <w:spacing w:after="0" w:line="320" w:lineRule="exact"/>
        <w:jc w:val="center"/>
        <w:rPr>
          <w:b/>
          <w:smallCaps/>
          <w:sz w:val="20"/>
          <w:szCs w:val="20"/>
        </w:rPr>
      </w:pPr>
    </w:p>
    <w:p w14:paraId="3500CF1C"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78BD2148" w14:textId="77777777" w:rsidR="0055162C" w:rsidRDefault="00B1073C">
      <w:pPr>
        <w:pStyle w:val="TOC1"/>
        <w:tabs>
          <w:tab w:val="right" w:leader="dot" w:pos="4550"/>
        </w:tabs>
        <w:rPr>
          <w:noProof/>
          <w:szCs w:val="17"/>
        </w:rPr>
        <w:sectPr w:rsidR="0055162C"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r w:rsidRPr="00B1073C">
        <w:rPr>
          <w:szCs w:val="17"/>
        </w:rPr>
        <w:fldChar w:fldCharType="begin"/>
      </w:r>
      <w:r w:rsidRPr="00B1073C">
        <w:rPr>
          <w:szCs w:val="17"/>
        </w:rPr>
        <w:instrText xml:space="preserve"> TOC \o "1-3" \h \z \u </w:instrText>
      </w:r>
      <w:r w:rsidRPr="00B1073C">
        <w:rPr>
          <w:szCs w:val="17"/>
        </w:rPr>
        <w:fldChar w:fldCharType="separate"/>
      </w:r>
    </w:p>
    <w:p w14:paraId="27CA38FC" w14:textId="051748BC" w:rsidR="0055162C" w:rsidRDefault="00F757B9" w:rsidP="0055162C">
      <w:pPr>
        <w:pStyle w:val="TOC1"/>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9213631" w:history="1">
        <w:r w:rsidR="0055162C" w:rsidRPr="0055162C">
          <w:rPr>
            <w:rStyle w:val="Hyperlink"/>
            <w:b/>
            <w:bCs/>
            <w:smallCaps/>
            <w:noProof/>
          </w:rPr>
          <w:t>Governor’s Instruments</w:t>
        </w:r>
      </w:hyperlink>
    </w:p>
    <w:p w14:paraId="13F8F34A" w14:textId="2ED26B27" w:rsidR="0055162C" w:rsidRDefault="00F757B9" w:rsidP="0055162C">
      <w:pPr>
        <w:pStyle w:val="TOC2"/>
        <w:tabs>
          <w:tab w:val="right" w:leader="dot" w:pos="6804"/>
        </w:tabs>
        <w:spacing w:after="80"/>
        <w:ind w:left="2268"/>
        <w:rPr>
          <w:rFonts w:asciiTheme="minorHAnsi" w:eastAsiaTheme="minorEastAsia" w:hAnsiTheme="minorHAnsi" w:cstheme="minorBidi"/>
          <w:noProof/>
          <w:color w:val="auto"/>
          <w:kern w:val="2"/>
          <w:sz w:val="22"/>
          <w:szCs w:val="22"/>
          <w14:ligatures w14:val="standardContextual"/>
        </w:rPr>
      </w:pPr>
      <w:hyperlink w:anchor="_Toc149213632" w:history="1">
        <w:r w:rsidR="0055162C" w:rsidRPr="00A0721D">
          <w:rPr>
            <w:rStyle w:val="Hyperlink"/>
            <w:noProof/>
          </w:rPr>
          <w:t>Constitution Act 1934</w:t>
        </w:r>
        <w:r w:rsidR="0055162C">
          <w:rPr>
            <w:noProof/>
            <w:webHidden/>
          </w:rPr>
          <w:tab/>
        </w:r>
        <w:r w:rsidR="0055162C">
          <w:rPr>
            <w:noProof/>
            <w:webHidden/>
          </w:rPr>
          <w:fldChar w:fldCharType="begin"/>
        </w:r>
        <w:r w:rsidR="0055162C">
          <w:rPr>
            <w:noProof/>
            <w:webHidden/>
          </w:rPr>
          <w:instrText xml:space="preserve"> PAGEREF _Toc149213632 \h </w:instrText>
        </w:r>
        <w:r w:rsidR="0055162C">
          <w:rPr>
            <w:noProof/>
            <w:webHidden/>
          </w:rPr>
        </w:r>
        <w:r w:rsidR="0055162C">
          <w:rPr>
            <w:noProof/>
            <w:webHidden/>
          </w:rPr>
          <w:fldChar w:fldCharType="separate"/>
        </w:r>
        <w:r>
          <w:rPr>
            <w:noProof/>
            <w:webHidden/>
          </w:rPr>
          <w:t>3610</w:t>
        </w:r>
        <w:r w:rsidR="0055162C">
          <w:rPr>
            <w:noProof/>
            <w:webHidden/>
          </w:rPr>
          <w:fldChar w:fldCharType="end"/>
        </w:r>
      </w:hyperlink>
    </w:p>
    <w:p w14:paraId="509A2C42" w14:textId="0B8089DA" w:rsidR="0055162C" w:rsidRPr="0055162C" w:rsidRDefault="00F757B9" w:rsidP="0055162C">
      <w:pPr>
        <w:pStyle w:val="TOC1"/>
        <w:tabs>
          <w:tab w:val="right" w:leader="dot" w:pos="6804"/>
        </w:tabs>
        <w:ind w:left="2268"/>
        <w:rPr>
          <w:rStyle w:val="Hyperlink"/>
          <w:b/>
          <w:bCs/>
          <w:smallCaps/>
          <w:noProof/>
        </w:rPr>
      </w:pPr>
      <w:hyperlink w:anchor="_Toc149213633" w:history="1">
        <w:r w:rsidR="0055162C" w:rsidRPr="0055162C">
          <w:rPr>
            <w:rStyle w:val="Hyperlink"/>
            <w:b/>
            <w:bCs/>
            <w:smallCaps/>
            <w:noProof/>
          </w:rPr>
          <w:t>State Government Instruments</w:t>
        </w:r>
      </w:hyperlink>
    </w:p>
    <w:p w14:paraId="45A0B9AA" w14:textId="316BF342" w:rsidR="0055162C" w:rsidRDefault="00F757B9" w:rsidP="0055162C">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49213634" w:history="1">
        <w:r w:rsidR="0055162C" w:rsidRPr="00A0721D">
          <w:rPr>
            <w:rStyle w:val="Hyperlink"/>
            <w:noProof/>
          </w:rPr>
          <w:t>Associations Incorporation Act 1985</w:t>
        </w:r>
        <w:r w:rsidR="0055162C">
          <w:rPr>
            <w:noProof/>
            <w:webHidden/>
          </w:rPr>
          <w:tab/>
        </w:r>
        <w:r w:rsidR="0055162C">
          <w:rPr>
            <w:noProof/>
            <w:webHidden/>
          </w:rPr>
          <w:fldChar w:fldCharType="begin"/>
        </w:r>
        <w:r w:rsidR="0055162C">
          <w:rPr>
            <w:noProof/>
            <w:webHidden/>
          </w:rPr>
          <w:instrText xml:space="preserve"> PAGEREF _Toc149213634 \h </w:instrText>
        </w:r>
        <w:r w:rsidR="0055162C">
          <w:rPr>
            <w:noProof/>
            <w:webHidden/>
          </w:rPr>
        </w:r>
        <w:r w:rsidR="0055162C">
          <w:rPr>
            <w:noProof/>
            <w:webHidden/>
          </w:rPr>
          <w:fldChar w:fldCharType="separate"/>
        </w:r>
        <w:r>
          <w:rPr>
            <w:noProof/>
            <w:webHidden/>
          </w:rPr>
          <w:t>3611</w:t>
        </w:r>
        <w:r w:rsidR="0055162C">
          <w:rPr>
            <w:noProof/>
            <w:webHidden/>
          </w:rPr>
          <w:fldChar w:fldCharType="end"/>
        </w:r>
      </w:hyperlink>
    </w:p>
    <w:p w14:paraId="41FF98DB" w14:textId="1DDF6C09" w:rsidR="0055162C" w:rsidRDefault="00F757B9" w:rsidP="0055162C">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49213635" w:history="1">
        <w:r w:rsidR="0055162C" w:rsidRPr="00A0721D">
          <w:rPr>
            <w:rStyle w:val="Hyperlink"/>
            <w:noProof/>
          </w:rPr>
          <w:t>Authorised Betting Operations Act 2000</w:t>
        </w:r>
        <w:r w:rsidR="0055162C">
          <w:rPr>
            <w:noProof/>
            <w:webHidden/>
          </w:rPr>
          <w:tab/>
        </w:r>
        <w:r w:rsidR="0055162C">
          <w:rPr>
            <w:noProof/>
            <w:webHidden/>
          </w:rPr>
          <w:fldChar w:fldCharType="begin"/>
        </w:r>
        <w:r w:rsidR="0055162C">
          <w:rPr>
            <w:noProof/>
            <w:webHidden/>
          </w:rPr>
          <w:instrText xml:space="preserve"> PAGEREF _Toc149213635 \h </w:instrText>
        </w:r>
        <w:r w:rsidR="0055162C">
          <w:rPr>
            <w:noProof/>
            <w:webHidden/>
          </w:rPr>
        </w:r>
        <w:r w:rsidR="0055162C">
          <w:rPr>
            <w:noProof/>
            <w:webHidden/>
          </w:rPr>
          <w:fldChar w:fldCharType="separate"/>
        </w:r>
        <w:r>
          <w:rPr>
            <w:noProof/>
            <w:webHidden/>
          </w:rPr>
          <w:t>3611</w:t>
        </w:r>
        <w:r w:rsidR="0055162C">
          <w:rPr>
            <w:noProof/>
            <w:webHidden/>
          </w:rPr>
          <w:fldChar w:fldCharType="end"/>
        </w:r>
      </w:hyperlink>
    </w:p>
    <w:p w14:paraId="0597EB32" w14:textId="7FFA1BA4" w:rsidR="0055162C" w:rsidRDefault="00F757B9" w:rsidP="0055162C">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49213636" w:history="1">
        <w:r w:rsidR="0055162C" w:rsidRPr="00A0721D">
          <w:rPr>
            <w:rStyle w:val="Hyperlink"/>
            <w:noProof/>
          </w:rPr>
          <w:t>Fire and Emergency Services Act 2005</w:t>
        </w:r>
        <w:r w:rsidR="0055162C">
          <w:rPr>
            <w:noProof/>
            <w:webHidden/>
          </w:rPr>
          <w:tab/>
        </w:r>
        <w:r w:rsidR="0055162C">
          <w:rPr>
            <w:noProof/>
            <w:webHidden/>
          </w:rPr>
          <w:fldChar w:fldCharType="begin"/>
        </w:r>
        <w:r w:rsidR="0055162C">
          <w:rPr>
            <w:noProof/>
            <w:webHidden/>
          </w:rPr>
          <w:instrText xml:space="preserve"> PAGEREF _Toc149213636 \h </w:instrText>
        </w:r>
        <w:r w:rsidR="0055162C">
          <w:rPr>
            <w:noProof/>
            <w:webHidden/>
          </w:rPr>
        </w:r>
        <w:r w:rsidR="0055162C">
          <w:rPr>
            <w:noProof/>
            <w:webHidden/>
          </w:rPr>
          <w:fldChar w:fldCharType="separate"/>
        </w:r>
        <w:r>
          <w:rPr>
            <w:noProof/>
            <w:webHidden/>
          </w:rPr>
          <w:t>3611</w:t>
        </w:r>
        <w:r w:rsidR="0055162C">
          <w:rPr>
            <w:noProof/>
            <w:webHidden/>
          </w:rPr>
          <w:fldChar w:fldCharType="end"/>
        </w:r>
      </w:hyperlink>
    </w:p>
    <w:p w14:paraId="30268447" w14:textId="52BA9B59" w:rsidR="0055162C" w:rsidRPr="0055162C" w:rsidRDefault="00F757B9" w:rsidP="0055162C">
      <w:pPr>
        <w:pStyle w:val="TOC2"/>
        <w:tabs>
          <w:tab w:val="right" w:leader="dot" w:pos="6804"/>
        </w:tabs>
        <w:ind w:left="2410" w:hanging="142"/>
        <w:rPr>
          <w:rFonts w:asciiTheme="minorHAnsi" w:eastAsiaTheme="minorEastAsia" w:hAnsiTheme="minorHAnsi" w:cstheme="minorBidi"/>
          <w:noProof/>
          <w:color w:val="auto"/>
          <w:spacing w:val="-2"/>
          <w:kern w:val="2"/>
          <w:sz w:val="22"/>
          <w:szCs w:val="22"/>
          <w14:ligatures w14:val="standardContextual"/>
        </w:rPr>
      </w:pPr>
      <w:hyperlink w:anchor="_Toc149213637" w:history="1">
        <w:r w:rsidR="0055162C" w:rsidRPr="0055162C">
          <w:rPr>
            <w:rStyle w:val="Hyperlink"/>
            <w:noProof/>
            <w:spacing w:val="-2"/>
          </w:rPr>
          <w:t>Fisheries Management (Prawn Fisheries) Regulations 2017</w:t>
        </w:r>
        <w:r w:rsidR="0055162C" w:rsidRPr="0055162C">
          <w:rPr>
            <w:noProof/>
            <w:webHidden/>
            <w:spacing w:val="-2"/>
          </w:rPr>
          <w:tab/>
        </w:r>
        <w:r w:rsidR="0055162C" w:rsidRPr="0055162C">
          <w:rPr>
            <w:noProof/>
            <w:webHidden/>
            <w:spacing w:val="-2"/>
          </w:rPr>
          <w:fldChar w:fldCharType="begin"/>
        </w:r>
        <w:r w:rsidR="0055162C" w:rsidRPr="0055162C">
          <w:rPr>
            <w:noProof/>
            <w:webHidden/>
            <w:spacing w:val="-2"/>
          </w:rPr>
          <w:instrText xml:space="preserve"> PAGEREF _Toc149213637 \h </w:instrText>
        </w:r>
        <w:r w:rsidR="0055162C" w:rsidRPr="0055162C">
          <w:rPr>
            <w:noProof/>
            <w:webHidden/>
            <w:spacing w:val="-2"/>
          </w:rPr>
        </w:r>
        <w:r w:rsidR="0055162C" w:rsidRPr="0055162C">
          <w:rPr>
            <w:noProof/>
            <w:webHidden/>
            <w:spacing w:val="-2"/>
          </w:rPr>
          <w:fldChar w:fldCharType="separate"/>
        </w:r>
        <w:r>
          <w:rPr>
            <w:noProof/>
            <w:webHidden/>
            <w:spacing w:val="-2"/>
          </w:rPr>
          <w:t>3611</w:t>
        </w:r>
        <w:r w:rsidR="0055162C" w:rsidRPr="0055162C">
          <w:rPr>
            <w:noProof/>
            <w:webHidden/>
            <w:spacing w:val="-2"/>
          </w:rPr>
          <w:fldChar w:fldCharType="end"/>
        </w:r>
      </w:hyperlink>
    </w:p>
    <w:p w14:paraId="50AD6A97" w14:textId="3866C197" w:rsidR="0055162C" w:rsidRDefault="00F757B9" w:rsidP="0055162C">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49213638" w:history="1">
        <w:r w:rsidR="0055162C" w:rsidRPr="00A0721D">
          <w:rPr>
            <w:rStyle w:val="Hyperlink"/>
            <w:noProof/>
          </w:rPr>
          <w:t>Fisheries Management Act 2007</w:t>
        </w:r>
        <w:r w:rsidR="0055162C">
          <w:rPr>
            <w:noProof/>
            <w:webHidden/>
          </w:rPr>
          <w:tab/>
        </w:r>
        <w:r w:rsidR="0055162C">
          <w:rPr>
            <w:noProof/>
            <w:webHidden/>
          </w:rPr>
          <w:fldChar w:fldCharType="begin"/>
        </w:r>
        <w:r w:rsidR="0055162C">
          <w:rPr>
            <w:noProof/>
            <w:webHidden/>
          </w:rPr>
          <w:instrText xml:space="preserve"> PAGEREF _Toc149213638 \h </w:instrText>
        </w:r>
        <w:r w:rsidR="0055162C">
          <w:rPr>
            <w:noProof/>
            <w:webHidden/>
          </w:rPr>
        </w:r>
        <w:r w:rsidR="0055162C">
          <w:rPr>
            <w:noProof/>
            <w:webHidden/>
          </w:rPr>
          <w:fldChar w:fldCharType="separate"/>
        </w:r>
        <w:r>
          <w:rPr>
            <w:noProof/>
            <w:webHidden/>
          </w:rPr>
          <w:t>3613</w:t>
        </w:r>
        <w:r w:rsidR="0055162C">
          <w:rPr>
            <w:noProof/>
            <w:webHidden/>
          </w:rPr>
          <w:fldChar w:fldCharType="end"/>
        </w:r>
      </w:hyperlink>
    </w:p>
    <w:p w14:paraId="27DEF1AF" w14:textId="60906AFB" w:rsidR="0055162C" w:rsidRDefault="00F757B9" w:rsidP="0055162C">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49213639" w:history="1">
        <w:r w:rsidR="0055162C" w:rsidRPr="00A0721D">
          <w:rPr>
            <w:rStyle w:val="Hyperlink"/>
            <w:noProof/>
          </w:rPr>
          <w:t>Housing Improvement Act 2016</w:t>
        </w:r>
        <w:r w:rsidR="0055162C">
          <w:rPr>
            <w:noProof/>
            <w:webHidden/>
          </w:rPr>
          <w:tab/>
        </w:r>
        <w:r w:rsidR="0055162C">
          <w:rPr>
            <w:noProof/>
            <w:webHidden/>
          </w:rPr>
          <w:fldChar w:fldCharType="begin"/>
        </w:r>
        <w:r w:rsidR="0055162C">
          <w:rPr>
            <w:noProof/>
            <w:webHidden/>
          </w:rPr>
          <w:instrText xml:space="preserve"> PAGEREF _Toc149213639 \h </w:instrText>
        </w:r>
        <w:r w:rsidR="0055162C">
          <w:rPr>
            <w:noProof/>
            <w:webHidden/>
          </w:rPr>
        </w:r>
        <w:r w:rsidR="0055162C">
          <w:rPr>
            <w:noProof/>
            <w:webHidden/>
          </w:rPr>
          <w:fldChar w:fldCharType="separate"/>
        </w:r>
        <w:r>
          <w:rPr>
            <w:noProof/>
            <w:webHidden/>
          </w:rPr>
          <w:t>3615</w:t>
        </w:r>
        <w:r w:rsidR="0055162C">
          <w:rPr>
            <w:noProof/>
            <w:webHidden/>
          </w:rPr>
          <w:fldChar w:fldCharType="end"/>
        </w:r>
      </w:hyperlink>
    </w:p>
    <w:p w14:paraId="2EEA7D59" w14:textId="00110897" w:rsidR="0055162C" w:rsidRDefault="00F757B9" w:rsidP="0055162C">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49213640" w:history="1">
        <w:r w:rsidR="0055162C" w:rsidRPr="00A0721D">
          <w:rPr>
            <w:rStyle w:val="Hyperlink"/>
            <w:noProof/>
          </w:rPr>
          <w:t>Justices of the Peace Act 2005</w:t>
        </w:r>
        <w:r w:rsidR="0055162C">
          <w:rPr>
            <w:noProof/>
            <w:webHidden/>
          </w:rPr>
          <w:tab/>
        </w:r>
        <w:r w:rsidR="0055162C">
          <w:rPr>
            <w:noProof/>
            <w:webHidden/>
          </w:rPr>
          <w:fldChar w:fldCharType="begin"/>
        </w:r>
        <w:r w:rsidR="0055162C">
          <w:rPr>
            <w:noProof/>
            <w:webHidden/>
          </w:rPr>
          <w:instrText xml:space="preserve"> PAGEREF _Toc149213640 \h </w:instrText>
        </w:r>
        <w:r w:rsidR="0055162C">
          <w:rPr>
            <w:noProof/>
            <w:webHidden/>
          </w:rPr>
        </w:r>
        <w:r w:rsidR="0055162C">
          <w:rPr>
            <w:noProof/>
            <w:webHidden/>
          </w:rPr>
          <w:fldChar w:fldCharType="separate"/>
        </w:r>
        <w:r>
          <w:rPr>
            <w:noProof/>
            <w:webHidden/>
          </w:rPr>
          <w:t>3615</w:t>
        </w:r>
        <w:r w:rsidR="0055162C">
          <w:rPr>
            <w:noProof/>
            <w:webHidden/>
          </w:rPr>
          <w:fldChar w:fldCharType="end"/>
        </w:r>
      </w:hyperlink>
    </w:p>
    <w:p w14:paraId="74D790B4" w14:textId="4A7B1F69" w:rsidR="0055162C" w:rsidRDefault="00F757B9" w:rsidP="0055162C">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49213641" w:history="1">
        <w:r w:rsidR="0055162C" w:rsidRPr="00A0721D">
          <w:rPr>
            <w:rStyle w:val="Hyperlink"/>
            <w:noProof/>
          </w:rPr>
          <w:t>Land Acquisition Act 1969</w:t>
        </w:r>
        <w:r w:rsidR="0055162C">
          <w:rPr>
            <w:noProof/>
            <w:webHidden/>
          </w:rPr>
          <w:tab/>
        </w:r>
        <w:r w:rsidR="0055162C">
          <w:rPr>
            <w:noProof/>
            <w:webHidden/>
          </w:rPr>
          <w:fldChar w:fldCharType="begin"/>
        </w:r>
        <w:r w:rsidR="0055162C">
          <w:rPr>
            <w:noProof/>
            <w:webHidden/>
          </w:rPr>
          <w:instrText xml:space="preserve"> PAGEREF _Toc149213641 \h </w:instrText>
        </w:r>
        <w:r w:rsidR="0055162C">
          <w:rPr>
            <w:noProof/>
            <w:webHidden/>
          </w:rPr>
        </w:r>
        <w:r w:rsidR="0055162C">
          <w:rPr>
            <w:noProof/>
            <w:webHidden/>
          </w:rPr>
          <w:fldChar w:fldCharType="separate"/>
        </w:r>
        <w:r>
          <w:rPr>
            <w:noProof/>
            <w:webHidden/>
          </w:rPr>
          <w:t>3616</w:t>
        </w:r>
        <w:r w:rsidR="0055162C">
          <w:rPr>
            <w:noProof/>
            <w:webHidden/>
          </w:rPr>
          <w:fldChar w:fldCharType="end"/>
        </w:r>
      </w:hyperlink>
    </w:p>
    <w:p w14:paraId="0CD72D46" w14:textId="3404AFF0" w:rsidR="0055162C" w:rsidRDefault="00F757B9" w:rsidP="0055162C">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49213642" w:history="1">
        <w:r w:rsidR="0055162C" w:rsidRPr="00A0721D">
          <w:rPr>
            <w:rStyle w:val="Hyperlink"/>
            <w:noProof/>
          </w:rPr>
          <w:t>Liquor Licensing Act 1997</w:t>
        </w:r>
        <w:r w:rsidR="0055162C">
          <w:rPr>
            <w:noProof/>
            <w:webHidden/>
          </w:rPr>
          <w:tab/>
        </w:r>
        <w:r w:rsidR="0055162C">
          <w:rPr>
            <w:noProof/>
            <w:webHidden/>
          </w:rPr>
          <w:fldChar w:fldCharType="begin"/>
        </w:r>
        <w:r w:rsidR="0055162C">
          <w:rPr>
            <w:noProof/>
            <w:webHidden/>
          </w:rPr>
          <w:instrText xml:space="preserve"> PAGEREF _Toc149213642 \h </w:instrText>
        </w:r>
        <w:r w:rsidR="0055162C">
          <w:rPr>
            <w:noProof/>
            <w:webHidden/>
          </w:rPr>
        </w:r>
        <w:r w:rsidR="0055162C">
          <w:rPr>
            <w:noProof/>
            <w:webHidden/>
          </w:rPr>
          <w:fldChar w:fldCharType="separate"/>
        </w:r>
        <w:r>
          <w:rPr>
            <w:noProof/>
            <w:webHidden/>
          </w:rPr>
          <w:t>3623</w:t>
        </w:r>
        <w:r w:rsidR="0055162C">
          <w:rPr>
            <w:noProof/>
            <w:webHidden/>
          </w:rPr>
          <w:fldChar w:fldCharType="end"/>
        </w:r>
      </w:hyperlink>
    </w:p>
    <w:p w14:paraId="35F08EDA" w14:textId="145AA423" w:rsidR="0055162C" w:rsidRDefault="00F757B9" w:rsidP="0055162C">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49213643" w:history="1">
        <w:r w:rsidR="0055162C" w:rsidRPr="00A0721D">
          <w:rPr>
            <w:rStyle w:val="Hyperlink"/>
            <w:noProof/>
          </w:rPr>
          <w:t>Mining Act 1971</w:t>
        </w:r>
        <w:r w:rsidR="0055162C">
          <w:rPr>
            <w:noProof/>
            <w:webHidden/>
          </w:rPr>
          <w:tab/>
        </w:r>
        <w:r w:rsidR="0055162C">
          <w:rPr>
            <w:noProof/>
            <w:webHidden/>
          </w:rPr>
          <w:fldChar w:fldCharType="begin"/>
        </w:r>
        <w:r w:rsidR="0055162C">
          <w:rPr>
            <w:noProof/>
            <w:webHidden/>
          </w:rPr>
          <w:instrText xml:space="preserve"> PAGEREF _Toc149213643 \h </w:instrText>
        </w:r>
        <w:r w:rsidR="0055162C">
          <w:rPr>
            <w:noProof/>
            <w:webHidden/>
          </w:rPr>
        </w:r>
        <w:r w:rsidR="0055162C">
          <w:rPr>
            <w:noProof/>
            <w:webHidden/>
          </w:rPr>
          <w:fldChar w:fldCharType="separate"/>
        </w:r>
        <w:r>
          <w:rPr>
            <w:noProof/>
            <w:webHidden/>
          </w:rPr>
          <w:t>3631</w:t>
        </w:r>
        <w:r w:rsidR="0055162C">
          <w:rPr>
            <w:noProof/>
            <w:webHidden/>
          </w:rPr>
          <w:fldChar w:fldCharType="end"/>
        </w:r>
      </w:hyperlink>
    </w:p>
    <w:p w14:paraId="68A5126A" w14:textId="5F5EB978" w:rsidR="0055162C" w:rsidRDefault="00F757B9" w:rsidP="0055162C">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49213644" w:history="1">
        <w:r w:rsidR="0055162C" w:rsidRPr="00A0721D">
          <w:rPr>
            <w:rStyle w:val="Hyperlink"/>
            <w:noProof/>
          </w:rPr>
          <w:t>Motor Vehicles Regulations 2010</w:t>
        </w:r>
        <w:r w:rsidR="0055162C">
          <w:rPr>
            <w:noProof/>
            <w:webHidden/>
          </w:rPr>
          <w:tab/>
        </w:r>
        <w:r w:rsidR="0055162C">
          <w:rPr>
            <w:noProof/>
            <w:webHidden/>
          </w:rPr>
          <w:fldChar w:fldCharType="begin"/>
        </w:r>
        <w:r w:rsidR="0055162C">
          <w:rPr>
            <w:noProof/>
            <w:webHidden/>
          </w:rPr>
          <w:instrText xml:space="preserve"> PAGEREF _Toc149213644 \h </w:instrText>
        </w:r>
        <w:r w:rsidR="0055162C">
          <w:rPr>
            <w:noProof/>
            <w:webHidden/>
          </w:rPr>
        </w:r>
        <w:r w:rsidR="0055162C">
          <w:rPr>
            <w:noProof/>
            <w:webHidden/>
          </w:rPr>
          <w:fldChar w:fldCharType="separate"/>
        </w:r>
        <w:r>
          <w:rPr>
            <w:noProof/>
            <w:webHidden/>
          </w:rPr>
          <w:t>3631</w:t>
        </w:r>
        <w:r w:rsidR="0055162C">
          <w:rPr>
            <w:noProof/>
            <w:webHidden/>
          </w:rPr>
          <w:fldChar w:fldCharType="end"/>
        </w:r>
      </w:hyperlink>
    </w:p>
    <w:p w14:paraId="1FC068D1" w14:textId="604A9157" w:rsidR="0055162C" w:rsidRDefault="00F757B9" w:rsidP="0055162C">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49213645" w:history="1">
        <w:r w:rsidR="0055162C" w:rsidRPr="00A0721D">
          <w:rPr>
            <w:rStyle w:val="Hyperlink"/>
            <w:noProof/>
          </w:rPr>
          <w:t xml:space="preserve">National Parks and Wildlife (National Parks) </w:t>
        </w:r>
        <w:r w:rsidR="0055162C">
          <w:rPr>
            <w:rStyle w:val="Hyperlink"/>
            <w:noProof/>
          </w:rPr>
          <w:br/>
        </w:r>
        <w:r w:rsidR="0055162C" w:rsidRPr="00A0721D">
          <w:rPr>
            <w:rStyle w:val="Hyperlink"/>
            <w:noProof/>
          </w:rPr>
          <w:t>Regulations 2016</w:t>
        </w:r>
        <w:r w:rsidR="0025636E">
          <w:rPr>
            <w:rStyle w:val="Hyperlink"/>
            <w:noProof/>
          </w:rPr>
          <w:t>—Republished</w:t>
        </w:r>
        <w:r w:rsidR="0055162C">
          <w:rPr>
            <w:noProof/>
            <w:webHidden/>
          </w:rPr>
          <w:tab/>
        </w:r>
        <w:r w:rsidR="0055162C">
          <w:rPr>
            <w:noProof/>
            <w:webHidden/>
          </w:rPr>
          <w:fldChar w:fldCharType="begin"/>
        </w:r>
        <w:r w:rsidR="0055162C">
          <w:rPr>
            <w:noProof/>
            <w:webHidden/>
          </w:rPr>
          <w:instrText xml:space="preserve"> PAGEREF _Toc149213645 \h </w:instrText>
        </w:r>
        <w:r w:rsidR="0055162C">
          <w:rPr>
            <w:noProof/>
            <w:webHidden/>
          </w:rPr>
        </w:r>
        <w:r w:rsidR="0055162C">
          <w:rPr>
            <w:noProof/>
            <w:webHidden/>
          </w:rPr>
          <w:fldChar w:fldCharType="separate"/>
        </w:r>
        <w:r>
          <w:rPr>
            <w:noProof/>
            <w:webHidden/>
          </w:rPr>
          <w:t>3632</w:t>
        </w:r>
        <w:r w:rsidR="0055162C">
          <w:rPr>
            <w:noProof/>
            <w:webHidden/>
          </w:rPr>
          <w:fldChar w:fldCharType="end"/>
        </w:r>
      </w:hyperlink>
    </w:p>
    <w:p w14:paraId="3381DA84" w14:textId="22826F12" w:rsidR="0055162C" w:rsidRDefault="00F757B9" w:rsidP="0055162C">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49213646" w:history="1">
        <w:r w:rsidR="0055162C" w:rsidRPr="00A0721D">
          <w:rPr>
            <w:rStyle w:val="Hyperlink"/>
            <w:noProof/>
          </w:rPr>
          <w:t>Planning, Development and Infrastructure Act 2016</w:t>
        </w:r>
        <w:r w:rsidR="0055162C">
          <w:rPr>
            <w:noProof/>
            <w:webHidden/>
          </w:rPr>
          <w:tab/>
        </w:r>
        <w:r w:rsidR="0055162C">
          <w:rPr>
            <w:noProof/>
            <w:webHidden/>
          </w:rPr>
          <w:fldChar w:fldCharType="begin"/>
        </w:r>
        <w:r w:rsidR="0055162C">
          <w:rPr>
            <w:noProof/>
            <w:webHidden/>
          </w:rPr>
          <w:instrText xml:space="preserve"> PAGEREF _Toc149213646 \h </w:instrText>
        </w:r>
        <w:r w:rsidR="0055162C">
          <w:rPr>
            <w:noProof/>
            <w:webHidden/>
          </w:rPr>
        </w:r>
        <w:r w:rsidR="0055162C">
          <w:rPr>
            <w:noProof/>
            <w:webHidden/>
          </w:rPr>
          <w:fldChar w:fldCharType="separate"/>
        </w:r>
        <w:r>
          <w:rPr>
            <w:noProof/>
            <w:webHidden/>
          </w:rPr>
          <w:t>3636</w:t>
        </w:r>
        <w:r w:rsidR="0055162C">
          <w:rPr>
            <w:noProof/>
            <w:webHidden/>
          </w:rPr>
          <w:fldChar w:fldCharType="end"/>
        </w:r>
      </w:hyperlink>
    </w:p>
    <w:p w14:paraId="17A8C376" w14:textId="70088A65" w:rsidR="0055162C" w:rsidRDefault="00F757B9" w:rsidP="0055162C">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49213647" w:history="1">
        <w:r w:rsidR="0055162C" w:rsidRPr="00A0721D">
          <w:rPr>
            <w:rStyle w:val="Hyperlink"/>
            <w:noProof/>
          </w:rPr>
          <w:t>Shop Trading Hours Act 1977</w:t>
        </w:r>
        <w:r w:rsidR="0055162C">
          <w:rPr>
            <w:noProof/>
            <w:webHidden/>
          </w:rPr>
          <w:tab/>
        </w:r>
        <w:r w:rsidR="0055162C">
          <w:rPr>
            <w:noProof/>
            <w:webHidden/>
          </w:rPr>
          <w:fldChar w:fldCharType="begin"/>
        </w:r>
        <w:r w:rsidR="0055162C">
          <w:rPr>
            <w:noProof/>
            <w:webHidden/>
          </w:rPr>
          <w:instrText xml:space="preserve"> PAGEREF _Toc149213647 \h </w:instrText>
        </w:r>
        <w:r w:rsidR="0055162C">
          <w:rPr>
            <w:noProof/>
            <w:webHidden/>
          </w:rPr>
        </w:r>
        <w:r w:rsidR="0055162C">
          <w:rPr>
            <w:noProof/>
            <w:webHidden/>
          </w:rPr>
          <w:fldChar w:fldCharType="separate"/>
        </w:r>
        <w:r>
          <w:rPr>
            <w:noProof/>
            <w:webHidden/>
          </w:rPr>
          <w:t>3637</w:t>
        </w:r>
        <w:r w:rsidR="0055162C">
          <w:rPr>
            <w:noProof/>
            <w:webHidden/>
          </w:rPr>
          <w:fldChar w:fldCharType="end"/>
        </w:r>
      </w:hyperlink>
    </w:p>
    <w:p w14:paraId="405F409C" w14:textId="5BB3A65B" w:rsidR="0055162C" w:rsidRDefault="00F757B9" w:rsidP="0055162C">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49213648" w:history="1">
        <w:r w:rsidR="0055162C" w:rsidRPr="00A0721D">
          <w:rPr>
            <w:rStyle w:val="Hyperlink"/>
            <w:noProof/>
          </w:rPr>
          <w:t>South Australian Civil and Administrative Tribunal</w:t>
        </w:r>
        <w:r w:rsidR="0055162C">
          <w:rPr>
            <w:noProof/>
            <w:webHidden/>
          </w:rPr>
          <w:tab/>
        </w:r>
        <w:r w:rsidR="0055162C">
          <w:rPr>
            <w:noProof/>
            <w:webHidden/>
          </w:rPr>
          <w:fldChar w:fldCharType="begin"/>
        </w:r>
        <w:r w:rsidR="0055162C">
          <w:rPr>
            <w:noProof/>
            <w:webHidden/>
          </w:rPr>
          <w:instrText xml:space="preserve"> PAGEREF _Toc149213648 \h </w:instrText>
        </w:r>
        <w:r w:rsidR="0055162C">
          <w:rPr>
            <w:noProof/>
            <w:webHidden/>
          </w:rPr>
        </w:r>
        <w:r w:rsidR="0055162C">
          <w:rPr>
            <w:noProof/>
            <w:webHidden/>
          </w:rPr>
          <w:fldChar w:fldCharType="separate"/>
        </w:r>
        <w:r>
          <w:rPr>
            <w:noProof/>
            <w:webHidden/>
          </w:rPr>
          <w:t>3637</w:t>
        </w:r>
        <w:r w:rsidR="0055162C">
          <w:rPr>
            <w:noProof/>
            <w:webHidden/>
          </w:rPr>
          <w:fldChar w:fldCharType="end"/>
        </w:r>
      </w:hyperlink>
    </w:p>
    <w:p w14:paraId="213E8A19" w14:textId="5FEB330A" w:rsidR="0055162C" w:rsidRDefault="00F757B9" w:rsidP="0055162C">
      <w:pPr>
        <w:pStyle w:val="TOC2"/>
        <w:tabs>
          <w:tab w:val="right" w:leader="dot" w:pos="6804"/>
        </w:tabs>
        <w:spacing w:after="80"/>
        <w:ind w:left="2410" w:hanging="142"/>
        <w:rPr>
          <w:rFonts w:asciiTheme="minorHAnsi" w:eastAsiaTheme="minorEastAsia" w:hAnsiTheme="minorHAnsi" w:cstheme="minorBidi"/>
          <w:noProof/>
          <w:color w:val="auto"/>
          <w:kern w:val="2"/>
          <w:sz w:val="22"/>
          <w:szCs w:val="22"/>
          <w14:ligatures w14:val="standardContextual"/>
        </w:rPr>
      </w:pPr>
      <w:hyperlink w:anchor="_Toc149213649" w:history="1">
        <w:r w:rsidR="0055162C" w:rsidRPr="00A0721D">
          <w:rPr>
            <w:rStyle w:val="Hyperlink"/>
            <w:noProof/>
          </w:rPr>
          <w:t>Wilderness Protection Regulations 2021</w:t>
        </w:r>
        <w:r w:rsidR="0025636E">
          <w:rPr>
            <w:rStyle w:val="Hyperlink"/>
            <w:noProof/>
          </w:rPr>
          <w:t>—Republished</w:t>
        </w:r>
        <w:r w:rsidR="0055162C">
          <w:rPr>
            <w:noProof/>
            <w:webHidden/>
          </w:rPr>
          <w:tab/>
        </w:r>
        <w:r w:rsidR="0055162C">
          <w:rPr>
            <w:noProof/>
            <w:webHidden/>
          </w:rPr>
          <w:fldChar w:fldCharType="begin"/>
        </w:r>
        <w:r w:rsidR="0055162C">
          <w:rPr>
            <w:noProof/>
            <w:webHidden/>
          </w:rPr>
          <w:instrText xml:space="preserve"> PAGEREF _Toc149213649 \h </w:instrText>
        </w:r>
        <w:r w:rsidR="0055162C">
          <w:rPr>
            <w:noProof/>
            <w:webHidden/>
          </w:rPr>
        </w:r>
        <w:r w:rsidR="0055162C">
          <w:rPr>
            <w:noProof/>
            <w:webHidden/>
          </w:rPr>
          <w:fldChar w:fldCharType="separate"/>
        </w:r>
        <w:r>
          <w:rPr>
            <w:noProof/>
            <w:webHidden/>
          </w:rPr>
          <w:t>3638</w:t>
        </w:r>
        <w:r w:rsidR="0055162C">
          <w:rPr>
            <w:noProof/>
            <w:webHidden/>
          </w:rPr>
          <w:fldChar w:fldCharType="end"/>
        </w:r>
      </w:hyperlink>
    </w:p>
    <w:p w14:paraId="7744AA5C" w14:textId="773A1D3C" w:rsidR="0055162C" w:rsidRPr="0055162C" w:rsidRDefault="00F757B9" w:rsidP="0055162C">
      <w:pPr>
        <w:pStyle w:val="TOC1"/>
        <w:tabs>
          <w:tab w:val="right" w:leader="dot" w:pos="6804"/>
        </w:tabs>
        <w:ind w:left="2268"/>
        <w:rPr>
          <w:rStyle w:val="Hyperlink"/>
          <w:b/>
          <w:bCs/>
          <w:smallCaps/>
          <w:noProof/>
        </w:rPr>
      </w:pPr>
      <w:hyperlink w:anchor="_Toc149213650" w:history="1">
        <w:r w:rsidR="0055162C" w:rsidRPr="0055162C">
          <w:rPr>
            <w:rStyle w:val="Hyperlink"/>
            <w:b/>
            <w:bCs/>
            <w:smallCaps/>
            <w:noProof/>
          </w:rPr>
          <w:t>Local Government Instruments</w:t>
        </w:r>
      </w:hyperlink>
    </w:p>
    <w:p w14:paraId="20487DFD" w14:textId="170A7803" w:rsidR="0055162C" w:rsidRDefault="00F757B9" w:rsidP="0055162C">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9213651" w:history="1">
        <w:r w:rsidR="0055162C" w:rsidRPr="00A0721D">
          <w:rPr>
            <w:rStyle w:val="Hyperlink"/>
            <w:noProof/>
          </w:rPr>
          <w:t>City of Adelaide</w:t>
        </w:r>
        <w:r w:rsidR="0055162C">
          <w:rPr>
            <w:noProof/>
            <w:webHidden/>
          </w:rPr>
          <w:tab/>
        </w:r>
        <w:r w:rsidR="0055162C">
          <w:rPr>
            <w:noProof/>
            <w:webHidden/>
          </w:rPr>
          <w:fldChar w:fldCharType="begin"/>
        </w:r>
        <w:r w:rsidR="0055162C">
          <w:rPr>
            <w:noProof/>
            <w:webHidden/>
          </w:rPr>
          <w:instrText xml:space="preserve"> PAGEREF _Toc149213651 \h </w:instrText>
        </w:r>
        <w:r w:rsidR="0055162C">
          <w:rPr>
            <w:noProof/>
            <w:webHidden/>
          </w:rPr>
        </w:r>
        <w:r w:rsidR="0055162C">
          <w:rPr>
            <w:noProof/>
            <w:webHidden/>
          </w:rPr>
          <w:fldChar w:fldCharType="separate"/>
        </w:r>
        <w:r>
          <w:rPr>
            <w:noProof/>
            <w:webHidden/>
          </w:rPr>
          <w:t>3640</w:t>
        </w:r>
        <w:r w:rsidR="0055162C">
          <w:rPr>
            <w:noProof/>
            <w:webHidden/>
          </w:rPr>
          <w:fldChar w:fldCharType="end"/>
        </w:r>
      </w:hyperlink>
    </w:p>
    <w:p w14:paraId="18162269" w14:textId="3F0C9370" w:rsidR="0055162C" w:rsidRDefault="00F757B9" w:rsidP="0055162C">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9213652" w:history="1">
        <w:r w:rsidR="0055162C" w:rsidRPr="00A0721D">
          <w:rPr>
            <w:rStyle w:val="Hyperlink"/>
            <w:noProof/>
          </w:rPr>
          <w:t>City of Burnside</w:t>
        </w:r>
        <w:r w:rsidR="0055162C">
          <w:rPr>
            <w:noProof/>
            <w:webHidden/>
          </w:rPr>
          <w:tab/>
        </w:r>
        <w:r w:rsidR="0055162C">
          <w:rPr>
            <w:noProof/>
            <w:webHidden/>
          </w:rPr>
          <w:fldChar w:fldCharType="begin"/>
        </w:r>
        <w:r w:rsidR="0055162C">
          <w:rPr>
            <w:noProof/>
            <w:webHidden/>
          </w:rPr>
          <w:instrText xml:space="preserve"> PAGEREF _Toc149213652 \h </w:instrText>
        </w:r>
        <w:r w:rsidR="0055162C">
          <w:rPr>
            <w:noProof/>
            <w:webHidden/>
          </w:rPr>
        </w:r>
        <w:r w:rsidR="0055162C">
          <w:rPr>
            <w:noProof/>
            <w:webHidden/>
          </w:rPr>
          <w:fldChar w:fldCharType="separate"/>
        </w:r>
        <w:r>
          <w:rPr>
            <w:noProof/>
            <w:webHidden/>
          </w:rPr>
          <w:t>3640</w:t>
        </w:r>
        <w:r w:rsidR="0055162C">
          <w:rPr>
            <w:noProof/>
            <w:webHidden/>
          </w:rPr>
          <w:fldChar w:fldCharType="end"/>
        </w:r>
      </w:hyperlink>
    </w:p>
    <w:p w14:paraId="2432E545" w14:textId="53261CE4" w:rsidR="0055162C" w:rsidRDefault="00F757B9" w:rsidP="0055162C">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9213653" w:history="1">
        <w:r w:rsidR="0055162C" w:rsidRPr="00A0721D">
          <w:rPr>
            <w:rStyle w:val="Hyperlink"/>
            <w:noProof/>
          </w:rPr>
          <w:t>City of Victor Harbor</w:t>
        </w:r>
        <w:r w:rsidR="0055162C">
          <w:rPr>
            <w:noProof/>
            <w:webHidden/>
          </w:rPr>
          <w:tab/>
        </w:r>
        <w:r w:rsidR="0055162C">
          <w:rPr>
            <w:noProof/>
            <w:webHidden/>
          </w:rPr>
          <w:fldChar w:fldCharType="begin"/>
        </w:r>
        <w:r w:rsidR="0055162C">
          <w:rPr>
            <w:noProof/>
            <w:webHidden/>
          </w:rPr>
          <w:instrText xml:space="preserve"> PAGEREF _Toc149213653 \h </w:instrText>
        </w:r>
        <w:r w:rsidR="0055162C">
          <w:rPr>
            <w:noProof/>
            <w:webHidden/>
          </w:rPr>
        </w:r>
        <w:r w:rsidR="0055162C">
          <w:rPr>
            <w:noProof/>
            <w:webHidden/>
          </w:rPr>
          <w:fldChar w:fldCharType="separate"/>
        </w:r>
        <w:r>
          <w:rPr>
            <w:noProof/>
            <w:webHidden/>
          </w:rPr>
          <w:t>3640</w:t>
        </w:r>
        <w:r w:rsidR="0055162C">
          <w:rPr>
            <w:noProof/>
            <w:webHidden/>
          </w:rPr>
          <w:fldChar w:fldCharType="end"/>
        </w:r>
      </w:hyperlink>
    </w:p>
    <w:p w14:paraId="4F925AB6" w14:textId="496753E2" w:rsidR="0055162C" w:rsidRDefault="00F757B9" w:rsidP="0055162C">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9213654" w:history="1">
        <w:r w:rsidR="0055162C" w:rsidRPr="00A0721D">
          <w:rPr>
            <w:rStyle w:val="Hyperlink"/>
            <w:noProof/>
          </w:rPr>
          <w:t>District Council of Elliston</w:t>
        </w:r>
        <w:r w:rsidR="0055162C">
          <w:rPr>
            <w:noProof/>
            <w:webHidden/>
          </w:rPr>
          <w:tab/>
        </w:r>
        <w:r w:rsidR="0055162C">
          <w:rPr>
            <w:noProof/>
            <w:webHidden/>
          </w:rPr>
          <w:fldChar w:fldCharType="begin"/>
        </w:r>
        <w:r w:rsidR="0055162C">
          <w:rPr>
            <w:noProof/>
            <w:webHidden/>
          </w:rPr>
          <w:instrText xml:space="preserve"> PAGEREF _Toc149213654 \h </w:instrText>
        </w:r>
        <w:r w:rsidR="0055162C">
          <w:rPr>
            <w:noProof/>
            <w:webHidden/>
          </w:rPr>
        </w:r>
        <w:r w:rsidR="0055162C">
          <w:rPr>
            <w:noProof/>
            <w:webHidden/>
          </w:rPr>
          <w:fldChar w:fldCharType="separate"/>
        </w:r>
        <w:r>
          <w:rPr>
            <w:noProof/>
            <w:webHidden/>
          </w:rPr>
          <w:t>3641</w:t>
        </w:r>
        <w:r w:rsidR="0055162C">
          <w:rPr>
            <w:noProof/>
            <w:webHidden/>
          </w:rPr>
          <w:fldChar w:fldCharType="end"/>
        </w:r>
      </w:hyperlink>
    </w:p>
    <w:p w14:paraId="3CAEDF5E" w14:textId="40E5DECB" w:rsidR="0055162C" w:rsidRDefault="00F757B9" w:rsidP="0055162C">
      <w:pPr>
        <w:pStyle w:val="TOC2"/>
        <w:tabs>
          <w:tab w:val="right" w:leader="dot" w:pos="6804"/>
        </w:tabs>
        <w:spacing w:after="80"/>
        <w:ind w:left="2268"/>
        <w:rPr>
          <w:rFonts w:asciiTheme="minorHAnsi" w:eastAsiaTheme="minorEastAsia" w:hAnsiTheme="minorHAnsi" w:cstheme="minorBidi"/>
          <w:noProof/>
          <w:color w:val="auto"/>
          <w:kern w:val="2"/>
          <w:sz w:val="22"/>
          <w:szCs w:val="22"/>
          <w14:ligatures w14:val="standardContextual"/>
        </w:rPr>
      </w:pPr>
      <w:hyperlink w:anchor="_Toc149213655" w:history="1">
        <w:r w:rsidR="0055162C" w:rsidRPr="00A0721D">
          <w:rPr>
            <w:rStyle w:val="Hyperlink"/>
            <w:noProof/>
          </w:rPr>
          <w:t>Wattle Range Council</w:t>
        </w:r>
        <w:r w:rsidR="0055162C">
          <w:rPr>
            <w:noProof/>
            <w:webHidden/>
          </w:rPr>
          <w:tab/>
        </w:r>
        <w:r w:rsidR="0055162C">
          <w:rPr>
            <w:noProof/>
            <w:webHidden/>
          </w:rPr>
          <w:fldChar w:fldCharType="begin"/>
        </w:r>
        <w:r w:rsidR="0055162C">
          <w:rPr>
            <w:noProof/>
            <w:webHidden/>
          </w:rPr>
          <w:instrText xml:space="preserve"> PAGEREF _Toc149213655 \h </w:instrText>
        </w:r>
        <w:r w:rsidR="0055162C">
          <w:rPr>
            <w:noProof/>
            <w:webHidden/>
          </w:rPr>
        </w:r>
        <w:r w:rsidR="0055162C">
          <w:rPr>
            <w:noProof/>
            <w:webHidden/>
          </w:rPr>
          <w:fldChar w:fldCharType="separate"/>
        </w:r>
        <w:r>
          <w:rPr>
            <w:noProof/>
            <w:webHidden/>
          </w:rPr>
          <w:t>3644</w:t>
        </w:r>
        <w:r w:rsidR="0055162C">
          <w:rPr>
            <w:noProof/>
            <w:webHidden/>
          </w:rPr>
          <w:fldChar w:fldCharType="end"/>
        </w:r>
      </w:hyperlink>
    </w:p>
    <w:p w14:paraId="1BBBFE87" w14:textId="4A3BE7D8" w:rsidR="0055162C" w:rsidRPr="0055162C" w:rsidRDefault="00F757B9" w:rsidP="0055162C">
      <w:pPr>
        <w:pStyle w:val="TOC1"/>
        <w:tabs>
          <w:tab w:val="right" w:leader="dot" w:pos="6804"/>
        </w:tabs>
        <w:ind w:left="2268"/>
        <w:rPr>
          <w:rStyle w:val="Hyperlink"/>
          <w:b/>
          <w:bCs/>
          <w:smallCaps/>
          <w:noProof/>
        </w:rPr>
      </w:pPr>
      <w:hyperlink w:anchor="_Toc149213656" w:history="1">
        <w:r w:rsidR="0055162C" w:rsidRPr="0055162C">
          <w:rPr>
            <w:rStyle w:val="Hyperlink"/>
            <w:b/>
            <w:bCs/>
            <w:smallCaps/>
            <w:noProof/>
          </w:rPr>
          <w:t>Public Notices</w:t>
        </w:r>
      </w:hyperlink>
    </w:p>
    <w:p w14:paraId="162051AB" w14:textId="311EAF4E" w:rsidR="0055162C" w:rsidRDefault="00F757B9" w:rsidP="0055162C">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9213657" w:history="1">
        <w:r w:rsidR="0055162C" w:rsidRPr="00A0721D">
          <w:rPr>
            <w:rStyle w:val="Hyperlink"/>
            <w:noProof/>
          </w:rPr>
          <w:t>National Electricity Law</w:t>
        </w:r>
        <w:r w:rsidR="0055162C">
          <w:rPr>
            <w:noProof/>
            <w:webHidden/>
          </w:rPr>
          <w:tab/>
        </w:r>
        <w:r w:rsidR="0055162C">
          <w:rPr>
            <w:noProof/>
            <w:webHidden/>
          </w:rPr>
          <w:fldChar w:fldCharType="begin"/>
        </w:r>
        <w:r w:rsidR="0055162C">
          <w:rPr>
            <w:noProof/>
            <w:webHidden/>
          </w:rPr>
          <w:instrText xml:space="preserve"> PAGEREF _Toc149213657 \h </w:instrText>
        </w:r>
        <w:r w:rsidR="0055162C">
          <w:rPr>
            <w:noProof/>
            <w:webHidden/>
          </w:rPr>
        </w:r>
        <w:r w:rsidR="0055162C">
          <w:rPr>
            <w:noProof/>
            <w:webHidden/>
          </w:rPr>
          <w:fldChar w:fldCharType="separate"/>
        </w:r>
        <w:r>
          <w:rPr>
            <w:noProof/>
            <w:webHidden/>
          </w:rPr>
          <w:t>3647</w:t>
        </w:r>
        <w:r w:rsidR="0055162C">
          <w:rPr>
            <w:noProof/>
            <w:webHidden/>
          </w:rPr>
          <w:fldChar w:fldCharType="end"/>
        </w:r>
      </w:hyperlink>
    </w:p>
    <w:p w14:paraId="70E9D1AE" w14:textId="5D76FF0A" w:rsidR="0055162C" w:rsidRDefault="00F757B9" w:rsidP="0055162C">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9213658" w:history="1">
        <w:r w:rsidR="0055162C" w:rsidRPr="00A0721D">
          <w:rPr>
            <w:rStyle w:val="Hyperlink"/>
            <w:noProof/>
          </w:rPr>
          <w:t>National Energy Retail Law</w:t>
        </w:r>
        <w:r w:rsidR="0055162C">
          <w:rPr>
            <w:noProof/>
            <w:webHidden/>
          </w:rPr>
          <w:tab/>
        </w:r>
        <w:r w:rsidR="0055162C">
          <w:rPr>
            <w:noProof/>
            <w:webHidden/>
          </w:rPr>
          <w:fldChar w:fldCharType="begin"/>
        </w:r>
        <w:r w:rsidR="0055162C">
          <w:rPr>
            <w:noProof/>
            <w:webHidden/>
          </w:rPr>
          <w:instrText xml:space="preserve"> PAGEREF _Toc149213658 \h </w:instrText>
        </w:r>
        <w:r w:rsidR="0055162C">
          <w:rPr>
            <w:noProof/>
            <w:webHidden/>
          </w:rPr>
        </w:r>
        <w:r w:rsidR="0055162C">
          <w:rPr>
            <w:noProof/>
            <w:webHidden/>
          </w:rPr>
          <w:fldChar w:fldCharType="separate"/>
        </w:r>
        <w:r>
          <w:rPr>
            <w:noProof/>
            <w:webHidden/>
          </w:rPr>
          <w:t>3647</w:t>
        </w:r>
        <w:r w:rsidR="0055162C">
          <w:rPr>
            <w:noProof/>
            <w:webHidden/>
          </w:rPr>
          <w:fldChar w:fldCharType="end"/>
        </w:r>
      </w:hyperlink>
    </w:p>
    <w:p w14:paraId="551DE1C4" w14:textId="1183E555" w:rsidR="0055162C" w:rsidRDefault="00F757B9" w:rsidP="0055162C">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9213659" w:history="1">
        <w:r w:rsidR="0055162C" w:rsidRPr="00A0721D">
          <w:rPr>
            <w:rStyle w:val="Hyperlink"/>
            <w:noProof/>
          </w:rPr>
          <w:t>National Gas Law</w:t>
        </w:r>
        <w:r w:rsidR="0055162C">
          <w:rPr>
            <w:noProof/>
            <w:webHidden/>
          </w:rPr>
          <w:tab/>
        </w:r>
        <w:r w:rsidR="0055162C">
          <w:rPr>
            <w:noProof/>
            <w:webHidden/>
          </w:rPr>
          <w:fldChar w:fldCharType="begin"/>
        </w:r>
        <w:r w:rsidR="0055162C">
          <w:rPr>
            <w:noProof/>
            <w:webHidden/>
          </w:rPr>
          <w:instrText xml:space="preserve"> PAGEREF _Toc149213659 \h </w:instrText>
        </w:r>
        <w:r w:rsidR="0055162C">
          <w:rPr>
            <w:noProof/>
            <w:webHidden/>
          </w:rPr>
        </w:r>
        <w:r w:rsidR="0055162C">
          <w:rPr>
            <w:noProof/>
            <w:webHidden/>
          </w:rPr>
          <w:fldChar w:fldCharType="separate"/>
        </w:r>
        <w:r>
          <w:rPr>
            <w:noProof/>
            <w:webHidden/>
          </w:rPr>
          <w:t>3647</w:t>
        </w:r>
        <w:r w:rsidR="0055162C">
          <w:rPr>
            <w:noProof/>
            <w:webHidden/>
          </w:rPr>
          <w:fldChar w:fldCharType="end"/>
        </w:r>
      </w:hyperlink>
    </w:p>
    <w:p w14:paraId="766B0939" w14:textId="37F67672" w:rsidR="0055162C" w:rsidRDefault="00F757B9" w:rsidP="0055162C">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9213660" w:history="1">
        <w:r w:rsidR="0055162C" w:rsidRPr="00A0721D">
          <w:rPr>
            <w:rStyle w:val="Hyperlink"/>
            <w:noProof/>
          </w:rPr>
          <w:t>Trustee Act 1936</w:t>
        </w:r>
        <w:r w:rsidR="0055162C">
          <w:rPr>
            <w:noProof/>
            <w:webHidden/>
          </w:rPr>
          <w:tab/>
        </w:r>
        <w:r w:rsidR="0055162C">
          <w:rPr>
            <w:noProof/>
            <w:webHidden/>
          </w:rPr>
          <w:fldChar w:fldCharType="begin"/>
        </w:r>
        <w:r w:rsidR="0055162C">
          <w:rPr>
            <w:noProof/>
            <w:webHidden/>
          </w:rPr>
          <w:instrText xml:space="preserve"> PAGEREF _Toc149213660 \h </w:instrText>
        </w:r>
        <w:r w:rsidR="0055162C">
          <w:rPr>
            <w:noProof/>
            <w:webHidden/>
          </w:rPr>
        </w:r>
        <w:r w:rsidR="0055162C">
          <w:rPr>
            <w:noProof/>
            <w:webHidden/>
          </w:rPr>
          <w:fldChar w:fldCharType="separate"/>
        </w:r>
        <w:r>
          <w:rPr>
            <w:noProof/>
            <w:webHidden/>
          </w:rPr>
          <w:t>3647</w:t>
        </w:r>
        <w:r w:rsidR="0055162C">
          <w:rPr>
            <w:noProof/>
            <w:webHidden/>
          </w:rPr>
          <w:fldChar w:fldCharType="end"/>
        </w:r>
      </w:hyperlink>
    </w:p>
    <w:p w14:paraId="0AB2B8FA" w14:textId="77777777" w:rsidR="0055162C" w:rsidRDefault="0055162C" w:rsidP="00B1073C">
      <w:pPr>
        <w:spacing w:after="0"/>
        <w:rPr>
          <w:b/>
          <w:smallCaps/>
          <w:noProof/>
          <w:szCs w:val="17"/>
        </w:rPr>
        <w:sectPr w:rsidR="0055162C" w:rsidSect="0055162C">
          <w:type w:val="continuous"/>
          <w:pgSz w:w="11906" w:h="16838"/>
          <w:pgMar w:top="1134" w:right="1256" w:bottom="1134" w:left="1290" w:header="708" w:footer="708" w:gutter="0"/>
          <w:cols w:space="240"/>
          <w:docGrid w:linePitch="360"/>
        </w:sectPr>
      </w:pPr>
    </w:p>
    <w:p w14:paraId="113BFDA3" w14:textId="034DB491" w:rsidR="001B7138" w:rsidRDefault="00B1073C" w:rsidP="00B1073C">
      <w:pPr>
        <w:spacing w:after="0"/>
        <w:rPr>
          <w:smallCaps/>
          <w:szCs w:val="17"/>
        </w:rPr>
      </w:pPr>
      <w:r w:rsidRPr="00B1073C">
        <w:rPr>
          <w:b/>
          <w:smallCaps/>
          <w:szCs w:val="17"/>
        </w:rPr>
        <w:fldChar w:fldCharType="end"/>
      </w:r>
    </w:p>
    <w:p w14:paraId="457E0F16" w14:textId="77777777" w:rsidR="00DA30CF" w:rsidRPr="00612978" w:rsidRDefault="00DA30CF" w:rsidP="0087395E">
      <w:pPr>
        <w:spacing w:after="0"/>
        <w:rPr>
          <w:smallCaps/>
          <w:szCs w:val="17"/>
        </w:rPr>
        <w:sectPr w:rsidR="00DA30CF" w:rsidRPr="00612978" w:rsidSect="00F12687">
          <w:type w:val="continuous"/>
          <w:pgSz w:w="11906" w:h="16838"/>
          <w:pgMar w:top="1134" w:right="1256" w:bottom="1134" w:left="1290" w:header="708" w:footer="708" w:gutter="0"/>
          <w:cols w:num="2" w:space="240"/>
          <w:docGrid w:linePitch="360"/>
        </w:sectPr>
      </w:pPr>
    </w:p>
    <w:p w14:paraId="101593AA" w14:textId="77777777" w:rsidR="009D1E2E" w:rsidRPr="00C32E4F" w:rsidRDefault="009D1E2E" w:rsidP="00F80EF5">
      <w:pPr>
        <w:pStyle w:val="Heading1"/>
      </w:pPr>
      <w:bookmarkStart w:id="1" w:name="_Toc33707977"/>
      <w:bookmarkStart w:id="2" w:name="_Toc33708148"/>
      <w:bookmarkStart w:id="3" w:name="_Toc149213631"/>
      <w:r w:rsidRPr="009D1E2E">
        <w:lastRenderedPageBreak/>
        <w:t>Governor’s Instruments</w:t>
      </w:r>
      <w:bookmarkEnd w:id="1"/>
      <w:bookmarkEnd w:id="2"/>
      <w:bookmarkEnd w:id="3"/>
      <w:r>
        <w:t xml:space="preserve"> </w:t>
      </w:r>
    </w:p>
    <w:p w14:paraId="596A3D33" w14:textId="77777777" w:rsidR="001D082D" w:rsidRDefault="001D082D" w:rsidP="007C5184">
      <w:pPr>
        <w:pStyle w:val="Heading2"/>
      </w:pPr>
      <w:bookmarkStart w:id="4" w:name="_Toc149213632"/>
      <w:r w:rsidRPr="00706087">
        <w:t>Constitution Act 1934</w:t>
      </w:r>
      <w:bookmarkEnd w:id="4"/>
    </w:p>
    <w:p w14:paraId="5BBAA7F7" w14:textId="77777777" w:rsidR="001D082D" w:rsidRPr="00706087" w:rsidRDefault="001D082D" w:rsidP="0073589D">
      <w:pPr>
        <w:pStyle w:val="GG-Title2"/>
      </w:pPr>
      <w:r w:rsidRPr="00706087">
        <w:t>Section 13(4)</w:t>
      </w:r>
    </w:p>
    <w:p w14:paraId="22CA91CA" w14:textId="5A2B4DF2" w:rsidR="001D082D" w:rsidRPr="00706087" w:rsidRDefault="001D082D" w:rsidP="001D082D">
      <w:pPr>
        <w:pStyle w:val="GG-Title3"/>
      </w:pPr>
      <w:r w:rsidRPr="00706087">
        <w:t xml:space="preserve">Assembly to Fill Vacancy </w:t>
      </w:r>
      <w:r>
        <w:t>i</w:t>
      </w:r>
      <w:r w:rsidRPr="00706087">
        <w:t>n Legislative Council</w:t>
      </w:r>
    </w:p>
    <w:p w14:paraId="5047AACE" w14:textId="77777777" w:rsidR="001D082D" w:rsidRPr="00706087" w:rsidRDefault="001D082D" w:rsidP="001D082D">
      <w:pPr>
        <w:pStyle w:val="GG-body"/>
      </w:pPr>
      <w:r w:rsidRPr="00706087">
        <w:t xml:space="preserve">PURSUANT to a Proclamation made by Her Excellency </w:t>
      </w:r>
      <w:proofErr w:type="gramStart"/>
      <w:r w:rsidRPr="00706087">
        <w:t>The</w:t>
      </w:r>
      <w:proofErr w:type="gramEnd"/>
      <w:r w:rsidRPr="00706087">
        <w:t xml:space="preserve"> Governor on the 12th day of</w:t>
      </w:r>
      <w:r>
        <w:t xml:space="preserve"> </w:t>
      </w:r>
      <w:r w:rsidRPr="00706087">
        <w:t>October 2023, an assembly of Members of both Houses of Parliament was held on the 17th day</w:t>
      </w:r>
      <w:r>
        <w:t xml:space="preserve"> </w:t>
      </w:r>
      <w:r w:rsidRPr="00706087">
        <w:t>of October 2023, to fill the seat in the Legislative Council which had become vacant by virtue</w:t>
      </w:r>
      <w:r>
        <w:t xml:space="preserve"> </w:t>
      </w:r>
      <w:r w:rsidRPr="00706087">
        <w:t xml:space="preserve">of the resignation of the Honourable Irene </w:t>
      </w:r>
      <w:proofErr w:type="spellStart"/>
      <w:r w:rsidRPr="00706087">
        <w:t>Pnevmatikos</w:t>
      </w:r>
      <w:proofErr w:type="spellEnd"/>
      <w:r w:rsidRPr="00706087">
        <w:t>, MLC.</w:t>
      </w:r>
    </w:p>
    <w:p w14:paraId="6870720E" w14:textId="77777777" w:rsidR="001D082D" w:rsidRPr="00706087" w:rsidRDefault="001D082D" w:rsidP="001D082D">
      <w:pPr>
        <w:pStyle w:val="GG-body"/>
      </w:pPr>
      <w:r w:rsidRPr="00706087">
        <w:t xml:space="preserve">At that assembly Mira El </w:t>
      </w:r>
      <w:proofErr w:type="spellStart"/>
      <w:r w:rsidRPr="00706087">
        <w:t>Dannawi</w:t>
      </w:r>
      <w:proofErr w:type="spellEnd"/>
      <w:r w:rsidRPr="00706087">
        <w:t xml:space="preserve"> was duly elected to fill the said vacancy.</w:t>
      </w:r>
    </w:p>
    <w:p w14:paraId="3CD47F64" w14:textId="77777777" w:rsidR="001D082D" w:rsidRDefault="001D082D" w:rsidP="001D082D">
      <w:pPr>
        <w:pStyle w:val="GG-SDated"/>
      </w:pPr>
      <w:r>
        <w:t>Dated: 17 October 2023</w:t>
      </w:r>
    </w:p>
    <w:p w14:paraId="3F280648" w14:textId="77777777" w:rsidR="001D082D" w:rsidRPr="00706087" w:rsidRDefault="001D082D" w:rsidP="001D082D">
      <w:pPr>
        <w:pStyle w:val="GG-SName"/>
      </w:pPr>
      <w:r w:rsidRPr="00706087">
        <w:t>C. D. Schwarz</w:t>
      </w:r>
    </w:p>
    <w:p w14:paraId="7D85C1A8" w14:textId="77777777" w:rsidR="001D082D" w:rsidRDefault="001D082D" w:rsidP="001D082D">
      <w:pPr>
        <w:pStyle w:val="GG-Signature"/>
      </w:pPr>
      <w:r w:rsidRPr="00706087">
        <w:t>Clerk of the Assembly of Members</w:t>
      </w:r>
    </w:p>
    <w:p w14:paraId="0F635181" w14:textId="77777777" w:rsidR="001D082D" w:rsidRDefault="001D082D" w:rsidP="001D082D">
      <w:pPr>
        <w:pStyle w:val="GG-Signature"/>
        <w:pBdr>
          <w:bottom w:val="single" w:sz="4" w:space="1" w:color="auto"/>
        </w:pBdr>
        <w:spacing w:line="52" w:lineRule="exact"/>
        <w:jc w:val="center"/>
      </w:pPr>
    </w:p>
    <w:p w14:paraId="703A84EC" w14:textId="77777777" w:rsidR="001D082D" w:rsidRDefault="001D082D" w:rsidP="001D082D">
      <w:pPr>
        <w:pStyle w:val="GG-Signature"/>
        <w:pBdr>
          <w:top w:val="single" w:sz="4" w:space="1" w:color="auto"/>
        </w:pBdr>
        <w:spacing w:before="34" w:line="14" w:lineRule="exact"/>
        <w:jc w:val="center"/>
      </w:pPr>
    </w:p>
    <w:p w14:paraId="100A4161" w14:textId="77777777" w:rsidR="001D082D" w:rsidRPr="00706087" w:rsidRDefault="001D082D" w:rsidP="001D082D">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F8F42A8" w14:textId="77777777" w:rsidR="00694D0A" w:rsidRDefault="00694D0A" w:rsidP="0016463B">
      <w:pPr>
        <w:pStyle w:val="GG-body"/>
        <w:rPr>
          <w:lang w:val="en-US"/>
        </w:rPr>
      </w:pPr>
    </w:p>
    <w:p w14:paraId="2639BB22" w14:textId="41AF4DAA" w:rsidR="00694D0A" w:rsidRDefault="000249AC" w:rsidP="001D082D">
      <w:pPr>
        <w:pStyle w:val="Heading2"/>
      </w:pPr>
      <w:r>
        <w:br w:type="page"/>
      </w:r>
    </w:p>
    <w:p w14:paraId="4F114FE0" w14:textId="1A37773F" w:rsidR="009D1E2E" w:rsidRPr="009D1E2E" w:rsidRDefault="009D1E2E" w:rsidP="00F80EF5">
      <w:pPr>
        <w:pStyle w:val="Heading1"/>
      </w:pPr>
      <w:bookmarkStart w:id="5" w:name="_Toc33707982"/>
      <w:bookmarkStart w:id="6" w:name="_Toc33708153"/>
      <w:bookmarkStart w:id="7" w:name="_Toc149213633"/>
      <w:r w:rsidRPr="009D1E2E">
        <w:lastRenderedPageBreak/>
        <w:t>State Government Instruments</w:t>
      </w:r>
      <w:bookmarkEnd w:id="5"/>
      <w:bookmarkEnd w:id="6"/>
      <w:bookmarkEnd w:id="7"/>
    </w:p>
    <w:p w14:paraId="14D72DD4" w14:textId="77777777" w:rsidR="001D082D" w:rsidRPr="001D082D" w:rsidRDefault="001D082D" w:rsidP="007C5184">
      <w:pPr>
        <w:pStyle w:val="Heading2"/>
      </w:pPr>
      <w:bookmarkStart w:id="8" w:name="_Toc149213634"/>
      <w:r w:rsidRPr="001D082D">
        <w:t>Associations Incorporation Act 1985</w:t>
      </w:r>
      <w:bookmarkEnd w:id="8"/>
      <w:r w:rsidRPr="001D082D">
        <w:t xml:space="preserve"> </w:t>
      </w:r>
    </w:p>
    <w:p w14:paraId="1E05E9C5" w14:textId="77777777" w:rsidR="001D082D" w:rsidRPr="001D082D" w:rsidRDefault="001D082D" w:rsidP="001D082D">
      <w:pPr>
        <w:jc w:val="center"/>
        <w:rPr>
          <w:smallCaps/>
          <w:szCs w:val="17"/>
        </w:rPr>
      </w:pPr>
      <w:r w:rsidRPr="001D082D">
        <w:rPr>
          <w:smallCaps/>
          <w:szCs w:val="17"/>
        </w:rPr>
        <w:t>Order Pursuant to Section 42(2)</w:t>
      </w:r>
    </w:p>
    <w:p w14:paraId="63E5F68B" w14:textId="77777777" w:rsidR="001D082D" w:rsidRPr="001D082D" w:rsidRDefault="001D082D" w:rsidP="001D082D">
      <w:pPr>
        <w:jc w:val="center"/>
        <w:rPr>
          <w:i/>
          <w:szCs w:val="17"/>
        </w:rPr>
      </w:pPr>
      <w:r w:rsidRPr="001D082D">
        <w:rPr>
          <w:i/>
          <w:szCs w:val="17"/>
        </w:rPr>
        <w:t>Dissolution of Association</w:t>
      </w:r>
    </w:p>
    <w:p w14:paraId="08301362" w14:textId="77777777" w:rsidR="001D082D" w:rsidRPr="001D082D" w:rsidRDefault="001D082D" w:rsidP="001D082D">
      <w:pPr>
        <w:rPr>
          <w:rFonts w:eastAsia="Times New Roman"/>
          <w:szCs w:val="17"/>
        </w:rPr>
      </w:pPr>
      <w:r w:rsidRPr="001D082D">
        <w:rPr>
          <w:rFonts w:eastAsia="Times New Roman"/>
          <w:b/>
          <w:szCs w:val="17"/>
        </w:rPr>
        <w:t>WHEREAS</w:t>
      </w:r>
      <w:r w:rsidRPr="001D082D">
        <w:rPr>
          <w:rFonts w:eastAsia="Times New Roman"/>
          <w:szCs w:val="17"/>
        </w:rPr>
        <w:t xml:space="preserve"> the CORPORATE AFFAIRS COMMISSION (the Commission) pursuant to section 42(1) of the </w:t>
      </w:r>
      <w:r w:rsidRPr="001D082D">
        <w:rPr>
          <w:rFonts w:eastAsia="Times New Roman"/>
          <w:i/>
          <w:szCs w:val="17"/>
        </w:rPr>
        <w:t>Associations Incorporation Act 1985</w:t>
      </w:r>
      <w:r w:rsidRPr="001D082D">
        <w:rPr>
          <w:rFonts w:eastAsia="Times New Roman"/>
          <w:szCs w:val="17"/>
        </w:rPr>
        <w:t xml:space="preserve"> (the Act) is of the opinion that the undertaking or operations of </w:t>
      </w:r>
      <w:r w:rsidRPr="001D082D">
        <w:rPr>
          <w:rFonts w:eastAsia="Times New Roman"/>
          <w:b/>
          <w:szCs w:val="17"/>
        </w:rPr>
        <w:t xml:space="preserve">OUTDOOR COUNCIL OF AUSTRALIA INCORPORATED </w:t>
      </w:r>
      <w:r w:rsidRPr="001D082D">
        <w:rPr>
          <w:rFonts w:eastAsia="Times New Roman"/>
          <w:szCs w:val="17"/>
        </w:rPr>
        <w:t xml:space="preserve">(the Association) being an incorporated association under the Act are being carried on, or would more appropriately be carried on by a Company Limited by Guarantee incorporated under the </w:t>
      </w:r>
      <w:r w:rsidRPr="001D082D">
        <w:rPr>
          <w:rFonts w:eastAsia="Times New Roman"/>
          <w:i/>
          <w:szCs w:val="17"/>
        </w:rPr>
        <w:t xml:space="preserve">Corporations Act 2001 </w:t>
      </w:r>
      <w:r w:rsidRPr="001D082D">
        <w:rPr>
          <w:rFonts w:eastAsia="Times New Roman"/>
          <w:szCs w:val="17"/>
        </w:rPr>
        <w:t>(</w:t>
      </w:r>
      <w:proofErr w:type="spellStart"/>
      <w:r w:rsidRPr="001D082D">
        <w:rPr>
          <w:rFonts w:eastAsia="Times New Roman"/>
          <w:szCs w:val="17"/>
        </w:rPr>
        <w:t>Cth</w:t>
      </w:r>
      <w:proofErr w:type="spellEnd"/>
      <w:r w:rsidRPr="001D082D">
        <w:rPr>
          <w:rFonts w:eastAsia="Times New Roman"/>
          <w:szCs w:val="17"/>
        </w:rPr>
        <w:t xml:space="preserve">) </w:t>
      </w:r>
      <w:r w:rsidRPr="001D082D">
        <w:rPr>
          <w:rFonts w:eastAsia="Times New Roman"/>
          <w:b/>
          <w:szCs w:val="17"/>
        </w:rPr>
        <w:t>AND WHEREAS</w:t>
      </w:r>
      <w:r w:rsidRPr="001D082D">
        <w:rPr>
          <w:rFonts w:eastAsia="Times New Roman"/>
          <w:szCs w:val="17"/>
        </w:rPr>
        <w:t xml:space="preserve"> the Commission was on </w:t>
      </w:r>
      <w:r w:rsidRPr="001D082D">
        <w:rPr>
          <w:rFonts w:eastAsia="Times New Roman"/>
          <w:b/>
          <w:szCs w:val="17"/>
        </w:rPr>
        <w:t xml:space="preserve">30 AUGUST 2023 </w:t>
      </w:r>
      <w:r w:rsidRPr="001D082D">
        <w:rPr>
          <w:rFonts w:eastAsia="Times New Roman"/>
          <w:szCs w:val="17"/>
        </w:rPr>
        <w:t xml:space="preserve">requested by the Association to transfer its undertaking to </w:t>
      </w:r>
      <w:r w:rsidRPr="001D082D">
        <w:rPr>
          <w:rFonts w:eastAsia="Times New Roman"/>
          <w:b/>
          <w:szCs w:val="17"/>
        </w:rPr>
        <w:t xml:space="preserve">OUTDOOR COUNCIL OF AUSTRALIA LIMITED </w:t>
      </w:r>
      <w:r w:rsidRPr="001D082D">
        <w:rPr>
          <w:rFonts w:eastAsia="Times New Roman"/>
          <w:szCs w:val="17"/>
        </w:rPr>
        <w:t xml:space="preserve">(Australian Company Number  </w:t>
      </w:r>
      <w:r w:rsidRPr="001D082D">
        <w:rPr>
          <w:rFonts w:eastAsia="Times New Roman"/>
          <w:b/>
          <w:szCs w:val="17"/>
        </w:rPr>
        <w:t>668 806 988</w:t>
      </w:r>
      <w:r w:rsidRPr="001D082D">
        <w:rPr>
          <w:rFonts w:eastAsia="Times New Roman"/>
          <w:szCs w:val="17"/>
        </w:rPr>
        <w:t xml:space="preserve">), the Commission pursuant to section 42(2) of the Act </w:t>
      </w:r>
      <w:r w:rsidRPr="001D082D">
        <w:rPr>
          <w:rFonts w:eastAsia="Times New Roman"/>
          <w:b/>
          <w:szCs w:val="17"/>
        </w:rPr>
        <w:t>DOES</w:t>
      </w:r>
      <w:r w:rsidRPr="001D082D">
        <w:rPr>
          <w:rFonts w:eastAsia="Times New Roman"/>
          <w:szCs w:val="17"/>
        </w:rPr>
        <w:t xml:space="preserve"> </w:t>
      </w:r>
      <w:r w:rsidRPr="001D082D">
        <w:rPr>
          <w:rFonts w:eastAsia="Times New Roman"/>
          <w:b/>
          <w:szCs w:val="17"/>
        </w:rPr>
        <w:t>HEREBY ORDER</w:t>
      </w:r>
      <w:r w:rsidRPr="001D082D">
        <w:rPr>
          <w:rFonts w:eastAsia="Times New Roman"/>
          <w:szCs w:val="17"/>
        </w:rPr>
        <w:t xml:space="preserve"> that on </w:t>
      </w:r>
      <w:r w:rsidRPr="001D082D">
        <w:rPr>
          <w:rFonts w:eastAsia="Times New Roman"/>
          <w:b/>
          <w:szCs w:val="17"/>
        </w:rPr>
        <w:t xml:space="preserve">26 OCTOBER 2023, </w:t>
      </w:r>
      <w:r w:rsidRPr="001D082D">
        <w:rPr>
          <w:rFonts w:eastAsia="Times New Roman"/>
          <w:szCs w:val="17"/>
        </w:rPr>
        <w:t xml:space="preserve">the Association will be dissolved, the property of the Association becomes the property of </w:t>
      </w:r>
      <w:r w:rsidRPr="001D082D">
        <w:rPr>
          <w:rFonts w:eastAsia="Times New Roman"/>
          <w:b/>
          <w:szCs w:val="17"/>
        </w:rPr>
        <w:t xml:space="preserve">OUTDOOR COUNCIL OF AUSTRALIA LIMITED </w:t>
      </w:r>
      <w:r w:rsidRPr="001D082D">
        <w:rPr>
          <w:rFonts w:eastAsia="Times New Roman"/>
          <w:szCs w:val="17"/>
        </w:rPr>
        <w:t xml:space="preserve">and the rights and liabilities of the Association become the rights and liabilities of </w:t>
      </w:r>
      <w:r w:rsidRPr="001D082D">
        <w:rPr>
          <w:rFonts w:eastAsia="Times New Roman"/>
          <w:b/>
          <w:szCs w:val="17"/>
        </w:rPr>
        <w:t>OUTDOOR COUNCIL OF AUSTRALIA LIMITED</w:t>
      </w:r>
      <w:r w:rsidRPr="001D082D">
        <w:rPr>
          <w:rFonts w:eastAsia="Times New Roman"/>
          <w:bCs/>
          <w:szCs w:val="17"/>
        </w:rPr>
        <w:t>.</w:t>
      </w:r>
    </w:p>
    <w:p w14:paraId="376444C2" w14:textId="77777777" w:rsidR="001D082D" w:rsidRPr="001D082D" w:rsidRDefault="001D082D" w:rsidP="001D082D">
      <w:pPr>
        <w:rPr>
          <w:rFonts w:eastAsia="Times New Roman"/>
          <w:szCs w:val="17"/>
        </w:rPr>
      </w:pPr>
      <w:r w:rsidRPr="001D082D">
        <w:rPr>
          <w:rFonts w:eastAsia="Times New Roman"/>
          <w:szCs w:val="17"/>
        </w:rPr>
        <w:t xml:space="preserve">Given under the seal of the Commission at Adelaide this </w:t>
      </w:r>
      <w:r w:rsidRPr="001D082D">
        <w:rPr>
          <w:rFonts w:eastAsia="Times New Roman"/>
          <w:b/>
          <w:bCs/>
          <w:szCs w:val="17"/>
        </w:rPr>
        <w:t>24</w:t>
      </w:r>
      <w:r w:rsidRPr="001D082D">
        <w:rPr>
          <w:rFonts w:eastAsia="Times New Roman"/>
          <w:b/>
          <w:bCs/>
          <w:szCs w:val="17"/>
          <w:vertAlign w:val="superscript"/>
        </w:rPr>
        <w:t>th</w:t>
      </w:r>
      <w:r w:rsidRPr="001D082D">
        <w:rPr>
          <w:rFonts w:eastAsia="Times New Roman"/>
          <w:szCs w:val="17"/>
        </w:rPr>
        <w:t xml:space="preserve"> day of </w:t>
      </w:r>
      <w:r w:rsidRPr="001D082D">
        <w:rPr>
          <w:rFonts w:eastAsia="Times New Roman"/>
          <w:b/>
          <w:bCs/>
          <w:szCs w:val="17"/>
        </w:rPr>
        <w:t>October 2023.</w:t>
      </w:r>
    </w:p>
    <w:p w14:paraId="1CAE9C1F" w14:textId="77777777" w:rsidR="001D082D" w:rsidRPr="001D082D" w:rsidRDefault="001D082D" w:rsidP="001D082D">
      <w:pPr>
        <w:spacing w:after="0"/>
        <w:jc w:val="right"/>
        <w:rPr>
          <w:rFonts w:eastAsia="Times New Roman"/>
          <w:smallCaps/>
          <w:szCs w:val="20"/>
        </w:rPr>
      </w:pPr>
      <w:r w:rsidRPr="001D082D">
        <w:rPr>
          <w:rFonts w:eastAsia="Times New Roman"/>
          <w:smallCaps/>
          <w:szCs w:val="20"/>
        </w:rPr>
        <w:t>Lisa Berry</w:t>
      </w:r>
    </w:p>
    <w:p w14:paraId="71A81C56" w14:textId="77777777" w:rsidR="001D082D" w:rsidRPr="001D082D" w:rsidRDefault="001D082D" w:rsidP="001D082D">
      <w:pPr>
        <w:spacing w:after="0"/>
        <w:jc w:val="right"/>
        <w:rPr>
          <w:rFonts w:eastAsia="Times New Roman"/>
          <w:szCs w:val="17"/>
        </w:rPr>
      </w:pPr>
      <w:r w:rsidRPr="001D082D">
        <w:rPr>
          <w:rFonts w:eastAsia="Times New Roman"/>
          <w:szCs w:val="17"/>
        </w:rPr>
        <w:t>A delegate of the Corporate Affairs Commission</w:t>
      </w:r>
    </w:p>
    <w:p w14:paraId="59540F98" w14:textId="77777777" w:rsidR="001D082D" w:rsidRPr="001D082D" w:rsidRDefault="001D082D" w:rsidP="001D082D">
      <w:pPr>
        <w:pBdr>
          <w:bottom w:val="single" w:sz="4" w:space="1" w:color="auto"/>
        </w:pBdr>
        <w:spacing w:after="0" w:line="52" w:lineRule="exact"/>
        <w:jc w:val="center"/>
        <w:rPr>
          <w:rFonts w:eastAsia="Times New Roman"/>
          <w:szCs w:val="17"/>
        </w:rPr>
      </w:pPr>
    </w:p>
    <w:p w14:paraId="08E719E8" w14:textId="77777777" w:rsidR="001D082D" w:rsidRPr="001D082D" w:rsidRDefault="001D082D" w:rsidP="001D082D">
      <w:pPr>
        <w:pBdr>
          <w:top w:val="single" w:sz="4" w:space="1" w:color="auto"/>
        </w:pBdr>
        <w:spacing w:before="34" w:after="0" w:line="14" w:lineRule="exact"/>
        <w:jc w:val="center"/>
        <w:rPr>
          <w:rFonts w:eastAsia="Times New Roman"/>
          <w:szCs w:val="17"/>
        </w:rPr>
      </w:pPr>
    </w:p>
    <w:p w14:paraId="24D98B09" w14:textId="77777777" w:rsidR="001D082D" w:rsidRPr="001D082D" w:rsidRDefault="001D082D" w:rsidP="001D082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2C0B4B7D" w14:textId="77777777" w:rsidR="001D082D" w:rsidRPr="00906878" w:rsidRDefault="001D082D" w:rsidP="007C5184">
      <w:pPr>
        <w:pStyle w:val="Heading2"/>
      </w:pPr>
      <w:bookmarkStart w:id="9" w:name="_Toc149213635"/>
      <w:r w:rsidRPr="00906878">
        <w:t>Authorised Betting Operations Act 2000</w:t>
      </w:r>
      <w:bookmarkEnd w:id="9"/>
    </w:p>
    <w:p w14:paraId="485BB647" w14:textId="77777777" w:rsidR="001D082D" w:rsidRPr="00906878" w:rsidRDefault="001D082D" w:rsidP="001D082D">
      <w:pPr>
        <w:pStyle w:val="GG-Title3"/>
      </w:pPr>
      <w:r w:rsidRPr="00906878">
        <w:t>Notice pursuant to Section 54(1)(c)</w:t>
      </w:r>
    </w:p>
    <w:p w14:paraId="016CA0A8" w14:textId="77777777" w:rsidR="001D082D" w:rsidRPr="00906878" w:rsidRDefault="001D082D" w:rsidP="001D082D">
      <w:r w:rsidRPr="00906878">
        <w:t xml:space="preserve">PURSUANT to section 54(1)(c) of the </w:t>
      </w:r>
      <w:r w:rsidRPr="00906878">
        <w:rPr>
          <w:i/>
          <w:iCs/>
        </w:rPr>
        <w:t>Authorised Betting Operations Act 2000</w:t>
      </w:r>
      <w:r w:rsidRPr="00906878">
        <w:t xml:space="preserve">, I Dini </w:t>
      </w:r>
      <w:proofErr w:type="spellStart"/>
      <w:r w:rsidRPr="00906878">
        <w:t>Soulio</w:t>
      </w:r>
      <w:proofErr w:type="spellEnd"/>
      <w:r w:rsidRPr="00906878">
        <w:t xml:space="preserve">, Liquor and Gambling Commissioner, hereby declare that it is a condition of a bookmaker’s licence that the licensee may accept bets (not being bets made by telephone, internet or other electronic means) at the Crystal Brook Football Club “a day at the races” event being held by an association incorporated under the </w:t>
      </w:r>
      <w:r w:rsidRPr="00906878">
        <w:rPr>
          <w:i/>
          <w:iCs/>
        </w:rPr>
        <w:t>Associations Incorporation Act 1985</w:t>
      </w:r>
      <w:r w:rsidRPr="00906878">
        <w:t>. The condition applies for the duration of the event.</w:t>
      </w:r>
    </w:p>
    <w:p w14:paraId="3F5BFEDC" w14:textId="77777777" w:rsidR="001D082D" w:rsidRPr="00906878" w:rsidRDefault="001D082D" w:rsidP="001D082D">
      <w:pPr>
        <w:pStyle w:val="GG-SDated"/>
      </w:pPr>
      <w:r w:rsidRPr="00906878">
        <w:t>Dated: 26 October 2023</w:t>
      </w:r>
    </w:p>
    <w:p w14:paraId="474D0FBF" w14:textId="77777777" w:rsidR="001D082D" w:rsidRPr="00906878" w:rsidRDefault="001D082D" w:rsidP="001D082D">
      <w:pPr>
        <w:pStyle w:val="GG-SName"/>
      </w:pPr>
      <w:r w:rsidRPr="00906878">
        <w:t xml:space="preserve">Dini </w:t>
      </w:r>
      <w:proofErr w:type="spellStart"/>
      <w:r w:rsidRPr="00906878">
        <w:t>Soulio</w:t>
      </w:r>
      <w:proofErr w:type="spellEnd"/>
    </w:p>
    <w:p w14:paraId="7261DED0" w14:textId="77777777" w:rsidR="001D082D" w:rsidRDefault="001D082D" w:rsidP="001D082D">
      <w:pPr>
        <w:pStyle w:val="GG-Signature"/>
      </w:pPr>
      <w:r w:rsidRPr="00906878">
        <w:t>Liquor and Gambling Commissioner</w:t>
      </w:r>
    </w:p>
    <w:p w14:paraId="2FADB5E5" w14:textId="77777777" w:rsidR="001D082D" w:rsidRDefault="001D082D" w:rsidP="001D082D">
      <w:pPr>
        <w:pBdr>
          <w:bottom w:val="single" w:sz="4" w:space="1" w:color="auto"/>
        </w:pBdr>
        <w:spacing w:after="0" w:line="52" w:lineRule="exact"/>
        <w:jc w:val="center"/>
      </w:pPr>
    </w:p>
    <w:p w14:paraId="3627CE0F" w14:textId="77777777" w:rsidR="001D082D" w:rsidRDefault="001D082D" w:rsidP="001D082D">
      <w:pPr>
        <w:pBdr>
          <w:top w:val="single" w:sz="4" w:space="1" w:color="auto"/>
        </w:pBdr>
        <w:spacing w:before="34" w:after="0" w:line="14" w:lineRule="exact"/>
        <w:jc w:val="center"/>
      </w:pPr>
    </w:p>
    <w:p w14:paraId="66322BC6" w14:textId="77777777" w:rsidR="009D1E2E" w:rsidRDefault="009D1E2E" w:rsidP="001D082D">
      <w:pPr>
        <w:pStyle w:val="GG-body"/>
        <w:spacing w:after="0"/>
        <w:jc w:val="left"/>
        <w:rPr>
          <w:lang w:val="en-US"/>
        </w:rPr>
      </w:pPr>
    </w:p>
    <w:p w14:paraId="1B651BE2" w14:textId="77777777" w:rsidR="001D082D" w:rsidRDefault="001D082D" w:rsidP="007C5184">
      <w:pPr>
        <w:pStyle w:val="Heading2"/>
      </w:pPr>
      <w:bookmarkStart w:id="10" w:name="_Toc149213636"/>
      <w:r>
        <w:t>Fire and Emergency Services Act 2005</w:t>
      </w:r>
      <w:bookmarkEnd w:id="10"/>
    </w:p>
    <w:p w14:paraId="10EB6D9E" w14:textId="77777777" w:rsidR="001D082D" w:rsidRDefault="001D082D" w:rsidP="001D082D">
      <w:pPr>
        <w:pStyle w:val="GG-Title2"/>
      </w:pPr>
      <w:r>
        <w:t>Section 78</w:t>
      </w:r>
    </w:p>
    <w:p w14:paraId="32D908F0" w14:textId="77777777" w:rsidR="001D082D" w:rsidRDefault="001D082D" w:rsidP="001D082D">
      <w:pPr>
        <w:pStyle w:val="GG-Title3"/>
      </w:pPr>
      <w:r>
        <w:t>Fire Danger Season</w:t>
      </w:r>
    </w:p>
    <w:p w14:paraId="4B389E0D" w14:textId="77777777" w:rsidR="001D082D" w:rsidRDefault="001D082D" w:rsidP="001D082D">
      <w:r>
        <w:t>The South Australian Country Fire Service hereby:</w:t>
      </w:r>
    </w:p>
    <w:p w14:paraId="561441C5" w14:textId="77777777" w:rsidR="001D082D" w:rsidRDefault="001D082D" w:rsidP="001D082D">
      <w:pPr>
        <w:ind w:left="426" w:hanging="284"/>
      </w:pPr>
      <w:r>
        <w:t>1.</w:t>
      </w:r>
      <w:r>
        <w:tab/>
        <w:t xml:space="preserve">Fixes the date of the Fire Danger Season within the part of the State defined as the Adelaide Metropolitan Fire Ban District </w:t>
      </w:r>
      <w:proofErr w:type="gramStart"/>
      <w:r>
        <w:t>so as to</w:t>
      </w:r>
      <w:proofErr w:type="gramEnd"/>
      <w:r>
        <w:t xml:space="preserve"> commence </w:t>
      </w:r>
      <w:r w:rsidRPr="001235B0">
        <w:t>on the 15 November 2023 and to end on the 30 April 2024.</w:t>
      </w:r>
    </w:p>
    <w:p w14:paraId="622C15BB" w14:textId="77777777" w:rsidR="001D082D" w:rsidRPr="004E1F29" w:rsidRDefault="001D082D" w:rsidP="001D082D">
      <w:pPr>
        <w:ind w:left="426" w:hanging="284"/>
        <w:rPr>
          <w:highlight w:val="yellow"/>
        </w:rPr>
      </w:pPr>
      <w:r>
        <w:t>2.</w:t>
      </w:r>
      <w:r>
        <w:tab/>
      </w:r>
      <w:r w:rsidRPr="006015B5">
        <w:t xml:space="preserve">Fixes the date of the Fire Danger Season within the part of the State defined as the Kangaroo Island Fire Ban District </w:t>
      </w:r>
      <w:proofErr w:type="gramStart"/>
      <w:r w:rsidRPr="006015B5">
        <w:t>so as to</w:t>
      </w:r>
      <w:proofErr w:type="gramEnd"/>
      <w:r w:rsidRPr="006015B5">
        <w:t xml:space="preserve"> commence on the 15 November 2023 and to end on the 30 April 2024.</w:t>
      </w:r>
    </w:p>
    <w:p w14:paraId="504A87BE" w14:textId="77777777" w:rsidR="001D082D" w:rsidRPr="001235B0" w:rsidRDefault="001D082D" w:rsidP="001D082D">
      <w:pPr>
        <w:ind w:left="426" w:hanging="284"/>
      </w:pPr>
      <w:r w:rsidRPr="005F25F5">
        <w:t>3.</w:t>
      </w:r>
      <w:r w:rsidRPr="005F25F5">
        <w:tab/>
        <w:t xml:space="preserve">Fixes the date of the Fire Danger Season within the part of the State defined as the Lower </w:t>
      </w:r>
      <w:proofErr w:type="gramStart"/>
      <w:r w:rsidRPr="005F25F5">
        <w:t>South East</w:t>
      </w:r>
      <w:proofErr w:type="gramEnd"/>
      <w:r w:rsidRPr="005F25F5">
        <w:t xml:space="preserve"> Fire Ban District so as to </w:t>
      </w:r>
      <w:r w:rsidRPr="001235B0">
        <w:t>commence on the 22 November 2023 and to end on the 15 April 2024.</w:t>
      </w:r>
    </w:p>
    <w:p w14:paraId="56465193" w14:textId="77777777" w:rsidR="001D082D" w:rsidRPr="001235B0" w:rsidRDefault="001D082D" w:rsidP="001D082D">
      <w:pPr>
        <w:ind w:left="426" w:hanging="284"/>
      </w:pPr>
      <w:r w:rsidRPr="001235B0">
        <w:t>4.</w:t>
      </w:r>
      <w:r w:rsidRPr="001235B0">
        <w:tab/>
        <w:t xml:space="preserve">Fixes the date of the Fire Danger Season within the part of the State defined as the Mount Lofty Ranges Fire Ban District </w:t>
      </w:r>
      <w:proofErr w:type="gramStart"/>
      <w:r w:rsidRPr="001235B0">
        <w:t>so as to</w:t>
      </w:r>
      <w:proofErr w:type="gramEnd"/>
      <w:r w:rsidRPr="001235B0">
        <w:t xml:space="preserve"> commence on the 15 November 2023 and to end on the 30 April 2024.</w:t>
      </w:r>
    </w:p>
    <w:p w14:paraId="62B44E2A" w14:textId="77777777" w:rsidR="001D082D" w:rsidRPr="00F8150B" w:rsidRDefault="001D082D" w:rsidP="001D082D">
      <w:pPr>
        <w:ind w:left="426" w:hanging="284"/>
      </w:pPr>
      <w:r w:rsidRPr="00F8150B">
        <w:t>5.</w:t>
      </w:r>
      <w:r w:rsidRPr="00F8150B">
        <w:tab/>
        <w:t xml:space="preserve">Fixes the date of the Fire Danger Season within the part of the State defined as the </w:t>
      </w:r>
      <w:proofErr w:type="spellStart"/>
      <w:r w:rsidRPr="00F8150B">
        <w:t>Murraylands</w:t>
      </w:r>
      <w:proofErr w:type="spellEnd"/>
      <w:r w:rsidRPr="00F8150B">
        <w:t xml:space="preserve"> Fire Ban District </w:t>
      </w:r>
      <w:proofErr w:type="gramStart"/>
      <w:r w:rsidRPr="00F8150B">
        <w:t>so as to</w:t>
      </w:r>
      <w:proofErr w:type="gramEnd"/>
      <w:r w:rsidRPr="00F8150B">
        <w:t xml:space="preserve"> commence on the 1 November 2023 and to end on the 15 April 2024.</w:t>
      </w:r>
    </w:p>
    <w:p w14:paraId="3A279253" w14:textId="77777777" w:rsidR="001D082D" w:rsidRPr="00034BBC" w:rsidRDefault="001D082D" w:rsidP="001D082D">
      <w:pPr>
        <w:ind w:left="426" w:hanging="284"/>
      </w:pPr>
      <w:r w:rsidRPr="00034BBC">
        <w:t>6.</w:t>
      </w:r>
      <w:r w:rsidRPr="00034BBC">
        <w:tab/>
        <w:t xml:space="preserve">Fixes the date of the Fire Danger Season within the part of the State defined as the Riverland Fire Ban District </w:t>
      </w:r>
      <w:proofErr w:type="gramStart"/>
      <w:r w:rsidRPr="00034BBC">
        <w:t>so as to</w:t>
      </w:r>
      <w:proofErr w:type="gramEnd"/>
      <w:r w:rsidRPr="00034BBC">
        <w:t xml:space="preserve"> commence on the 1 November 2023 and to end on the 15 April 2024.</w:t>
      </w:r>
    </w:p>
    <w:p w14:paraId="1B2557AA" w14:textId="77777777" w:rsidR="001D082D" w:rsidRPr="0049330D" w:rsidRDefault="001D082D" w:rsidP="001D082D">
      <w:pPr>
        <w:ind w:left="426" w:hanging="284"/>
      </w:pPr>
      <w:r w:rsidRPr="0049330D">
        <w:t>7.</w:t>
      </w:r>
      <w:r w:rsidRPr="0049330D">
        <w:tab/>
        <w:t xml:space="preserve">Fixes the date of the Fire Danger Season within the part of the State defined as the Upper </w:t>
      </w:r>
      <w:proofErr w:type="gramStart"/>
      <w:r w:rsidRPr="0049330D">
        <w:t>South East</w:t>
      </w:r>
      <w:proofErr w:type="gramEnd"/>
      <w:r w:rsidRPr="0049330D">
        <w:t xml:space="preserve"> Fire Ban District so as to commence on the 15 November 2023 and to end on the 15 April 2024.</w:t>
      </w:r>
    </w:p>
    <w:p w14:paraId="02A0E29D" w14:textId="77777777" w:rsidR="001D082D" w:rsidRDefault="001D082D" w:rsidP="001D082D">
      <w:pPr>
        <w:pStyle w:val="GG-SDated"/>
      </w:pPr>
      <w:r>
        <w:t>Dated: 26 October 2023</w:t>
      </w:r>
    </w:p>
    <w:p w14:paraId="712249F1" w14:textId="77777777" w:rsidR="001D082D" w:rsidRDefault="001D082D" w:rsidP="001D082D">
      <w:pPr>
        <w:pStyle w:val="GG-SName"/>
      </w:pPr>
      <w:r>
        <w:t>Brett Loughlin AFSM</w:t>
      </w:r>
    </w:p>
    <w:p w14:paraId="4B7BA980" w14:textId="77777777" w:rsidR="001D082D" w:rsidRDefault="001D082D" w:rsidP="001D082D">
      <w:pPr>
        <w:pStyle w:val="GG-Signature"/>
      </w:pPr>
      <w:r>
        <w:t>Chief Officer</w:t>
      </w:r>
    </w:p>
    <w:p w14:paraId="62226326" w14:textId="77777777" w:rsidR="001D082D" w:rsidRDefault="001D082D" w:rsidP="001D082D">
      <w:pPr>
        <w:pStyle w:val="GG-Signature"/>
      </w:pPr>
      <w:r>
        <w:t>SA Country Fire Service</w:t>
      </w:r>
    </w:p>
    <w:p w14:paraId="5C4285DD" w14:textId="77777777" w:rsidR="001D082D" w:rsidRDefault="001D082D" w:rsidP="001D082D">
      <w:pPr>
        <w:pStyle w:val="GG-Signature"/>
        <w:pBdr>
          <w:bottom w:val="single" w:sz="4" w:space="1" w:color="auto"/>
        </w:pBdr>
        <w:spacing w:line="52" w:lineRule="exact"/>
        <w:jc w:val="center"/>
      </w:pPr>
    </w:p>
    <w:p w14:paraId="7F16600C" w14:textId="77777777" w:rsidR="001D082D" w:rsidRDefault="001D082D" w:rsidP="001D082D">
      <w:pPr>
        <w:pStyle w:val="GG-Signature"/>
        <w:pBdr>
          <w:top w:val="single" w:sz="4" w:space="1" w:color="auto"/>
        </w:pBdr>
        <w:spacing w:before="34" w:line="14" w:lineRule="exact"/>
        <w:jc w:val="center"/>
      </w:pPr>
    </w:p>
    <w:p w14:paraId="23F33314" w14:textId="77777777" w:rsidR="001D082D" w:rsidRDefault="001D082D" w:rsidP="001D082D">
      <w:pPr>
        <w:pStyle w:val="GG-body"/>
        <w:spacing w:after="0"/>
        <w:jc w:val="left"/>
        <w:rPr>
          <w:lang w:val="en-US"/>
        </w:rPr>
      </w:pPr>
    </w:p>
    <w:p w14:paraId="0205BEC0" w14:textId="77777777" w:rsidR="001D082D" w:rsidRPr="001D082D" w:rsidRDefault="001D082D" w:rsidP="007C5184">
      <w:pPr>
        <w:pStyle w:val="Heading2"/>
      </w:pPr>
      <w:bookmarkStart w:id="11" w:name="_Toc149213637"/>
      <w:r w:rsidRPr="001D082D">
        <w:t>Fisheries Management (Prawn Fisheries) Regulations 2017</w:t>
      </w:r>
      <w:bookmarkEnd w:id="11"/>
    </w:p>
    <w:p w14:paraId="31736F44" w14:textId="77777777" w:rsidR="001D082D" w:rsidRPr="001D082D" w:rsidRDefault="001D082D" w:rsidP="001D082D">
      <w:pPr>
        <w:jc w:val="center"/>
        <w:rPr>
          <w:i/>
          <w:szCs w:val="17"/>
        </w:rPr>
      </w:pPr>
      <w:r w:rsidRPr="001D082D">
        <w:rPr>
          <w:i/>
          <w:szCs w:val="17"/>
        </w:rPr>
        <w:t>Surveying in the Spencer Gulf Prawn Fishery</w:t>
      </w:r>
    </w:p>
    <w:p w14:paraId="3480614B" w14:textId="2C124E82" w:rsidR="001D082D" w:rsidRDefault="001D082D" w:rsidP="001D082D">
      <w:pPr>
        <w:rPr>
          <w:rFonts w:eastAsia="Times New Roman"/>
          <w:szCs w:val="17"/>
        </w:rPr>
      </w:pPr>
      <w:r w:rsidRPr="001D082D">
        <w:rPr>
          <w:rFonts w:eastAsia="Times New Roman"/>
          <w:szCs w:val="17"/>
        </w:rPr>
        <w:t xml:space="preserve">TAKE notice that </w:t>
      </w:r>
      <w:r w:rsidRPr="001D082D">
        <w:rPr>
          <w:rFonts w:eastAsia="Times New Roman"/>
          <w:szCs w:val="17"/>
          <w:lang w:val="en-US"/>
        </w:rPr>
        <w:t>pursuant to</w:t>
      </w:r>
      <w:r w:rsidRPr="001D082D">
        <w:rPr>
          <w:rFonts w:eastAsia="Times New Roman"/>
          <w:szCs w:val="17"/>
        </w:rPr>
        <w:t xml:space="preserve"> </w:t>
      </w:r>
      <w:proofErr w:type="spellStart"/>
      <w:r w:rsidRPr="001D082D">
        <w:rPr>
          <w:rFonts w:eastAsia="Times New Roman"/>
          <w:szCs w:val="17"/>
          <w:lang w:val="en-US"/>
        </w:rPr>
        <w:t>regulati</w:t>
      </w:r>
      <w:proofErr w:type="spellEnd"/>
      <w:r w:rsidRPr="001D082D">
        <w:rPr>
          <w:rFonts w:eastAsia="Times New Roman"/>
          <w:szCs w:val="17"/>
        </w:rPr>
        <w:t xml:space="preserve">on 10 of the </w:t>
      </w:r>
      <w:r w:rsidRPr="001D082D">
        <w:rPr>
          <w:rFonts w:eastAsia="Times New Roman"/>
          <w:i/>
          <w:szCs w:val="17"/>
        </w:rPr>
        <w:t>Fisheries Management (Prawn Fisheries) Regulations 2017</w:t>
      </w:r>
      <w:r w:rsidRPr="001D082D">
        <w:rPr>
          <w:rFonts w:eastAsia="Times New Roman"/>
          <w:szCs w:val="17"/>
          <w:lang w:val="en-US"/>
        </w:rPr>
        <w:t xml:space="preserve"> the notice dated 22 September 2023 on page 3296 of the </w:t>
      </w:r>
      <w:r w:rsidRPr="001D082D">
        <w:rPr>
          <w:rFonts w:eastAsia="Times New Roman"/>
          <w:i/>
          <w:iCs/>
          <w:szCs w:val="17"/>
          <w:lang w:val="en-US"/>
        </w:rPr>
        <w:t>South Australian Government Gazette</w:t>
      </w:r>
      <w:r w:rsidRPr="001D082D">
        <w:rPr>
          <w:rFonts w:eastAsia="Times New Roman"/>
          <w:szCs w:val="17"/>
          <w:lang w:val="en-US"/>
        </w:rPr>
        <w:t xml:space="preserve"> of 28 September 2023, prohibiting fishing activities in the Spencer Gulf Prawn Fishery is HEREBY varied such that it will not apply to </w:t>
      </w:r>
      <w:r w:rsidRPr="001D082D">
        <w:rPr>
          <w:rFonts w:eastAsia="Times New Roman"/>
          <w:szCs w:val="17"/>
        </w:rPr>
        <w:t xml:space="preserve">the holders of a Spencer Gulf Prawn Fishery licence issued pursuant to the </w:t>
      </w:r>
      <w:r w:rsidRPr="001D082D">
        <w:rPr>
          <w:rFonts w:eastAsia="Times New Roman"/>
          <w:i/>
          <w:iCs/>
          <w:szCs w:val="17"/>
        </w:rPr>
        <w:t>Fisheries</w:t>
      </w:r>
      <w:r w:rsidRPr="001D082D">
        <w:rPr>
          <w:rFonts w:eastAsia="Times New Roman"/>
          <w:szCs w:val="17"/>
        </w:rPr>
        <w:t xml:space="preserve"> </w:t>
      </w:r>
      <w:r w:rsidRPr="001D082D">
        <w:rPr>
          <w:rFonts w:eastAsia="Times New Roman"/>
          <w:i/>
          <w:iCs/>
          <w:szCs w:val="17"/>
        </w:rPr>
        <w:t>Management (Prawn Fisheries)</w:t>
      </w:r>
      <w:r w:rsidRPr="001D082D">
        <w:rPr>
          <w:rFonts w:eastAsia="Times New Roman"/>
          <w:szCs w:val="17"/>
        </w:rPr>
        <w:t xml:space="preserve"> </w:t>
      </w:r>
      <w:r w:rsidRPr="001D082D">
        <w:rPr>
          <w:rFonts w:eastAsia="Times New Roman"/>
          <w:i/>
          <w:iCs/>
          <w:szCs w:val="17"/>
        </w:rPr>
        <w:t>Regulations 2017</w:t>
      </w:r>
      <w:r w:rsidRPr="001D082D">
        <w:rPr>
          <w:rFonts w:eastAsia="Times New Roman"/>
          <w:iCs/>
          <w:szCs w:val="17"/>
        </w:rPr>
        <w:t xml:space="preserve"> listed in Schedule 1 or their registered master insofar as they may use prawn trawl nets in accordance with the conditions of their fishery licence for the purpose of undertaking a prawn survey during the period specified in Schedule 2, subject to the conditions contained in Schedule 3</w:t>
      </w:r>
      <w:r w:rsidRPr="001D082D">
        <w:rPr>
          <w:rFonts w:eastAsia="Times New Roman"/>
          <w:szCs w:val="17"/>
          <w:lang w:val="en-US"/>
        </w:rPr>
        <w:t xml:space="preserve"> unless this notice is varied or revoked</w:t>
      </w:r>
      <w:r w:rsidRPr="001D082D">
        <w:rPr>
          <w:rFonts w:eastAsia="Times New Roman"/>
          <w:szCs w:val="17"/>
        </w:rPr>
        <w:t xml:space="preserve">. </w:t>
      </w:r>
    </w:p>
    <w:p w14:paraId="555AA3DF" w14:textId="77777777" w:rsidR="001D082D" w:rsidRDefault="001D082D">
      <w:pPr>
        <w:spacing w:after="0" w:line="240" w:lineRule="auto"/>
        <w:jc w:val="left"/>
        <w:rPr>
          <w:rFonts w:eastAsia="Times New Roman"/>
          <w:szCs w:val="17"/>
        </w:rPr>
      </w:pPr>
      <w:r>
        <w:rPr>
          <w:rFonts w:eastAsia="Times New Roman"/>
          <w:szCs w:val="17"/>
        </w:rPr>
        <w:br w:type="page"/>
      </w:r>
    </w:p>
    <w:p w14:paraId="3C213FB5" w14:textId="77777777" w:rsidR="001D082D" w:rsidRPr="001D082D" w:rsidRDefault="001D082D" w:rsidP="001D082D">
      <w:pPr>
        <w:jc w:val="center"/>
        <w:rPr>
          <w:rFonts w:eastAsia="Times New Roman"/>
          <w:smallCaps/>
          <w:szCs w:val="17"/>
        </w:rPr>
      </w:pPr>
      <w:r w:rsidRPr="001D082D">
        <w:rPr>
          <w:rFonts w:eastAsia="Times New Roman"/>
          <w:smallCaps/>
          <w:szCs w:val="17"/>
        </w:rPr>
        <w:lastRenderedPageBreak/>
        <w:t>Schedule 1</w:t>
      </w:r>
    </w:p>
    <w:tbl>
      <w:tblPr>
        <w:tblW w:w="4944" w:type="pct"/>
        <w:tblInd w:w="108" w:type="dxa"/>
        <w:tblLayout w:type="fixed"/>
        <w:tblLook w:val="0000" w:firstRow="0" w:lastRow="0" w:firstColumn="0" w:lastColumn="0" w:noHBand="0" w:noVBand="0"/>
      </w:tblPr>
      <w:tblGrid>
        <w:gridCol w:w="1160"/>
        <w:gridCol w:w="4138"/>
        <w:gridCol w:w="3951"/>
      </w:tblGrid>
      <w:tr w:rsidR="001D082D" w:rsidRPr="001D082D" w14:paraId="3339FA4B" w14:textId="77777777" w:rsidTr="00A4326B">
        <w:tc>
          <w:tcPr>
            <w:tcW w:w="627" w:type="pct"/>
            <w:tcBorders>
              <w:top w:val="single" w:sz="4" w:space="0" w:color="auto"/>
              <w:bottom w:val="single" w:sz="4" w:space="0" w:color="auto"/>
            </w:tcBorders>
            <w:vAlign w:val="center"/>
          </w:tcPr>
          <w:p w14:paraId="6295C4D7" w14:textId="77777777" w:rsidR="001D082D" w:rsidRPr="001D082D" w:rsidRDefault="001D082D" w:rsidP="001D082D">
            <w:pPr>
              <w:spacing w:before="40" w:after="40"/>
              <w:jc w:val="left"/>
              <w:rPr>
                <w:rFonts w:eastAsia="Times New Roman"/>
                <w:b/>
                <w:bCs/>
                <w:szCs w:val="17"/>
              </w:rPr>
            </w:pPr>
            <w:r w:rsidRPr="001D082D">
              <w:rPr>
                <w:rFonts w:eastAsia="Times New Roman"/>
                <w:b/>
                <w:bCs/>
                <w:szCs w:val="17"/>
              </w:rPr>
              <w:t>Licence Number</w:t>
            </w:r>
          </w:p>
        </w:tc>
        <w:tc>
          <w:tcPr>
            <w:tcW w:w="2237" w:type="pct"/>
            <w:tcBorders>
              <w:top w:val="single" w:sz="4" w:space="0" w:color="auto"/>
              <w:bottom w:val="single" w:sz="4" w:space="0" w:color="auto"/>
            </w:tcBorders>
            <w:vAlign w:val="center"/>
          </w:tcPr>
          <w:p w14:paraId="26AD4DE4" w14:textId="77777777" w:rsidR="001D082D" w:rsidRPr="001D082D" w:rsidRDefault="001D082D" w:rsidP="001D082D">
            <w:pPr>
              <w:spacing w:before="40" w:after="40"/>
              <w:jc w:val="left"/>
              <w:rPr>
                <w:rFonts w:eastAsia="Times New Roman"/>
                <w:b/>
                <w:bCs/>
                <w:szCs w:val="17"/>
              </w:rPr>
            </w:pPr>
            <w:r w:rsidRPr="001D082D">
              <w:rPr>
                <w:rFonts w:eastAsia="Times New Roman"/>
                <w:b/>
                <w:bCs/>
                <w:szCs w:val="17"/>
              </w:rPr>
              <w:t>Licence Holder</w:t>
            </w:r>
          </w:p>
        </w:tc>
        <w:tc>
          <w:tcPr>
            <w:tcW w:w="2136" w:type="pct"/>
            <w:tcBorders>
              <w:top w:val="single" w:sz="4" w:space="0" w:color="auto"/>
              <w:bottom w:val="single" w:sz="4" w:space="0" w:color="auto"/>
            </w:tcBorders>
            <w:vAlign w:val="center"/>
          </w:tcPr>
          <w:p w14:paraId="6191D8E0" w14:textId="77777777" w:rsidR="001D082D" w:rsidRPr="001D082D" w:rsidRDefault="001D082D" w:rsidP="001D082D">
            <w:pPr>
              <w:spacing w:before="40" w:after="40"/>
              <w:jc w:val="left"/>
              <w:rPr>
                <w:rFonts w:eastAsia="Times New Roman"/>
                <w:b/>
                <w:bCs/>
                <w:szCs w:val="17"/>
              </w:rPr>
            </w:pPr>
            <w:r w:rsidRPr="001D082D">
              <w:rPr>
                <w:rFonts w:eastAsia="Times New Roman"/>
                <w:b/>
                <w:bCs/>
                <w:szCs w:val="17"/>
              </w:rPr>
              <w:t>Boat Name</w:t>
            </w:r>
          </w:p>
        </w:tc>
      </w:tr>
      <w:tr w:rsidR="001D082D" w:rsidRPr="001D082D" w14:paraId="60E50D40" w14:textId="77777777" w:rsidTr="00A4326B">
        <w:tc>
          <w:tcPr>
            <w:tcW w:w="627" w:type="pct"/>
            <w:tcBorders>
              <w:top w:val="single" w:sz="4" w:space="0" w:color="auto"/>
            </w:tcBorders>
            <w:vAlign w:val="center"/>
          </w:tcPr>
          <w:p w14:paraId="5243DED2" w14:textId="77777777" w:rsidR="001D082D" w:rsidRPr="001D082D" w:rsidRDefault="001D082D" w:rsidP="001D082D">
            <w:pPr>
              <w:spacing w:before="40" w:after="0"/>
              <w:jc w:val="left"/>
              <w:rPr>
                <w:rFonts w:eastAsia="Times New Roman"/>
                <w:szCs w:val="17"/>
                <w:lang w:eastAsia="en-AU"/>
              </w:rPr>
            </w:pPr>
            <w:r w:rsidRPr="001D082D">
              <w:rPr>
                <w:rFonts w:eastAsia="Times New Roman"/>
                <w:szCs w:val="17"/>
              </w:rPr>
              <w:t>P04</w:t>
            </w:r>
          </w:p>
        </w:tc>
        <w:tc>
          <w:tcPr>
            <w:tcW w:w="2237" w:type="pct"/>
            <w:tcBorders>
              <w:top w:val="single" w:sz="4" w:space="0" w:color="auto"/>
            </w:tcBorders>
            <w:vAlign w:val="center"/>
          </w:tcPr>
          <w:p w14:paraId="10C7F463" w14:textId="77777777" w:rsidR="001D082D" w:rsidRPr="001D082D" w:rsidRDefault="001D082D" w:rsidP="001D082D">
            <w:pPr>
              <w:spacing w:before="40" w:after="0"/>
              <w:jc w:val="left"/>
              <w:rPr>
                <w:rFonts w:eastAsia="Times New Roman"/>
                <w:szCs w:val="17"/>
              </w:rPr>
            </w:pPr>
            <w:r w:rsidRPr="001D082D">
              <w:rPr>
                <w:rFonts w:eastAsia="Times New Roman"/>
                <w:szCs w:val="17"/>
              </w:rPr>
              <w:t>Melanie B Nominees Pty Ltd</w:t>
            </w:r>
          </w:p>
        </w:tc>
        <w:tc>
          <w:tcPr>
            <w:tcW w:w="2136" w:type="pct"/>
            <w:tcBorders>
              <w:top w:val="single" w:sz="4" w:space="0" w:color="auto"/>
            </w:tcBorders>
            <w:vAlign w:val="center"/>
          </w:tcPr>
          <w:p w14:paraId="61F72220" w14:textId="77777777" w:rsidR="001D082D" w:rsidRPr="001D082D" w:rsidRDefault="001D082D" w:rsidP="001D082D">
            <w:pPr>
              <w:spacing w:before="40" w:after="0"/>
              <w:jc w:val="left"/>
              <w:rPr>
                <w:rFonts w:eastAsia="Times New Roman"/>
                <w:color w:val="C00000"/>
                <w:szCs w:val="17"/>
                <w:lang w:eastAsia="en-AU"/>
              </w:rPr>
            </w:pPr>
            <w:r w:rsidRPr="001D082D">
              <w:rPr>
                <w:rFonts w:eastAsia="Times New Roman"/>
                <w:szCs w:val="17"/>
              </w:rPr>
              <w:t>Melanie B</w:t>
            </w:r>
          </w:p>
        </w:tc>
      </w:tr>
      <w:tr w:rsidR="001D082D" w:rsidRPr="001D082D" w14:paraId="740C8BBE" w14:textId="77777777" w:rsidTr="00A4326B">
        <w:tc>
          <w:tcPr>
            <w:tcW w:w="627" w:type="pct"/>
            <w:vAlign w:val="center"/>
          </w:tcPr>
          <w:p w14:paraId="4E3A321B"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lang w:eastAsia="en-AU"/>
              </w:rPr>
              <w:t>P06</w:t>
            </w:r>
          </w:p>
        </w:tc>
        <w:tc>
          <w:tcPr>
            <w:tcW w:w="2237" w:type="pct"/>
            <w:vAlign w:val="center"/>
          </w:tcPr>
          <w:p w14:paraId="29A11831" w14:textId="77777777" w:rsidR="001D082D" w:rsidRPr="001D082D" w:rsidRDefault="001D082D" w:rsidP="001D082D">
            <w:pPr>
              <w:spacing w:before="20" w:after="0"/>
              <w:jc w:val="left"/>
              <w:rPr>
                <w:rFonts w:eastAsia="Times New Roman"/>
                <w:szCs w:val="17"/>
              </w:rPr>
            </w:pPr>
            <w:r w:rsidRPr="001D082D">
              <w:rPr>
                <w:rFonts w:eastAsia="Times New Roman"/>
                <w:szCs w:val="17"/>
              </w:rPr>
              <w:t>Lunar Sea Holdings Pty Ltd</w:t>
            </w:r>
          </w:p>
        </w:tc>
        <w:tc>
          <w:tcPr>
            <w:tcW w:w="2136" w:type="pct"/>
            <w:vAlign w:val="center"/>
          </w:tcPr>
          <w:p w14:paraId="2429D63C" w14:textId="77777777" w:rsidR="001D082D" w:rsidRPr="001D082D" w:rsidRDefault="001D082D" w:rsidP="001D082D">
            <w:pPr>
              <w:spacing w:before="20" w:after="0"/>
              <w:jc w:val="left"/>
              <w:rPr>
                <w:rFonts w:eastAsia="Times New Roman"/>
                <w:color w:val="FF0000"/>
                <w:szCs w:val="17"/>
                <w:lang w:eastAsia="en-AU"/>
              </w:rPr>
            </w:pPr>
            <w:r w:rsidRPr="001D082D">
              <w:rPr>
                <w:rFonts w:eastAsia="Times New Roman"/>
                <w:szCs w:val="17"/>
                <w:lang w:eastAsia="en-AU"/>
              </w:rPr>
              <w:t>Lunar Sea</w:t>
            </w:r>
          </w:p>
        </w:tc>
      </w:tr>
      <w:tr w:rsidR="001D082D" w:rsidRPr="001D082D" w14:paraId="2E4CD4D9" w14:textId="77777777" w:rsidTr="00A4326B">
        <w:tc>
          <w:tcPr>
            <w:tcW w:w="627" w:type="pct"/>
            <w:vAlign w:val="center"/>
          </w:tcPr>
          <w:p w14:paraId="2059F0F6"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lang w:eastAsia="en-AU"/>
              </w:rPr>
              <w:t>P08</w:t>
            </w:r>
          </w:p>
        </w:tc>
        <w:tc>
          <w:tcPr>
            <w:tcW w:w="2237" w:type="pct"/>
            <w:vAlign w:val="center"/>
          </w:tcPr>
          <w:p w14:paraId="357DC770" w14:textId="77777777" w:rsidR="001D082D" w:rsidRPr="001D082D" w:rsidRDefault="001D082D" w:rsidP="001D082D">
            <w:pPr>
              <w:spacing w:before="20" w:after="0"/>
              <w:jc w:val="left"/>
              <w:rPr>
                <w:rFonts w:eastAsia="Times New Roman"/>
                <w:szCs w:val="17"/>
              </w:rPr>
            </w:pPr>
            <w:proofErr w:type="spellStart"/>
            <w:r w:rsidRPr="001D082D">
              <w:rPr>
                <w:rFonts w:eastAsia="Times New Roman"/>
                <w:szCs w:val="17"/>
              </w:rPr>
              <w:t>Blaslov</w:t>
            </w:r>
            <w:proofErr w:type="spellEnd"/>
            <w:r w:rsidRPr="001D082D">
              <w:rPr>
                <w:rFonts w:eastAsia="Times New Roman"/>
                <w:szCs w:val="17"/>
              </w:rPr>
              <w:t xml:space="preserve"> – Nelligan, Nansi</w:t>
            </w:r>
          </w:p>
        </w:tc>
        <w:tc>
          <w:tcPr>
            <w:tcW w:w="2136" w:type="pct"/>
            <w:vAlign w:val="center"/>
          </w:tcPr>
          <w:p w14:paraId="3558E4C3" w14:textId="77777777" w:rsidR="001D082D" w:rsidRPr="001D082D" w:rsidRDefault="001D082D" w:rsidP="001D082D">
            <w:pPr>
              <w:spacing w:before="20" w:after="0"/>
              <w:jc w:val="left"/>
              <w:rPr>
                <w:rFonts w:eastAsia="Times New Roman"/>
                <w:color w:val="FF0000"/>
                <w:szCs w:val="17"/>
                <w:lang w:eastAsia="en-AU"/>
              </w:rPr>
            </w:pPr>
            <w:r w:rsidRPr="001D082D">
              <w:rPr>
                <w:rFonts w:eastAsia="Times New Roman"/>
                <w:szCs w:val="17"/>
              </w:rPr>
              <w:t>Grozdana B</w:t>
            </w:r>
          </w:p>
        </w:tc>
      </w:tr>
      <w:tr w:rsidR="001D082D" w:rsidRPr="001D082D" w14:paraId="31246B15" w14:textId="77777777" w:rsidTr="00A4326B">
        <w:tc>
          <w:tcPr>
            <w:tcW w:w="627" w:type="pct"/>
            <w:vAlign w:val="center"/>
          </w:tcPr>
          <w:p w14:paraId="548E51A9"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lang w:eastAsia="en-AU"/>
              </w:rPr>
              <w:t xml:space="preserve">P12 </w:t>
            </w:r>
          </w:p>
        </w:tc>
        <w:tc>
          <w:tcPr>
            <w:tcW w:w="2237" w:type="pct"/>
            <w:vAlign w:val="center"/>
          </w:tcPr>
          <w:p w14:paraId="72DFAF83" w14:textId="77777777" w:rsidR="001D082D" w:rsidRPr="001D082D" w:rsidRDefault="001D082D" w:rsidP="001D082D">
            <w:pPr>
              <w:spacing w:before="20" w:after="0"/>
              <w:jc w:val="left"/>
              <w:rPr>
                <w:rFonts w:eastAsia="Times New Roman"/>
                <w:szCs w:val="17"/>
              </w:rPr>
            </w:pPr>
            <w:r w:rsidRPr="001D082D">
              <w:rPr>
                <w:rFonts w:eastAsia="Times New Roman"/>
                <w:szCs w:val="17"/>
              </w:rPr>
              <w:t>Fromager Pty Ltd</w:t>
            </w:r>
          </w:p>
        </w:tc>
        <w:tc>
          <w:tcPr>
            <w:tcW w:w="2136" w:type="pct"/>
            <w:vAlign w:val="center"/>
          </w:tcPr>
          <w:p w14:paraId="0A5D1CBE" w14:textId="77777777" w:rsidR="001D082D" w:rsidRPr="001D082D" w:rsidRDefault="001D082D" w:rsidP="001D082D">
            <w:pPr>
              <w:spacing w:before="20" w:after="0"/>
              <w:jc w:val="left"/>
              <w:rPr>
                <w:rFonts w:eastAsia="Times New Roman"/>
                <w:szCs w:val="17"/>
              </w:rPr>
            </w:pPr>
            <w:r w:rsidRPr="001D082D">
              <w:rPr>
                <w:rFonts w:eastAsia="Times New Roman"/>
                <w:szCs w:val="17"/>
              </w:rPr>
              <w:t>Brianna Rene Adele</w:t>
            </w:r>
          </w:p>
        </w:tc>
      </w:tr>
      <w:tr w:rsidR="001D082D" w:rsidRPr="001D082D" w14:paraId="1A6CB2B6" w14:textId="77777777" w:rsidTr="00A4326B">
        <w:tc>
          <w:tcPr>
            <w:tcW w:w="627" w:type="pct"/>
            <w:vAlign w:val="center"/>
          </w:tcPr>
          <w:p w14:paraId="5D2CD819" w14:textId="77777777" w:rsidR="001D082D" w:rsidRPr="001D082D" w:rsidRDefault="001D082D" w:rsidP="001D082D">
            <w:pPr>
              <w:spacing w:before="20" w:after="0"/>
              <w:jc w:val="left"/>
              <w:rPr>
                <w:rFonts w:eastAsia="Times New Roman"/>
                <w:szCs w:val="17"/>
              </w:rPr>
            </w:pPr>
            <w:r w:rsidRPr="001D082D">
              <w:rPr>
                <w:rFonts w:eastAsia="Times New Roman"/>
                <w:szCs w:val="17"/>
              </w:rPr>
              <w:t>P13</w:t>
            </w:r>
          </w:p>
        </w:tc>
        <w:tc>
          <w:tcPr>
            <w:tcW w:w="2237" w:type="pct"/>
            <w:vAlign w:val="center"/>
          </w:tcPr>
          <w:p w14:paraId="1C6B1E43" w14:textId="77777777" w:rsidR="001D082D" w:rsidRPr="001D082D" w:rsidRDefault="001D082D" w:rsidP="001D082D">
            <w:pPr>
              <w:spacing w:before="20" w:after="0"/>
              <w:jc w:val="left"/>
              <w:rPr>
                <w:rFonts w:eastAsia="Times New Roman"/>
                <w:szCs w:val="17"/>
              </w:rPr>
            </w:pPr>
            <w:r w:rsidRPr="001D082D">
              <w:rPr>
                <w:rFonts w:eastAsia="Times New Roman"/>
                <w:szCs w:val="17"/>
              </w:rPr>
              <w:t>A Lukin Nominees Pty Ltd</w:t>
            </w:r>
          </w:p>
        </w:tc>
        <w:tc>
          <w:tcPr>
            <w:tcW w:w="2136" w:type="pct"/>
            <w:vAlign w:val="center"/>
          </w:tcPr>
          <w:p w14:paraId="5474A863" w14:textId="77777777" w:rsidR="001D082D" w:rsidRPr="001D082D" w:rsidRDefault="001D082D" w:rsidP="001D082D">
            <w:pPr>
              <w:spacing w:before="20" w:after="0"/>
              <w:jc w:val="left"/>
              <w:rPr>
                <w:rFonts w:eastAsia="Times New Roman"/>
                <w:szCs w:val="17"/>
              </w:rPr>
            </w:pPr>
            <w:r w:rsidRPr="001D082D">
              <w:rPr>
                <w:rFonts w:eastAsia="Times New Roman"/>
                <w:szCs w:val="17"/>
              </w:rPr>
              <w:t>Kylie</w:t>
            </w:r>
          </w:p>
        </w:tc>
      </w:tr>
      <w:tr w:rsidR="001D082D" w:rsidRPr="001D082D" w14:paraId="5F110AC9" w14:textId="77777777" w:rsidTr="00A4326B">
        <w:tc>
          <w:tcPr>
            <w:tcW w:w="627" w:type="pct"/>
            <w:vAlign w:val="center"/>
          </w:tcPr>
          <w:p w14:paraId="5710B44D"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lang w:eastAsia="en-AU"/>
              </w:rPr>
              <w:t>P14</w:t>
            </w:r>
          </w:p>
        </w:tc>
        <w:tc>
          <w:tcPr>
            <w:tcW w:w="2237" w:type="pct"/>
            <w:vAlign w:val="center"/>
          </w:tcPr>
          <w:p w14:paraId="36E1D30D" w14:textId="77777777" w:rsidR="001D082D" w:rsidRPr="001D082D" w:rsidRDefault="001D082D" w:rsidP="001D082D">
            <w:pPr>
              <w:spacing w:before="20" w:after="0"/>
              <w:jc w:val="left"/>
              <w:rPr>
                <w:rFonts w:eastAsia="Times New Roman"/>
                <w:szCs w:val="17"/>
              </w:rPr>
            </w:pPr>
            <w:r w:rsidRPr="001D082D">
              <w:rPr>
                <w:rFonts w:eastAsia="Times New Roman"/>
                <w:szCs w:val="17"/>
              </w:rPr>
              <w:t>Ross Hamilton Haldane</w:t>
            </w:r>
          </w:p>
        </w:tc>
        <w:tc>
          <w:tcPr>
            <w:tcW w:w="2136" w:type="pct"/>
            <w:vAlign w:val="center"/>
          </w:tcPr>
          <w:p w14:paraId="106A74D7" w14:textId="77777777" w:rsidR="001D082D" w:rsidRPr="001D082D" w:rsidRDefault="001D082D" w:rsidP="001D082D">
            <w:pPr>
              <w:spacing w:before="20" w:after="0"/>
              <w:jc w:val="left"/>
              <w:rPr>
                <w:rFonts w:eastAsia="Times New Roman"/>
                <w:szCs w:val="17"/>
                <w:lang w:eastAsia="en-AU"/>
              </w:rPr>
            </w:pPr>
            <w:proofErr w:type="spellStart"/>
            <w:r w:rsidRPr="001D082D">
              <w:rPr>
                <w:rFonts w:eastAsia="Times New Roman"/>
                <w:szCs w:val="17"/>
              </w:rPr>
              <w:t>Bartalumba</w:t>
            </w:r>
            <w:proofErr w:type="spellEnd"/>
            <w:r w:rsidRPr="001D082D">
              <w:rPr>
                <w:rFonts w:eastAsia="Times New Roman"/>
                <w:szCs w:val="17"/>
              </w:rPr>
              <w:t xml:space="preserve"> K</w:t>
            </w:r>
          </w:p>
        </w:tc>
      </w:tr>
      <w:tr w:rsidR="001D082D" w:rsidRPr="001D082D" w14:paraId="277122BA" w14:textId="77777777" w:rsidTr="00A4326B">
        <w:tc>
          <w:tcPr>
            <w:tcW w:w="627" w:type="pct"/>
            <w:vAlign w:val="center"/>
          </w:tcPr>
          <w:p w14:paraId="2BD7A114"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lang w:eastAsia="en-AU"/>
              </w:rPr>
              <w:t>P15</w:t>
            </w:r>
          </w:p>
        </w:tc>
        <w:tc>
          <w:tcPr>
            <w:tcW w:w="2237" w:type="pct"/>
            <w:vAlign w:val="center"/>
          </w:tcPr>
          <w:p w14:paraId="0A4B50DD" w14:textId="77777777" w:rsidR="001D082D" w:rsidRPr="001D082D" w:rsidRDefault="001D082D" w:rsidP="001D082D">
            <w:pPr>
              <w:spacing w:before="20" w:after="0"/>
              <w:jc w:val="left"/>
              <w:rPr>
                <w:rFonts w:eastAsia="Times New Roman"/>
                <w:szCs w:val="17"/>
              </w:rPr>
            </w:pPr>
            <w:r w:rsidRPr="001D082D">
              <w:rPr>
                <w:rFonts w:eastAsia="Times New Roman"/>
                <w:szCs w:val="17"/>
              </w:rPr>
              <w:t>D&amp;R Holdings SA Pty Ltd</w:t>
            </w:r>
          </w:p>
        </w:tc>
        <w:tc>
          <w:tcPr>
            <w:tcW w:w="2136" w:type="pct"/>
            <w:vAlign w:val="center"/>
          </w:tcPr>
          <w:p w14:paraId="0669E489"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rPr>
              <w:t>Millennium III</w:t>
            </w:r>
          </w:p>
        </w:tc>
      </w:tr>
      <w:tr w:rsidR="001D082D" w:rsidRPr="001D082D" w14:paraId="7B7ED611" w14:textId="77777777" w:rsidTr="00A4326B">
        <w:tc>
          <w:tcPr>
            <w:tcW w:w="627" w:type="pct"/>
            <w:vAlign w:val="center"/>
          </w:tcPr>
          <w:p w14:paraId="3A4E13EF"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lang w:eastAsia="en-AU"/>
              </w:rPr>
              <w:t>P16</w:t>
            </w:r>
          </w:p>
        </w:tc>
        <w:tc>
          <w:tcPr>
            <w:tcW w:w="2237" w:type="pct"/>
            <w:vAlign w:val="center"/>
          </w:tcPr>
          <w:p w14:paraId="605F93E9" w14:textId="77777777" w:rsidR="001D082D" w:rsidRPr="001D082D" w:rsidRDefault="001D082D" w:rsidP="001D082D">
            <w:pPr>
              <w:spacing w:before="20" w:after="0"/>
              <w:jc w:val="left"/>
              <w:rPr>
                <w:rFonts w:eastAsia="Times New Roman"/>
                <w:szCs w:val="17"/>
              </w:rPr>
            </w:pPr>
            <w:proofErr w:type="spellStart"/>
            <w:r w:rsidRPr="001D082D">
              <w:rPr>
                <w:rFonts w:eastAsia="Times New Roman"/>
                <w:szCs w:val="17"/>
              </w:rPr>
              <w:t>Jillandra</w:t>
            </w:r>
            <w:proofErr w:type="spellEnd"/>
            <w:r w:rsidRPr="001D082D">
              <w:rPr>
                <w:rFonts w:eastAsia="Times New Roman"/>
                <w:szCs w:val="17"/>
              </w:rPr>
              <w:t xml:space="preserve"> Nominees Pty Ltd</w:t>
            </w:r>
          </w:p>
        </w:tc>
        <w:tc>
          <w:tcPr>
            <w:tcW w:w="2136" w:type="pct"/>
            <w:vAlign w:val="center"/>
          </w:tcPr>
          <w:p w14:paraId="4DBA348D"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rPr>
              <w:t>Night Stalker</w:t>
            </w:r>
          </w:p>
        </w:tc>
      </w:tr>
      <w:tr w:rsidR="001D082D" w:rsidRPr="001D082D" w14:paraId="29CFBA44" w14:textId="77777777" w:rsidTr="00A4326B">
        <w:tc>
          <w:tcPr>
            <w:tcW w:w="627" w:type="pct"/>
            <w:vAlign w:val="center"/>
          </w:tcPr>
          <w:p w14:paraId="4BE74A01"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lang w:eastAsia="en-AU"/>
              </w:rPr>
              <w:t>P18</w:t>
            </w:r>
          </w:p>
        </w:tc>
        <w:tc>
          <w:tcPr>
            <w:tcW w:w="2237" w:type="pct"/>
            <w:vAlign w:val="center"/>
          </w:tcPr>
          <w:p w14:paraId="030EDDB6" w14:textId="77777777" w:rsidR="001D082D" w:rsidRPr="001D082D" w:rsidRDefault="001D082D" w:rsidP="001D082D">
            <w:pPr>
              <w:spacing w:before="20" w:after="0"/>
              <w:jc w:val="left"/>
              <w:rPr>
                <w:rFonts w:eastAsia="Times New Roman"/>
                <w:szCs w:val="17"/>
              </w:rPr>
            </w:pPr>
            <w:r w:rsidRPr="001D082D">
              <w:rPr>
                <w:rFonts w:eastAsia="Times New Roman"/>
                <w:szCs w:val="17"/>
              </w:rPr>
              <w:t>Broughton Fisheries Pty Ltd</w:t>
            </w:r>
          </w:p>
        </w:tc>
        <w:tc>
          <w:tcPr>
            <w:tcW w:w="2136" w:type="pct"/>
            <w:vAlign w:val="center"/>
          </w:tcPr>
          <w:p w14:paraId="6C5C3E52"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rPr>
              <w:t>Marija-L</w:t>
            </w:r>
          </w:p>
        </w:tc>
      </w:tr>
      <w:tr w:rsidR="001D082D" w:rsidRPr="001D082D" w14:paraId="20BC844F" w14:textId="77777777" w:rsidTr="00A4326B">
        <w:tc>
          <w:tcPr>
            <w:tcW w:w="627" w:type="pct"/>
            <w:vAlign w:val="center"/>
          </w:tcPr>
          <w:p w14:paraId="21299174"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lang w:eastAsia="en-AU"/>
              </w:rPr>
              <w:t>P19</w:t>
            </w:r>
          </w:p>
        </w:tc>
        <w:tc>
          <w:tcPr>
            <w:tcW w:w="2237" w:type="pct"/>
            <w:vAlign w:val="center"/>
          </w:tcPr>
          <w:p w14:paraId="52BDE54F" w14:textId="77777777" w:rsidR="001D082D" w:rsidRPr="001D082D" w:rsidRDefault="001D082D" w:rsidP="001D082D">
            <w:pPr>
              <w:spacing w:before="20" w:after="0"/>
              <w:jc w:val="left"/>
              <w:rPr>
                <w:rFonts w:eastAsia="Times New Roman"/>
                <w:szCs w:val="17"/>
              </w:rPr>
            </w:pPr>
            <w:r w:rsidRPr="001D082D">
              <w:rPr>
                <w:rFonts w:eastAsia="Times New Roman"/>
                <w:szCs w:val="17"/>
              </w:rPr>
              <w:t>Lukina Lukin</w:t>
            </w:r>
          </w:p>
        </w:tc>
        <w:tc>
          <w:tcPr>
            <w:tcW w:w="2136" w:type="pct"/>
            <w:vAlign w:val="center"/>
          </w:tcPr>
          <w:p w14:paraId="5A12DD31"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rPr>
              <w:t>Lukina</w:t>
            </w:r>
          </w:p>
        </w:tc>
      </w:tr>
      <w:tr w:rsidR="001D082D" w:rsidRPr="001D082D" w14:paraId="0D1EB102" w14:textId="77777777" w:rsidTr="00A4326B">
        <w:tc>
          <w:tcPr>
            <w:tcW w:w="627" w:type="pct"/>
            <w:vAlign w:val="center"/>
          </w:tcPr>
          <w:p w14:paraId="7B2C8690"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lang w:eastAsia="en-AU"/>
              </w:rPr>
              <w:t>P21</w:t>
            </w:r>
          </w:p>
        </w:tc>
        <w:tc>
          <w:tcPr>
            <w:tcW w:w="2237" w:type="pct"/>
            <w:vAlign w:val="center"/>
          </w:tcPr>
          <w:p w14:paraId="76334788" w14:textId="77777777" w:rsidR="001D082D" w:rsidRPr="001D082D" w:rsidRDefault="001D082D" w:rsidP="001D082D">
            <w:pPr>
              <w:spacing w:before="20" w:after="0"/>
              <w:jc w:val="left"/>
              <w:rPr>
                <w:rFonts w:eastAsia="Times New Roman"/>
                <w:szCs w:val="17"/>
              </w:rPr>
            </w:pPr>
            <w:r w:rsidRPr="001D082D">
              <w:rPr>
                <w:rFonts w:eastAsia="Times New Roman"/>
                <w:szCs w:val="17"/>
              </w:rPr>
              <w:t>Spencer Gulf Nominees Pty Ltd</w:t>
            </w:r>
          </w:p>
        </w:tc>
        <w:tc>
          <w:tcPr>
            <w:tcW w:w="2136" w:type="pct"/>
            <w:vAlign w:val="center"/>
          </w:tcPr>
          <w:p w14:paraId="284C2B1D" w14:textId="77777777" w:rsidR="001D082D" w:rsidRPr="001D082D" w:rsidRDefault="001D082D" w:rsidP="001D082D">
            <w:pPr>
              <w:spacing w:before="20" w:after="0"/>
              <w:jc w:val="left"/>
              <w:rPr>
                <w:rFonts w:eastAsia="Times New Roman"/>
                <w:szCs w:val="17"/>
                <w:lang w:eastAsia="en-AU"/>
              </w:rPr>
            </w:pPr>
            <w:proofErr w:type="spellStart"/>
            <w:r w:rsidRPr="001D082D">
              <w:rPr>
                <w:rFonts w:eastAsia="Times New Roman"/>
                <w:szCs w:val="17"/>
                <w:lang w:eastAsia="en-AU"/>
              </w:rPr>
              <w:t>Kylett</w:t>
            </w:r>
            <w:proofErr w:type="spellEnd"/>
          </w:p>
        </w:tc>
      </w:tr>
      <w:tr w:rsidR="001D082D" w:rsidRPr="001D082D" w14:paraId="69524E89" w14:textId="77777777" w:rsidTr="00A4326B">
        <w:tc>
          <w:tcPr>
            <w:tcW w:w="627" w:type="pct"/>
            <w:vAlign w:val="center"/>
          </w:tcPr>
          <w:p w14:paraId="6D79596A"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lang w:eastAsia="en-AU"/>
              </w:rPr>
              <w:t>P24</w:t>
            </w:r>
          </w:p>
        </w:tc>
        <w:tc>
          <w:tcPr>
            <w:tcW w:w="2237" w:type="pct"/>
            <w:vAlign w:val="center"/>
          </w:tcPr>
          <w:p w14:paraId="6368207B" w14:textId="77777777" w:rsidR="001D082D" w:rsidRPr="001D082D" w:rsidRDefault="001D082D" w:rsidP="001D082D">
            <w:pPr>
              <w:spacing w:before="20" w:after="0"/>
              <w:jc w:val="left"/>
              <w:rPr>
                <w:rFonts w:eastAsia="Times New Roman"/>
                <w:szCs w:val="17"/>
              </w:rPr>
            </w:pPr>
            <w:r w:rsidRPr="001D082D">
              <w:rPr>
                <w:rFonts w:eastAsia="Times New Roman"/>
                <w:szCs w:val="17"/>
              </w:rPr>
              <w:t>Darryl Gordon Scharfe</w:t>
            </w:r>
          </w:p>
        </w:tc>
        <w:tc>
          <w:tcPr>
            <w:tcW w:w="2136" w:type="pct"/>
            <w:vAlign w:val="center"/>
          </w:tcPr>
          <w:p w14:paraId="2CB2FAF5"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rPr>
              <w:t>Sandy S</w:t>
            </w:r>
          </w:p>
        </w:tc>
      </w:tr>
      <w:tr w:rsidR="001D082D" w:rsidRPr="001D082D" w14:paraId="4517EC0B" w14:textId="77777777" w:rsidTr="00A4326B">
        <w:tc>
          <w:tcPr>
            <w:tcW w:w="627" w:type="pct"/>
            <w:vAlign w:val="center"/>
          </w:tcPr>
          <w:p w14:paraId="159BCD31"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lang w:eastAsia="en-AU"/>
              </w:rPr>
              <w:t>P26</w:t>
            </w:r>
          </w:p>
        </w:tc>
        <w:tc>
          <w:tcPr>
            <w:tcW w:w="2237" w:type="pct"/>
            <w:vAlign w:val="center"/>
          </w:tcPr>
          <w:p w14:paraId="151B881A" w14:textId="77777777" w:rsidR="001D082D" w:rsidRPr="001D082D" w:rsidRDefault="001D082D" w:rsidP="001D082D">
            <w:pPr>
              <w:spacing w:before="20" w:after="0"/>
              <w:jc w:val="left"/>
              <w:rPr>
                <w:rFonts w:eastAsia="Times New Roman"/>
                <w:szCs w:val="17"/>
              </w:rPr>
            </w:pPr>
            <w:r w:rsidRPr="001D082D">
              <w:rPr>
                <w:rFonts w:eastAsia="Times New Roman"/>
                <w:szCs w:val="17"/>
              </w:rPr>
              <w:t xml:space="preserve">Ljiljana </w:t>
            </w:r>
            <w:proofErr w:type="spellStart"/>
            <w:r w:rsidRPr="001D082D">
              <w:rPr>
                <w:rFonts w:eastAsia="Times New Roman"/>
                <w:szCs w:val="17"/>
              </w:rPr>
              <w:t>Vitlov</w:t>
            </w:r>
            <w:proofErr w:type="spellEnd"/>
          </w:p>
        </w:tc>
        <w:tc>
          <w:tcPr>
            <w:tcW w:w="2136" w:type="pct"/>
            <w:vAlign w:val="center"/>
          </w:tcPr>
          <w:p w14:paraId="5C4102DE"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rPr>
              <w:t>Michelle</w:t>
            </w:r>
          </w:p>
        </w:tc>
      </w:tr>
      <w:tr w:rsidR="001D082D" w:rsidRPr="001D082D" w14:paraId="6901EB0E" w14:textId="77777777" w:rsidTr="00A4326B">
        <w:tc>
          <w:tcPr>
            <w:tcW w:w="627" w:type="pct"/>
            <w:vAlign w:val="center"/>
          </w:tcPr>
          <w:p w14:paraId="41C74354"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lang w:eastAsia="en-AU"/>
              </w:rPr>
              <w:t>P28</w:t>
            </w:r>
          </w:p>
        </w:tc>
        <w:tc>
          <w:tcPr>
            <w:tcW w:w="2237" w:type="pct"/>
            <w:vAlign w:val="center"/>
          </w:tcPr>
          <w:p w14:paraId="146EC57C" w14:textId="77777777" w:rsidR="001D082D" w:rsidRPr="001D082D" w:rsidRDefault="001D082D" w:rsidP="001D082D">
            <w:pPr>
              <w:spacing w:before="20" w:after="0"/>
              <w:jc w:val="left"/>
              <w:rPr>
                <w:rFonts w:eastAsia="Times New Roman"/>
                <w:szCs w:val="17"/>
              </w:rPr>
            </w:pPr>
            <w:r w:rsidRPr="001D082D">
              <w:rPr>
                <w:rFonts w:eastAsia="Times New Roman"/>
                <w:szCs w:val="17"/>
              </w:rPr>
              <w:t>Lukin and Van Doorn Pty Ltd</w:t>
            </w:r>
          </w:p>
        </w:tc>
        <w:tc>
          <w:tcPr>
            <w:tcW w:w="2136" w:type="pct"/>
            <w:vAlign w:val="center"/>
          </w:tcPr>
          <w:p w14:paraId="789AE2F6"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rPr>
              <w:t>Skandia</w:t>
            </w:r>
          </w:p>
        </w:tc>
      </w:tr>
      <w:tr w:rsidR="001D082D" w:rsidRPr="001D082D" w14:paraId="3DDEAC45" w14:textId="77777777" w:rsidTr="00A4326B">
        <w:tc>
          <w:tcPr>
            <w:tcW w:w="627" w:type="pct"/>
            <w:vAlign w:val="center"/>
          </w:tcPr>
          <w:p w14:paraId="09A36350"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lang w:eastAsia="en-AU"/>
              </w:rPr>
              <w:t>P29</w:t>
            </w:r>
          </w:p>
        </w:tc>
        <w:tc>
          <w:tcPr>
            <w:tcW w:w="2237" w:type="pct"/>
            <w:vAlign w:val="center"/>
          </w:tcPr>
          <w:p w14:paraId="5C25A4C4" w14:textId="77777777" w:rsidR="001D082D" w:rsidRPr="001D082D" w:rsidRDefault="001D082D" w:rsidP="001D082D">
            <w:pPr>
              <w:spacing w:before="20" w:after="0"/>
              <w:jc w:val="left"/>
              <w:rPr>
                <w:rFonts w:eastAsia="Times New Roman"/>
                <w:szCs w:val="17"/>
              </w:rPr>
            </w:pPr>
            <w:r w:rsidRPr="001D082D">
              <w:rPr>
                <w:rFonts w:eastAsia="Times New Roman"/>
                <w:szCs w:val="17"/>
              </w:rPr>
              <w:t>L &amp; A Gobin Nominees</w:t>
            </w:r>
          </w:p>
        </w:tc>
        <w:tc>
          <w:tcPr>
            <w:tcW w:w="2136" w:type="pct"/>
            <w:vAlign w:val="center"/>
          </w:tcPr>
          <w:p w14:paraId="2B2ECF97" w14:textId="77777777" w:rsidR="001D082D" w:rsidRPr="001D082D" w:rsidRDefault="001D082D" w:rsidP="001D082D">
            <w:pPr>
              <w:spacing w:before="20" w:after="0"/>
              <w:jc w:val="left"/>
              <w:rPr>
                <w:rFonts w:eastAsia="Times New Roman"/>
                <w:szCs w:val="17"/>
              </w:rPr>
            </w:pPr>
            <w:r w:rsidRPr="001D082D">
              <w:rPr>
                <w:rFonts w:eastAsia="Times New Roman"/>
                <w:szCs w:val="17"/>
              </w:rPr>
              <w:t>Leila Jo</w:t>
            </w:r>
          </w:p>
        </w:tc>
      </w:tr>
      <w:tr w:rsidR="001D082D" w:rsidRPr="001D082D" w14:paraId="7C52BF01" w14:textId="77777777" w:rsidTr="00A4326B">
        <w:tc>
          <w:tcPr>
            <w:tcW w:w="627" w:type="pct"/>
            <w:vAlign w:val="center"/>
          </w:tcPr>
          <w:p w14:paraId="2283B9CC"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lang w:eastAsia="en-AU"/>
              </w:rPr>
              <w:t>P30</w:t>
            </w:r>
          </w:p>
        </w:tc>
        <w:tc>
          <w:tcPr>
            <w:tcW w:w="2237" w:type="pct"/>
            <w:vAlign w:val="center"/>
          </w:tcPr>
          <w:p w14:paraId="327B7BB6" w14:textId="77777777" w:rsidR="001D082D" w:rsidRPr="001D082D" w:rsidRDefault="001D082D" w:rsidP="001D082D">
            <w:pPr>
              <w:spacing w:before="20" w:after="0"/>
              <w:jc w:val="left"/>
              <w:rPr>
                <w:rFonts w:eastAsia="Times New Roman"/>
                <w:szCs w:val="17"/>
              </w:rPr>
            </w:pPr>
            <w:r w:rsidRPr="001D082D">
              <w:rPr>
                <w:rFonts w:eastAsia="Times New Roman"/>
                <w:szCs w:val="17"/>
              </w:rPr>
              <w:t>PQ Nominees Pty Ltd</w:t>
            </w:r>
          </w:p>
        </w:tc>
        <w:tc>
          <w:tcPr>
            <w:tcW w:w="2136" w:type="pct"/>
            <w:vAlign w:val="center"/>
          </w:tcPr>
          <w:p w14:paraId="4645BC39"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rPr>
              <w:t>Roslyn Ann</w:t>
            </w:r>
          </w:p>
        </w:tc>
      </w:tr>
      <w:tr w:rsidR="001D082D" w:rsidRPr="001D082D" w14:paraId="49E78D1A" w14:textId="77777777" w:rsidTr="00A4326B">
        <w:tc>
          <w:tcPr>
            <w:tcW w:w="627" w:type="pct"/>
            <w:vAlign w:val="center"/>
          </w:tcPr>
          <w:p w14:paraId="0D768393"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lang w:eastAsia="en-AU"/>
              </w:rPr>
              <w:t>P31</w:t>
            </w:r>
          </w:p>
        </w:tc>
        <w:tc>
          <w:tcPr>
            <w:tcW w:w="2237" w:type="pct"/>
            <w:vAlign w:val="center"/>
          </w:tcPr>
          <w:p w14:paraId="16A25BC5" w14:textId="77777777" w:rsidR="001D082D" w:rsidRPr="001D082D" w:rsidRDefault="001D082D" w:rsidP="001D082D">
            <w:pPr>
              <w:spacing w:before="20" w:after="0"/>
              <w:jc w:val="left"/>
              <w:rPr>
                <w:rFonts w:eastAsia="Times New Roman"/>
                <w:szCs w:val="17"/>
              </w:rPr>
            </w:pPr>
            <w:r w:rsidRPr="001D082D">
              <w:rPr>
                <w:rFonts w:eastAsia="Times New Roman"/>
                <w:szCs w:val="17"/>
              </w:rPr>
              <w:t>Nunan Nominees Pty Ltd</w:t>
            </w:r>
          </w:p>
        </w:tc>
        <w:tc>
          <w:tcPr>
            <w:tcW w:w="2136" w:type="pct"/>
            <w:vAlign w:val="center"/>
          </w:tcPr>
          <w:p w14:paraId="6DA76556"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rPr>
              <w:t>Evelyn-L</w:t>
            </w:r>
          </w:p>
        </w:tc>
      </w:tr>
      <w:tr w:rsidR="001D082D" w:rsidRPr="001D082D" w14:paraId="14183BD0" w14:textId="77777777" w:rsidTr="00A4326B">
        <w:tc>
          <w:tcPr>
            <w:tcW w:w="627" w:type="pct"/>
            <w:vAlign w:val="center"/>
          </w:tcPr>
          <w:p w14:paraId="531CF7D5"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lang w:eastAsia="en-AU"/>
              </w:rPr>
              <w:t>P33</w:t>
            </w:r>
          </w:p>
        </w:tc>
        <w:tc>
          <w:tcPr>
            <w:tcW w:w="2237" w:type="pct"/>
            <w:vAlign w:val="center"/>
          </w:tcPr>
          <w:p w14:paraId="195C9AF8" w14:textId="77777777" w:rsidR="001D082D" w:rsidRPr="001D082D" w:rsidRDefault="001D082D" w:rsidP="001D082D">
            <w:pPr>
              <w:spacing w:before="20" w:after="0"/>
              <w:jc w:val="left"/>
              <w:rPr>
                <w:rFonts w:eastAsia="Times New Roman"/>
                <w:szCs w:val="17"/>
              </w:rPr>
            </w:pPr>
            <w:proofErr w:type="spellStart"/>
            <w:r w:rsidRPr="001D082D">
              <w:rPr>
                <w:rFonts w:eastAsia="Times New Roman"/>
                <w:szCs w:val="17"/>
              </w:rPr>
              <w:t>Marnikol</w:t>
            </w:r>
            <w:proofErr w:type="spellEnd"/>
            <w:r w:rsidRPr="001D082D">
              <w:rPr>
                <w:rFonts w:eastAsia="Times New Roman"/>
                <w:szCs w:val="17"/>
              </w:rPr>
              <w:t xml:space="preserve"> Fisheries Pty Ltd</w:t>
            </w:r>
          </w:p>
        </w:tc>
        <w:tc>
          <w:tcPr>
            <w:tcW w:w="2136" w:type="pct"/>
            <w:vAlign w:val="center"/>
          </w:tcPr>
          <w:p w14:paraId="10B1E7D9"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rPr>
              <w:t>Beauie J</w:t>
            </w:r>
          </w:p>
        </w:tc>
      </w:tr>
      <w:tr w:rsidR="001D082D" w:rsidRPr="001D082D" w14:paraId="2F11105C" w14:textId="77777777" w:rsidTr="00A4326B">
        <w:tc>
          <w:tcPr>
            <w:tcW w:w="627" w:type="pct"/>
            <w:vAlign w:val="center"/>
          </w:tcPr>
          <w:p w14:paraId="00BB5516"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lang w:eastAsia="en-AU"/>
              </w:rPr>
              <w:t>P34</w:t>
            </w:r>
          </w:p>
        </w:tc>
        <w:tc>
          <w:tcPr>
            <w:tcW w:w="2237" w:type="pct"/>
            <w:vAlign w:val="center"/>
          </w:tcPr>
          <w:p w14:paraId="2DBBDB26" w14:textId="77777777" w:rsidR="001D082D" w:rsidRPr="001D082D" w:rsidRDefault="001D082D" w:rsidP="001D082D">
            <w:pPr>
              <w:spacing w:before="20" w:after="0"/>
              <w:jc w:val="left"/>
              <w:rPr>
                <w:rFonts w:eastAsia="Times New Roman"/>
                <w:szCs w:val="17"/>
              </w:rPr>
            </w:pPr>
            <w:r w:rsidRPr="001D082D">
              <w:rPr>
                <w:rFonts w:eastAsia="Times New Roman"/>
                <w:szCs w:val="17"/>
              </w:rPr>
              <w:t xml:space="preserve">Ljubica </w:t>
            </w:r>
            <w:proofErr w:type="spellStart"/>
            <w:r w:rsidRPr="001D082D">
              <w:rPr>
                <w:rFonts w:eastAsia="Times New Roman"/>
                <w:szCs w:val="17"/>
              </w:rPr>
              <w:t>Bralic</w:t>
            </w:r>
            <w:proofErr w:type="spellEnd"/>
          </w:p>
        </w:tc>
        <w:tc>
          <w:tcPr>
            <w:tcW w:w="2136" w:type="pct"/>
            <w:vAlign w:val="center"/>
          </w:tcPr>
          <w:p w14:paraId="1AD31674" w14:textId="77777777" w:rsidR="001D082D" w:rsidRPr="001D082D" w:rsidRDefault="001D082D" w:rsidP="001D082D">
            <w:pPr>
              <w:spacing w:before="20" w:after="0"/>
              <w:jc w:val="left"/>
              <w:rPr>
                <w:rFonts w:eastAsia="Times New Roman"/>
                <w:szCs w:val="17"/>
                <w:lang w:eastAsia="en-AU"/>
              </w:rPr>
            </w:pPr>
            <w:r w:rsidRPr="001D082D">
              <w:rPr>
                <w:rFonts w:eastAsia="Times New Roman"/>
                <w:szCs w:val="17"/>
              </w:rPr>
              <w:t>Cvita B</w:t>
            </w:r>
          </w:p>
        </w:tc>
      </w:tr>
      <w:tr w:rsidR="001D082D" w:rsidRPr="001D082D" w14:paraId="5E93DC34" w14:textId="77777777" w:rsidTr="00A4326B">
        <w:tc>
          <w:tcPr>
            <w:tcW w:w="627" w:type="pct"/>
            <w:tcBorders>
              <w:bottom w:val="single" w:sz="4" w:space="0" w:color="auto"/>
            </w:tcBorders>
            <w:vAlign w:val="center"/>
          </w:tcPr>
          <w:p w14:paraId="3CAD5BB2" w14:textId="77777777" w:rsidR="001D082D" w:rsidRPr="001D082D" w:rsidRDefault="001D082D" w:rsidP="001D082D">
            <w:pPr>
              <w:spacing w:before="20" w:after="40"/>
              <w:jc w:val="left"/>
              <w:rPr>
                <w:rFonts w:eastAsia="Times New Roman"/>
                <w:szCs w:val="17"/>
                <w:lang w:eastAsia="en-AU"/>
              </w:rPr>
            </w:pPr>
            <w:r w:rsidRPr="001D082D">
              <w:rPr>
                <w:rFonts w:eastAsia="Times New Roman"/>
                <w:szCs w:val="17"/>
                <w:lang w:eastAsia="en-AU"/>
              </w:rPr>
              <w:t>P38</w:t>
            </w:r>
          </w:p>
        </w:tc>
        <w:tc>
          <w:tcPr>
            <w:tcW w:w="2237" w:type="pct"/>
            <w:tcBorders>
              <w:bottom w:val="single" w:sz="4" w:space="0" w:color="auto"/>
            </w:tcBorders>
            <w:vAlign w:val="center"/>
          </w:tcPr>
          <w:p w14:paraId="61A39BAF" w14:textId="77777777" w:rsidR="001D082D" w:rsidRPr="001D082D" w:rsidRDefault="001D082D" w:rsidP="001D082D">
            <w:pPr>
              <w:spacing w:before="20" w:after="40"/>
              <w:jc w:val="left"/>
              <w:rPr>
                <w:rFonts w:eastAsia="Times New Roman"/>
                <w:szCs w:val="17"/>
              </w:rPr>
            </w:pPr>
            <w:r w:rsidRPr="001D082D">
              <w:rPr>
                <w:rFonts w:eastAsia="Times New Roman"/>
                <w:szCs w:val="17"/>
              </w:rPr>
              <w:t>Tacoma Pty Ltd</w:t>
            </w:r>
          </w:p>
        </w:tc>
        <w:tc>
          <w:tcPr>
            <w:tcW w:w="2136" w:type="pct"/>
            <w:tcBorders>
              <w:bottom w:val="single" w:sz="4" w:space="0" w:color="auto"/>
            </w:tcBorders>
            <w:vAlign w:val="center"/>
          </w:tcPr>
          <w:p w14:paraId="5C986CD4" w14:textId="77777777" w:rsidR="001D082D" w:rsidRPr="001D082D" w:rsidRDefault="001D082D" w:rsidP="001D082D">
            <w:pPr>
              <w:spacing w:before="20" w:after="40"/>
              <w:jc w:val="left"/>
              <w:rPr>
                <w:rFonts w:eastAsia="Times New Roman"/>
                <w:szCs w:val="17"/>
                <w:lang w:eastAsia="en-AU"/>
              </w:rPr>
            </w:pPr>
            <w:r w:rsidRPr="001D082D">
              <w:rPr>
                <w:rFonts w:eastAsia="Times New Roman"/>
                <w:szCs w:val="17"/>
              </w:rPr>
              <w:t>Atlas HB</w:t>
            </w:r>
          </w:p>
        </w:tc>
      </w:tr>
    </w:tbl>
    <w:p w14:paraId="697392E6" w14:textId="77777777" w:rsidR="001D082D" w:rsidRPr="001D082D" w:rsidRDefault="001D082D" w:rsidP="001D082D">
      <w:pPr>
        <w:spacing w:before="80"/>
        <w:jc w:val="center"/>
        <w:rPr>
          <w:rFonts w:eastAsia="Times New Roman"/>
          <w:smallCaps/>
          <w:szCs w:val="17"/>
        </w:rPr>
      </w:pPr>
      <w:r w:rsidRPr="001D082D">
        <w:rPr>
          <w:rFonts w:eastAsia="Times New Roman"/>
          <w:smallCaps/>
          <w:szCs w:val="17"/>
        </w:rPr>
        <w:t>Schedule 2</w:t>
      </w:r>
    </w:p>
    <w:p w14:paraId="11D783DC" w14:textId="77777777" w:rsidR="001D082D" w:rsidRPr="001D082D" w:rsidRDefault="001D082D" w:rsidP="001D082D">
      <w:pPr>
        <w:rPr>
          <w:rFonts w:eastAsia="Times New Roman"/>
          <w:szCs w:val="17"/>
        </w:rPr>
      </w:pPr>
      <w:r w:rsidRPr="001D082D">
        <w:rPr>
          <w:rFonts w:eastAsia="Times New Roman"/>
          <w:szCs w:val="17"/>
        </w:rPr>
        <w:t>Commencing at sunset on 30 September 2023 and ending at sunrise on 30 September 2024.</w:t>
      </w:r>
    </w:p>
    <w:p w14:paraId="13EA3D88" w14:textId="77777777" w:rsidR="001D082D" w:rsidRPr="001D082D" w:rsidRDefault="001D082D" w:rsidP="001D082D">
      <w:pPr>
        <w:jc w:val="center"/>
        <w:rPr>
          <w:rFonts w:eastAsia="Times New Roman"/>
          <w:smallCaps/>
          <w:szCs w:val="17"/>
        </w:rPr>
      </w:pPr>
      <w:r w:rsidRPr="001D082D">
        <w:rPr>
          <w:rFonts w:eastAsia="Times New Roman"/>
          <w:smallCaps/>
          <w:szCs w:val="17"/>
        </w:rPr>
        <w:t>Schedule 3</w:t>
      </w:r>
    </w:p>
    <w:p w14:paraId="1C473D23" w14:textId="77777777" w:rsidR="001D082D" w:rsidRPr="001D082D" w:rsidRDefault="001D082D" w:rsidP="00FF793C">
      <w:pPr>
        <w:numPr>
          <w:ilvl w:val="0"/>
          <w:numId w:val="5"/>
        </w:numPr>
        <w:tabs>
          <w:tab w:val="num" w:pos="360"/>
        </w:tabs>
        <w:autoSpaceDE w:val="0"/>
        <w:autoSpaceDN w:val="0"/>
        <w:adjustRightInd w:val="0"/>
        <w:ind w:left="360"/>
        <w:jc w:val="left"/>
        <w:rPr>
          <w:rFonts w:eastAsia="Times New Roman"/>
          <w:szCs w:val="17"/>
        </w:rPr>
      </w:pPr>
      <w:r w:rsidRPr="001D082D">
        <w:rPr>
          <w:rFonts w:eastAsia="Times New Roman"/>
          <w:szCs w:val="17"/>
        </w:rPr>
        <w:t xml:space="preserve">For the purposes of this notice the trawl survey areas cannot include any waters of a habitat protection zone or a sanctuary zone of a marine park established under the </w:t>
      </w:r>
      <w:r w:rsidRPr="001D082D">
        <w:rPr>
          <w:rFonts w:eastAsia="Times New Roman"/>
          <w:i/>
          <w:szCs w:val="17"/>
        </w:rPr>
        <w:t>Marine Parks Act 2007</w:t>
      </w:r>
      <w:r w:rsidRPr="001D082D">
        <w:rPr>
          <w:rFonts w:eastAsia="Times New Roman"/>
          <w:szCs w:val="17"/>
        </w:rPr>
        <w:t>.</w:t>
      </w:r>
    </w:p>
    <w:p w14:paraId="74011A10" w14:textId="77777777" w:rsidR="001D082D" w:rsidRPr="001D082D" w:rsidRDefault="001D082D" w:rsidP="00FF793C">
      <w:pPr>
        <w:numPr>
          <w:ilvl w:val="0"/>
          <w:numId w:val="5"/>
        </w:numPr>
        <w:tabs>
          <w:tab w:val="num" w:pos="360"/>
        </w:tabs>
        <w:autoSpaceDE w:val="0"/>
        <w:autoSpaceDN w:val="0"/>
        <w:adjustRightInd w:val="0"/>
        <w:ind w:left="360"/>
        <w:jc w:val="left"/>
        <w:rPr>
          <w:rFonts w:eastAsia="Times New Roman"/>
          <w:szCs w:val="17"/>
        </w:rPr>
      </w:pPr>
      <w:r w:rsidRPr="001D082D">
        <w:rPr>
          <w:rFonts w:eastAsia="Times New Roman"/>
          <w:szCs w:val="17"/>
        </w:rPr>
        <w:t xml:space="preserve">The licence holders listed in Schedule </w:t>
      </w:r>
      <w:proofErr w:type="gramStart"/>
      <w:r w:rsidRPr="001D082D">
        <w:rPr>
          <w:rFonts w:eastAsia="Times New Roman"/>
          <w:szCs w:val="17"/>
        </w:rPr>
        <w:t>1</w:t>
      </w:r>
      <w:proofErr w:type="gramEnd"/>
      <w:r w:rsidRPr="001D082D">
        <w:rPr>
          <w:rFonts w:eastAsia="Times New Roman"/>
          <w:szCs w:val="17"/>
        </w:rPr>
        <w:t xml:space="preserve"> </w:t>
      </w:r>
      <w:r w:rsidRPr="001D082D">
        <w:rPr>
          <w:rFonts w:eastAsia="Times New Roman"/>
          <w:iCs/>
          <w:szCs w:val="17"/>
        </w:rPr>
        <w:t>or their registered master</w:t>
      </w:r>
      <w:r w:rsidRPr="001D082D">
        <w:rPr>
          <w:rFonts w:eastAsia="Times New Roman"/>
          <w:szCs w:val="17"/>
        </w:rPr>
        <w:t xml:space="preserve"> must comply with all regulations and conditions that apply to fishing activities undertaken pursuant to their licence, in addition to the conditions imposed by this notice.</w:t>
      </w:r>
    </w:p>
    <w:p w14:paraId="6951DA69" w14:textId="77777777" w:rsidR="001D082D" w:rsidRPr="001D082D" w:rsidRDefault="001D082D" w:rsidP="00FF793C">
      <w:pPr>
        <w:numPr>
          <w:ilvl w:val="0"/>
          <w:numId w:val="5"/>
        </w:numPr>
        <w:tabs>
          <w:tab w:val="num" w:pos="360"/>
        </w:tabs>
        <w:autoSpaceDE w:val="0"/>
        <w:autoSpaceDN w:val="0"/>
        <w:adjustRightInd w:val="0"/>
        <w:ind w:left="360"/>
        <w:jc w:val="left"/>
        <w:rPr>
          <w:rFonts w:eastAsia="Times New Roman"/>
          <w:szCs w:val="17"/>
        </w:rPr>
      </w:pPr>
      <w:r w:rsidRPr="001D082D">
        <w:rPr>
          <w:rFonts w:eastAsia="Times New Roman"/>
          <w:szCs w:val="17"/>
        </w:rPr>
        <w:t xml:space="preserve">The vessels participating in a survey, either a stock assessment or spot survey, must be listed in the table attached as Table 1. Table 1 is to be completed by either the Executive Officer or the Coordinator at Sea from the Spencer Gulf and West Coast Prawn Association and emailed to </w:t>
      </w:r>
      <w:hyperlink r:id="rId17" w:history="1">
        <w:r w:rsidRPr="001D082D">
          <w:rPr>
            <w:rFonts w:eastAsia="Times New Roman"/>
            <w:color w:val="0000FF"/>
            <w:szCs w:val="17"/>
            <w:u w:val="single"/>
          </w:rPr>
          <w:t>pirsa.fishwatch@sa.gov.au</w:t>
        </w:r>
      </w:hyperlink>
      <w:r w:rsidRPr="001D082D">
        <w:rPr>
          <w:rFonts w:eastAsia="Times New Roman"/>
          <w:szCs w:val="17"/>
        </w:rPr>
        <w:t xml:space="preserve"> and the Prawn Fishery Manager at least one hour prior to departure of the first vessel from port to engage in the activity permitted under this notice.</w:t>
      </w:r>
    </w:p>
    <w:p w14:paraId="0434DF11" w14:textId="77777777" w:rsidR="001D082D" w:rsidRPr="001D082D" w:rsidRDefault="001D082D" w:rsidP="00FF793C">
      <w:pPr>
        <w:numPr>
          <w:ilvl w:val="0"/>
          <w:numId w:val="5"/>
        </w:numPr>
        <w:tabs>
          <w:tab w:val="num" w:pos="360"/>
        </w:tabs>
        <w:autoSpaceDE w:val="0"/>
        <w:autoSpaceDN w:val="0"/>
        <w:adjustRightInd w:val="0"/>
        <w:ind w:left="360"/>
        <w:jc w:val="left"/>
        <w:rPr>
          <w:rFonts w:eastAsia="Times New Roman"/>
          <w:szCs w:val="17"/>
        </w:rPr>
      </w:pPr>
      <w:r w:rsidRPr="001D082D">
        <w:rPr>
          <w:rFonts w:eastAsia="Times New Roman"/>
          <w:szCs w:val="17"/>
        </w:rPr>
        <w:t>All fish, other than King Prawns, Southern Calamari and Balmain Bugs taken during the activity permitted under this notice, are to be returned to the water immediately after capture.</w:t>
      </w:r>
    </w:p>
    <w:p w14:paraId="7B5E3862" w14:textId="77777777" w:rsidR="001D082D" w:rsidRPr="001D082D" w:rsidRDefault="001D082D" w:rsidP="00FF793C">
      <w:pPr>
        <w:numPr>
          <w:ilvl w:val="0"/>
          <w:numId w:val="5"/>
        </w:numPr>
        <w:tabs>
          <w:tab w:val="num" w:pos="360"/>
        </w:tabs>
        <w:autoSpaceDE w:val="0"/>
        <w:autoSpaceDN w:val="0"/>
        <w:adjustRightInd w:val="0"/>
        <w:ind w:left="360"/>
        <w:jc w:val="left"/>
        <w:rPr>
          <w:rFonts w:eastAsia="Times New Roman"/>
          <w:szCs w:val="17"/>
        </w:rPr>
      </w:pPr>
      <w:r w:rsidRPr="001D082D">
        <w:rPr>
          <w:rFonts w:eastAsia="Times New Roman"/>
          <w:szCs w:val="17"/>
        </w:rPr>
        <w:t xml:space="preserve">While engaged in fishing activities or unloading the survey catch, the licence holders listed in Schedule </w:t>
      </w:r>
      <w:proofErr w:type="gramStart"/>
      <w:r w:rsidRPr="001D082D">
        <w:rPr>
          <w:rFonts w:eastAsia="Times New Roman"/>
          <w:szCs w:val="17"/>
        </w:rPr>
        <w:t>1</w:t>
      </w:r>
      <w:proofErr w:type="gramEnd"/>
      <w:r w:rsidRPr="001D082D">
        <w:rPr>
          <w:rFonts w:eastAsia="Times New Roman"/>
          <w:szCs w:val="17"/>
        </w:rPr>
        <w:t xml:space="preserve"> </w:t>
      </w:r>
      <w:r w:rsidRPr="001D082D">
        <w:rPr>
          <w:rFonts w:eastAsia="Times New Roman"/>
          <w:iCs/>
          <w:szCs w:val="17"/>
        </w:rPr>
        <w:t xml:space="preserve">or their register master </w:t>
      </w:r>
      <w:r w:rsidRPr="001D082D">
        <w:rPr>
          <w:rFonts w:eastAsia="Times New Roman"/>
          <w:szCs w:val="17"/>
        </w:rPr>
        <w:t>must have a copy of this notice on board the boat or near his person. This notice must be produced to a Fisheries Officer if requested.</w:t>
      </w:r>
    </w:p>
    <w:p w14:paraId="68A6040E" w14:textId="77777777" w:rsidR="001D082D" w:rsidRPr="001D082D" w:rsidRDefault="001D082D" w:rsidP="00FF793C">
      <w:pPr>
        <w:numPr>
          <w:ilvl w:val="0"/>
          <w:numId w:val="5"/>
        </w:numPr>
        <w:tabs>
          <w:tab w:val="num" w:pos="360"/>
        </w:tabs>
        <w:autoSpaceDE w:val="0"/>
        <w:autoSpaceDN w:val="0"/>
        <w:adjustRightInd w:val="0"/>
        <w:ind w:left="360"/>
        <w:jc w:val="left"/>
        <w:rPr>
          <w:rFonts w:eastAsia="Times New Roman"/>
          <w:szCs w:val="17"/>
        </w:rPr>
      </w:pPr>
      <w:r w:rsidRPr="001D082D">
        <w:rPr>
          <w:rFonts w:eastAsia="Times New Roman"/>
          <w:szCs w:val="17"/>
        </w:rPr>
        <w:t xml:space="preserve">No fishing activity may be undertaken between the prescribed times of sunrise and sunset for Adelaide (as published in the </w:t>
      </w:r>
      <w:r w:rsidRPr="001D082D">
        <w:rPr>
          <w:rFonts w:eastAsia="Times New Roman"/>
          <w:i/>
          <w:iCs/>
          <w:szCs w:val="17"/>
        </w:rPr>
        <w:t>South Australian Government Gazette</w:t>
      </w:r>
      <w:r w:rsidRPr="001D082D">
        <w:rPr>
          <w:rFonts w:eastAsia="Times New Roman"/>
          <w:szCs w:val="17"/>
        </w:rPr>
        <w:t>) during the period specified in Schedule 2.</w:t>
      </w:r>
    </w:p>
    <w:p w14:paraId="43F6820D" w14:textId="77777777" w:rsidR="001D082D" w:rsidRPr="001D082D" w:rsidRDefault="001D082D" w:rsidP="00FF793C">
      <w:pPr>
        <w:numPr>
          <w:ilvl w:val="0"/>
          <w:numId w:val="5"/>
        </w:numPr>
        <w:tabs>
          <w:tab w:val="num" w:pos="360"/>
        </w:tabs>
        <w:autoSpaceDE w:val="0"/>
        <w:autoSpaceDN w:val="0"/>
        <w:adjustRightInd w:val="0"/>
        <w:ind w:left="360"/>
        <w:jc w:val="left"/>
        <w:rPr>
          <w:rFonts w:eastAsia="Times New Roman"/>
          <w:szCs w:val="17"/>
        </w:rPr>
      </w:pPr>
      <w:r w:rsidRPr="001D082D">
        <w:rPr>
          <w:szCs w:val="17"/>
        </w:rPr>
        <w:t xml:space="preserve">The licence holders listed in Schedule </w:t>
      </w:r>
      <w:proofErr w:type="gramStart"/>
      <w:r w:rsidRPr="001D082D">
        <w:rPr>
          <w:szCs w:val="17"/>
        </w:rPr>
        <w:t>1</w:t>
      </w:r>
      <w:proofErr w:type="gramEnd"/>
      <w:r w:rsidRPr="001D082D">
        <w:rPr>
          <w:szCs w:val="17"/>
        </w:rPr>
        <w:t xml:space="preserve"> </w:t>
      </w:r>
      <w:r w:rsidRPr="001D082D">
        <w:rPr>
          <w:iCs/>
          <w:szCs w:val="17"/>
        </w:rPr>
        <w:t xml:space="preserve">or their register master </w:t>
      </w:r>
      <w:r w:rsidRPr="001D082D">
        <w:rPr>
          <w:szCs w:val="17"/>
        </w:rPr>
        <w:t xml:space="preserve">must not contravene or fail to comply with the </w:t>
      </w:r>
      <w:r w:rsidRPr="001D082D">
        <w:rPr>
          <w:i/>
          <w:iCs/>
          <w:szCs w:val="17"/>
        </w:rPr>
        <w:t>Fisheries Management Act 2007</w:t>
      </w:r>
      <w:r w:rsidRPr="001D082D">
        <w:rPr>
          <w:szCs w:val="17"/>
        </w:rPr>
        <w:t>, or any other regulations made under that Act except where specifically exempted by this notice.</w:t>
      </w:r>
    </w:p>
    <w:p w14:paraId="62E7F4F4" w14:textId="77777777" w:rsidR="001D082D" w:rsidRPr="001D082D" w:rsidRDefault="001D082D" w:rsidP="00FF793C">
      <w:pPr>
        <w:numPr>
          <w:ilvl w:val="0"/>
          <w:numId w:val="5"/>
        </w:numPr>
        <w:tabs>
          <w:tab w:val="num" w:pos="360"/>
        </w:tabs>
        <w:autoSpaceDE w:val="0"/>
        <w:autoSpaceDN w:val="0"/>
        <w:adjustRightInd w:val="0"/>
        <w:ind w:left="360"/>
        <w:jc w:val="left"/>
        <w:rPr>
          <w:rFonts w:eastAsia="Times New Roman"/>
          <w:szCs w:val="17"/>
        </w:rPr>
      </w:pPr>
      <w:r w:rsidRPr="001D082D">
        <w:rPr>
          <w:szCs w:val="17"/>
        </w:rPr>
        <w:t>This notice does not purport to override the provisions or operation of any other Act. The notice holder and his agents must comply with any relevant regulations, permits, requirements and directions from the Department of Environment, Water and Natural Resources when undertaking activities within a marine park.</w:t>
      </w:r>
    </w:p>
    <w:p w14:paraId="77AD125F" w14:textId="77777777" w:rsidR="001D082D" w:rsidRPr="001D082D" w:rsidRDefault="001D082D" w:rsidP="001D082D">
      <w:pPr>
        <w:spacing w:after="0"/>
        <w:rPr>
          <w:rFonts w:eastAsia="Times New Roman"/>
          <w:szCs w:val="17"/>
        </w:rPr>
      </w:pPr>
      <w:r w:rsidRPr="001D082D">
        <w:rPr>
          <w:rFonts w:eastAsia="Times New Roman"/>
          <w:szCs w:val="17"/>
        </w:rPr>
        <w:t>Dated: 13 October 2023</w:t>
      </w:r>
    </w:p>
    <w:p w14:paraId="45A6CFA1" w14:textId="77777777" w:rsidR="001D082D" w:rsidRPr="001D082D" w:rsidRDefault="001D082D" w:rsidP="001D082D">
      <w:pPr>
        <w:spacing w:after="0"/>
        <w:jc w:val="right"/>
        <w:rPr>
          <w:rFonts w:eastAsia="Times New Roman"/>
          <w:smallCaps/>
          <w:szCs w:val="20"/>
        </w:rPr>
      </w:pPr>
      <w:r w:rsidRPr="001D082D">
        <w:rPr>
          <w:rFonts w:eastAsia="Times New Roman"/>
          <w:smallCaps/>
          <w:szCs w:val="20"/>
        </w:rPr>
        <w:t>Kelly Pyke-Tape</w:t>
      </w:r>
    </w:p>
    <w:p w14:paraId="2B783CEA" w14:textId="77777777" w:rsidR="001D082D" w:rsidRPr="001D082D" w:rsidRDefault="001D082D" w:rsidP="001D082D">
      <w:pPr>
        <w:spacing w:after="0" w:line="240" w:lineRule="auto"/>
        <w:jc w:val="right"/>
        <w:rPr>
          <w:rFonts w:eastAsia="Times New Roman"/>
          <w:szCs w:val="17"/>
        </w:rPr>
      </w:pPr>
      <w:r w:rsidRPr="001D082D">
        <w:rPr>
          <w:rFonts w:eastAsia="Times New Roman"/>
          <w:szCs w:val="17"/>
        </w:rPr>
        <w:t>Executive Officer</w:t>
      </w:r>
    </w:p>
    <w:p w14:paraId="3EC5A64A" w14:textId="77777777" w:rsidR="001D082D" w:rsidRPr="001D082D" w:rsidRDefault="001D082D" w:rsidP="001D082D">
      <w:pPr>
        <w:spacing w:after="0" w:line="240" w:lineRule="auto"/>
        <w:jc w:val="right"/>
        <w:rPr>
          <w:rFonts w:eastAsia="Times New Roman"/>
          <w:szCs w:val="17"/>
        </w:rPr>
      </w:pPr>
      <w:r w:rsidRPr="001D082D">
        <w:rPr>
          <w:rFonts w:eastAsia="Times New Roman"/>
          <w:szCs w:val="17"/>
        </w:rPr>
        <w:t>Delegate of the Minister for Primary Industries and Regional Development</w:t>
      </w:r>
    </w:p>
    <w:p w14:paraId="3F893116" w14:textId="77777777" w:rsidR="001D082D" w:rsidRPr="001D082D" w:rsidRDefault="001D082D" w:rsidP="001D082D">
      <w:pPr>
        <w:pBdr>
          <w:top w:val="single" w:sz="4" w:space="1" w:color="auto"/>
        </w:pBdr>
        <w:spacing w:before="100" w:line="14" w:lineRule="exact"/>
        <w:ind w:left="1080" w:right="1080"/>
        <w:jc w:val="center"/>
        <w:rPr>
          <w:rFonts w:eastAsia="Times New Roman"/>
          <w:szCs w:val="17"/>
        </w:rPr>
      </w:pPr>
    </w:p>
    <w:p w14:paraId="0D2CE86B" w14:textId="77777777" w:rsidR="001D082D" w:rsidRPr="001D082D" w:rsidRDefault="001D082D" w:rsidP="001D082D">
      <w:pPr>
        <w:spacing w:after="0" w:line="240" w:lineRule="auto"/>
        <w:jc w:val="left"/>
        <w:rPr>
          <w:rFonts w:eastAsia="Times New Roman"/>
          <w:szCs w:val="17"/>
        </w:rPr>
      </w:pPr>
      <w:r w:rsidRPr="001D082D">
        <w:rPr>
          <w:sz w:val="22"/>
        </w:rPr>
        <w:br w:type="page"/>
      </w:r>
    </w:p>
    <w:p w14:paraId="0EDD1908" w14:textId="77777777" w:rsidR="001D082D" w:rsidRPr="001D082D" w:rsidRDefault="001D082D" w:rsidP="001D082D">
      <w:pPr>
        <w:jc w:val="center"/>
        <w:rPr>
          <w:smallCaps/>
          <w:szCs w:val="17"/>
        </w:rPr>
      </w:pPr>
      <w:r w:rsidRPr="001D082D">
        <w:rPr>
          <w:smallCaps/>
          <w:szCs w:val="17"/>
        </w:rPr>
        <w:lastRenderedPageBreak/>
        <w:t>Table 1: Survey report for the Spencer Gulf Prawn Fishery</w:t>
      </w:r>
    </w:p>
    <w:tbl>
      <w:tblPr>
        <w:tblStyle w:val="TableGrid15"/>
        <w:tblW w:w="5000" w:type="pct"/>
        <w:tblLook w:val="04A0" w:firstRow="1" w:lastRow="0" w:firstColumn="1" w:lastColumn="0" w:noHBand="0" w:noVBand="1"/>
      </w:tblPr>
      <w:tblGrid>
        <w:gridCol w:w="1524"/>
        <w:gridCol w:w="781"/>
        <w:gridCol w:w="783"/>
        <w:gridCol w:w="781"/>
        <w:gridCol w:w="783"/>
        <w:gridCol w:w="781"/>
        <w:gridCol w:w="783"/>
        <w:gridCol w:w="781"/>
        <w:gridCol w:w="783"/>
        <w:gridCol w:w="781"/>
        <w:gridCol w:w="783"/>
      </w:tblGrid>
      <w:tr w:rsidR="001D082D" w:rsidRPr="0021603E" w14:paraId="3A420882" w14:textId="77777777" w:rsidTr="0021603E">
        <w:tc>
          <w:tcPr>
            <w:tcW w:w="815" w:type="pct"/>
            <w:shd w:val="clear" w:color="auto" w:fill="F2F2F2" w:themeFill="background1" w:themeFillShade="F2"/>
            <w:vAlign w:val="center"/>
          </w:tcPr>
          <w:p w14:paraId="5315F84F" w14:textId="77777777" w:rsidR="001D082D" w:rsidRPr="0021603E" w:rsidRDefault="001D082D" w:rsidP="00A9388D">
            <w:pPr>
              <w:pStyle w:val="GG-body"/>
              <w:spacing w:before="40" w:after="40"/>
              <w:jc w:val="center"/>
              <w:rPr>
                <w:b/>
                <w:bCs/>
                <w:sz w:val="16"/>
                <w:szCs w:val="16"/>
              </w:rPr>
            </w:pPr>
            <w:r w:rsidRPr="0021603E">
              <w:rPr>
                <w:b/>
                <w:bCs/>
                <w:sz w:val="16"/>
                <w:szCs w:val="16"/>
              </w:rPr>
              <w:t>Required Fields</w:t>
            </w:r>
          </w:p>
        </w:tc>
        <w:tc>
          <w:tcPr>
            <w:tcW w:w="418" w:type="pct"/>
            <w:shd w:val="clear" w:color="auto" w:fill="D9D9D9" w:themeFill="background1" w:themeFillShade="D9"/>
            <w:vAlign w:val="center"/>
          </w:tcPr>
          <w:p w14:paraId="0CE3D594" w14:textId="77777777" w:rsidR="001D082D" w:rsidRPr="0021603E" w:rsidRDefault="001D082D" w:rsidP="00A9388D">
            <w:pPr>
              <w:pStyle w:val="GG-body"/>
              <w:spacing w:before="40" w:after="40"/>
              <w:jc w:val="center"/>
              <w:rPr>
                <w:b/>
                <w:bCs/>
                <w:sz w:val="16"/>
                <w:szCs w:val="16"/>
              </w:rPr>
            </w:pPr>
            <w:r w:rsidRPr="0021603E">
              <w:rPr>
                <w:b/>
                <w:bCs/>
                <w:sz w:val="16"/>
                <w:szCs w:val="16"/>
              </w:rPr>
              <w:t>Vessel 1</w:t>
            </w:r>
          </w:p>
        </w:tc>
        <w:tc>
          <w:tcPr>
            <w:tcW w:w="419" w:type="pct"/>
            <w:shd w:val="clear" w:color="auto" w:fill="D9D9D9" w:themeFill="background1" w:themeFillShade="D9"/>
            <w:vAlign w:val="center"/>
          </w:tcPr>
          <w:p w14:paraId="1B85514E" w14:textId="77777777" w:rsidR="001D082D" w:rsidRPr="0021603E" w:rsidRDefault="001D082D" w:rsidP="00A9388D">
            <w:pPr>
              <w:pStyle w:val="GG-body"/>
              <w:spacing w:before="40" w:after="40"/>
              <w:jc w:val="center"/>
              <w:rPr>
                <w:b/>
                <w:bCs/>
                <w:sz w:val="16"/>
                <w:szCs w:val="16"/>
              </w:rPr>
            </w:pPr>
            <w:r w:rsidRPr="0021603E">
              <w:rPr>
                <w:b/>
                <w:bCs/>
                <w:sz w:val="16"/>
                <w:szCs w:val="16"/>
              </w:rPr>
              <w:t>Vessel 2</w:t>
            </w:r>
          </w:p>
        </w:tc>
        <w:tc>
          <w:tcPr>
            <w:tcW w:w="418" w:type="pct"/>
            <w:shd w:val="clear" w:color="auto" w:fill="D9D9D9" w:themeFill="background1" w:themeFillShade="D9"/>
            <w:vAlign w:val="center"/>
          </w:tcPr>
          <w:p w14:paraId="648CDC33" w14:textId="77777777" w:rsidR="001D082D" w:rsidRPr="0021603E" w:rsidRDefault="001D082D" w:rsidP="00A9388D">
            <w:pPr>
              <w:pStyle w:val="GG-body"/>
              <w:spacing w:before="40" w:after="40"/>
              <w:jc w:val="center"/>
              <w:rPr>
                <w:b/>
                <w:bCs/>
                <w:sz w:val="16"/>
                <w:szCs w:val="16"/>
              </w:rPr>
            </w:pPr>
            <w:r w:rsidRPr="0021603E">
              <w:rPr>
                <w:b/>
                <w:bCs/>
                <w:sz w:val="16"/>
                <w:szCs w:val="16"/>
              </w:rPr>
              <w:t>Vessel 3</w:t>
            </w:r>
          </w:p>
        </w:tc>
        <w:tc>
          <w:tcPr>
            <w:tcW w:w="419" w:type="pct"/>
            <w:shd w:val="clear" w:color="auto" w:fill="D9D9D9" w:themeFill="background1" w:themeFillShade="D9"/>
            <w:vAlign w:val="center"/>
          </w:tcPr>
          <w:p w14:paraId="0AE87995" w14:textId="77777777" w:rsidR="001D082D" w:rsidRPr="0021603E" w:rsidRDefault="001D082D" w:rsidP="00A9388D">
            <w:pPr>
              <w:pStyle w:val="GG-body"/>
              <w:spacing w:before="40" w:after="40"/>
              <w:jc w:val="center"/>
              <w:rPr>
                <w:b/>
                <w:bCs/>
                <w:sz w:val="16"/>
                <w:szCs w:val="16"/>
              </w:rPr>
            </w:pPr>
            <w:r w:rsidRPr="0021603E">
              <w:rPr>
                <w:b/>
                <w:bCs/>
                <w:sz w:val="16"/>
                <w:szCs w:val="16"/>
              </w:rPr>
              <w:t>Vessel 4</w:t>
            </w:r>
          </w:p>
        </w:tc>
        <w:tc>
          <w:tcPr>
            <w:tcW w:w="418" w:type="pct"/>
            <w:shd w:val="clear" w:color="auto" w:fill="D9D9D9" w:themeFill="background1" w:themeFillShade="D9"/>
            <w:vAlign w:val="center"/>
          </w:tcPr>
          <w:p w14:paraId="138CEF92" w14:textId="77777777" w:rsidR="001D082D" w:rsidRPr="0021603E" w:rsidRDefault="001D082D" w:rsidP="00A9388D">
            <w:pPr>
              <w:pStyle w:val="GG-body"/>
              <w:spacing w:before="40" w:after="40"/>
              <w:jc w:val="center"/>
              <w:rPr>
                <w:b/>
                <w:bCs/>
                <w:sz w:val="16"/>
                <w:szCs w:val="16"/>
              </w:rPr>
            </w:pPr>
            <w:r w:rsidRPr="0021603E">
              <w:rPr>
                <w:b/>
                <w:bCs/>
                <w:sz w:val="16"/>
                <w:szCs w:val="16"/>
              </w:rPr>
              <w:t>Vessel 5</w:t>
            </w:r>
          </w:p>
        </w:tc>
        <w:tc>
          <w:tcPr>
            <w:tcW w:w="419" w:type="pct"/>
            <w:shd w:val="clear" w:color="auto" w:fill="D9D9D9" w:themeFill="background1" w:themeFillShade="D9"/>
            <w:vAlign w:val="center"/>
          </w:tcPr>
          <w:p w14:paraId="20CF6E7C" w14:textId="77777777" w:rsidR="001D082D" w:rsidRPr="0021603E" w:rsidRDefault="001D082D" w:rsidP="00A9388D">
            <w:pPr>
              <w:pStyle w:val="GG-body"/>
              <w:spacing w:before="40" w:after="40"/>
              <w:jc w:val="center"/>
              <w:rPr>
                <w:b/>
                <w:bCs/>
                <w:sz w:val="16"/>
                <w:szCs w:val="16"/>
              </w:rPr>
            </w:pPr>
            <w:r w:rsidRPr="0021603E">
              <w:rPr>
                <w:b/>
                <w:bCs/>
                <w:sz w:val="16"/>
                <w:szCs w:val="16"/>
              </w:rPr>
              <w:t>Vessel 6</w:t>
            </w:r>
          </w:p>
        </w:tc>
        <w:tc>
          <w:tcPr>
            <w:tcW w:w="418" w:type="pct"/>
            <w:shd w:val="clear" w:color="auto" w:fill="D9D9D9" w:themeFill="background1" w:themeFillShade="D9"/>
            <w:vAlign w:val="center"/>
          </w:tcPr>
          <w:p w14:paraId="50CE5899" w14:textId="77777777" w:rsidR="001D082D" w:rsidRPr="0021603E" w:rsidRDefault="001D082D" w:rsidP="00A9388D">
            <w:pPr>
              <w:pStyle w:val="GG-body"/>
              <w:spacing w:before="40" w:after="40"/>
              <w:jc w:val="center"/>
              <w:rPr>
                <w:b/>
                <w:bCs/>
                <w:sz w:val="16"/>
                <w:szCs w:val="16"/>
              </w:rPr>
            </w:pPr>
            <w:r w:rsidRPr="0021603E">
              <w:rPr>
                <w:b/>
                <w:bCs/>
                <w:sz w:val="16"/>
                <w:szCs w:val="16"/>
              </w:rPr>
              <w:t>Vessel 7</w:t>
            </w:r>
          </w:p>
        </w:tc>
        <w:tc>
          <w:tcPr>
            <w:tcW w:w="419" w:type="pct"/>
            <w:shd w:val="clear" w:color="auto" w:fill="D9D9D9" w:themeFill="background1" w:themeFillShade="D9"/>
            <w:vAlign w:val="center"/>
          </w:tcPr>
          <w:p w14:paraId="1729BF59" w14:textId="77777777" w:rsidR="001D082D" w:rsidRPr="0021603E" w:rsidRDefault="001D082D" w:rsidP="00A9388D">
            <w:pPr>
              <w:pStyle w:val="GG-body"/>
              <w:spacing w:before="40" w:after="40"/>
              <w:jc w:val="center"/>
              <w:rPr>
                <w:b/>
                <w:bCs/>
                <w:sz w:val="16"/>
                <w:szCs w:val="16"/>
              </w:rPr>
            </w:pPr>
            <w:r w:rsidRPr="0021603E">
              <w:rPr>
                <w:b/>
                <w:bCs/>
                <w:sz w:val="16"/>
                <w:szCs w:val="16"/>
              </w:rPr>
              <w:t>Vessel 8</w:t>
            </w:r>
          </w:p>
        </w:tc>
        <w:tc>
          <w:tcPr>
            <w:tcW w:w="418" w:type="pct"/>
            <w:shd w:val="clear" w:color="auto" w:fill="D9D9D9" w:themeFill="background1" w:themeFillShade="D9"/>
            <w:vAlign w:val="center"/>
          </w:tcPr>
          <w:p w14:paraId="379E8409" w14:textId="77777777" w:rsidR="001D082D" w:rsidRPr="0021603E" w:rsidRDefault="001D082D" w:rsidP="00A9388D">
            <w:pPr>
              <w:pStyle w:val="GG-body"/>
              <w:spacing w:before="40" w:after="40"/>
              <w:jc w:val="center"/>
              <w:rPr>
                <w:b/>
                <w:bCs/>
                <w:sz w:val="16"/>
                <w:szCs w:val="16"/>
              </w:rPr>
            </w:pPr>
            <w:r w:rsidRPr="0021603E">
              <w:rPr>
                <w:b/>
                <w:bCs/>
                <w:sz w:val="16"/>
                <w:szCs w:val="16"/>
              </w:rPr>
              <w:t>Vessel 9</w:t>
            </w:r>
          </w:p>
        </w:tc>
        <w:tc>
          <w:tcPr>
            <w:tcW w:w="419" w:type="pct"/>
            <w:shd w:val="clear" w:color="auto" w:fill="D9D9D9" w:themeFill="background1" w:themeFillShade="D9"/>
            <w:vAlign w:val="center"/>
          </w:tcPr>
          <w:p w14:paraId="573C2AC7" w14:textId="77777777" w:rsidR="001D082D" w:rsidRPr="00A9388D" w:rsidRDefault="001D082D" w:rsidP="00A9388D">
            <w:pPr>
              <w:pStyle w:val="GG-body"/>
              <w:spacing w:before="40" w:after="40"/>
              <w:jc w:val="center"/>
              <w:rPr>
                <w:b/>
                <w:bCs/>
                <w:spacing w:val="-8"/>
                <w:sz w:val="16"/>
                <w:szCs w:val="16"/>
              </w:rPr>
            </w:pPr>
            <w:r w:rsidRPr="00A9388D">
              <w:rPr>
                <w:b/>
                <w:bCs/>
                <w:spacing w:val="-8"/>
                <w:sz w:val="16"/>
                <w:szCs w:val="16"/>
              </w:rPr>
              <w:t>Vessel 10</w:t>
            </w:r>
          </w:p>
        </w:tc>
      </w:tr>
      <w:tr w:rsidR="001D082D" w:rsidRPr="007C5184" w14:paraId="2227B005" w14:textId="77777777" w:rsidTr="00A4326B">
        <w:trPr>
          <w:trHeight w:val="382"/>
        </w:trPr>
        <w:tc>
          <w:tcPr>
            <w:tcW w:w="815" w:type="pct"/>
            <w:shd w:val="clear" w:color="auto" w:fill="F2F2F2" w:themeFill="background1" w:themeFillShade="F2"/>
          </w:tcPr>
          <w:p w14:paraId="124D3281" w14:textId="77777777" w:rsidR="001D082D" w:rsidRPr="00AD3DC1" w:rsidRDefault="001D082D" w:rsidP="00AD3DC1">
            <w:pPr>
              <w:pStyle w:val="GG-body"/>
              <w:numPr>
                <w:ilvl w:val="0"/>
                <w:numId w:val="26"/>
              </w:numPr>
              <w:spacing w:before="40" w:after="0"/>
              <w:ind w:left="136" w:hanging="224"/>
              <w:jc w:val="left"/>
              <w:rPr>
                <w:sz w:val="16"/>
                <w:szCs w:val="16"/>
              </w:rPr>
            </w:pPr>
            <w:r w:rsidRPr="00AD3DC1">
              <w:rPr>
                <w:sz w:val="16"/>
                <w:szCs w:val="16"/>
              </w:rPr>
              <w:t>Licence Prefix</w:t>
            </w:r>
          </w:p>
        </w:tc>
        <w:tc>
          <w:tcPr>
            <w:tcW w:w="418" w:type="pct"/>
          </w:tcPr>
          <w:p w14:paraId="36973915" w14:textId="77777777" w:rsidR="001D082D" w:rsidRPr="007C5184" w:rsidRDefault="001D082D" w:rsidP="001D082D">
            <w:pPr>
              <w:spacing w:before="20" w:after="20" w:line="160" w:lineRule="exact"/>
              <w:outlineLvl w:val="0"/>
              <w:rPr>
                <w:spacing w:val="-2"/>
                <w:sz w:val="15"/>
                <w:szCs w:val="15"/>
              </w:rPr>
            </w:pPr>
          </w:p>
        </w:tc>
        <w:tc>
          <w:tcPr>
            <w:tcW w:w="419" w:type="pct"/>
          </w:tcPr>
          <w:p w14:paraId="6275B9A3" w14:textId="77777777" w:rsidR="001D082D" w:rsidRPr="007C5184" w:rsidRDefault="001D082D" w:rsidP="001D082D">
            <w:pPr>
              <w:spacing w:before="20" w:after="20" w:line="160" w:lineRule="exact"/>
              <w:outlineLvl w:val="0"/>
              <w:rPr>
                <w:spacing w:val="-2"/>
                <w:sz w:val="15"/>
                <w:szCs w:val="15"/>
              </w:rPr>
            </w:pPr>
          </w:p>
        </w:tc>
        <w:tc>
          <w:tcPr>
            <w:tcW w:w="418" w:type="pct"/>
          </w:tcPr>
          <w:p w14:paraId="595F8857" w14:textId="77777777" w:rsidR="001D082D" w:rsidRPr="007C5184" w:rsidRDefault="001D082D" w:rsidP="001D082D">
            <w:pPr>
              <w:spacing w:before="20" w:after="20" w:line="160" w:lineRule="exact"/>
              <w:outlineLvl w:val="0"/>
              <w:rPr>
                <w:spacing w:val="-2"/>
                <w:sz w:val="15"/>
                <w:szCs w:val="15"/>
              </w:rPr>
            </w:pPr>
          </w:p>
        </w:tc>
        <w:tc>
          <w:tcPr>
            <w:tcW w:w="419" w:type="pct"/>
          </w:tcPr>
          <w:p w14:paraId="40FE618C" w14:textId="77777777" w:rsidR="001D082D" w:rsidRPr="007C5184" w:rsidRDefault="001D082D" w:rsidP="001D082D">
            <w:pPr>
              <w:spacing w:before="20" w:after="20" w:line="160" w:lineRule="exact"/>
              <w:outlineLvl w:val="0"/>
              <w:rPr>
                <w:spacing w:val="-2"/>
                <w:sz w:val="15"/>
                <w:szCs w:val="15"/>
              </w:rPr>
            </w:pPr>
          </w:p>
        </w:tc>
        <w:tc>
          <w:tcPr>
            <w:tcW w:w="418" w:type="pct"/>
          </w:tcPr>
          <w:p w14:paraId="79F11FEE" w14:textId="77777777" w:rsidR="001D082D" w:rsidRPr="007C5184" w:rsidRDefault="001D082D" w:rsidP="001D082D">
            <w:pPr>
              <w:spacing w:before="20" w:after="20" w:line="160" w:lineRule="exact"/>
              <w:outlineLvl w:val="0"/>
              <w:rPr>
                <w:spacing w:val="-2"/>
                <w:sz w:val="15"/>
                <w:szCs w:val="15"/>
              </w:rPr>
            </w:pPr>
          </w:p>
        </w:tc>
        <w:tc>
          <w:tcPr>
            <w:tcW w:w="419" w:type="pct"/>
          </w:tcPr>
          <w:p w14:paraId="3262F921" w14:textId="77777777" w:rsidR="001D082D" w:rsidRPr="007C5184" w:rsidRDefault="001D082D" w:rsidP="001D082D">
            <w:pPr>
              <w:spacing w:before="20" w:after="20" w:line="160" w:lineRule="exact"/>
              <w:outlineLvl w:val="0"/>
              <w:rPr>
                <w:spacing w:val="-2"/>
                <w:sz w:val="15"/>
                <w:szCs w:val="15"/>
              </w:rPr>
            </w:pPr>
          </w:p>
        </w:tc>
        <w:tc>
          <w:tcPr>
            <w:tcW w:w="418" w:type="pct"/>
          </w:tcPr>
          <w:p w14:paraId="19FC30A5" w14:textId="77777777" w:rsidR="001D082D" w:rsidRPr="007C5184" w:rsidRDefault="001D082D" w:rsidP="001D082D">
            <w:pPr>
              <w:spacing w:before="20" w:after="20" w:line="160" w:lineRule="exact"/>
              <w:outlineLvl w:val="0"/>
              <w:rPr>
                <w:spacing w:val="-2"/>
                <w:sz w:val="15"/>
                <w:szCs w:val="15"/>
              </w:rPr>
            </w:pPr>
          </w:p>
        </w:tc>
        <w:tc>
          <w:tcPr>
            <w:tcW w:w="419" w:type="pct"/>
          </w:tcPr>
          <w:p w14:paraId="7AE2F29E" w14:textId="77777777" w:rsidR="001D082D" w:rsidRPr="007C5184" w:rsidRDefault="001D082D" w:rsidP="001D082D">
            <w:pPr>
              <w:spacing w:before="20" w:after="20" w:line="160" w:lineRule="exact"/>
              <w:outlineLvl w:val="0"/>
              <w:rPr>
                <w:spacing w:val="-2"/>
                <w:sz w:val="15"/>
                <w:szCs w:val="15"/>
              </w:rPr>
            </w:pPr>
          </w:p>
        </w:tc>
        <w:tc>
          <w:tcPr>
            <w:tcW w:w="418" w:type="pct"/>
          </w:tcPr>
          <w:p w14:paraId="6F829EF1" w14:textId="77777777" w:rsidR="001D082D" w:rsidRPr="007C5184" w:rsidRDefault="001D082D" w:rsidP="001D082D">
            <w:pPr>
              <w:spacing w:before="20" w:after="20" w:line="160" w:lineRule="exact"/>
              <w:outlineLvl w:val="0"/>
              <w:rPr>
                <w:spacing w:val="-2"/>
                <w:sz w:val="15"/>
                <w:szCs w:val="15"/>
              </w:rPr>
            </w:pPr>
          </w:p>
        </w:tc>
        <w:tc>
          <w:tcPr>
            <w:tcW w:w="419" w:type="pct"/>
          </w:tcPr>
          <w:p w14:paraId="01187406" w14:textId="77777777" w:rsidR="001D082D" w:rsidRPr="007C5184" w:rsidRDefault="001D082D" w:rsidP="001D082D">
            <w:pPr>
              <w:spacing w:before="20" w:after="20" w:line="160" w:lineRule="exact"/>
              <w:outlineLvl w:val="0"/>
              <w:rPr>
                <w:spacing w:val="-2"/>
                <w:sz w:val="15"/>
                <w:szCs w:val="15"/>
              </w:rPr>
            </w:pPr>
          </w:p>
        </w:tc>
      </w:tr>
      <w:tr w:rsidR="001D082D" w:rsidRPr="007C5184" w14:paraId="5D1F3CF3" w14:textId="77777777" w:rsidTr="00A4326B">
        <w:trPr>
          <w:trHeight w:val="429"/>
        </w:trPr>
        <w:tc>
          <w:tcPr>
            <w:tcW w:w="815" w:type="pct"/>
            <w:shd w:val="clear" w:color="auto" w:fill="F2F2F2" w:themeFill="background1" w:themeFillShade="F2"/>
          </w:tcPr>
          <w:p w14:paraId="67987F3D" w14:textId="77777777" w:rsidR="001D082D" w:rsidRPr="00AD3DC1" w:rsidRDefault="001D082D" w:rsidP="00AD3DC1">
            <w:pPr>
              <w:pStyle w:val="GG-body"/>
              <w:numPr>
                <w:ilvl w:val="0"/>
                <w:numId w:val="26"/>
              </w:numPr>
              <w:spacing w:before="40" w:after="0"/>
              <w:ind w:left="136" w:hanging="224"/>
              <w:jc w:val="left"/>
              <w:rPr>
                <w:sz w:val="16"/>
                <w:szCs w:val="16"/>
              </w:rPr>
            </w:pPr>
            <w:r w:rsidRPr="00AD3DC1">
              <w:rPr>
                <w:sz w:val="16"/>
                <w:szCs w:val="16"/>
              </w:rPr>
              <w:t>Licence No.</w:t>
            </w:r>
          </w:p>
        </w:tc>
        <w:tc>
          <w:tcPr>
            <w:tcW w:w="418" w:type="pct"/>
          </w:tcPr>
          <w:p w14:paraId="6056412E" w14:textId="77777777" w:rsidR="001D082D" w:rsidRPr="007C5184" w:rsidRDefault="001D082D" w:rsidP="001D082D">
            <w:pPr>
              <w:spacing w:before="20" w:after="20" w:line="160" w:lineRule="exact"/>
              <w:outlineLvl w:val="0"/>
              <w:rPr>
                <w:spacing w:val="-2"/>
                <w:sz w:val="15"/>
                <w:szCs w:val="15"/>
              </w:rPr>
            </w:pPr>
          </w:p>
        </w:tc>
        <w:tc>
          <w:tcPr>
            <w:tcW w:w="419" w:type="pct"/>
          </w:tcPr>
          <w:p w14:paraId="680F6729" w14:textId="77777777" w:rsidR="001D082D" w:rsidRPr="007C5184" w:rsidRDefault="001D082D" w:rsidP="001D082D">
            <w:pPr>
              <w:spacing w:before="20" w:after="20" w:line="160" w:lineRule="exact"/>
              <w:outlineLvl w:val="0"/>
              <w:rPr>
                <w:spacing w:val="-2"/>
                <w:sz w:val="15"/>
                <w:szCs w:val="15"/>
              </w:rPr>
            </w:pPr>
          </w:p>
        </w:tc>
        <w:tc>
          <w:tcPr>
            <w:tcW w:w="418" w:type="pct"/>
          </w:tcPr>
          <w:p w14:paraId="31F58DDA" w14:textId="77777777" w:rsidR="001D082D" w:rsidRPr="007C5184" w:rsidRDefault="001D082D" w:rsidP="001D082D">
            <w:pPr>
              <w:spacing w:before="20" w:after="20" w:line="160" w:lineRule="exact"/>
              <w:outlineLvl w:val="0"/>
              <w:rPr>
                <w:spacing w:val="-2"/>
                <w:sz w:val="15"/>
                <w:szCs w:val="15"/>
              </w:rPr>
            </w:pPr>
          </w:p>
        </w:tc>
        <w:tc>
          <w:tcPr>
            <w:tcW w:w="419" w:type="pct"/>
          </w:tcPr>
          <w:p w14:paraId="344FA4A2" w14:textId="77777777" w:rsidR="001D082D" w:rsidRPr="007C5184" w:rsidRDefault="001D082D" w:rsidP="001D082D">
            <w:pPr>
              <w:spacing w:before="20" w:after="20" w:line="160" w:lineRule="exact"/>
              <w:outlineLvl w:val="0"/>
              <w:rPr>
                <w:spacing w:val="-2"/>
                <w:sz w:val="15"/>
                <w:szCs w:val="15"/>
              </w:rPr>
            </w:pPr>
          </w:p>
        </w:tc>
        <w:tc>
          <w:tcPr>
            <w:tcW w:w="418" w:type="pct"/>
          </w:tcPr>
          <w:p w14:paraId="6E6BBCC8" w14:textId="77777777" w:rsidR="001D082D" w:rsidRPr="007C5184" w:rsidRDefault="001D082D" w:rsidP="001D082D">
            <w:pPr>
              <w:spacing w:before="20" w:after="20" w:line="160" w:lineRule="exact"/>
              <w:outlineLvl w:val="0"/>
              <w:rPr>
                <w:spacing w:val="-2"/>
                <w:sz w:val="15"/>
                <w:szCs w:val="15"/>
              </w:rPr>
            </w:pPr>
          </w:p>
        </w:tc>
        <w:tc>
          <w:tcPr>
            <w:tcW w:w="419" w:type="pct"/>
          </w:tcPr>
          <w:p w14:paraId="36362E02" w14:textId="77777777" w:rsidR="001D082D" w:rsidRPr="007C5184" w:rsidRDefault="001D082D" w:rsidP="001D082D">
            <w:pPr>
              <w:spacing w:before="20" w:after="20" w:line="160" w:lineRule="exact"/>
              <w:outlineLvl w:val="0"/>
              <w:rPr>
                <w:spacing w:val="-2"/>
                <w:sz w:val="15"/>
                <w:szCs w:val="15"/>
              </w:rPr>
            </w:pPr>
          </w:p>
        </w:tc>
        <w:tc>
          <w:tcPr>
            <w:tcW w:w="418" w:type="pct"/>
          </w:tcPr>
          <w:p w14:paraId="578FC530" w14:textId="77777777" w:rsidR="001D082D" w:rsidRPr="007C5184" w:rsidRDefault="001D082D" w:rsidP="001D082D">
            <w:pPr>
              <w:spacing w:before="20" w:after="20" w:line="160" w:lineRule="exact"/>
              <w:outlineLvl w:val="0"/>
              <w:rPr>
                <w:spacing w:val="-2"/>
                <w:sz w:val="15"/>
                <w:szCs w:val="15"/>
              </w:rPr>
            </w:pPr>
          </w:p>
        </w:tc>
        <w:tc>
          <w:tcPr>
            <w:tcW w:w="419" w:type="pct"/>
          </w:tcPr>
          <w:p w14:paraId="418CA0B3" w14:textId="77777777" w:rsidR="001D082D" w:rsidRPr="007C5184" w:rsidRDefault="001D082D" w:rsidP="001D082D">
            <w:pPr>
              <w:spacing w:before="20" w:after="20" w:line="160" w:lineRule="exact"/>
              <w:outlineLvl w:val="0"/>
              <w:rPr>
                <w:spacing w:val="-2"/>
                <w:sz w:val="15"/>
                <w:szCs w:val="15"/>
              </w:rPr>
            </w:pPr>
          </w:p>
        </w:tc>
        <w:tc>
          <w:tcPr>
            <w:tcW w:w="418" w:type="pct"/>
          </w:tcPr>
          <w:p w14:paraId="4AFDB9D6" w14:textId="77777777" w:rsidR="001D082D" w:rsidRPr="007C5184" w:rsidRDefault="001D082D" w:rsidP="001D082D">
            <w:pPr>
              <w:spacing w:before="20" w:after="20" w:line="160" w:lineRule="exact"/>
              <w:outlineLvl w:val="0"/>
              <w:rPr>
                <w:spacing w:val="-2"/>
                <w:sz w:val="15"/>
                <w:szCs w:val="15"/>
              </w:rPr>
            </w:pPr>
          </w:p>
        </w:tc>
        <w:tc>
          <w:tcPr>
            <w:tcW w:w="419" w:type="pct"/>
          </w:tcPr>
          <w:p w14:paraId="02CF132C" w14:textId="77777777" w:rsidR="001D082D" w:rsidRPr="007C5184" w:rsidRDefault="001D082D" w:rsidP="001D082D">
            <w:pPr>
              <w:spacing w:before="20" w:after="20" w:line="160" w:lineRule="exact"/>
              <w:outlineLvl w:val="0"/>
              <w:rPr>
                <w:spacing w:val="-2"/>
                <w:sz w:val="15"/>
                <w:szCs w:val="15"/>
              </w:rPr>
            </w:pPr>
          </w:p>
        </w:tc>
      </w:tr>
      <w:tr w:rsidR="001D082D" w:rsidRPr="007C5184" w14:paraId="05C89AA4" w14:textId="77777777" w:rsidTr="00A4326B">
        <w:trPr>
          <w:trHeight w:val="624"/>
        </w:trPr>
        <w:tc>
          <w:tcPr>
            <w:tcW w:w="815" w:type="pct"/>
            <w:shd w:val="clear" w:color="auto" w:fill="F2F2F2" w:themeFill="background1" w:themeFillShade="F2"/>
          </w:tcPr>
          <w:p w14:paraId="12721870" w14:textId="77777777" w:rsidR="001D082D" w:rsidRPr="00AD3DC1" w:rsidRDefault="001D082D" w:rsidP="00AD3DC1">
            <w:pPr>
              <w:pStyle w:val="GG-body"/>
              <w:numPr>
                <w:ilvl w:val="0"/>
                <w:numId w:val="26"/>
              </w:numPr>
              <w:spacing w:before="40" w:after="0"/>
              <w:ind w:left="136" w:hanging="224"/>
              <w:jc w:val="left"/>
              <w:rPr>
                <w:sz w:val="16"/>
                <w:szCs w:val="16"/>
              </w:rPr>
            </w:pPr>
            <w:r w:rsidRPr="00AD3DC1">
              <w:rPr>
                <w:sz w:val="16"/>
                <w:szCs w:val="16"/>
              </w:rPr>
              <w:t>Port Commencing from</w:t>
            </w:r>
          </w:p>
        </w:tc>
        <w:tc>
          <w:tcPr>
            <w:tcW w:w="418" w:type="pct"/>
          </w:tcPr>
          <w:p w14:paraId="3E204938" w14:textId="77777777" w:rsidR="001D082D" w:rsidRPr="007C5184" w:rsidRDefault="001D082D" w:rsidP="001D082D">
            <w:pPr>
              <w:spacing w:before="20" w:after="20" w:line="160" w:lineRule="exact"/>
              <w:outlineLvl w:val="0"/>
              <w:rPr>
                <w:spacing w:val="-2"/>
                <w:sz w:val="15"/>
                <w:szCs w:val="15"/>
              </w:rPr>
            </w:pPr>
          </w:p>
        </w:tc>
        <w:tc>
          <w:tcPr>
            <w:tcW w:w="419" w:type="pct"/>
          </w:tcPr>
          <w:p w14:paraId="77A5BC96" w14:textId="77777777" w:rsidR="001D082D" w:rsidRPr="007C5184" w:rsidRDefault="001D082D" w:rsidP="001D082D">
            <w:pPr>
              <w:spacing w:before="20" w:after="20" w:line="160" w:lineRule="exact"/>
              <w:outlineLvl w:val="0"/>
              <w:rPr>
                <w:spacing w:val="-2"/>
                <w:sz w:val="15"/>
                <w:szCs w:val="15"/>
              </w:rPr>
            </w:pPr>
          </w:p>
        </w:tc>
        <w:tc>
          <w:tcPr>
            <w:tcW w:w="418" w:type="pct"/>
          </w:tcPr>
          <w:p w14:paraId="2C40BF21" w14:textId="77777777" w:rsidR="001D082D" w:rsidRPr="007C5184" w:rsidRDefault="001D082D" w:rsidP="001D082D">
            <w:pPr>
              <w:spacing w:before="20" w:after="20" w:line="160" w:lineRule="exact"/>
              <w:outlineLvl w:val="0"/>
              <w:rPr>
                <w:spacing w:val="-2"/>
                <w:sz w:val="15"/>
                <w:szCs w:val="15"/>
              </w:rPr>
            </w:pPr>
          </w:p>
        </w:tc>
        <w:tc>
          <w:tcPr>
            <w:tcW w:w="419" w:type="pct"/>
          </w:tcPr>
          <w:p w14:paraId="4AF1198C" w14:textId="77777777" w:rsidR="001D082D" w:rsidRPr="007C5184" w:rsidRDefault="001D082D" w:rsidP="001D082D">
            <w:pPr>
              <w:spacing w:before="20" w:after="20" w:line="160" w:lineRule="exact"/>
              <w:outlineLvl w:val="0"/>
              <w:rPr>
                <w:spacing w:val="-2"/>
                <w:sz w:val="15"/>
                <w:szCs w:val="15"/>
              </w:rPr>
            </w:pPr>
          </w:p>
        </w:tc>
        <w:tc>
          <w:tcPr>
            <w:tcW w:w="418" w:type="pct"/>
          </w:tcPr>
          <w:p w14:paraId="1E6DF16B" w14:textId="77777777" w:rsidR="001D082D" w:rsidRPr="007C5184" w:rsidRDefault="001D082D" w:rsidP="001D082D">
            <w:pPr>
              <w:spacing w:before="20" w:after="20" w:line="160" w:lineRule="exact"/>
              <w:outlineLvl w:val="0"/>
              <w:rPr>
                <w:spacing w:val="-2"/>
                <w:sz w:val="15"/>
                <w:szCs w:val="15"/>
              </w:rPr>
            </w:pPr>
          </w:p>
        </w:tc>
        <w:tc>
          <w:tcPr>
            <w:tcW w:w="419" w:type="pct"/>
          </w:tcPr>
          <w:p w14:paraId="7AD35C60" w14:textId="77777777" w:rsidR="001D082D" w:rsidRPr="007C5184" w:rsidRDefault="001D082D" w:rsidP="001D082D">
            <w:pPr>
              <w:spacing w:before="20" w:after="20" w:line="160" w:lineRule="exact"/>
              <w:outlineLvl w:val="0"/>
              <w:rPr>
                <w:spacing w:val="-2"/>
                <w:sz w:val="15"/>
                <w:szCs w:val="15"/>
              </w:rPr>
            </w:pPr>
          </w:p>
        </w:tc>
        <w:tc>
          <w:tcPr>
            <w:tcW w:w="418" w:type="pct"/>
          </w:tcPr>
          <w:p w14:paraId="198BCC28" w14:textId="77777777" w:rsidR="001D082D" w:rsidRPr="007C5184" w:rsidRDefault="001D082D" w:rsidP="001D082D">
            <w:pPr>
              <w:spacing w:before="20" w:after="20" w:line="160" w:lineRule="exact"/>
              <w:outlineLvl w:val="0"/>
              <w:rPr>
                <w:spacing w:val="-2"/>
                <w:sz w:val="15"/>
                <w:szCs w:val="15"/>
              </w:rPr>
            </w:pPr>
          </w:p>
        </w:tc>
        <w:tc>
          <w:tcPr>
            <w:tcW w:w="419" w:type="pct"/>
          </w:tcPr>
          <w:p w14:paraId="2323E8FC" w14:textId="77777777" w:rsidR="001D082D" w:rsidRPr="007C5184" w:rsidRDefault="001D082D" w:rsidP="001D082D">
            <w:pPr>
              <w:spacing w:before="20" w:after="20" w:line="160" w:lineRule="exact"/>
              <w:outlineLvl w:val="0"/>
              <w:rPr>
                <w:spacing w:val="-2"/>
                <w:sz w:val="15"/>
                <w:szCs w:val="15"/>
              </w:rPr>
            </w:pPr>
          </w:p>
        </w:tc>
        <w:tc>
          <w:tcPr>
            <w:tcW w:w="418" w:type="pct"/>
          </w:tcPr>
          <w:p w14:paraId="33ADC5D8" w14:textId="77777777" w:rsidR="001D082D" w:rsidRPr="007C5184" w:rsidRDefault="001D082D" w:rsidP="001D082D">
            <w:pPr>
              <w:spacing w:before="20" w:after="20" w:line="160" w:lineRule="exact"/>
              <w:outlineLvl w:val="0"/>
              <w:rPr>
                <w:spacing w:val="-2"/>
                <w:sz w:val="15"/>
                <w:szCs w:val="15"/>
              </w:rPr>
            </w:pPr>
          </w:p>
        </w:tc>
        <w:tc>
          <w:tcPr>
            <w:tcW w:w="419" w:type="pct"/>
          </w:tcPr>
          <w:p w14:paraId="2C8BAF16" w14:textId="77777777" w:rsidR="001D082D" w:rsidRPr="007C5184" w:rsidRDefault="001D082D" w:rsidP="001D082D">
            <w:pPr>
              <w:spacing w:before="20" w:after="20" w:line="160" w:lineRule="exact"/>
              <w:outlineLvl w:val="0"/>
              <w:rPr>
                <w:spacing w:val="-2"/>
                <w:sz w:val="15"/>
                <w:szCs w:val="15"/>
              </w:rPr>
            </w:pPr>
          </w:p>
        </w:tc>
      </w:tr>
      <w:tr w:rsidR="001D082D" w:rsidRPr="007C5184" w14:paraId="2AAA7E11" w14:textId="77777777" w:rsidTr="00A4326B">
        <w:trPr>
          <w:trHeight w:val="624"/>
        </w:trPr>
        <w:tc>
          <w:tcPr>
            <w:tcW w:w="815" w:type="pct"/>
            <w:shd w:val="clear" w:color="auto" w:fill="F2F2F2" w:themeFill="background1" w:themeFillShade="F2"/>
          </w:tcPr>
          <w:p w14:paraId="7BE1292A" w14:textId="77777777" w:rsidR="001D082D" w:rsidRPr="00AD3DC1" w:rsidRDefault="001D082D" w:rsidP="00AD3DC1">
            <w:pPr>
              <w:pStyle w:val="GG-body"/>
              <w:numPr>
                <w:ilvl w:val="0"/>
                <w:numId w:val="26"/>
              </w:numPr>
              <w:spacing w:before="40" w:after="0"/>
              <w:ind w:left="136" w:hanging="224"/>
              <w:jc w:val="left"/>
              <w:rPr>
                <w:sz w:val="16"/>
                <w:szCs w:val="16"/>
              </w:rPr>
            </w:pPr>
            <w:r w:rsidRPr="00AD3DC1">
              <w:rPr>
                <w:sz w:val="16"/>
                <w:szCs w:val="16"/>
              </w:rPr>
              <w:t xml:space="preserve">Earliest date </w:t>
            </w:r>
            <w:r w:rsidRPr="00AD3DC1">
              <w:rPr>
                <w:sz w:val="16"/>
                <w:szCs w:val="16"/>
              </w:rPr>
              <w:br/>
              <w:t>leaving port</w:t>
            </w:r>
          </w:p>
        </w:tc>
        <w:tc>
          <w:tcPr>
            <w:tcW w:w="418" w:type="pct"/>
          </w:tcPr>
          <w:p w14:paraId="07F53B2E" w14:textId="77777777" w:rsidR="001D082D" w:rsidRPr="007C5184" w:rsidRDefault="001D082D" w:rsidP="001D082D">
            <w:pPr>
              <w:spacing w:before="20" w:after="20" w:line="160" w:lineRule="exact"/>
              <w:outlineLvl w:val="0"/>
              <w:rPr>
                <w:spacing w:val="-2"/>
                <w:sz w:val="15"/>
                <w:szCs w:val="15"/>
              </w:rPr>
            </w:pPr>
          </w:p>
        </w:tc>
        <w:tc>
          <w:tcPr>
            <w:tcW w:w="419" w:type="pct"/>
          </w:tcPr>
          <w:p w14:paraId="65EBFE31" w14:textId="77777777" w:rsidR="001D082D" w:rsidRPr="007C5184" w:rsidRDefault="001D082D" w:rsidP="001D082D">
            <w:pPr>
              <w:spacing w:before="20" w:after="20" w:line="160" w:lineRule="exact"/>
              <w:outlineLvl w:val="0"/>
              <w:rPr>
                <w:spacing w:val="-2"/>
                <w:sz w:val="15"/>
                <w:szCs w:val="15"/>
              </w:rPr>
            </w:pPr>
          </w:p>
        </w:tc>
        <w:tc>
          <w:tcPr>
            <w:tcW w:w="418" w:type="pct"/>
          </w:tcPr>
          <w:p w14:paraId="29839DA1" w14:textId="77777777" w:rsidR="001D082D" w:rsidRPr="007C5184" w:rsidRDefault="001D082D" w:rsidP="001D082D">
            <w:pPr>
              <w:spacing w:before="20" w:after="20" w:line="160" w:lineRule="exact"/>
              <w:outlineLvl w:val="0"/>
              <w:rPr>
                <w:spacing w:val="-2"/>
                <w:sz w:val="15"/>
                <w:szCs w:val="15"/>
              </w:rPr>
            </w:pPr>
          </w:p>
        </w:tc>
        <w:tc>
          <w:tcPr>
            <w:tcW w:w="419" w:type="pct"/>
          </w:tcPr>
          <w:p w14:paraId="3942FEAF" w14:textId="77777777" w:rsidR="001D082D" w:rsidRPr="007C5184" w:rsidRDefault="001D082D" w:rsidP="001D082D">
            <w:pPr>
              <w:spacing w:before="20" w:after="20" w:line="160" w:lineRule="exact"/>
              <w:outlineLvl w:val="0"/>
              <w:rPr>
                <w:spacing w:val="-2"/>
                <w:sz w:val="15"/>
                <w:szCs w:val="15"/>
              </w:rPr>
            </w:pPr>
          </w:p>
        </w:tc>
        <w:tc>
          <w:tcPr>
            <w:tcW w:w="418" w:type="pct"/>
          </w:tcPr>
          <w:p w14:paraId="5A314734" w14:textId="77777777" w:rsidR="001D082D" w:rsidRPr="007C5184" w:rsidRDefault="001D082D" w:rsidP="001D082D">
            <w:pPr>
              <w:spacing w:before="20" w:after="20" w:line="160" w:lineRule="exact"/>
              <w:outlineLvl w:val="0"/>
              <w:rPr>
                <w:spacing w:val="-2"/>
                <w:sz w:val="15"/>
                <w:szCs w:val="15"/>
              </w:rPr>
            </w:pPr>
          </w:p>
        </w:tc>
        <w:tc>
          <w:tcPr>
            <w:tcW w:w="419" w:type="pct"/>
          </w:tcPr>
          <w:p w14:paraId="2F85889B" w14:textId="77777777" w:rsidR="001D082D" w:rsidRPr="007C5184" w:rsidRDefault="001D082D" w:rsidP="001D082D">
            <w:pPr>
              <w:spacing w:before="20" w:after="20" w:line="160" w:lineRule="exact"/>
              <w:outlineLvl w:val="0"/>
              <w:rPr>
                <w:spacing w:val="-2"/>
                <w:sz w:val="15"/>
                <w:szCs w:val="15"/>
              </w:rPr>
            </w:pPr>
          </w:p>
        </w:tc>
        <w:tc>
          <w:tcPr>
            <w:tcW w:w="418" w:type="pct"/>
          </w:tcPr>
          <w:p w14:paraId="30D67FAC" w14:textId="77777777" w:rsidR="001D082D" w:rsidRPr="007C5184" w:rsidRDefault="001D082D" w:rsidP="001D082D">
            <w:pPr>
              <w:spacing w:before="20" w:after="20" w:line="160" w:lineRule="exact"/>
              <w:outlineLvl w:val="0"/>
              <w:rPr>
                <w:spacing w:val="-2"/>
                <w:sz w:val="15"/>
                <w:szCs w:val="15"/>
              </w:rPr>
            </w:pPr>
          </w:p>
        </w:tc>
        <w:tc>
          <w:tcPr>
            <w:tcW w:w="419" w:type="pct"/>
          </w:tcPr>
          <w:p w14:paraId="2FECA966" w14:textId="77777777" w:rsidR="001D082D" w:rsidRPr="007C5184" w:rsidRDefault="001D082D" w:rsidP="001D082D">
            <w:pPr>
              <w:spacing w:before="20" w:after="20" w:line="160" w:lineRule="exact"/>
              <w:outlineLvl w:val="0"/>
              <w:rPr>
                <w:spacing w:val="-2"/>
                <w:sz w:val="15"/>
                <w:szCs w:val="15"/>
              </w:rPr>
            </w:pPr>
          </w:p>
        </w:tc>
        <w:tc>
          <w:tcPr>
            <w:tcW w:w="418" w:type="pct"/>
          </w:tcPr>
          <w:p w14:paraId="252B8593" w14:textId="77777777" w:rsidR="001D082D" w:rsidRPr="007C5184" w:rsidRDefault="001D082D" w:rsidP="001D082D">
            <w:pPr>
              <w:spacing w:before="20" w:after="20" w:line="160" w:lineRule="exact"/>
              <w:outlineLvl w:val="0"/>
              <w:rPr>
                <w:spacing w:val="-2"/>
                <w:sz w:val="15"/>
                <w:szCs w:val="15"/>
              </w:rPr>
            </w:pPr>
          </w:p>
        </w:tc>
        <w:tc>
          <w:tcPr>
            <w:tcW w:w="419" w:type="pct"/>
          </w:tcPr>
          <w:p w14:paraId="11B011E0" w14:textId="77777777" w:rsidR="001D082D" w:rsidRPr="007C5184" w:rsidRDefault="001D082D" w:rsidP="001D082D">
            <w:pPr>
              <w:spacing w:before="20" w:after="20" w:line="160" w:lineRule="exact"/>
              <w:outlineLvl w:val="0"/>
              <w:rPr>
                <w:spacing w:val="-2"/>
                <w:sz w:val="15"/>
                <w:szCs w:val="15"/>
              </w:rPr>
            </w:pPr>
          </w:p>
        </w:tc>
      </w:tr>
      <w:tr w:rsidR="001D082D" w:rsidRPr="007C5184" w14:paraId="34835D2A" w14:textId="77777777" w:rsidTr="00A4326B">
        <w:trPr>
          <w:trHeight w:val="624"/>
        </w:trPr>
        <w:tc>
          <w:tcPr>
            <w:tcW w:w="815" w:type="pct"/>
            <w:shd w:val="clear" w:color="auto" w:fill="F2F2F2" w:themeFill="background1" w:themeFillShade="F2"/>
          </w:tcPr>
          <w:p w14:paraId="69B314C9" w14:textId="77777777" w:rsidR="001D082D" w:rsidRPr="00AD3DC1" w:rsidRDefault="001D082D" w:rsidP="00AD3DC1">
            <w:pPr>
              <w:pStyle w:val="GG-body"/>
              <w:numPr>
                <w:ilvl w:val="0"/>
                <w:numId w:val="26"/>
              </w:numPr>
              <w:spacing w:before="40" w:after="0"/>
              <w:ind w:left="136" w:hanging="224"/>
              <w:jc w:val="left"/>
              <w:rPr>
                <w:sz w:val="16"/>
                <w:szCs w:val="16"/>
              </w:rPr>
            </w:pPr>
            <w:r w:rsidRPr="00AD3DC1">
              <w:rPr>
                <w:sz w:val="16"/>
                <w:szCs w:val="16"/>
              </w:rPr>
              <w:t xml:space="preserve">Earliest time </w:t>
            </w:r>
            <w:r w:rsidRPr="00AD3DC1">
              <w:rPr>
                <w:sz w:val="16"/>
                <w:szCs w:val="16"/>
              </w:rPr>
              <w:br/>
              <w:t>leaving port</w:t>
            </w:r>
          </w:p>
        </w:tc>
        <w:tc>
          <w:tcPr>
            <w:tcW w:w="418" w:type="pct"/>
          </w:tcPr>
          <w:p w14:paraId="16314F38" w14:textId="77777777" w:rsidR="001D082D" w:rsidRPr="007C5184" w:rsidRDefault="001D082D" w:rsidP="001D082D">
            <w:pPr>
              <w:spacing w:before="20" w:after="20" w:line="160" w:lineRule="exact"/>
              <w:outlineLvl w:val="0"/>
              <w:rPr>
                <w:spacing w:val="-2"/>
                <w:sz w:val="15"/>
                <w:szCs w:val="15"/>
              </w:rPr>
            </w:pPr>
          </w:p>
        </w:tc>
        <w:tc>
          <w:tcPr>
            <w:tcW w:w="419" w:type="pct"/>
          </w:tcPr>
          <w:p w14:paraId="7CB8D5E8" w14:textId="77777777" w:rsidR="001D082D" w:rsidRPr="007C5184" w:rsidRDefault="001D082D" w:rsidP="001D082D">
            <w:pPr>
              <w:spacing w:before="20" w:after="20" w:line="160" w:lineRule="exact"/>
              <w:outlineLvl w:val="0"/>
              <w:rPr>
                <w:spacing w:val="-2"/>
                <w:sz w:val="15"/>
                <w:szCs w:val="15"/>
              </w:rPr>
            </w:pPr>
          </w:p>
        </w:tc>
        <w:tc>
          <w:tcPr>
            <w:tcW w:w="418" w:type="pct"/>
          </w:tcPr>
          <w:p w14:paraId="59F318D2" w14:textId="77777777" w:rsidR="001D082D" w:rsidRPr="007C5184" w:rsidRDefault="001D082D" w:rsidP="001D082D">
            <w:pPr>
              <w:spacing w:before="20" w:after="20" w:line="160" w:lineRule="exact"/>
              <w:outlineLvl w:val="0"/>
              <w:rPr>
                <w:spacing w:val="-2"/>
                <w:sz w:val="15"/>
                <w:szCs w:val="15"/>
              </w:rPr>
            </w:pPr>
          </w:p>
        </w:tc>
        <w:tc>
          <w:tcPr>
            <w:tcW w:w="419" w:type="pct"/>
          </w:tcPr>
          <w:p w14:paraId="5E0C0DB9" w14:textId="77777777" w:rsidR="001D082D" w:rsidRPr="007C5184" w:rsidRDefault="001D082D" w:rsidP="001D082D">
            <w:pPr>
              <w:spacing w:before="20" w:after="20" w:line="160" w:lineRule="exact"/>
              <w:outlineLvl w:val="0"/>
              <w:rPr>
                <w:spacing w:val="-2"/>
                <w:sz w:val="15"/>
                <w:szCs w:val="15"/>
              </w:rPr>
            </w:pPr>
          </w:p>
        </w:tc>
        <w:tc>
          <w:tcPr>
            <w:tcW w:w="418" w:type="pct"/>
          </w:tcPr>
          <w:p w14:paraId="0F775F75" w14:textId="77777777" w:rsidR="001D082D" w:rsidRPr="007C5184" w:rsidRDefault="001D082D" w:rsidP="001D082D">
            <w:pPr>
              <w:spacing w:before="20" w:after="20" w:line="160" w:lineRule="exact"/>
              <w:outlineLvl w:val="0"/>
              <w:rPr>
                <w:spacing w:val="-2"/>
                <w:sz w:val="15"/>
                <w:szCs w:val="15"/>
              </w:rPr>
            </w:pPr>
          </w:p>
        </w:tc>
        <w:tc>
          <w:tcPr>
            <w:tcW w:w="419" w:type="pct"/>
          </w:tcPr>
          <w:p w14:paraId="7195B888" w14:textId="77777777" w:rsidR="001D082D" w:rsidRPr="007C5184" w:rsidRDefault="001D082D" w:rsidP="001D082D">
            <w:pPr>
              <w:spacing w:before="20" w:after="20" w:line="160" w:lineRule="exact"/>
              <w:outlineLvl w:val="0"/>
              <w:rPr>
                <w:spacing w:val="-2"/>
                <w:sz w:val="15"/>
                <w:szCs w:val="15"/>
              </w:rPr>
            </w:pPr>
          </w:p>
        </w:tc>
        <w:tc>
          <w:tcPr>
            <w:tcW w:w="418" w:type="pct"/>
          </w:tcPr>
          <w:p w14:paraId="17D53FFB" w14:textId="77777777" w:rsidR="001D082D" w:rsidRPr="007C5184" w:rsidRDefault="001D082D" w:rsidP="001D082D">
            <w:pPr>
              <w:spacing w:before="20" w:after="20" w:line="160" w:lineRule="exact"/>
              <w:outlineLvl w:val="0"/>
              <w:rPr>
                <w:spacing w:val="-2"/>
                <w:sz w:val="15"/>
                <w:szCs w:val="15"/>
              </w:rPr>
            </w:pPr>
          </w:p>
        </w:tc>
        <w:tc>
          <w:tcPr>
            <w:tcW w:w="419" w:type="pct"/>
          </w:tcPr>
          <w:p w14:paraId="6B043C59" w14:textId="77777777" w:rsidR="001D082D" w:rsidRPr="007C5184" w:rsidRDefault="001D082D" w:rsidP="001D082D">
            <w:pPr>
              <w:spacing w:before="20" w:after="20" w:line="160" w:lineRule="exact"/>
              <w:outlineLvl w:val="0"/>
              <w:rPr>
                <w:spacing w:val="-2"/>
                <w:sz w:val="15"/>
                <w:szCs w:val="15"/>
              </w:rPr>
            </w:pPr>
          </w:p>
        </w:tc>
        <w:tc>
          <w:tcPr>
            <w:tcW w:w="418" w:type="pct"/>
          </w:tcPr>
          <w:p w14:paraId="1C8C1D11" w14:textId="77777777" w:rsidR="001D082D" w:rsidRPr="007C5184" w:rsidRDefault="001D082D" w:rsidP="001D082D">
            <w:pPr>
              <w:spacing w:before="20" w:after="20" w:line="160" w:lineRule="exact"/>
              <w:outlineLvl w:val="0"/>
              <w:rPr>
                <w:spacing w:val="-2"/>
                <w:sz w:val="15"/>
                <w:szCs w:val="15"/>
              </w:rPr>
            </w:pPr>
          </w:p>
        </w:tc>
        <w:tc>
          <w:tcPr>
            <w:tcW w:w="419" w:type="pct"/>
          </w:tcPr>
          <w:p w14:paraId="4643DD08" w14:textId="77777777" w:rsidR="001D082D" w:rsidRPr="007C5184" w:rsidRDefault="001D082D" w:rsidP="001D082D">
            <w:pPr>
              <w:spacing w:before="20" w:after="20" w:line="160" w:lineRule="exact"/>
              <w:outlineLvl w:val="0"/>
              <w:rPr>
                <w:spacing w:val="-2"/>
                <w:sz w:val="15"/>
                <w:szCs w:val="15"/>
              </w:rPr>
            </w:pPr>
          </w:p>
        </w:tc>
      </w:tr>
      <w:tr w:rsidR="001D082D" w:rsidRPr="007C5184" w14:paraId="3EC58C87" w14:textId="77777777" w:rsidTr="00A4326B">
        <w:trPr>
          <w:trHeight w:val="624"/>
        </w:trPr>
        <w:tc>
          <w:tcPr>
            <w:tcW w:w="815" w:type="pct"/>
            <w:shd w:val="clear" w:color="auto" w:fill="F2F2F2" w:themeFill="background1" w:themeFillShade="F2"/>
          </w:tcPr>
          <w:p w14:paraId="2E99E542" w14:textId="77777777" w:rsidR="001D082D" w:rsidRPr="00AD3DC1" w:rsidRDefault="001D082D" w:rsidP="00AD3DC1">
            <w:pPr>
              <w:pStyle w:val="GG-body"/>
              <w:numPr>
                <w:ilvl w:val="0"/>
                <w:numId w:val="26"/>
              </w:numPr>
              <w:spacing w:before="40" w:after="0"/>
              <w:ind w:left="136" w:hanging="224"/>
              <w:jc w:val="left"/>
              <w:rPr>
                <w:sz w:val="16"/>
                <w:szCs w:val="16"/>
              </w:rPr>
            </w:pPr>
            <w:r w:rsidRPr="00AD3DC1">
              <w:rPr>
                <w:sz w:val="16"/>
                <w:szCs w:val="16"/>
              </w:rPr>
              <w:t>Port of return</w:t>
            </w:r>
          </w:p>
        </w:tc>
        <w:tc>
          <w:tcPr>
            <w:tcW w:w="418" w:type="pct"/>
          </w:tcPr>
          <w:p w14:paraId="60FCD603" w14:textId="77777777" w:rsidR="001D082D" w:rsidRPr="007C5184" w:rsidRDefault="001D082D" w:rsidP="001D082D">
            <w:pPr>
              <w:spacing w:before="20" w:after="20" w:line="160" w:lineRule="exact"/>
              <w:outlineLvl w:val="0"/>
              <w:rPr>
                <w:spacing w:val="-2"/>
                <w:sz w:val="15"/>
                <w:szCs w:val="15"/>
              </w:rPr>
            </w:pPr>
          </w:p>
        </w:tc>
        <w:tc>
          <w:tcPr>
            <w:tcW w:w="419" w:type="pct"/>
          </w:tcPr>
          <w:p w14:paraId="5EAB2467" w14:textId="77777777" w:rsidR="001D082D" w:rsidRPr="007C5184" w:rsidRDefault="001D082D" w:rsidP="001D082D">
            <w:pPr>
              <w:spacing w:before="20" w:after="20" w:line="160" w:lineRule="exact"/>
              <w:outlineLvl w:val="0"/>
              <w:rPr>
                <w:spacing w:val="-2"/>
                <w:sz w:val="15"/>
                <w:szCs w:val="15"/>
              </w:rPr>
            </w:pPr>
          </w:p>
        </w:tc>
        <w:tc>
          <w:tcPr>
            <w:tcW w:w="418" w:type="pct"/>
          </w:tcPr>
          <w:p w14:paraId="66A07229" w14:textId="77777777" w:rsidR="001D082D" w:rsidRPr="007C5184" w:rsidRDefault="001D082D" w:rsidP="001D082D">
            <w:pPr>
              <w:spacing w:before="20" w:after="20" w:line="160" w:lineRule="exact"/>
              <w:outlineLvl w:val="0"/>
              <w:rPr>
                <w:spacing w:val="-2"/>
                <w:sz w:val="15"/>
                <w:szCs w:val="15"/>
              </w:rPr>
            </w:pPr>
          </w:p>
        </w:tc>
        <w:tc>
          <w:tcPr>
            <w:tcW w:w="419" w:type="pct"/>
          </w:tcPr>
          <w:p w14:paraId="34487A91" w14:textId="77777777" w:rsidR="001D082D" w:rsidRPr="007C5184" w:rsidRDefault="001D082D" w:rsidP="001D082D">
            <w:pPr>
              <w:spacing w:before="20" w:after="20" w:line="160" w:lineRule="exact"/>
              <w:outlineLvl w:val="0"/>
              <w:rPr>
                <w:spacing w:val="-2"/>
                <w:sz w:val="15"/>
                <w:szCs w:val="15"/>
              </w:rPr>
            </w:pPr>
          </w:p>
        </w:tc>
        <w:tc>
          <w:tcPr>
            <w:tcW w:w="418" w:type="pct"/>
          </w:tcPr>
          <w:p w14:paraId="5B92E730" w14:textId="77777777" w:rsidR="001D082D" w:rsidRPr="007C5184" w:rsidRDefault="001D082D" w:rsidP="001D082D">
            <w:pPr>
              <w:spacing w:before="20" w:after="20" w:line="160" w:lineRule="exact"/>
              <w:outlineLvl w:val="0"/>
              <w:rPr>
                <w:spacing w:val="-2"/>
                <w:sz w:val="15"/>
                <w:szCs w:val="15"/>
              </w:rPr>
            </w:pPr>
          </w:p>
        </w:tc>
        <w:tc>
          <w:tcPr>
            <w:tcW w:w="419" w:type="pct"/>
          </w:tcPr>
          <w:p w14:paraId="2DBC0676" w14:textId="77777777" w:rsidR="001D082D" w:rsidRPr="007C5184" w:rsidRDefault="001D082D" w:rsidP="001D082D">
            <w:pPr>
              <w:spacing w:before="20" w:after="20" w:line="160" w:lineRule="exact"/>
              <w:outlineLvl w:val="0"/>
              <w:rPr>
                <w:spacing w:val="-2"/>
                <w:sz w:val="15"/>
                <w:szCs w:val="15"/>
              </w:rPr>
            </w:pPr>
          </w:p>
        </w:tc>
        <w:tc>
          <w:tcPr>
            <w:tcW w:w="418" w:type="pct"/>
          </w:tcPr>
          <w:p w14:paraId="2150B788" w14:textId="77777777" w:rsidR="001D082D" w:rsidRPr="007C5184" w:rsidRDefault="001D082D" w:rsidP="001D082D">
            <w:pPr>
              <w:spacing w:before="20" w:after="20" w:line="160" w:lineRule="exact"/>
              <w:outlineLvl w:val="0"/>
              <w:rPr>
                <w:spacing w:val="-2"/>
                <w:sz w:val="15"/>
                <w:szCs w:val="15"/>
              </w:rPr>
            </w:pPr>
          </w:p>
        </w:tc>
        <w:tc>
          <w:tcPr>
            <w:tcW w:w="419" w:type="pct"/>
          </w:tcPr>
          <w:p w14:paraId="309DAE01" w14:textId="77777777" w:rsidR="001D082D" w:rsidRPr="007C5184" w:rsidRDefault="001D082D" w:rsidP="001D082D">
            <w:pPr>
              <w:spacing w:before="20" w:after="20" w:line="160" w:lineRule="exact"/>
              <w:outlineLvl w:val="0"/>
              <w:rPr>
                <w:spacing w:val="-2"/>
                <w:sz w:val="15"/>
                <w:szCs w:val="15"/>
              </w:rPr>
            </w:pPr>
          </w:p>
        </w:tc>
        <w:tc>
          <w:tcPr>
            <w:tcW w:w="418" w:type="pct"/>
          </w:tcPr>
          <w:p w14:paraId="2C292EC9" w14:textId="77777777" w:rsidR="001D082D" w:rsidRPr="007C5184" w:rsidRDefault="001D082D" w:rsidP="001D082D">
            <w:pPr>
              <w:spacing w:before="20" w:after="20" w:line="160" w:lineRule="exact"/>
              <w:outlineLvl w:val="0"/>
              <w:rPr>
                <w:spacing w:val="-2"/>
                <w:sz w:val="15"/>
                <w:szCs w:val="15"/>
              </w:rPr>
            </w:pPr>
          </w:p>
        </w:tc>
        <w:tc>
          <w:tcPr>
            <w:tcW w:w="419" w:type="pct"/>
          </w:tcPr>
          <w:p w14:paraId="42F4A75E" w14:textId="77777777" w:rsidR="001D082D" w:rsidRPr="007C5184" w:rsidRDefault="001D082D" w:rsidP="001D082D">
            <w:pPr>
              <w:spacing w:before="20" w:after="20" w:line="160" w:lineRule="exact"/>
              <w:outlineLvl w:val="0"/>
              <w:rPr>
                <w:spacing w:val="-2"/>
                <w:sz w:val="15"/>
                <w:szCs w:val="15"/>
              </w:rPr>
            </w:pPr>
          </w:p>
        </w:tc>
      </w:tr>
      <w:tr w:rsidR="001D082D" w:rsidRPr="007C5184" w14:paraId="31D2AA8B" w14:textId="77777777" w:rsidTr="00A4326B">
        <w:trPr>
          <w:trHeight w:val="624"/>
        </w:trPr>
        <w:tc>
          <w:tcPr>
            <w:tcW w:w="815" w:type="pct"/>
            <w:shd w:val="clear" w:color="auto" w:fill="F2F2F2" w:themeFill="background1" w:themeFillShade="F2"/>
          </w:tcPr>
          <w:p w14:paraId="3BACE68B" w14:textId="77777777" w:rsidR="001D082D" w:rsidRPr="00AD3DC1" w:rsidRDefault="001D082D" w:rsidP="00AD3DC1">
            <w:pPr>
              <w:pStyle w:val="GG-body"/>
              <w:numPr>
                <w:ilvl w:val="0"/>
                <w:numId w:val="26"/>
              </w:numPr>
              <w:spacing w:before="40" w:after="0"/>
              <w:ind w:left="136" w:hanging="224"/>
              <w:jc w:val="left"/>
              <w:rPr>
                <w:sz w:val="16"/>
                <w:szCs w:val="16"/>
              </w:rPr>
            </w:pPr>
            <w:r w:rsidRPr="00AD3DC1">
              <w:rPr>
                <w:sz w:val="16"/>
                <w:szCs w:val="16"/>
              </w:rPr>
              <w:t>Activity undertaken</w:t>
            </w:r>
          </w:p>
        </w:tc>
        <w:tc>
          <w:tcPr>
            <w:tcW w:w="418" w:type="pct"/>
          </w:tcPr>
          <w:p w14:paraId="7315319E" w14:textId="77777777" w:rsidR="001D082D" w:rsidRPr="007C5184" w:rsidRDefault="001D082D" w:rsidP="001D082D">
            <w:pPr>
              <w:spacing w:before="20" w:after="20" w:line="160" w:lineRule="exact"/>
              <w:outlineLvl w:val="0"/>
              <w:rPr>
                <w:spacing w:val="-2"/>
                <w:sz w:val="15"/>
                <w:szCs w:val="15"/>
              </w:rPr>
            </w:pPr>
          </w:p>
        </w:tc>
        <w:tc>
          <w:tcPr>
            <w:tcW w:w="419" w:type="pct"/>
          </w:tcPr>
          <w:p w14:paraId="0F1D7369" w14:textId="77777777" w:rsidR="001D082D" w:rsidRPr="007C5184" w:rsidRDefault="001D082D" w:rsidP="001D082D">
            <w:pPr>
              <w:spacing w:before="20" w:after="20" w:line="160" w:lineRule="exact"/>
              <w:outlineLvl w:val="0"/>
              <w:rPr>
                <w:spacing w:val="-2"/>
                <w:sz w:val="15"/>
                <w:szCs w:val="15"/>
              </w:rPr>
            </w:pPr>
          </w:p>
        </w:tc>
        <w:tc>
          <w:tcPr>
            <w:tcW w:w="418" w:type="pct"/>
          </w:tcPr>
          <w:p w14:paraId="77E1441B" w14:textId="77777777" w:rsidR="001D082D" w:rsidRPr="007C5184" w:rsidRDefault="001D082D" w:rsidP="001D082D">
            <w:pPr>
              <w:spacing w:before="20" w:after="20" w:line="160" w:lineRule="exact"/>
              <w:outlineLvl w:val="0"/>
              <w:rPr>
                <w:spacing w:val="-2"/>
                <w:sz w:val="15"/>
                <w:szCs w:val="15"/>
              </w:rPr>
            </w:pPr>
          </w:p>
        </w:tc>
        <w:tc>
          <w:tcPr>
            <w:tcW w:w="419" w:type="pct"/>
          </w:tcPr>
          <w:p w14:paraId="17FEAC28" w14:textId="77777777" w:rsidR="001D082D" w:rsidRPr="007C5184" w:rsidRDefault="001D082D" w:rsidP="001D082D">
            <w:pPr>
              <w:spacing w:before="20" w:after="20" w:line="160" w:lineRule="exact"/>
              <w:outlineLvl w:val="0"/>
              <w:rPr>
                <w:spacing w:val="-2"/>
                <w:sz w:val="15"/>
                <w:szCs w:val="15"/>
              </w:rPr>
            </w:pPr>
          </w:p>
        </w:tc>
        <w:tc>
          <w:tcPr>
            <w:tcW w:w="418" w:type="pct"/>
          </w:tcPr>
          <w:p w14:paraId="201F472F" w14:textId="77777777" w:rsidR="001D082D" w:rsidRPr="007C5184" w:rsidRDefault="001D082D" w:rsidP="001D082D">
            <w:pPr>
              <w:spacing w:before="20" w:after="20" w:line="160" w:lineRule="exact"/>
              <w:outlineLvl w:val="0"/>
              <w:rPr>
                <w:spacing w:val="-2"/>
                <w:sz w:val="15"/>
                <w:szCs w:val="15"/>
              </w:rPr>
            </w:pPr>
          </w:p>
        </w:tc>
        <w:tc>
          <w:tcPr>
            <w:tcW w:w="419" w:type="pct"/>
          </w:tcPr>
          <w:p w14:paraId="6AFAA8F1" w14:textId="77777777" w:rsidR="001D082D" w:rsidRPr="007C5184" w:rsidRDefault="001D082D" w:rsidP="001D082D">
            <w:pPr>
              <w:spacing w:before="20" w:after="20" w:line="160" w:lineRule="exact"/>
              <w:outlineLvl w:val="0"/>
              <w:rPr>
                <w:spacing w:val="-2"/>
                <w:sz w:val="15"/>
                <w:szCs w:val="15"/>
              </w:rPr>
            </w:pPr>
          </w:p>
        </w:tc>
        <w:tc>
          <w:tcPr>
            <w:tcW w:w="418" w:type="pct"/>
          </w:tcPr>
          <w:p w14:paraId="2D3021B5" w14:textId="77777777" w:rsidR="001D082D" w:rsidRPr="007C5184" w:rsidRDefault="001D082D" w:rsidP="001D082D">
            <w:pPr>
              <w:spacing w:before="20" w:after="20" w:line="160" w:lineRule="exact"/>
              <w:outlineLvl w:val="0"/>
              <w:rPr>
                <w:spacing w:val="-2"/>
                <w:sz w:val="15"/>
                <w:szCs w:val="15"/>
              </w:rPr>
            </w:pPr>
          </w:p>
        </w:tc>
        <w:tc>
          <w:tcPr>
            <w:tcW w:w="419" w:type="pct"/>
          </w:tcPr>
          <w:p w14:paraId="2A89F5D8" w14:textId="77777777" w:rsidR="001D082D" w:rsidRPr="007C5184" w:rsidRDefault="001D082D" w:rsidP="001D082D">
            <w:pPr>
              <w:spacing w:before="20" w:after="20" w:line="160" w:lineRule="exact"/>
              <w:outlineLvl w:val="0"/>
              <w:rPr>
                <w:spacing w:val="-2"/>
                <w:sz w:val="15"/>
                <w:szCs w:val="15"/>
              </w:rPr>
            </w:pPr>
          </w:p>
        </w:tc>
        <w:tc>
          <w:tcPr>
            <w:tcW w:w="418" w:type="pct"/>
          </w:tcPr>
          <w:p w14:paraId="09A93830" w14:textId="77777777" w:rsidR="001D082D" w:rsidRPr="007C5184" w:rsidRDefault="001D082D" w:rsidP="001D082D">
            <w:pPr>
              <w:spacing w:before="20" w:after="20" w:line="160" w:lineRule="exact"/>
              <w:outlineLvl w:val="0"/>
              <w:rPr>
                <w:spacing w:val="-2"/>
                <w:sz w:val="15"/>
                <w:szCs w:val="15"/>
              </w:rPr>
            </w:pPr>
          </w:p>
        </w:tc>
        <w:tc>
          <w:tcPr>
            <w:tcW w:w="419" w:type="pct"/>
          </w:tcPr>
          <w:p w14:paraId="3BDD3F50" w14:textId="77777777" w:rsidR="001D082D" w:rsidRPr="007C5184" w:rsidRDefault="001D082D" w:rsidP="001D082D">
            <w:pPr>
              <w:spacing w:before="20" w:after="20" w:line="160" w:lineRule="exact"/>
              <w:outlineLvl w:val="0"/>
              <w:rPr>
                <w:spacing w:val="-2"/>
                <w:sz w:val="15"/>
                <w:szCs w:val="15"/>
              </w:rPr>
            </w:pPr>
          </w:p>
        </w:tc>
      </w:tr>
      <w:tr w:rsidR="001D082D" w:rsidRPr="007C5184" w14:paraId="570D689B" w14:textId="77777777" w:rsidTr="00A4326B">
        <w:trPr>
          <w:trHeight w:val="624"/>
        </w:trPr>
        <w:tc>
          <w:tcPr>
            <w:tcW w:w="815" w:type="pct"/>
            <w:shd w:val="clear" w:color="auto" w:fill="F2F2F2" w:themeFill="background1" w:themeFillShade="F2"/>
          </w:tcPr>
          <w:p w14:paraId="79E55F19" w14:textId="77777777" w:rsidR="001D082D" w:rsidRPr="00AD3DC1" w:rsidRDefault="001D082D" w:rsidP="00AD3DC1">
            <w:pPr>
              <w:pStyle w:val="GG-body"/>
              <w:numPr>
                <w:ilvl w:val="0"/>
                <w:numId w:val="26"/>
              </w:numPr>
              <w:spacing w:before="40" w:after="0"/>
              <w:ind w:left="136" w:hanging="224"/>
              <w:jc w:val="left"/>
              <w:rPr>
                <w:sz w:val="16"/>
                <w:szCs w:val="16"/>
              </w:rPr>
            </w:pPr>
            <w:r w:rsidRPr="00AD3DC1">
              <w:rPr>
                <w:sz w:val="16"/>
                <w:szCs w:val="16"/>
              </w:rPr>
              <w:t>Name of person conducting activity</w:t>
            </w:r>
          </w:p>
        </w:tc>
        <w:tc>
          <w:tcPr>
            <w:tcW w:w="418" w:type="pct"/>
          </w:tcPr>
          <w:p w14:paraId="6F7E42A8" w14:textId="77777777" w:rsidR="001D082D" w:rsidRPr="007C5184" w:rsidRDefault="001D082D" w:rsidP="001D082D">
            <w:pPr>
              <w:spacing w:before="20" w:after="20" w:line="160" w:lineRule="exact"/>
              <w:outlineLvl w:val="0"/>
              <w:rPr>
                <w:spacing w:val="-2"/>
                <w:sz w:val="15"/>
                <w:szCs w:val="15"/>
              </w:rPr>
            </w:pPr>
          </w:p>
        </w:tc>
        <w:tc>
          <w:tcPr>
            <w:tcW w:w="419" w:type="pct"/>
          </w:tcPr>
          <w:p w14:paraId="59D01B8B" w14:textId="77777777" w:rsidR="001D082D" w:rsidRPr="007C5184" w:rsidRDefault="001D082D" w:rsidP="001D082D">
            <w:pPr>
              <w:spacing w:before="20" w:after="20" w:line="160" w:lineRule="exact"/>
              <w:outlineLvl w:val="0"/>
              <w:rPr>
                <w:spacing w:val="-2"/>
                <w:sz w:val="15"/>
                <w:szCs w:val="15"/>
              </w:rPr>
            </w:pPr>
          </w:p>
        </w:tc>
        <w:tc>
          <w:tcPr>
            <w:tcW w:w="418" w:type="pct"/>
          </w:tcPr>
          <w:p w14:paraId="1FBD8EB9" w14:textId="77777777" w:rsidR="001D082D" w:rsidRPr="007C5184" w:rsidRDefault="001D082D" w:rsidP="001D082D">
            <w:pPr>
              <w:spacing w:before="20" w:after="20" w:line="160" w:lineRule="exact"/>
              <w:outlineLvl w:val="0"/>
              <w:rPr>
                <w:spacing w:val="-2"/>
                <w:sz w:val="15"/>
                <w:szCs w:val="15"/>
              </w:rPr>
            </w:pPr>
          </w:p>
        </w:tc>
        <w:tc>
          <w:tcPr>
            <w:tcW w:w="419" w:type="pct"/>
          </w:tcPr>
          <w:p w14:paraId="4618FFE9" w14:textId="77777777" w:rsidR="001D082D" w:rsidRPr="007C5184" w:rsidRDefault="001D082D" w:rsidP="001D082D">
            <w:pPr>
              <w:spacing w:before="20" w:after="20" w:line="160" w:lineRule="exact"/>
              <w:outlineLvl w:val="0"/>
              <w:rPr>
                <w:spacing w:val="-2"/>
                <w:sz w:val="15"/>
                <w:szCs w:val="15"/>
              </w:rPr>
            </w:pPr>
          </w:p>
        </w:tc>
        <w:tc>
          <w:tcPr>
            <w:tcW w:w="418" w:type="pct"/>
          </w:tcPr>
          <w:p w14:paraId="481E6A08" w14:textId="77777777" w:rsidR="001D082D" w:rsidRPr="007C5184" w:rsidRDefault="001D082D" w:rsidP="001D082D">
            <w:pPr>
              <w:spacing w:before="20" w:after="20" w:line="160" w:lineRule="exact"/>
              <w:outlineLvl w:val="0"/>
              <w:rPr>
                <w:spacing w:val="-2"/>
                <w:sz w:val="15"/>
                <w:szCs w:val="15"/>
              </w:rPr>
            </w:pPr>
          </w:p>
        </w:tc>
        <w:tc>
          <w:tcPr>
            <w:tcW w:w="419" w:type="pct"/>
          </w:tcPr>
          <w:p w14:paraId="51D68D52" w14:textId="77777777" w:rsidR="001D082D" w:rsidRPr="007C5184" w:rsidRDefault="001D082D" w:rsidP="001D082D">
            <w:pPr>
              <w:spacing w:before="20" w:after="20" w:line="160" w:lineRule="exact"/>
              <w:outlineLvl w:val="0"/>
              <w:rPr>
                <w:spacing w:val="-2"/>
                <w:sz w:val="15"/>
                <w:szCs w:val="15"/>
              </w:rPr>
            </w:pPr>
          </w:p>
        </w:tc>
        <w:tc>
          <w:tcPr>
            <w:tcW w:w="418" w:type="pct"/>
          </w:tcPr>
          <w:p w14:paraId="2EF86984" w14:textId="77777777" w:rsidR="001D082D" w:rsidRPr="007C5184" w:rsidRDefault="001D082D" w:rsidP="001D082D">
            <w:pPr>
              <w:spacing w:before="20" w:after="20" w:line="160" w:lineRule="exact"/>
              <w:outlineLvl w:val="0"/>
              <w:rPr>
                <w:spacing w:val="-2"/>
                <w:sz w:val="15"/>
                <w:szCs w:val="15"/>
              </w:rPr>
            </w:pPr>
          </w:p>
        </w:tc>
        <w:tc>
          <w:tcPr>
            <w:tcW w:w="419" w:type="pct"/>
          </w:tcPr>
          <w:p w14:paraId="0AF4C7EB" w14:textId="77777777" w:rsidR="001D082D" w:rsidRPr="007C5184" w:rsidRDefault="001D082D" w:rsidP="001D082D">
            <w:pPr>
              <w:spacing w:before="20" w:after="20" w:line="160" w:lineRule="exact"/>
              <w:outlineLvl w:val="0"/>
              <w:rPr>
                <w:spacing w:val="-2"/>
                <w:sz w:val="15"/>
                <w:szCs w:val="15"/>
              </w:rPr>
            </w:pPr>
          </w:p>
        </w:tc>
        <w:tc>
          <w:tcPr>
            <w:tcW w:w="418" w:type="pct"/>
          </w:tcPr>
          <w:p w14:paraId="6BA6497A" w14:textId="77777777" w:rsidR="001D082D" w:rsidRPr="007C5184" w:rsidRDefault="001D082D" w:rsidP="001D082D">
            <w:pPr>
              <w:spacing w:before="20" w:after="20" w:line="160" w:lineRule="exact"/>
              <w:outlineLvl w:val="0"/>
              <w:rPr>
                <w:spacing w:val="-2"/>
                <w:sz w:val="15"/>
                <w:szCs w:val="15"/>
              </w:rPr>
            </w:pPr>
          </w:p>
        </w:tc>
        <w:tc>
          <w:tcPr>
            <w:tcW w:w="419" w:type="pct"/>
          </w:tcPr>
          <w:p w14:paraId="655DB59E" w14:textId="77777777" w:rsidR="001D082D" w:rsidRPr="007C5184" w:rsidRDefault="001D082D" w:rsidP="001D082D">
            <w:pPr>
              <w:spacing w:before="20" w:after="20" w:line="160" w:lineRule="exact"/>
              <w:outlineLvl w:val="0"/>
              <w:rPr>
                <w:spacing w:val="-2"/>
                <w:sz w:val="15"/>
                <w:szCs w:val="15"/>
              </w:rPr>
            </w:pPr>
          </w:p>
        </w:tc>
      </w:tr>
      <w:tr w:rsidR="001D082D" w:rsidRPr="007C5184" w14:paraId="73232033" w14:textId="77777777" w:rsidTr="00A4326B">
        <w:trPr>
          <w:trHeight w:val="624"/>
        </w:trPr>
        <w:tc>
          <w:tcPr>
            <w:tcW w:w="815" w:type="pct"/>
            <w:shd w:val="clear" w:color="auto" w:fill="F2F2F2" w:themeFill="background1" w:themeFillShade="F2"/>
          </w:tcPr>
          <w:p w14:paraId="3872E5F7" w14:textId="77777777" w:rsidR="001D082D" w:rsidRPr="00AD3DC1" w:rsidRDefault="001D082D" w:rsidP="00AD3DC1">
            <w:pPr>
              <w:pStyle w:val="GG-body"/>
              <w:numPr>
                <w:ilvl w:val="0"/>
                <w:numId w:val="26"/>
              </w:numPr>
              <w:spacing w:before="40" w:after="0"/>
              <w:ind w:left="136" w:hanging="224"/>
              <w:jc w:val="left"/>
              <w:rPr>
                <w:sz w:val="16"/>
                <w:szCs w:val="16"/>
              </w:rPr>
            </w:pPr>
            <w:r w:rsidRPr="00AD3DC1">
              <w:rPr>
                <w:sz w:val="16"/>
                <w:szCs w:val="16"/>
              </w:rPr>
              <w:t>Dates of trawling commencement</w:t>
            </w:r>
          </w:p>
        </w:tc>
        <w:tc>
          <w:tcPr>
            <w:tcW w:w="418" w:type="pct"/>
          </w:tcPr>
          <w:p w14:paraId="2AECFE89" w14:textId="77777777" w:rsidR="001D082D" w:rsidRPr="007C5184" w:rsidRDefault="001D082D" w:rsidP="001D082D">
            <w:pPr>
              <w:spacing w:before="20" w:after="20" w:line="160" w:lineRule="exact"/>
              <w:outlineLvl w:val="0"/>
              <w:rPr>
                <w:spacing w:val="-2"/>
                <w:sz w:val="15"/>
                <w:szCs w:val="15"/>
              </w:rPr>
            </w:pPr>
          </w:p>
        </w:tc>
        <w:tc>
          <w:tcPr>
            <w:tcW w:w="419" w:type="pct"/>
          </w:tcPr>
          <w:p w14:paraId="60EDA463" w14:textId="77777777" w:rsidR="001D082D" w:rsidRPr="007C5184" w:rsidRDefault="001D082D" w:rsidP="001D082D">
            <w:pPr>
              <w:spacing w:before="20" w:after="20" w:line="160" w:lineRule="exact"/>
              <w:outlineLvl w:val="0"/>
              <w:rPr>
                <w:spacing w:val="-2"/>
                <w:sz w:val="15"/>
                <w:szCs w:val="15"/>
              </w:rPr>
            </w:pPr>
          </w:p>
        </w:tc>
        <w:tc>
          <w:tcPr>
            <w:tcW w:w="418" w:type="pct"/>
          </w:tcPr>
          <w:p w14:paraId="17C842E8" w14:textId="77777777" w:rsidR="001D082D" w:rsidRPr="007C5184" w:rsidRDefault="001D082D" w:rsidP="001D082D">
            <w:pPr>
              <w:spacing w:before="20" w:after="20" w:line="160" w:lineRule="exact"/>
              <w:outlineLvl w:val="0"/>
              <w:rPr>
                <w:spacing w:val="-2"/>
                <w:sz w:val="15"/>
                <w:szCs w:val="15"/>
              </w:rPr>
            </w:pPr>
          </w:p>
        </w:tc>
        <w:tc>
          <w:tcPr>
            <w:tcW w:w="419" w:type="pct"/>
          </w:tcPr>
          <w:p w14:paraId="78BB890E" w14:textId="77777777" w:rsidR="001D082D" w:rsidRPr="007C5184" w:rsidRDefault="001D082D" w:rsidP="001D082D">
            <w:pPr>
              <w:spacing w:before="20" w:after="20" w:line="160" w:lineRule="exact"/>
              <w:outlineLvl w:val="0"/>
              <w:rPr>
                <w:spacing w:val="-2"/>
                <w:sz w:val="15"/>
                <w:szCs w:val="15"/>
              </w:rPr>
            </w:pPr>
          </w:p>
        </w:tc>
        <w:tc>
          <w:tcPr>
            <w:tcW w:w="418" w:type="pct"/>
          </w:tcPr>
          <w:p w14:paraId="4D85E8ED" w14:textId="77777777" w:rsidR="001D082D" w:rsidRPr="007C5184" w:rsidRDefault="001D082D" w:rsidP="001D082D">
            <w:pPr>
              <w:spacing w:before="20" w:after="20" w:line="160" w:lineRule="exact"/>
              <w:outlineLvl w:val="0"/>
              <w:rPr>
                <w:spacing w:val="-2"/>
                <w:sz w:val="15"/>
                <w:szCs w:val="15"/>
              </w:rPr>
            </w:pPr>
          </w:p>
        </w:tc>
        <w:tc>
          <w:tcPr>
            <w:tcW w:w="419" w:type="pct"/>
          </w:tcPr>
          <w:p w14:paraId="2545BC44" w14:textId="77777777" w:rsidR="001D082D" w:rsidRPr="007C5184" w:rsidRDefault="001D082D" w:rsidP="001D082D">
            <w:pPr>
              <w:spacing w:before="20" w:after="20" w:line="160" w:lineRule="exact"/>
              <w:outlineLvl w:val="0"/>
              <w:rPr>
                <w:spacing w:val="-2"/>
                <w:sz w:val="15"/>
                <w:szCs w:val="15"/>
              </w:rPr>
            </w:pPr>
          </w:p>
        </w:tc>
        <w:tc>
          <w:tcPr>
            <w:tcW w:w="418" w:type="pct"/>
          </w:tcPr>
          <w:p w14:paraId="7F545351" w14:textId="77777777" w:rsidR="001D082D" w:rsidRPr="007C5184" w:rsidRDefault="001D082D" w:rsidP="001D082D">
            <w:pPr>
              <w:spacing w:before="20" w:after="20" w:line="160" w:lineRule="exact"/>
              <w:outlineLvl w:val="0"/>
              <w:rPr>
                <w:spacing w:val="-2"/>
                <w:sz w:val="15"/>
                <w:szCs w:val="15"/>
              </w:rPr>
            </w:pPr>
          </w:p>
        </w:tc>
        <w:tc>
          <w:tcPr>
            <w:tcW w:w="419" w:type="pct"/>
          </w:tcPr>
          <w:p w14:paraId="610D49BA" w14:textId="77777777" w:rsidR="001D082D" w:rsidRPr="007C5184" w:rsidRDefault="001D082D" w:rsidP="001D082D">
            <w:pPr>
              <w:spacing w:before="20" w:after="20" w:line="160" w:lineRule="exact"/>
              <w:outlineLvl w:val="0"/>
              <w:rPr>
                <w:spacing w:val="-2"/>
                <w:sz w:val="15"/>
                <w:szCs w:val="15"/>
              </w:rPr>
            </w:pPr>
          </w:p>
        </w:tc>
        <w:tc>
          <w:tcPr>
            <w:tcW w:w="418" w:type="pct"/>
          </w:tcPr>
          <w:p w14:paraId="55D255C9" w14:textId="77777777" w:rsidR="001D082D" w:rsidRPr="007C5184" w:rsidRDefault="001D082D" w:rsidP="001D082D">
            <w:pPr>
              <w:spacing w:before="20" w:after="20" w:line="160" w:lineRule="exact"/>
              <w:outlineLvl w:val="0"/>
              <w:rPr>
                <w:spacing w:val="-2"/>
                <w:sz w:val="15"/>
                <w:szCs w:val="15"/>
              </w:rPr>
            </w:pPr>
          </w:p>
        </w:tc>
        <w:tc>
          <w:tcPr>
            <w:tcW w:w="419" w:type="pct"/>
          </w:tcPr>
          <w:p w14:paraId="0131EB79" w14:textId="77777777" w:rsidR="001D082D" w:rsidRPr="007C5184" w:rsidRDefault="001D082D" w:rsidP="001D082D">
            <w:pPr>
              <w:spacing w:before="20" w:after="20" w:line="160" w:lineRule="exact"/>
              <w:outlineLvl w:val="0"/>
              <w:rPr>
                <w:spacing w:val="-2"/>
                <w:sz w:val="15"/>
                <w:szCs w:val="15"/>
              </w:rPr>
            </w:pPr>
          </w:p>
        </w:tc>
      </w:tr>
      <w:tr w:rsidR="001D082D" w:rsidRPr="007C5184" w14:paraId="0FB101A3" w14:textId="77777777" w:rsidTr="00A4326B">
        <w:trPr>
          <w:trHeight w:val="624"/>
        </w:trPr>
        <w:tc>
          <w:tcPr>
            <w:tcW w:w="815" w:type="pct"/>
            <w:shd w:val="clear" w:color="auto" w:fill="F2F2F2" w:themeFill="background1" w:themeFillShade="F2"/>
          </w:tcPr>
          <w:p w14:paraId="25973AEB" w14:textId="77777777" w:rsidR="001D082D" w:rsidRPr="00AD3DC1" w:rsidRDefault="001D082D" w:rsidP="00AD3DC1">
            <w:pPr>
              <w:pStyle w:val="GG-body"/>
              <w:numPr>
                <w:ilvl w:val="0"/>
                <w:numId w:val="26"/>
              </w:numPr>
              <w:spacing w:before="40" w:after="0"/>
              <w:ind w:left="136" w:hanging="224"/>
              <w:jc w:val="left"/>
              <w:rPr>
                <w:sz w:val="16"/>
                <w:szCs w:val="16"/>
              </w:rPr>
            </w:pPr>
            <w:r w:rsidRPr="00AD3DC1">
              <w:rPr>
                <w:sz w:val="16"/>
                <w:szCs w:val="16"/>
              </w:rPr>
              <w:t>Times of trawling</w:t>
            </w:r>
          </w:p>
        </w:tc>
        <w:tc>
          <w:tcPr>
            <w:tcW w:w="418" w:type="pct"/>
          </w:tcPr>
          <w:p w14:paraId="35BC0816" w14:textId="77777777" w:rsidR="001D082D" w:rsidRPr="007C5184" w:rsidRDefault="001D082D" w:rsidP="001D082D">
            <w:pPr>
              <w:spacing w:before="20" w:after="20" w:line="160" w:lineRule="exact"/>
              <w:outlineLvl w:val="0"/>
              <w:rPr>
                <w:spacing w:val="-2"/>
                <w:sz w:val="15"/>
                <w:szCs w:val="15"/>
              </w:rPr>
            </w:pPr>
          </w:p>
        </w:tc>
        <w:tc>
          <w:tcPr>
            <w:tcW w:w="419" w:type="pct"/>
          </w:tcPr>
          <w:p w14:paraId="098F0F1C" w14:textId="77777777" w:rsidR="001D082D" w:rsidRPr="007C5184" w:rsidRDefault="001D082D" w:rsidP="001D082D">
            <w:pPr>
              <w:spacing w:before="20" w:after="20" w:line="160" w:lineRule="exact"/>
              <w:outlineLvl w:val="0"/>
              <w:rPr>
                <w:spacing w:val="-2"/>
                <w:sz w:val="15"/>
                <w:szCs w:val="15"/>
              </w:rPr>
            </w:pPr>
          </w:p>
        </w:tc>
        <w:tc>
          <w:tcPr>
            <w:tcW w:w="418" w:type="pct"/>
          </w:tcPr>
          <w:p w14:paraId="504353DA" w14:textId="77777777" w:rsidR="001D082D" w:rsidRPr="007C5184" w:rsidRDefault="001D082D" w:rsidP="001D082D">
            <w:pPr>
              <w:spacing w:before="20" w:after="20" w:line="160" w:lineRule="exact"/>
              <w:outlineLvl w:val="0"/>
              <w:rPr>
                <w:spacing w:val="-2"/>
                <w:sz w:val="15"/>
                <w:szCs w:val="15"/>
              </w:rPr>
            </w:pPr>
          </w:p>
        </w:tc>
        <w:tc>
          <w:tcPr>
            <w:tcW w:w="419" w:type="pct"/>
          </w:tcPr>
          <w:p w14:paraId="41F4B241" w14:textId="77777777" w:rsidR="001D082D" w:rsidRPr="007C5184" w:rsidRDefault="001D082D" w:rsidP="001D082D">
            <w:pPr>
              <w:spacing w:before="20" w:after="20" w:line="160" w:lineRule="exact"/>
              <w:outlineLvl w:val="0"/>
              <w:rPr>
                <w:spacing w:val="-2"/>
                <w:sz w:val="15"/>
                <w:szCs w:val="15"/>
              </w:rPr>
            </w:pPr>
          </w:p>
        </w:tc>
        <w:tc>
          <w:tcPr>
            <w:tcW w:w="418" w:type="pct"/>
          </w:tcPr>
          <w:p w14:paraId="63673C35" w14:textId="77777777" w:rsidR="001D082D" w:rsidRPr="007C5184" w:rsidRDefault="001D082D" w:rsidP="001D082D">
            <w:pPr>
              <w:spacing w:before="20" w:after="20" w:line="160" w:lineRule="exact"/>
              <w:outlineLvl w:val="0"/>
              <w:rPr>
                <w:spacing w:val="-2"/>
                <w:sz w:val="15"/>
                <w:szCs w:val="15"/>
              </w:rPr>
            </w:pPr>
          </w:p>
        </w:tc>
        <w:tc>
          <w:tcPr>
            <w:tcW w:w="419" w:type="pct"/>
          </w:tcPr>
          <w:p w14:paraId="0A7D99DE" w14:textId="77777777" w:rsidR="001D082D" w:rsidRPr="007C5184" w:rsidRDefault="001D082D" w:rsidP="001D082D">
            <w:pPr>
              <w:spacing w:before="20" w:after="20" w:line="160" w:lineRule="exact"/>
              <w:outlineLvl w:val="0"/>
              <w:rPr>
                <w:spacing w:val="-2"/>
                <w:sz w:val="15"/>
                <w:szCs w:val="15"/>
              </w:rPr>
            </w:pPr>
          </w:p>
        </w:tc>
        <w:tc>
          <w:tcPr>
            <w:tcW w:w="418" w:type="pct"/>
          </w:tcPr>
          <w:p w14:paraId="0F84A09C" w14:textId="77777777" w:rsidR="001D082D" w:rsidRPr="007C5184" w:rsidRDefault="001D082D" w:rsidP="001D082D">
            <w:pPr>
              <w:spacing w:before="20" w:after="20" w:line="160" w:lineRule="exact"/>
              <w:outlineLvl w:val="0"/>
              <w:rPr>
                <w:spacing w:val="-2"/>
                <w:sz w:val="15"/>
                <w:szCs w:val="15"/>
              </w:rPr>
            </w:pPr>
          </w:p>
        </w:tc>
        <w:tc>
          <w:tcPr>
            <w:tcW w:w="419" w:type="pct"/>
          </w:tcPr>
          <w:p w14:paraId="6E1234AB" w14:textId="77777777" w:rsidR="001D082D" w:rsidRPr="007C5184" w:rsidRDefault="001D082D" w:rsidP="001D082D">
            <w:pPr>
              <w:spacing w:before="20" w:after="20" w:line="160" w:lineRule="exact"/>
              <w:outlineLvl w:val="0"/>
              <w:rPr>
                <w:spacing w:val="-2"/>
                <w:sz w:val="15"/>
                <w:szCs w:val="15"/>
              </w:rPr>
            </w:pPr>
          </w:p>
        </w:tc>
        <w:tc>
          <w:tcPr>
            <w:tcW w:w="418" w:type="pct"/>
          </w:tcPr>
          <w:p w14:paraId="4B7B8692" w14:textId="77777777" w:rsidR="001D082D" w:rsidRPr="007C5184" w:rsidRDefault="001D082D" w:rsidP="001D082D">
            <w:pPr>
              <w:spacing w:before="20" w:after="20" w:line="160" w:lineRule="exact"/>
              <w:outlineLvl w:val="0"/>
              <w:rPr>
                <w:spacing w:val="-2"/>
                <w:sz w:val="15"/>
                <w:szCs w:val="15"/>
              </w:rPr>
            </w:pPr>
          </w:p>
        </w:tc>
        <w:tc>
          <w:tcPr>
            <w:tcW w:w="419" w:type="pct"/>
          </w:tcPr>
          <w:p w14:paraId="5CE67205" w14:textId="77777777" w:rsidR="001D082D" w:rsidRPr="007C5184" w:rsidRDefault="001D082D" w:rsidP="001D082D">
            <w:pPr>
              <w:spacing w:before="20" w:after="20" w:line="160" w:lineRule="exact"/>
              <w:outlineLvl w:val="0"/>
              <w:rPr>
                <w:spacing w:val="-2"/>
                <w:sz w:val="15"/>
                <w:szCs w:val="15"/>
              </w:rPr>
            </w:pPr>
          </w:p>
        </w:tc>
      </w:tr>
      <w:tr w:rsidR="001D082D" w:rsidRPr="007C5184" w14:paraId="6539A1FF" w14:textId="77777777" w:rsidTr="00A4326B">
        <w:trPr>
          <w:trHeight w:val="624"/>
        </w:trPr>
        <w:tc>
          <w:tcPr>
            <w:tcW w:w="815" w:type="pct"/>
            <w:shd w:val="clear" w:color="auto" w:fill="F2F2F2" w:themeFill="background1" w:themeFillShade="F2"/>
          </w:tcPr>
          <w:p w14:paraId="14987933" w14:textId="77777777" w:rsidR="001D082D" w:rsidRPr="00AD3DC1" w:rsidRDefault="001D082D" w:rsidP="00AD3DC1">
            <w:pPr>
              <w:pStyle w:val="GG-body"/>
              <w:numPr>
                <w:ilvl w:val="0"/>
                <w:numId w:val="26"/>
              </w:numPr>
              <w:spacing w:before="40" w:after="0"/>
              <w:ind w:left="136" w:hanging="224"/>
              <w:jc w:val="left"/>
              <w:rPr>
                <w:sz w:val="16"/>
                <w:szCs w:val="16"/>
              </w:rPr>
            </w:pPr>
            <w:r w:rsidRPr="00AD3DC1">
              <w:rPr>
                <w:sz w:val="16"/>
                <w:szCs w:val="16"/>
              </w:rPr>
              <w:t>Where will activity take place</w:t>
            </w:r>
          </w:p>
        </w:tc>
        <w:tc>
          <w:tcPr>
            <w:tcW w:w="418" w:type="pct"/>
          </w:tcPr>
          <w:p w14:paraId="386E48BC" w14:textId="77777777" w:rsidR="001D082D" w:rsidRPr="007C5184" w:rsidRDefault="001D082D" w:rsidP="001D082D">
            <w:pPr>
              <w:spacing w:before="20" w:after="20" w:line="160" w:lineRule="exact"/>
              <w:outlineLvl w:val="0"/>
              <w:rPr>
                <w:spacing w:val="-2"/>
                <w:sz w:val="15"/>
                <w:szCs w:val="15"/>
              </w:rPr>
            </w:pPr>
          </w:p>
        </w:tc>
        <w:tc>
          <w:tcPr>
            <w:tcW w:w="419" w:type="pct"/>
          </w:tcPr>
          <w:p w14:paraId="79E91867" w14:textId="77777777" w:rsidR="001D082D" w:rsidRPr="007C5184" w:rsidRDefault="001D082D" w:rsidP="001D082D">
            <w:pPr>
              <w:spacing w:before="20" w:after="20" w:line="160" w:lineRule="exact"/>
              <w:outlineLvl w:val="0"/>
              <w:rPr>
                <w:spacing w:val="-2"/>
                <w:sz w:val="15"/>
                <w:szCs w:val="15"/>
              </w:rPr>
            </w:pPr>
          </w:p>
        </w:tc>
        <w:tc>
          <w:tcPr>
            <w:tcW w:w="418" w:type="pct"/>
          </w:tcPr>
          <w:p w14:paraId="7E5A2BE3" w14:textId="77777777" w:rsidR="001D082D" w:rsidRPr="007C5184" w:rsidRDefault="001D082D" w:rsidP="001D082D">
            <w:pPr>
              <w:spacing w:before="20" w:after="20" w:line="160" w:lineRule="exact"/>
              <w:outlineLvl w:val="0"/>
              <w:rPr>
                <w:spacing w:val="-2"/>
                <w:sz w:val="15"/>
                <w:szCs w:val="15"/>
              </w:rPr>
            </w:pPr>
          </w:p>
        </w:tc>
        <w:tc>
          <w:tcPr>
            <w:tcW w:w="419" w:type="pct"/>
          </w:tcPr>
          <w:p w14:paraId="6452A90F" w14:textId="77777777" w:rsidR="001D082D" w:rsidRPr="007C5184" w:rsidRDefault="001D082D" w:rsidP="001D082D">
            <w:pPr>
              <w:spacing w:before="20" w:after="20" w:line="160" w:lineRule="exact"/>
              <w:outlineLvl w:val="0"/>
              <w:rPr>
                <w:spacing w:val="-2"/>
                <w:sz w:val="15"/>
                <w:szCs w:val="15"/>
              </w:rPr>
            </w:pPr>
          </w:p>
        </w:tc>
        <w:tc>
          <w:tcPr>
            <w:tcW w:w="418" w:type="pct"/>
          </w:tcPr>
          <w:p w14:paraId="522C9F8E" w14:textId="77777777" w:rsidR="001D082D" w:rsidRPr="007C5184" w:rsidRDefault="001D082D" w:rsidP="001D082D">
            <w:pPr>
              <w:spacing w:before="20" w:after="20" w:line="160" w:lineRule="exact"/>
              <w:outlineLvl w:val="0"/>
              <w:rPr>
                <w:spacing w:val="-2"/>
                <w:sz w:val="15"/>
                <w:szCs w:val="15"/>
              </w:rPr>
            </w:pPr>
          </w:p>
        </w:tc>
        <w:tc>
          <w:tcPr>
            <w:tcW w:w="419" w:type="pct"/>
          </w:tcPr>
          <w:p w14:paraId="14F1F523" w14:textId="77777777" w:rsidR="001D082D" w:rsidRPr="007C5184" w:rsidRDefault="001D082D" w:rsidP="001D082D">
            <w:pPr>
              <w:spacing w:before="20" w:after="20" w:line="160" w:lineRule="exact"/>
              <w:outlineLvl w:val="0"/>
              <w:rPr>
                <w:spacing w:val="-2"/>
                <w:sz w:val="15"/>
                <w:szCs w:val="15"/>
              </w:rPr>
            </w:pPr>
          </w:p>
        </w:tc>
        <w:tc>
          <w:tcPr>
            <w:tcW w:w="418" w:type="pct"/>
          </w:tcPr>
          <w:p w14:paraId="2155FE6F" w14:textId="77777777" w:rsidR="001D082D" w:rsidRPr="007C5184" w:rsidRDefault="001D082D" w:rsidP="001D082D">
            <w:pPr>
              <w:spacing w:before="20" w:after="20" w:line="160" w:lineRule="exact"/>
              <w:outlineLvl w:val="0"/>
              <w:rPr>
                <w:spacing w:val="-2"/>
                <w:sz w:val="15"/>
                <w:szCs w:val="15"/>
              </w:rPr>
            </w:pPr>
          </w:p>
        </w:tc>
        <w:tc>
          <w:tcPr>
            <w:tcW w:w="419" w:type="pct"/>
          </w:tcPr>
          <w:p w14:paraId="7B0E9D12" w14:textId="77777777" w:rsidR="001D082D" w:rsidRPr="007C5184" w:rsidRDefault="001D082D" w:rsidP="001D082D">
            <w:pPr>
              <w:spacing w:before="20" w:after="20" w:line="160" w:lineRule="exact"/>
              <w:outlineLvl w:val="0"/>
              <w:rPr>
                <w:spacing w:val="-2"/>
                <w:sz w:val="15"/>
                <w:szCs w:val="15"/>
              </w:rPr>
            </w:pPr>
          </w:p>
        </w:tc>
        <w:tc>
          <w:tcPr>
            <w:tcW w:w="418" w:type="pct"/>
          </w:tcPr>
          <w:p w14:paraId="7AACB6F1" w14:textId="77777777" w:rsidR="001D082D" w:rsidRPr="007C5184" w:rsidRDefault="001D082D" w:rsidP="001D082D">
            <w:pPr>
              <w:spacing w:before="20" w:after="20" w:line="160" w:lineRule="exact"/>
              <w:outlineLvl w:val="0"/>
              <w:rPr>
                <w:spacing w:val="-2"/>
                <w:sz w:val="15"/>
                <w:szCs w:val="15"/>
              </w:rPr>
            </w:pPr>
          </w:p>
        </w:tc>
        <w:tc>
          <w:tcPr>
            <w:tcW w:w="419" w:type="pct"/>
          </w:tcPr>
          <w:p w14:paraId="4EF3420C" w14:textId="77777777" w:rsidR="001D082D" w:rsidRPr="007C5184" w:rsidRDefault="001D082D" w:rsidP="001D082D">
            <w:pPr>
              <w:spacing w:before="20" w:after="20" w:line="160" w:lineRule="exact"/>
              <w:outlineLvl w:val="0"/>
              <w:rPr>
                <w:spacing w:val="-2"/>
                <w:sz w:val="15"/>
                <w:szCs w:val="15"/>
              </w:rPr>
            </w:pPr>
          </w:p>
        </w:tc>
      </w:tr>
    </w:tbl>
    <w:p w14:paraId="36FFE94B" w14:textId="77777777" w:rsidR="001D082D" w:rsidRPr="001D082D" w:rsidRDefault="001D082D" w:rsidP="001D082D">
      <w:pPr>
        <w:pBdr>
          <w:bottom w:val="single" w:sz="4" w:space="1" w:color="auto"/>
        </w:pBdr>
        <w:spacing w:after="0" w:line="52" w:lineRule="exact"/>
        <w:jc w:val="center"/>
        <w:rPr>
          <w:rFonts w:eastAsia="Times New Roman"/>
          <w:szCs w:val="17"/>
        </w:rPr>
      </w:pPr>
    </w:p>
    <w:p w14:paraId="12A5B98A" w14:textId="77777777" w:rsidR="001D082D" w:rsidRPr="001D082D" w:rsidRDefault="001D082D" w:rsidP="001D082D">
      <w:pPr>
        <w:pBdr>
          <w:top w:val="single" w:sz="4" w:space="1" w:color="auto"/>
        </w:pBdr>
        <w:spacing w:before="34" w:after="0" w:line="14" w:lineRule="exact"/>
        <w:jc w:val="center"/>
        <w:rPr>
          <w:rFonts w:eastAsia="Times New Roman"/>
          <w:szCs w:val="17"/>
        </w:rPr>
      </w:pPr>
    </w:p>
    <w:p w14:paraId="427E31AC" w14:textId="77777777" w:rsidR="001D082D" w:rsidRDefault="001D082D" w:rsidP="001D082D">
      <w:pPr>
        <w:pStyle w:val="GG-body"/>
        <w:spacing w:after="0"/>
        <w:jc w:val="left"/>
        <w:rPr>
          <w:lang w:val="en-US"/>
        </w:rPr>
      </w:pPr>
    </w:p>
    <w:p w14:paraId="5AF830FB" w14:textId="77777777" w:rsidR="001D082D" w:rsidRDefault="001D082D" w:rsidP="00FC33B7">
      <w:pPr>
        <w:pStyle w:val="Heading2"/>
      </w:pPr>
      <w:bookmarkStart w:id="12" w:name="_Toc149213638"/>
      <w:r w:rsidRPr="000B10B0">
        <w:t xml:space="preserve">Fisheries Management </w:t>
      </w:r>
      <w:r>
        <w:t>Act</w:t>
      </w:r>
      <w:r w:rsidRPr="000B10B0">
        <w:t xml:space="preserve"> 20</w:t>
      </w:r>
      <w:r>
        <w:t>0</w:t>
      </w:r>
      <w:r w:rsidRPr="000B10B0">
        <w:t>7</w:t>
      </w:r>
      <w:bookmarkEnd w:id="12"/>
    </w:p>
    <w:p w14:paraId="7E7BF1A9" w14:textId="77777777" w:rsidR="001D082D" w:rsidRPr="00A86274" w:rsidRDefault="001D082D" w:rsidP="001D082D">
      <w:pPr>
        <w:pStyle w:val="GG-Title2"/>
      </w:pPr>
      <w:r>
        <w:t>Section 115</w:t>
      </w:r>
    </w:p>
    <w:p w14:paraId="73F2D07C" w14:textId="77777777" w:rsidR="001D082D" w:rsidRPr="00C94725" w:rsidRDefault="001D082D" w:rsidP="001D082D">
      <w:pPr>
        <w:pStyle w:val="GG-Title3"/>
        <w:tabs>
          <w:tab w:val="left" w:pos="2891"/>
          <w:tab w:val="center" w:pos="4680"/>
        </w:tabs>
      </w:pPr>
      <w:r>
        <w:rPr>
          <w:lang w:val="en-US"/>
        </w:rPr>
        <w:t>Ministerial Exemption ME9903267</w:t>
      </w:r>
    </w:p>
    <w:p w14:paraId="45351B0F" w14:textId="77777777" w:rsidR="001D082D" w:rsidRPr="00C94725" w:rsidRDefault="001D082D" w:rsidP="008E1CEB">
      <w:pPr>
        <w:pStyle w:val="GG-body"/>
        <w:spacing w:after="60"/>
      </w:pPr>
      <w:r w:rsidRPr="001641E8">
        <w:t xml:space="preserve">TAKE NOTICE that pursuant to section 115 of the </w:t>
      </w:r>
      <w:r w:rsidRPr="001641E8">
        <w:rPr>
          <w:i/>
        </w:rPr>
        <w:t xml:space="preserve">Fisheries Management Act 2007 </w:t>
      </w:r>
      <w:r w:rsidRPr="001641E8">
        <w:t xml:space="preserve">(the Act), Dr Scotte Wedderburn of the School of Biological Sciences, University of Adelaide SA 5005 (the ‘exemption holder’) or his nominated agent, are exempt from Sections 70 and 71(2) of the </w:t>
      </w:r>
      <w:r w:rsidRPr="001641E8">
        <w:rPr>
          <w:i/>
          <w:iCs/>
        </w:rPr>
        <w:t>Fisheries Management Act 2007</w:t>
      </w:r>
      <w:r w:rsidRPr="001641E8">
        <w:t xml:space="preserve">, and regulation 5, clause 74 of Schedule 6 of the </w:t>
      </w:r>
      <w:r w:rsidRPr="001641E8">
        <w:rPr>
          <w:i/>
          <w:iCs/>
        </w:rPr>
        <w:t>Fisheries Management (General) Regulations 2017</w:t>
      </w:r>
      <w:r w:rsidRPr="001641E8">
        <w:t xml:space="preserve"> but only insofar as he may use the fishing gear specified in Schedule 1 (the exempted activity), in the waters specified in Schedule 2, subject to the conditions specified in Schedule 3, from 30 October 2023 to 28 June 2024, unless varied or revoked earlier</w:t>
      </w:r>
      <w:r w:rsidRPr="00C94725">
        <w:t>.</w:t>
      </w:r>
    </w:p>
    <w:p w14:paraId="215BEB96" w14:textId="77777777" w:rsidR="001D082D" w:rsidRPr="00C94725" w:rsidRDefault="001D082D" w:rsidP="008E1CEB">
      <w:pPr>
        <w:pStyle w:val="GG-Title2"/>
        <w:spacing w:after="60"/>
      </w:pPr>
      <w:r w:rsidRPr="00C94725">
        <w:t>Schedule 1</w:t>
      </w:r>
    </w:p>
    <w:p w14:paraId="5E69AADD" w14:textId="77777777" w:rsidR="001D082D" w:rsidRPr="001641E8" w:rsidRDefault="001D082D" w:rsidP="00FF793C">
      <w:pPr>
        <w:pStyle w:val="GG-body"/>
        <w:numPr>
          <w:ilvl w:val="0"/>
          <w:numId w:val="9"/>
        </w:numPr>
        <w:spacing w:after="60"/>
        <w:ind w:left="426" w:hanging="284"/>
      </w:pPr>
      <w:r w:rsidRPr="001641E8">
        <w:t>Up to 12 fyke nets that each have a single 6 m wing, 5 mm half mesh, 60 cm front hoop.</w:t>
      </w:r>
    </w:p>
    <w:p w14:paraId="16CCC42B" w14:textId="77777777" w:rsidR="001D082D" w:rsidRPr="00C94725" w:rsidRDefault="001D082D" w:rsidP="008E1CEB">
      <w:pPr>
        <w:pStyle w:val="GG-Title2"/>
        <w:spacing w:after="60"/>
      </w:pPr>
      <w:r w:rsidRPr="00C94725">
        <w:t>Schedule 2</w:t>
      </w:r>
    </w:p>
    <w:p w14:paraId="488E5DF8" w14:textId="77777777" w:rsidR="001D082D" w:rsidRPr="001641E8" w:rsidRDefault="001D082D" w:rsidP="00FF793C">
      <w:pPr>
        <w:pStyle w:val="ListParagraph"/>
        <w:numPr>
          <w:ilvl w:val="0"/>
          <w:numId w:val="7"/>
        </w:numPr>
        <w:tabs>
          <w:tab w:val="clear" w:pos="720"/>
        </w:tabs>
        <w:spacing w:after="60"/>
        <w:ind w:left="426" w:hanging="284"/>
        <w:rPr>
          <w:rFonts w:eastAsia="Times New Roman"/>
          <w:spacing w:val="-2"/>
          <w:szCs w:val="17"/>
          <w:lang w:val="en-GB"/>
        </w:rPr>
      </w:pPr>
      <w:r w:rsidRPr="001641E8">
        <w:rPr>
          <w:rFonts w:eastAsia="Times New Roman"/>
          <w:spacing w:val="-2"/>
          <w:szCs w:val="17"/>
          <w:lang w:val="en-GB"/>
        </w:rPr>
        <w:t>The waters of Lake Albert and Lake Alexandrina, South Australia.</w:t>
      </w:r>
    </w:p>
    <w:p w14:paraId="18B7BD5A" w14:textId="77777777" w:rsidR="001D082D" w:rsidRPr="00C94725" w:rsidRDefault="001D082D" w:rsidP="008E1CEB">
      <w:pPr>
        <w:pStyle w:val="GG-Title2"/>
        <w:spacing w:after="60"/>
      </w:pPr>
      <w:r w:rsidRPr="00C94725">
        <w:t>Schedule 3</w:t>
      </w:r>
    </w:p>
    <w:p w14:paraId="5BE7D965" w14:textId="77777777" w:rsidR="001D082D" w:rsidRPr="001641E8" w:rsidRDefault="001D082D" w:rsidP="00FF793C">
      <w:pPr>
        <w:pStyle w:val="GG-SDated"/>
        <w:numPr>
          <w:ilvl w:val="0"/>
          <w:numId w:val="10"/>
        </w:numPr>
        <w:spacing w:after="60"/>
        <w:ind w:left="284" w:hanging="284"/>
      </w:pPr>
      <w:r w:rsidRPr="001641E8">
        <w:t xml:space="preserve">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 </w:t>
      </w:r>
    </w:p>
    <w:p w14:paraId="688BDE44" w14:textId="77777777" w:rsidR="001D082D" w:rsidRPr="001641E8" w:rsidRDefault="001D082D" w:rsidP="00FF793C">
      <w:pPr>
        <w:pStyle w:val="GG-SDated"/>
        <w:numPr>
          <w:ilvl w:val="0"/>
          <w:numId w:val="10"/>
        </w:numPr>
        <w:spacing w:after="60"/>
        <w:ind w:left="284" w:hanging="284"/>
      </w:pPr>
      <w:r w:rsidRPr="001641E8">
        <w:t xml:space="preserve">The nominated agent of the exemption holder is the following: </w:t>
      </w:r>
    </w:p>
    <w:p w14:paraId="58DACA17" w14:textId="77777777" w:rsidR="001D082D" w:rsidRPr="001641E8" w:rsidRDefault="001D082D" w:rsidP="00FF793C">
      <w:pPr>
        <w:pStyle w:val="GG-SDated"/>
        <w:numPr>
          <w:ilvl w:val="1"/>
          <w:numId w:val="10"/>
        </w:numPr>
        <w:spacing w:after="60"/>
        <w:ind w:left="709" w:hanging="283"/>
      </w:pPr>
      <w:r w:rsidRPr="001641E8">
        <w:t>Colin Bailey, University of Adelaide</w:t>
      </w:r>
    </w:p>
    <w:p w14:paraId="5C87CA11" w14:textId="77777777" w:rsidR="001D082D" w:rsidRPr="001641E8" w:rsidRDefault="001D082D" w:rsidP="00FF793C">
      <w:pPr>
        <w:pStyle w:val="GG-SDated"/>
        <w:numPr>
          <w:ilvl w:val="0"/>
          <w:numId w:val="10"/>
        </w:numPr>
        <w:spacing w:after="60"/>
        <w:ind w:left="284" w:hanging="284"/>
      </w:pPr>
      <w:r w:rsidRPr="001641E8">
        <w:t xml:space="preserve">Subject to requirements for noxious fish under this notice, the exemption holder may only catch fish for the purpose of identification and recording and thereafter they must be immediately returned to the water in the location where they were caught. </w:t>
      </w:r>
    </w:p>
    <w:p w14:paraId="605FD5BA" w14:textId="77777777" w:rsidR="001D082D" w:rsidRPr="001641E8" w:rsidRDefault="001D082D" w:rsidP="00FF793C">
      <w:pPr>
        <w:pStyle w:val="GG-SDated"/>
        <w:numPr>
          <w:ilvl w:val="0"/>
          <w:numId w:val="10"/>
        </w:numPr>
        <w:spacing w:after="60"/>
        <w:ind w:left="284" w:hanging="284"/>
      </w:pPr>
      <w:r w:rsidRPr="001641E8">
        <w:t xml:space="preserve">Noxious fish captured during the exempted activity may not be returned to the water and must be humanely destroyed. </w:t>
      </w:r>
    </w:p>
    <w:p w14:paraId="57971B75" w14:textId="77777777" w:rsidR="001D082D" w:rsidRPr="001641E8" w:rsidRDefault="001D082D" w:rsidP="00FF793C">
      <w:pPr>
        <w:pStyle w:val="GG-SDated"/>
        <w:numPr>
          <w:ilvl w:val="0"/>
          <w:numId w:val="10"/>
        </w:numPr>
        <w:spacing w:after="60"/>
        <w:ind w:left="284" w:hanging="284"/>
      </w:pPr>
      <w:r w:rsidRPr="001641E8">
        <w:t xml:space="preserve">A maximum of three (3) fyke nets may be set at any one site and the nets set must be retrieved from the water the following morning. </w:t>
      </w:r>
    </w:p>
    <w:p w14:paraId="5B053E01" w14:textId="77777777" w:rsidR="001D082D" w:rsidRPr="001641E8" w:rsidRDefault="001D082D" w:rsidP="00FF793C">
      <w:pPr>
        <w:pStyle w:val="GG-SDated"/>
        <w:numPr>
          <w:ilvl w:val="0"/>
          <w:numId w:val="10"/>
        </w:numPr>
        <w:spacing w:after="60"/>
        <w:ind w:left="284" w:hanging="284"/>
      </w:pPr>
      <w:r w:rsidRPr="001641E8">
        <w:t xml:space="preserve">Fyke nets must be deployed with a minimum of two floats &gt;10 cm diameter in the cod end (final chamber) to permit surface access for air-breathing by-catch.  </w:t>
      </w:r>
    </w:p>
    <w:p w14:paraId="732898C8" w14:textId="4CCE41A6" w:rsidR="001D082D" w:rsidRDefault="001D082D" w:rsidP="00FF793C">
      <w:pPr>
        <w:pStyle w:val="GG-SDated"/>
        <w:numPr>
          <w:ilvl w:val="0"/>
          <w:numId w:val="10"/>
        </w:numPr>
        <w:spacing w:after="60"/>
        <w:ind w:left="284" w:hanging="284"/>
      </w:pPr>
      <w:r w:rsidRPr="001641E8">
        <w:t xml:space="preserve">Any equipment used to collect fish during the exempted activity must be decontaminated prior to and after undertaking the research activities. </w:t>
      </w:r>
    </w:p>
    <w:p w14:paraId="777A2A7D" w14:textId="77777777" w:rsidR="001D082D" w:rsidRPr="001641E8" w:rsidRDefault="001D082D" w:rsidP="00FF793C">
      <w:pPr>
        <w:pStyle w:val="GG-SDated"/>
        <w:numPr>
          <w:ilvl w:val="0"/>
          <w:numId w:val="10"/>
        </w:numPr>
        <w:spacing w:after="80"/>
        <w:ind w:left="284" w:hanging="284"/>
      </w:pPr>
      <w:r w:rsidRPr="001641E8">
        <w:t xml:space="preserve">At least 1 hour before conducting activities under this exemption, the exemption holder or nominated agent must contact the Department of Primary Industries and Regions (PIRSA) </w:t>
      </w:r>
      <w:proofErr w:type="spellStart"/>
      <w:r w:rsidRPr="001641E8">
        <w:t>Fishwatch</w:t>
      </w:r>
      <w:proofErr w:type="spellEnd"/>
      <w:r w:rsidRPr="001641E8">
        <w:t xml:space="preserve"> on </w:t>
      </w:r>
      <w:r w:rsidRPr="001641E8">
        <w:rPr>
          <w:b/>
          <w:bCs/>
        </w:rPr>
        <w:t xml:space="preserve">1800 065 522 </w:t>
      </w:r>
      <w:r w:rsidRPr="001641E8">
        <w:t>and answer a series of questions about the exempted activity. The caller will need to have a copy of this notice in their possession at the time of making the call and be able to provide information about the area and time of the exempted activity, the vehicles and/or boats involved, the number of persons assisting with undertaking the exempted activity and other related questions.</w:t>
      </w:r>
    </w:p>
    <w:p w14:paraId="24BCE4BD" w14:textId="77777777" w:rsidR="001D082D" w:rsidRPr="001641E8" w:rsidRDefault="001D082D" w:rsidP="00FF793C">
      <w:pPr>
        <w:pStyle w:val="GG-SDated"/>
        <w:numPr>
          <w:ilvl w:val="0"/>
          <w:numId w:val="10"/>
        </w:numPr>
        <w:spacing w:after="80"/>
        <w:ind w:left="284" w:hanging="284"/>
      </w:pPr>
      <w:r w:rsidRPr="001641E8">
        <w:lastRenderedPageBreak/>
        <w:t xml:space="preserve">The exemption holder must provide a report in writing detailing the activities carried out pursuant to this notice to the Executive Director, Fisheries and Aquaculture (GPO Box 1625, ADELAIDE SA 5001) within 30 days of the expiry of this exemption that includes the following details: </w:t>
      </w:r>
    </w:p>
    <w:p w14:paraId="7D9FECB7" w14:textId="77777777" w:rsidR="001D082D" w:rsidRPr="001641E8" w:rsidRDefault="001D082D" w:rsidP="00FF793C">
      <w:pPr>
        <w:pStyle w:val="GG-SDated"/>
        <w:numPr>
          <w:ilvl w:val="1"/>
          <w:numId w:val="8"/>
        </w:numPr>
        <w:ind w:left="709" w:hanging="283"/>
      </w:pPr>
      <w:r w:rsidRPr="001641E8">
        <w:t xml:space="preserve">the date and location of </w:t>
      </w:r>
      <w:proofErr w:type="gramStart"/>
      <w:r w:rsidRPr="001641E8">
        <w:t>sampling;</w:t>
      </w:r>
      <w:proofErr w:type="gramEnd"/>
    </w:p>
    <w:p w14:paraId="7B492250" w14:textId="77777777" w:rsidR="001D082D" w:rsidRPr="001641E8" w:rsidRDefault="001D082D" w:rsidP="00FF793C">
      <w:pPr>
        <w:pStyle w:val="GG-SDated"/>
        <w:numPr>
          <w:ilvl w:val="1"/>
          <w:numId w:val="8"/>
        </w:numPr>
        <w:ind w:left="709" w:hanging="283"/>
      </w:pPr>
      <w:r w:rsidRPr="001641E8">
        <w:t xml:space="preserve">the gear </w:t>
      </w:r>
      <w:proofErr w:type="gramStart"/>
      <w:r w:rsidRPr="001641E8">
        <w:t>used;</w:t>
      </w:r>
      <w:proofErr w:type="gramEnd"/>
    </w:p>
    <w:p w14:paraId="3FB63E64" w14:textId="77777777" w:rsidR="001D082D" w:rsidRPr="001641E8" w:rsidRDefault="001D082D" w:rsidP="00FF793C">
      <w:pPr>
        <w:pStyle w:val="GG-SDated"/>
        <w:numPr>
          <w:ilvl w:val="1"/>
          <w:numId w:val="8"/>
        </w:numPr>
        <w:ind w:left="709" w:hanging="283"/>
      </w:pPr>
      <w:r w:rsidRPr="001641E8">
        <w:t xml:space="preserve">the number and description of all species </w:t>
      </w:r>
      <w:proofErr w:type="gramStart"/>
      <w:r w:rsidRPr="001641E8">
        <w:t>collected;</w:t>
      </w:r>
      <w:proofErr w:type="gramEnd"/>
    </w:p>
    <w:p w14:paraId="4D844863" w14:textId="77777777" w:rsidR="001D082D" w:rsidRPr="001641E8" w:rsidRDefault="001D082D" w:rsidP="00FF793C">
      <w:pPr>
        <w:pStyle w:val="GG-SDated"/>
        <w:numPr>
          <w:ilvl w:val="1"/>
          <w:numId w:val="8"/>
        </w:numPr>
        <w:ind w:left="709" w:hanging="283"/>
      </w:pPr>
      <w:r w:rsidRPr="001641E8">
        <w:t>any interactions with protected species and marine mammals; and</w:t>
      </w:r>
    </w:p>
    <w:p w14:paraId="66D9D16F" w14:textId="77777777" w:rsidR="001D082D" w:rsidRPr="001641E8" w:rsidRDefault="001D082D" w:rsidP="00FF793C">
      <w:pPr>
        <w:pStyle w:val="GG-SDated"/>
        <w:numPr>
          <w:ilvl w:val="1"/>
          <w:numId w:val="8"/>
        </w:numPr>
        <w:spacing w:after="80"/>
        <w:ind w:left="709" w:hanging="283"/>
      </w:pPr>
      <w:r w:rsidRPr="001641E8">
        <w:t xml:space="preserve">other information regarding size, breeding or anything deemed relevant or of interest that </w:t>
      </w:r>
      <w:proofErr w:type="gramStart"/>
      <w:r w:rsidRPr="001641E8">
        <w:t>is able to</w:t>
      </w:r>
      <w:proofErr w:type="gramEnd"/>
      <w:r w:rsidRPr="001641E8">
        <w:t xml:space="preserve"> be volunteered. </w:t>
      </w:r>
    </w:p>
    <w:p w14:paraId="4D447680" w14:textId="77777777" w:rsidR="001D082D" w:rsidRPr="001641E8" w:rsidRDefault="001D082D" w:rsidP="00FF793C">
      <w:pPr>
        <w:pStyle w:val="GG-SDated"/>
        <w:numPr>
          <w:ilvl w:val="0"/>
          <w:numId w:val="10"/>
        </w:numPr>
        <w:spacing w:after="80"/>
        <w:ind w:left="284" w:hanging="284"/>
      </w:pPr>
      <w:r w:rsidRPr="001641E8">
        <w:t xml:space="preserve">While engaging in the exempted activity, the exemption holder and nominated agent must be in possession of a copy of this exemption which must be produced to a PIRSA Fisheries Officer if requested. </w:t>
      </w:r>
    </w:p>
    <w:p w14:paraId="5682EAE9" w14:textId="77777777" w:rsidR="001D082D" w:rsidRPr="001641E8" w:rsidRDefault="001D082D" w:rsidP="00FF793C">
      <w:pPr>
        <w:pStyle w:val="GG-SDated"/>
        <w:numPr>
          <w:ilvl w:val="0"/>
          <w:numId w:val="10"/>
        </w:numPr>
        <w:spacing w:after="80"/>
        <w:ind w:left="284" w:hanging="284"/>
      </w:pPr>
      <w:r w:rsidRPr="001641E8">
        <w:t xml:space="preserve">The exemption holder must not contravene or fail to comply with the </w:t>
      </w:r>
      <w:r w:rsidRPr="001641E8">
        <w:rPr>
          <w:i/>
          <w:iCs/>
        </w:rPr>
        <w:t xml:space="preserve">Fisheries Management Act </w:t>
      </w:r>
      <w:proofErr w:type="gramStart"/>
      <w:r w:rsidRPr="001641E8">
        <w:rPr>
          <w:i/>
          <w:iCs/>
        </w:rPr>
        <w:t>2007</w:t>
      </w:r>
      <w:proofErr w:type="gramEnd"/>
      <w:r w:rsidRPr="001641E8">
        <w:t xml:space="preserve"> or any regulations made under that Act, except where specifically exempted by this notice.</w:t>
      </w:r>
    </w:p>
    <w:p w14:paraId="777AC163" w14:textId="77777777" w:rsidR="001D082D" w:rsidRPr="00C94725" w:rsidRDefault="001D082D" w:rsidP="001D082D">
      <w:pPr>
        <w:pStyle w:val="GG-SDated"/>
      </w:pPr>
      <w:r w:rsidRPr="00C94725">
        <w:t xml:space="preserve">Dated: </w:t>
      </w:r>
      <w:r>
        <w:t xml:space="preserve">24 October </w:t>
      </w:r>
      <w:r w:rsidRPr="00C94725">
        <w:t>2023</w:t>
      </w:r>
    </w:p>
    <w:p w14:paraId="3B59DD83" w14:textId="77777777" w:rsidR="001D082D" w:rsidRPr="00C94725" w:rsidRDefault="001D082D" w:rsidP="001D082D">
      <w:pPr>
        <w:pStyle w:val="GG-SName"/>
      </w:pPr>
      <w:r>
        <w:t>Prof. Gavin Begg</w:t>
      </w:r>
    </w:p>
    <w:p w14:paraId="0193CFD2" w14:textId="77777777" w:rsidR="001D082D" w:rsidRDefault="001D082D" w:rsidP="001D082D">
      <w:pPr>
        <w:pStyle w:val="GG-Signature"/>
      </w:pPr>
      <w:r>
        <w:t>Executive Director</w:t>
      </w:r>
    </w:p>
    <w:p w14:paraId="1E986DFA" w14:textId="77777777" w:rsidR="001D082D" w:rsidRDefault="001D082D" w:rsidP="001D082D">
      <w:pPr>
        <w:pStyle w:val="GG-Signature"/>
      </w:pPr>
      <w:r>
        <w:t>Fisheries and Aquaculture</w:t>
      </w:r>
    </w:p>
    <w:p w14:paraId="58BFDC9F" w14:textId="77777777" w:rsidR="001D082D" w:rsidRDefault="001D082D" w:rsidP="001D082D">
      <w:pPr>
        <w:pStyle w:val="GG-Signature"/>
      </w:pPr>
      <w:r w:rsidRPr="00C94725">
        <w:t>Delegate of the Minister for Primary Industries and Regional Development</w:t>
      </w:r>
    </w:p>
    <w:p w14:paraId="537FAC12" w14:textId="77777777" w:rsidR="001D082D" w:rsidRDefault="001D082D" w:rsidP="001D082D">
      <w:pPr>
        <w:pStyle w:val="GG-Signature"/>
        <w:pBdr>
          <w:bottom w:val="single" w:sz="4" w:space="1" w:color="auto"/>
        </w:pBdr>
        <w:spacing w:line="52" w:lineRule="exact"/>
        <w:jc w:val="center"/>
      </w:pPr>
    </w:p>
    <w:p w14:paraId="6697B4B7" w14:textId="77777777" w:rsidR="001D082D" w:rsidRDefault="001D082D" w:rsidP="001D082D">
      <w:pPr>
        <w:pStyle w:val="GG-body"/>
        <w:spacing w:after="0"/>
        <w:jc w:val="left"/>
        <w:rPr>
          <w:lang w:val="en-US"/>
        </w:rPr>
      </w:pPr>
    </w:p>
    <w:p w14:paraId="2C32C052" w14:textId="77777777" w:rsidR="001D082D" w:rsidRDefault="001D082D" w:rsidP="001D082D">
      <w:pPr>
        <w:pStyle w:val="GG-Title1"/>
      </w:pPr>
      <w:r w:rsidRPr="000B10B0">
        <w:t xml:space="preserve">Fisheries Management </w:t>
      </w:r>
      <w:r>
        <w:t>Act</w:t>
      </w:r>
      <w:r w:rsidRPr="000B10B0">
        <w:t xml:space="preserve"> 20</w:t>
      </w:r>
      <w:r>
        <w:t>0</w:t>
      </w:r>
      <w:r w:rsidRPr="000B10B0">
        <w:t>7</w:t>
      </w:r>
    </w:p>
    <w:p w14:paraId="3208CA87" w14:textId="77777777" w:rsidR="001D082D" w:rsidRPr="00A86274" w:rsidRDefault="001D082D" w:rsidP="001D082D">
      <w:pPr>
        <w:pStyle w:val="GG-Title2"/>
      </w:pPr>
      <w:r>
        <w:t>Section 115</w:t>
      </w:r>
    </w:p>
    <w:p w14:paraId="164E747D" w14:textId="77777777" w:rsidR="001D082D" w:rsidRPr="00C94725" w:rsidRDefault="001D082D" w:rsidP="001D082D">
      <w:pPr>
        <w:pStyle w:val="GG-Title3"/>
        <w:tabs>
          <w:tab w:val="left" w:pos="2891"/>
          <w:tab w:val="center" w:pos="4680"/>
        </w:tabs>
      </w:pPr>
      <w:r>
        <w:rPr>
          <w:lang w:val="en-US"/>
        </w:rPr>
        <w:t>Ministerial Exemption ME9903278</w:t>
      </w:r>
    </w:p>
    <w:p w14:paraId="5AD791E9" w14:textId="77777777" w:rsidR="001D082D" w:rsidRPr="00C94725" w:rsidRDefault="001D082D" w:rsidP="008E1CEB">
      <w:pPr>
        <w:pStyle w:val="GG-body"/>
        <w:spacing w:after="70"/>
      </w:pPr>
      <w:r w:rsidRPr="00E828CF">
        <w:rPr>
          <w:lang w:val="en-GB"/>
        </w:rPr>
        <w:t xml:space="preserve">TAKE NOTICE that pursuant to section 115 of the </w:t>
      </w:r>
      <w:r w:rsidRPr="00E828CF">
        <w:rPr>
          <w:i/>
          <w:lang w:val="en-GB"/>
        </w:rPr>
        <w:t>Fisheries Management Act 2007</w:t>
      </w:r>
      <w:r w:rsidRPr="00E828CF">
        <w:rPr>
          <w:lang w:val="en-GB"/>
        </w:rPr>
        <w:t xml:space="preserve">, I Professor Gavin Begg, Executive Director Fisheries and Aquaculture, delegate to the Minister for Primary Industries and Regional Development, hereby exempt Dr Sylvia Zukowski of </w:t>
      </w:r>
      <w:proofErr w:type="spellStart"/>
      <w:r w:rsidRPr="00E828CF">
        <w:rPr>
          <w:lang w:val="en-GB"/>
        </w:rPr>
        <w:t>Aquasave</w:t>
      </w:r>
      <w:proofErr w:type="spellEnd"/>
      <w:r w:rsidRPr="00E828CF">
        <w:rPr>
          <w:lang w:val="en-GB"/>
        </w:rPr>
        <w:t xml:space="preserve"> - Nature Glenelg Trust, 16 </w:t>
      </w:r>
      <w:proofErr w:type="spellStart"/>
      <w:r w:rsidRPr="00E828CF">
        <w:rPr>
          <w:lang w:val="en-GB"/>
        </w:rPr>
        <w:t>Anglesea</w:t>
      </w:r>
      <w:proofErr w:type="spellEnd"/>
      <w:r w:rsidRPr="00E828CF">
        <w:rPr>
          <w:lang w:val="en-GB"/>
        </w:rPr>
        <w:t xml:space="preserve"> Road, Victor Harbor, South Australia, 5211 (the “exemption holder”), or a person acting as her agent, from sections 70 and 71(2) of the </w:t>
      </w:r>
      <w:r w:rsidRPr="00E828CF">
        <w:rPr>
          <w:i/>
          <w:lang w:val="en-GB"/>
        </w:rPr>
        <w:t>Fisheries Management Act 2007</w:t>
      </w:r>
      <w:r w:rsidRPr="00E828CF">
        <w:rPr>
          <w:lang w:val="en-GB"/>
        </w:rPr>
        <w:t xml:space="preserve">; and regulations 5(a) and clauses 39, 40, 41, 42, 43, 44, 45, 46, 47, 48, 49, 50, 51, 52, 56, 57, 63, 74, 75, 82, 90, 93, 94, 95, 96, 99 and 116 of Schedule 6 of the </w:t>
      </w:r>
      <w:r w:rsidRPr="00E828CF">
        <w:rPr>
          <w:i/>
          <w:lang w:val="en-GB"/>
        </w:rPr>
        <w:t>Fisheries Management (General) Regulations 2017</w:t>
      </w:r>
      <w:r w:rsidRPr="00E828CF">
        <w:rPr>
          <w:lang w:val="en-GB"/>
        </w:rPr>
        <w:t>, but only insofar as the exemption holder may engage in the surveying of aquatic resources from waters specified in Schedule 1, using the gear specified in Schedule 2 (the 'exempted activity'), subject to the conditions specified in Schedule 3 from 26 October 2023 until 25 October 2024 unless otherwise varied or revoked earlier</w:t>
      </w:r>
      <w:r w:rsidRPr="00C94725">
        <w:t>.</w:t>
      </w:r>
    </w:p>
    <w:p w14:paraId="1B0581D2" w14:textId="77777777" w:rsidR="001D082D" w:rsidRPr="00C94725" w:rsidRDefault="001D082D" w:rsidP="008E1CEB">
      <w:pPr>
        <w:pStyle w:val="GG-Title2"/>
        <w:spacing w:after="70"/>
      </w:pPr>
      <w:r w:rsidRPr="00C94725">
        <w:t>Schedule 1</w:t>
      </w:r>
    </w:p>
    <w:p w14:paraId="3D521787" w14:textId="77777777" w:rsidR="001D082D" w:rsidRDefault="001D082D" w:rsidP="008E1CEB">
      <w:pPr>
        <w:pStyle w:val="GG-Title2"/>
        <w:spacing w:after="70"/>
        <w:jc w:val="left"/>
        <w:rPr>
          <w:rFonts w:eastAsia="Times New Roman"/>
          <w:smallCaps w:val="0"/>
          <w:spacing w:val="-2"/>
          <w:lang w:val="en-GB"/>
        </w:rPr>
      </w:pPr>
      <w:r w:rsidRPr="00E828CF">
        <w:rPr>
          <w:rFonts w:eastAsia="Times New Roman"/>
          <w:smallCaps w:val="0"/>
          <w:spacing w:val="-2"/>
          <w:lang w:val="en-GB"/>
        </w:rPr>
        <w:t xml:space="preserve">Inland, </w:t>
      </w:r>
      <w:proofErr w:type="gramStart"/>
      <w:r w:rsidRPr="00E828CF">
        <w:rPr>
          <w:rFonts w:eastAsia="Times New Roman"/>
          <w:smallCaps w:val="0"/>
          <w:spacing w:val="-2"/>
          <w:lang w:val="en-GB"/>
        </w:rPr>
        <w:t>estuarine</w:t>
      </w:r>
      <w:proofErr w:type="gramEnd"/>
      <w:r w:rsidRPr="00E828CF">
        <w:rPr>
          <w:rFonts w:eastAsia="Times New Roman"/>
          <w:smallCaps w:val="0"/>
          <w:spacing w:val="-2"/>
          <w:lang w:val="en-GB"/>
        </w:rPr>
        <w:t xml:space="preserve"> and coastal waters of the State excluding Aquatic Reserves, Marine Park sanctuary zones and restricted access zones (unless authorised under the </w:t>
      </w:r>
      <w:r w:rsidRPr="00E828CF">
        <w:rPr>
          <w:rFonts w:eastAsia="Times New Roman"/>
          <w:i/>
          <w:smallCaps w:val="0"/>
          <w:spacing w:val="-2"/>
          <w:lang w:val="en-GB"/>
        </w:rPr>
        <w:t>Marine Parks Act 2007</w:t>
      </w:r>
      <w:r w:rsidRPr="00E828CF">
        <w:rPr>
          <w:rFonts w:eastAsia="Times New Roman"/>
          <w:smallCaps w:val="0"/>
          <w:spacing w:val="-2"/>
          <w:lang w:val="en-GB"/>
        </w:rPr>
        <w:t>)</w:t>
      </w:r>
      <w:r>
        <w:rPr>
          <w:rFonts w:eastAsia="Times New Roman"/>
          <w:smallCaps w:val="0"/>
          <w:spacing w:val="-2"/>
          <w:lang w:val="en-GB"/>
        </w:rPr>
        <w:t>.</w:t>
      </w:r>
    </w:p>
    <w:p w14:paraId="115D5F67" w14:textId="77777777" w:rsidR="001D082D" w:rsidRPr="00C94725" w:rsidRDefault="001D082D" w:rsidP="008E1CEB">
      <w:pPr>
        <w:pStyle w:val="GG-Title2"/>
        <w:spacing w:after="70"/>
      </w:pPr>
      <w:r w:rsidRPr="00C94725">
        <w:t>Schedule 2</w:t>
      </w:r>
    </w:p>
    <w:p w14:paraId="46219F3A" w14:textId="77777777" w:rsidR="001D082D" w:rsidRPr="00E828CF" w:rsidRDefault="001D082D" w:rsidP="00FF793C">
      <w:pPr>
        <w:pStyle w:val="GG-Title2"/>
        <w:numPr>
          <w:ilvl w:val="0"/>
          <w:numId w:val="7"/>
        </w:numPr>
        <w:tabs>
          <w:tab w:val="clear" w:pos="720"/>
        </w:tabs>
        <w:spacing w:after="0"/>
        <w:ind w:left="426" w:hanging="294"/>
        <w:jc w:val="left"/>
        <w:rPr>
          <w:rFonts w:eastAsia="Times New Roman"/>
          <w:smallCaps w:val="0"/>
          <w:spacing w:val="-2"/>
          <w:lang w:val="en-GB"/>
        </w:rPr>
      </w:pPr>
      <w:r w:rsidRPr="00E828CF">
        <w:rPr>
          <w:rFonts w:eastAsia="Times New Roman"/>
          <w:smallCaps w:val="0"/>
          <w:spacing w:val="-2"/>
          <w:lang w:val="en-GB"/>
        </w:rPr>
        <w:t xml:space="preserve">5 </w:t>
      </w:r>
      <w:r>
        <w:rPr>
          <w:rFonts w:eastAsia="Times New Roman"/>
          <w:smallCaps w:val="0"/>
          <w:spacing w:val="-2"/>
          <w:lang w:val="en-GB"/>
        </w:rPr>
        <w:t>x</w:t>
      </w:r>
      <w:r w:rsidRPr="00E828CF">
        <w:rPr>
          <w:rFonts w:eastAsia="Times New Roman"/>
          <w:smallCaps w:val="0"/>
          <w:spacing w:val="-2"/>
          <w:lang w:val="en-GB"/>
        </w:rPr>
        <w:t xml:space="preserve"> Seine </w:t>
      </w:r>
      <w:r>
        <w:rPr>
          <w:rFonts w:eastAsia="Times New Roman"/>
          <w:smallCaps w:val="0"/>
          <w:spacing w:val="-2"/>
          <w:lang w:val="en-GB"/>
        </w:rPr>
        <w:t>n</w:t>
      </w:r>
      <w:r w:rsidRPr="00E828CF">
        <w:rPr>
          <w:rFonts w:eastAsia="Times New Roman"/>
          <w:smallCaps w:val="0"/>
          <w:spacing w:val="-2"/>
          <w:lang w:val="en-GB"/>
        </w:rPr>
        <w:t xml:space="preserve">ets (maximum length </w:t>
      </w:r>
      <w:r>
        <w:rPr>
          <w:rFonts w:eastAsia="Times New Roman"/>
          <w:smallCaps w:val="0"/>
          <w:spacing w:val="-2"/>
          <w:lang w:val="en-GB"/>
        </w:rPr>
        <w:t>o</w:t>
      </w:r>
      <w:r w:rsidRPr="00E828CF">
        <w:rPr>
          <w:rFonts w:eastAsia="Times New Roman"/>
          <w:smallCaps w:val="0"/>
          <w:spacing w:val="-2"/>
          <w:lang w:val="en-GB"/>
        </w:rPr>
        <w:t xml:space="preserve">f 25 </w:t>
      </w:r>
      <w:r>
        <w:rPr>
          <w:rFonts w:eastAsia="Times New Roman"/>
          <w:smallCaps w:val="0"/>
          <w:spacing w:val="-2"/>
          <w:lang w:val="en-GB"/>
        </w:rPr>
        <w:t>m</w:t>
      </w:r>
      <w:r w:rsidRPr="00E828CF">
        <w:rPr>
          <w:rFonts w:eastAsia="Times New Roman"/>
          <w:smallCaps w:val="0"/>
          <w:spacing w:val="-2"/>
          <w:lang w:val="en-GB"/>
        </w:rPr>
        <w:t xml:space="preserve">, minimum mesh size </w:t>
      </w:r>
      <w:r>
        <w:rPr>
          <w:rFonts w:eastAsia="Times New Roman"/>
          <w:smallCaps w:val="0"/>
          <w:spacing w:val="-2"/>
          <w:lang w:val="en-GB"/>
        </w:rPr>
        <w:t>o</w:t>
      </w:r>
      <w:r w:rsidRPr="00E828CF">
        <w:rPr>
          <w:rFonts w:eastAsia="Times New Roman"/>
          <w:smallCaps w:val="0"/>
          <w:spacing w:val="-2"/>
          <w:lang w:val="en-GB"/>
        </w:rPr>
        <w:t xml:space="preserve">f 2 </w:t>
      </w:r>
      <w:r>
        <w:rPr>
          <w:rFonts w:eastAsia="Times New Roman"/>
          <w:smallCaps w:val="0"/>
          <w:spacing w:val="-2"/>
          <w:lang w:val="en-GB"/>
        </w:rPr>
        <w:t>m</w:t>
      </w:r>
      <w:r w:rsidRPr="00E828CF">
        <w:rPr>
          <w:rFonts w:eastAsia="Times New Roman"/>
          <w:smallCaps w:val="0"/>
          <w:spacing w:val="-2"/>
          <w:lang w:val="en-GB"/>
        </w:rPr>
        <w:t>m)</w:t>
      </w:r>
    </w:p>
    <w:p w14:paraId="12E63F60" w14:textId="77777777" w:rsidR="001D082D" w:rsidRPr="00E828CF" w:rsidRDefault="001D082D" w:rsidP="00FF793C">
      <w:pPr>
        <w:pStyle w:val="GG-Title2"/>
        <w:numPr>
          <w:ilvl w:val="0"/>
          <w:numId w:val="7"/>
        </w:numPr>
        <w:tabs>
          <w:tab w:val="clear" w:pos="720"/>
        </w:tabs>
        <w:spacing w:after="0"/>
        <w:ind w:left="426" w:hanging="294"/>
        <w:jc w:val="left"/>
        <w:rPr>
          <w:rFonts w:eastAsia="Times New Roman"/>
          <w:smallCaps w:val="0"/>
          <w:spacing w:val="-2"/>
          <w:lang w:val="en-GB"/>
        </w:rPr>
      </w:pPr>
      <w:r w:rsidRPr="00E828CF">
        <w:rPr>
          <w:rFonts w:eastAsia="Times New Roman"/>
          <w:smallCaps w:val="0"/>
          <w:spacing w:val="-2"/>
          <w:lang w:val="en-GB"/>
        </w:rPr>
        <w:t xml:space="preserve">24 </w:t>
      </w:r>
      <w:r>
        <w:rPr>
          <w:rFonts w:eastAsia="Times New Roman"/>
          <w:smallCaps w:val="0"/>
          <w:spacing w:val="-2"/>
          <w:lang w:val="en-GB"/>
        </w:rPr>
        <w:t>x</w:t>
      </w:r>
      <w:r w:rsidRPr="00E828CF">
        <w:rPr>
          <w:rFonts w:eastAsia="Times New Roman"/>
          <w:smallCaps w:val="0"/>
          <w:spacing w:val="-2"/>
          <w:lang w:val="en-GB"/>
        </w:rPr>
        <w:t xml:space="preserve"> Fyke </w:t>
      </w:r>
      <w:r>
        <w:rPr>
          <w:rFonts w:eastAsia="Times New Roman"/>
          <w:smallCaps w:val="0"/>
          <w:spacing w:val="-2"/>
          <w:lang w:val="en-GB"/>
        </w:rPr>
        <w:t>n</w:t>
      </w:r>
      <w:r w:rsidRPr="00E828CF">
        <w:rPr>
          <w:rFonts w:eastAsia="Times New Roman"/>
          <w:smallCaps w:val="0"/>
          <w:spacing w:val="-2"/>
          <w:lang w:val="en-GB"/>
        </w:rPr>
        <w:t xml:space="preserve">ets (maximum </w:t>
      </w:r>
      <w:proofErr w:type="gramStart"/>
      <w:r w:rsidRPr="00E828CF">
        <w:rPr>
          <w:rFonts w:eastAsia="Times New Roman"/>
          <w:smallCaps w:val="0"/>
          <w:spacing w:val="-2"/>
          <w:lang w:val="en-GB"/>
        </w:rPr>
        <w:t>wing span</w:t>
      </w:r>
      <w:proofErr w:type="gramEnd"/>
      <w:r w:rsidRPr="00E828CF">
        <w:rPr>
          <w:rFonts w:eastAsia="Times New Roman"/>
          <w:smallCaps w:val="0"/>
          <w:spacing w:val="-2"/>
          <w:lang w:val="en-GB"/>
        </w:rPr>
        <w:t xml:space="preserve"> </w:t>
      </w:r>
      <w:r>
        <w:rPr>
          <w:rFonts w:eastAsia="Times New Roman"/>
          <w:smallCaps w:val="0"/>
          <w:spacing w:val="-2"/>
          <w:lang w:val="en-GB"/>
        </w:rPr>
        <w:t>o</w:t>
      </w:r>
      <w:r w:rsidRPr="00E828CF">
        <w:rPr>
          <w:rFonts w:eastAsia="Times New Roman"/>
          <w:smallCaps w:val="0"/>
          <w:spacing w:val="-2"/>
          <w:lang w:val="en-GB"/>
        </w:rPr>
        <w:t xml:space="preserve">f 7 </w:t>
      </w:r>
      <w:r>
        <w:rPr>
          <w:rFonts w:eastAsia="Times New Roman"/>
          <w:smallCaps w:val="0"/>
          <w:spacing w:val="-2"/>
          <w:lang w:val="en-GB"/>
        </w:rPr>
        <w:t>m</w:t>
      </w:r>
      <w:r w:rsidRPr="00E828CF">
        <w:rPr>
          <w:rFonts w:eastAsia="Times New Roman"/>
          <w:smallCaps w:val="0"/>
          <w:spacing w:val="-2"/>
          <w:lang w:val="en-GB"/>
        </w:rPr>
        <w:t xml:space="preserve">, minimum mesh size </w:t>
      </w:r>
      <w:r>
        <w:rPr>
          <w:rFonts w:eastAsia="Times New Roman"/>
          <w:smallCaps w:val="0"/>
          <w:spacing w:val="-2"/>
          <w:lang w:val="en-GB"/>
        </w:rPr>
        <w:t>o</w:t>
      </w:r>
      <w:r w:rsidRPr="00E828CF">
        <w:rPr>
          <w:rFonts w:eastAsia="Times New Roman"/>
          <w:smallCaps w:val="0"/>
          <w:spacing w:val="-2"/>
          <w:lang w:val="en-GB"/>
        </w:rPr>
        <w:t xml:space="preserve">f 2 </w:t>
      </w:r>
      <w:r>
        <w:rPr>
          <w:rFonts w:eastAsia="Times New Roman"/>
          <w:smallCaps w:val="0"/>
          <w:spacing w:val="-2"/>
          <w:lang w:val="en-GB"/>
        </w:rPr>
        <w:t>m</w:t>
      </w:r>
      <w:r w:rsidRPr="00E828CF">
        <w:rPr>
          <w:rFonts w:eastAsia="Times New Roman"/>
          <w:smallCaps w:val="0"/>
          <w:spacing w:val="-2"/>
          <w:lang w:val="en-GB"/>
        </w:rPr>
        <w:t>m)</w:t>
      </w:r>
    </w:p>
    <w:p w14:paraId="261A0E68" w14:textId="77777777" w:rsidR="001D082D" w:rsidRPr="00E828CF" w:rsidRDefault="001D082D" w:rsidP="00FF793C">
      <w:pPr>
        <w:pStyle w:val="GG-Title2"/>
        <w:numPr>
          <w:ilvl w:val="0"/>
          <w:numId w:val="7"/>
        </w:numPr>
        <w:tabs>
          <w:tab w:val="clear" w:pos="720"/>
        </w:tabs>
        <w:spacing w:after="0"/>
        <w:ind w:left="426" w:hanging="294"/>
        <w:jc w:val="left"/>
        <w:rPr>
          <w:rFonts w:eastAsia="Times New Roman"/>
          <w:smallCaps w:val="0"/>
          <w:spacing w:val="-2"/>
          <w:lang w:val="en-GB"/>
        </w:rPr>
      </w:pPr>
      <w:r w:rsidRPr="00E828CF">
        <w:rPr>
          <w:rFonts w:eastAsia="Times New Roman"/>
          <w:smallCaps w:val="0"/>
          <w:spacing w:val="-2"/>
          <w:lang w:val="en-GB"/>
        </w:rPr>
        <w:t xml:space="preserve">40 </w:t>
      </w:r>
      <w:r>
        <w:rPr>
          <w:rFonts w:eastAsia="Times New Roman"/>
          <w:smallCaps w:val="0"/>
          <w:spacing w:val="-2"/>
          <w:lang w:val="en-GB"/>
        </w:rPr>
        <w:t>x</w:t>
      </w:r>
      <w:r w:rsidRPr="00E828CF">
        <w:rPr>
          <w:rFonts w:eastAsia="Times New Roman"/>
          <w:smallCaps w:val="0"/>
          <w:spacing w:val="-2"/>
          <w:lang w:val="en-GB"/>
        </w:rPr>
        <w:t xml:space="preserve"> </w:t>
      </w:r>
      <w:proofErr w:type="spellStart"/>
      <w:r w:rsidRPr="00E828CF">
        <w:rPr>
          <w:rFonts w:eastAsia="Times New Roman"/>
          <w:smallCaps w:val="0"/>
          <w:spacing w:val="-2"/>
          <w:lang w:val="en-GB"/>
        </w:rPr>
        <w:t>Munyana</w:t>
      </w:r>
      <w:proofErr w:type="spellEnd"/>
      <w:r w:rsidRPr="00E828CF">
        <w:rPr>
          <w:rFonts w:eastAsia="Times New Roman"/>
          <w:smallCaps w:val="0"/>
          <w:spacing w:val="-2"/>
          <w:lang w:val="en-GB"/>
        </w:rPr>
        <w:t xml:space="preserve"> </w:t>
      </w:r>
      <w:r>
        <w:rPr>
          <w:rFonts w:eastAsia="Times New Roman"/>
          <w:smallCaps w:val="0"/>
          <w:spacing w:val="-2"/>
          <w:lang w:val="en-GB"/>
        </w:rPr>
        <w:t>n</w:t>
      </w:r>
      <w:r w:rsidRPr="00E828CF">
        <w:rPr>
          <w:rFonts w:eastAsia="Times New Roman"/>
          <w:smallCaps w:val="0"/>
          <w:spacing w:val="-2"/>
          <w:lang w:val="en-GB"/>
        </w:rPr>
        <w:t xml:space="preserve">ets (minimum 10 </w:t>
      </w:r>
      <w:r>
        <w:rPr>
          <w:rFonts w:eastAsia="Times New Roman"/>
          <w:smallCaps w:val="0"/>
          <w:spacing w:val="-2"/>
          <w:lang w:val="en-GB"/>
        </w:rPr>
        <w:t>c</w:t>
      </w:r>
      <w:r w:rsidRPr="00E828CF">
        <w:rPr>
          <w:rFonts w:eastAsia="Times New Roman"/>
          <w:smallCaps w:val="0"/>
          <w:spacing w:val="-2"/>
          <w:lang w:val="en-GB"/>
        </w:rPr>
        <w:t xml:space="preserve">m entrance, minimum mesh size </w:t>
      </w:r>
      <w:r>
        <w:rPr>
          <w:rFonts w:eastAsia="Times New Roman"/>
          <w:smallCaps w:val="0"/>
          <w:spacing w:val="-2"/>
          <w:lang w:val="en-GB"/>
        </w:rPr>
        <w:t>o</w:t>
      </w:r>
      <w:r w:rsidRPr="00E828CF">
        <w:rPr>
          <w:rFonts w:eastAsia="Times New Roman"/>
          <w:smallCaps w:val="0"/>
          <w:spacing w:val="-2"/>
          <w:lang w:val="en-GB"/>
        </w:rPr>
        <w:t xml:space="preserve">f 12 </w:t>
      </w:r>
      <w:r>
        <w:rPr>
          <w:rFonts w:eastAsia="Times New Roman"/>
          <w:smallCaps w:val="0"/>
          <w:spacing w:val="-2"/>
          <w:lang w:val="en-GB"/>
        </w:rPr>
        <w:t>m</w:t>
      </w:r>
      <w:r w:rsidRPr="00E828CF">
        <w:rPr>
          <w:rFonts w:eastAsia="Times New Roman"/>
          <w:smallCaps w:val="0"/>
          <w:spacing w:val="-2"/>
          <w:lang w:val="en-GB"/>
        </w:rPr>
        <w:t>m)</w:t>
      </w:r>
    </w:p>
    <w:p w14:paraId="50A77F07" w14:textId="77777777" w:rsidR="001D082D" w:rsidRPr="00E828CF" w:rsidRDefault="001D082D" w:rsidP="00FF793C">
      <w:pPr>
        <w:pStyle w:val="GG-Title2"/>
        <w:numPr>
          <w:ilvl w:val="0"/>
          <w:numId w:val="7"/>
        </w:numPr>
        <w:tabs>
          <w:tab w:val="clear" w:pos="720"/>
        </w:tabs>
        <w:spacing w:after="0"/>
        <w:ind w:left="426" w:hanging="294"/>
        <w:jc w:val="left"/>
        <w:rPr>
          <w:rFonts w:eastAsia="Times New Roman"/>
          <w:smallCaps w:val="0"/>
          <w:spacing w:val="-2"/>
          <w:lang w:val="en-GB"/>
        </w:rPr>
      </w:pPr>
      <w:r w:rsidRPr="00E828CF">
        <w:rPr>
          <w:rFonts w:eastAsia="Times New Roman"/>
          <w:smallCaps w:val="0"/>
          <w:spacing w:val="-2"/>
          <w:lang w:val="en-GB"/>
        </w:rPr>
        <w:t xml:space="preserve">20 </w:t>
      </w:r>
      <w:r>
        <w:rPr>
          <w:rFonts w:eastAsia="Times New Roman"/>
          <w:smallCaps w:val="0"/>
          <w:spacing w:val="-2"/>
          <w:lang w:val="en-GB"/>
        </w:rPr>
        <w:t>x</w:t>
      </w:r>
      <w:r w:rsidRPr="00E828CF">
        <w:rPr>
          <w:rFonts w:eastAsia="Times New Roman"/>
          <w:smallCaps w:val="0"/>
          <w:spacing w:val="-2"/>
          <w:lang w:val="en-GB"/>
        </w:rPr>
        <w:t xml:space="preserve"> Hoop </w:t>
      </w:r>
      <w:r>
        <w:rPr>
          <w:rFonts w:eastAsia="Times New Roman"/>
          <w:smallCaps w:val="0"/>
          <w:spacing w:val="-2"/>
          <w:lang w:val="en-GB"/>
        </w:rPr>
        <w:t>n</w:t>
      </w:r>
      <w:r w:rsidRPr="00E828CF">
        <w:rPr>
          <w:rFonts w:eastAsia="Times New Roman"/>
          <w:smallCaps w:val="0"/>
          <w:spacing w:val="-2"/>
          <w:lang w:val="en-GB"/>
        </w:rPr>
        <w:t xml:space="preserve">ets (minimum 10 </w:t>
      </w:r>
      <w:r>
        <w:rPr>
          <w:rFonts w:eastAsia="Times New Roman"/>
          <w:smallCaps w:val="0"/>
          <w:spacing w:val="-2"/>
          <w:lang w:val="en-GB"/>
        </w:rPr>
        <w:t>c</w:t>
      </w:r>
      <w:r w:rsidRPr="00E828CF">
        <w:rPr>
          <w:rFonts w:eastAsia="Times New Roman"/>
          <w:smallCaps w:val="0"/>
          <w:spacing w:val="-2"/>
          <w:lang w:val="en-GB"/>
        </w:rPr>
        <w:t xml:space="preserve">m entrance, minimum 12 </w:t>
      </w:r>
      <w:r>
        <w:rPr>
          <w:rFonts w:eastAsia="Times New Roman"/>
          <w:smallCaps w:val="0"/>
          <w:spacing w:val="-2"/>
          <w:lang w:val="en-GB"/>
        </w:rPr>
        <w:t>m</w:t>
      </w:r>
      <w:r w:rsidRPr="00E828CF">
        <w:rPr>
          <w:rFonts w:eastAsia="Times New Roman"/>
          <w:smallCaps w:val="0"/>
          <w:spacing w:val="-2"/>
          <w:lang w:val="en-GB"/>
        </w:rPr>
        <w:t>m Mesh)</w:t>
      </w:r>
    </w:p>
    <w:p w14:paraId="44C101D0" w14:textId="77777777" w:rsidR="001D082D" w:rsidRPr="00E828CF" w:rsidRDefault="001D082D" w:rsidP="00FF793C">
      <w:pPr>
        <w:pStyle w:val="GG-Title2"/>
        <w:numPr>
          <w:ilvl w:val="0"/>
          <w:numId w:val="7"/>
        </w:numPr>
        <w:tabs>
          <w:tab w:val="clear" w:pos="720"/>
        </w:tabs>
        <w:spacing w:after="0"/>
        <w:ind w:left="426" w:hanging="294"/>
        <w:jc w:val="left"/>
        <w:rPr>
          <w:rFonts w:eastAsia="Times New Roman"/>
          <w:smallCaps w:val="0"/>
          <w:spacing w:val="-2"/>
          <w:lang w:val="en-GB"/>
        </w:rPr>
      </w:pPr>
      <w:r w:rsidRPr="00E828CF">
        <w:rPr>
          <w:rFonts w:eastAsia="Times New Roman"/>
          <w:smallCaps w:val="0"/>
          <w:spacing w:val="-2"/>
          <w:lang w:val="en-GB"/>
        </w:rPr>
        <w:t xml:space="preserve">1 </w:t>
      </w:r>
      <w:r>
        <w:rPr>
          <w:rFonts w:eastAsia="Times New Roman"/>
          <w:smallCaps w:val="0"/>
          <w:spacing w:val="-2"/>
          <w:lang w:val="en-GB"/>
        </w:rPr>
        <w:t>x</w:t>
      </w:r>
      <w:r w:rsidRPr="00E828CF">
        <w:rPr>
          <w:rFonts w:eastAsia="Times New Roman"/>
          <w:smallCaps w:val="0"/>
          <w:spacing w:val="-2"/>
          <w:lang w:val="en-GB"/>
        </w:rPr>
        <w:t xml:space="preserve"> Backpack </w:t>
      </w:r>
      <w:proofErr w:type="spellStart"/>
      <w:r>
        <w:rPr>
          <w:rFonts w:eastAsia="Times New Roman"/>
          <w:smallCaps w:val="0"/>
          <w:spacing w:val="-2"/>
          <w:lang w:val="en-GB"/>
        </w:rPr>
        <w:t>e</w:t>
      </w:r>
      <w:r w:rsidRPr="00E828CF">
        <w:rPr>
          <w:rFonts w:eastAsia="Times New Roman"/>
          <w:smallCaps w:val="0"/>
          <w:spacing w:val="-2"/>
          <w:lang w:val="en-GB"/>
        </w:rPr>
        <w:t>lectrofisher</w:t>
      </w:r>
      <w:proofErr w:type="spellEnd"/>
      <w:r w:rsidRPr="00E828CF">
        <w:rPr>
          <w:rFonts w:eastAsia="Times New Roman"/>
          <w:smallCaps w:val="0"/>
          <w:spacing w:val="-2"/>
          <w:lang w:val="en-GB"/>
        </w:rPr>
        <w:t xml:space="preserve"> (Smith-Root L</w:t>
      </w:r>
      <w:r>
        <w:rPr>
          <w:rFonts w:eastAsia="Times New Roman"/>
          <w:smallCaps w:val="0"/>
          <w:spacing w:val="-2"/>
          <w:lang w:val="en-GB"/>
        </w:rPr>
        <w:t>R</w:t>
      </w:r>
      <w:r w:rsidRPr="00E828CF">
        <w:rPr>
          <w:rFonts w:eastAsia="Times New Roman"/>
          <w:smallCaps w:val="0"/>
          <w:spacing w:val="-2"/>
          <w:lang w:val="en-GB"/>
        </w:rPr>
        <w:t>24)</w:t>
      </w:r>
    </w:p>
    <w:p w14:paraId="3B6F7356" w14:textId="77777777" w:rsidR="001D082D" w:rsidRPr="00E828CF" w:rsidRDefault="001D082D" w:rsidP="00FF793C">
      <w:pPr>
        <w:pStyle w:val="GG-Title2"/>
        <w:numPr>
          <w:ilvl w:val="0"/>
          <w:numId w:val="7"/>
        </w:numPr>
        <w:tabs>
          <w:tab w:val="clear" w:pos="720"/>
        </w:tabs>
        <w:spacing w:after="0"/>
        <w:ind w:left="426" w:hanging="294"/>
        <w:jc w:val="left"/>
        <w:rPr>
          <w:rFonts w:eastAsia="Times New Roman"/>
          <w:smallCaps w:val="0"/>
          <w:spacing w:val="-2"/>
          <w:lang w:val="en-GB"/>
        </w:rPr>
      </w:pPr>
      <w:r w:rsidRPr="00E828CF">
        <w:rPr>
          <w:rFonts w:eastAsia="Times New Roman"/>
          <w:smallCaps w:val="0"/>
          <w:spacing w:val="-2"/>
          <w:lang w:val="en-GB"/>
        </w:rPr>
        <w:t xml:space="preserve">1 </w:t>
      </w:r>
      <w:r>
        <w:rPr>
          <w:rFonts w:eastAsia="Times New Roman"/>
          <w:smallCaps w:val="0"/>
          <w:spacing w:val="-2"/>
          <w:lang w:val="en-GB"/>
        </w:rPr>
        <w:t>x</w:t>
      </w:r>
      <w:r w:rsidRPr="00E828CF">
        <w:rPr>
          <w:rFonts w:eastAsia="Times New Roman"/>
          <w:smallCaps w:val="0"/>
          <w:spacing w:val="-2"/>
          <w:lang w:val="en-GB"/>
        </w:rPr>
        <w:t xml:space="preserve"> Boat </w:t>
      </w:r>
      <w:proofErr w:type="spellStart"/>
      <w:r>
        <w:rPr>
          <w:rFonts w:eastAsia="Times New Roman"/>
          <w:smallCaps w:val="0"/>
          <w:spacing w:val="-2"/>
          <w:lang w:val="en-GB"/>
        </w:rPr>
        <w:t>e</w:t>
      </w:r>
      <w:r w:rsidRPr="00E828CF">
        <w:rPr>
          <w:rFonts w:eastAsia="Times New Roman"/>
          <w:smallCaps w:val="0"/>
          <w:spacing w:val="-2"/>
          <w:lang w:val="en-GB"/>
        </w:rPr>
        <w:t>lectrofisher</w:t>
      </w:r>
      <w:proofErr w:type="spellEnd"/>
      <w:r w:rsidRPr="00E828CF">
        <w:rPr>
          <w:rFonts w:eastAsia="Times New Roman"/>
          <w:smallCaps w:val="0"/>
          <w:spacing w:val="-2"/>
          <w:lang w:val="en-GB"/>
        </w:rPr>
        <w:t xml:space="preserve"> (Smith-Root 5.0 </w:t>
      </w:r>
      <w:r>
        <w:rPr>
          <w:rFonts w:eastAsia="Times New Roman"/>
          <w:smallCaps w:val="0"/>
          <w:spacing w:val="-2"/>
          <w:lang w:val="en-GB"/>
        </w:rPr>
        <w:t>kW</w:t>
      </w:r>
      <w:r w:rsidRPr="00E828CF">
        <w:rPr>
          <w:rFonts w:eastAsia="Times New Roman"/>
          <w:smallCaps w:val="0"/>
          <w:spacing w:val="-2"/>
          <w:lang w:val="en-GB"/>
        </w:rPr>
        <w:t xml:space="preserve"> G</w:t>
      </w:r>
      <w:r>
        <w:rPr>
          <w:rFonts w:eastAsia="Times New Roman"/>
          <w:smallCaps w:val="0"/>
          <w:spacing w:val="-2"/>
          <w:lang w:val="en-GB"/>
        </w:rPr>
        <w:t>PP</w:t>
      </w:r>
      <w:r w:rsidRPr="00E828CF">
        <w:rPr>
          <w:rFonts w:eastAsia="Times New Roman"/>
          <w:smallCaps w:val="0"/>
          <w:spacing w:val="-2"/>
          <w:lang w:val="en-GB"/>
        </w:rPr>
        <w:t>)</w:t>
      </w:r>
    </w:p>
    <w:p w14:paraId="3DA87DDD" w14:textId="77777777" w:rsidR="001D082D" w:rsidRPr="00E828CF" w:rsidRDefault="001D082D" w:rsidP="00FF793C">
      <w:pPr>
        <w:pStyle w:val="GG-Title2"/>
        <w:numPr>
          <w:ilvl w:val="0"/>
          <w:numId w:val="7"/>
        </w:numPr>
        <w:tabs>
          <w:tab w:val="clear" w:pos="720"/>
        </w:tabs>
        <w:spacing w:after="0"/>
        <w:ind w:left="426" w:hanging="294"/>
        <w:jc w:val="left"/>
        <w:rPr>
          <w:rFonts w:eastAsia="Times New Roman"/>
          <w:smallCaps w:val="0"/>
          <w:spacing w:val="-2"/>
          <w:lang w:val="en-GB"/>
        </w:rPr>
      </w:pPr>
      <w:r w:rsidRPr="00E828CF">
        <w:rPr>
          <w:rFonts w:eastAsia="Times New Roman"/>
          <w:smallCaps w:val="0"/>
          <w:spacing w:val="-2"/>
          <w:lang w:val="en-GB"/>
        </w:rPr>
        <w:t xml:space="preserve">5 </w:t>
      </w:r>
      <w:r>
        <w:rPr>
          <w:rFonts w:eastAsia="Times New Roman"/>
          <w:smallCaps w:val="0"/>
          <w:spacing w:val="-2"/>
          <w:lang w:val="en-GB"/>
        </w:rPr>
        <w:t>x</w:t>
      </w:r>
      <w:r w:rsidRPr="00E828CF">
        <w:rPr>
          <w:rFonts w:eastAsia="Times New Roman"/>
          <w:smallCaps w:val="0"/>
          <w:spacing w:val="-2"/>
          <w:lang w:val="en-GB"/>
        </w:rPr>
        <w:t xml:space="preserve"> Cockle </w:t>
      </w:r>
      <w:r>
        <w:rPr>
          <w:rFonts w:eastAsia="Times New Roman"/>
          <w:smallCaps w:val="0"/>
          <w:spacing w:val="-2"/>
          <w:lang w:val="en-GB"/>
        </w:rPr>
        <w:t>r</w:t>
      </w:r>
      <w:r w:rsidRPr="00E828CF">
        <w:rPr>
          <w:rFonts w:eastAsia="Times New Roman"/>
          <w:smallCaps w:val="0"/>
          <w:spacing w:val="-2"/>
          <w:lang w:val="en-GB"/>
        </w:rPr>
        <w:t xml:space="preserve">ake (800x300 </w:t>
      </w:r>
      <w:r>
        <w:rPr>
          <w:rFonts w:eastAsia="Times New Roman"/>
          <w:smallCaps w:val="0"/>
          <w:spacing w:val="-2"/>
          <w:lang w:val="en-GB"/>
        </w:rPr>
        <w:t>m</w:t>
      </w:r>
      <w:r w:rsidRPr="00E828CF">
        <w:rPr>
          <w:rFonts w:eastAsia="Times New Roman"/>
          <w:smallCaps w:val="0"/>
          <w:spacing w:val="-2"/>
          <w:lang w:val="en-GB"/>
        </w:rPr>
        <w:t xml:space="preserve">m, minimum mesh </w:t>
      </w:r>
      <w:r>
        <w:rPr>
          <w:rFonts w:eastAsia="Times New Roman"/>
          <w:smallCaps w:val="0"/>
          <w:spacing w:val="-2"/>
          <w:lang w:val="en-GB"/>
        </w:rPr>
        <w:t>s</w:t>
      </w:r>
      <w:r w:rsidRPr="00E828CF">
        <w:rPr>
          <w:rFonts w:eastAsia="Times New Roman"/>
          <w:smallCaps w:val="0"/>
          <w:spacing w:val="-2"/>
          <w:lang w:val="en-GB"/>
        </w:rPr>
        <w:t xml:space="preserve">ize 12 </w:t>
      </w:r>
      <w:r>
        <w:rPr>
          <w:rFonts w:eastAsia="Times New Roman"/>
          <w:smallCaps w:val="0"/>
          <w:spacing w:val="-2"/>
          <w:lang w:val="en-GB"/>
        </w:rPr>
        <w:t>m</w:t>
      </w:r>
      <w:r w:rsidRPr="00E828CF">
        <w:rPr>
          <w:rFonts w:eastAsia="Times New Roman"/>
          <w:smallCaps w:val="0"/>
          <w:spacing w:val="-2"/>
          <w:lang w:val="en-GB"/>
        </w:rPr>
        <w:t xml:space="preserve">m) </w:t>
      </w:r>
    </w:p>
    <w:p w14:paraId="03F1560A" w14:textId="77777777" w:rsidR="001D082D" w:rsidRPr="00E828CF" w:rsidRDefault="001D082D" w:rsidP="00FF793C">
      <w:pPr>
        <w:pStyle w:val="GG-Title2"/>
        <w:numPr>
          <w:ilvl w:val="0"/>
          <w:numId w:val="7"/>
        </w:numPr>
        <w:tabs>
          <w:tab w:val="clear" w:pos="720"/>
        </w:tabs>
        <w:spacing w:after="0"/>
        <w:ind w:left="426" w:hanging="294"/>
        <w:jc w:val="left"/>
        <w:rPr>
          <w:rFonts w:eastAsia="Times New Roman"/>
          <w:smallCaps w:val="0"/>
          <w:spacing w:val="-2"/>
          <w:lang w:val="en-GB"/>
        </w:rPr>
      </w:pPr>
      <w:r w:rsidRPr="00E828CF">
        <w:rPr>
          <w:rFonts w:eastAsia="Times New Roman"/>
          <w:smallCaps w:val="0"/>
          <w:spacing w:val="-2"/>
          <w:lang w:val="en-GB"/>
        </w:rPr>
        <w:t xml:space="preserve">20 </w:t>
      </w:r>
      <w:r>
        <w:rPr>
          <w:rFonts w:eastAsia="Times New Roman"/>
          <w:smallCaps w:val="0"/>
          <w:spacing w:val="-2"/>
          <w:lang w:val="en-GB"/>
        </w:rPr>
        <w:t>x</w:t>
      </w:r>
      <w:r w:rsidRPr="00E828CF">
        <w:rPr>
          <w:rFonts w:eastAsia="Times New Roman"/>
          <w:smallCaps w:val="0"/>
          <w:spacing w:val="-2"/>
          <w:lang w:val="en-GB"/>
        </w:rPr>
        <w:t xml:space="preserve"> Bait </w:t>
      </w:r>
      <w:r>
        <w:rPr>
          <w:rFonts w:eastAsia="Times New Roman"/>
          <w:smallCaps w:val="0"/>
          <w:spacing w:val="-2"/>
          <w:lang w:val="en-GB"/>
        </w:rPr>
        <w:t>T</w:t>
      </w:r>
      <w:r w:rsidRPr="00E828CF">
        <w:rPr>
          <w:rFonts w:eastAsia="Times New Roman"/>
          <w:smallCaps w:val="0"/>
          <w:spacing w:val="-2"/>
          <w:lang w:val="en-GB"/>
        </w:rPr>
        <w:t>rap (</w:t>
      </w:r>
      <w:r>
        <w:rPr>
          <w:rFonts w:eastAsia="Times New Roman"/>
          <w:smallCaps w:val="0"/>
          <w:spacing w:val="-2"/>
          <w:lang w:val="en-GB"/>
        </w:rPr>
        <w:t>m</w:t>
      </w:r>
      <w:r w:rsidRPr="00E828CF">
        <w:rPr>
          <w:rFonts w:eastAsia="Times New Roman"/>
          <w:smallCaps w:val="0"/>
          <w:spacing w:val="-2"/>
          <w:lang w:val="en-GB"/>
        </w:rPr>
        <w:t xml:space="preserve">aximum 370 </w:t>
      </w:r>
      <w:r>
        <w:rPr>
          <w:rFonts w:eastAsia="Times New Roman"/>
          <w:smallCaps w:val="0"/>
          <w:spacing w:val="-2"/>
          <w:lang w:val="en-GB"/>
        </w:rPr>
        <w:t>m</w:t>
      </w:r>
      <w:r w:rsidRPr="00E828CF">
        <w:rPr>
          <w:rFonts w:eastAsia="Times New Roman"/>
          <w:smallCaps w:val="0"/>
          <w:spacing w:val="-2"/>
          <w:lang w:val="en-GB"/>
        </w:rPr>
        <w:t xml:space="preserve">m </w:t>
      </w:r>
      <w:r>
        <w:rPr>
          <w:rFonts w:eastAsia="Times New Roman"/>
          <w:smallCaps w:val="0"/>
          <w:spacing w:val="-2"/>
          <w:lang w:val="en-GB"/>
        </w:rPr>
        <w:t>x</w:t>
      </w:r>
      <w:r w:rsidRPr="00E828CF">
        <w:rPr>
          <w:rFonts w:eastAsia="Times New Roman"/>
          <w:smallCaps w:val="0"/>
          <w:spacing w:val="-2"/>
          <w:lang w:val="en-GB"/>
        </w:rPr>
        <w:t xml:space="preserve"> 250 </w:t>
      </w:r>
      <w:r>
        <w:rPr>
          <w:rFonts w:eastAsia="Times New Roman"/>
          <w:smallCaps w:val="0"/>
          <w:spacing w:val="-2"/>
          <w:lang w:val="en-GB"/>
        </w:rPr>
        <w:t>m</w:t>
      </w:r>
      <w:r w:rsidRPr="00E828CF">
        <w:rPr>
          <w:rFonts w:eastAsia="Times New Roman"/>
          <w:smallCaps w:val="0"/>
          <w:spacing w:val="-2"/>
          <w:lang w:val="en-GB"/>
        </w:rPr>
        <w:t xml:space="preserve">m, minimum 13 </w:t>
      </w:r>
      <w:r>
        <w:rPr>
          <w:rFonts w:eastAsia="Times New Roman"/>
          <w:smallCaps w:val="0"/>
          <w:spacing w:val="-2"/>
          <w:lang w:val="en-GB"/>
        </w:rPr>
        <w:t>m</w:t>
      </w:r>
      <w:r w:rsidRPr="00E828CF">
        <w:rPr>
          <w:rFonts w:eastAsia="Times New Roman"/>
          <w:smallCaps w:val="0"/>
          <w:spacing w:val="-2"/>
          <w:lang w:val="en-GB"/>
        </w:rPr>
        <w:t xml:space="preserve">m </w:t>
      </w:r>
      <w:r>
        <w:rPr>
          <w:rFonts w:eastAsia="Times New Roman"/>
          <w:smallCaps w:val="0"/>
          <w:spacing w:val="-2"/>
          <w:lang w:val="en-GB"/>
        </w:rPr>
        <w:t>m</w:t>
      </w:r>
      <w:r w:rsidRPr="00E828CF">
        <w:rPr>
          <w:rFonts w:eastAsia="Times New Roman"/>
          <w:smallCaps w:val="0"/>
          <w:spacing w:val="-2"/>
          <w:lang w:val="en-GB"/>
        </w:rPr>
        <w:t>esh)</w:t>
      </w:r>
    </w:p>
    <w:p w14:paraId="5C7E6D70" w14:textId="77777777" w:rsidR="001D082D" w:rsidRPr="00E828CF" w:rsidRDefault="001D082D" w:rsidP="00FF793C">
      <w:pPr>
        <w:pStyle w:val="GG-Title2"/>
        <w:numPr>
          <w:ilvl w:val="0"/>
          <w:numId w:val="7"/>
        </w:numPr>
        <w:tabs>
          <w:tab w:val="clear" w:pos="720"/>
        </w:tabs>
        <w:spacing w:after="70"/>
        <w:ind w:left="426" w:hanging="294"/>
        <w:jc w:val="left"/>
        <w:rPr>
          <w:rFonts w:eastAsia="Times New Roman"/>
          <w:smallCaps w:val="0"/>
          <w:spacing w:val="-2"/>
          <w:lang w:val="en-GB"/>
        </w:rPr>
      </w:pPr>
      <w:r w:rsidRPr="00E828CF">
        <w:rPr>
          <w:rFonts w:eastAsia="Times New Roman"/>
          <w:smallCaps w:val="0"/>
          <w:spacing w:val="-2"/>
          <w:lang w:val="en-GB"/>
        </w:rPr>
        <w:t xml:space="preserve">20 </w:t>
      </w:r>
      <w:r>
        <w:rPr>
          <w:rFonts w:eastAsia="Times New Roman"/>
          <w:smallCaps w:val="0"/>
          <w:spacing w:val="-2"/>
          <w:lang w:val="en-GB"/>
        </w:rPr>
        <w:t>x</w:t>
      </w:r>
      <w:r w:rsidRPr="00E828CF">
        <w:rPr>
          <w:rFonts w:eastAsia="Times New Roman"/>
          <w:smallCaps w:val="0"/>
          <w:spacing w:val="-2"/>
          <w:lang w:val="en-GB"/>
        </w:rPr>
        <w:t xml:space="preserve"> Pyramid </w:t>
      </w:r>
      <w:r>
        <w:rPr>
          <w:rFonts w:eastAsia="Times New Roman"/>
          <w:smallCaps w:val="0"/>
          <w:spacing w:val="-2"/>
          <w:lang w:val="en-GB"/>
        </w:rPr>
        <w:t>t</w:t>
      </w:r>
      <w:r w:rsidRPr="00E828CF">
        <w:rPr>
          <w:rFonts w:eastAsia="Times New Roman"/>
          <w:smallCaps w:val="0"/>
          <w:spacing w:val="-2"/>
          <w:lang w:val="en-GB"/>
        </w:rPr>
        <w:t xml:space="preserve">raps (50 </w:t>
      </w:r>
      <w:r>
        <w:rPr>
          <w:rFonts w:eastAsia="Times New Roman"/>
          <w:smallCaps w:val="0"/>
          <w:spacing w:val="-2"/>
          <w:lang w:val="en-GB"/>
        </w:rPr>
        <w:t>m</w:t>
      </w:r>
      <w:r w:rsidRPr="00E828CF">
        <w:rPr>
          <w:rFonts w:eastAsia="Times New Roman"/>
          <w:smallCaps w:val="0"/>
          <w:spacing w:val="-2"/>
          <w:lang w:val="en-GB"/>
        </w:rPr>
        <w:t xml:space="preserve">m </w:t>
      </w:r>
      <w:r>
        <w:rPr>
          <w:rFonts w:eastAsia="Times New Roman"/>
          <w:smallCaps w:val="0"/>
          <w:spacing w:val="-2"/>
          <w:lang w:val="en-GB"/>
        </w:rPr>
        <w:t>m</w:t>
      </w:r>
      <w:r w:rsidRPr="00E828CF">
        <w:rPr>
          <w:rFonts w:eastAsia="Times New Roman"/>
          <w:smallCaps w:val="0"/>
          <w:spacing w:val="-2"/>
          <w:lang w:val="en-GB"/>
        </w:rPr>
        <w:t>esh)</w:t>
      </w:r>
    </w:p>
    <w:p w14:paraId="7939372D" w14:textId="77777777" w:rsidR="001D082D" w:rsidRPr="00C94725" w:rsidRDefault="001D082D" w:rsidP="008E1CEB">
      <w:pPr>
        <w:pStyle w:val="GG-Title2"/>
        <w:spacing w:after="70"/>
      </w:pPr>
      <w:r w:rsidRPr="00C94725">
        <w:t>Schedule 3</w:t>
      </w:r>
    </w:p>
    <w:p w14:paraId="2306C338" w14:textId="77777777" w:rsidR="001D082D" w:rsidRPr="003179FC" w:rsidRDefault="001D082D" w:rsidP="00FF793C">
      <w:pPr>
        <w:numPr>
          <w:ilvl w:val="0"/>
          <w:numId w:val="12"/>
        </w:numPr>
        <w:spacing w:after="70"/>
        <w:rPr>
          <w:rFonts w:eastAsia="Times New Roman"/>
          <w:bCs/>
          <w:szCs w:val="17"/>
          <w:lang w:val="en-GB"/>
        </w:rPr>
      </w:pPr>
      <w:r w:rsidRPr="003179FC">
        <w:rPr>
          <w:rFonts w:eastAsia="Times New Roman"/>
          <w:szCs w:val="17"/>
          <w:lang w:val="en-GB"/>
        </w:rPr>
        <w:t>The exemption holder will be deemed responsible for the conduct of all persons conducting the activities under this notice. Any person conducting activities as an agent under this exemption must be provided with a copy of this notice, which they must sign as an indication that they have read and understand the conditions of the exemption.</w:t>
      </w:r>
    </w:p>
    <w:p w14:paraId="557BF736" w14:textId="77777777" w:rsidR="001D082D" w:rsidRPr="003179FC" w:rsidRDefault="001D082D" w:rsidP="00FF793C">
      <w:pPr>
        <w:numPr>
          <w:ilvl w:val="0"/>
          <w:numId w:val="12"/>
        </w:numPr>
        <w:spacing w:after="70"/>
        <w:rPr>
          <w:rFonts w:eastAsia="Times New Roman"/>
          <w:szCs w:val="17"/>
          <w:lang w:val="en-GB"/>
        </w:rPr>
      </w:pPr>
      <w:r w:rsidRPr="003179FC">
        <w:rPr>
          <w:rFonts w:eastAsia="Times New Roman"/>
          <w:szCs w:val="17"/>
          <w:lang w:val="en-GB"/>
        </w:rPr>
        <w:t>Fish</w:t>
      </w:r>
      <w:r w:rsidRPr="003179FC">
        <w:rPr>
          <w:rFonts w:eastAsia="Times New Roman"/>
          <w:iCs/>
          <w:szCs w:val="17"/>
        </w:rPr>
        <w:t xml:space="preserve"> surveyed </w:t>
      </w:r>
      <w:r w:rsidRPr="003179FC">
        <w:rPr>
          <w:rFonts w:eastAsia="Times New Roman"/>
          <w:szCs w:val="17"/>
          <w:lang w:val="en-GB"/>
        </w:rPr>
        <w:t>pursuant to this notice must be returned to the water as soon as reasonably practicable on completion of scientific evaluation.</w:t>
      </w:r>
    </w:p>
    <w:p w14:paraId="0FC7B17B" w14:textId="77777777" w:rsidR="001D082D" w:rsidRPr="003179FC" w:rsidRDefault="001D082D" w:rsidP="00FF793C">
      <w:pPr>
        <w:numPr>
          <w:ilvl w:val="0"/>
          <w:numId w:val="12"/>
        </w:numPr>
        <w:spacing w:after="70"/>
        <w:rPr>
          <w:rFonts w:eastAsia="Times New Roman"/>
          <w:szCs w:val="17"/>
          <w:lang w:val="en-GB"/>
        </w:rPr>
      </w:pPr>
      <w:bookmarkStart w:id="13" w:name="_Hlk85195028"/>
      <w:r w:rsidRPr="003179FC">
        <w:rPr>
          <w:rFonts w:eastAsia="Times New Roman"/>
          <w:szCs w:val="17"/>
          <w:lang w:val="en-GB"/>
        </w:rPr>
        <w:t xml:space="preserve">Excluding protected species, up to ten fish may be retained for the purpose of identification pursuant to this notice. </w:t>
      </w:r>
    </w:p>
    <w:bookmarkEnd w:id="13"/>
    <w:p w14:paraId="7AF06D82" w14:textId="77777777" w:rsidR="001D082D" w:rsidRPr="003179FC" w:rsidRDefault="001D082D" w:rsidP="00FF793C">
      <w:pPr>
        <w:numPr>
          <w:ilvl w:val="0"/>
          <w:numId w:val="12"/>
        </w:numPr>
        <w:spacing w:after="70"/>
        <w:rPr>
          <w:rFonts w:eastAsia="Times New Roman"/>
          <w:szCs w:val="17"/>
          <w:lang w:val="en-GB"/>
        </w:rPr>
      </w:pPr>
      <w:r w:rsidRPr="003179FC">
        <w:rPr>
          <w:rFonts w:eastAsia="Times New Roman"/>
          <w:szCs w:val="17"/>
          <w:lang w:val="en-GB"/>
        </w:rPr>
        <w:t>All noxious fish collected during the exempted activity must be destroyed and disposed of appropriately.</w:t>
      </w:r>
    </w:p>
    <w:p w14:paraId="74A60C69" w14:textId="77777777" w:rsidR="001D082D" w:rsidRPr="003179FC" w:rsidRDefault="001D082D" w:rsidP="00FF793C">
      <w:pPr>
        <w:numPr>
          <w:ilvl w:val="0"/>
          <w:numId w:val="12"/>
        </w:numPr>
        <w:spacing w:after="70"/>
        <w:rPr>
          <w:rFonts w:eastAsia="Times New Roman"/>
          <w:szCs w:val="17"/>
          <w:lang w:val="en-GB"/>
        </w:rPr>
      </w:pPr>
      <w:r w:rsidRPr="003179FC">
        <w:rPr>
          <w:rFonts w:eastAsia="Times New Roman"/>
          <w:szCs w:val="17"/>
          <w:lang w:val="en-GB"/>
        </w:rPr>
        <w:t xml:space="preserve">The specimens collected are for scientific and research purposes only and must not be sold. </w:t>
      </w:r>
    </w:p>
    <w:p w14:paraId="2136FF79" w14:textId="77777777" w:rsidR="001D082D" w:rsidRPr="003179FC" w:rsidRDefault="001D082D" w:rsidP="00FF793C">
      <w:pPr>
        <w:numPr>
          <w:ilvl w:val="0"/>
          <w:numId w:val="12"/>
        </w:numPr>
        <w:spacing w:after="70"/>
        <w:rPr>
          <w:rFonts w:eastAsia="Times New Roman"/>
          <w:szCs w:val="17"/>
          <w:lang w:val="en-GB"/>
        </w:rPr>
      </w:pPr>
      <w:r w:rsidRPr="003179FC">
        <w:rPr>
          <w:rFonts w:eastAsia="Times New Roman"/>
          <w:szCs w:val="17"/>
          <w:lang w:val="en-GB"/>
        </w:rPr>
        <w:t xml:space="preserve">The following persons are authorised to act as agents under this Ministerial exemption (ME9903278): </w:t>
      </w:r>
    </w:p>
    <w:tbl>
      <w:tblPr>
        <w:tblW w:w="0" w:type="auto"/>
        <w:tblLook w:val="04A0" w:firstRow="1" w:lastRow="0" w:firstColumn="1" w:lastColumn="0" w:noHBand="0" w:noVBand="1"/>
      </w:tblPr>
      <w:tblGrid>
        <w:gridCol w:w="3005"/>
        <w:gridCol w:w="3005"/>
        <w:gridCol w:w="3006"/>
      </w:tblGrid>
      <w:tr w:rsidR="001D082D" w:rsidRPr="003179FC" w14:paraId="15CBDB7D" w14:textId="77777777" w:rsidTr="00A4326B">
        <w:tc>
          <w:tcPr>
            <w:tcW w:w="3005" w:type="dxa"/>
          </w:tcPr>
          <w:p w14:paraId="55F38B04" w14:textId="77777777" w:rsidR="001D082D" w:rsidRPr="003179FC" w:rsidRDefault="001D082D" w:rsidP="00FF793C">
            <w:pPr>
              <w:numPr>
                <w:ilvl w:val="0"/>
                <w:numId w:val="1"/>
              </w:numPr>
              <w:spacing w:after="0"/>
              <w:jc w:val="left"/>
              <w:rPr>
                <w:szCs w:val="17"/>
                <w:lang w:val="en-GB"/>
              </w:rPr>
            </w:pPr>
            <w:r w:rsidRPr="003179FC">
              <w:rPr>
                <w:szCs w:val="17"/>
                <w:lang w:val="en-GB"/>
              </w:rPr>
              <w:t>Dr Nick Whiterod</w:t>
            </w:r>
          </w:p>
          <w:p w14:paraId="7B28EBEC" w14:textId="77777777" w:rsidR="001D082D" w:rsidRPr="003179FC" w:rsidRDefault="001D082D" w:rsidP="00FF793C">
            <w:pPr>
              <w:numPr>
                <w:ilvl w:val="0"/>
                <w:numId w:val="1"/>
              </w:numPr>
              <w:spacing w:after="0"/>
              <w:jc w:val="left"/>
              <w:rPr>
                <w:szCs w:val="17"/>
                <w:lang w:val="en-GB"/>
              </w:rPr>
            </w:pPr>
            <w:r w:rsidRPr="003179FC">
              <w:rPr>
                <w:szCs w:val="17"/>
                <w:lang w:val="en-GB"/>
              </w:rPr>
              <w:t xml:space="preserve">Dr Mike Hammer </w:t>
            </w:r>
          </w:p>
        </w:tc>
        <w:tc>
          <w:tcPr>
            <w:tcW w:w="3005" w:type="dxa"/>
          </w:tcPr>
          <w:p w14:paraId="6BEFA3E9" w14:textId="77777777" w:rsidR="001D082D" w:rsidRPr="003179FC" w:rsidRDefault="001D082D" w:rsidP="00FF793C">
            <w:pPr>
              <w:numPr>
                <w:ilvl w:val="0"/>
                <w:numId w:val="1"/>
              </w:numPr>
              <w:spacing w:after="0"/>
              <w:jc w:val="left"/>
              <w:rPr>
                <w:szCs w:val="17"/>
                <w:lang w:val="en-GB"/>
              </w:rPr>
            </w:pPr>
            <w:r w:rsidRPr="003179FC">
              <w:rPr>
                <w:szCs w:val="17"/>
                <w:lang w:val="en-GB"/>
              </w:rPr>
              <w:t xml:space="preserve">Peter Unmack </w:t>
            </w:r>
          </w:p>
          <w:p w14:paraId="63700021" w14:textId="77777777" w:rsidR="001D082D" w:rsidRPr="003179FC" w:rsidRDefault="001D082D" w:rsidP="00FF793C">
            <w:pPr>
              <w:numPr>
                <w:ilvl w:val="0"/>
                <w:numId w:val="1"/>
              </w:numPr>
              <w:spacing w:after="0"/>
              <w:jc w:val="left"/>
              <w:rPr>
                <w:szCs w:val="17"/>
                <w:lang w:val="en-GB"/>
              </w:rPr>
            </w:pPr>
            <w:r w:rsidRPr="003179FC">
              <w:rPr>
                <w:szCs w:val="17"/>
                <w:lang w:val="en-GB"/>
              </w:rPr>
              <w:t>Dr Lauren Brown</w:t>
            </w:r>
          </w:p>
        </w:tc>
        <w:tc>
          <w:tcPr>
            <w:tcW w:w="3006" w:type="dxa"/>
          </w:tcPr>
          <w:p w14:paraId="5AC1CDC6" w14:textId="77777777" w:rsidR="001D082D" w:rsidRPr="003179FC" w:rsidRDefault="001D082D" w:rsidP="00FF793C">
            <w:pPr>
              <w:numPr>
                <w:ilvl w:val="0"/>
                <w:numId w:val="1"/>
              </w:numPr>
              <w:spacing w:after="0"/>
              <w:jc w:val="left"/>
              <w:rPr>
                <w:szCs w:val="17"/>
                <w:lang w:val="en-GB"/>
              </w:rPr>
            </w:pPr>
            <w:r w:rsidRPr="003179FC">
              <w:rPr>
                <w:szCs w:val="17"/>
                <w:lang w:val="en-GB"/>
              </w:rPr>
              <w:t xml:space="preserve">Bryan Haywood </w:t>
            </w:r>
          </w:p>
          <w:p w14:paraId="58001253" w14:textId="77777777" w:rsidR="001D082D" w:rsidRPr="003179FC" w:rsidRDefault="001D082D" w:rsidP="00FF793C">
            <w:pPr>
              <w:numPr>
                <w:ilvl w:val="0"/>
                <w:numId w:val="1"/>
              </w:numPr>
              <w:spacing w:after="0"/>
              <w:jc w:val="left"/>
              <w:rPr>
                <w:szCs w:val="17"/>
                <w:lang w:val="en-GB"/>
              </w:rPr>
            </w:pPr>
            <w:r w:rsidRPr="003179FC">
              <w:rPr>
                <w:szCs w:val="17"/>
                <w:lang w:val="en-GB"/>
              </w:rPr>
              <w:t>Jonathan Tuck</w:t>
            </w:r>
          </w:p>
        </w:tc>
      </w:tr>
      <w:tr w:rsidR="001D082D" w:rsidRPr="003179FC" w14:paraId="7779E971" w14:textId="77777777" w:rsidTr="00A4326B">
        <w:tc>
          <w:tcPr>
            <w:tcW w:w="3005" w:type="dxa"/>
          </w:tcPr>
          <w:p w14:paraId="48AFFC03" w14:textId="77777777" w:rsidR="001D082D" w:rsidRPr="003179FC" w:rsidRDefault="001D082D" w:rsidP="00FF793C">
            <w:pPr>
              <w:numPr>
                <w:ilvl w:val="0"/>
                <w:numId w:val="1"/>
              </w:numPr>
              <w:spacing w:after="0"/>
              <w:jc w:val="left"/>
              <w:rPr>
                <w:szCs w:val="17"/>
                <w:lang w:val="en-GB"/>
              </w:rPr>
            </w:pPr>
            <w:r w:rsidRPr="003179FC">
              <w:rPr>
                <w:szCs w:val="17"/>
                <w:lang w:val="en-GB"/>
              </w:rPr>
              <w:t xml:space="preserve">Emma </w:t>
            </w:r>
            <w:proofErr w:type="spellStart"/>
            <w:r w:rsidRPr="003179FC">
              <w:rPr>
                <w:szCs w:val="17"/>
                <w:lang w:val="en-GB"/>
              </w:rPr>
              <w:t>Vanderzon</w:t>
            </w:r>
            <w:proofErr w:type="spellEnd"/>
          </w:p>
          <w:p w14:paraId="2263E25F" w14:textId="77777777" w:rsidR="001D082D" w:rsidRPr="003179FC" w:rsidRDefault="001D082D" w:rsidP="00FF793C">
            <w:pPr>
              <w:numPr>
                <w:ilvl w:val="0"/>
                <w:numId w:val="1"/>
              </w:numPr>
              <w:spacing w:after="0"/>
              <w:jc w:val="left"/>
              <w:rPr>
                <w:szCs w:val="17"/>
                <w:lang w:val="en-GB"/>
              </w:rPr>
            </w:pPr>
            <w:r w:rsidRPr="003179FC">
              <w:rPr>
                <w:szCs w:val="17"/>
                <w:lang w:val="en-GB"/>
              </w:rPr>
              <w:t>Dr Paul Drummond</w:t>
            </w:r>
          </w:p>
        </w:tc>
        <w:tc>
          <w:tcPr>
            <w:tcW w:w="3005" w:type="dxa"/>
          </w:tcPr>
          <w:p w14:paraId="6CF023D6" w14:textId="77777777" w:rsidR="001D082D" w:rsidRPr="003179FC" w:rsidRDefault="001D082D" w:rsidP="00FF793C">
            <w:pPr>
              <w:numPr>
                <w:ilvl w:val="0"/>
                <w:numId w:val="1"/>
              </w:numPr>
              <w:spacing w:after="0"/>
              <w:jc w:val="left"/>
              <w:rPr>
                <w:szCs w:val="17"/>
                <w:lang w:val="en-GB"/>
              </w:rPr>
            </w:pPr>
            <w:r w:rsidRPr="003179FC">
              <w:rPr>
                <w:szCs w:val="17"/>
                <w:lang w:val="en-GB"/>
              </w:rPr>
              <w:t>Dr Lachlan Farrington</w:t>
            </w:r>
          </w:p>
          <w:p w14:paraId="539BB3F7" w14:textId="77777777" w:rsidR="001D082D" w:rsidRPr="003179FC" w:rsidRDefault="001D082D" w:rsidP="00FF793C">
            <w:pPr>
              <w:numPr>
                <w:ilvl w:val="0"/>
                <w:numId w:val="1"/>
              </w:numPr>
              <w:spacing w:after="0"/>
              <w:jc w:val="left"/>
              <w:rPr>
                <w:szCs w:val="17"/>
                <w:lang w:val="en-GB"/>
              </w:rPr>
            </w:pPr>
            <w:r w:rsidRPr="003179FC">
              <w:rPr>
                <w:szCs w:val="17"/>
                <w:lang w:val="en-GB"/>
              </w:rPr>
              <w:t>Scott Huntley</w:t>
            </w:r>
          </w:p>
        </w:tc>
        <w:tc>
          <w:tcPr>
            <w:tcW w:w="3006" w:type="dxa"/>
          </w:tcPr>
          <w:p w14:paraId="1753E1E0" w14:textId="77777777" w:rsidR="001D082D" w:rsidRPr="003179FC" w:rsidRDefault="001D082D" w:rsidP="00FF793C">
            <w:pPr>
              <w:numPr>
                <w:ilvl w:val="0"/>
                <w:numId w:val="1"/>
              </w:numPr>
              <w:spacing w:after="0"/>
              <w:jc w:val="left"/>
              <w:rPr>
                <w:szCs w:val="17"/>
                <w:lang w:val="en-GB"/>
              </w:rPr>
            </w:pPr>
            <w:r w:rsidRPr="003179FC">
              <w:rPr>
                <w:szCs w:val="17"/>
                <w:lang w:val="en-GB"/>
              </w:rPr>
              <w:t>Scott Wedderburn</w:t>
            </w:r>
          </w:p>
          <w:p w14:paraId="080D0B5F" w14:textId="77777777" w:rsidR="001D082D" w:rsidRPr="003179FC" w:rsidRDefault="001D082D" w:rsidP="00FF793C">
            <w:pPr>
              <w:numPr>
                <w:ilvl w:val="0"/>
                <w:numId w:val="1"/>
              </w:numPr>
              <w:spacing w:after="0"/>
              <w:jc w:val="left"/>
              <w:rPr>
                <w:szCs w:val="17"/>
                <w:lang w:val="en-GB"/>
              </w:rPr>
            </w:pPr>
            <w:r w:rsidRPr="003179FC">
              <w:rPr>
                <w:szCs w:val="17"/>
                <w:lang w:val="en-GB"/>
              </w:rPr>
              <w:t>Dr Maiko Lutz</w:t>
            </w:r>
          </w:p>
        </w:tc>
      </w:tr>
      <w:tr w:rsidR="001D082D" w:rsidRPr="003179FC" w14:paraId="4426AA27" w14:textId="77777777" w:rsidTr="00A4326B">
        <w:tc>
          <w:tcPr>
            <w:tcW w:w="3005" w:type="dxa"/>
          </w:tcPr>
          <w:p w14:paraId="096A5E9D" w14:textId="64C6D36E" w:rsidR="001D082D" w:rsidRPr="008E1CEB" w:rsidRDefault="001D082D" w:rsidP="00FF793C">
            <w:pPr>
              <w:numPr>
                <w:ilvl w:val="0"/>
                <w:numId w:val="1"/>
              </w:numPr>
              <w:jc w:val="left"/>
              <w:rPr>
                <w:szCs w:val="17"/>
                <w:lang w:val="en-GB"/>
              </w:rPr>
            </w:pPr>
            <w:r w:rsidRPr="003179FC">
              <w:rPr>
                <w:szCs w:val="17"/>
                <w:lang w:val="en-GB"/>
              </w:rPr>
              <w:t>Cory Young</w:t>
            </w:r>
          </w:p>
        </w:tc>
        <w:tc>
          <w:tcPr>
            <w:tcW w:w="3005" w:type="dxa"/>
          </w:tcPr>
          <w:p w14:paraId="50BC5F89" w14:textId="77777777" w:rsidR="001D082D" w:rsidRPr="003179FC" w:rsidRDefault="001D082D" w:rsidP="00A4326B">
            <w:pPr>
              <w:spacing w:after="0"/>
              <w:jc w:val="left"/>
              <w:rPr>
                <w:szCs w:val="17"/>
                <w:lang w:val="en-GB"/>
              </w:rPr>
            </w:pPr>
          </w:p>
        </w:tc>
        <w:tc>
          <w:tcPr>
            <w:tcW w:w="3006" w:type="dxa"/>
          </w:tcPr>
          <w:p w14:paraId="65A9F4F1" w14:textId="77777777" w:rsidR="001D082D" w:rsidRPr="003179FC" w:rsidRDefault="001D082D" w:rsidP="00A4326B">
            <w:pPr>
              <w:spacing w:after="0"/>
              <w:jc w:val="left"/>
              <w:rPr>
                <w:szCs w:val="17"/>
                <w:lang w:val="en-GB"/>
              </w:rPr>
            </w:pPr>
          </w:p>
        </w:tc>
      </w:tr>
    </w:tbl>
    <w:p w14:paraId="1A5A6387" w14:textId="77777777" w:rsidR="001D082D" w:rsidRPr="003179FC" w:rsidRDefault="001D082D" w:rsidP="00FF793C">
      <w:pPr>
        <w:numPr>
          <w:ilvl w:val="0"/>
          <w:numId w:val="12"/>
        </w:numPr>
        <w:rPr>
          <w:rFonts w:eastAsia="Times New Roman"/>
          <w:szCs w:val="17"/>
          <w:lang w:val="en-GB"/>
        </w:rPr>
      </w:pPr>
      <w:r w:rsidRPr="003179FC">
        <w:rPr>
          <w:rFonts w:eastAsia="Times New Roman"/>
          <w:szCs w:val="17"/>
          <w:lang w:val="en-GB"/>
        </w:rPr>
        <w:t xml:space="preserve">The exemption holder must operate electrofishing devices listed under this exemption in accordance with the </w:t>
      </w:r>
      <w:r w:rsidRPr="003179FC">
        <w:rPr>
          <w:rFonts w:eastAsia="Times New Roman"/>
          <w:i/>
          <w:szCs w:val="17"/>
          <w:lang w:val="en-GB"/>
        </w:rPr>
        <w:t>Australian Code of Electrofishing Practice 1997,</w:t>
      </w:r>
      <w:r w:rsidRPr="003179FC">
        <w:rPr>
          <w:rFonts w:eastAsia="Times New Roman"/>
          <w:szCs w:val="17"/>
          <w:lang w:val="en-GB"/>
        </w:rPr>
        <w:t xml:space="preserve"> to the extent that it relates to the exempted activity</w:t>
      </w:r>
      <w:r w:rsidRPr="003179FC">
        <w:rPr>
          <w:rFonts w:eastAsia="Times New Roman"/>
          <w:i/>
          <w:szCs w:val="17"/>
          <w:lang w:val="en-GB"/>
        </w:rPr>
        <w:t>.</w:t>
      </w:r>
    </w:p>
    <w:p w14:paraId="18A8DEDA" w14:textId="16D98EC2" w:rsidR="001D082D" w:rsidRDefault="001D082D" w:rsidP="00FF793C">
      <w:pPr>
        <w:numPr>
          <w:ilvl w:val="0"/>
          <w:numId w:val="12"/>
        </w:numPr>
        <w:rPr>
          <w:rFonts w:eastAsia="Times New Roman"/>
          <w:szCs w:val="17"/>
          <w:lang w:val="en-GB"/>
        </w:rPr>
      </w:pPr>
      <w:r w:rsidRPr="003179FC">
        <w:rPr>
          <w:rFonts w:eastAsia="Times New Roman"/>
          <w:szCs w:val="17"/>
          <w:lang w:val="en-GB"/>
        </w:rPr>
        <w:t>Before conducting the exempted activity, the exemption holder must contact the Department of Primary Industries and Regions (PIRSA) FISHWATCH on 1800 065 522 and answer a series of questions about the exempted activity and be able to provide information about the area and time of the exempted activity, the vehicles and/or boats involved, the number of agents undertaking the exempted activity and other related issues.</w:t>
      </w:r>
    </w:p>
    <w:p w14:paraId="217A1C80" w14:textId="1885AE13" w:rsidR="008E1CEB" w:rsidRDefault="001D082D" w:rsidP="00FF793C">
      <w:pPr>
        <w:numPr>
          <w:ilvl w:val="0"/>
          <w:numId w:val="12"/>
        </w:numPr>
        <w:rPr>
          <w:rFonts w:eastAsia="Times New Roman"/>
          <w:szCs w:val="17"/>
          <w:lang w:val="en-GB"/>
        </w:rPr>
      </w:pPr>
      <w:r w:rsidRPr="003179FC">
        <w:rPr>
          <w:rFonts w:eastAsia="Times New Roman"/>
          <w:szCs w:val="17"/>
          <w:lang w:val="en-GB"/>
        </w:rPr>
        <w:t xml:space="preserve">The exemption holder must provide a report in writing detailing the outcomes of the research and the collection of organisms pursuant to this notice to the Executive Director PIRSA Fisheries and Aquaculture, (GPO Box 1625, </w:t>
      </w:r>
      <w:proofErr w:type="gramStart"/>
      <w:r w:rsidRPr="003179FC">
        <w:rPr>
          <w:rFonts w:eastAsia="Times New Roman"/>
          <w:szCs w:val="17"/>
          <w:lang w:val="en-GB"/>
        </w:rPr>
        <w:t>ADELAIDE  SA</w:t>
      </w:r>
      <w:proofErr w:type="gramEnd"/>
      <w:r w:rsidRPr="003179FC">
        <w:rPr>
          <w:rFonts w:eastAsia="Times New Roman"/>
          <w:szCs w:val="17"/>
          <w:lang w:val="en-GB"/>
        </w:rPr>
        <w:t xml:space="preserve">  5001) within 2 weeks of completion of the last activity to occur under this notice or within 2 weeks of the expiry of this notice, whichever occurs first, giving the following details:</w:t>
      </w:r>
    </w:p>
    <w:p w14:paraId="5B73C8AC" w14:textId="77777777" w:rsidR="008E1CEB" w:rsidRDefault="008E1CEB">
      <w:pPr>
        <w:spacing w:after="0" w:line="240" w:lineRule="auto"/>
        <w:jc w:val="left"/>
        <w:rPr>
          <w:rFonts w:eastAsia="Times New Roman"/>
          <w:szCs w:val="17"/>
          <w:lang w:val="en-GB"/>
        </w:rPr>
      </w:pPr>
      <w:r>
        <w:rPr>
          <w:rFonts w:eastAsia="Times New Roman"/>
          <w:szCs w:val="17"/>
          <w:lang w:val="en-GB"/>
        </w:rPr>
        <w:br w:type="page"/>
      </w:r>
    </w:p>
    <w:p w14:paraId="64A42307" w14:textId="77777777" w:rsidR="001D082D" w:rsidRPr="003179FC" w:rsidRDefault="001D082D" w:rsidP="00FF793C">
      <w:pPr>
        <w:numPr>
          <w:ilvl w:val="0"/>
          <w:numId w:val="11"/>
        </w:numPr>
        <w:tabs>
          <w:tab w:val="clear" w:pos="360"/>
        </w:tabs>
        <w:spacing w:after="0"/>
        <w:ind w:left="709" w:hanging="284"/>
        <w:jc w:val="left"/>
        <w:rPr>
          <w:rFonts w:eastAsia="Times New Roman"/>
          <w:szCs w:val="17"/>
          <w:lang w:val="en-GB"/>
        </w:rPr>
      </w:pPr>
      <w:r w:rsidRPr="003179FC">
        <w:rPr>
          <w:rFonts w:eastAsia="Times New Roman"/>
          <w:szCs w:val="17"/>
          <w:lang w:val="en-GB"/>
        </w:rPr>
        <w:lastRenderedPageBreak/>
        <w:t xml:space="preserve">the date and location of </w:t>
      </w:r>
      <w:proofErr w:type="gramStart"/>
      <w:r w:rsidRPr="003179FC">
        <w:rPr>
          <w:rFonts w:eastAsia="Times New Roman"/>
          <w:szCs w:val="17"/>
          <w:lang w:val="en-GB"/>
        </w:rPr>
        <w:t>sampling;</w:t>
      </w:r>
      <w:proofErr w:type="gramEnd"/>
    </w:p>
    <w:p w14:paraId="07E0BD28" w14:textId="77777777" w:rsidR="001D082D" w:rsidRPr="003179FC" w:rsidRDefault="001D082D" w:rsidP="00FF793C">
      <w:pPr>
        <w:numPr>
          <w:ilvl w:val="0"/>
          <w:numId w:val="11"/>
        </w:numPr>
        <w:tabs>
          <w:tab w:val="clear" w:pos="360"/>
        </w:tabs>
        <w:spacing w:after="0"/>
        <w:ind w:left="709" w:hanging="284"/>
        <w:jc w:val="left"/>
        <w:rPr>
          <w:rFonts w:eastAsia="Times New Roman"/>
          <w:szCs w:val="17"/>
          <w:lang w:val="en-GB"/>
        </w:rPr>
      </w:pPr>
      <w:r w:rsidRPr="003179FC">
        <w:rPr>
          <w:rFonts w:eastAsia="Times New Roman"/>
          <w:szCs w:val="17"/>
          <w:lang w:val="en-GB"/>
        </w:rPr>
        <w:t xml:space="preserve">the number of and types of nets </w:t>
      </w:r>
      <w:proofErr w:type="gramStart"/>
      <w:r w:rsidRPr="003179FC">
        <w:rPr>
          <w:rFonts w:eastAsia="Times New Roman"/>
          <w:szCs w:val="17"/>
          <w:lang w:val="en-GB"/>
        </w:rPr>
        <w:t>used;</w:t>
      </w:r>
      <w:proofErr w:type="gramEnd"/>
    </w:p>
    <w:p w14:paraId="53C55370" w14:textId="77777777" w:rsidR="001D082D" w:rsidRPr="003179FC" w:rsidRDefault="001D082D" w:rsidP="00FF793C">
      <w:pPr>
        <w:numPr>
          <w:ilvl w:val="0"/>
          <w:numId w:val="11"/>
        </w:numPr>
        <w:tabs>
          <w:tab w:val="clear" w:pos="360"/>
        </w:tabs>
        <w:spacing w:after="0"/>
        <w:ind w:left="709" w:hanging="284"/>
        <w:jc w:val="left"/>
        <w:rPr>
          <w:rFonts w:eastAsia="Times New Roman"/>
          <w:szCs w:val="17"/>
          <w:lang w:val="en-GB"/>
        </w:rPr>
      </w:pPr>
      <w:r w:rsidRPr="003179FC">
        <w:rPr>
          <w:rFonts w:eastAsia="Times New Roman"/>
          <w:szCs w:val="17"/>
          <w:lang w:val="en-GB"/>
        </w:rPr>
        <w:t xml:space="preserve">the description of all species collected (fish, invertebrates, turtles) for purposes of </w:t>
      </w:r>
      <w:proofErr w:type="gramStart"/>
      <w:r w:rsidRPr="003179FC">
        <w:rPr>
          <w:rFonts w:eastAsia="Times New Roman"/>
          <w:szCs w:val="17"/>
          <w:lang w:val="en-GB"/>
        </w:rPr>
        <w:t>identification;</w:t>
      </w:r>
      <w:proofErr w:type="gramEnd"/>
    </w:p>
    <w:p w14:paraId="541EDA76" w14:textId="77777777" w:rsidR="001D082D" w:rsidRPr="003179FC" w:rsidRDefault="001D082D" w:rsidP="00FF793C">
      <w:pPr>
        <w:numPr>
          <w:ilvl w:val="0"/>
          <w:numId w:val="11"/>
        </w:numPr>
        <w:tabs>
          <w:tab w:val="clear" w:pos="360"/>
        </w:tabs>
        <w:ind w:left="709" w:hanging="284"/>
        <w:jc w:val="left"/>
        <w:rPr>
          <w:rFonts w:eastAsia="Times New Roman"/>
          <w:szCs w:val="17"/>
          <w:lang w:val="en-GB"/>
        </w:rPr>
      </w:pPr>
      <w:r w:rsidRPr="003179FC">
        <w:rPr>
          <w:rFonts w:eastAsia="Times New Roman"/>
          <w:szCs w:val="17"/>
          <w:lang w:val="en-GB"/>
        </w:rPr>
        <w:t xml:space="preserve">the number of each species collected. </w:t>
      </w:r>
    </w:p>
    <w:p w14:paraId="3EAFB47D" w14:textId="77777777" w:rsidR="001D082D" w:rsidRDefault="001D082D" w:rsidP="00FF793C">
      <w:pPr>
        <w:numPr>
          <w:ilvl w:val="0"/>
          <w:numId w:val="12"/>
        </w:numPr>
        <w:rPr>
          <w:rFonts w:eastAsia="Times New Roman"/>
          <w:szCs w:val="17"/>
          <w:lang w:val="en-GB"/>
        </w:rPr>
      </w:pPr>
      <w:r w:rsidRPr="003179FC">
        <w:rPr>
          <w:rFonts w:eastAsia="Times New Roman"/>
          <w:szCs w:val="17"/>
          <w:lang w:val="en-GB"/>
        </w:rPr>
        <w:t>While engaging in the exempted activity, the exemption holder or a person acting as their agent must be in possession of a copy of this notice. Such notice must be produced to a Fisheries Officer if requested.</w:t>
      </w:r>
    </w:p>
    <w:p w14:paraId="75ABEE28" w14:textId="77777777" w:rsidR="001D082D" w:rsidRDefault="001D082D" w:rsidP="00FF793C">
      <w:pPr>
        <w:numPr>
          <w:ilvl w:val="0"/>
          <w:numId w:val="12"/>
        </w:numPr>
        <w:rPr>
          <w:rFonts w:eastAsia="Times New Roman"/>
          <w:szCs w:val="17"/>
          <w:lang w:val="en-GB"/>
        </w:rPr>
      </w:pPr>
      <w:r w:rsidRPr="003179FC">
        <w:rPr>
          <w:rFonts w:eastAsia="Times New Roman"/>
          <w:szCs w:val="17"/>
          <w:lang w:val="en-GB"/>
        </w:rPr>
        <w:t xml:space="preserve">The exemption holder must not contravene or fail to comply with the </w:t>
      </w:r>
      <w:r w:rsidRPr="003179FC">
        <w:rPr>
          <w:rFonts w:eastAsia="Times New Roman"/>
          <w:i/>
          <w:szCs w:val="17"/>
          <w:lang w:val="en-GB"/>
        </w:rPr>
        <w:t xml:space="preserve">Fisheries Management Act </w:t>
      </w:r>
      <w:proofErr w:type="gramStart"/>
      <w:r w:rsidRPr="003179FC">
        <w:rPr>
          <w:rFonts w:eastAsia="Times New Roman"/>
          <w:i/>
          <w:szCs w:val="17"/>
          <w:lang w:val="en-GB"/>
        </w:rPr>
        <w:t>2007</w:t>
      </w:r>
      <w:proofErr w:type="gramEnd"/>
      <w:r w:rsidRPr="003179FC">
        <w:rPr>
          <w:rFonts w:eastAsia="Times New Roman"/>
          <w:szCs w:val="17"/>
          <w:lang w:val="en-GB"/>
        </w:rPr>
        <w:t xml:space="preserve"> or any regulations made under that Act, except where specifically exempted by this notice or any other notice issued under that Act.</w:t>
      </w:r>
    </w:p>
    <w:p w14:paraId="5FDC710F" w14:textId="77777777" w:rsidR="001D082D" w:rsidRPr="003179FC" w:rsidRDefault="001D082D" w:rsidP="001D082D">
      <w:pPr>
        <w:rPr>
          <w:rFonts w:eastAsia="Times New Roman"/>
          <w:szCs w:val="17"/>
          <w:lang w:val="en-GB"/>
        </w:rPr>
      </w:pPr>
      <w:r w:rsidRPr="003179FC">
        <w:rPr>
          <w:rFonts w:eastAsia="Times New Roman"/>
          <w:szCs w:val="17"/>
          <w:lang w:val="en-GB"/>
        </w:rPr>
        <w:t xml:space="preserve">This notice does not purport to override the provisions or operation of any other Act including, but not limited to, the </w:t>
      </w:r>
      <w:r w:rsidRPr="003179FC">
        <w:rPr>
          <w:rFonts w:eastAsia="Times New Roman"/>
          <w:i/>
          <w:iCs/>
          <w:szCs w:val="17"/>
          <w:lang w:val="en-GB"/>
        </w:rPr>
        <w:t>Marine Parks Act 2007, National Parks and Wildlife Act 1972</w:t>
      </w:r>
      <w:r w:rsidRPr="003179FC">
        <w:rPr>
          <w:rFonts w:eastAsia="Times New Roman"/>
          <w:szCs w:val="17"/>
          <w:lang w:val="en-GB"/>
        </w:rPr>
        <w:t>,</w:t>
      </w:r>
      <w:r w:rsidRPr="003179FC">
        <w:rPr>
          <w:rFonts w:eastAsia="Times New Roman"/>
          <w:i/>
          <w:iCs/>
          <w:szCs w:val="17"/>
          <w:lang w:val="en-GB"/>
        </w:rPr>
        <w:t xml:space="preserve"> </w:t>
      </w:r>
      <w:r w:rsidRPr="003179FC">
        <w:rPr>
          <w:rFonts w:eastAsia="Times New Roman"/>
          <w:szCs w:val="17"/>
          <w:lang w:val="en-GB"/>
        </w:rPr>
        <w:t xml:space="preserve">and </w:t>
      </w:r>
      <w:r w:rsidRPr="003179FC">
        <w:rPr>
          <w:rFonts w:eastAsia="Times New Roman"/>
          <w:i/>
          <w:szCs w:val="17"/>
          <w:lang w:val="en-GB"/>
        </w:rPr>
        <w:t>River Murray Act 2003</w:t>
      </w:r>
      <w:r w:rsidRPr="003179FC">
        <w:rPr>
          <w:rFonts w:eastAsia="Times New Roman"/>
          <w:szCs w:val="17"/>
          <w:lang w:val="en-GB"/>
        </w:rPr>
        <w:t>. The exemption holder and his agents must comply with any relevant regulations, permits, requirements and directions</w:t>
      </w:r>
      <w:r>
        <w:rPr>
          <w:rFonts w:eastAsia="Times New Roman"/>
          <w:szCs w:val="17"/>
          <w:lang w:val="en-GB"/>
        </w:rPr>
        <w:t>.</w:t>
      </w:r>
    </w:p>
    <w:p w14:paraId="26EA4875" w14:textId="77777777" w:rsidR="001D082D" w:rsidRPr="00C94725" w:rsidRDefault="001D082D" w:rsidP="001D082D">
      <w:pPr>
        <w:pStyle w:val="GG-SDated"/>
      </w:pPr>
      <w:r w:rsidRPr="00C94725">
        <w:t xml:space="preserve">Dated: </w:t>
      </w:r>
      <w:r>
        <w:t xml:space="preserve">24 October </w:t>
      </w:r>
      <w:r w:rsidRPr="00C94725">
        <w:t>2023</w:t>
      </w:r>
    </w:p>
    <w:p w14:paraId="04EA7B96" w14:textId="77777777" w:rsidR="001D082D" w:rsidRPr="00C94725" w:rsidRDefault="001D082D" w:rsidP="001D082D">
      <w:pPr>
        <w:pStyle w:val="GG-SName"/>
      </w:pPr>
      <w:r>
        <w:t>Prof. Gavin Begg</w:t>
      </w:r>
    </w:p>
    <w:p w14:paraId="3293DD1E" w14:textId="77777777" w:rsidR="001D082D" w:rsidRDefault="001D082D" w:rsidP="001D082D">
      <w:pPr>
        <w:pStyle w:val="GG-Signature"/>
      </w:pPr>
      <w:r>
        <w:t>Executive Director</w:t>
      </w:r>
    </w:p>
    <w:p w14:paraId="6D96A781" w14:textId="77777777" w:rsidR="001D082D" w:rsidRDefault="001D082D" w:rsidP="001D082D">
      <w:pPr>
        <w:pStyle w:val="GG-Signature"/>
      </w:pPr>
      <w:r>
        <w:t>Fisheries and Aquaculture</w:t>
      </w:r>
    </w:p>
    <w:p w14:paraId="47A4F760" w14:textId="77777777" w:rsidR="001D082D" w:rsidRDefault="001D082D" w:rsidP="001D082D">
      <w:pPr>
        <w:pStyle w:val="GG-Signature"/>
      </w:pPr>
      <w:r w:rsidRPr="00C94725">
        <w:t>Delegate of the Minister for Primary Industries and Regional Development</w:t>
      </w:r>
    </w:p>
    <w:p w14:paraId="1EB2ECED" w14:textId="77777777" w:rsidR="001D082D" w:rsidRDefault="001D082D" w:rsidP="001D082D">
      <w:pPr>
        <w:pStyle w:val="GG-Signature"/>
        <w:pBdr>
          <w:bottom w:val="single" w:sz="4" w:space="1" w:color="auto"/>
        </w:pBdr>
        <w:spacing w:line="52" w:lineRule="exact"/>
        <w:jc w:val="center"/>
      </w:pPr>
    </w:p>
    <w:p w14:paraId="51380BC6" w14:textId="77777777" w:rsidR="001D082D" w:rsidRDefault="001D082D" w:rsidP="001D082D">
      <w:pPr>
        <w:pStyle w:val="GG-Signature"/>
        <w:pBdr>
          <w:top w:val="single" w:sz="4" w:space="1" w:color="auto"/>
        </w:pBdr>
        <w:spacing w:before="34" w:line="14" w:lineRule="exact"/>
        <w:jc w:val="center"/>
      </w:pPr>
    </w:p>
    <w:p w14:paraId="25C01906" w14:textId="77777777" w:rsidR="001D082D" w:rsidRDefault="001D082D" w:rsidP="001D082D">
      <w:pPr>
        <w:pStyle w:val="GG-body"/>
        <w:spacing w:after="0"/>
        <w:jc w:val="left"/>
        <w:rPr>
          <w:lang w:val="en-US"/>
        </w:rPr>
      </w:pPr>
    </w:p>
    <w:p w14:paraId="3E96DC5D" w14:textId="77777777" w:rsidR="005C5334" w:rsidRPr="005C5334" w:rsidRDefault="005C5334" w:rsidP="00FC33B7">
      <w:pPr>
        <w:pStyle w:val="Heading2"/>
      </w:pPr>
      <w:bookmarkStart w:id="14" w:name="_Toc149213639"/>
      <w:r w:rsidRPr="005C5334">
        <w:t>Housing Improvement Act 2016</w:t>
      </w:r>
      <w:bookmarkEnd w:id="14"/>
    </w:p>
    <w:p w14:paraId="3C90B1F4" w14:textId="77777777" w:rsidR="005C5334" w:rsidRPr="005C5334" w:rsidRDefault="005C5334" w:rsidP="005C5334">
      <w:pPr>
        <w:jc w:val="center"/>
        <w:rPr>
          <w:i/>
          <w:szCs w:val="17"/>
        </w:rPr>
      </w:pPr>
      <w:r w:rsidRPr="005C5334">
        <w:rPr>
          <w:i/>
          <w:szCs w:val="17"/>
        </w:rPr>
        <w:t>Rent Control Revocations</w:t>
      </w:r>
    </w:p>
    <w:p w14:paraId="1607B323" w14:textId="77777777" w:rsidR="005C5334" w:rsidRPr="005C5334" w:rsidRDefault="005C5334" w:rsidP="005C5334">
      <w:pPr>
        <w:rPr>
          <w:rFonts w:eastAsia="Times New Roman"/>
          <w:spacing w:val="-2"/>
          <w:szCs w:val="17"/>
        </w:rPr>
      </w:pPr>
      <w:r w:rsidRPr="005C5334">
        <w:rPr>
          <w:rFonts w:eastAsia="Times New Roman"/>
          <w:spacing w:val="-2"/>
          <w:szCs w:val="17"/>
        </w:rPr>
        <w:t xml:space="preserve">Whereas the Minister for Human Services Delegate is satisfied that each of the houses described hereunder has ceased to be unsafe or unsuitable for human habitation for the purposes of the </w:t>
      </w:r>
      <w:r w:rsidRPr="005C5334">
        <w:rPr>
          <w:rFonts w:eastAsia="Times New Roman"/>
          <w:i/>
          <w:iCs/>
          <w:spacing w:val="-2"/>
          <w:szCs w:val="17"/>
        </w:rPr>
        <w:t>Housing Improvement Act 2016</w:t>
      </w:r>
      <w:r w:rsidRPr="005C5334">
        <w:rPr>
          <w:rFonts w:eastAsia="Times New Roman"/>
          <w:spacing w:val="-2"/>
          <w:szCs w:val="17"/>
        </w:rPr>
        <w:t>, notice is hereby given that, in exercise of the powers conferred by the said Act, the Minister for Human Services Delegate does hereby revoke the said Rent Control in respect of each property.</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59"/>
        <w:gridCol w:w="3966"/>
        <w:gridCol w:w="2129"/>
      </w:tblGrid>
      <w:tr w:rsidR="005C5334" w:rsidRPr="005C5334" w14:paraId="6BE2CBB6" w14:textId="77777777" w:rsidTr="00A4326B">
        <w:tc>
          <w:tcPr>
            <w:tcW w:w="1742" w:type="pct"/>
            <w:tcBorders>
              <w:top w:val="single" w:sz="4" w:space="0" w:color="auto"/>
              <w:bottom w:val="single" w:sz="4" w:space="0" w:color="auto"/>
            </w:tcBorders>
            <w:vAlign w:val="center"/>
          </w:tcPr>
          <w:p w14:paraId="407002DB" w14:textId="77777777" w:rsidR="005C5334" w:rsidRPr="005C5334" w:rsidRDefault="005C5334" w:rsidP="005C5334">
            <w:pPr>
              <w:spacing w:before="40" w:after="40"/>
              <w:jc w:val="center"/>
              <w:rPr>
                <w:b/>
                <w:bCs/>
                <w:szCs w:val="17"/>
              </w:rPr>
            </w:pPr>
            <w:r w:rsidRPr="005C5334">
              <w:rPr>
                <w:b/>
                <w:bCs/>
                <w:szCs w:val="17"/>
              </w:rPr>
              <w:t>Address of Premises</w:t>
            </w:r>
          </w:p>
        </w:tc>
        <w:tc>
          <w:tcPr>
            <w:tcW w:w="2120" w:type="pct"/>
            <w:tcBorders>
              <w:top w:val="single" w:sz="4" w:space="0" w:color="auto"/>
              <w:bottom w:val="single" w:sz="4" w:space="0" w:color="auto"/>
            </w:tcBorders>
            <w:vAlign w:val="center"/>
          </w:tcPr>
          <w:p w14:paraId="242A6DCB" w14:textId="77777777" w:rsidR="005C5334" w:rsidRPr="005C5334" w:rsidRDefault="005C5334" w:rsidP="005C5334">
            <w:pPr>
              <w:spacing w:before="40" w:after="40"/>
              <w:jc w:val="center"/>
              <w:rPr>
                <w:b/>
                <w:bCs/>
                <w:szCs w:val="17"/>
              </w:rPr>
            </w:pPr>
            <w:r w:rsidRPr="005C5334">
              <w:rPr>
                <w:b/>
                <w:bCs/>
                <w:szCs w:val="17"/>
              </w:rPr>
              <w:t>Allotment Section</w:t>
            </w:r>
          </w:p>
        </w:tc>
        <w:tc>
          <w:tcPr>
            <w:tcW w:w="1138" w:type="pct"/>
            <w:tcBorders>
              <w:top w:val="single" w:sz="4" w:space="0" w:color="auto"/>
              <w:bottom w:val="single" w:sz="4" w:space="0" w:color="auto"/>
            </w:tcBorders>
            <w:vAlign w:val="center"/>
          </w:tcPr>
          <w:p w14:paraId="0AC2BD3F" w14:textId="77777777" w:rsidR="005C5334" w:rsidRPr="005C5334" w:rsidRDefault="005C5334" w:rsidP="005C5334">
            <w:pPr>
              <w:spacing w:before="40" w:after="40"/>
              <w:jc w:val="center"/>
              <w:rPr>
                <w:b/>
                <w:bCs/>
                <w:szCs w:val="17"/>
              </w:rPr>
            </w:pPr>
            <w:r w:rsidRPr="005C5334">
              <w:rPr>
                <w:b/>
                <w:bCs/>
                <w:szCs w:val="17"/>
                <w:u w:val="single"/>
              </w:rPr>
              <w:t>Certificate of Title</w:t>
            </w:r>
            <w:r w:rsidRPr="005C5334">
              <w:rPr>
                <w:b/>
                <w:bCs/>
                <w:szCs w:val="17"/>
              </w:rPr>
              <w:t xml:space="preserve"> Volume/Folio</w:t>
            </w:r>
          </w:p>
        </w:tc>
      </w:tr>
      <w:tr w:rsidR="005C5334" w:rsidRPr="005C5334" w14:paraId="756EC060" w14:textId="77777777" w:rsidTr="00A4326B">
        <w:tc>
          <w:tcPr>
            <w:tcW w:w="1742" w:type="pct"/>
            <w:tcBorders>
              <w:top w:val="single" w:sz="4" w:space="0" w:color="auto"/>
            </w:tcBorders>
          </w:tcPr>
          <w:p w14:paraId="76ADFD4D" w14:textId="77777777" w:rsidR="005C5334" w:rsidRPr="005C5334" w:rsidRDefault="005C5334" w:rsidP="005C5334">
            <w:pPr>
              <w:spacing w:after="0" w:line="40" w:lineRule="exact"/>
              <w:jc w:val="left"/>
              <w:rPr>
                <w:szCs w:val="17"/>
              </w:rPr>
            </w:pPr>
          </w:p>
        </w:tc>
        <w:tc>
          <w:tcPr>
            <w:tcW w:w="2120" w:type="pct"/>
            <w:tcBorders>
              <w:top w:val="single" w:sz="4" w:space="0" w:color="auto"/>
            </w:tcBorders>
          </w:tcPr>
          <w:p w14:paraId="0BDB5A4D" w14:textId="77777777" w:rsidR="005C5334" w:rsidRPr="005C5334" w:rsidRDefault="005C5334" w:rsidP="005C5334">
            <w:pPr>
              <w:spacing w:after="0" w:line="40" w:lineRule="exact"/>
              <w:jc w:val="left"/>
              <w:rPr>
                <w:szCs w:val="17"/>
              </w:rPr>
            </w:pPr>
          </w:p>
        </w:tc>
        <w:tc>
          <w:tcPr>
            <w:tcW w:w="1138" w:type="pct"/>
            <w:tcBorders>
              <w:top w:val="single" w:sz="4" w:space="0" w:color="auto"/>
            </w:tcBorders>
          </w:tcPr>
          <w:p w14:paraId="79240207" w14:textId="77777777" w:rsidR="005C5334" w:rsidRPr="005C5334" w:rsidRDefault="005C5334" w:rsidP="005C5334">
            <w:pPr>
              <w:spacing w:after="0" w:line="40" w:lineRule="exact"/>
              <w:jc w:val="left"/>
              <w:rPr>
                <w:szCs w:val="17"/>
              </w:rPr>
            </w:pPr>
          </w:p>
        </w:tc>
      </w:tr>
      <w:tr w:rsidR="005C5334" w:rsidRPr="005C5334" w14:paraId="7292F18F" w14:textId="77777777" w:rsidTr="00A4326B">
        <w:tc>
          <w:tcPr>
            <w:tcW w:w="1742" w:type="pct"/>
          </w:tcPr>
          <w:p w14:paraId="34D70A34" w14:textId="77777777" w:rsidR="005C5334" w:rsidRPr="005C5334" w:rsidRDefault="005C5334" w:rsidP="005C5334">
            <w:pPr>
              <w:spacing w:before="20" w:after="40"/>
              <w:ind w:left="142" w:hanging="142"/>
              <w:jc w:val="left"/>
              <w:rPr>
                <w:szCs w:val="17"/>
              </w:rPr>
            </w:pPr>
            <w:r w:rsidRPr="005C5334">
              <w:t xml:space="preserve">19 </w:t>
            </w:r>
            <w:proofErr w:type="spellStart"/>
            <w:r w:rsidRPr="005C5334">
              <w:t>Adaluma</w:t>
            </w:r>
            <w:proofErr w:type="spellEnd"/>
            <w:r w:rsidRPr="005C5334">
              <w:t xml:space="preserve"> Avenue, Pooraka SA 5095</w:t>
            </w:r>
          </w:p>
        </w:tc>
        <w:tc>
          <w:tcPr>
            <w:tcW w:w="2120" w:type="pct"/>
          </w:tcPr>
          <w:p w14:paraId="38AF32F3" w14:textId="77777777" w:rsidR="005C5334" w:rsidRPr="005C5334" w:rsidRDefault="005C5334" w:rsidP="005C5334">
            <w:pPr>
              <w:spacing w:before="20" w:after="40"/>
              <w:ind w:left="146" w:hanging="146"/>
              <w:jc w:val="left"/>
            </w:pPr>
            <w:r w:rsidRPr="005C5334">
              <w:t xml:space="preserve">Allotment 4 Deposited Plan 7069 </w:t>
            </w:r>
            <w:proofErr w:type="gramStart"/>
            <w:r w:rsidRPr="005C5334">
              <w:t>Hundred</w:t>
            </w:r>
            <w:proofErr w:type="gramEnd"/>
            <w:r w:rsidRPr="005C5334">
              <w:t xml:space="preserve"> of Yatala</w:t>
            </w:r>
          </w:p>
        </w:tc>
        <w:tc>
          <w:tcPr>
            <w:tcW w:w="1138" w:type="pct"/>
          </w:tcPr>
          <w:p w14:paraId="344267C0" w14:textId="77777777" w:rsidR="005C5334" w:rsidRPr="005C5334" w:rsidRDefault="005C5334" w:rsidP="005C5334">
            <w:pPr>
              <w:spacing w:before="20" w:after="40"/>
              <w:ind w:left="569"/>
              <w:jc w:val="left"/>
              <w:rPr>
                <w:szCs w:val="17"/>
              </w:rPr>
            </w:pPr>
            <w:r w:rsidRPr="005C5334">
              <w:t>CT 5605/889</w:t>
            </w:r>
          </w:p>
        </w:tc>
      </w:tr>
      <w:tr w:rsidR="005C5334" w:rsidRPr="005C5334" w14:paraId="7429B7BA" w14:textId="77777777" w:rsidTr="00A4326B">
        <w:tc>
          <w:tcPr>
            <w:tcW w:w="1742" w:type="pct"/>
            <w:tcBorders>
              <w:top w:val="single" w:sz="4" w:space="0" w:color="auto"/>
            </w:tcBorders>
          </w:tcPr>
          <w:p w14:paraId="0A49FFBA" w14:textId="77777777" w:rsidR="005C5334" w:rsidRPr="005C5334" w:rsidRDefault="005C5334" w:rsidP="005C5334">
            <w:pPr>
              <w:spacing w:after="0" w:line="80" w:lineRule="exact"/>
              <w:jc w:val="left"/>
              <w:rPr>
                <w:szCs w:val="17"/>
              </w:rPr>
            </w:pPr>
          </w:p>
        </w:tc>
        <w:tc>
          <w:tcPr>
            <w:tcW w:w="2120" w:type="pct"/>
            <w:tcBorders>
              <w:top w:val="single" w:sz="4" w:space="0" w:color="auto"/>
            </w:tcBorders>
          </w:tcPr>
          <w:p w14:paraId="53E430F3" w14:textId="77777777" w:rsidR="005C5334" w:rsidRPr="005C5334" w:rsidRDefault="005C5334" w:rsidP="005C5334">
            <w:pPr>
              <w:spacing w:after="0" w:line="80" w:lineRule="exact"/>
              <w:jc w:val="left"/>
              <w:rPr>
                <w:szCs w:val="17"/>
              </w:rPr>
            </w:pPr>
          </w:p>
        </w:tc>
        <w:tc>
          <w:tcPr>
            <w:tcW w:w="1138" w:type="pct"/>
            <w:tcBorders>
              <w:top w:val="single" w:sz="4" w:space="0" w:color="auto"/>
            </w:tcBorders>
          </w:tcPr>
          <w:p w14:paraId="7436C4D3" w14:textId="77777777" w:rsidR="005C5334" w:rsidRPr="005C5334" w:rsidRDefault="005C5334" w:rsidP="005C5334">
            <w:pPr>
              <w:spacing w:after="0" w:line="80" w:lineRule="exact"/>
              <w:jc w:val="left"/>
              <w:rPr>
                <w:szCs w:val="17"/>
              </w:rPr>
            </w:pPr>
          </w:p>
        </w:tc>
      </w:tr>
    </w:tbl>
    <w:p w14:paraId="7F7A5C1E" w14:textId="77777777" w:rsidR="005C5334" w:rsidRPr="005C5334" w:rsidRDefault="005C5334" w:rsidP="005C5334">
      <w:pPr>
        <w:spacing w:after="0"/>
        <w:rPr>
          <w:rFonts w:eastAsia="Times New Roman"/>
          <w:szCs w:val="17"/>
        </w:rPr>
      </w:pPr>
      <w:r w:rsidRPr="005C5334">
        <w:rPr>
          <w:rFonts w:eastAsia="Times New Roman"/>
          <w:szCs w:val="17"/>
        </w:rPr>
        <w:t>Dated: 26 October 2023</w:t>
      </w:r>
    </w:p>
    <w:p w14:paraId="142CED5A" w14:textId="77777777" w:rsidR="005C5334" w:rsidRPr="005C5334" w:rsidRDefault="005C5334" w:rsidP="005C5334">
      <w:pPr>
        <w:spacing w:after="0"/>
        <w:jc w:val="right"/>
        <w:rPr>
          <w:rFonts w:eastAsia="Times New Roman"/>
          <w:smallCaps/>
          <w:szCs w:val="20"/>
        </w:rPr>
      </w:pPr>
      <w:r w:rsidRPr="005C5334">
        <w:rPr>
          <w:rFonts w:eastAsia="Times New Roman"/>
          <w:smallCaps/>
          <w:szCs w:val="20"/>
        </w:rPr>
        <w:t>Craig Thompson</w:t>
      </w:r>
    </w:p>
    <w:p w14:paraId="1A9A5251" w14:textId="77777777" w:rsidR="005C5334" w:rsidRPr="005C5334" w:rsidRDefault="005C5334" w:rsidP="005C5334">
      <w:pPr>
        <w:spacing w:after="0"/>
        <w:jc w:val="right"/>
        <w:rPr>
          <w:rFonts w:eastAsia="Times New Roman"/>
          <w:szCs w:val="17"/>
        </w:rPr>
      </w:pPr>
      <w:r w:rsidRPr="005C5334">
        <w:rPr>
          <w:rFonts w:eastAsia="Times New Roman"/>
          <w:szCs w:val="17"/>
        </w:rPr>
        <w:t>Housing Regulator and Registrar</w:t>
      </w:r>
    </w:p>
    <w:p w14:paraId="2D549EE1" w14:textId="77777777" w:rsidR="005C5334" w:rsidRPr="005C5334" w:rsidRDefault="005C5334" w:rsidP="005C5334">
      <w:pPr>
        <w:spacing w:after="0"/>
        <w:jc w:val="right"/>
        <w:rPr>
          <w:rFonts w:eastAsia="Times New Roman"/>
          <w:szCs w:val="17"/>
        </w:rPr>
      </w:pPr>
      <w:r w:rsidRPr="005C5334">
        <w:rPr>
          <w:rFonts w:eastAsia="Times New Roman"/>
          <w:szCs w:val="17"/>
        </w:rPr>
        <w:t>Housing Safety Authority, SAHA</w:t>
      </w:r>
    </w:p>
    <w:p w14:paraId="225FF315" w14:textId="77777777" w:rsidR="005C5334" w:rsidRPr="005C5334" w:rsidRDefault="005C5334" w:rsidP="005C5334">
      <w:pPr>
        <w:spacing w:after="0"/>
        <w:jc w:val="right"/>
        <w:rPr>
          <w:rFonts w:eastAsia="Times New Roman"/>
          <w:szCs w:val="17"/>
        </w:rPr>
      </w:pPr>
      <w:r w:rsidRPr="005C5334">
        <w:rPr>
          <w:rFonts w:eastAsia="Times New Roman"/>
          <w:szCs w:val="17"/>
        </w:rPr>
        <w:t>Delegate of Minister for Human Services</w:t>
      </w:r>
    </w:p>
    <w:p w14:paraId="55FD4232" w14:textId="77777777" w:rsidR="005C5334" w:rsidRPr="005C5334" w:rsidRDefault="005C5334" w:rsidP="005C5334">
      <w:pPr>
        <w:pBdr>
          <w:bottom w:val="single" w:sz="4" w:space="1" w:color="auto"/>
        </w:pBdr>
        <w:spacing w:after="0" w:line="52" w:lineRule="exact"/>
        <w:jc w:val="center"/>
        <w:rPr>
          <w:rFonts w:eastAsia="Times New Roman"/>
          <w:szCs w:val="17"/>
        </w:rPr>
      </w:pPr>
    </w:p>
    <w:p w14:paraId="6FE162A2" w14:textId="77777777" w:rsidR="005C5334" w:rsidRPr="005C5334" w:rsidRDefault="005C5334" w:rsidP="005C5334">
      <w:pPr>
        <w:pBdr>
          <w:top w:val="single" w:sz="4" w:space="1" w:color="auto"/>
        </w:pBdr>
        <w:spacing w:before="34" w:after="0" w:line="14" w:lineRule="exact"/>
        <w:jc w:val="center"/>
        <w:rPr>
          <w:rFonts w:eastAsia="Times New Roman"/>
          <w:szCs w:val="17"/>
        </w:rPr>
      </w:pPr>
    </w:p>
    <w:p w14:paraId="3491E553" w14:textId="77777777" w:rsidR="005C5334" w:rsidRPr="005C5334" w:rsidRDefault="005C5334" w:rsidP="005C5334">
      <w:pPr>
        <w:spacing w:after="0"/>
        <w:rPr>
          <w:rFonts w:eastAsia="Times New Roman"/>
          <w:szCs w:val="17"/>
        </w:rPr>
      </w:pPr>
    </w:p>
    <w:p w14:paraId="19926E29" w14:textId="77777777" w:rsidR="005C5334" w:rsidRDefault="005C5334" w:rsidP="00FC33B7">
      <w:pPr>
        <w:pStyle w:val="Heading2"/>
      </w:pPr>
      <w:bookmarkStart w:id="15" w:name="_Toc149213640"/>
      <w:r>
        <w:t>Justices of the Peace Act 2005</w:t>
      </w:r>
      <w:bookmarkEnd w:id="15"/>
    </w:p>
    <w:p w14:paraId="2198EC58" w14:textId="77777777" w:rsidR="005C5334" w:rsidRDefault="005C5334" w:rsidP="005C5334">
      <w:pPr>
        <w:pStyle w:val="GG-Title2"/>
      </w:pPr>
      <w:r>
        <w:t>Section 4</w:t>
      </w:r>
    </w:p>
    <w:p w14:paraId="02AFB075" w14:textId="77777777" w:rsidR="005C5334" w:rsidRDefault="005C5334" w:rsidP="005C5334">
      <w:pPr>
        <w:pStyle w:val="GG-Title3"/>
      </w:pPr>
      <w:r>
        <w:t xml:space="preserve">Notice of Appointment of Justices of the Peace for South Australia </w:t>
      </w:r>
      <w:r>
        <w:br/>
        <w:t>by the Commissioner for Consumer Affairs</w:t>
      </w:r>
    </w:p>
    <w:p w14:paraId="29112CBB" w14:textId="77777777" w:rsidR="005C5334" w:rsidRDefault="005C5334" w:rsidP="005C5334">
      <w:pPr>
        <w:pStyle w:val="GG-body"/>
      </w:pPr>
      <w:r w:rsidRPr="00E66884">
        <w:rPr>
          <w:spacing w:val="-4"/>
        </w:rPr>
        <w:t xml:space="preserve">I, Dini </w:t>
      </w:r>
      <w:proofErr w:type="spellStart"/>
      <w:r w:rsidRPr="00E66884">
        <w:rPr>
          <w:spacing w:val="-4"/>
        </w:rPr>
        <w:t>Soulio</w:t>
      </w:r>
      <w:proofErr w:type="spellEnd"/>
      <w:r w:rsidRPr="00E66884">
        <w:rPr>
          <w:spacing w:val="-4"/>
        </w:rPr>
        <w:t xml:space="preserve">, Commissioner for Consumer Affairs, delegate of the Attorney-General, pursuant to section 4 of the </w:t>
      </w:r>
      <w:r w:rsidRPr="00E66884">
        <w:rPr>
          <w:i/>
          <w:iCs/>
          <w:spacing w:val="-4"/>
        </w:rPr>
        <w:t>Justices of the Peace Act 2005</w:t>
      </w:r>
      <w:r w:rsidRPr="00E66884">
        <w:rPr>
          <w:spacing w:val="-4"/>
        </w:rPr>
        <w:t>, do hereby appoint the people listed as Justices of the Peace for South Australia as set out below. It being a condition of appointment that the Justices of the Peace must take the oaths required of a justice under the Oaths Act 1936 and return the oaths of office form to Justice of the Peace Services within three months after the date of appointment</w:t>
      </w:r>
      <w:r>
        <w:t>.</w:t>
      </w:r>
    </w:p>
    <w:p w14:paraId="12EDCC91" w14:textId="77777777" w:rsidR="005C5334" w:rsidRDefault="005C5334" w:rsidP="005C5334">
      <w:pPr>
        <w:pStyle w:val="GG-body"/>
      </w:pPr>
      <w:r>
        <w:t xml:space="preserve">For a period of ten years for a term commencing </w:t>
      </w:r>
      <w:r w:rsidRPr="00AC485B">
        <w:t xml:space="preserve">on </w:t>
      </w:r>
      <w:r w:rsidRPr="00412138">
        <w:t>31 October 2023 and expiring on 30 October 2033</w:t>
      </w:r>
      <w:r>
        <w:t>:</w:t>
      </w:r>
    </w:p>
    <w:p w14:paraId="47CD9DDC" w14:textId="77777777" w:rsidR="005C5334" w:rsidRPr="00E66884" w:rsidRDefault="005C5334" w:rsidP="005C5334">
      <w:pPr>
        <w:pStyle w:val="GG-SDated"/>
        <w:ind w:left="142"/>
      </w:pPr>
      <w:r w:rsidRPr="00E66884">
        <w:t>Damian Anthony WYLD</w:t>
      </w:r>
    </w:p>
    <w:p w14:paraId="362DC9D4" w14:textId="77777777" w:rsidR="005C5334" w:rsidRPr="00E66884" w:rsidRDefault="005C5334" w:rsidP="005C5334">
      <w:pPr>
        <w:pStyle w:val="GG-SDated"/>
        <w:ind w:left="142"/>
      </w:pPr>
      <w:r w:rsidRPr="00E66884">
        <w:t>Allison Catherine WOODMAN</w:t>
      </w:r>
    </w:p>
    <w:p w14:paraId="15A499BE" w14:textId="77777777" w:rsidR="005C5334" w:rsidRPr="00E66884" w:rsidRDefault="005C5334" w:rsidP="005C5334">
      <w:pPr>
        <w:pStyle w:val="GG-SDated"/>
        <w:ind w:left="142"/>
      </w:pPr>
      <w:r w:rsidRPr="00E66884">
        <w:t>Charles Jasper Barr TAYLOR</w:t>
      </w:r>
    </w:p>
    <w:p w14:paraId="66AACBB0" w14:textId="77777777" w:rsidR="005C5334" w:rsidRPr="00E66884" w:rsidRDefault="005C5334" w:rsidP="005C5334">
      <w:pPr>
        <w:pStyle w:val="GG-SDated"/>
        <w:ind w:left="142"/>
      </w:pPr>
      <w:r w:rsidRPr="00E66884">
        <w:t>Sally Louise STRINGER</w:t>
      </w:r>
    </w:p>
    <w:p w14:paraId="41550B95" w14:textId="77777777" w:rsidR="005C5334" w:rsidRPr="00E66884" w:rsidRDefault="005C5334" w:rsidP="005C5334">
      <w:pPr>
        <w:pStyle w:val="GG-SDated"/>
        <w:ind w:left="142"/>
      </w:pPr>
      <w:r w:rsidRPr="00E66884">
        <w:t xml:space="preserve">Amarpreet Singh </w:t>
      </w:r>
      <w:proofErr w:type="spellStart"/>
      <w:r w:rsidRPr="00E66884">
        <w:t>SINGH</w:t>
      </w:r>
      <w:proofErr w:type="spellEnd"/>
    </w:p>
    <w:p w14:paraId="76AA3B80" w14:textId="77777777" w:rsidR="005C5334" w:rsidRPr="00E66884" w:rsidRDefault="005C5334" w:rsidP="005C5334">
      <w:pPr>
        <w:pStyle w:val="GG-SDated"/>
        <w:ind w:left="142"/>
      </w:pPr>
      <w:r w:rsidRPr="00E66884">
        <w:t>Susan Jane SHILLABEER</w:t>
      </w:r>
    </w:p>
    <w:p w14:paraId="7BB99EAC" w14:textId="77777777" w:rsidR="005C5334" w:rsidRPr="00E66884" w:rsidRDefault="005C5334" w:rsidP="005C5334">
      <w:pPr>
        <w:pStyle w:val="GG-SDated"/>
        <w:ind w:left="142"/>
      </w:pPr>
      <w:r w:rsidRPr="00E66884">
        <w:t>Vipan SHARMA</w:t>
      </w:r>
    </w:p>
    <w:p w14:paraId="1B093262" w14:textId="77777777" w:rsidR="005C5334" w:rsidRPr="00E66884" w:rsidRDefault="005C5334" w:rsidP="005C5334">
      <w:pPr>
        <w:pStyle w:val="GG-SDated"/>
        <w:ind w:left="142"/>
      </w:pPr>
      <w:r w:rsidRPr="00E66884">
        <w:t>Alan REVI</w:t>
      </w:r>
    </w:p>
    <w:p w14:paraId="4ADEA3DB" w14:textId="77777777" w:rsidR="005C5334" w:rsidRPr="00E66884" w:rsidRDefault="005C5334" w:rsidP="005C5334">
      <w:pPr>
        <w:pStyle w:val="GG-SDated"/>
        <w:ind w:left="142"/>
      </w:pPr>
      <w:r w:rsidRPr="00E66884">
        <w:t>Manjari RAJOPADHYAYA</w:t>
      </w:r>
    </w:p>
    <w:p w14:paraId="5A40E29F" w14:textId="77777777" w:rsidR="005C5334" w:rsidRPr="00E66884" w:rsidRDefault="005C5334" w:rsidP="005C5334">
      <w:pPr>
        <w:pStyle w:val="GG-SDated"/>
        <w:ind w:left="142"/>
      </w:pPr>
      <w:r w:rsidRPr="00E66884">
        <w:t>Diane Mary POTTER</w:t>
      </w:r>
    </w:p>
    <w:p w14:paraId="0642D458" w14:textId="77777777" w:rsidR="005C5334" w:rsidRPr="00E66884" w:rsidRDefault="005C5334" w:rsidP="005C5334">
      <w:pPr>
        <w:pStyle w:val="GG-SDated"/>
        <w:ind w:left="142"/>
      </w:pPr>
      <w:r w:rsidRPr="00E66884">
        <w:t>Vadi Hope PAYMANI</w:t>
      </w:r>
    </w:p>
    <w:p w14:paraId="4CD8DAA2" w14:textId="77777777" w:rsidR="005C5334" w:rsidRPr="00E66884" w:rsidRDefault="005C5334" w:rsidP="005C5334">
      <w:pPr>
        <w:pStyle w:val="GG-SDated"/>
        <w:ind w:left="142"/>
      </w:pPr>
      <w:r w:rsidRPr="00E66884">
        <w:t>Francis Joseph MULDOON</w:t>
      </w:r>
    </w:p>
    <w:p w14:paraId="36484834" w14:textId="77777777" w:rsidR="005C5334" w:rsidRPr="00E66884" w:rsidRDefault="005C5334" w:rsidP="005C5334">
      <w:pPr>
        <w:pStyle w:val="GG-SDated"/>
        <w:ind w:left="142"/>
      </w:pPr>
      <w:r w:rsidRPr="00E66884">
        <w:t>Danielle Maree MOLENAAR</w:t>
      </w:r>
    </w:p>
    <w:p w14:paraId="0E06B415" w14:textId="77777777" w:rsidR="005C5334" w:rsidRPr="00E66884" w:rsidRDefault="005C5334" w:rsidP="005C5334">
      <w:pPr>
        <w:pStyle w:val="GG-SDated"/>
        <w:ind w:left="142"/>
      </w:pPr>
      <w:r w:rsidRPr="00E66884">
        <w:t>Darren Allan MACKENZIE</w:t>
      </w:r>
    </w:p>
    <w:p w14:paraId="32373E28" w14:textId="77777777" w:rsidR="005C5334" w:rsidRPr="00E66884" w:rsidRDefault="005C5334" w:rsidP="005C5334">
      <w:pPr>
        <w:pStyle w:val="GG-SDated"/>
        <w:ind w:left="142"/>
      </w:pPr>
      <w:r w:rsidRPr="00E66884">
        <w:t>Sophia LIVADITIS</w:t>
      </w:r>
    </w:p>
    <w:p w14:paraId="0C5844AC" w14:textId="77777777" w:rsidR="005C5334" w:rsidRPr="00E66884" w:rsidRDefault="005C5334" w:rsidP="005C5334">
      <w:pPr>
        <w:pStyle w:val="GG-SDated"/>
        <w:ind w:left="142"/>
      </w:pPr>
      <w:r w:rsidRPr="00E66884">
        <w:t>Laura Jayne LEWIS</w:t>
      </w:r>
    </w:p>
    <w:p w14:paraId="314F408B" w14:textId="77777777" w:rsidR="005C5334" w:rsidRPr="00E66884" w:rsidRDefault="005C5334" w:rsidP="005C5334">
      <w:pPr>
        <w:pStyle w:val="GG-SDated"/>
        <w:ind w:left="142"/>
      </w:pPr>
      <w:r w:rsidRPr="00E66884">
        <w:t>Sumeet KAUR</w:t>
      </w:r>
    </w:p>
    <w:p w14:paraId="486BE7F7" w14:textId="77777777" w:rsidR="005C5334" w:rsidRPr="00E66884" w:rsidRDefault="005C5334" w:rsidP="005C5334">
      <w:pPr>
        <w:pStyle w:val="GG-SDated"/>
        <w:ind w:left="142"/>
      </w:pPr>
      <w:r w:rsidRPr="00E66884">
        <w:t>Abeng IHWAN</w:t>
      </w:r>
    </w:p>
    <w:p w14:paraId="6EAED5E7" w14:textId="77777777" w:rsidR="005C5334" w:rsidRPr="00E66884" w:rsidRDefault="005C5334" w:rsidP="005C5334">
      <w:pPr>
        <w:pStyle w:val="GG-SDated"/>
        <w:ind w:left="142"/>
      </w:pPr>
      <w:r w:rsidRPr="00E66884">
        <w:t>Louise Mary HOLLOWELL</w:t>
      </w:r>
    </w:p>
    <w:p w14:paraId="445103B1" w14:textId="2B5AFA2A" w:rsidR="008E1CEB" w:rsidRDefault="005C5334" w:rsidP="005C5334">
      <w:pPr>
        <w:pStyle w:val="GG-SDated"/>
        <w:ind w:left="142"/>
      </w:pPr>
      <w:r w:rsidRPr="00E66884">
        <w:t>Penelope Kaye HARRISON</w:t>
      </w:r>
    </w:p>
    <w:p w14:paraId="7307720B" w14:textId="77777777" w:rsidR="005C5334" w:rsidRPr="00E66884" w:rsidRDefault="005C5334" w:rsidP="005C5334">
      <w:pPr>
        <w:pStyle w:val="GG-SDated"/>
        <w:ind w:left="142"/>
      </w:pPr>
      <w:r w:rsidRPr="00E66884">
        <w:t>Roger Robert GURR</w:t>
      </w:r>
    </w:p>
    <w:p w14:paraId="7FAEFA8A" w14:textId="77777777" w:rsidR="005C5334" w:rsidRPr="00E66884" w:rsidRDefault="005C5334" w:rsidP="005C5334">
      <w:pPr>
        <w:pStyle w:val="GG-SDated"/>
        <w:ind w:left="142"/>
      </w:pPr>
      <w:r w:rsidRPr="00E66884">
        <w:t>Carmen GOWER</w:t>
      </w:r>
    </w:p>
    <w:p w14:paraId="76CE8BB9" w14:textId="77777777" w:rsidR="005C5334" w:rsidRPr="00E66884" w:rsidRDefault="005C5334" w:rsidP="005C5334">
      <w:pPr>
        <w:pStyle w:val="GG-SDated"/>
        <w:ind w:left="142"/>
      </w:pPr>
      <w:r w:rsidRPr="00E66884">
        <w:t>Bruce John GIDDINGS</w:t>
      </w:r>
    </w:p>
    <w:p w14:paraId="6CD32154" w14:textId="77777777" w:rsidR="005C5334" w:rsidRPr="00E66884" w:rsidRDefault="005C5334" w:rsidP="005C5334">
      <w:pPr>
        <w:pStyle w:val="GG-SDated"/>
        <w:ind w:left="142"/>
      </w:pPr>
      <w:r w:rsidRPr="00E66884">
        <w:t>Malcolm Ian GEE</w:t>
      </w:r>
    </w:p>
    <w:p w14:paraId="7AB28DB8" w14:textId="77777777" w:rsidR="005C5334" w:rsidRDefault="005C5334" w:rsidP="005C5334">
      <w:pPr>
        <w:pStyle w:val="GG-SDated"/>
        <w:spacing w:after="80"/>
        <w:ind w:left="142"/>
      </w:pPr>
      <w:r w:rsidRPr="00E66884">
        <w:t>Daniella Maria FRASER</w:t>
      </w:r>
    </w:p>
    <w:p w14:paraId="2EF3D5F0" w14:textId="77777777" w:rsidR="005C5334" w:rsidRDefault="005C5334" w:rsidP="005C5334">
      <w:pPr>
        <w:pStyle w:val="GG-SDated"/>
      </w:pPr>
      <w:r>
        <w:t>Dated: 24 October 2023</w:t>
      </w:r>
    </w:p>
    <w:p w14:paraId="5B632909" w14:textId="77777777" w:rsidR="005C5334" w:rsidRDefault="005C5334" w:rsidP="005C5334">
      <w:pPr>
        <w:pStyle w:val="GG-SName"/>
      </w:pPr>
      <w:r>
        <w:t xml:space="preserve">Dini </w:t>
      </w:r>
      <w:proofErr w:type="spellStart"/>
      <w:r>
        <w:t>Soulio</w:t>
      </w:r>
      <w:proofErr w:type="spellEnd"/>
    </w:p>
    <w:p w14:paraId="062A17BD" w14:textId="77777777" w:rsidR="005C5334" w:rsidRDefault="005C5334" w:rsidP="005C5334">
      <w:pPr>
        <w:pStyle w:val="GG-Signature"/>
      </w:pPr>
      <w:r>
        <w:t>Commissioner for Consumer Affairs</w:t>
      </w:r>
    </w:p>
    <w:p w14:paraId="17DD5C7E" w14:textId="77777777" w:rsidR="005C5334" w:rsidRDefault="005C5334" w:rsidP="005C5334">
      <w:pPr>
        <w:pStyle w:val="GG-Signature"/>
      </w:pPr>
      <w:r>
        <w:t>Delegate of the Attorney-General</w:t>
      </w:r>
    </w:p>
    <w:p w14:paraId="22321568" w14:textId="77777777" w:rsidR="005C5334" w:rsidRDefault="005C5334" w:rsidP="005C5334">
      <w:pPr>
        <w:pStyle w:val="GG-Signature"/>
        <w:pBdr>
          <w:bottom w:val="single" w:sz="4" w:space="1" w:color="auto"/>
        </w:pBdr>
        <w:spacing w:line="52" w:lineRule="exact"/>
        <w:jc w:val="center"/>
      </w:pPr>
    </w:p>
    <w:p w14:paraId="766C0321" w14:textId="77777777" w:rsidR="005C5334" w:rsidRDefault="005C5334" w:rsidP="005C5334">
      <w:pPr>
        <w:pStyle w:val="GG-Signature"/>
        <w:pBdr>
          <w:top w:val="single" w:sz="4" w:space="1" w:color="auto"/>
        </w:pBdr>
        <w:spacing w:before="34" w:line="14" w:lineRule="exact"/>
        <w:jc w:val="center"/>
      </w:pPr>
    </w:p>
    <w:p w14:paraId="34B386DA" w14:textId="66492086" w:rsidR="005C5334" w:rsidRPr="008E1CEB" w:rsidRDefault="008E1CEB" w:rsidP="008E1CEB">
      <w:pPr>
        <w:spacing w:after="0" w:line="240" w:lineRule="auto"/>
        <w:jc w:val="left"/>
        <w:rPr>
          <w:rFonts w:eastAsia="Times New Roman"/>
          <w:szCs w:val="17"/>
        </w:rPr>
      </w:pPr>
      <w:r>
        <w:br w:type="page"/>
      </w:r>
    </w:p>
    <w:p w14:paraId="1E71B1E3" w14:textId="77777777" w:rsidR="008E1CEB" w:rsidRDefault="008E1CEB" w:rsidP="00FC33B7">
      <w:pPr>
        <w:pStyle w:val="Heading2"/>
      </w:pPr>
      <w:bookmarkStart w:id="16" w:name="_Toc149213641"/>
      <w:r>
        <w:lastRenderedPageBreak/>
        <w:t>Land Acquisition Act 1969</w:t>
      </w:r>
      <w:bookmarkEnd w:id="16"/>
    </w:p>
    <w:p w14:paraId="0AC218F3" w14:textId="77777777" w:rsidR="008E1CEB" w:rsidRDefault="008E1CEB" w:rsidP="008E1CEB">
      <w:pPr>
        <w:pStyle w:val="GG-Title2"/>
      </w:pPr>
      <w:r>
        <w:t>Section 16</w:t>
      </w:r>
    </w:p>
    <w:p w14:paraId="5343E0B1" w14:textId="77777777" w:rsidR="008E1CEB" w:rsidRDefault="008E1CEB" w:rsidP="008E1CEB">
      <w:pPr>
        <w:pStyle w:val="GG-Title3"/>
      </w:pPr>
      <w:r>
        <w:t>Form 5—Notice of Acquisition</w:t>
      </w:r>
    </w:p>
    <w:p w14:paraId="6E0FCBE7" w14:textId="77777777" w:rsidR="008E1CEB" w:rsidRPr="00F05B40" w:rsidRDefault="008E1CEB" w:rsidP="008E1CEB">
      <w:pPr>
        <w:ind w:left="284" w:hanging="284"/>
        <w:rPr>
          <w:b/>
          <w:bCs/>
        </w:rPr>
      </w:pPr>
      <w:r w:rsidRPr="00F05B40">
        <w:rPr>
          <w:b/>
          <w:bCs/>
        </w:rPr>
        <w:t>1.</w:t>
      </w:r>
      <w:r w:rsidRPr="00F05B40">
        <w:rPr>
          <w:b/>
          <w:bCs/>
        </w:rPr>
        <w:tab/>
        <w:t>Notice of acquisition</w:t>
      </w:r>
    </w:p>
    <w:p w14:paraId="6F0E4271" w14:textId="77777777" w:rsidR="008E1CEB" w:rsidRPr="00F05B40" w:rsidRDefault="008E1CEB" w:rsidP="008E1CEB">
      <w:pPr>
        <w:pStyle w:val="GG-body"/>
        <w:ind w:left="284"/>
        <w:rPr>
          <w:spacing w:val="-4"/>
        </w:rPr>
      </w:pPr>
      <w:r w:rsidRPr="00F05B40">
        <w:rPr>
          <w:spacing w:val="-4"/>
        </w:rPr>
        <w:t>The Commissioner of Highways (the Authority), of 83 Pirie Street, Adelaide SA 5000, acquires the following interests in the following land:</w:t>
      </w:r>
    </w:p>
    <w:p w14:paraId="1117EE0D" w14:textId="77777777" w:rsidR="008E1CEB" w:rsidRDefault="008E1CEB" w:rsidP="008E1CEB">
      <w:pPr>
        <w:pStyle w:val="GG-body"/>
        <w:ind w:left="426"/>
      </w:pPr>
      <w:r w:rsidRPr="007C68E5">
        <w:t>Comprising an unencumbered estate in fee simple in that piece of land being the whole of Allotment 10 in Deposited Plan 48855 comprised in Certificate of Title Volume 5510 Folio 601</w:t>
      </w:r>
      <w:r>
        <w:t>.</w:t>
      </w:r>
    </w:p>
    <w:p w14:paraId="5E142C15" w14:textId="77777777" w:rsidR="008E1CEB" w:rsidRDefault="008E1CEB" w:rsidP="008E1CEB">
      <w:pPr>
        <w:pStyle w:val="GG-body"/>
        <w:ind w:left="284"/>
      </w:pPr>
      <w:r>
        <w:t xml:space="preserve">This notice is given under Section 16 of the </w:t>
      </w:r>
      <w:r w:rsidRPr="00F05B40">
        <w:rPr>
          <w:i/>
          <w:iCs/>
        </w:rPr>
        <w:t>Land Acquisition Act 1969</w:t>
      </w:r>
      <w:r>
        <w:t>.</w:t>
      </w:r>
    </w:p>
    <w:p w14:paraId="46EC06C8" w14:textId="77777777" w:rsidR="008E1CEB" w:rsidRPr="00F05B40" w:rsidRDefault="008E1CEB" w:rsidP="008E1CEB">
      <w:pPr>
        <w:ind w:left="284" w:hanging="284"/>
        <w:rPr>
          <w:b/>
          <w:bCs/>
        </w:rPr>
      </w:pPr>
      <w:r w:rsidRPr="00F05B40">
        <w:rPr>
          <w:b/>
          <w:bCs/>
        </w:rPr>
        <w:t>2.</w:t>
      </w:r>
      <w:r w:rsidRPr="00F05B40">
        <w:rPr>
          <w:b/>
          <w:bCs/>
        </w:rPr>
        <w:tab/>
        <w:t>Compensation</w:t>
      </w:r>
    </w:p>
    <w:p w14:paraId="67CD08BC" w14:textId="77777777" w:rsidR="008E1CEB" w:rsidRDefault="008E1CEB" w:rsidP="008E1CE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FD50B95" w14:textId="77777777" w:rsidR="008E1CEB" w:rsidRPr="00F05B40" w:rsidRDefault="008E1CEB" w:rsidP="008E1CE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B2A338F" w14:textId="77777777" w:rsidR="008E1CEB" w:rsidRDefault="008E1CEB" w:rsidP="008E1CE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D08EC62" w14:textId="77777777" w:rsidR="008E1CEB" w:rsidRDefault="008E1CEB" w:rsidP="008E1CEB">
      <w:pPr>
        <w:pStyle w:val="GG-body"/>
        <w:ind w:left="284"/>
      </w:pPr>
      <w:r>
        <w:t xml:space="preserve">Professional costs include legal costs, valuation costs and any other costs prescribed by the </w:t>
      </w:r>
      <w:r w:rsidRPr="00F05B40">
        <w:rPr>
          <w:i/>
          <w:iCs/>
        </w:rPr>
        <w:t>Land Acquisition Regulations 2019</w:t>
      </w:r>
      <w:r>
        <w:t>.</w:t>
      </w:r>
    </w:p>
    <w:p w14:paraId="6A615A1E" w14:textId="77777777" w:rsidR="008E1CEB" w:rsidRPr="00F05B40" w:rsidRDefault="008E1CEB" w:rsidP="008E1CEB">
      <w:pPr>
        <w:ind w:left="284" w:hanging="284"/>
        <w:rPr>
          <w:b/>
          <w:bCs/>
        </w:rPr>
      </w:pPr>
      <w:r w:rsidRPr="00F05B40">
        <w:rPr>
          <w:b/>
          <w:bCs/>
        </w:rPr>
        <w:t>3.</w:t>
      </w:r>
      <w:r w:rsidRPr="00F05B40">
        <w:rPr>
          <w:b/>
          <w:bCs/>
        </w:rPr>
        <w:tab/>
        <w:t>Inquiries</w:t>
      </w:r>
    </w:p>
    <w:p w14:paraId="33CB2E08" w14:textId="77777777" w:rsidR="008E1CEB" w:rsidRDefault="008E1CEB" w:rsidP="008E1CEB">
      <w:pPr>
        <w:pStyle w:val="GG-body"/>
        <w:spacing w:after="0"/>
        <w:ind w:left="2552" w:hanging="2268"/>
      </w:pPr>
      <w:r>
        <w:t>Inquiries should be directed to:</w:t>
      </w:r>
      <w:r>
        <w:tab/>
        <w:t xml:space="preserve">Daniel </w:t>
      </w:r>
      <w:proofErr w:type="spellStart"/>
      <w:r>
        <w:t>Tuk</w:t>
      </w:r>
      <w:proofErr w:type="spellEnd"/>
    </w:p>
    <w:p w14:paraId="14B1A96C" w14:textId="77777777" w:rsidR="008E1CEB" w:rsidRDefault="008E1CEB" w:rsidP="008E1CEB">
      <w:pPr>
        <w:pStyle w:val="GG-body"/>
        <w:spacing w:after="0"/>
        <w:ind w:left="2552"/>
      </w:pPr>
      <w:r>
        <w:t>GPO Box 1533</w:t>
      </w:r>
    </w:p>
    <w:p w14:paraId="7EBD56C4" w14:textId="77777777" w:rsidR="008E1CEB" w:rsidRDefault="008E1CEB" w:rsidP="008E1CEB">
      <w:pPr>
        <w:pStyle w:val="GG-body"/>
        <w:spacing w:after="0"/>
        <w:ind w:left="2552"/>
      </w:pPr>
      <w:r>
        <w:t>Adelaide SA 5001</w:t>
      </w:r>
    </w:p>
    <w:p w14:paraId="40B6A8CB" w14:textId="77777777" w:rsidR="008E1CEB" w:rsidRDefault="008E1CEB" w:rsidP="008E1CEB">
      <w:pPr>
        <w:pStyle w:val="GG-body"/>
        <w:ind w:left="2552"/>
      </w:pPr>
      <w:r>
        <w:t>Telephone: 08 7133 2479</w:t>
      </w:r>
    </w:p>
    <w:p w14:paraId="3A765CDF" w14:textId="77777777" w:rsidR="008E1CEB" w:rsidRDefault="008E1CEB" w:rsidP="008E1CEB">
      <w:pPr>
        <w:pStyle w:val="GG-body"/>
      </w:pPr>
      <w:r>
        <w:t>Dated: 24 October 2023</w:t>
      </w:r>
    </w:p>
    <w:p w14:paraId="69D5AAC8" w14:textId="77777777" w:rsidR="008E1CEB" w:rsidRDefault="008E1CEB" w:rsidP="008E1CEB">
      <w:r>
        <w:t>The Common Seal of the COMMISSIONER OF HIGHWAYS was hereto affixed by authority of the Commissioner in the presence of:</w:t>
      </w:r>
    </w:p>
    <w:p w14:paraId="45059758" w14:textId="77777777" w:rsidR="008E1CEB" w:rsidRDefault="008E1CEB" w:rsidP="008E1CEB">
      <w:pPr>
        <w:pStyle w:val="GG-SName"/>
      </w:pPr>
      <w:r>
        <w:t>Rocco Caruso</w:t>
      </w:r>
    </w:p>
    <w:p w14:paraId="028BD8E6" w14:textId="77777777" w:rsidR="008E1CEB" w:rsidRDefault="008E1CEB" w:rsidP="008E1CEB">
      <w:pPr>
        <w:pStyle w:val="GG-Signature"/>
      </w:pPr>
      <w:r>
        <w:t>Manager, Property Acquisition</w:t>
      </w:r>
    </w:p>
    <w:p w14:paraId="4A0C9F6F" w14:textId="77777777" w:rsidR="008E1CEB" w:rsidRDefault="008E1CEB" w:rsidP="008E1CEB">
      <w:pPr>
        <w:pStyle w:val="GG-Signature"/>
      </w:pPr>
      <w:r>
        <w:t>(Authorised Officer)</w:t>
      </w:r>
    </w:p>
    <w:p w14:paraId="614D41C9" w14:textId="77777777" w:rsidR="008E1CEB" w:rsidRDefault="008E1CEB" w:rsidP="008E1CEB">
      <w:pPr>
        <w:pStyle w:val="GG-Signature"/>
      </w:pPr>
      <w:r>
        <w:t>Department for Infrastructure and Transport</w:t>
      </w:r>
    </w:p>
    <w:p w14:paraId="6BE1B267" w14:textId="77777777" w:rsidR="008E1CEB" w:rsidRDefault="008E1CEB" w:rsidP="008E1CEB">
      <w:pPr>
        <w:spacing w:after="0"/>
      </w:pPr>
      <w:r>
        <w:t xml:space="preserve">DIT </w:t>
      </w:r>
      <w:r w:rsidRPr="00110E01">
        <w:t>2021/12967/01</w:t>
      </w:r>
    </w:p>
    <w:p w14:paraId="4C861952" w14:textId="77777777" w:rsidR="008E1CEB" w:rsidRDefault="008E1CEB" w:rsidP="008E1CEB">
      <w:pPr>
        <w:pBdr>
          <w:top w:val="single" w:sz="4" w:space="1" w:color="auto"/>
        </w:pBdr>
        <w:spacing w:before="100" w:after="0" w:line="14" w:lineRule="exact"/>
        <w:jc w:val="center"/>
      </w:pPr>
    </w:p>
    <w:p w14:paraId="5CBEBF52" w14:textId="77777777" w:rsidR="001D082D" w:rsidRDefault="001D082D" w:rsidP="001D082D">
      <w:pPr>
        <w:pStyle w:val="GG-body"/>
        <w:spacing w:after="0"/>
        <w:jc w:val="left"/>
        <w:rPr>
          <w:lang w:val="en-US"/>
        </w:rPr>
      </w:pPr>
    </w:p>
    <w:p w14:paraId="54F24E08" w14:textId="77777777" w:rsidR="008E1CEB" w:rsidRPr="00FC33B7" w:rsidRDefault="008E1CEB" w:rsidP="00FC33B7">
      <w:pPr>
        <w:pStyle w:val="GG-Title1"/>
      </w:pPr>
      <w:r w:rsidRPr="00FC33B7">
        <w:t>Land Acquisition Act 1969</w:t>
      </w:r>
    </w:p>
    <w:p w14:paraId="6EA85CC0" w14:textId="77777777" w:rsidR="008E1CEB" w:rsidRDefault="008E1CEB" w:rsidP="008E1CEB">
      <w:pPr>
        <w:pStyle w:val="GG-Title2"/>
      </w:pPr>
      <w:r>
        <w:t>Section 16</w:t>
      </w:r>
    </w:p>
    <w:p w14:paraId="4BFB1567" w14:textId="77777777" w:rsidR="008E1CEB" w:rsidRDefault="008E1CEB" w:rsidP="008E1CEB">
      <w:pPr>
        <w:pStyle w:val="GG-Title3"/>
      </w:pPr>
      <w:r>
        <w:t>Form 5—Notice of Acquisition</w:t>
      </w:r>
    </w:p>
    <w:p w14:paraId="7A7100BB" w14:textId="77777777" w:rsidR="008E1CEB" w:rsidRPr="00F05B40" w:rsidRDefault="008E1CEB" w:rsidP="008E1CEB">
      <w:pPr>
        <w:ind w:left="284" w:hanging="284"/>
        <w:rPr>
          <w:b/>
          <w:bCs/>
        </w:rPr>
      </w:pPr>
      <w:r w:rsidRPr="00F05B40">
        <w:rPr>
          <w:b/>
          <w:bCs/>
        </w:rPr>
        <w:t>1.</w:t>
      </w:r>
      <w:r w:rsidRPr="00F05B40">
        <w:rPr>
          <w:b/>
          <w:bCs/>
        </w:rPr>
        <w:tab/>
        <w:t>Notice of acquisition</w:t>
      </w:r>
    </w:p>
    <w:p w14:paraId="5C3610D9" w14:textId="77777777" w:rsidR="008E1CEB" w:rsidRPr="00F05B40" w:rsidRDefault="008E1CEB" w:rsidP="008E1CEB">
      <w:pPr>
        <w:pStyle w:val="GG-body"/>
        <w:ind w:left="284"/>
        <w:rPr>
          <w:spacing w:val="-4"/>
        </w:rPr>
      </w:pPr>
      <w:r w:rsidRPr="00F05B40">
        <w:rPr>
          <w:spacing w:val="-4"/>
        </w:rPr>
        <w:t>The Commissioner of Highways (the Authority), of 83 Pirie Street, Adelaide SA 5000, acquires the following interests in the following land:</w:t>
      </w:r>
    </w:p>
    <w:p w14:paraId="21314C0C" w14:textId="77777777" w:rsidR="008E1CEB" w:rsidRDefault="008E1CEB" w:rsidP="008E1CEB">
      <w:pPr>
        <w:pStyle w:val="GG-body"/>
        <w:ind w:left="426"/>
      </w:pPr>
      <w:r w:rsidRPr="001219B9">
        <w:t xml:space="preserve">Comprising an unencumbered estate in fee simple in that piece of land being portion of Allotment 63 in Deposited Plan 69288 comprised in Certificate of Title Volume 5985 Folio </w:t>
      </w:r>
      <w:proofErr w:type="gramStart"/>
      <w:r w:rsidRPr="001219B9">
        <w:t>686, and</w:t>
      </w:r>
      <w:proofErr w:type="gramEnd"/>
      <w:r w:rsidRPr="001219B9">
        <w:t xml:space="preserve"> being the whole of the land identified as Allotment 2560 in D132697 lodged in the Lands Titles Office, expressly excluding the free and unrestricted right(s) of way over the land marked ‘B’</w:t>
      </w:r>
      <w:r>
        <w:t>.</w:t>
      </w:r>
    </w:p>
    <w:p w14:paraId="7B3F1B75" w14:textId="77777777" w:rsidR="008E1CEB" w:rsidRDefault="008E1CEB" w:rsidP="008E1CEB">
      <w:pPr>
        <w:pStyle w:val="GG-body"/>
        <w:ind w:left="284"/>
      </w:pPr>
      <w:r>
        <w:t xml:space="preserve">This notice is given under Section 16 of the </w:t>
      </w:r>
      <w:r w:rsidRPr="00F05B40">
        <w:rPr>
          <w:i/>
          <w:iCs/>
        </w:rPr>
        <w:t>Land Acquisition Act 1969</w:t>
      </w:r>
      <w:r>
        <w:t>.</w:t>
      </w:r>
    </w:p>
    <w:p w14:paraId="3F0D5310" w14:textId="77777777" w:rsidR="008E1CEB" w:rsidRPr="00F05B40" w:rsidRDefault="008E1CEB" w:rsidP="008E1CEB">
      <w:pPr>
        <w:ind w:left="284" w:hanging="284"/>
        <w:rPr>
          <w:b/>
          <w:bCs/>
        </w:rPr>
      </w:pPr>
      <w:r w:rsidRPr="00F05B40">
        <w:rPr>
          <w:b/>
          <w:bCs/>
        </w:rPr>
        <w:t>2.</w:t>
      </w:r>
      <w:r w:rsidRPr="00F05B40">
        <w:rPr>
          <w:b/>
          <w:bCs/>
        </w:rPr>
        <w:tab/>
        <w:t>Compensation</w:t>
      </w:r>
    </w:p>
    <w:p w14:paraId="7D385484" w14:textId="77777777" w:rsidR="008E1CEB" w:rsidRDefault="008E1CEB" w:rsidP="008E1CE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50F45A2" w14:textId="77777777" w:rsidR="008E1CEB" w:rsidRPr="00F05B40" w:rsidRDefault="008E1CEB" w:rsidP="008E1CE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5EF5774" w14:textId="77777777" w:rsidR="008E1CEB" w:rsidRDefault="008E1CEB" w:rsidP="008E1CE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9FAE3DE" w14:textId="77777777" w:rsidR="008E1CEB" w:rsidRDefault="008E1CEB" w:rsidP="008E1CEB">
      <w:pPr>
        <w:pStyle w:val="GG-body"/>
        <w:ind w:left="284"/>
      </w:pPr>
      <w:r>
        <w:t xml:space="preserve">Professional costs include legal costs, valuation costs and any other costs prescribed by the </w:t>
      </w:r>
      <w:r w:rsidRPr="00F05B40">
        <w:rPr>
          <w:i/>
          <w:iCs/>
        </w:rPr>
        <w:t>Land Acquisition Regulations 2019</w:t>
      </w:r>
      <w:r>
        <w:t>.</w:t>
      </w:r>
    </w:p>
    <w:p w14:paraId="1904969D" w14:textId="77777777" w:rsidR="008E1CEB" w:rsidRPr="00F05B40" w:rsidRDefault="008E1CEB" w:rsidP="008E1CEB">
      <w:pPr>
        <w:ind w:left="284" w:hanging="284"/>
        <w:rPr>
          <w:b/>
          <w:bCs/>
        </w:rPr>
      </w:pPr>
      <w:r w:rsidRPr="00F05B40">
        <w:rPr>
          <w:b/>
          <w:bCs/>
        </w:rPr>
        <w:t>3.</w:t>
      </w:r>
      <w:r w:rsidRPr="00F05B40">
        <w:rPr>
          <w:b/>
          <w:bCs/>
        </w:rPr>
        <w:tab/>
        <w:t>Inquiries</w:t>
      </w:r>
    </w:p>
    <w:p w14:paraId="6012CC24" w14:textId="77777777" w:rsidR="008E1CEB" w:rsidRDefault="008E1CEB" w:rsidP="008E1CEB">
      <w:pPr>
        <w:pStyle w:val="GG-body"/>
        <w:spacing w:after="0"/>
        <w:ind w:left="2552" w:hanging="2268"/>
      </w:pPr>
      <w:r>
        <w:t>Inquiries should be directed to:</w:t>
      </w:r>
      <w:r>
        <w:tab/>
        <w:t xml:space="preserve">Daniel </w:t>
      </w:r>
      <w:proofErr w:type="spellStart"/>
      <w:r>
        <w:t>Tuk</w:t>
      </w:r>
      <w:proofErr w:type="spellEnd"/>
    </w:p>
    <w:p w14:paraId="4C2E6961" w14:textId="77777777" w:rsidR="008E1CEB" w:rsidRDefault="008E1CEB" w:rsidP="008E1CEB">
      <w:pPr>
        <w:pStyle w:val="GG-body"/>
        <w:spacing w:after="0"/>
        <w:ind w:left="2552"/>
      </w:pPr>
      <w:r>
        <w:t>GPO Box 1533</w:t>
      </w:r>
    </w:p>
    <w:p w14:paraId="2B8D8216" w14:textId="77777777" w:rsidR="008E1CEB" w:rsidRDefault="008E1CEB" w:rsidP="008E1CEB">
      <w:pPr>
        <w:pStyle w:val="GG-body"/>
        <w:spacing w:after="0"/>
        <w:ind w:left="2552"/>
      </w:pPr>
      <w:r>
        <w:t>Adelaide SA 5001</w:t>
      </w:r>
    </w:p>
    <w:p w14:paraId="6EC44348" w14:textId="77777777" w:rsidR="008E1CEB" w:rsidRDefault="008E1CEB" w:rsidP="008E1CEB">
      <w:pPr>
        <w:pStyle w:val="GG-body"/>
        <w:ind w:left="2552"/>
      </w:pPr>
      <w:r>
        <w:t>Telephone: 08 7133 2479</w:t>
      </w:r>
    </w:p>
    <w:p w14:paraId="7A561152" w14:textId="77777777" w:rsidR="008E1CEB" w:rsidRDefault="008E1CEB" w:rsidP="008E1CEB">
      <w:pPr>
        <w:pStyle w:val="GG-body"/>
      </w:pPr>
      <w:r>
        <w:t>Dated: 24 October 2023</w:t>
      </w:r>
    </w:p>
    <w:p w14:paraId="52E373D8" w14:textId="77777777" w:rsidR="008E1CEB" w:rsidRDefault="008E1CEB" w:rsidP="008E1CEB">
      <w:r>
        <w:t>The Common Seal of the COMMISSIONER OF HIGHWAYS was hereto affixed by authority of the Commissioner in the presence of:</w:t>
      </w:r>
    </w:p>
    <w:p w14:paraId="7AE00573" w14:textId="77777777" w:rsidR="008E1CEB" w:rsidRDefault="008E1CEB" w:rsidP="008E1CEB">
      <w:pPr>
        <w:pStyle w:val="GG-SName"/>
      </w:pPr>
      <w:r>
        <w:t>Rocco Caruso</w:t>
      </w:r>
    </w:p>
    <w:p w14:paraId="7F3E00C3" w14:textId="77777777" w:rsidR="008E1CEB" w:rsidRDefault="008E1CEB" w:rsidP="008E1CEB">
      <w:pPr>
        <w:pStyle w:val="GG-Signature"/>
      </w:pPr>
      <w:r>
        <w:t>Manager, Property Acquisition</w:t>
      </w:r>
    </w:p>
    <w:p w14:paraId="08B03FF0" w14:textId="77777777" w:rsidR="008E1CEB" w:rsidRDefault="008E1CEB" w:rsidP="008E1CEB">
      <w:pPr>
        <w:pStyle w:val="GG-Signature"/>
      </w:pPr>
      <w:r>
        <w:t>(Authorised Officer)</w:t>
      </w:r>
    </w:p>
    <w:p w14:paraId="6C91A0D8" w14:textId="77777777" w:rsidR="008E1CEB" w:rsidRDefault="008E1CEB" w:rsidP="008E1CEB">
      <w:pPr>
        <w:pStyle w:val="GG-Signature"/>
      </w:pPr>
      <w:r>
        <w:t>Department for Infrastructure and Transport</w:t>
      </w:r>
    </w:p>
    <w:p w14:paraId="29D46353" w14:textId="77777777" w:rsidR="008E1CEB" w:rsidRDefault="008E1CEB" w:rsidP="008E1CEB">
      <w:pPr>
        <w:spacing w:after="0"/>
      </w:pPr>
      <w:r>
        <w:t xml:space="preserve">DIT </w:t>
      </w:r>
      <w:r w:rsidRPr="001219B9">
        <w:t>2022/15482/01</w:t>
      </w:r>
    </w:p>
    <w:p w14:paraId="53F32D82" w14:textId="77777777" w:rsidR="008E1CEB" w:rsidRDefault="008E1CEB" w:rsidP="008E1CEB">
      <w:pPr>
        <w:pBdr>
          <w:top w:val="single" w:sz="4" w:space="1" w:color="auto"/>
        </w:pBdr>
        <w:spacing w:before="100" w:after="0" w:line="14" w:lineRule="exact"/>
        <w:jc w:val="center"/>
      </w:pPr>
    </w:p>
    <w:p w14:paraId="3325C392" w14:textId="4E33BE1F" w:rsidR="008E1CEB" w:rsidRDefault="008E1CEB">
      <w:pPr>
        <w:spacing w:after="0" w:line="240" w:lineRule="auto"/>
        <w:jc w:val="left"/>
      </w:pPr>
      <w:r>
        <w:br w:type="page"/>
      </w:r>
    </w:p>
    <w:p w14:paraId="29EE10A2" w14:textId="77777777" w:rsidR="008E1CEB" w:rsidRDefault="008E1CEB" w:rsidP="008E1CEB">
      <w:pPr>
        <w:pStyle w:val="GG-Title1"/>
      </w:pPr>
      <w:r>
        <w:lastRenderedPageBreak/>
        <w:t>Land Acquisition Act 1969</w:t>
      </w:r>
    </w:p>
    <w:p w14:paraId="2D00CD2D" w14:textId="77777777" w:rsidR="008E1CEB" w:rsidRDefault="008E1CEB" w:rsidP="008E1CEB">
      <w:pPr>
        <w:pStyle w:val="GG-Title2"/>
      </w:pPr>
      <w:r>
        <w:t>Section 16</w:t>
      </w:r>
    </w:p>
    <w:p w14:paraId="12CC10C7" w14:textId="77777777" w:rsidR="008E1CEB" w:rsidRDefault="008E1CEB" w:rsidP="008E1CEB">
      <w:pPr>
        <w:pStyle w:val="GG-Title3"/>
      </w:pPr>
      <w:r>
        <w:t>Form 5—Notice of Acquisition</w:t>
      </w:r>
    </w:p>
    <w:p w14:paraId="39AC60D2" w14:textId="77777777" w:rsidR="008E1CEB" w:rsidRPr="00F05B40" w:rsidRDefault="008E1CEB" w:rsidP="008E1CEB">
      <w:pPr>
        <w:ind w:left="284" w:hanging="284"/>
        <w:rPr>
          <w:b/>
          <w:bCs/>
        </w:rPr>
      </w:pPr>
      <w:r w:rsidRPr="00F05B40">
        <w:rPr>
          <w:b/>
          <w:bCs/>
        </w:rPr>
        <w:t>1.</w:t>
      </w:r>
      <w:r w:rsidRPr="00F05B40">
        <w:rPr>
          <w:b/>
          <w:bCs/>
        </w:rPr>
        <w:tab/>
        <w:t>Notice of acquisition</w:t>
      </w:r>
    </w:p>
    <w:p w14:paraId="250B352A" w14:textId="77777777" w:rsidR="008E1CEB" w:rsidRPr="00F05B40" w:rsidRDefault="008E1CEB" w:rsidP="008E1CEB">
      <w:pPr>
        <w:pStyle w:val="GG-body"/>
        <w:ind w:left="284"/>
        <w:rPr>
          <w:spacing w:val="-4"/>
        </w:rPr>
      </w:pPr>
      <w:r w:rsidRPr="00F05B40">
        <w:rPr>
          <w:spacing w:val="-4"/>
        </w:rPr>
        <w:t>The Commissioner of Highways (the Authority), of 83 Pirie Street, Adelaide SA 5000, acquires the following interests in the following land:</w:t>
      </w:r>
    </w:p>
    <w:p w14:paraId="3A035863" w14:textId="77777777" w:rsidR="008E1CEB" w:rsidRDefault="008E1CEB" w:rsidP="008E1CEB">
      <w:pPr>
        <w:pStyle w:val="GG-body"/>
        <w:ind w:left="426"/>
      </w:pPr>
      <w:r w:rsidRPr="00E219D9">
        <w:t xml:space="preserve">Comprising an unencumbered estate in fee simple in that piece of land being portion of Allotment 65 in Deposited Plan 69283 comprised in Certificate of Title Volume 5984 Folio </w:t>
      </w:r>
      <w:proofErr w:type="gramStart"/>
      <w:r w:rsidRPr="00E219D9">
        <w:t>310, and</w:t>
      </w:r>
      <w:proofErr w:type="gramEnd"/>
      <w:r w:rsidRPr="00E219D9">
        <w:t xml:space="preserve"> being the whole of the land identified as Allotment 2580 in D132699 lodged in the Lands Titles Office, expressly excluding the free and unrestricted right(s) of way over the land marked ‘B’</w:t>
      </w:r>
      <w:r>
        <w:t>.</w:t>
      </w:r>
    </w:p>
    <w:p w14:paraId="2D62966C" w14:textId="77777777" w:rsidR="008E1CEB" w:rsidRDefault="008E1CEB" w:rsidP="008E1CEB">
      <w:pPr>
        <w:pStyle w:val="GG-body"/>
        <w:ind w:left="284"/>
      </w:pPr>
      <w:r>
        <w:t xml:space="preserve">This notice is given under Section 16 of the </w:t>
      </w:r>
      <w:r w:rsidRPr="00F05B40">
        <w:rPr>
          <w:i/>
          <w:iCs/>
        </w:rPr>
        <w:t>Land Acquisition Act 1969</w:t>
      </w:r>
      <w:r>
        <w:t>.</w:t>
      </w:r>
    </w:p>
    <w:p w14:paraId="3A317983" w14:textId="77777777" w:rsidR="008E1CEB" w:rsidRPr="00F05B40" w:rsidRDefault="008E1CEB" w:rsidP="008E1CEB">
      <w:pPr>
        <w:ind w:left="284" w:hanging="284"/>
        <w:rPr>
          <w:b/>
          <w:bCs/>
        </w:rPr>
      </w:pPr>
      <w:r w:rsidRPr="00F05B40">
        <w:rPr>
          <w:b/>
          <w:bCs/>
        </w:rPr>
        <w:t>2.</w:t>
      </w:r>
      <w:r w:rsidRPr="00F05B40">
        <w:rPr>
          <w:b/>
          <w:bCs/>
        </w:rPr>
        <w:tab/>
        <w:t>Compensation</w:t>
      </w:r>
    </w:p>
    <w:p w14:paraId="170F6CFC" w14:textId="77777777" w:rsidR="008E1CEB" w:rsidRDefault="008E1CEB" w:rsidP="008E1CE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5D4C395" w14:textId="77777777" w:rsidR="008E1CEB" w:rsidRPr="00F05B40" w:rsidRDefault="008E1CEB" w:rsidP="008E1CE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0E600246" w14:textId="77777777" w:rsidR="008E1CEB" w:rsidRDefault="008E1CEB" w:rsidP="008E1CE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1443F46D" w14:textId="77777777" w:rsidR="008E1CEB" w:rsidRDefault="008E1CEB" w:rsidP="008E1CEB">
      <w:pPr>
        <w:pStyle w:val="GG-body"/>
        <w:ind w:left="284"/>
      </w:pPr>
      <w:r>
        <w:t xml:space="preserve">Professional costs include legal costs, valuation costs and any other costs prescribed by the </w:t>
      </w:r>
      <w:r w:rsidRPr="00F05B40">
        <w:rPr>
          <w:i/>
          <w:iCs/>
        </w:rPr>
        <w:t>Land Acquisition Regulations 2019</w:t>
      </w:r>
      <w:r>
        <w:t>.</w:t>
      </w:r>
    </w:p>
    <w:p w14:paraId="0E04A788" w14:textId="77777777" w:rsidR="008E1CEB" w:rsidRPr="00F05B40" w:rsidRDefault="008E1CEB" w:rsidP="008E1CEB">
      <w:pPr>
        <w:ind w:left="284" w:hanging="284"/>
        <w:rPr>
          <w:b/>
          <w:bCs/>
        </w:rPr>
      </w:pPr>
      <w:r w:rsidRPr="00F05B40">
        <w:rPr>
          <w:b/>
          <w:bCs/>
        </w:rPr>
        <w:t>3.</w:t>
      </w:r>
      <w:r w:rsidRPr="00F05B40">
        <w:rPr>
          <w:b/>
          <w:bCs/>
        </w:rPr>
        <w:tab/>
        <w:t>Inquiries</w:t>
      </w:r>
    </w:p>
    <w:p w14:paraId="639BCD24" w14:textId="77777777" w:rsidR="008E1CEB" w:rsidRDefault="008E1CEB" w:rsidP="008E1CEB">
      <w:pPr>
        <w:pStyle w:val="GG-body"/>
        <w:spacing w:after="0"/>
        <w:ind w:left="2552" w:hanging="2268"/>
      </w:pPr>
      <w:r>
        <w:t>Inquiries should be directed to:</w:t>
      </w:r>
      <w:r>
        <w:tab/>
        <w:t xml:space="preserve">Daniel </w:t>
      </w:r>
      <w:proofErr w:type="spellStart"/>
      <w:r>
        <w:t>Tuk</w:t>
      </w:r>
      <w:proofErr w:type="spellEnd"/>
    </w:p>
    <w:p w14:paraId="6B19DBE1" w14:textId="77777777" w:rsidR="008E1CEB" w:rsidRDefault="008E1CEB" w:rsidP="008E1CEB">
      <w:pPr>
        <w:pStyle w:val="GG-body"/>
        <w:spacing w:after="0"/>
        <w:ind w:left="2552"/>
      </w:pPr>
      <w:r>
        <w:t>GPO Box 1533</w:t>
      </w:r>
    </w:p>
    <w:p w14:paraId="5A1545F7" w14:textId="77777777" w:rsidR="008E1CEB" w:rsidRDefault="008E1CEB" w:rsidP="008E1CEB">
      <w:pPr>
        <w:pStyle w:val="GG-body"/>
        <w:spacing w:after="0"/>
        <w:ind w:left="2552"/>
      </w:pPr>
      <w:r>
        <w:t>Adelaide SA 5001</w:t>
      </w:r>
    </w:p>
    <w:p w14:paraId="7D29FF0D" w14:textId="77777777" w:rsidR="008E1CEB" w:rsidRDefault="008E1CEB" w:rsidP="008E1CEB">
      <w:pPr>
        <w:pStyle w:val="GG-body"/>
        <w:ind w:left="2552"/>
      </w:pPr>
      <w:r>
        <w:t>Telephone: 08 7133 2479</w:t>
      </w:r>
    </w:p>
    <w:p w14:paraId="4F2A8C42" w14:textId="77777777" w:rsidR="008E1CEB" w:rsidRDefault="008E1CEB" w:rsidP="008E1CEB">
      <w:pPr>
        <w:pStyle w:val="GG-body"/>
      </w:pPr>
      <w:r>
        <w:t>Dated: 24 October 2023</w:t>
      </w:r>
    </w:p>
    <w:p w14:paraId="2E53A79B" w14:textId="77777777" w:rsidR="008E1CEB" w:rsidRDefault="008E1CEB" w:rsidP="008E1CEB">
      <w:r>
        <w:t>The Common Seal of the COMMISSIONER OF HIGHWAYS was hereto affixed by authority of the Commissioner in the presence of:</w:t>
      </w:r>
    </w:p>
    <w:p w14:paraId="5A51A0CD" w14:textId="77777777" w:rsidR="008E1CEB" w:rsidRDefault="008E1CEB" w:rsidP="008E1CEB">
      <w:pPr>
        <w:pStyle w:val="GG-SName"/>
      </w:pPr>
      <w:r>
        <w:t>Rocco Caruso</w:t>
      </w:r>
    </w:p>
    <w:p w14:paraId="0892BADB" w14:textId="77777777" w:rsidR="008E1CEB" w:rsidRDefault="008E1CEB" w:rsidP="008E1CEB">
      <w:pPr>
        <w:pStyle w:val="GG-Signature"/>
      </w:pPr>
      <w:r>
        <w:t>Manager, Property Acquisition</w:t>
      </w:r>
    </w:p>
    <w:p w14:paraId="001729FF" w14:textId="77777777" w:rsidR="008E1CEB" w:rsidRDefault="008E1CEB" w:rsidP="008E1CEB">
      <w:pPr>
        <w:pStyle w:val="GG-Signature"/>
      </w:pPr>
      <w:r>
        <w:t>(Authorised Officer)</w:t>
      </w:r>
    </w:p>
    <w:p w14:paraId="13B2C53A" w14:textId="77777777" w:rsidR="008E1CEB" w:rsidRDefault="008E1CEB" w:rsidP="008E1CEB">
      <w:pPr>
        <w:pStyle w:val="GG-Signature"/>
      </w:pPr>
      <w:r>
        <w:t>Department for Infrastructure and Transport</w:t>
      </w:r>
    </w:p>
    <w:p w14:paraId="4C44EE47" w14:textId="77777777" w:rsidR="008E1CEB" w:rsidRDefault="008E1CEB" w:rsidP="008E1CEB">
      <w:pPr>
        <w:spacing w:after="0"/>
      </w:pPr>
      <w:r>
        <w:t xml:space="preserve">DIT </w:t>
      </w:r>
      <w:r w:rsidRPr="00E219D9">
        <w:t>2022/15483/01</w:t>
      </w:r>
    </w:p>
    <w:p w14:paraId="0B7607BC" w14:textId="77777777" w:rsidR="008E1CEB" w:rsidRDefault="008E1CEB" w:rsidP="008E1CEB">
      <w:pPr>
        <w:pBdr>
          <w:top w:val="single" w:sz="4" w:space="1" w:color="auto"/>
        </w:pBdr>
        <w:spacing w:before="100" w:after="0" w:line="14" w:lineRule="exact"/>
        <w:jc w:val="center"/>
      </w:pPr>
    </w:p>
    <w:p w14:paraId="45D44B22" w14:textId="77777777" w:rsidR="008E1CEB" w:rsidRDefault="008E1CEB" w:rsidP="001D082D">
      <w:pPr>
        <w:pStyle w:val="GG-body"/>
        <w:spacing w:after="0"/>
        <w:jc w:val="left"/>
        <w:rPr>
          <w:lang w:val="en-US"/>
        </w:rPr>
      </w:pPr>
    </w:p>
    <w:p w14:paraId="6EE32472" w14:textId="77777777" w:rsidR="008E1CEB" w:rsidRDefault="008E1CEB" w:rsidP="008E1CEB">
      <w:pPr>
        <w:pStyle w:val="GG-Title1"/>
      </w:pPr>
      <w:r>
        <w:t>Land Acquisition Act 1969</w:t>
      </w:r>
    </w:p>
    <w:p w14:paraId="1AFA17F0" w14:textId="77777777" w:rsidR="008E1CEB" w:rsidRDefault="008E1CEB" w:rsidP="008E1CEB">
      <w:pPr>
        <w:pStyle w:val="GG-Title2"/>
      </w:pPr>
      <w:r>
        <w:t>Section 16</w:t>
      </w:r>
    </w:p>
    <w:p w14:paraId="077502AB" w14:textId="77777777" w:rsidR="008E1CEB" w:rsidRDefault="008E1CEB" w:rsidP="008E1CEB">
      <w:pPr>
        <w:pStyle w:val="GG-Title3"/>
      </w:pPr>
      <w:r>
        <w:t>Form 5—Notice of Acquisition</w:t>
      </w:r>
    </w:p>
    <w:p w14:paraId="2EF4219B" w14:textId="77777777" w:rsidR="008E1CEB" w:rsidRPr="00F05B40" w:rsidRDefault="008E1CEB" w:rsidP="008E1CEB">
      <w:pPr>
        <w:ind w:left="284" w:hanging="284"/>
        <w:rPr>
          <w:b/>
          <w:bCs/>
        </w:rPr>
      </w:pPr>
      <w:r w:rsidRPr="00F05B40">
        <w:rPr>
          <w:b/>
          <w:bCs/>
        </w:rPr>
        <w:t>1.</w:t>
      </w:r>
      <w:r w:rsidRPr="00F05B40">
        <w:rPr>
          <w:b/>
          <w:bCs/>
        </w:rPr>
        <w:tab/>
        <w:t>Notice of acquisition</w:t>
      </w:r>
    </w:p>
    <w:p w14:paraId="66B9F5B9" w14:textId="77777777" w:rsidR="008E1CEB" w:rsidRPr="00F05B40" w:rsidRDefault="008E1CEB" w:rsidP="008E1CEB">
      <w:pPr>
        <w:pStyle w:val="GG-body"/>
        <w:ind w:left="284"/>
        <w:rPr>
          <w:spacing w:val="-4"/>
        </w:rPr>
      </w:pPr>
      <w:r w:rsidRPr="00F05B40">
        <w:rPr>
          <w:spacing w:val="-4"/>
        </w:rPr>
        <w:t>The Commissioner of Highways (the Authority), of 83 Pirie Street, Adelaide SA 5000, acquires the following interests in the following land:</w:t>
      </w:r>
    </w:p>
    <w:p w14:paraId="07149FD0" w14:textId="77777777" w:rsidR="008E1CEB" w:rsidRDefault="008E1CEB" w:rsidP="008E1CEB">
      <w:pPr>
        <w:pStyle w:val="GG-body"/>
        <w:ind w:left="426"/>
      </w:pPr>
      <w:r w:rsidRPr="00201E68">
        <w:t>Comprising an unencumbered estate in fee simple in that piece of land being the whole of Lot 2 in Primary Community Plan 22411 comprised in Certificate of Title Volume 5926 Folio 357</w:t>
      </w:r>
      <w:r>
        <w:t>.</w:t>
      </w:r>
    </w:p>
    <w:p w14:paraId="3D43ADBA" w14:textId="77777777" w:rsidR="008E1CEB" w:rsidRDefault="008E1CEB" w:rsidP="008E1CEB">
      <w:pPr>
        <w:pStyle w:val="GG-body"/>
        <w:ind w:left="284"/>
      </w:pPr>
      <w:r>
        <w:t xml:space="preserve">This notice is given under Section 16 of the </w:t>
      </w:r>
      <w:r w:rsidRPr="00F05B40">
        <w:rPr>
          <w:i/>
          <w:iCs/>
        </w:rPr>
        <w:t>Land Acquisition Act 1969</w:t>
      </w:r>
      <w:r>
        <w:t>.</w:t>
      </w:r>
    </w:p>
    <w:p w14:paraId="686C9721" w14:textId="77777777" w:rsidR="008E1CEB" w:rsidRPr="00F05B40" w:rsidRDefault="008E1CEB" w:rsidP="008E1CEB">
      <w:pPr>
        <w:ind w:left="284" w:hanging="284"/>
        <w:rPr>
          <w:b/>
          <w:bCs/>
        </w:rPr>
      </w:pPr>
      <w:r w:rsidRPr="00F05B40">
        <w:rPr>
          <w:b/>
          <w:bCs/>
        </w:rPr>
        <w:t>2.</w:t>
      </w:r>
      <w:r w:rsidRPr="00F05B40">
        <w:rPr>
          <w:b/>
          <w:bCs/>
        </w:rPr>
        <w:tab/>
        <w:t>Compensation</w:t>
      </w:r>
    </w:p>
    <w:p w14:paraId="28EEAFAC" w14:textId="77777777" w:rsidR="008E1CEB" w:rsidRDefault="008E1CEB" w:rsidP="008E1CE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7D6156D" w14:textId="77777777" w:rsidR="008E1CEB" w:rsidRPr="00F05B40" w:rsidRDefault="008E1CEB" w:rsidP="008E1CE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1B00DC6E" w14:textId="77777777" w:rsidR="008E1CEB" w:rsidRDefault="008E1CEB" w:rsidP="008E1CE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0B1515AC" w14:textId="77777777" w:rsidR="008E1CEB" w:rsidRDefault="008E1CEB" w:rsidP="008E1CEB">
      <w:pPr>
        <w:pStyle w:val="GG-body"/>
        <w:ind w:left="284"/>
      </w:pPr>
      <w:r>
        <w:t xml:space="preserve">Professional costs include legal costs, valuation costs and any other costs prescribed by the </w:t>
      </w:r>
      <w:r w:rsidRPr="00F05B40">
        <w:rPr>
          <w:i/>
          <w:iCs/>
        </w:rPr>
        <w:t>Land Acquisition Regulations 2019</w:t>
      </w:r>
      <w:r>
        <w:t>.</w:t>
      </w:r>
    </w:p>
    <w:p w14:paraId="42ED1351" w14:textId="77777777" w:rsidR="008E1CEB" w:rsidRPr="00F05B40" w:rsidRDefault="008E1CEB" w:rsidP="008E1CEB">
      <w:pPr>
        <w:ind w:left="284" w:hanging="284"/>
        <w:rPr>
          <w:b/>
          <w:bCs/>
        </w:rPr>
      </w:pPr>
      <w:r w:rsidRPr="00F05B40">
        <w:rPr>
          <w:b/>
          <w:bCs/>
        </w:rPr>
        <w:t>3.</w:t>
      </w:r>
      <w:r w:rsidRPr="00F05B40">
        <w:rPr>
          <w:b/>
          <w:bCs/>
        </w:rPr>
        <w:tab/>
        <w:t>Inquiries</w:t>
      </w:r>
    </w:p>
    <w:p w14:paraId="1C0AEE3C" w14:textId="77777777" w:rsidR="008E1CEB" w:rsidRDefault="008E1CEB" w:rsidP="008E1CEB">
      <w:pPr>
        <w:pStyle w:val="GG-body"/>
        <w:spacing w:after="0"/>
        <w:ind w:left="2552" w:hanging="2268"/>
      </w:pPr>
      <w:r>
        <w:t>Inquiries should be directed to:</w:t>
      </w:r>
      <w:r>
        <w:tab/>
        <w:t>Rob Gardner</w:t>
      </w:r>
    </w:p>
    <w:p w14:paraId="6A62252C" w14:textId="77777777" w:rsidR="008E1CEB" w:rsidRDefault="008E1CEB" w:rsidP="008E1CEB">
      <w:pPr>
        <w:pStyle w:val="GG-body"/>
        <w:spacing w:after="0"/>
        <w:ind w:left="2552"/>
      </w:pPr>
      <w:r>
        <w:t>GPO Box 1533</w:t>
      </w:r>
    </w:p>
    <w:p w14:paraId="5238FDB9" w14:textId="77777777" w:rsidR="008E1CEB" w:rsidRDefault="008E1CEB" w:rsidP="008E1CEB">
      <w:pPr>
        <w:pStyle w:val="GG-body"/>
        <w:spacing w:after="0"/>
        <w:ind w:left="2552"/>
      </w:pPr>
      <w:r>
        <w:t>Adelaide SA 5001</w:t>
      </w:r>
    </w:p>
    <w:p w14:paraId="6F6A7BE5" w14:textId="77777777" w:rsidR="008E1CEB" w:rsidRDefault="008E1CEB" w:rsidP="008E1CEB">
      <w:pPr>
        <w:pStyle w:val="GG-body"/>
        <w:ind w:left="2552"/>
      </w:pPr>
      <w:r>
        <w:t>Telephone: 08 7133 2415</w:t>
      </w:r>
    </w:p>
    <w:p w14:paraId="631FEA4A" w14:textId="77777777" w:rsidR="008E1CEB" w:rsidRDefault="008E1CEB" w:rsidP="008E1CEB">
      <w:pPr>
        <w:pStyle w:val="GG-body"/>
      </w:pPr>
      <w:r>
        <w:t>Dated: 24 October 2023</w:t>
      </w:r>
    </w:p>
    <w:p w14:paraId="5A6BFA83" w14:textId="77777777" w:rsidR="008E1CEB" w:rsidRDefault="008E1CEB" w:rsidP="008E1CEB">
      <w:r>
        <w:t>The Common Seal of the COMMISSIONER OF HIGHWAYS was hereto affixed by authority of the Commissioner in the presence of:</w:t>
      </w:r>
    </w:p>
    <w:p w14:paraId="7B76676D" w14:textId="77777777" w:rsidR="008E1CEB" w:rsidRDefault="008E1CEB" w:rsidP="008E1CEB">
      <w:pPr>
        <w:pStyle w:val="GG-SName"/>
      </w:pPr>
      <w:r>
        <w:t>Rocco Caruso</w:t>
      </w:r>
    </w:p>
    <w:p w14:paraId="086AB9C3" w14:textId="77777777" w:rsidR="008E1CEB" w:rsidRDefault="008E1CEB" w:rsidP="008E1CEB">
      <w:pPr>
        <w:pStyle w:val="GG-Signature"/>
      </w:pPr>
      <w:r>
        <w:t>Manager, Property Acquisition</w:t>
      </w:r>
    </w:p>
    <w:p w14:paraId="01651661" w14:textId="77777777" w:rsidR="008E1CEB" w:rsidRDefault="008E1CEB" w:rsidP="008E1CEB">
      <w:pPr>
        <w:pStyle w:val="GG-Signature"/>
      </w:pPr>
      <w:r>
        <w:t>(Authorised Officer)</w:t>
      </w:r>
    </w:p>
    <w:p w14:paraId="1E1844FB" w14:textId="77777777" w:rsidR="008E1CEB" w:rsidRDefault="008E1CEB" w:rsidP="008E1CEB">
      <w:pPr>
        <w:pStyle w:val="GG-Signature"/>
      </w:pPr>
      <w:r>
        <w:t>Department for Infrastructure and Transport</w:t>
      </w:r>
    </w:p>
    <w:p w14:paraId="241B1E70" w14:textId="77777777" w:rsidR="008E1CEB" w:rsidRDefault="008E1CEB" w:rsidP="008E1CEB">
      <w:pPr>
        <w:spacing w:after="0"/>
      </w:pPr>
      <w:r>
        <w:t xml:space="preserve">DIT </w:t>
      </w:r>
      <w:r w:rsidRPr="00201E68">
        <w:t>2022/02827/01</w:t>
      </w:r>
    </w:p>
    <w:p w14:paraId="3F6B7815" w14:textId="77777777" w:rsidR="008E1CEB" w:rsidRDefault="008E1CEB" w:rsidP="008E1CEB">
      <w:pPr>
        <w:pBdr>
          <w:top w:val="single" w:sz="4" w:space="1" w:color="auto"/>
        </w:pBdr>
        <w:spacing w:before="100" w:after="0" w:line="14" w:lineRule="exact"/>
        <w:jc w:val="center"/>
      </w:pPr>
    </w:p>
    <w:p w14:paraId="33C228FB" w14:textId="77777777" w:rsidR="008E1CEB" w:rsidRDefault="008E1CEB" w:rsidP="001D082D">
      <w:pPr>
        <w:pStyle w:val="GG-body"/>
        <w:spacing w:after="0"/>
        <w:jc w:val="left"/>
        <w:rPr>
          <w:lang w:val="en-US"/>
        </w:rPr>
      </w:pPr>
    </w:p>
    <w:p w14:paraId="6FA78709" w14:textId="7B8A1648" w:rsidR="00113A2B" w:rsidRDefault="00113A2B">
      <w:pPr>
        <w:spacing w:after="0" w:line="240" w:lineRule="auto"/>
        <w:jc w:val="left"/>
        <w:rPr>
          <w:rFonts w:eastAsia="Times New Roman"/>
          <w:szCs w:val="17"/>
          <w:lang w:val="en-US"/>
        </w:rPr>
      </w:pPr>
      <w:r>
        <w:rPr>
          <w:lang w:val="en-US"/>
        </w:rPr>
        <w:br w:type="page"/>
      </w:r>
    </w:p>
    <w:p w14:paraId="535F0608" w14:textId="77777777" w:rsidR="00113A2B" w:rsidRDefault="00113A2B" w:rsidP="00113A2B">
      <w:pPr>
        <w:pStyle w:val="GG-Title1"/>
      </w:pPr>
      <w:r>
        <w:lastRenderedPageBreak/>
        <w:t>Land Acquisition Act 1969</w:t>
      </w:r>
    </w:p>
    <w:p w14:paraId="7F774455" w14:textId="77777777" w:rsidR="00113A2B" w:rsidRDefault="00113A2B" w:rsidP="00113A2B">
      <w:pPr>
        <w:pStyle w:val="GG-Title2"/>
      </w:pPr>
      <w:r>
        <w:t>Section 16</w:t>
      </w:r>
    </w:p>
    <w:p w14:paraId="1D857282" w14:textId="77777777" w:rsidR="00113A2B" w:rsidRDefault="00113A2B" w:rsidP="00113A2B">
      <w:pPr>
        <w:pStyle w:val="GG-Title3"/>
      </w:pPr>
      <w:r>
        <w:t>Form 5—Notice of Acquisition</w:t>
      </w:r>
    </w:p>
    <w:p w14:paraId="2386A1FF" w14:textId="77777777" w:rsidR="00113A2B" w:rsidRPr="00F05B40" w:rsidRDefault="00113A2B" w:rsidP="00113A2B">
      <w:pPr>
        <w:ind w:left="284" w:hanging="284"/>
        <w:rPr>
          <w:b/>
          <w:bCs/>
        </w:rPr>
      </w:pPr>
      <w:r w:rsidRPr="00F05B40">
        <w:rPr>
          <w:b/>
          <w:bCs/>
        </w:rPr>
        <w:t>1.</w:t>
      </w:r>
      <w:r w:rsidRPr="00F05B40">
        <w:rPr>
          <w:b/>
          <w:bCs/>
        </w:rPr>
        <w:tab/>
        <w:t>Notice of acquisition</w:t>
      </w:r>
    </w:p>
    <w:p w14:paraId="7F017306" w14:textId="77777777" w:rsidR="00113A2B" w:rsidRPr="00F05B40" w:rsidRDefault="00113A2B" w:rsidP="00113A2B">
      <w:pPr>
        <w:pStyle w:val="GG-body"/>
        <w:ind w:left="284"/>
        <w:rPr>
          <w:spacing w:val="-4"/>
        </w:rPr>
      </w:pPr>
      <w:r w:rsidRPr="00F05B40">
        <w:rPr>
          <w:spacing w:val="-4"/>
        </w:rPr>
        <w:t>The Commissioner of Highways (the Authority), of 83 Pirie Street, Adelaide SA 5000, acquires the following interests in the following land:</w:t>
      </w:r>
    </w:p>
    <w:p w14:paraId="75A6A0A4" w14:textId="77777777" w:rsidR="00113A2B" w:rsidRDefault="00113A2B" w:rsidP="00113A2B">
      <w:pPr>
        <w:pStyle w:val="GG-body"/>
        <w:ind w:left="426"/>
      </w:pPr>
      <w:r w:rsidRPr="008A0FA1">
        <w:t>Comprising an estate in fee simple in that piece of land being the whole of Lot 5 in Primary Community Plan 22411 comprised in Certificate of Title Volume 6005 Folio 889, together with free and unrestricted right(s) of way over the land marked A on CP 22411</w:t>
      </w:r>
      <w:r>
        <w:t>.</w:t>
      </w:r>
    </w:p>
    <w:p w14:paraId="146DB056" w14:textId="77777777" w:rsidR="00113A2B" w:rsidRDefault="00113A2B" w:rsidP="00113A2B">
      <w:pPr>
        <w:pStyle w:val="GG-body"/>
        <w:ind w:left="284"/>
      </w:pPr>
      <w:r>
        <w:t xml:space="preserve">This notice is given under Section 16 of the </w:t>
      </w:r>
      <w:r w:rsidRPr="00F05B40">
        <w:rPr>
          <w:i/>
          <w:iCs/>
        </w:rPr>
        <w:t>Land Acquisition Act 1969</w:t>
      </w:r>
      <w:r>
        <w:t>.</w:t>
      </w:r>
    </w:p>
    <w:p w14:paraId="4F12975A" w14:textId="77777777" w:rsidR="00113A2B" w:rsidRPr="00F05B40" w:rsidRDefault="00113A2B" w:rsidP="00113A2B">
      <w:pPr>
        <w:ind w:left="284" w:hanging="284"/>
        <w:rPr>
          <w:b/>
          <w:bCs/>
        </w:rPr>
      </w:pPr>
      <w:r w:rsidRPr="00F05B40">
        <w:rPr>
          <w:b/>
          <w:bCs/>
        </w:rPr>
        <w:t>2.</w:t>
      </w:r>
      <w:r w:rsidRPr="00F05B40">
        <w:rPr>
          <w:b/>
          <w:bCs/>
        </w:rPr>
        <w:tab/>
        <w:t>Compensation</w:t>
      </w:r>
    </w:p>
    <w:p w14:paraId="174535CF" w14:textId="77777777" w:rsidR="00113A2B" w:rsidRDefault="00113A2B" w:rsidP="00113A2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52DFF12" w14:textId="77777777" w:rsidR="00113A2B" w:rsidRPr="00F05B40" w:rsidRDefault="00113A2B" w:rsidP="00113A2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09F2A35" w14:textId="77777777" w:rsidR="00113A2B" w:rsidRDefault="00113A2B" w:rsidP="00113A2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552316D5" w14:textId="77777777" w:rsidR="00113A2B" w:rsidRDefault="00113A2B" w:rsidP="00113A2B">
      <w:pPr>
        <w:pStyle w:val="GG-body"/>
        <w:ind w:left="284"/>
      </w:pPr>
      <w:r>
        <w:t xml:space="preserve">Professional costs include legal costs, valuation costs and any other costs prescribed by the </w:t>
      </w:r>
      <w:r w:rsidRPr="00F05B40">
        <w:rPr>
          <w:i/>
          <w:iCs/>
        </w:rPr>
        <w:t>Land Acquisition Regulations 2019</w:t>
      </w:r>
      <w:r>
        <w:t>.</w:t>
      </w:r>
    </w:p>
    <w:p w14:paraId="3E2FD294" w14:textId="77777777" w:rsidR="00113A2B" w:rsidRPr="00F05B40" w:rsidRDefault="00113A2B" w:rsidP="00113A2B">
      <w:pPr>
        <w:ind w:left="284" w:hanging="284"/>
        <w:rPr>
          <w:b/>
          <w:bCs/>
        </w:rPr>
      </w:pPr>
      <w:r w:rsidRPr="00F05B40">
        <w:rPr>
          <w:b/>
          <w:bCs/>
        </w:rPr>
        <w:t>3.</w:t>
      </w:r>
      <w:r w:rsidRPr="00F05B40">
        <w:rPr>
          <w:b/>
          <w:bCs/>
        </w:rPr>
        <w:tab/>
        <w:t>Inquiries</w:t>
      </w:r>
    </w:p>
    <w:p w14:paraId="4BAE5281" w14:textId="77777777" w:rsidR="00113A2B" w:rsidRDefault="00113A2B" w:rsidP="00113A2B">
      <w:pPr>
        <w:pStyle w:val="GG-body"/>
        <w:spacing w:after="0"/>
        <w:ind w:left="2552" w:hanging="2268"/>
      </w:pPr>
      <w:r>
        <w:t>Inquiries should be directed to:</w:t>
      </w:r>
      <w:r>
        <w:tab/>
        <w:t>Rob Gardner</w:t>
      </w:r>
    </w:p>
    <w:p w14:paraId="799FF76D" w14:textId="77777777" w:rsidR="00113A2B" w:rsidRDefault="00113A2B" w:rsidP="00113A2B">
      <w:pPr>
        <w:pStyle w:val="GG-body"/>
        <w:spacing w:after="0"/>
        <w:ind w:left="2552"/>
      </w:pPr>
      <w:r>
        <w:t>GPO Box 1533</w:t>
      </w:r>
    </w:p>
    <w:p w14:paraId="08E40544" w14:textId="77777777" w:rsidR="00113A2B" w:rsidRDefault="00113A2B" w:rsidP="00113A2B">
      <w:pPr>
        <w:pStyle w:val="GG-body"/>
        <w:spacing w:after="0"/>
        <w:ind w:left="2552"/>
      </w:pPr>
      <w:r>
        <w:t>Adelaide SA 5001</w:t>
      </w:r>
    </w:p>
    <w:p w14:paraId="2EAAAE23" w14:textId="77777777" w:rsidR="00113A2B" w:rsidRDefault="00113A2B" w:rsidP="00113A2B">
      <w:pPr>
        <w:pStyle w:val="GG-body"/>
        <w:ind w:left="2552"/>
      </w:pPr>
      <w:r>
        <w:t>Telephone: 08 7133 2415</w:t>
      </w:r>
    </w:p>
    <w:p w14:paraId="64E7438A" w14:textId="77777777" w:rsidR="00113A2B" w:rsidRDefault="00113A2B" w:rsidP="00113A2B">
      <w:pPr>
        <w:pStyle w:val="GG-body"/>
      </w:pPr>
      <w:r>
        <w:t>Dated: 24 October 2023</w:t>
      </w:r>
    </w:p>
    <w:p w14:paraId="1716E246" w14:textId="77777777" w:rsidR="00113A2B" w:rsidRDefault="00113A2B" w:rsidP="00113A2B">
      <w:r>
        <w:t>The Common Seal of the COMMISSIONER OF HIGHWAYS was hereto affixed by authority of the Commissioner in the presence of:</w:t>
      </w:r>
    </w:p>
    <w:p w14:paraId="63F34270" w14:textId="77777777" w:rsidR="00113A2B" w:rsidRDefault="00113A2B" w:rsidP="00113A2B">
      <w:pPr>
        <w:pStyle w:val="GG-SName"/>
      </w:pPr>
      <w:r>
        <w:t>Rocco Caruso</w:t>
      </w:r>
    </w:p>
    <w:p w14:paraId="0648A692" w14:textId="77777777" w:rsidR="00113A2B" w:rsidRDefault="00113A2B" w:rsidP="00113A2B">
      <w:pPr>
        <w:pStyle w:val="GG-Signature"/>
      </w:pPr>
      <w:r>
        <w:t>Manager, Property Acquisition</w:t>
      </w:r>
    </w:p>
    <w:p w14:paraId="2C2AE763" w14:textId="77777777" w:rsidR="00113A2B" w:rsidRDefault="00113A2B" w:rsidP="00113A2B">
      <w:pPr>
        <w:pStyle w:val="GG-Signature"/>
      </w:pPr>
      <w:r>
        <w:t>(Authorised Officer)</w:t>
      </w:r>
    </w:p>
    <w:p w14:paraId="04FB8B39" w14:textId="77777777" w:rsidR="00113A2B" w:rsidRDefault="00113A2B" w:rsidP="00113A2B">
      <w:pPr>
        <w:pStyle w:val="GG-Signature"/>
      </w:pPr>
      <w:r>
        <w:t>Department for Infrastructure and Transport</w:t>
      </w:r>
    </w:p>
    <w:p w14:paraId="4118BD68" w14:textId="77777777" w:rsidR="00113A2B" w:rsidRDefault="00113A2B" w:rsidP="00113A2B">
      <w:pPr>
        <w:spacing w:after="0"/>
      </w:pPr>
      <w:r>
        <w:t xml:space="preserve">DIT </w:t>
      </w:r>
      <w:r w:rsidRPr="008A0FA1">
        <w:t>2022/02829/01</w:t>
      </w:r>
    </w:p>
    <w:p w14:paraId="6D27255B" w14:textId="77777777" w:rsidR="00113A2B" w:rsidRDefault="00113A2B" w:rsidP="00113A2B">
      <w:pPr>
        <w:pBdr>
          <w:top w:val="single" w:sz="4" w:space="1" w:color="auto"/>
        </w:pBdr>
        <w:spacing w:before="100" w:after="0" w:line="14" w:lineRule="exact"/>
        <w:jc w:val="center"/>
      </w:pPr>
    </w:p>
    <w:p w14:paraId="7B85B433" w14:textId="77777777" w:rsidR="008E1CEB" w:rsidRDefault="008E1CEB" w:rsidP="001D082D">
      <w:pPr>
        <w:pStyle w:val="GG-body"/>
        <w:spacing w:after="0"/>
        <w:jc w:val="left"/>
        <w:rPr>
          <w:lang w:val="en-US"/>
        </w:rPr>
      </w:pPr>
    </w:p>
    <w:p w14:paraId="72526A6A" w14:textId="77777777" w:rsidR="00113A2B" w:rsidRDefault="00113A2B" w:rsidP="00113A2B">
      <w:pPr>
        <w:pStyle w:val="GG-Title1"/>
      </w:pPr>
      <w:r>
        <w:t>Land Acquisition Act 1969</w:t>
      </w:r>
    </w:p>
    <w:p w14:paraId="5EC94670" w14:textId="77777777" w:rsidR="00113A2B" w:rsidRDefault="00113A2B" w:rsidP="00113A2B">
      <w:pPr>
        <w:pStyle w:val="GG-Title2"/>
      </w:pPr>
      <w:r>
        <w:t>Section 16</w:t>
      </w:r>
    </w:p>
    <w:p w14:paraId="6AA0201C" w14:textId="77777777" w:rsidR="00113A2B" w:rsidRDefault="00113A2B" w:rsidP="00113A2B">
      <w:pPr>
        <w:pStyle w:val="GG-Title3"/>
      </w:pPr>
      <w:r>
        <w:t>Form 5—Notice of Acquisition</w:t>
      </w:r>
    </w:p>
    <w:p w14:paraId="1BFCC1D1" w14:textId="77777777" w:rsidR="00113A2B" w:rsidRPr="00F05B40" w:rsidRDefault="00113A2B" w:rsidP="00113A2B">
      <w:pPr>
        <w:ind w:left="284" w:hanging="284"/>
        <w:rPr>
          <w:b/>
          <w:bCs/>
        </w:rPr>
      </w:pPr>
      <w:r w:rsidRPr="00F05B40">
        <w:rPr>
          <w:b/>
          <w:bCs/>
        </w:rPr>
        <w:t>1.</w:t>
      </w:r>
      <w:r w:rsidRPr="00F05B40">
        <w:rPr>
          <w:b/>
          <w:bCs/>
        </w:rPr>
        <w:tab/>
        <w:t>Notice of acquisition</w:t>
      </w:r>
    </w:p>
    <w:p w14:paraId="4AA43B21" w14:textId="77777777" w:rsidR="00113A2B" w:rsidRPr="00F05B40" w:rsidRDefault="00113A2B" w:rsidP="00113A2B">
      <w:pPr>
        <w:pStyle w:val="GG-body"/>
        <w:ind w:left="284"/>
        <w:rPr>
          <w:spacing w:val="-4"/>
        </w:rPr>
      </w:pPr>
      <w:r w:rsidRPr="00F05B40">
        <w:rPr>
          <w:spacing w:val="-4"/>
        </w:rPr>
        <w:t>The Commissioner of Highways (the Authority), of 83 Pirie Street, Adelaide SA 5000, acquires the following interests in the following land:</w:t>
      </w:r>
    </w:p>
    <w:p w14:paraId="197D306A" w14:textId="77777777" w:rsidR="00113A2B" w:rsidRPr="00192086" w:rsidRDefault="00113A2B" w:rsidP="00113A2B">
      <w:pPr>
        <w:pStyle w:val="GG-body"/>
        <w:ind w:left="426"/>
      </w:pPr>
      <w:r w:rsidRPr="00192086">
        <w:t>First: Comprising an unencumbered estate in fee simple in that piece of land being the whole of Allotment 223 in Filed Plan 12391 comprised in Certificate of Title Volume 5244 Folio 57</w:t>
      </w:r>
    </w:p>
    <w:p w14:paraId="72B71AA9" w14:textId="77777777" w:rsidR="00113A2B" w:rsidRDefault="00113A2B" w:rsidP="00113A2B">
      <w:pPr>
        <w:pStyle w:val="GG-body"/>
        <w:ind w:left="426"/>
      </w:pPr>
      <w:r w:rsidRPr="00192086">
        <w:t>Secondly: Comprising an unencumbered estate in fee simple in that piece of land being the whole of Allotment 224 in Filed Plan 12391 comprised in Certificate of Title Volume 5244 Folio 58</w:t>
      </w:r>
      <w:r>
        <w:t>.</w:t>
      </w:r>
    </w:p>
    <w:p w14:paraId="7586C286" w14:textId="77777777" w:rsidR="00113A2B" w:rsidRDefault="00113A2B" w:rsidP="00113A2B">
      <w:pPr>
        <w:pStyle w:val="GG-body"/>
        <w:ind w:left="284"/>
      </w:pPr>
      <w:r>
        <w:t xml:space="preserve">This notice is given under Section 16 of the </w:t>
      </w:r>
      <w:r w:rsidRPr="00F05B40">
        <w:rPr>
          <w:i/>
          <w:iCs/>
        </w:rPr>
        <w:t>Land Acquisition Act 1969</w:t>
      </w:r>
      <w:r>
        <w:t>.</w:t>
      </w:r>
    </w:p>
    <w:p w14:paraId="4DE175B5" w14:textId="77777777" w:rsidR="00113A2B" w:rsidRPr="00F05B40" w:rsidRDefault="00113A2B" w:rsidP="00113A2B">
      <w:pPr>
        <w:ind w:left="284" w:hanging="284"/>
        <w:rPr>
          <w:b/>
          <w:bCs/>
        </w:rPr>
      </w:pPr>
      <w:r w:rsidRPr="00F05B40">
        <w:rPr>
          <w:b/>
          <w:bCs/>
        </w:rPr>
        <w:t>2.</w:t>
      </w:r>
      <w:r w:rsidRPr="00F05B40">
        <w:rPr>
          <w:b/>
          <w:bCs/>
        </w:rPr>
        <w:tab/>
        <w:t>Compensation</w:t>
      </w:r>
    </w:p>
    <w:p w14:paraId="5D6D714D" w14:textId="77777777" w:rsidR="00113A2B" w:rsidRDefault="00113A2B" w:rsidP="00113A2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AA07AED" w14:textId="77777777" w:rsidR="00113A2B" w:rsidRPr="00F05B40" w:rsidRDefault="00113A2B" w:rsidP="00113A2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0998BBC7" w14:textId="77777777" w:rsidR="00113A2B" w:rsidRDefault="00113A2B" w:rsidP="00113A2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368876D" w14:textId="77777777" w:rsidR="00113A2B" w:rsidRDefault="00113A2B" w:rsidP="00113A2B">
      <w:pPr>
        <w:pStyle w:val="GG-body"/>
        <w:ind w:left="284"/>
      </w:pPr>
      <w:r>
        <w:t xml:space="preserve">Professional costs include legal costs, valuation costs and any other costs prescribed by the </w:t>
      </w:r>
      <w:r w:rsidRPr="00F05B40">
        <w:rPr>
          <w:i/>
          <w:iCs/>
        </w:rPr>
        <w:t>Land Acquisition Regulations 2019</w:t>
      </w:r>
      <w:r>
        <w:t>.</w:t>
      </w:r>
    </w:p>
    <w:p w14:paraId="1C203B0A" w14:textId="77777777" w:rsidR="00113A2B" w:rsidRPr="00F05B40" w:rsidRDefault="00113A2B" w:rsidP="00113A2B">
      <w:pPr>
        <w:ind w:left="284" w:hanging="284"/>
        <w:rPr>
          <w:b/>
          <w:bCs/>
        </w:rPr>
      </w:pPr>
      <w:r w:rsidRPr="00F05B40">
        <w:rPr>
          <w:b/>
          <w:bCs/>
        </w:rPr>
        <w:t>3.</w:t>
      </w:r>
      <w:r w:rsidRPr="00F05B40">
        <w:rPr>
          <w:b/>
          <w:bCs/>
        </w:rPr>
        <w:tab/>
        <w:t>Inquiries</w:t>
      </w:r>
    </w:p>
    <w:p w14:paraId="1B85AB54" w14:textId="77777777" w:rsidR="00113A2B" w:rsidRDefault="00113A2B" w:rsidP="00113A2B">
      <w:pPr>
        <w:pStyle w:val="GG-body"/>
        <w:spacing w:after="0"/>
        <w:ind w:left="2552" w:hanging="2268"/>
      </w:pPr>
      <w:r>
        <w:t>Inquiries should be directed to:</w:t>
      </w:r>
      <w:r>
        <w:tab/>
        <w:t>Rob Gardner</w:t>
      </w:r>
    </w:p>
    <w:p w14:paraId="720A6DEF" w14:textId="77777777" w:rsidR="00113A2B" w:rsidRDefault="00113A2B" w:rsidP="00113A2B">
      <w:pPr>
        <w:pStyle w:val="GG-body"/>
        <w:spacing w:after="0"/>
        <w:ind w:left="2552"/>
      </w:pPr>
      <w:r>
        <w:t>GPO Box 1533</w:t>
      </w:r>
    </w:p>
    <w:p w14:paraId="1528616A" w14:textId="77777777" w:rsidR="00113A2B" w:rsidRDefault="00113A2B" w:rsidP="00113A2B">
      <w:pPr>
        <w:pStyle w:val="GG-body"/>
        <w:spacing w:after="0"/>
        <w:ind w:left="2552"/>
      </w:pPr>
      <w:r>
        <w:t>Adelaide SA 5001</w:t>
      </w:r>
    </w:p>
    <w:p w14:paraId="492DCF16" w14:textId="77777777" w:rsidR="00113A2B" w:rsidRDefault="00113A2B" w:rsidP="00113A2B">
      <w:pPr>
        <w:pStyle w:val="GG-body"/>
        <w:ind w:left="2552"/>
      </w:pPr>
      <w:r>
        <w:t>Telephone: 08 7133 2415</w:t>
      </w:r>
    </w:p>
    <w:p w14:paraId="7D6E65F1" w14:textId="77777777" w:rsidR="00113A2B" w:rsidRDefault="00113A2B" w:rsidP="00113A2B">
      <w:pPr>
        <w:pStyle w:val="GG-body"/>
      </w:pPr>
      <w:r>
        <w:t>Dated: 24 October 2023</w:t>
      </w:r>
    </w:p>
    <w:p w14:paraId="0F49BE6C" w14:textId="77777777" w:rsidR="00113A2B" w:rsidRDefault="00113A2B" w:rsidP="00113A2B">
      <w:r>
        <w:t>The Common Seal of the COMMISSIONER OF HIGHWAYS was hereto affixed by authority of the Commissioner in the presence of:</w:t>
      </w:r>
    </w:p>
    <w:p w14:paraId="1B1AF00E" w14:textId="77777777" w:rsidR="00113A2B" w:rsidRDefault="00113A2B" w:rsidP="00113A2B">
      <w:pPr>
        <w:pStyle w:val="GG-SName"/>
      </w:pPr>
      <w:r>
        <w:t>Rocco Caruso</w:t>
      </w:r>
    </w:p>
    <w:p w14:paraId="7378131D" w14:textId="77777777" w:rsidR="00113A2B" w:rsidRDefault="00113A2B" w:rsidP="00113A2B">
      <w:pPr>
        <w:pStyle w:val="GG-Signature"/>
      </w:pPr>
      <w:r>
        <w:t>Manager, Property Acquisition</w:t>
      </w:r>
    </w:p>
    <w:p w14:paraId="60822B0E" w14:textId="77777777" w:rsidR="00113A2B" w:rsidRDefault="00113A2B" w:rsidP="00113A2B">
      <w:pPr>
        <w:pStyle w:val="GG-Signature"/>
      </w:pPr>
      <w:r>
        <w:t>(Authorised Officer)</w:t>
      </w:r>
    </w:p>
    <w:p w14:paraId="7CBAAB19" w14:textId="77777777" w:rsidR="00113A2B" w:rsidRDefault="00113A2B" w:rsidP="00113A2B">
      <w:pPr>
        <w:pStyle w:val="GG-Signature"/>
      </w:pPr>
      <w:r>
        <w:t>Department for Infrastructure and Transport</w:t>
      </w:r>
    </w:p>
    <w:p w14:paraId="2042D751" w14:textId="77777777" w:rsidR="00113A2B" w:rsidRDefault="00113A2B" w:rsidP="00113A2B">
      <w:pPr>
        <w:spacing w:after="0"/>
      </w:pPr>
      <w:r>
        <w:t xml:space="preserve">DIT </w:t>
      </w:r>
      <w:r w:rsidRPr="00192086">
        <w:t>2022/08314/01</w:t>
      </w:r>
    </w:p>
    <w:p w14:paraId="3F4B145E" w14:textId="77777777" w:rsidR="00113A2B" w:rsidRDefault="00113A2B" w:rsidP="00113A2B">
      <w:pPr>
        <w:pBdr>
          <w:top w:val="single" w:sz="4" w:space="1" w:color="auto"/>
        </w:pBdr>
        <w:spacing w:before="100" w:after="0" w:line="14" w:lineRule="exact"/>
        <w:jc w:val="center"/>
      </w:pPr>
    </w:p>
    <w:p w14:paraId="3E59411A" w14:textId="3D7EB33F" w:rsidR="00113A2B" w:rsidRDefault="00113A2B">
      <w:pPr>
        <w:spacing w:after="0" w:line="240" w:lineRule="auto"/>
        <w:jc w:val="left"/>
      </w:pPr>
      <w:r>
        <w:br w:type="page"/>
      </w:r>
    </w:p>
    <w:p w14:paraId="5D7A0822" w14:textId="77777777" w:rsidR="00113A2B" w:rsidRDefault="00113A2B" w:rsidP="00113A2B">
      <w:pPr>
        <w:pStyle w:val="GG-Title1"/>
      </w:pPr>
      <w:r>
        <w:lastRenderedPageBreak/>
        <w:t>Land Acquisition Act 1969</w:t>
      </w:r>
    </w:p>
    <w:p w14:paraId="2D96DDB7" w14:textId="77777777" w:rsidR="00113A2B" w:rsidRDefault="00113A2B" w:rsidP="00113A2B">
      <w:pPr>
        <w:pStyle w:val="GG-Title2"/>
      </w:pPr>
      <w:r>
        <w:t>Section 16</w:t>
      </w:r>
    </w:p>
    <w:p w14:paraId="0FC47566" w14:textId="77777777" w:rsidR="00113A2B" w:rsidRDefault="00113A2B" w:rsidP="00113A2B">
      <w:pPr>
        <w:pStyle w:val="GG-Title3"/>
      </w:pPr>
      <w:r>
        <w:t>Form 5—Notice of Acquisition</w:t>
      </w:r>
    </w:p>
    <w:p w14:paraId="7ED87B34" w14:textId="77777777" w:rsidR="00113A2B" w:rsidRPr="00F05B40" w:rsidRDefault="00113A2B" w:rsidP="00113A2B">
      <w:pPr>
        <w:ind w:left="284" w:hanging="284"/>
        <w:rPr>
          <w:b/>
          <w:bCs/>
        </w:rPr>
      </w:pPr>
      <w:r w:rsidRPr="00F05B40">
        <w:rPr>
          <w:b/>
          <w:bCs/>
        </w:rPr>
        <w:t>1.</w:t>
      </w:r>
      <w:r w:rsidRPr="00F05B40">
        <w:rPr>
          <w:b/>
          <w:bCs/>
        </w:rPr>
        <w:tab/>
        <w:t>Notice of acquisition</w:t>
      </w:r>
    </w:p>
    <w:p w14:paraId="51FB8016" w14:textId="77777777" w:rsidR="00113A2B" w:rsidRPr="00F05B40" w:rsidRDefault="00113A2B" w:rsidP="00113A2B">
      <w:pPr>
        <w:pStyle w:val="GG-body"/>
        <w:ind w:left="284"/>
        <w:rPr>
          <w:spacing w:val="-4"/>
        </w:rPr>
      </w:pPr>
      <w:r w:rsidRPr="00F05B40">
        <w:rPr>
          <w:spacing w:val="-4"/>
        </w:rPr>
        <w:t>The Commissioner of Highways (the Authority), of 83 Pirie Street, Adelaide SA 5000, acquires the following interests in the following land:</w:t>
      </w:r>
    </w:p>
    <w:p w14:paraId="386DB21F" w14:textId="77777777" w:rsidR="00113A2B" w:rsidRDefault="00113A2B" w:rsidP="00113A2B">
      <w:pPr>
        <w:pStyle w:val="GG-body"/>
        <w:ind w:left="284"/>
      </w:pPr>
      <w:r w:rsidRPr="00476737">
        <w:t>Comprising an estate in fee simple in that piece of land being the whole of Allotment 81 in Deposited Plan 84816 comprised in Certificate of Title Volume 6074 Folio 819 subject to easement(s) over the land marked G for support (RTC 11529459).</w:t>
      </w:r>
    </w:p>
    <w:p w14:paraId="635718D7" w14:textId="77777777" w:rsidR="00113A2B" w:rsidRDefault="00113A2B" w:rsidP="00113A2B">
      <w:pPr>
        <w:pStyle w:val="GG-body"/>
        <w:ind w:left="284"/>
      </w:pPr>
      <w:r>
        <w:t xml:space="preserve">This notice is given under Section 16 of the </w:t>
      </w:r>
      <w:r w:rsidRPr="00F05B40">
        <w:rPr>
          <w:i/>
          <w:iCs/>
        </w:rPr>
        <w:t>Land Acquisition Act 1969</w:t>
      </w:r>
      <w:r>
        <w:t>.</w:t>
      </w:r>
    </w:p>
    <w:p w14:paraId="1F60D82F" w14:textId="77777777" w:rsidR="00113A2B" w:rsidRPr="00F05B40" w:rsidRDefault="00113A2B" w:rsidP="00113A2B">
      <w:pPr>
        <w:ind w:left="284" w:hanging="284"/>
        <w:rPr>
          <w:b/>
          <w:bCs/>
        </w:rPr>
      </w:pPr>
      <w:r w:rsidRPr="00F05B40">
        <w:rPr>
          <w:b/>
          <w:bCs/>
        </w:rPr>
        <w:t>2.</w:t>
      </w:r>
      <w:r w:rsidRPr="00F05B40">
        <w:rPr>
          <w:b/>
          <w:bCs/>
        </w:rPr>
        <w:tab/>
        <w:t>Compensation</w:t>
      </w:r>
    </w:p>
    <w:p w14:paraId="61524203" w14:textId="77777777" w:rsidR="00113A2B" w:rsidRDefault="00113A2B" w:rsidP="00113A2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BBB5D1C" w14:textId="77777777" w:rsidR="00113A2B" w:rsidRPr="00F05B40" w:rsidRDefault="00113A2B" w:rsidP="00113A2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4DEFC3DA" w14:textId="77777777" w:rsidR="00113A2B" w:rsidRDefault="00113A2B" w:rsidP="00113A2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02396362" w14:textId="77777777" w:rsidR="00113A2B" w:rsidRDefault="00113A2B" w:rsidP="00113A2B">
      <w:pPr>
        <w:pStyle w:val="GG-body"/>
        <w:ind w:left="284"/>
      </w:pPr>
      <w:r>
        <w:t xml:space="preserve">Professional costs include legal costs, valuation costs and any other costs prescribed by the </w:t>
      </w:r>
      <w:r w:rsidRPr="00F05B40">
        <w:rPr>
          <w:i/>
          <w:iCs/>
        </w:rPr>
        <w:t>Land Acquisition Regulations 2019</w:t>
      </w:r>
      <w:r>
        <w:t>.</w:t>
      </w:r>
    </w:p>
    <w:p w14:paraId="6EA64A44" w14:textId="77777777" w:rsidR="00113A2B" w:rsidRPr="00F05B40" w:rsidRDefault="00113A2B" w:rsidP="00113A2B">
      <w:pPr>
        <w:ind w:left="284" w:hanging="284"/>
        <w:rPr>
          <w:b/>
          <w:bCs/>
        </w:rPr>
      </w:pPr>
      <w:r w:rsidRPr="00F05B40">
        <w:rPr>
          <w:b/>
          <w:bCs/>
        </w:rPr>
        <w:t>3.</w:t>
      </w:r>
      <w:r w:rsidRPr="00F05B40">
        <w:rPr>
          <w:b/>
          <w:bCs/>
        </w:rPr>
        <w:tab/>
        <w:t>Inquiries</w:t>
      </w:r>
    </w:p>
    <w:p w14:paraId="7C7BFE39" w14:textId="77777777" w:rsidR="00113A2B" w:rsidRDefault="00113A2B" w:rsidP="00113A2B">
      <w:pPr>
        <w:pStyle w:val="GG-body"/>
        <w:spacing w:after="0"/>
        <w:ind w:left="2552" w:hanging="2268"/>
      </w:pPr>
      <w:r>
        <w:t>Inquiries should be directed to:</w:t>
      </w:r>
      <w:r>
        <w:tab/>
        <w:t>Petrula Pettas</w:t>
      </w:r>
    </w:p>
    <w:p w14:paraId="3BD4DAA7" w14:textId="77777777" w:rsidR="00113A2B" w:rsidRDefault="00113A2B" w:rsidP="00113A2B">
      <w:pPr>
        <w:pStyle w:val="GG-body"/>
        <w:spacing w:after="0"/>
        <w:ind w:left="2552"/>
      </w:pPr>
      <w:r>
        <w:t>GPO Box 1533</w:t>
      </w:r>
    </w:p>
    <w:p w14:paraId="6FD4FB94" w14:textId="77777777" w:rsidR="00113A2B" w:rsidRDefault="00113A2B" w:rsidP="00113A2B">
      <w:pPr>
        <w:pStyle w:val="GG-body"/>
        <w:spacing w:after="0"/>
        <w:ind w:left="2552"/>
      </w:pPr>
      <w:r>
        <w:t>Adelaide SA 5001</w:t>
      </w:r>
    </w:p>
    <w:p w14:paraId="58C43E79" w14:textId="77777777" w:rsidR="00113A2B" w:rsidRDefault="00113A2B" w:rsidP="00113A2B">
      <w:pPr>
        <w:pStyle w:val="GG-body"/>
        <w:ind w:left="2552"/>
      </w:pPr>
      <w:r>
        <w:t>Telephone: 08 7133 2457</w:t>
      </w:r>
    </w:p>
    <w:p w14:paraId="7B9D7C66" w14:textId="77777777" w:rsidR="00113A2B" w:rsidRDefault="00113A2B" w:rsidP="00113A2B">
      <w:pPr>
        <w:pStyle w:val="GG-body"/>
      </w:pPr>
      <w:r>
        <w:t>Dated: 24 October 2023</w:t>
      </w:r>
    </w:p>
    <w:p w14:paraId="63BA4A17" w14:textId="77777777" w:rsidR="00113A2B" w:rsidRDefault="00113A2B" w:rsidP="00113A2B">
      <w:r>
        <w:t>The Common Seal of the COMMISSIONER OF HIGHWAYS was hereto affixed by authority of the Commissioner in the presence of:</w:t>
      </w:r>
    </w:p>
    <w:p w14:paraId="7CB94A10" w14:textId="77777777" w:rsidR="00113A2B" w:rsidRDefault="00113A2B" w:rsidP="00113A2B">
      <w:pPr>
        <w:pStyle w:val="GG-SName"/>
      </w:pPr>
      <w:r>
        <w:t>Rocco Caruso</w:t>
      </w:r>
    </w:p>
    <w:p w14:paraId="6B5B55B9" w14:textId="77777777" w:rsidR="00113A2B" w:rsidRDefault="00113A2B" w:rsidP="00113A2B">
      <w:pPr>
        <w:pStyle w:val="GG-Signature"/>
      </w:pPr>
      <w:r>
        <w:t>Manager, Property Acquisition</w:t>
      </w:r>
    </w:p>
    <w:p w14:paraId="29F49B9C" w14:textId="77777777" w:rsidR="00113A2B" w:rsidRDefault="00113A2B" w:rsidP="00113A2B">
      <w:pPr>
        <w:pStyle w:val="GG-Signature"/>
      </w:pPr>
      <w:r>
        <w:t>(Authorised Officer)</w:t>
      </w:r>
    </w:p>
    <w:p w14:paraId="28027DD3" w14:textId="77777777" w:rsidR="00113A2B" w:rsidRDefault="00113A2B" w:rsidP="00113A2B">
      <w:pPr>
        <w:pStyle w:val="GG-Signature"/>
      </w:pPr>
      <w:r>
        <w:t>Department for Infrastructure and Transport</w:t>
      </w:r>
    </w:p>
    <w:p w14:paraId="02A1CC71" w14:textId="77777777" w:rsidR="00113A2B" w:rsidRDefault="00113A2B" w:rsidP="00113A2B">
      <w:pPr>
        <w:spacing w:after="0"/>
      </w:pPr>
      <w:r>
        <w:t xml:space="preserve">DIT </w:t>
      </w:r>
      <w:r w:rsidRPr="00476737">
        <w:t>2022/17860/01</w:t>
      </w:r>
    </w:p>
    <w:p w14:paraId="142CB4CA" w14:textId="77777777" w:rsidR="00113A2B" w:rsidRDefault="00113A2B" w:rsidP="00113A2B">
      <w:pPr>
        <w:pBdr>
          <w:top w:val="single" w:sz="4" w:space="1" w:color="auto"/>
        </w:pBdr>
        <w:spacing w:before="100" w:after="0" w:line="14" w:lineRule="exact"/>
        <w:jc w:val="center"/>
      </w:pPr>
    </w:p>
    <w:p w14:paraId="5A38DAB7" w14:textId="77777777" w:rsidR="00113A2B" w:rsidRDefault="00113A2B" w:rsidP="001D082D">
      <w:pPr>
        <w:pStyle w:val="GG-body"/>
        <w:spacing w:after="0"/>
        <w:jc w:val="left"/>
        <w:rPr>
          <w:lang w:val="en-US"/>
        </w:rPr>
      </w:pPr>
    </w:p>
    <w:p w14:paraId="139F0930" w14:textId="77777777" w:rsidR="00113A2B" w:rsidRDefault="00113A2B" w:rsidP="00113A2B">
      <w:pPr>
        <w:pStyle w:val="GG-Title1"/>
      </w:pPr>
      <w:r>
        <w:t>Land Acquisition Act 1969</w:t>
      </w:r>
    </w:p>
    <w:p w14:paraId="57304436" w14:textId="77777777" w:rsidR="00113A2B" w:rsidRDefault="00113A2B" w:rsidP="00113A2B">
      <w:pPr>
        <w:pStyle w:val="GG-Title2"/>
      </w:pPr>
      <w:r>
        <w:t>Section 16</w:t>
      </w:r>
    </w:p>
    <w:p w14:paraId="71B5BA49" w14:textId="77777777" w:rsidR="00113A2B" w:rsidRDefault="00113A2B" w:rsidP="00113A2B">
      <w:pPr>
        <w:pStyle w:val="GG-Title3"/>
      </w:pPr>
      <w:r>
        <w:t>Form 5—Notice of Acquisition</w:t>
      </w:r>
    </w:p>
    <w:p w14:paraId="63B86739" w14:textId="77777777" w:rsidR="00113A2B" w:rsidRPr="00F05B40" w:rsidRDefault="00113A2B" w:rsidP="00113A2B">
      <w:pPr>
        <w:ind w:left="284" w:hanging="284"/>
        <w:rPr>
          <w:b/>
          <w:bCs/>
        </w:rPr>
      </w:pPr>
      <w:r w:rsidRPr="00F05B40">
        <w:rPr>
          <w:b/>
          <w:bCs/>
        </w:rPr>
        <w:t>1.</w:t>
      </w:r>
      <w:r w:rsidRPr="00F05B40">
        <w:rPr>
          <w:b/>
          <w:bCs/>
        </w:rPr>
        <w:tab/>
        <w:t>Notice of acquisition</w:t>
      </w:r>
    </w:p>
    <w:p w14:paraId="345CD458" w14:textId="77777777" w:rsidR="00113A2B" w:rsidRPr="00F05B40" w:rsidRDefault="00113A2B" w:rsidP="00113A2B">
      <w:pPr>
        <w:pStyle w:val="GG-body"/>
        <w:ind w:left="284"/>
        <w:rPr>
          <w:spacing w:val="-4"/>
        </w:rPr>
      </w:pPr>
      <w:r w:rsidRPr="00F05B40">
        <w:rPr>
          <w:spacing w:val="-4"/>
        </w:rPr>
        <w:t>The Commissioner of Highways (the Authority), of 83 Pirie Street, Adelaide SA 5000, acquires the following interests in the following land:</w:t>
      </w:r>
    </w:p>
    <w:p w14:paraId="684AF741" w14:textId="77777777" w:rsidR="00113A2B" w:rsidRDefault="00113A2B" w:rsidP="00113A2B">
      <w:pPr>
        <w:pStyle w:val="GG-body"/>
        <w:ind w:left="284"/>
      </w:pPr>
      <w:r w:rsidRPr="00370DBA">
        <w:t>Comprising an estate in fee simple in that piece of land being the whole of Allotment 200 in Deposited Plan 62772 comprised in Certificate of Title Volume 6074 Folio 818, subject to easement(s) over the land marked F for Support (TG 11486707), Subject to free and unrestricted right(s) of way over the land marked D together with free and unrestricted right(s) of way over the land marked E</w:t>
      </w:r>
      <w:r w:rsidRPr="00476737">
        <w:t>.</w:t>
      </w:r>
    </w:p>
    <w:p w14:paraId="1EFC56CD" w14:textId="77777777" w:rsidR="00113A2B" w:rsidRDefault="00113A2B" w:rsidP="00113A2B">
      <w:pPr>
        <w:pStyle w:val="GG-body"/>
        <w:ind w:left="284"/>
      </w:pPr>
      <w:r>
        <w:t xml:space="preserve">This notice is given under Section 16 of the </w:t>
      </w:r>
      <w:r w:rsidRPr="00F05B40">
        <w:rPr>
          <w:i/>
          <w:iCs/>
        </w:rPr>
        <w:t>Land Acquisition Act 1969</w:t>
      </w:r>
      <w:r>
        <w:t>.</w:t>
      </w:r>
    </w:p>
    <w:p w14:paraId="519AB650" w14:textId="77777777" w:rsidR="00113A2B" w:rsidRPr="00F05B40" w:rsidRDefault="00113A2B" w:rsidP="00113A2B">
      <w:pPr>
        <w:ind w:left="284" w:hanging="284"/>
        <w:rPr>
          <w:b/>
          <w:bCs/>
        </w:rPr>
      </w:pPr>
      <w:r w:rsidRPr="00F05B40">
        <w:rPr>
          <w:b/>
          <w:bCs/>
        </w:rPr>
        <w:t>2.</w:t>
      </w:r>
      <w:r w:rsidRPr="00F05B40">
        <w:rPr>
          <w:b/>
          <w:bCs/>
        </w:rPr>
        <w:tab/>
        <w:t>Compensation</w:t>
      </w:r>
    </w:p>
    <w:p w14:paraId="3750EB9C" w14:textId="77777777" w:rsidR="00113A2B" w:rsidRDefault="00113A2B" w:rsidP="00113A2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66BA3A1" w14:textId="77777777" w:rsidR="00113A2B" w:rsidRPr="00F05B40" w:rsidRDefault="00113A2B" w:rsidP="00113A2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5A7116CD" w14:textId="77777777" w:rsidR="00113A2B" w:rsidRDefault="00113A2B" w:rsidP="00113A2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3F84A2F8" w14:textId="77777777" w:rsidR="00113A2B" w:rsidRDefault="00113A2B" w:rsidP="00113A2B">
      <w:pPr>
        <w:pStyle w:val="GG-body"/>
        <w:ind w:left="284"/>
      </w:pPr>
      <w:r>
        <w:t xml:space="preserve">Professional costs include legal costs, valuation costs and any other costs prescribed by the </w:t>
      </w:r>
      <w:r w:rsidRPr="00F05B40">
        <w:rPr>
          <w:i/>
          <w:iCs/>
        </w:rPr>
        <w:t>Land Acquisition Regulations 2019</w:t>
      </w:r>
      <w:r>
        <w:t>.</w:t>
      </w:r>
    </w:p>
    <w:p w14:paraId="5E6CDE88" w14:textId="77777777" w:rsidR="00113A2B" w:rsidRPr="00F05B40" w:rsidRDefault="00113A2B" w:rsidP="00113A2B">
      <w:pPr>
        <w:ind w:left="284" w:hanging="284"/>
        <w:rPr>
          <w:b/>
          <w:bCs/>
        </w:rPr>
      </w:pPr>
      <w:r w:rsidRPr="00F05B40">
        <w:rPr>
          <w:b/>
          <w:bCs/>
        </w:rPr>
        <w:t>3.</w:t>
      </w:r>
      <w:r w:rsidRPr="00F05B40">
        <w:rPr>
          <w:b/>
          <w:bCs/>
        </w:rPr>
        <w:tab/>
        <w:t>Inquiries</w:t>
      </w:r>
    </w:p>
    <w:p w14:paraId="11A1EA77" w14:textId="77777777" w:rsidR="00113A2B" w:rsidRDefault="00113A2B" w:rsidP="00113A2B">
      <w:pPr>
        <w:pStyle w:val="GG-body"/>
        <w:spacing w:after="0"/>
        <w:ind w:left="2552" w:hanging="2268"/>
      </w:pPr>
      <w:r>
        <w:t>Inquiries should be directed to:</w:t>
      </w:r>
      <w:r>
        <w:tab/>
        <w:t>Petrula Pettas</w:t>
      </w:r>
    </w:p>
    <w:p w14:paraId="0BAC8FA8" w14:textId="77777777" w:rsidR="00113A2B" w:rsidRDefault="00113A2B" w:rsidP="00113A2B">
      <w:pPr>
        <w:pStyle w:val="GG-body"/>
        <w:spacing w:after="0"/>
        <w:ind w:left="2552"/>
      </w:pPr>
      <w:r>
        <w:t>GPO Box 1533</w:t>
      </w:r>
    </w:p>
    <w:p w14:paraId="760FCAE3" w14:textId="77777777" w:rsidR="00113A2B" w:rsidRDefault="00113A2B" w:rsidP="00113A2B">
      <w:pPr>
        <w:pStyle w:val="GG-body"/>
        <w:spacing w:after="0"/>
        <w:ind w:left="2552"/>
      </w:pPr>
      <w:r>
        <w:t>Adelaide SA 5001</w:t>
      </w:r>
    </w:p>
    <w:p w14:paraId="56E762C5" w14:textId="77777777" w:rsidR="00113A2B" w:rsidRDefault="00113A2B" w:rsidP="00113A2B">
      <w:pPr>
        <w:pStyle w:val="GG-body"/>
        <w:ind w:left="2552"/>
      </w:pPr>
      <w:r>
        <w:t>Telephone: 08 7133 2457</w:t>
      </w:r>
    </w:p>
    <w:p w14:paraId="05C50699" w14:textId="77777777" w:rsidR="00113A2B" w:rsidRDefault="00113A2B" w:rsidP="00113A2B">
      <w:pPr>
        <w:pStyle w:val="GG-body"/>
      </w:pPr>
      <w:r>
        <w:t>Dated: 24 October 2023</w:t>
      </w:r>
    </w:p>
    <w:p w14:paraId="729AC5B0" w14:textId="77777777" w:rsidR="00113A2B" w:rsidRDefault="00113A2B" w:rsidP="00113A2B">
      <w:r>
        <w:t>The Common Seal of the COMMISSIONER OF HIGHWAYS was hereto affixed by authority of the Commissioner in the presence of:</w:t>
      </w:r>
    </w:p>
    <w:p w14:paraId="369EF44A" w14:textId="77777777" w:rsidR="00113A2B" w:rsidRDefault="00113A2B" w:rsidP="00113A2B">
      <w:pPr>
        <w:pStyle w:val="GG-SName"/>
      </w:pPr>
      <w:r>
        <w:t>Rocco Caruso</w:t>
      </w:r>
    </w:p>
    <w:p w14:paraId="0B0E7E66" w14:textId="77777777" w:rsidR="00113A2B" w:rsidRDefault="00113A2B" w:rsidP="00113A2B">
      <w:pPr>
        <w:pStyle w:val="GG-Signature"/>
      </w:pPr>
      <w:r>
        <w:t>Manager, Property Acquisition</w:t>
      </w:r>
    </w:p>
    <w:p w14:paraId="4613B56B" w14:textId="77777777" w:rsidR="00113A2B" w:rsidRDefault="00113A2B" w:rsidP="00113A2B">
      <w:pPr>
        <w:pStyle w:val="GG-Signature"/>
      </w:pPr>
      <w:r>
        <w:t>(Authorised Officer)</w:t>
      </w:r>
    </w:p>
    <w:p w14:paraId="7D23A3B5" w14:textId="77777777" w:rsidR="00113A2B" w:rsidRDefault="00113A2B" w:rsidP="00113A2B">
      <w:pPr>
        <w:pStyle w:val="GG-Signature"/>
      </w:pPr>
      <w:r>
        <w:t>Department for Infrastructure and Transport</w:t>
      </w:r>
    </w:p>
    <w:p w14:paraId="5B4C4ECA" w14:textId="77777777" w:rsidR="00113A2B" w:rsidRDefault="00113A2B" w:rsidP="00113A2B">
      <w:pPr>
        <w:spacing w:after="0"/>
      </w:pPr>
      <w:r>
        <w:t xml:space="preserve">DIT </w:t>
      </w:r>
      <w:r w:rsidRPr="00370DBA">
        <w:t>2022/17851/01</w:t>
      </w:r>
    </w:p>
    <w:p w14:paraId="197774ED" w14:textId="77777777" w:rsidR="00113A2B" w:rsidRDefault="00113A2B" w:rsidP="00113A2B">
      <w:pPr>
        <w:pBdr>
          <w:top w:val="single" w:sz="4" w:space="1" w:color="auto"/>
        </w:pBdr>
        <w:spacing w:before="100" w:after="0" w:line="14" w:lineRule="exact"/>
        <w:jc w:val="center"/>
      </w:pPr>
    </w:p>
    <w:p w14:paraId="023496B5" w14:textId="0CA1572E" w:rsidR="00113A2B" w:rsidRDefault="00113A2B">
      <w:pPr>
        <w:spacing w:after="0" w:line="240" w:lineRule="auto"/>
        <w:jc w:val="left"/>
        <w:rPr>
          <w:rFonts w:eastAsia="Times New Roman"/>
          <w:szCs w:val="17"/>
          <w:lang w:val="en-US"/>
        </w:rPr>
      </w:pPr>
      <w:r>
        <w:rPr>
          <w:lang w:val="en-US"/>
        </w:rPr>
        <w:br w:type="page"/>
      </w:r>
    </w:p>
    <w:p w14:paraId="2AE0262F" w14:textId="77777777" w:rsidR="00113A2B" w:rsidRDefault="00113A2B" w:rsidP="00113A2B">
      <w:pPr>
        <w:pStyle w:val="GG-Title1"/>
      </w:pPr>
      <w:r>
        <w:lastRenderedPageBreak/>
        <w:t>Land Acquisition Act 1969</w:t>
      </w:r>
    </w:p>
    <w:p w14:paraId="74259C5B" w14:textId="77777777" w:rsidR="00113A2B" w:rsidRDefault="00113A2B" w:rsidP="00113A2B">
      <w:pPr>
        <w:pStyle w:val="GG-Title2"/>
      </w:pPr>
      <w:r>
        <w:t>Section 16</w:t>
      </w:r>
    </w:p>
    <w:p w14:paraId="61EC539B" w14:textId="77777777" w:rsidR="00113A2B" w:rsidRDefault="00113A2B" w:rsidP="00113A2B">
      <w:pPr>
        <w:pStyle w:val="GG-Title3"/>
      </w:pPr>
      <w:r>
        <w:t>Form 5—Notice of Acquisition</w:t>
      </w:r>
    </w:p>
    <w:p w14:paraId="42504796" w14:textId="77777777" w:rsidR="00113A2B" w:rsidRPr="00F05B40" w:rsidRDefault="00113A2B" w:rsidP="00113A2B">
      <w:pPr>
        <w:ind w:left="284" w:hanging="284"/>
        <w:rPr>
          <w:b/>
          <w:bCs/>
        </w:rPr>
      </w:pPr>
      <w:r w:rsidRPr="00F05B40">
        <w:rPr>
          <w:b/>
          <w:bCs/>
        </w:rPr>
        <w:t>1.</w:t>
      </w:r>
      <w:r w:rsidRPr="00F05B40">
        <w:rPr>
          <w:b/>
          <w:bCs/>
        </w:rPr>
        <w:tab/>
        <w:t>Notice of acquisition</w:t>
      </w:r>
    </w:p>
    <w:p w14:paraId="1CD71D03" w14:textId="77777777" w:rsidR="00113A2B" w:rsidRPr="00F05B40" w:rsidRDefault="00113A2B" w:rsidP="00113A2B">
      <w:pPr>
        <w:pStyle w:val="GG-body"/>
        <w:ind w:left="284"/>
        <w:rPr>
          <w:spacing w:val="-4"/>
        </w:rPr>
      </w:pPr>
      <w:r w:rsidRPr="00F05B40">
        <w:rPr>
          <w:spacing w:val="-4"/>
        </w:rPr>
        <w:t>The Commissioner of Highways (the Authority), of 83 Pirie Street, Adelaide SA 5000, acquires the following interests in the following land:</w:t>
      </w:r>
    </w:p>
    <w:p w14:paraId="0380B590" w14:textId="77777777" w:rsidR="00113A2B" w:rsidRDefault="00113A2B" w:rsidP="00113A2B">
      <w:pPr>
        <w:pStyle w:val="GG-body"/>
        <w:ind w:left="284"/>
      </w:pPr>
      <w:r w:rsidRPr="00132290">
        <w:t>Comprising an estate in fee simple in that piece of land being the whole of Allotment 83 in Deposited Plan 84816 comprised in Certificate of Title Volume 6074 Folio 821, together with easement(s) over the land marked F for support appurtenant only to the</w:t>
      </w:r>
      <w:r>
        <w:t xml:space="preserve"> </w:t>
      </w:r>
      <w:r w:rsidRPr="00132290">
        <w:t>Land marked X (TG 11486707) and together with easement(s) over the land marked G for support (RTC 11529459</w:t>
      </w:r>
      <w:r>
        <w:t>)</w:t>
      </w:r>
      <w:r w:rsidRPr="00476737">
        <w:t>.</w:t>
      </w:r>
    </w:p>
    <w:p w14:paraId="7BC21500" w14:textId="77777777" w:rsidR="00113A2B" w:rsidRDefault="00113A2B" w:rsidP="00113A2B">
      <w:pPr>
        <w:pStyle w:val="GG-body"/>
        <w:ind w:left="284"/>
      </w:pPr>
      <w:r>
        <w:t xml:space="preserve">This notice is given under Section 16 of the </w:t>
      </w:r>
      <w:r w:rsidRPr="00F05B40">
        <w:rPr>
          <w:i/>
          <w:iCs/>
        </w:rPr>
        <w:t>Land Acquisition Act 1969</w:t>
      </w:r>
      <w:r>
        <w:t>.</w:t>
      </w:r>
    </w:p>
    <w:p w14:paraId="5FAC89F9" w14:textId="77777777" w:rsidR="00113A2B" w:rsidRPr="00F05B40" w:rsidRDefault="00113A2B" w:rsidP="00113A2B">
      <w:pPr>
        <w:ind w:left="284" w:hanging="284"/>
        <w:rPr>
          <w:b/>
          <w:bCs/>
        </w:rPr>
      </w:pPr>
      <w:r w:rsidRPr="00F05B40">
        <w:rPr>
          <w:b/>
          <w:bCs/>
        </w:rPr>
        <w:t>2.</w:t>
      </w:r>
      <w:r w:rsidRPr="00F05B40">
        <w:rPr>
          <w:b/>
          <w:bCs/>
        </w:rPr>
        <w:tab/>
        <w:t>Compensation</w:t>
      </w:r>
    </w:p>
    <w:p w14:paraId="793601BA" w14:textId="77777777" w:rsidR="00113A2B" w:rsidRDefault="00113A2B" w:rsidP="00113A2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7ED2878" w14:textId="77777777" w:rsidR="00113A2B" w:rsidRPr="00F05B40" w:rsidRDefault="00113A2B" w:rsidP="00113A2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50364CA6" w14:textId="77777777" w:rsidR="00113A2B" w:rsidRDefault="00113A2B" w:rsidP="00113A2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E2759F7" w14:textId="77777777" w:rsidR="00113A2B" w:rsidRDefault="00113A2B" w:rsidP="00113A2B">
      <w:pPr>
        <w:pStyle w:val="GG-body"/>
        <w:ind w:left="284"/>
      </w:pPr>
      <w:r>
        <w:t xml:space="preserve">Professional costs include legal costs, valuation costs and any other costs prescribed by the </w:t>
      </w:r>
      <w:r w:rsidRPr="00F05B40">
        <w:rPr>
          <w:i/>
          <w:iCs/>
        </w:rPr>
        <w:t>Land Acquisition Regulations 2019</w:t>
      </w:r>
      <w:r>
        <w:t>.</w:t>
      </w:r>
    </w:p>
    <w:p w14:paraId="56B33484" w14:textId="77777777" w:rsidR="00113A2B" w:rsidRPr="00F05B40" w:rsidRDefault="00113A2B" w:rsidP="00113A2B">
      <w:pPr>
        <w:ind w:left="284" w:hanging="284"/>
        <w:rPr>
          <w:b/>
          <w:bCs/>
        </w:rPr>
      </w:pPr>
      <w:r w:rsidRPr="00F05B40">
        <w:rPr>
          <w:b/>
          <w:bCs/>
        </w:rPr>
        <w:t>3.</w:t>
      </w:r>
      <w:r w:rsidRPr="00F05B40">
        <w:rPr>
          <w:b/>
          <w:bCs/>
        </w:rPr>
        <w:tab/>
        <w:t>Inquiries</w:t>
      </w:r>
    </w:p>
    <w:p w14:paraId="33F29959" w14:textId="77777777" w:rsidR="00113A2B" w:rsidRDefault="00113A2B" w:rsidP="00113A2B">
      <w:pPr>
        <w:pStyle w:val="GG-body"/>
        <w:spacing w:after="0"/>
        <w:ind w:left="2552" w:hanging="2268"/>
      </w:pPr>
      <w:r>
        <w:t>Inquiries should be directed to:</w:t>
      </w:r>
      <w:r>
        <w:tab/>
        <w:t>Petrula Pettas</w:t>
      </w:r>
    </w:p>
    <w:p w14:paraId="7CF1CCA9" w14:textId="77777777" w:rsidR="00113A2B" w:rsidRDefault="00113A2B" w:rsidP="00113A2B">
      <w:pPr>
        <w:pStyle w:val="GG-body"/>
        <w:spacing w:after="0"/>
        <w:ind w:left="2552"/>
      </w:pPr>
      <w:r>
        <w:t>GPO Box 1533</w:t>
      </w:r>
    </w:p>
    <w:p w14:paraId="63456DB9" w14:textId="77777777" w:rsidR="00113A2B" w:rsidRDefault="00113A2B" w:rsidP="00113A2B">
      <w:pPr>
        <w:pStyle w:val="GG-body"/>
        <w:spacing w:after="0"/>
        <w:ind w:left="2552"/>
      </w:pPr>
      <w:r>
        <w:t>Adelaide SA 5001</w:t>
      </w:r>
    </w:p>
    <w:p w14:paraId="798F35A2" w14:textId="77777777" w:rsidR="00113A2B" w:rsidRDefault="00113A2B" w:rsidP="00113A2B">
      <w:pPr>
        <w:pStyle w:val="GG-body"/>
        <w:ind w:left="2552"/>
      </w:pPr>
      <w:r>
        <w:t>Telephone: 08 7133 2457</w:t>
      </w:r>
    </w:p>
    <w:p w14:paraId="0609897B" w14:textId="77777777" w:rsidR="00113A2B" w:rsidRDefault="00113A2B" w:rsidP="00113A2B">
      <w:pPr>
        <w:pStyle w:val="GG-body"/>
      </w:pPr>
      <w:r>
        <w:t>Dated: 24 October 2023</w:t>
      </w:r>
    </w:p>
    <w:p w14:paraId="36EBF074" w14:textId="77777777" w:rsidR="00113A2B" w:rsidRDefault="00113A2B" w:rsidP="00113A2B">
      <w:r>
        <w:t>The Common Seal of the COMMISSIONER OF HIGHWAYS was hereto affixed by authority of the Commissioner in the presence of:</w:t>
      </w:r>
    </w:p>
    <w:p w14:paraId="14745188" w14:textId="77777777" w:rsidR="00113A2B" w:rsidRDefault="00113A2B" w:rsidP="00113A2B">
      <w:pPr>
        <w:pStyle w:val="GG-SName"/>
      </w:pPr>
      <w:r>
        <w:t>Rocco Caruso</w:t>
      </w:r>
    </w:p>
    <w:p w14:paraId="4D689B82" w14:textId="77777777" w:rsidR="00113A2B" w:rsidRDefault="00113A2B" w:rsidP="00113A2B">
      <w:pPr>
        <w:pStyle w:val="GG-Signature"/>
      </w:pPr>
      <w:r>
        <w:t>Manager, Property Acquisition</w:t>
      </w:r>
    </w:p>
    <w:p w14:paraId="4122A08B" w14:textId="77777777" w:rsidR="00113A2B" w:rsidRDefault="00113A2B" w:rsidP="00113A2B">
      <w:pPr>
        <w:pStyle w:val="GG-Signature"/>
      </w:pPr>
      <w:r>
        <w:t>(Authorised Officer)</w:t>
      </w:r>
    </w:p>
    <w:p w14:paraId="6875D7EC" w14:textId="77777777" w:rsidR="00113A2B" w:rsidRDefault="00113A2B" w:rsidP="00113A2B">
      <w:pPr>
        <w:pStyle w:val="GG-Signature"/>
      </w:pPr>
      <w:r>
        <w:t>Department for Infrastructure and Transport</w:t>
      </w:r>
    </w:p>
    <w:p w14:paraId="0BE97A5D" w14:textId="77777777" w:rsidR="00113A2B" w:rsidRDefault="00113A2B" w:rsidP="00113A2B">
      <w:pPr>
        <w:spacing w:after="0"/>
      </w:pPr>
      <w:r>
        <w:t xml:space="preserve">DIT </w:t>
      </w:r>
      <w:r w:rsidRPr="00132290">
        <w:t>2022/17844/01</w:t>
      </w:r>
    </w:p>
    <w:p w14:paraId="1707FE68" w14:textId="77777777" w:rsidR="00113A2B" w:rsidRDefault="00113A2B" w:rsidP="00113A2B">
      <w:pPr>
        <w:pBdr>
          <w:top w:val="single" w:sz="4" w:space="1" w:color="auto"/>
        </w:pBdr>
        <w:spacing w:before="100" w:after="0" w:line="14" w:lineRule="exact"/>
        <w:jc w:val="center"/>
      </w:pPr>
    </w:p>
    <w:p w14:paraId="249A4852" w14:textId="77777777" w:rsidR="00113A2B" w:rsidRDefault="00113A2B" w:rsidP="001D082D">
      <w:pPr>
        <w:pStyle w:val="GG-body"/>
        <w:spacing w:after="0"/>
        <w:jc w:val="left"/>
        <w:rPr>
          <w:lang w:val="en-US"/>
        </w:rPr>
      </w:pPr>
    </w:p>
    <w:p w14:paraId="36D4F8ED" w14:textId="77777777" w:rsidR="00113A2B" w:rsidRDefault="00113A2B" w:rsidP="00113A2B">
      <w:pPr>
        <w:pStyle w:val="GG-Title1"/>
      </w:pPr>
      <w:r>
        <w:t>Land Acquisition Act 1969</w:t>
      </w:r>
    </w:p>
    <w:p w14:paraId="235E6B00" w14:textId="77777777" w:rsidR="00113A2B" w:rsidRDefault="00113A2B" w:rsidP="00113A2B">
      <w:pPr>
        <w:pStyle w:val="GG-Title2"/>
      </w:pPr>
      <w:r>
        <w:t>Section 16</w:t>
      </w:r>
    </w:p>
    <w:p w14:paraId="783B9CBD" w14:textId="77777777" w:rsidR="00113A2B" w:rsidRDefault="00113A2B" w:rsidP="00113A2B">
      <w:pPr>
        <w:pStyle w:val="GG-Title3"/>
      </w:pPr>
      <w:r>
        <w:t>Form 5—Notice of Acquisition</w:t>
      </w:r>
    </w:p>
    <w:p w14:paraId="21F8F247" w14:textId="77777777" w:rsidR="00113A2B" w:rsidRPr="00F05B40" w:rsidRDefault="00113A2B" w:rsidP="00113A2B">
      <w:pPr>
        <w:ind w:left="284" w:hanging="284"/>
        <w:rPr>
          <w:b/>
          <w:bCs/>
        </w:rPr>
      </w:pPr>
      <w:r w:rsidRPr="00F05B40">
        <w:rPr>
          <w:b/>
          <w:bCs/>
        </w:rPr>
        <w:t>1.</w:t>
      </w:r>
      <w:r w:rsidRPr="00F05B40">
        <w:rPr>
          <w:b/>
          <w:bCs/>
        </w:rPr>
        <w:tab/>
        <w:t>Notice of acquisition</w:t>
      </w:r>
    </w:p>
    <w:p w14:paraId="66734BC2" w14:textId="77777777" w:rsidR="00113A2B" w:rsidRPr="00F05B40" w:rsidRDefault="00113A2B" w:rsidP="00113A2B">
      <w:pPr>
        <w:pStyle w:val="GG-body"/>
        <w:ind w:left="284"/>
        <w:rPr>
          <w:spacing w:val="-4"/>
        </w:rPr>
      </w:pPr>
      <w:r w:rsidRPr="00F05B40">
        <w:rPr>
          <w:spacing w:val="-4"/>
        </w:rPr>
        <w:t>The Commissioner of Highways (the Authority), of 83 Pirie Street, Adelaide SA 5000, acquires the following interests in the following land:</w:t>
      </w:r>
    </w:p>
    <w:p w14:paraId="702E33A1" w14:textId="77777777" w:rsidR="00113A2B" w:rsidRDefault="00113A2B" w:rsidP="00113A2B">
      <w:pPr>
        <w:pStyle w:val="GG-body"/>
        <w:ind w:left="284"/>
      </w:pPr>
      <w:r w:rsidRPr="005653E4">
        <w:t>Comprising an estate in fee simple in that piece of land being the whole of Allotment 82 in Deposited Plan 84816 comprised in Certificate of Title Volume 6074 Folio 820, subject to free and unrestricted right(s) of way over the land marked D, together with free and unrestricted right(s) of way over the land marked E</w:t>
      </w:r>
      <w:r w:rsidRPr="00476737">
        <w:t>.</w:t>
      </w:r>
    </w:p>
    <w:p w14:paraId="377FA5BE" w14:textId="77777777" w:rsidR="00113A2B" w:rsidRDefault="00113A2B" w:rsidP="00113A2B">
      <w:pPr>
        <w:pStyle w:val="GG-body"/>
        <w:ind w:left="284"/>
      </w:pPr>
      <w:r>
        <w:t xml:space="preserve">This notice is given under Section 16 of the </w:t>
      </w:r>
      <w:r w:rsidRPr="00F05B40">
        <w:rPr>
          <w:i/>
          <w:iCs/>
        </w:rPr>
        <w:t>Land Acquisition Act 1969</w:t>
      </w:r>
      <w:r>
        <w:t>.</w:t>
      </w:r>
    </w:p>
    <w:p w14:paraId="37064669" w14:textId="77777777" w:rsidR="00113A2B" w:rsidRPr="00F05B40" w:rsidRDefault="00113A2B" w:rsidP="00113A2B">
      <w:pPr>
        <w:ind w:left="284" w:hanging="284"/>
        <w:rPr>
          <w:b/>
          <w:bCs/>
        </w:rPr>
      </w:pPr>
      <w:r w:rsidRPr="00F05B40">
        <w:rPr>
          <w:b/>
          <w:bCs/>
        </w:rPr>
        <w:t>2.</w:t>
      </w:r>
      <w:r w:rsidRPr="00F05B40">
        <w:rPr>
          <w:b/>
          <w:bCs/>
        </w:rPr>
        <w:tab/>
        <w:t>Compensation</w:t>
      </w:r>
    </w:p>
    <w:p w14:paraId="06C80290" w14:textId="77777777" w:rsidR="00113A2B" w:rsidRDefault="00113A2B" w:rsidP="00113A2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2170EAD" w14:textId="77777777" w:rsidR="00113A2B" w:rsidRPr="00F05B40" w:rsidRDefault="00113A2B" w:rsidP="00113A2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099ADDD0" w14:textId="77777777" w:rsidR="00113A2B" w:rsidRDefault="00113A2B" w:rsidP="00113A2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153C3BAC" w14:textId="77777777" w:rsidR="00113A2B" w:rsidRDefault="00113A2B" w:rsidP="00113A2B">
      <w:pPr>
        <w:pStyle w:val="GG-body"/>
        <w:ind w:left="284"/>
      </w:pPr>
      <w:r>
        <w:t xml:space="preserve">Professional costs include legal costs, valuation costs and any other costs prescribed by the </w:t>
      </w:r>
      <w:r w:rsidRPr="00F05B40">
        <w:rPr>
          <w:i/>
          <w:iCs/>
        </w:rPr>
        <w:t>Land Acquisition Regulations 2019</w:t>
      </w:r>
      <w:r>
        <w:t>.</w:t>
      </w:r>
    </w:p>
    <w:p w14:paraId="42C9F76C" w14:textId="77777777" w:rsidR="00113A2B" w:rsidRPr="00F05B40" w:rsidRDefault="00113A2B" w:rsidP="00113A2B">
      <w:pPr>
        <w:ind w:left="284" w:hanging="284"/>
        <w:rPr>
          <w:b/>
          <w:bCs/>
        </w:rPr>
      </w:pPr>
      <w:r w:rsidRPr="00F05B40">
        <w:rPr>
          <w:b/>
          <w:bCs/>
        </w:rPr>
        <w:t>3.</w:t>
      </w:r>
      <w:r w:rsidRPr="00F05B40">
        <w:rPr>
          <w:b/>
          <w:bCs/>
        </w:rPr>
        <w:tab/>
        <w:t>Inquiries</w:t>
      </w:r>
    </w:p>
    <w:p w14:paraId="5925BE14" w14:textId="77777777" w:rsidR="00113A2B" w:rsidRDefault="00113A2B" w:rsidP="00113A2B">
      <w:pPr>
        <w:pStyle w:val="GG-body"/>
        <w:spacing w:after="0"/>
        <w:ind w:left="2552" w:hanging="2268"/>
      </w:pPr>
      <w:r>
        <w:t>Inquiries should be directed to:</w:t>
      </w:r>
      <w:r>
        <w:tab/>
        <w:t>Petrula Pettas</w:t>
      </w:r>
    </w:p>
    <w:p w14:paraId="17F9E8EC" w14:textId="77777777" w:rsidR="00113A2B" w:rsidRDefault="00113A2B" w:rsidP="00113A2B">
      <w:pPr>
        <w:pStyle w:val="GG-body"/>
        <w:spacing w:after="0"/>
        <w:ind w:left="2552"/>
      </w:pPr>
      <w:r>
        <w:t>GPO Box 1533</w:t>
      </w:r>
    </w:p>
    <w:p w14:paraId="69696F89" w14:textId="77777777" w:rsidR="00113A2B" w:rsidRDefault="00113A2B" w:rsidP="00113A2B">
      <w:pPr>
        <w:pStyle w:val="GG-body"/>
        <w:spacing w:after="0"/>
        <w:ind w:left="2552"/>
      </w:pPr>
      <w:r>
        <w:t>Adelaide SA 5001</w:t>
      </w:r>
    </w:p>
    <w:p w14:paraId="0CE8D7C1" w14:textId="77777777" w:rsidR="00113A2B" w:rsidRDefault="00113A2B" w:rsidP="00113A2B">
      <w:pPr>
        <w:pStyle w:val="GG-body"/>
        <w:ind w:left="2552"/>
      </w:pPr>
      <w:r>
        <w:t>Telephone: 08 7133 2457</w:t>
      </w:r>
    </w:p>
    <w:p w14:paraId="5BA9B9B0" w14:textId="77777777" w:rsidR="00113A2B" w:rsidRDefault="00113A2B" w:rsidP="00113A2B">
      <w:pPr>
        <w:pStyle w:val="GG-body"/>
      </w:pPr>
      <w:r>
        <w:t>Dated: 24 October 2023</w:t>
      </w:r>
    </w:p>
    <w:p w14:paraId="19458615" w14:textId="77777777" w:rsidR="00113A2B" w:rsidRDefault="00113A2B" w:rsidP="00113A2B">
      <w:r>
        <w:t>The Common Seal of the COMMISSIONER OF HIGHWAYS was hereto affixed by authority of the Commissioner in the presence of:</w:t>
      </w:r>
    </w:p>
    <w:p w14:paraId="1B3591BF" w14:textId="77777777" w:rsidR="00113A2B" w:rsidRDefault="00113A2B" w:rsidP="00113A2B">
      <w:pPr>
        <w:pStyle w:val="GG-SName"/>
      </w:pPr>
      <w:r>
        <w:t>Rocco Caruso</w:t>
      </w:r>
    </w:p>
    <w:p w14:paraId="7125161D" w14:textId="77777777" w:rsidR="00113A2B" w:rsidRDefault="00113A2B" w:rsidP="00113A2B">
      <w:pPr>
        <w:pStyle w:val="GG-Signature"/>
      </w:pPr>
      <w:r>
        <w:t>Manager, Property Acquisition</w:t>
      </w:r>
    </w:p>
    <w:p w14:paraId="36CE4C8C" w14:textId="77777777" w:rsidR="00113A2B" w:rsidRDefault="00113A2B" w:rsidP="00113A2B">
      <w:pPr>
        <w:pStyle w:val="GG-Signature"/>
      </w:pPr>
      <w:r>
        <w:t>(Authorised Officer)</w:t>
      </w:r>
    </w:p>
    <w:p w14:paraId="235B73FF" w14:textId="77777777" w:rsidR="00113A2B" w:rsidRDefault="00113A2B" w:rsidP="00113A2B">
      <w:pPr>
        <w:pStyle w:val="GG-Signature"/>
      </w:pPr>
      <w:r>
        <w:t>Department for Infrastructure and Transport</w:t>
      </w:r>
    </w:p>
    <w:p w14:paraId="067DCF03" w14:textId="77777777" w:rsidR="00113A2B" w:rsidRDefault="00113A2B" w:rsidP="00113A2B">
      <w:pPr>
        <w:spacing w:after="0"/>
      </w:pPr>
      <w:r>
        <w:t xml:space="preserve">DIT </w:t>
      </w:r>
      <w:r w:rsidRPr="00132290">
        <w:t>2022/178</w:t>
      </w:r>
      <w:r>
        <w:t>55</w:t>
      </w:r>
      <w:r w:rsidRPr="00132290">
        <w:t>/01</w:t>
      </w:r>
    </w:p>
    <w:p w14:paraId="237B639C" w14:textId="77777777" w:rsidR="00113A2B" w:rsidRDefault="00113A2B" w:rsidP="00113A2B">
      <w:pPr>
        <w:pBdr>
          <w:top w:val="single" w:sz="4" w:space="1" w:color="auto"/>
        </w:pBdr>
        <w:spacing w:before="100" w:after="0" w:line="14" w:lineRule="exact"/>
        <w:jc w:val="center"/>
      </w:pPr>
    </w:p>
    <w:p w14:paraId="4FA91004" w14:textId="77777777" w:rsidR="00113A2B" w:rsidRPr="007D2F27" w:rsidRDefault="00113A2B" w:rsidP="00113A2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FEF7613" w14:textId="75C788E8" w:rsidR="00113A2B" w:rsidRDefault="00113A2B">
      <w:pPr>
        <w:spacing w:after="0" w:line="240" w:lineRule="auto"/>
        <w:jc w:val="left"/>
        <w:rPr>
          <w:rFonts w:eastAsia="Times New Roman"/>
          <w:szCs w:val="17"/>
          <w:lang w:val="en-US"/>
        </w:rPr>
      </w:pPr>
      <w:r>
        <w:rPr>
          <w:lang w:val="en-US"/>
        </w:rPr>
        <w:br w:type="page"/>
      </w:r>
    </w:p>
    <w:p w14:paraId="61041CF8" w14:textId="77777777" w:rsidR="00113A2B" w:rsidRDefault="00113A2B" w:rsidP="00113A2B">
      <w:pPr>
        <w:pStyle w:val="GG-Title1"/>
      </w:pPr>
      <w:r>
        <w:lastRenderedPageBreak/>
        <w:t>Land Acquisition Act 1969</w:t>
      </w:r>
    </w:p>
    <w:p w14:paraId="75D82DE8" w14:textId="77777777" w:rsidR="00113A2B" w:rsidRDefault="00113A2B" w:rsidP="00113A2B">
      <w:pPr>
        <w:pStyle w:val="GG-Title2"/>
      </w:pPr>
      <w:r>
        <w:t>Section 16</w:t>
      </w:r>
    </w:p>
    <w:p w14:paraId="016618FE" w14:textId="77777777" w:rsidR="00113A2B" w:rsidRDefault="00113A2B" w:rsidP="00113A2B">
      <w:pPr>
        <w:pStyle w:val="GG-Title3"/>
      </w:pPr>
      <w:r>
        <w:t>Form 5—Notice of Acquisition</w:t>
      </w:r>
    </w:p>
    <w:p w14:paraId="44D9778E" w14:textId="77777777" w:rsidR="00113A2B" w:rsidRPr="00F05B40" w:rsidRDefault="00113A2B" w:rsidP="00113A2B">
      <w:pPr>
        <w:ind w:left="284" w:hanging="284"/>
        <w:rPr>
          <w:b/>
          <w:bCs/>
        </w:rPr>
      </w:pPr>
      <w:r w:rsidRPr="00F05B40">
        <w:rPr>
          <w:b/>
          <w:bCs/>
        </w:rPr>
        <w:t>1.</w:t>
      </w:r>
      <w:r w:rsidRPr="00F05B40">
        <w:rPr>
          <w:b/>
          <w:bCs/>
        </w:rPr>
        <w:tab/>
        <w:t>Notice of acquisition</w:t>
      </w:r>
    </w:p>
    <w:p w14:paraId="65CC4DAA" w14:textId="77777777" w:rsidR="00113A2B" w:rsidRPr="00F05B40" w:rsidRDefault="00113A2B" w:rsidP="00113A2B">
      <w:pPr>
        <w:pStyle w:val="GG-body"/>
        <w:ind w:left="284"/>
        <w:rPr>
          <w:spacing w:val="-4"/>
        </w:rPr>
      </w:pPr>
      <w:r w:rsidRPr="00F05B40">
        <w:rPr>
          <w:spacing w:val="-4"/>
        </w:rPr>
        <w:t>The Commissioner of Highways (the Authority), of 83 Pirie Street, Adelaide SA 5000, acquires the following interests in the following land:</w:t>
      </w:r>
    </w:p>
    <w:p w14:paraId="69CC5835" w14:textId="77777777" w:rsidR="00113A2B" w:rsidRDefault="00113A2B" w:rsidP="00113A2B">
      <w:pPr>
        <w:pStyle w:val="GG-body"/>
        <w:ind w:left="284"/>
      </w:pPr>
      <w:r w:rsidRPr="00B202F3">
        <w:t>Comprising an estate in fee simple in that piece of land being the whole of Allotment 40 in Filed Plan 119959 comprised in Certificate of Title Volume 5847 Folio 987, subject to easement(s) over the land marked A (T 1680053), subject to party wall right(s) over the land marked B (T 1680053), subject to free and unrestricted right(s) of way over the land marked D, together with party wall right(s) over the land marked C (T 1680053) and together with free and unrestricted right(s) of way over the land marked E</w:t>
      </w:r>
      <w:r w:rsidRPr="00476737">
        <w:t>.</w:t>
      </w:r>
    </w:p>
    <w:p w14:paraId="5F60E735" w14:textId="77777777" w:rsidR="00113A2B" w:rsidRDefault="00113A2B" w:rsidP="00113A2B">
      <w:pPr>
        <w:pStyle w:val="GG-body"/>
        <w:ind w:left="284"/>
      </w:pPr>
      <w:r>
        <w:t xml:space="preserve">This notice is given under Section 16 of the </w:t>
      </w:r>
      <w:r w:rsidRPr="00F05B40">
        <w:rPr>
          <w:i/>
          <w:iCs/>
        </w:rPr>
        <w:t>Land Acquisition Act 1969</w:t>
      </w:r>
      <w:r>
        <w:t>.</w:t>
      </w:r>
    </w:p>
    <w:p w14:paraId="2392C30F" w14:textId="77777777" w:rsidR="00113A2B" w:rsidRPr="00F05B40" w:rsidRDefault="00113A2B" w:rsidP="00113A2B">
      <w:pPr>
        <w:ind w:left="284" w:hanging="284"/>
        <w:rPr>
          <w:b/>
          <w:bCs/>
        </w:rPr>
      </w:pPr>
      <w:r w:rsidRPr="00F05B40">
        <w:rPr>
          <w:b/>
          <w:bCs/>
        </w:rPr>
        <w:t>2.</w:t>
      </w:r>
      <w:r w:rsidRPr="00F05B40">
        <w:rPr>
          <w:b/>
          <w:bCs/>
        </w:rPr>
        <w:tab/>
        <w:t>Compensation</w:t>
      </w:r>
    </w:p>
    <w:p w14:paraId="5051D204" w14:textId="77777777" w:rsidR="00113A2B" w:rsidRDefault="00113A2B" w:rsidP="00113A2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DF2CCCD" w14:textId="77777777" w:rsidR="00113A2B" w:rsidRPr="00F05B40" w:rsidRDefault="00113A2B" w:rsidP="00113A2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16A7BD26" w14:textId="77777777" w:rsidR="00113A2B" w:rsidRDefault="00113A2B" w:rsidP="00113A2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3C102B34" w14:textId="77777777" w:rsidR="00113A2B" w:rsidRDefault="00113A2B" w:rsidP="00113A2B">
      <w:pPr>
        <w:pStyle w:val="GG-body"/>
        <w:ind w:left="284"/>
      </w:pPr>
      <w:r>
        <w:t xml:space="preserve">Professional costs include legal costs, valuation costs and any other costs prescribed by the </w:t>
      </w:r>
      <w:r w:rsidRPr="00F05B40">
        <w:rPr>
          <w:i/>
          <w:iCs/>
        </w:rPr>
        <w:t>Land Acquisition Regulations 2019</w:t>
      </w:r>
      <w:r>
        <w:t>.</w:t>
      </w:r>
    </w:p>
    <w:p w14:paraId="53563FE8" w14:textId="77777777" w:rsidR="00113A2B" w:rsidRPr="00F05B40" w:rsidRDefault="00113A2B" w:rsidP="00113A2B">
      <w:pPr>
        <w:ind w:left="284" w:hanging="284"/>
        <w:rPr>
          <w:b/>
          <w:bCs/>
        </w:rPr>
      </w:pPr>
      <w:r w:rsidRPr="00F05B40">
        <w:rPr>
          <w:b/>
          <w:bCs/>
        </w:rPr>
        <w:t>3.</w:t>
      </w:r>
      <w:r w:rsidRPr="00F05B40">
        <w:rPr>
          <w:b/>
          <w:bCs/>
        </w:rPr>
        <w:tab/>
        <w:t>Inquiries</w:t>
      </w:r>
    </w:p>
    <w:p w14:paraId="2EDE9534" w14:textId="77777777" w:rsidR="00113A2B" w:rsidRDefault="00113A2B" w:rsidP="00113A2B">
      <w:pPr>
        <w:pStyle w:val="GG-body"/>
        <w:spacing w:after="0"/>
        <w:ind w:left="2552" w:hanging="2268"/>
      </w:pPr>
      <w:r>
        <w:t>Inquiries should be directed to:</w:t>
      </w:r>
      <w:r>
        <w:tab/>
        <w:t>Petrula Pettas</w:t>
      </w:r>
    </w:p>
    <w:p w14:paraId="2C0EB147" w14:textId="77777777" w:rsidR="00113A2B" w:rsidRDefault="00113A2B" w:rsidP="00113A2B">
      <w:pPr>
        <w:pStyle w:val="GG-body"/>
        <w:spacing w:after="0"/>
        <w:ind w:left="2552"/>
      </w:pPr>
      <w:r>
        <w:t>GPO Box 1533</w:t>
      </w:r>
    </w:p>
    <w:p w14:paraId="4AB3ABE9" w14:textId="77777777" w:rsidR="00113A2B" w:rsidRDefault="00113A2B" w:rsidP="00113A2B">
      <w:pPr>
        <w:pStyle w:val="GG-body"/>
        <w:spacing w:after="0"/>
        <w:ind w:left="2552"/>
      </w:pPr>
      <w:r>
        <w:t>Adelaide SA 5001</w:t>
      </w:r>
    </w:p>
    <w:p w14:paraId="69D6EF8B" w14:textId="77777777" w:rsidR="00113A2B" w:rsidRDefault="00113A2B" w:rsidP="00113A2B">
      <w:pPr>
        <w:pStyle w:val="GG-body"/>
        <w:ind w:left="2552"/>
      </w:pPr>
      <w:r>
        <w:t>Telephone: 08 7133 2457</w:t>
      </w:r>
    </w:p>
    <w:p w14:paraId="75B0A8E5" w14:textId="77777777" w:rsidR="00113A2B" w:rsidRDefault="00113A2B" w:rsidP="00113A2B">
      <w:pPr>
        <w:pStyle w:val="GG-body"/>
      </w:pPr>
      <w:r>
        <w:t>Dated: 24 October 2023</w:t>
      </w:r>
    </w:p>
    <w:p w14:paraId="154C4DA2" w14:textId="77777777" w:rsidR="00113A2B" w:rsidRDefault="00113A2B" w:rsidP="00113A2B">
      <w:r>
        <w:t>The Common Seal of the COMMISSIONER OF HIGHWAYS was hereto affixed by authority of the Commissioner in the presence of:</w:t>
      </w:r>
    </w:p>
    <w:p w14:paraId="2B4AFDD2" w14:textId="77777777" w:rsidR="00113A2B" w:rsidRDefault="00113A2B" w:rsidP="00113A2B">
      <w:pPr>
        <w:pStyle w:val="GG-SName"/>
      </w:pPr>
      <w:r>
        <w:t>Rocco Caruso</w:t>
      </w:r>
    </w:p>
    <w:p w14:paraId="76F81D14" w14:textId="77777777" w:rsidR="00113A2B" w:rsidRDefault="00113A2B" w:rsidP="00113A2B">
      <w:pPr>
        <w:pStyle w:val="GG-Signature"/>
      </w:pPr>
      <w:r>
        <w:t>Manager, Property Acquisition</w:t>
      </w:r>
    </w:p>
    <w:p w14:paraId="27808686" w14:textId="77777777" w:rsidR="00113A2B" w:rsidRDefault="00113A2B" w:rsidP="00113A2B">
      <w:pPr>
        <w:pStyle w:val="GG-Signature"/>
      </w:pPr>
      <w:r>
        <w:t>(Authorised Officer)</w:t>
      </w:r>
    </w:p>
    <w:p w14:paraId="08B578B5" w14:textId="77777777" w:rsidR="00113A2B" w:rsidRDefault="00113A2B" w:rsidP="00113A2B">
      <w:pPr>
        <w:pStyle w:val="GG-Signature"/>
      </w:pPr>
      <w:r>
        <w:t>Department for Infrastructure and Transport</w:t>
      </w:r>
    </w:p>
    <w:p w14:paraId="34E469CF" w14:textId="77777777" w:rsidR="00113A2B" w:rsidRDefault="00113A2B" w:rsidP="00113A2B">
      <w:pPr>
        <w:spacing w:after="0"/>
      </w:pPr>
      <w:r>
        <w:t xml:space="preserve">DIT </w:t>
      </w:r>
      <w:r w:rsidRPr="00B202F3">
        <w:t>2022/17854/01</w:t>
      </w:r>
    </w:p>
    <w:p w14:paraId="39BBEA90" w14:textId="77777777" w:rsidR="00113A2B" w:rsidRDefault="00113A2B" w:rsidP="00113A2B">
      <w:pPr>
        <w:pBdr>
          <w:top w:val="single" w:sz="4" w:space="1" w:color="auto"/>
        </w:pBdr>
        <w:spacing w:before="100" w:after="0" w:line="14" w:lineRule="exact"/>
        <w:jc w:val="center"/>
      </w:pPr>
    </w:p>
    <w:p w14:paraId="02DC1855" w14:textId="77777777" w:rsidR="00113A2B" w:rsidRDefault="00113A2B" w:rsidP="001D082D">
      <w:pPr>
        <w:pStyle w:val="GG-body"/>
        <w:spacing w:after="0"/>
        <w:jc w:val="left"/>
        <w:rPr>
          <w:lang w:val="en-US"/>
        </w:rPr>
      </w:pPr>
    </w:p>
    <w:p w14:paraId="65011E46" w14:textId="77777777" w:rsidR="00113A2B" w:rsidRDefault="00113A2B" w:rsidP="00113A2B">
      <w:pPr>
        <w:pStyle w:val="GG-Title1"/>
      </w:pPr>
      <w:r>
        <w:t>Land Acquisition Act 1969</w:t>
      </w:r>
    </w:p>
    <w:p w14:paraId="76F3455C" w14:textId="77777777" w:rsidR="00113A2B" w:rsidRDefault="00113A2B" w:rsidP="00113A2B">
      <w:pPr>
        <w:pStyle w:val="GG-Title2"/>
      </w:pPr>
      <w:r>
        <w:t>Section 16</w:t>
      </w:r>
    </w:p>
    <w:p w14:paraId="6DB8C3C5" w14:textId="77777777" w:rsidR="00113A2B" w:rsidRDefault="00113A2B" w:rsidP="00113A2B">
      <w:pPr>
        <w:pStyle w:val="GG-Title3"/>
      </w:pPr>
      <w:r>
        <w:t>Form 5—Notice of Acquisition</w:t>
      </w:r>
    </w:p>
    <w:p w14:paraId="643B4564" w14:textId="77777777" w:rsidR="00113A2B" w:rsidRPr="00F05B40" w:rsidRDefault="00113A2B" w:rsidP="00113A2B">
      <w:pPr>
        <w:ind w:left="284" w:hanging="284"/>
        <w:rPr>
          <w:b/>
          <w:bCs/>
        </w:rPr>
      </w:pPr>
      <w:r w:rsidRPr="00F05B40">
        <w:rPr>
          <w:b/>
          <w:bCs/>
        </w:rPr>
        <w:t>1.</w:t>
      </w:r>
      <w:r w:rsidRPr="00F05B40">
        <w:rPr>
          <w:b/>
          <w:bCs/>
        </w:rPr>
        <w:tab/>
        <w:t>Notice of acquisition</w:t>
      </w:r>
    </w:p>
    <w:p w14:paraId="50E1EBAA" w14:textId="77777777" w:rsidR="00113A2B" w:rsidRPr="00F05B40" w:rsidRDefault="00113A2B" w:rsidP="00113A2B">
      <w:pPr>
        <w:pStyle w:val="GG-body"/>
        <w:ind w:left="284"/>
        <w:rPr>
          <w:spacing w:val="-4"/>
        </w:rPr>
      </w:pPr>
      <w:r w:rsidRPr="00F05B40">
        <w:rPr>
          <w:spacing w:val="-4"/>
        </w:rPr>
        <w:t>The Commissioner of Highways (the Authority), of 83 Pirie Street, Adelaide SA 5000, acquires the following interests in the following land:</w:t>
      </w:r>
    </w:p>
    <w:p w14:paraId="061AA68A" w14:textId="77777777" w:rsidR="00113A2B" w:rsidRDefault="00113A2B" w:rsidP="00113A2B">
      <w:pPr>
        <w:pStyle w:val="GG-body"/>
        <w:ind w:left="284"/>
      </w:pPr>
      <w:r w:rsidRPr="00F7678F">
        <w:t>Comprising an estate in fee simple in that piece of land being the whole of Allotment 39 in Filed Plan 119958 comprised in Certificate of Title Volume 5906 Folio 984, subject to party wall right(s) over the land marked A (T 1680053), subject to free and unrestricted right(s) of way over the land marked C, together with easement(s) over the land marked D (T 1680053), together with party wall right(s) over the land marked B (T 1680053) and together with free and unrestricted right(s) of way over the land marked E</w:t>
      </w:r>
      <w:r w:rsidRPr="00476737">
        <w:t>.</w:t>
      </w:r>
    </w:p>
    <w:p w14:paraId="47739E13" w14:textId="77777777" w:rsidR="00113A2B" w:rsidRDefault="00113A2B" w:rsidP="00113A2B">
      <w:pPr>
        <w:pStyle w:val="GG-body"/>
        <w:ind w:left="284"/>
      </w:pPr>
      <w:r>
        <w:t xml:space="preserve">This notice is given under Section 16 of the </w:t>
      </w:r>
      <w:r w:rsidRPr="00F05B40">
        <w:rPr>
          <w:i/>
          <w:iCs/>
        </w:rPr>
        <w:t>Land Acquisition Act 1969</w:t>
      </w:r>
      <w:r>
        <w:t>.</w:t>
      </w:r>
    </w:p>
    <w:p w14:paraId="3984239B" w14:textId="77777777" w:rsidR="00113A2B" w:rsidRPr="00F05B40" w:rsidRDefault="00113A2B" w:rsidP="00113A2B">
      <w:pPr>
        <w:ind w:left="284" w:hanging="284"/>
        <w:rPr>
          <w:b/>
          <w:bCs/>
        </w:rPr>
      </w:pPr>
      <w:r w:rsidRPr="00F05B40">
        <w:rPr>
          <w:b/>
          <w:bCs/>
        </w:rPr>
        <w:t>2.</w:t>
      </w:r>
      <w:r w:rsidRPr="00F05B40">
        <w:rPr>
          <w:b/>
          <w:bCs/>
        </w:rPr>
        <w:tab/>
        <w:t>Compensation</w:t>
      </w:r>
    </w:p>
    <w:p w14:paraId="1D56CFF2" w14:textId="77777777" w:rsidR="00113A2B" w:rsidRDefault="00113A2B" w:rsidP="00113A2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6743A34" w14:textId="77777777" w:rsidR="00113A2B" w:rsidRPr="00F05B40" w:rsidRDefault="00113A2B" w:rsidP="00113A2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53E994B6" w14:textId="77777777" w:rsidR="00113A2B" w:rsidRDefault="00113A2B" w:rsidP="00113A2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2FAF052" w14:textId="77777777" w:rsidR="00113A2B" w:rsidRDefault="00113A2B" w:rsidP="00113A2B">
      <w:pPr>
        <w:pStyle w:val="GG-body"/>
        <w:ind w:left="284"/>
      </w:pPr>
      <w:r>
        <w:t xml:space="preserve">Professional costs include legal costs, valuation costs and any other costs prescribed by the </w:t>
      </w:r>
      <w:r w:rsidRPr="00F05B40">
        <w:rPr>
          <w:i/>
          <w:iCs/>
        </w:rPr>
        <w:t>Land Acquisition Regulations 2019</w:t>
      </w:r>
      <w:r>
        <w:t>.</w:t>
      </w:r>
    </w:p>
    <w:p w14:paraId="2FE24A57" w14:textId="77777777" w:rsidR="00113A2B" w:rsidRPr="00F05B40" w:rsidRDefault="00113A2B" w:rsidP="00113A2B">
      <w:pPr>
        <w:ind w:left="284" w:hanging="284"/>
        <w:rPr>
          <w:b/>
          <w:bCs/>
        </w:rPr>
      </w:pPr>
      <w:r w:rsidRPr="00F05B40">
        <w:rPr>
          <w:b/>
          <w:bCs/>
        </w:rPr>
        <w:t>3.</w:t>
      </w:r>
      <w:r w:rsidRPr="00F05B40">
        <w:rPr>
          <w:b/>
          <w:bCs/>
        </w:rPr>
        <w:tab/>
        <w:t>Inquiries</w:t>
      </w:r>
    </w:p>
    <w:p w14:paraId="174AA933" w14:textId="77777777" w:rsidR="00113A2B" w:rsidRDefault="00113A2B" w:rsidP="00113A2B">
      <w:pPr>
        <w:pStyle w:val="GG-body"/>
        <w:spacing w:after="0"/>
        <w:ind w:left="2552" w:hanging="2268"/>
      </w:pPr>
      <w:r>
        <w:t>Inquiries should be directed to:</w:t>
      </w:r>
      <w:r>
        <w:tab/>
        <w:t>Petrula Pettas</w:t>
      </w:r>
    </w:p>
    <w:p w14:paraId="2649C8D8" w14:textId="77777777" w:rsidR="00113A2B" w:rsidRDefault="00113A2B" w:rsidP="00113A2B">
      <w:pPr>
        <w:pStyle w:val="GG-body"/>
        <w:spacing w:after="0"/>
        <w:ind w:left="2552"/>
      </w:pPr>
      <w:r>
        <w:t>GPO Box 1533</w:t>
      </w:r>
    </w:p>
    <w:p w14:paraId="77AACC99" w14:textId="77777777" w:rsidR="00113A2B" w:rsidRDefault="00113A2B" w:rsidP="00113A2B">
      <w:pPr>
        <w:pStyle w:val="GG-body"/>
        <w:spacing w:after="0"/>
        <w:ind w:left="2552"/>
      </w:pPr>
      <w:r>
        <w:t>Adelaide SA 5001</w:t>
      </w:r>
    </w:p>
    <w:p w14:paraId="6E780A62" w14:textId="77777777" w:rsidR="00113A2B" w:rsidRDefault="00113A2B" w:rsidP="00113A2B">
      <w:pPr>
        <w:pStyle w:val="GG-body"/>
        <w:ind w:left="2552"/>
      </w:pPr>
      <w:r>
        <w:t>Telephone: 08 7133 2457</w:t>
      </w:r>
    </w:p>
    <w:p w14:paraId="0E3334BC" w14:textId="77777777" w:rsidR="00113A2B" w:rsidRDefault="00113A2B" w:rsidP="00113A2B">
      <w:pPr>
        <w:pStyle w:val="GG-body"/>
      </w:pPr>
      <w:r>
        <w:t>Dated: 24 October 2023</w:t>
      </w:r>
    </w:p>
    <w:p w14:paraId="5D7ACFC2" w14:textId="77777777" w:rsidR="00113A2B" w:rsidRDefault="00113A2B" w:rsidP="00113A2B">
      <w:r>
        <w:t>The Common Seal of the COMMISSIONER OF HIGHWAYS was hereto affixed by authority of the Commissioner in the presence of:</w:t>
      </w:r>
    </w:p>
    <w:p w14:paraId="4B813FE9" w14:textId="77777777" w:rsidR="00113A2B" w:rsidRDefault="00113A2B" w:rsidP="00113A2B">
      <w:pPr>
        <w:pStyle w:val="GG-SName"/>
      </w:pPr>
      <w:r>
        <w:t>Rocco Caruso</w:t>
      </w:r>
    </w:p>
    <w:p w14:paraId="387D9FD7" w14:textId="77777777" w:rsidR="00113A2B" w:rsidRDefault="00113A2B" w:rsidP="00113A2B">
      <w:pPr>
        <w:pStyle w:val="GG-Signature"/>
      </w:pPr>
      <w:r>
        <w:t>Manager, Property Acquisition</w:t>
      </w:r>
    </w:p>
    <w:p w14:paraId="4669DEE9" w14:textId="77777777" w:rsidR="00113A2B" w:rsidRDefault="00113A2B" w:rsidP="00113A2B">
      <w:pPr>
        <w:pStyle w:val="GG-Signature"/>
      </w:pPr>
      <w:r>
        <w:t>(Authorised Officer)</w:t>
      </w:r>
    </w:p>
    <w:p w14:paraId="66996862" w14:textId="77777777" w:rsidR="00113A2B" w:rsidRDefault="00113A2B" w:rsidP="00113A2B">
      <w:pPr>
        <w:pStyle w:val="GG-Signature"/>
      </w:pPr>
      <w:r>
        <w:t>Department for Infrastructure and Transport</w:t>
      </w:r>
    </w:p>
    <w:p w14:paraId="26466C57" w14:textId="77777777" w:rsidR="00113A2B" w:rsidRDefault="00113A2B" w:rsidP="00113A2B">
      <w:pPr>
        <w:spacing w:after="0"/>
      </w:pPr>
      <w:r>
        <w:t xml:space="preserve">DIT </w:t>
      </w:r>
      <w:r w:rsidRPr="00F7678F">
        <w:t>2022/17852/01</w:t>
      </w:r>
    </w:p>
    <w:p w14:paraId="76B71F4B" w14:textId="77777777" w:rsidR="00113A2B" w:rsidRDefault="00113A2B" w:rsidP="00113A2B">
      <w:pPr>
        <w:pBdr>
          <w:top w:val="single" w:sz="4" w:space="1" w:color="auto"/>
        </w:pBdr>
        <w:spacing w:before="100" w:after="0" w:line="14" w:lineRule="exact"/>
        <w:jc w:val="center"/>
      </w:pPr>
    </w:p>
    <w:p w14:paraId="6A386A58" w14:textId="77777777" w:rsidR="00113A2B" w:rsidRPr="007D2F27" w:rsidRDefault="00113A2B" w:rsidP="00113A2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899872F" w14:textId="2B5EEDE2" w:rsidR="00113A2B" w:rsidRDefault="00113A2B">
      <w:pPr>
        <w:spacing w:after="0" w:line="240" w:lineRule="auto"/>
        <w:jc w:val="left"/>
        <w:rPr>
          <w:rFonts w:eastAsia="Times New Roman"/>
          <w:szCs w:val="17"/>
          <w:lang w:val="en-US"/>
        </w:rPr>
      </w:pPr>
      <w:r>
        <w:rPr>
          <w:lang w:val="en-US"/>
        </w:rPr>
        <w:br w:type="page"/>
      </w:r>
    </w:p>
    <w:p w14:paraId="70291AC7" w14:textId="77777777" w:rsidR="00113A2B" w:rsidRDefault="00113A2B" w:rsidP="00113A2B">
      <w:pPr>
        <w:pStyle w:val="GG-Title1"/>
      </w:pPr>
      <w:r>
        <w:lastRenderedPageBreak/>
        <w:t>Land Acquisition Act 1969</w:t>
      </w:r>
    </w:p>
    <w:p w14:paraId="73F549D0" w14:textId="77777777" w:rsidR="00113A2B" w:rsidRDefault="00113A2B" w:rsidP="00113A2B">
      <w:pPr>
        <w:pStyle w:val="GG-Title2"/>
      </w:pPr>
      <w:r>
        <w:t>Section 16</w:t>
      </w:r>
    </w:p>
    <w:p w14:paraId="241DA4C7" w14:textId="77777777" w:rsidR="00113A2B" w:rsidRDefault="00113A2B" w:rsidP="00113A2B">
      <w:pPr>
        <w:pStyle w:val="GG-Title3"/>
      </w:pPr>
      <w:r>
        <w:t>Form 5—Notice of Acquisition</w:t>
      </w:r>
    </w:p>
    <w:p w14:paraId="204735A5" w14:textId="77777777" w:rsidR="00113A2B" w:rsidRPr="00F05B40" w:rsidRDefault="00113A2B" w:rsidP="00113A2B">
      <w:pPr>
        <w:ind w:left="284" w:hanging="284"/>
        <w:rPr>
          <w:b/>
          <w:bCs/>
        </w:rPr>
      </w:pPr>
      <w:r w:rsidRPr="00F05B40">
        <w:rPr>
          <w:b/>
          <w:bCs/>
        </w:rPr>
        <w:t>1.</w:t>
      </w:r>
      <w:r w:rsidRPr="00F05B40">
        <w:rPr>
          <w:b/>
          <w:bCs/>
        </w:rPr>
        <w:tab/>
        <w:t>Notice of acquisition</w:t>
      </w:r>
    </w:p>
    <w:p w14:paraId="66E1BC21" w14:textId="77777777" w:rsidR="00113A2B" w:rsidRPr="00F05B40" w:rsidRDefault="00113A2B" w:rsidP="00113A2B">
      <w:pPr>
        <w:pStyle w:val="GG-body"/>
        <w:ind w:left="284"/>
        <w:rPr>
          <w:spacing w:val="-4"/>
        </w:rPr>
      </w:pPr>
      <w:r w:rsidRPr="00F05B40">
        <w:rPr>
          <w:spacing w:val="-4"/>
        </w:rPr>
        <w:t>The Commissioner of Highways (the Authority), of 83 Pirie Street, Adelaide SA 5000, acquires the following interests in the following land:</w:t>
      </w:r>
    </w:p>
    <w:p w14:paraId="7CFB18DF" w14:textId="77777777" w:rsidR="00113A2B" w:rsidRDefault="00113A2B" w:rsidP="00113A2B">
      <w:pPr>
        <w:pStyle w:val="GG-body"/>
        <w:ind w:left="284"/>
      </w:pPr>
      <w:r w:rsidRPr="00AB2EB9">
        <w:t>Comprising the entirety of the right, title, estate or interest of Christopher McDonnell and Cheryl McDonnell whether as lessee, as sub-lessee or as licensee or otherwise in that piece of land, being the whole of Allotment 73 in Filed Plan 123467 comprised in Certificate of Title Volume 5506 Folio 171, subject to easement(s) over the land marked C (T 1896432), subject to party wall right(s) over the land marked A (T 1896432), together with party wall right(s) over the land marked B (T 1896432</w:t>
      </w:r>
      <w:r>
        <w:t>)</w:t>
      </w:r>
      <w:r w:rsidRPr="00476737">
        <w:t>.</w:t>
      </w:r>
    </w:p>
    <w:p w14:paraId="47F62FE0" w14:textId="77777777" w:rsidR="00113A2B" w:rsidRDefault="00113A2B" w:rsidP="00113A2B">
      <w:pPr>
        <w:pStyle w:val="GG-body"/>
        <w:ind w:left="284"/>
      </w:pPr>
      <w:r>
        <w:t xml:space="preserve">This notice is given under Section 16 of the </w:t>
      </w:r>
      <w:r w:rsidRPr="00F05B40">
        <w:rPr>
          <w:i/>
          <w:iCs/>
        </w:rPr>
        <w:t>Land Acquisition Act 1969</w:t>
      </w:r>
      <w:r>
        <w:t>.</w:t>
      </w:r>
    </w:p>
    <w:p w14:paraId="4A9790CC" w14:textId="77777777" w:rsidR="00113A2B" w:rsidRPr="00F05B40" w:rsidRDefault="00113A2B" w:rsidP="00113A2B">
      <w:pPr>
        <w:ind w:left="284" w:hanging="284"/>
        <w:rPr>
          <w:b/>
          <w:bCs/>
        </w:rPr>
      </w:pPr>
      <w:r w:rsidRPr="00F05B40">
        <w:rPr>
          <w:b/>
          <w:bCs/>
        </w:rPr>
        <w:t>2.</w:t>
      </w:r>
      <w:r w:rsidRPr="00F05B40">
        <w:rPr>
          <w:b/>
          <w:bCs/>
        </w:rPr>
        <w:tab/>
        <w:t>Compensation</w:t>
      </w:r>
    </w:p>
    <w:p w14:paraId="339AB595" w14:textId="77777777" w:rsidR="00113A2B" w:rsidRDefault="00113A2B" w:rsidP="00113A2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134D5F1" w14:textId="77777777" w:rsidR="00113A2B" w:rsidRPr="00F05B40" w:rsidRDefault="00113A2B" w:rsidP="00113A2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73005CF5" w14:textId="77777777" w:rsidR="00113A2B" w:rsidRDefault="00113A2B" w:rsidP="00113A2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6FFB1E1C" w14:textId="77777777" w:rsidR="00113A2B" w:rsidRDefault="00113A2B" w:rsidP="00113A2B">
      <w:pPr>
        <w:pStyle w:val="GG-body"/>
        <w:ind w:left="284"/>
      </w:pPr>
      <w:r>
        <w:t xml:space="preserve">Professional costs include legal costs, valuation costs and any other costs prescribed by the </w:t>
      </w:r>
      <w:r w:rsidRPr="00F05B40">
        <w:rPr>
          <w:i/>
          <w:iCs/>
        </w:rPr>
        <w:t>Land Acquisition Regulations 2019</w:t>
      </w:r>
      <w:r>
        <w:t>.</w:t>
      </w:r>
    </w:p>
    <w:p w14:paraId="0FBF02CC" w14:textId="77777777" w:rsidR="00113A2B" w:rsidRPr="00F05B40" w:rsidRDefault="00113A2B" w:rsidP="00113A2B">
      <w:pPr>
        <w:ind w:left="284" w:hanging="284"/>
        <w:rPr>
          <w:b/>
          <w:bCs/>
        </w:rPr>
      </w:pPr>
      <w:r w:rsidRPr="00F05B40">
        <w:rPr>
          <w:b/>
          <w:bCs/>
        </w:rPr>
        <w:t>3.</w:t>
      </w:r>
      <w:r w:rsidRPr="00F05B40">
        <w:rPr>
          <w:b/>
          <w:bCs/>
        </w:rPr>
        <w:tab/>
        <w:t>Inquiries</w:t>
      </w:r>
    </w:p>
    <w:p w14:paraId="2DDB11DE" w14:textId="77777777" w:rsidR="00113A2B" w:rsidRDefault="00113A2B" w:rsidP="00113A2B">
      <w:pPr>
        <w:pStyle w:val="GG-body"/>
        <w:spacing w:after="0"/>
        <w:ind w:left="2552" w:hanging="2268"/>
      </w:pPr>
      <w:r>
        <w:t>Inquiries should be directed to:</w:t>
      </w:r>
      <w:r>
        <w:tab/>
        <w:t>Petrula Pettas</w:t>
      </w:r>
    </w:p>
    <w:p w14:paraId="48494F9C" w14:textId="77777777" w:rsidR="00113A2B" w:rsidRDefault="00113A2B" w:rsidP="00113A2B">
      <w:pPr>
        <w:pStyle w:val="GG-body"/>
        <w:spacing w:after="0"/>
        <w:ind w:left="2552"/>
      </w:pPr>
      <w:r>
        <w:t>GPO Box 1533</w:t>
      </w:r>
    </w:p>
    <w:p w14:paraId="3F7FE4F8" w14:textId="77777777" w:rsidR="00113A2B" w:rsidRDefault="00113A2B" w:rsidP="00113A2B">
      <w:pPr>
        <w:pStyle w:val="GG-body"/>
        <w:spacing w:after="0"/>
        <w:ind w:left="2552"/>
      </w:pPr>
      <w:r>
        <w:t>Adelaide SA 5001</w:t>
      </w:r>
    </w:p>
    <w:p w14:paraId="287FDB02" w14:textId="77777777" w:rsidR="00113A2B" w:rsidRDefault="00113A2B" w:rsidP="00113A2B">
      <w:pPr>
        <w:pStyle w:val="GG-body"/>
        <w:ind w:left="2552"/>
      </w:pPr>
      <w:r>
        <w:t>Telephone: 08 7133 2457</w:t>
      </w:r>
    </w:p>
    <w:p w14:paraId="4C019831" w14:textId="77777777" w:rsidR="00113A2B" w:rsidRDefault="00113A2B" w:rsidP="00113A2B">
      <w:pPr>
        <w:pStyle w:val="GG-body"/>
      </w:pPr>
      <w:r>
        <w:t>Dated: 24 October 2023</w:t>
      </w:r>
    </w:p>
    <w:p w14:paraId="7438800A" w14:textId="77777777" w:rsidR="00113A2B" w:rsidRDefault="00113A2B" w:rsidP="00113A2B">
      <w:r>
        <w:t>The Common Seal of the COMMISSIONER OF HIGHWAYS was hereto affixed by authority of the Commissioner in the presence of:</w:t>
      </w:r>
    </w:p>
    <w:p w14:paraId="36950395" w14:textId="77777777" w:rsidR="00113A2B" w:rsidRDefault="00113A2B" w:rsidP="00113A2B">
      <w:pPr>
        <w:pStyle w:val="GG-SName"/>
      </w:pPr>
      <w:r>
        <w:t>Rocco Caruso</w:t>
      </w:r>
    </w:p>
    <w:p w14:paraId="0DB74007" w14:textId="77777777" w:rsidR="00113A2B" w:rsidRDefault="00113A2B" w:rsidP="00113A2B">
      <w:pPr>
        <w:pStyle w:val="GG-Signature"/>
      </w:pPr>
      <w:r>
        <w:t>Manager, Property Acquisition</w:t>
      </w:r>
    </w:p>
    <w:p w14:paraId="4A1FF84D" w14:textId="77777777" w:rsidR="00113A2B" w:rsidRDefault="00113A2B" w:rsidP="00113A2B">
      <w:pPr>
        <w:pStyle w:val="GG-Signature"/>
      </w:pPr>
      <w:r>
        <w:t>(Authorised Officer)</w:t>
      </w:r>
    </w:p>
    <w:p w14:paraId="47857ECF" w14:textId="77777777" w:rsidR="00113A2B" w:rsidRDefault="00113A2B" w:rsidP="00113A2B">
      <w:pPr>
        <w:pStyle w:val="GG-Signature"/>
      </w:pPr>
      <w:r>
        <w:t>Department for Infrastructure and Transport</w:t>
      </w:r>
    </w:p>
    <w:p w14:paraId="675EA70F" w14:textId="77777777" w:rsidR="00113A2B" w:rsidRDefault="00113A2B" w:rsidP="00113A2B">
      <w:pPr>
        <w:spacing w:after="0"/>
      </w:pPr>
      <w:r>
        <w:t xml:space="preserve">DIT </w:t>
      </w:r>
      <w:r w:rsidRPr="00AB2EB9">
        <w:t>2023/00942/01</w:t>
      </w:r>
    </w:p>
    <w:p w14:paraId="353BDED0" w14:textId="77777777" w:rsidR="00113A2B" w:rsidRDefault="00113A2B" w:rsidP="00113A2B">
      <w:pPr>
        <w:pBdr>
          <w:top w:val="single" w:sz="4" w:space="1" w:color="auto"/>
        </w:pBdr>
        <w:spacing w:before="100" w:after="0" w:line="14" w:lineRule="exact"/>
        <w:jc w:val="center"/>
      </w:pPr>
    </w:p>
    <w:p w14:paraId="73D8D2D0" w14:textId="77777777" w:rsidR="00113A2B" w:rsidRDefault="00113A2B" w:rsidP="001D082D">
      <w:pPr>
        <w:pStyle w:val="GG-body"/>
        <w:spacing w:after="0"/>
        <w:jc w:val="left"/>
        <w:rPr>
          <w:lang w:val="en-US"/>
        </w:rPr>
      </w:pPr>
    </w:p>
    <w:p w14:paraId="53192D3B" w14:textId="77777777" w:rsidR="00113A2B" w:rsidRDefault="00113A2B" w:rsidP="00113A2B">
      <w:pPr>
        <w:pStyle w:val="GG-Title1"/>
      </w:pPr>
      <w:r>
        <w:t>Land Acquisition Act 1969</w:t>
      </w:r>
    </w:p>
    <w:p w14:paraId="07E90EB2" w14:textId="77777777" w:rsidR="00113A2B" w:rsidRDefault="00113A2B" w:rsidP="00113A2B">
      <w:pPr>
        <w:pStyle w:val="GG-Title2"/>
      </w:pPr>
      <w:r>
        <w:t>Section 16</w:t>
      </w:r>
    </w:p>
    <w:p w14:paraId="12E58979" w14:textId="77777777" w:rsidR="00113A2B" w:rsidRDefault="00113A2B" w:rsidP="00113A2B">
      <w:pPr>
        <w:pStyle w:val="GG-Title3"/>
      </w:pPr>
      <w:r>
        <w:t>Form 5—Notice of Acquisition</w:t>
      </w:r>
    </w:p>
    <w:p w14:paraId="0AD7B363" w14:textId="77777777" w:rsidR="00113A2B" w:rsidRPr="00F05B40" w:rsidRDefault="00113A2B" w:rsidP="00113A2B">
      <w:pPr>
        <w:ind w:left="284" w:hanging="284"/>
        <w:rPr>
          <w:b/>
          <w:bCs/>
        </w:rPr>
      </w:pPr>
      <w:r w:rsidRPr="00F05B40">
        <w:rPr>
          <w:b/>
          <w:bCs/>
        </w:rPr>
        <w:t>1.</w:t>
      </w:r>
      <w:r w:rsidRPr="00F05B40">
        <w:rPr>
          <w:b/>
          <w:bCs/>
        </w:rPr>
        <w:tab/>
        <w:t>Notice of acquisition</w:t>
      </w:r>
    </w:p>
    <w:p w14:paraId="10099AEF" w14:textId="77777777" w:rsidR="00113A2B" w:rsidRPr="00F05B40" w:rsidRDefault="00113A2B" w:rsidP="00113A2B">
      <w:pPr>
        <w:pStyle w:val="GG-body"/>
        <w:ind w:left="284"/>
        <w:rPr>
          <w:spacing w:val="-4"/>
        </w:rPr>
      </w:pPr>
      <w:r w:rsidRPr="00F05B40">
        <w:rPr>
          <w:spacing w:val="-4"/>
        </w:rPr>
        <w:t>The Commissioner of Highways (the Authority), of 83 Pirie Street, Adelaide SA 5000, acquires the following interests in the following land:</w:t>
      </w:r>
    </w:p>
    <w:p w14:paraId="5B897E9E" w14:textId="77777777" w:rsidR="00113A2B" w:rsidRDefault="00113A2B" w:rsidP="00113A2B">
      <w:pPr>
        <w:pStyle w:val="GG-body"/>
        <w:ind w:left="284"/>
      </w:pPr>
      <w:r w:rsidRPr="00594469">
        <w:t>Comprising an unencumbered estate in fee simple in that piece of land being the whole of Allotment 83 in Filed Plan 19717 comprised in Certificate of Title Volume 5151 Folio 682</w:t>
      </w:r>
      <w:r w:rsidRPr="00476737">
        <w:t>.</w:t>
      </w:r>
    </w:p>
    <w:p w14:paraId="44CB4B4A" w14:textId="77777777" w:rsidR="00113A2B" w:rsidRDefault="00113A2B" w:rsidP="00113A2B">
      <w:pPr>
        <w:pStyle w:val="GG-body"/>
        <w:ind w:left="284"/>
      </w:pPr>
      <w:r>
        <w:t xml:space="preserve">This notice is given under Section 16 of the </w:t>
      </w:r>
      <w:r w:rsidRPr="00F05B40">
        <w:rPr>
          <w:i/>
          <w:iCs/>
        </w:rPr>
        <w:t>Land Acquisition Act 1969</w:t>
      </w:r>
      <w:r>
        <w:t>.</w:t>
      </w:r>
    </w:p>
    <w:p w14:paraId="46143232" w14:textId="77777777" w:rsidR="00113A2B" w:rsidRPr="00F05B40" w:rsidRDefault="00113A2B" w:rsidP="00113A2B">
      <w:pPr>
        <w:ind w:left="284" w:hanging="284"/>
        <w:rPr>
          <w:b/>
          <w:bCs/>
        </w:rPr>
      </w:pPr>
      <w:r w:rsidRPr="00F05B40">
        <w:rPr>
          <w:b/>
          <w:bCs/>
        </w:rPr>
        <w:t>2.</w:t>
      </w:r>
      <w:r w:rsidRPr="00F05B40">
        <w:rPr>
          <w:b/>
          <w:bCs/>
        </w:rPr>
        <w:tab/>
        <w:t>Compensation</w:t>
      </w:r>
    </w:p>
    <w:p w14:paraId="0FD6799D" w14:textId="77777777" w:rsidR="00113A2B" w:rsidRDefault="00113A2B" w:rsidP="00113A2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2044085" w14:textId="77777777" w:rsidR="00113A2B" w:rsidRPr="00F05B40" w:rsidRDefault="00113A2B" w:rsidP="00113A2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82C08E7" w14:textId="77777777" w:rsidR="00113A2B" w:rsidRDefault="00113A2B" w:rsidP="00113A2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C5E76E8" w14:textId="77777777" w:rsidR="00113A2B" w:rsidRDefault="00113A2B" w:rsidP="00113A2B">
      <w:pPr>
        <w:pStyle w:val="GG-body"/>
        <w:ind w:left="284"/>
      </w:pPr>
      <w:r>
        <w:t xml:space="preserve">Professional costs include legal costs, valuation costs and any other costs prescribed by the </w:t>
      </w:r>
      <w:r w:rsidRPr="00F05B40">
        <w:rPr>
          <w:i/>
          <w:iCs/>
        </w:rPr>
        <w:t>Land Acquisition Regulations 2019</w:t>
      </w:r>
      <w:r>
        <w:t>.</w:t>
      </w:r>
    </w:p>
    <w:p w14:paraId="4F049F30" w14:textId="77777777" w:rsidR="00113A2B" w:rsidRPr="00F05B40" w:rsidRDefault="00113A2B" w:rsidP="00113A2B">
      <w:pPr>
        <w:ind w:left="284" w:hanging="284"/>
        <w:rPr>
          <w:b/>
          <w:bCs/>
        </w:rPr>
      </w:pPr>
      <w:r w:rsidRPr="00F05B40">
        <w:rPr>
          <w:b/>
          <w:bCs/>
        </w:rPr>
        <w:t>3.</w:t>
      </w:r>
      <w:r w:rsidRPr="00F05B40">
        <w:rPr>
          <w:b/>
          <w:bCs/>
        </w:rPr>
        <w:tab/>
        <w:t>Inquiries</w:t>
      </w:r>
    </w:p>
    <w:p w14:paraId="7F5BC67B" w14:textId="77777777" w:rsidR="00113A2B" w:rsidRDefault="00113A2B" w:rsidP="00113A2B">
      <w:pPr>
        <w:pStyle w:val="GG-body"/>
        <w:spacing w:after="0"/>
        <w:ind w:left="2552" w:hanging="2268"/>
      </w:pPr>
      <w:r>
        <w:t>Inquiries should be directed to:</w:t>
      </w:r>
      <w:r>
        <w:tab/>
      </w:r>
      <w:r w:rsidRPr="00594469">
        <w:rPr>
          <w:lang w:val="en-US"/>
        </w:rPr>
        <w:t>William Ridgway</w:t>
      </w:r>
    </w:p>
    <w:p w14:paraId="7EDA58E9" w14:textId="77777777" w:rsidR="00113A2B" w:rsidRDefault="00113A2B" w:rsidP="00113A2B">
      <w:pPr>
        <w:pStyle w:val="GG-body"/>
        <w:spacing w:after="0"/>
        <w:ind w:left="2552"/>
      </w:pPr>
      <w:r>
        <w:t>GPO Box 1533</w:t>
      </w:r>
    </w:p>
    <w:p w14:paraId="1991E925" w14:textId="77777777" w:rsidR="00113A2B" w:rsidRDefault="00113A2B" w:rsidP="00113A2B">
      <w:pPr>
        <w:pStyle w:val="GG-body"/>
        <w:spacing w:after="0"/>
        <w:ind w:left="2552"/>
      </w:pPr>
      <w:r>
        <w:t>Adelaide SA 5001</w:t>
      </w:r>
    </w:p>
    <w:p w14:paraId="0DA9E5B8" w14:textId="77777777" w:rsidR="00113A2B" w:rsidRDefault="00113A2B" w:rsidP="00113A2B">
      <w:pPr>
        <w:pStyle w:val="GG-body"/>
        <w:ind w:left="2552"/>
      </w:pPr>
      <w:r>
        <w:t>Telephone: 08 7133 2465</w:t>
      </w:r>
    </w:p>
    <w:p w14:paraId="49DE7CF0" w14:textId="77777777" w:rsidR="00113A2B" w:rsidRDefault="00113A2B" w:rsidP="00113A2B">
      <w:pPr>
        <w:pStyle w:val="GG-body"/>
      </w:pPr>
      <w:r>
        <w:t>Dated: 24 October 2023</w:t>
      </w:r>
    </w:p>
    <w:p w14:paraId="776BECC2" w14:textId="77777777" w:rsidR="00113A2B" w:rsidRDefault="00113A2B" w:rsidP="00113A2B">
      <w:r>
        <w:t>The Common Seal of the COMMISSIONER OF HIGHWAYS was hereto affixed by authority of the Commissioner in the presence of:</w:t>
      </w:r>
    </w:p>
    <w:p w14:paraId="0266CC0F" w14:textId="77777777" w:rsidR="00113A2B" w:rsidRDefault="00113A2B" w:rsidP="00113A2B">
      <w:pPr>
        <w:pStyle w:val="GG-SName"/>
      </w:pPr>
      <w:r>
        <w:t>Rocco Caruso</w:t>
      </w:r>
    </w:p>
    <w:p w14:paraId="3CAF1F69" w14:textId="77777777" w:rsidR="00113A2B" w:rsidRDefault="00113A2B" w:rsidP="00113A2B">
      <w:pPr>
        <w:pStyle w:val="GG-Signature"/>
      </w:pPr>
      <w:r>
        <w:t>Manager, Property Acquisition</w:t>
      </w:r>
    </w:p>
    <w:p w14:paraId="2554CF52" w14:textId="77777777" w:rsidR="00113A2B" w:rsidRDefault="00113A2B" w:rsidP="00113A2B">
      <w:pPr>
        <w:pStyle w:val="GG-Signature"/>
      </w:pPr>
      <w:r>
        <w:t>(Authorised Officer)</w:t>
      </w:r>
    </w:p>
    <w:p w14:paraId="41A254E8" w14:textId="77777777" w:rsidR="00113A2B" w:rsidRDefault="00113A2B" w:rsidP="00113A2B">
      <w:pPr>
        <w:pStyle w:val="GG-Signature"/>
      </w:pPr>
      <w:r>
        <w:t>Department for Infrastructure and Transport</w:t>
      </w:r>
    </w:p>
    <w:p w14:paraId="136B7DCA" w14:textId="4459825E" w:rsidR="00113A2B" w:rsidRDefault="00113A2B" w:rsidP="00113A2B">
      <w:pPr>
        <w:spacing w:after="0"/>
      </w:pPr>
      <w:r>
        <w:t xml:space="preserve">DIT </w:t>
      </w:r>
      <w:r w:rsidRPr="00594469">
        <w:t>2023/01341/01</w:t>
      </w:r>
    </w:p>
    <w:p w14:paraId="327FAC05" w14:textId="77777777" w:rsidR="00113A2B" w:rsidRDefault="00113A2B" w:rsidP="00113A2B">
      <w:pPr>
        <w:pBdr>
          <w:bottom w:val="single" w:sz="4" w:space="1" w:color="auto"/>
        </w:pBdr>
        <w:spacing w:after="0" w:line="52" w:lineRule="exact"/>
        <w:jc w:val="center"/>
        <w:rPr>
          <w:lang w:val="en-US"/>
        </w:rPr>
      </w:pPr>
    </w:p>
    <w:p w14:paraId="2F7F85C8" w14:textId="77777777" w:rsidR="00113A2B" w:rsidRDefault="00113A2B" w:rsidP="00113A2B">
      <w:pPr>
        <w:pBdr>
          <w:top w:val="single" w:sz="4" w:space="1" w:color="auto"/>
        </w:pBdr>
        <w:spacing w:before="34" w:after="0" w:line="14" w:lineRule="exact"/>
        <w:jc w:val="center"/>
        <w:rPr>
          <w:lang w:val="en-US"/>
        </w:rPr>
      </w:pPr>
    </w:p>
    <w:p w14:paraId="00612E5B" w14:textId="2B3C0A83" w:rsidR="00113A2B" w:rsidRDefault="00113A2B">
      <w:pPr>
        <w:spacing w:after="0" w:line="240" w:lineRule="auto"/>
        <w:jc w:val="left"/>
        <w:rPr>
          <w:lang w:val="en-US"/>
        </w:rPr>
      </w:pPr>
      <w:r>
        <w:rPr>
          <w:lang w:val="en-US"/>
        </w:rPr>
        <w:br w:type="page"/>
      </w:r>
    </w:p>
    <w:p w14:paraId="4F1D7650" w14:textId="77777777" w:rsidR="00113A2B" w:rsidRDefault="00113A2B" w:rsidP="00FC33B7">
      <w:pPr>
        <w:pStyle w:val="Heading2"/>
        <w:rPr>
          <w:sz w:val="28"/>
          <w:szCs w:val="28"/>
          <w:lang w:eastAsia="en-AU"/>
        </w:rPr>
      </w:pPr>
      <w:bookmarkStart w:id="17" w:name="_Toc149213642"/>
      <w:r w:rsidRPr="00515E4A">
        <w:rPr>
          <w:lang w:eastAsia="en-AU"/>
        </w:rPr>
        <w:lastRenderedPageBreak/>
        <w:t>Liquor Licensing Act 1997</w:t>
      </w:r>
      <w:bookmarkEnd w:id="17"/>
    </w:p>
    <w:p w14:paraId="3850B67A" w14:textId="77777777" w:rsidR="00113A2B" w:rsidRPr="00515E4A" w:rsidRDefault="00113A2B" w:rsidP="00113A2B">
      <w:pPr>
        <w:keepLines/>
        <w:autoSpaceDE w:val="0"/>
        <w:autoSpaceDN w:val="0"/>
        <w:adjustRightInd w:val="0"/>
        <w:spacing w:before="120" w:after="0" w:line="240" w:lineRule="auto"/>
        <w:jc w:val="left"/>
        <w:rPr>
          <w:rFonts w:eastAsia="Times New Roman"/>
          <w:color w:val="000000"/>
          <w:sz w:val="28"/>
          <w:szCs w:val="28"/>
          <w:lang w:eastAsia="en-AU"/>
        </w:rPr>
      </w:pPr>
      <w:r w:rsidRPr="00515E4A">
        <w:rPr>
          <w:rFonts w:eastAsia="Times New Roman"/>
          <w:color w:val="000000"/>
          <w:sz w:val="28"/>
          <w:szCs w:val="28"/>
          <w:lang w:eastAsia="en-AU"/>
        </w:rPr>
        <w:t>South Australia</w:t>
      </w:r>
    </w:p>
    <w:p w14:paraId="0B7530E1" w14:textId="77777777" w:rsidR="00113A2B" w:rsidRPr="00515E4A" w:rsidRDefault="00113A2B" w:rsidP="00113A2B">
      <w:pPr>
        <w:keepLines/>
        <w:autoSpaceDE w:val="0"/>
        <w:autoSpaceDN w:val="0"/>
        <w:adjustRightInd w:val="0"/>
        <w:spacing w:before="120" w:after="200" w:line="240" w:lineRule="auto"/>
        <w:jc w:val="left"/>
        <w:rPr>
          <w:rFonts w:eastAsia="Times New Roman"/>
          <w:b/>
          <w:bCs/>
          <w:color w:val="000000"/>
          <w:sz w:val="36"/>
          <w:szCs w:val="36"/>
          <w:lang w:eastAsia="en-AU"/>
        </w:rPr>
      </w:pPr>
      <w:r w:rsidRPr="00515E4A">
        <w:rPr>
          <w:rFonts w:eastAsia="Times New Roman"/>
          <w:b/>
          <w:bCs/>
          <w:color w:val="000000"/>
          <w:sz w:val="36"/>
          <w:szCs w:val="36"/>
          <w:lang w:eastAsia="en-AU"/>
        </w:rPr>
        <w:t xml:space="preserve">Liquor Licensing (Dry Areas) Notice </w:t>
      </w:r>
      <w:r w:rsidRPr="00515E4A">
        <w:rPr>
          <w:rFonts w:eastAsia="Times New Roman"/>
          <w:b/>
          <w:bCs/>
          <w:sz w:val="36"/>
          <w:szCs w:val="36"/>
          <w:lang w:eastAsia="en-AU"/>
        </w:rPr>
        <w:t>2023</w:t>
      </w:r>
    </w:p>
    <w:p w14:paraId="29E0D0F3" w14:textId="77777777" w:rsidR="00113A2B" w:rsidRDefault="00113A2B" w:rsidP="00113A2B">
      <w:pPr>
        <w:spacing w:before="80" w:after="240" w:line="240" w:lineRule="auto"/>
        <w:rPr>
          <w:rFonts w:eastAsia="Times New Roman"/>
          <w:i/>
          <w:iCs/>
          <w:color w:val="000000"/>
          <w:sz w:val="24"/>
          <w:szCs w:val="24"/>
          <w:lang w:eastAsia="en-AU"/>
        </w:rPr>
      </w:pPr>
      <w:r w:rsidRPr="00515E4A">
        <w:rPr>
          <w:rFonts w:eastAsia="Times New Roman"/>
          <w:color w:val="000000"/>
          <w:sz w:val="24"/>
          <w:szCs w:val="24"/>
          <w:lang w:eastAsia="en-AU"/>
        </w:rPr>
        <w:t xml:space="preserve">under section 131(1a) of the </w:t>
      </w:r>
      <w:r w:rsidRPr="00515E4A">
        <w:rPr>
          <w:rFonts w:eastAsia="Times New Roman"/>
          <w:i/>
          <w:iCs/>
          <w:color w:val="000000"/>
          <w:sz w:val="24"/>
          <w:szCs w:val="24"/>
          <w:lang w:eastAsia="en-AU"/>
        </w:rPr>
        <w:t>Liquor Licensing Act 1997</w:t>
      </w:r>
    </w:p>
    <w:p w14:paraId="30BCD05F" w14:textId="77777777" w:rsidR="00113A2B" w:rsidRPr="00515E4A" w:rsidRDefault="00113A2B" w:rsidP="00113A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15E4A">
        <w:rPr>
          <w:rFonts w:eastAsia="Times New Roman"/>
          <w:b/>
          <w:bCs/>
          <w:color w:val="000000"/>
          <w:sz w:val="26"/>
          <w:szCs w:val="26"/>
          <w:lang w:eastAsia="en-AU"/>
        </w:rPr>
        <w:t>1—Short title</w:t>
      </w:r>
    </w:p>
    <w:p w14:paraId="56929B09" w14:textId="77777777" w:rsidR="00113A2B" w:rsidRPr="00515E4A" w:rsidRDefault="00113A2B" w:rsidP="00113A2B">
      <w:pPr>
        <w:keepLines/>
        <w:autoSpaceDE w:val="0"/>
        <w:autoSpaceDN w:val="0"/>
        <w:adjustRightInd w:val="0"/>
        <w:spacing w:before="120" w:after="0" w:line="240" w:lineRule="auto"/>
        <w:ind w:left="794"/>
        <w:jc w:val="left"/>
        <w:rPr>
          <w:rFonts w:eastAsia="Times New Roman"/>
          <w:color w:val="000000"/>
          <w:sz w:val="23"/>
          <w:szCs w:val="23"/>
          <w:lang w:eastAsia="en-AU"/>
        </w:rPr>
      </w:pPr>
      <w:r w:rsidRPr="00515E4A">
        <w:rPr>
          <w:rFonts w:eastAsia="Times New Roman"/>
          <w:color w:val="000000"/>
          <w:sz w:val="23"/>
          <w:szCs w:val="23"/>
          <w:lang w:eastAsia="en-AU"/>
        </w:rPr>
        <w:t xml:space="preserve">This notice may be cited as the </w:t>
      </w:r>
      <w:r w:rsidRPr="00515E4A">
        <w:rPr>
          <w:rFonts w:eastAsia="Times New Roman"/>
          <w:i/>
          <w:iCs/>
          <w:color w:val="000000"/>
          <w:sz w:val="23"/>
          <w:szCs w:val="23"/>
          <w:lang w:eastAsia="en-AU"/>
        </w:rPr>
        <w:t>Liquor Licensing (Dry Areas) Notice 2023</w:t>
      </w:r>
      <w:r w:rsidRPr="00515E4A">
        <w:rPr>
          <w:rFonts w:eastAsia="Times New Roman"/>
          <w:color w:val="000000"/>
          <w:sz w:val="23"/>
          <w:szCs w:val="23"/>
          <w:lang w:eastAsia="en-AU"/>
        </w:rPr>
        <w:t>.</w:t>
      </w:r>
    </w:p>
    <w:p w14:paraId="51528FE5" w14:textId="77777777" w:rsidR="00113A2B" w:rsidRPr="00515E4A" w:rsidRDefault="00113A2B" w:rsidP="00113A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15E4A">
        <w:rPr>
          <w:rFonts w:eastAsia="Times New Roman"/>
          <w:b/>
          <w:bCs/>
          <w:color w:val="000000"/>
          <w:sz w:val="26"/>
          <w:szCs w:val="26"/>
          <w:lang w:eastAsia="en-AU"/>
        </w:rPr>
        <w:t>2—Commencement</w:t>
      </w:r>
    </w:p>
    <w:p w14:paraId="6767260C" w14:textId="77777777" w:rsidR="00113A2B" w:rsidRPr="00515E4A" w:rsidRDefault="00113A2B" w:rsidP="00113A2B">
      <w:pPr>
        <w:keepLines/>
        <w:autoSpaceDE w:val="0"/>
        <w:autoSpaceDN w:val="0"/>
        <w:adjustRightInd w:val="0"/>
        <w:spacing w:before="120" w:after="0" w:line="240" w:lineRule="auto"/>
        <w:ind w:left="794"/>
        <w:jc w:val="left"/>
        <w:rPr>
          <w:rFonts w:eastAsia="Times New Roman"/>
          <w:color w:val="000000"/>
          <w:sz w:val="23"/>
          <w:szCs w:val="23"/>
          <w:lang w:eastAsia="en-AU"/>
        </w:rPr>
      </w:pPr>
      <w:r w:rsidRPr="00515E4A">
        <w:rPr>
          <w:rFonts w:eastAsia="Times New Roman"/>
          <w:color w:val="000000"/>
          <w:sz w:val="23"/>
          <w:szCs w:val="23"/>
          <w:lang w:eastAsia="en-AU"/>
        </w:rPr>
        <w:t>This notice comes into operation on</w:t>
      </w:r>
      <w:r w:rsidRPr="00515E4A">
        <w:rPr>
          <w:rFonts w:eastAsia="Times New Roman"/>
          <w:sz w:val="23"/>
          <w:szCs w:val="23"/>
          <w:lang w:eastAsia="en-AU"/>
        </w:rPr>
        <w:t xml:space="preserve"> 26 December 2023</w:t>
      </w:r>
      <w:r w:rsidRPr="00515E4A">
        <w:rPr>
          <w:rFonts w:eastAsia="Times New Roman"/>
          <w:color w:val="000000"/>
          <w:sz w:val="23"/>
          <w:szCs w:val="23"/>
          <w:lang w:eastAsia="en-AU"/>
        </w:rPr>
        <w:t>.</w:t>
      </w:r>
    </w:p>
    <w:p w14:paraId="7B2B7CBD" w14:textId="77777777" w:rsidR="00113A2B" w:rsidRPr="00515E4A" w:rsidRDefault="00113A2B" w:rsidP="00113A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15E4A">
        <w:rPr>
          <w:rFonts w:eastAsia="Times New Roman"/>
          <w:b/>
          <w:bCs/>
          <w:color w:val="000000"/>
          <w:sz w:val="26"/>
          <w:szCs w:val="26"/>
          <w:lang w:eastAsia="en-AU"/>
        </w:rPr>
        <w:t>3—Interpretation</w:t>
      </w:r>
    </w:p>
    <w:p w14:paraId="4E5D4B75" w14:textId="77777777" w:rsidR="00113A2B" w:rsidRPr="00515E4A" w:rsidRDefault="00113A2B" w:rsidP="00113A2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15E4A">
        <w:rPr>
          <w:rFonts w:eastAsia="Times New Roman"/>
          <w:color w:val="000000"/>
          <w:sz w:val="23"/>
          <w:szCs w:val="23"/>
          <w:lang w:eastAsia="en-AU"/>
        </w:rPr>
        <w:tab/>
        <w:t>(1)</w:t>
      </w:r>
      <w:r w:rsidRPr="00515E4A">
        <w:rPr>
          <w:rFonts w:eastAsia="Times New Roman"/>
          <w:color w:val="000000"/>
          <w:sz w:val="23"/>
          <w:szCs w:val="23"/>
          <w:lang w:eastAsia="en-AU"/>
        </w:rPr>
        <w:tab/>
        <w:t>In this notice—</w:t>
      </w:r>
    </w:p>
    <w:p w14:paraId="6C249773" w14:textId="77777777" w:rsidR="00113A2B" w:rsidRPr="00515E4A" w:rsidRDefault="00113A2B" w:rsidP="00113A2B">
      <w:pPr>
        <w:keepLines/>
        <w:autoSpaceDE w:val="0"/>
        <w:autoSpaceDN w:val="0"/>
        <w:adjustRightInd w:val="0"/>
        <w:spacing w:before="120" w:after="0" w:line="240" w:lineRule="auto"/>
        <w:ind w:left="794"/>
        <w:jc w:val="left"/>
        <w:rPr>
          <w:rFonts w:eastAsia="Times New Roman"/>
          <w:color w:val="000000"/>
          <w:sz w:val="23"/>
          <w:szCs w:val="23"/>
          <w:lang w:eastAsia="en-AU"/>
        </w:rPr>
      </w:pPr>
      <w:r w:rsidRPr="00515E4A">
        <w:rPr>
          <w:rFonts w:eastAsia="Times New Roman"/>
          <w:b/>
          <w:bCs/>
          <w:i/>
          <w:iCs/>
          <w:color w:val="000000"/>
          <w:sz w:val="23"/>
          <w:szCs w:val="23"/>
          <w:lang w:eastAsia="en-AU"/>
        </w:rPr>
        <w:t>principal notice</w:t>
      </w:r>
      <w:r w:rsidRPr="00515E4A">
        <w:rPr>
          <w:rFonts w:eastAsia="Times New Roman"/>
          <w:color w:val="000000"/>
          <w:sz w:val="23"/>
          <w:szCs w:val="23"/>
          <w:lang w:eastAsia="en-AU"/>
        </w:rPr>
        <w:t xml:space="preserve"> means the </w:t>
      </w:r>
      <w:hyperlink r:id="rId18" w:history="1">
        <w:r w:rsidRPr="00515E4A">
          <w:rPr>
            <w:rFonts w:eastAsia="Times New Roman"/>
            <w:i/>
            <w:iCs/>
            <w:color w:val="000000"/>
            <w:sz w:val="23"/>
            <w:szCs w:val="23"/>
            <w:lang w:eastAsia="en-AU"/>
          </w:rPr>
          <w:t>Liquor Licensing (Dry Areas) Notice 2015</w:t>
        </w:r>
      </w:hyperlink>
      <w:r w:rsidRPr="00515E4A">
        <w:rPr>
          <w:rFonts w:eastAsia="Times New Roman"/>
          <w:color w:val="000000"/>
          <w:sz w:val="23"/>
          <w:szCs w:val="23"/>
          <w:lang w:eastAsia="en-AU"/>
        </w:rPr>
        <w:t xml:space="preserve"> published in the Gazette on 5 January 2015, as in force from time to time.</w:t>
      </w:r>
    </w:p>
    <w:p w14:paraId="52D30FB6" w14:textId="77777777" w:rsidR="00113A2B" w:rsidRPr="00515E4A" w:rsidRDefault="00113A2B" w:rsidP="00113A2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15E4A">
        <w:rPr>
          <w:rFonts w:eastAsia="Times New Roman"/>
          <w:color w:val="000000"/>
          <w:sz w:val="23"/>
          <w:szCs w:val="23"/>
          <w:lang w:eastAsia="en-AU"/>
        </w:rPr>
        <w:tab/>
        <w:t>(2)</w:t>
      </w:r>
      <w:r w:rsidRPr="00515E4A">
        <w:rPr>
          <w:rFonts w:eastAsia="Times New Roman"/>
          <w:color w:val="000000"/>
          <w:sz w:val="23"/>
          <w:szCs w:val="23"/>
          <w:lang w:eastAsia="en-AU"/>
        </w:rPr>
        <w:tab/>
        <w:t>Clause 3 of the principal notice applies to this notice as if it were the principal notice.</w:t>
      </w:r>
    </w:p>
    <w:p w14:paraId="060E998E" w14:textId="77777777" w:rsidR="00113A2B" w:rsidRPr="00515E4A" w:rsidRDefault="00113A2B" w:rsidP="00113A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idad8a963f_d8ce_41c7_9f91_4e3b2596ed1d_9"/>
      <w:r w:rsidRPr="00515E4A">
        <w:rPr>
          <w:rFonts w:eastAsia="Times New Roman"/>
          <w:b/>
          <w:bCs/>
          <w:color w:val="000000"/>
          <w:sz w:val="26"/>
          <w:szCs w:val="26"/>
          <w:lang w:eastAsia="en-AU"/>
        </w:rPr>
        <w:t>4—Consumption etc of liquor prohibited in dry areas</w:t>
      </w:r>
      <w:bookmarkEnd w:id="18"/>
    </w:p>
    <w:p w14:paraId="7925874B" w14:textId="77777777" w:rsidR="00113A2B" w:rsidRPr="00515E4A" w:rsidRDefault="00113A2B" w:rsidP="00113A2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15E4A">
        <w:rPr>
          <w:rFonts w:eastAsia="Times New Roman"/>
          <w:color w:val="000000"/>
          <w:sz w:val="23"/>
          <w:szCs w:val="23"/>
          <w:lang w:eastAsia="en-AU"/>
        </w:rPr>
        <w:tab/>
        <w:t>(1)</w:t>
      </w:r>
      <w:r w:rsidRPr="00515E4A">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2FC4369E" w14:textId="77777777" w:rsidR="00113A2B" w:rsidRPr="00515E4A" w:rsidRDefault="00113A2B" w:rsidP="00113A2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15E4A">
        <w:rPr>
          <w:rFonts w:eastAsia="Times New Roman"/>
          <w:color w:val="000000"/>
          <w:sz w:val="23"/>
          <w:szCs w:val="23"/>
          <w:lang w:eastAsia="en-AU"/>
        </w:rPr>
        <w:tab/>
        <w:t>(2)</w:t>
      </w:r>
      <w:r w:rsidRPr="00515E4A">
        <w:rPr>
          <w:rFonts w:eastAsia="Times New Roman"/>
          <w:color w:val="000000"/>
          <w:sz w:val="23"/>
          <w:szCs w:val="23"/>
          <w:lang w:eastAsia="en-AU"/>
        </w:rPr>
        <w:tab/>
        <w:t>The prohibition has effect during the periods specified in the Schedule.</w:t>
      </w:r>
    </w:p>
    <w:p w14:paraId="1570144E" w14:textId="77777777" w:rsidR="00113A2B" w:rsidRPr="00515E4A" w:rsidRDefault="00113A2B" w:rsidP="00113A2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9" w:name="id0360abe6_b82b_4f1b_9fcc_04ef4d766f3d_b"/>
      <w:r w:rsidRPr="00515E4A">
        <w:rPr>
          <w:rFonts w:eastAsia="Times New Roman"/>
          <w:color w:val="000000"/>
          <w:sz w:val="23"/>
          <w:szCs w:val="23"/>
          <w:lang w:eastAsia="en-AU"/>
        </w:rPr>
        <w:tab/>
        <w:t>(3)</w:t>
      </w:r>
      <w:r w:rsidRPr="00515E4A">
        <w:rPr>
          <w:rFonts w:eastAsia="Times New Roman"/>
          <w:color w:val="000000"/>
          <w:sz w:val="23"/>
          <w:szCs w:val="23"/>
          <w:lang w:eastAsia="en-AU"/>
        </w:rPr>
        <w:tab/>
        <w:t>The prohibition does not extend to private land in the area described in the Schedule.</w:t>
      </w:r>
      <w:bookmarkEnd w:id="19"/>
    </w:p>
    <w:p w14:paraId="07C7C410" w14:textId="77777777" w:rsidR="00113A2B" w:rsidRPr="00515E4A" w:rsidRDefault="00113A2B" w:rsidP="00113A2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0" w:name="id83667c64_d9ad_4285_8aa7_1227a7c6636a_7"/>
      <w:r w:rsidRPr="00515E4A">
        <w:rPr>
          <w:rFonts w:eastAsia="Times New Roman"/>
          <w:color w:val="000000"/>
          <w:sz w:val="23"/>
          <w:szCs w:val="23"/>
          <w:lang w:eastAsia="en-AU"/>
        </w:rPr>
        <w:tab/>
        <w:t>(4)</w:t>
      </w:r>
      <w:r w:rsidRPr="00515E4A">
        <w:rPr>
          <w:rFonts w:eastAsia="Times New Roman"/>
          <w:color w:val="000000"/>
          <w:sz w:val="23"/>
          <w:szCs w:val="23"/>
          <w:lang w:eastAsia="en-AU"/>
        </w:rPr>
        <w:tab/>
        <w:t>Unless the contrary intention appears, the prohibition of the possession of liquor in the area does not extend to—</w:t>
      </w:r>
      <w:bookmarkEnd w:id="20"/>
    </w:p>
    <w:p w14:paraId="15B9577B" w14:textId="77777777" w:rsidR="00113A2B" w:rsidRPr="00515E4A" w:rsidRDefault="00113A2B" w:rsidP="00113A2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515E4A">
        <w:rPr>
          <w:rFonts w:eastAsia="Times New Roman"/>
          <w:color w:val="000000"/>
          <w:sz w:val="23"/>
          <w:szCs w:val="23"/>
          <w:lang w:eastAsia="en-AU"/>
        </w:rPr>
        <w:t>(a)</w:t>
      </w:r>
      <w:r w:rsidRPr="00515E4A">
        <w:rPr>
          <w:rFonts w:eastAsia="Times New Roman"/>
          <w:color w:val="000000"/>
          <w:sz w:val="23"/>
          <w:szCs w:val="23"/>
          <w:lang w:eastAsia="en-AU"/>
        </w:rPr>
        <w:tab/>
      </w:r>
      <w:r w:rsidRPr="00515E4A">
        <w:rPr>
          <w:rFonts w:eastAsia="Times New Roman"/>
          <w:color w:val="000000"/>
          <w:sz w:val="23"/>
          <w:szCs w:val="23"/>
          <w:lang w:eastAsia="en-AU"/>
        </w:rPr>
        <w:tab/>
        <w:t>a person who is genuinely passing through the place if—</w:t>
      </w:r>
    </w:p>
    <w:p w14:paraId="025DCFF8" w14:textId="77777777" w:rsidR="00113A2B" w:rsidRPr="00515E4A" w:rsidRDefault="00113A2B" w:rsidP="00113A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15E4A">
        <w:rPr>
          <w:rFonts w:eastAsia="Times New Roman"/>
          <w:color w:val="000000"/>
          <w:sz w:val="23"/>
          <w:szCs w:val="23"/>
          <w:lang w:eastAsia="en-AU"/>
        </w:rPr>
        <w:tab/>
        <w:t>(</w:t>
      </w:r>
      <w:proofErr w:type="spellStart"/>
      <w:r w:rsidRPr="00515E4A">
        <w:rPr>
          <w:rFonts w:eastAsia="Times New Roman"/>
          <w:color w:val="000000"/>
          <w:sz w:val="23"/>
          <w:szCs w:val="23"/>
          <w:lang w:eastAsia="en-AU"/>
        </w:rPr>
        <w:t>i</w:t>
      </w:r>
      <w:proofErr w:type="spellEnd"/>
      <w:r w:rsidRPr="00515E4A">
        <w:rPr>
          <w:rFonts w:eastAsia="Times New Roman"/>
          <w:color w:val="000000"/>
          <w:sz w:val="23"/>
          <w:szCs w:val="23"/>
          <w:lang w:eastAsia="en-AU"/>
        </w:rPr>
        <w:t>)</w:t>
      </w:r>
      <w:r w:rsidRPr="00515E4A">
        <w:rPr>
          <w:rFonts w:eastAsia="Times New Roman"/>
          <w:color w:val="000000"/>
          <w:sz w:val="23"/>
          <w:szCs w:val="23"/>
          <w:lang w:eastAsia="en-AU"/>
        </w:rPr>
        <w:tab/>
        <w:t>the liquor is in the original container in which it was purchased from licensed premises; and</w:t>
      </w:r>
    </w:p>
    <w:p w14:paraId="64001F1B" w14:textId="77777777" w:rsidR="00113A2B" w:rsidRPr="00515E4A" w:rsidRDefault="00113A2B" w:rsidP="00113A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15E4A">
        <w:rPr>
          <w:rFonts w:eastAsia="Times New Roman"/>
          <w:color w:val="000000"/>
          <w:sz w:val="23"/>
          <w:szCs w:val="23"/>
          <w:lang w:eastAsia="en-AU"/>
        </w:rPr>
        <w:tab/>
        <w:t>(ii)</w:t>
      </w:r>
      <w:r w:rsidRPr="00515E4A">
        <w:rPr>
          <w:rFonts w:eastAsia="Times New Roman"/>
          <w:color w:val="000000"/>
          <w:sz w:val="23"/>
          <w:szCs w:val="23"/>
          <w:lang w:eastAsia="en-AU"/>
        </w:rPr>
        <w:tab/>
        <w:t>the container has not been opened; or</w:t>
      </w:r>
    </w:p>
    <w:p w14:paraId="73B6299F" w14:textId="77777777" w:rsidR="00113A2B" w:rsidRPr="00515E4A" w:rsidRDefault="00113A2B" w:rsidP="00113A2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515E4A">
        <w:rPr>
          <w:rFonts w:eastAsia="Times New Roman"/>
          <w:color w:val="000000"/>
          <w:sz w:val="23"/>
          <w:szCs w:val="23"/>
          <w:lang w:eastAsia="en-AU"/>
        </w:rPr>
        <w:t>(b)</w:t>
      </w:r>
      <w:r w:rsidRPr="00515E4A">
        <w:rPr>
          <w:rFonts w:eastAsia="Times New Roman"/>
          <w:color w:val="000000"/>
          <w:sz w:val="23"/>
          <w:szCs w:val="23"/>
          <w:lang w:eastAsia="en-AU"/>
        </w:rPr>
        <w:tab/>
        <w:t xml:space="preserve">a person who has possession of the liquor </w:t>
      </w:r>
      <w:proofErr w:type="gramStart"/>
      <w:r w:rsidRPr="00515E4A">
        <w:rPr>
          <w:rFonts w:eastAsia="Times New Roman"/>
          <w:color w:val="000000"/>
          <w:sz w:val="23"/>
          <w:szCs w:val="23"/>
          <w:lang w:eastAsia="en-AU"/>
        </w:rPr>
        <w:t>in the course of</w:t>
      </w:r>
      <w:proofErr w:type="gramEnd"/>
      <w:r w:rsidRPr="00515E4A">
        <w:rPr>
          <w:rFonts w:eastAsia="Times New Roman"/>
          <w:color w:val="000000"/>
          <w:sz w:val="23"/>
          <w:szCs w:val="23"/>
          <w:lang w:eastAsia="en-AU"/>
        </w:rPr>
        <w:t xml:space="preserve"> carrying on a business or in the course of their employment by another person in the course of carrying on a business; or</w:t>
      </w:r>
    </w:p>
    <w:p w14:paraId="2E67AF4D" w14:textId="77777777" w:rsidR="00113A2B" w:rsidRPr="00515E4A" w:rsidRDefault="00113A2B" w:rsidP="00113A2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515E4A">
        <w:rPr>
          <w:rFonts w:eastAsia="Times New Roman"/>
          <w:color w:val="000000"/>
          <w:sz w:val="23"/>
          <w:szCs w:val="23"/>
          <w:lang w:eastAsia="en-AU"/>
        </w:rPr>
        <w:t>(c)</w:t>
      </w:r>
      <w:r w:rsidRPr="00515E4A">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5ABCDE3C" w14:textId="77777777" w:rsidR="00113A2B" w:rsidRDefault="00113A2B" w:rsidP="00113A2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515E4A">
        <w:rPr>
          <w:rFonts w:eastAsia="Times New Roman"/>
          <w:color w:val="000000"/>
          <w:sz w:val="23"/>
          <w:szCs w:val="23"/>
          <w:lang w:eastAsia="en-AU"/>
        </w:rPr>
        <w:t>(d)</w:t>
      </w:r>
      <w:r w:rsidRPr="00515E4A">
        <w:rPr>
          <w:rFonts w:eastAsia="Times New Roman"/>
          <w:color w:val="000000"/>
          <w:sz w:val="23"/>
          <w:szCs w:val="23"/>
          <w:lang w:eastAsia="en-AU"/>
        </w:rPr>
        <w:tab/>
        <w:t>a person who possesses or consumes the liquor for sacramental or other similar religious purposes</w:t>
      </w:r>
    </w:p>
    <w:p w14:paraId="1AA685A8" w14:textId="77777777" w:rsidR="00113A2B" w:rsidRDefault="00113A2B" w:rsidP="00113A2B">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01623A0E" w14:textId="77777777" w:rsidR="00113A2B" w:rsidRPr="00515E4A" w:rsidRDefault="00113A2B" w:rsidP="00113A2B">
      <w:pPr>
        <w:keepLines/>
        <w:autoSpaceDE w:val="0"/>
        <w:autoSpaceDN w:val="0"/>
        <w:adjustRightInd w:val="0"/>
        <w:spacing w:before="120" w:after="0" w:line="240" w:lineRule="auto"/>
        <w:ind w:left="567" w:hanging="567"/>
        <w:jc w:val="left"/>
        <w:rPr>
          <w:rFonts w:eastAsia="Times New Roman"/>
          <w:b/>
          <w:bCs/>
          <w:color w:val="000000"/>
          <w:sz w:val="23"/>
          <w:szCs w:val="23"/>
          <w:lang w:eastAsia="en-AU"/>
        </w:rPr>
      </w:pPr>
      <w:r w:rsidRPr="00515E4A">
        <w:rPr>
          <w:rFonts w:eastAsia="Times New Roman"/>
          <w:b/>
          <w:bCs/>
          <w:color w:val="000000"/>
          <w:sz w:val="23"/>
          <w:szCs w:val="23"/>
          <w:lang w:eastAsia="en-AU"/>
        </w:rPr>
        <w:lastRenderedPageBreak/>
        <w:t>Schedule—Beachport Area 1</w:t>
      </w:r>
    </w:p>
    <w:tbl>
      <w:tblPr>
        <w:tblW w:w="0" w:type="auto"/>
        <w:tblLayout w:type="fixed"/>
        <w:tblCellMar>
          <w:left w:w="0" w:type="dxa"/>
          <w:right w:w="0" w:type="dxa"/>
        </w:tblCellMar>
        <w:tblLook w:val="0000" w:firstRow="0" w:lastRow="0" w:firstColumn="0" w:lastColumn="0" w:noHBand="0" w:noVBand="0"/>
      </w:tblPr>
      <w:tblGrid>
        <w:gridCol w:w="709"/>
        <w:gridCol w:w="8079"/>
      </w:tblGrid>
      <w:tr w:rsidR="00113A2B" w:rsidRPr="00C4390A" w14:paraId="7FD38D7A" w14:textId="77777777" w:rsidTr="00A4326B">
        <w:tc>
          <w:tcPr>
            <w:tcW w:w="8788" w:type="dxa"/>
            <w:gridSpan w:val="2"/>
            <w:tcBorders>
              <w:top w:val="nil"/>
              <w:left w:val="nil"/>
              <w:bottom w:val="nil"/>
              <w:right w:val="nil"/>
            </w:tcBorders>
            <w:vAlign w:val="center"/>
          </w:tcPr>
          <w:p w14:paraId="3059CB28" w14:textId="77777777" w:rsidR="00113A2B" w:rsidRPr="00C4390A" w:rsidRDefault="00113A2B" w:rsidP="00A4326B">
            <w:pPr>
              <w:keepLines/>
              <w:autoSpaceDE w:val="0"/>
              <w:autoSpaceDN w:val="0"/>
              <w:adjustRightInd w:val="0"/>
              <w:spacing w:before="120" w:after="0" w:line="240" w:lineRule="auto"/>
              <w:ind w:left="567" w:hanging="567"/>
              <w:jc w:val="left"/>
              <w:rPr>
                <w:rFonts w:eastAsia="Times New Roman"/>
                <w:b/>
                <w:bCs/>
                <w:color w:val="000000"/>
                <w:sz w:val="23"/>
                <w:szCs w:val="23"/>
                <w:lang w:eastAsia="en-AU"/>
              </w:rPr>
            </w:pPr>
            <w:r w:rsidRPr="00C4390A">
              <w:rPr>
                <w:rFonts w:eastAsia="Times New Roman"/>
                <w:b/>
                <w:bCs/>
                <w:color w:val="000000"/>
                <w:sz w:val="23"/>
                <w:szCs w:val="23"/>
                <w:lang w:eastAsia="en-AU"/>
              </w:rPr>
              <w:t>1—Extent of prohibition</w:t>
            </w:r>
          </w:p>
        </w:tc>
      </w:tr>
      <w:tr w:rsidR="00113A2B" w:rsidRPr="00515E4A" w14:paraId="46BEFBEB" w14:textId="77777777" w:rsidTr="00A4326B">
        <w:tc>
          <w:tcPr>
            <w:tcW w:w="709" w:type="dxa"/>
            <w:tcBorders>
              <w:top w:val="nil"/>
              <w:left w:val="nil"/>
              <w:bottom w:val="nil"/>
              <w:right w:val="nil"/>
            </w:tcBorders>
            <w:vAlign w:val="center"/>
          </w:tcPr>
          <w:p w14:paraId="71E785C1" w14:textId="77777777" w:rsidR="00113A2B" w:rsidRPr="00515E4A" w:rsidRDefault="00113A2B" w:rsidP="00A4326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p>
        </w:tc>
        <w:tc>
          <w:tcPr>
            <w:tcW w:w="8077" w:type="dxa"/>
            <w:tcBorders>
              <w:top w:val="nil"/>
              <w:left w:val="nil"/>
              <w:bottom w:val="nil"/>
              <w:right w:val="nil"/>
            </w:tcBorders>
            <w:vAlign w:val="center"/>
          </w:tcPr>
          <w:p w14:paraId="5A032C15" w14:textId="77777777" w:rsidR="00113A2B" w:rsidRPr="00515E4A" w:rsidRDefault="00113A2B" w:rsidP="00A4326B">
            <w:pPr>
              <w:keepLines/>
              <w:autoSpaceDE w:val="0"/>
              <w:autoSpaceDN w:val="0"/>
              <w:adjustRightInd w:val="0"/>
              <w:spacing w:before="120" w:after="0" w:line="240" w:lineRule="auto"/>
              <w:ind w:left="711" w:hanging="567"/>
              <w:jc w:val="left"/>
              <w:rPr>
                <w:rFonts w:eastAsia="Times New Roman"/>
                <w:color w:val="000000"/>
                <w:sz w:val="23"/>
                <w:szCs w:val="23"/>
                <w:lang w:eastAsia="en-AU"/>
              </w:rPr>
            </w:pPr>
            <w:r w:rsidRPr="00515E4A">
              <w:rPr>
                <w:rFonts w:eastAsia="Times New Roman"/>
                <w:color w:val="000000"/>
                <w:sz w:val="23"/>
                <w:szCs w:val="23"/>
                <w:lang w:eastAsia="en-AU"/>
              </w:rPr>
              <w:t xml:space="preserve">The consumption of liquor is </w:t>
            </w:r>
            <w:proofErr w:type="gramStart"/>
            <w:r w:rsidRPr="00515E4A">
              <w:rPr>
                <w:rFonts w:eastAsia="Times New Roman"/>
                <w:color w:val="000000"/>
                <w:sz w:val="23"/>
                <w:szCs w:val="23"/>
                <w:lang w:eastAsia="en-AU"/>
              </w:rPr>
              <w:t>prohibited</w:t>
            </w:r>
            <w:proofErr w:type="gramEnd"/>
            <w:r w:rsidRPr="00515E4A">
              <w:rPr>
                <w:rFonts w:eastAsia="Times New Roman"/>
                <w:color w:val="000000"/>
                <w:sz w:val="23"/>
                <w:szCs w:val="23"/>
                <w:lang w:eastAsia="en-AU"/>
              </w:rPr>
              <w:t xml:space="preserve"> and the possession of liquor is prohibited.</w:t>
            </w:r>
          </w:p>
        </w:tc>
      </w:tr>
      <w:tr w:rsidR="00113A2B" w:rsidRPr="00C4390A" w14:paraId="6D9E116F" w14:textId="77777777" w:rsidTr="00A4326B">
        <w:tc>
          <w:tcPr>
            <w:tcW w:w="8788" w:type="dxa"/>
            <w:gridSpan w:val="2"/>
            <w:tcBorders>
              <w:top w:val="nil"/>
              <w:left w:val="nil"/>
              <w:bottom w:val="nil"/>
              <w:right w:val="nil"/>
            </w:tcBorders>
            <w:vAlign w:val="center"/>
          </w:tcPr>
          <w:p w14:paraId="27D33B7E" w14:textId="77777777" w:rsidR="00113A2B" w:rsidRPr="00C4390A" w:rsidRDefault="00113A2B" w:rsidP="00A4326B">
            <w:pPr>
              <w:keepLines/>
              <w:autoSpaceDE w:val="0"/>
              <w:autoSpaceDN w:val="0"/>
              <w:adjustRightInd w:val="0"/>
              <w:spacing w:before="120" w:after="0" w:line="240" w:lineRule="auto"/>
              <w:ind w:left="567" w:hanging="567"/>
              <w:jc w:val="left"/>
              <w:rPr>
                <w:rFonts w:eastAsia="Times New Roman"/>
                <w:b/>
                <w:bCs/>
                <w:color w:val="000000"/>
                <w:sz w:val="23"/>
                <w:szCs w:val="23"/>
                <w:lang w:eastAsia="en-AU"/>
              </w:rPr>
            </w:pPr>
            <w:r w:rsidRPr="00C4390A">
              <w:rPr>
                <w:rFonts w:eastAsia="Times New Roman"/>
                <w:b/>
                <w:bCs/>
                <w:color w:val="000000"/>
                <w:sz w:val="23"/>
                <w:szCs w:val="23"/>
                <w:lang w:eastAsia="en-AU"/>
              </w:rPr>
              <w:t>2—Period of prohibition</w:t>
            </w:r>
          </w:p>
        </w:tc>
      </w:tr>
      <w:tr w:rsidR="00113A2B" w:rsidRPr="00515E4A" w14:paraId="452C6BAC" w14:textId="77777777" w:rsidTr="00A4326B">
        <w:tc>
          <w:tcPr>
            <w:tcW w:w="709" w:type="dxa"/>
            <w:tcBorders>
              <w:top w:val="nil"/>
              <w:left w:val="nil"/>
              <w:bottom w:val="nil"/>
              <w:right w:val="nil"/>
            </w:tcBorders>
            <w:vAlign w:val="center"/>
          </w:tcPr>
          <w:p w14:paraId="640FC629" w14:textId="77777777" w:rsidR="00113A2B" w:rsidRPr="00515E4A" w:rsidRDefault="00113A2B" w:rsidP="00A4326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p>
        </w:tc>
        <w:tc>
          <w:tcPr>
            <w:tcW w:w="8077" w:type="dxa"/>
            <w:tcBorders>
              <w:top w:val="nil"/>
              <w:left w:val="nil"/>
              <w:bottom w:val="nil"/>
              <w:right w:val="nil"/>
            </w:tcBorders>
            <w:vAlign w:val="center"/>
          </w:tcPr>
          <w:p w14:paraId="4C31F008" w14:textId="77777777" w:rsidR="00113A2B" w:rsidRPr="00515E4A" w:rsidRDefault="00113A2B" w:rsidP="00A4326B">
            <w:pPr>
              <w:keepLines/>
              <w:autoSpaceDE w:val="0"/>
              <w:autoSpaceDN w:val="0"/>
              <w:adjustRightInd w:val="0"/>
              <w:spacing w:before="120" w:after="0" w:line="240" w:lineRule="auto"/>
              <w:ind w:left="427" w:hanging="283"/>
              <w:jc w:val="left"/>
              <w:rPr>
                <w:rFonts w:eastAsia="Times New Roman"/>
                <w:color w:val="000000"/>
                <w:sz w:val="23"/>
                <w:szCs w:val="23"/>
                <w:lang w:eastAsia="en-AU"/>
              </w:rPr>
            </w:pPr>
            <w:r w:rsidRPr="00515E4A">
              <w:rPr>
                <w:rFonts w:eastAsia="Times New Roman"/>
                <w:color w:val="000000"/>
                <w:sz w:val="23"/>
                <w:szCs w:val="23"/>
                <w:lang w:eastAsia="en-AU"/>
              </w:rPr>
              <w:t>From 12 midnight to 7:00am on each day from 26 December 2023 to 31 December 2023 (inclusive); and</w:t>
            </w:r>
          </w:p>
          <w:p w14:paraId="32D23448" w14:textId="77777777" w:rsidR="00113A2B" w:rsidRPr="00515E4A" w:rsidRDefault="00113A2B" w:rsidP="00A4326B">
            <w:pPr>
              <w:keepLines/>
              <w:autoSpaceDE w:val="0"/>
              <w:autoSpaceDN w:val="0"/>
              <w:adjustRightInd w:val="0"/>
              <w:spacing w:before="120" w:after="0" w:line="240" w:lineRule="auto"/>
              <w:ind w:left="427" w:hanging="283"/>
              <w:jc w:val="left"/>
              <w:rPr>
                <w:rFonts w:eastAsia="Times New Roman"/>
                <w:color w:val="000000"/>
                <w:sz w:val="23"/>
                <w:szCs w:val="23"/>
                <w:lang w:eastAsia="en-AU"/>
              </w:rPr>
            </w:pPr>
            <w:r w:rsidRPr="00515E4A">
              <w:rPr>
                <w:rFonts w:eastAsia="Times New Roman"/>
                <w:color w:val="000000"/>
                <w:sz w:val="23"/>
                <w:szCs w:val="23"/>
                <w:lang w:eastAsia="en-AU"/>
              </w:rPr>
              <w:t>From 7:01am on 31 December 2023 to 12 noon on 2 January 2024.</w:t>
            </w:r>
          </w:p>
        </w:tc>
      </w:tr>
      <w:tr w:rsidR="00113A2B" w:rsidRPr="00C4390A" w14:paraId="247B3C6C" w14:textId="77777777" w:rsidTr="00A4326B">
        <w:tc>
          <w:tcPr>
            <w:tcW w:w="8788" w:type="dxa"/>
            <w:gridSpan w:val="2"/>
            <w:tcBorders>
              <w:top w:val="nil"/>
              <w:left w:val="nil"/>
              <w:bottom w:val="nil"/>
              <w:right w:val="nil"/>
            </w:tcBorders>
            <w:vAlign w:val="center"/>
          </w:tcPr>
          <w:p w14:paraId="542B8431" w14:textId="77777777" w:rsidR="00113A2B" w:rsidRPr="00C4390A" w:rsidRDefault="00113A2B" w:rsidP="00A4326B">
            <w:pPr>
              <w:keepLines/>
              <w:autoSpaceDE w:val="0"/>
              <w:autoSpaceDN w:val="0"/>
              <w:adjustRightInd w:val="0"/>
              <w:spacing w:before="120" w:after="0" w:line="240" w:lineRule="auto"/>
              <w:ind w:left="567" w:hanging="567"/>
              <w:jc w:val="left"/>
              <w:rPr>
                <w:rFonts w:eastAsia="Times New Roman"/>
                <w:b/>
                <w:bCs/>
                <w:color w:val="000000"/>
                <w:sz w:val="23"/>
                <w:szCs w:val="23"/>
                <w:lang w:eastAsia="en-AU"/>
              </w:rPr>
            </w:pPr>
            <w:r w:rsidRPr="00C4390A">
              <w:rPr>
                <w:rFonts w:eastAsia="Times New Roman"/>
                <w:b/>
                <w:bCs/>
                <w:color w:val="000000"/>
                <w:sz w:val="23"/>
                <w:szCs w:val="23"/>
                <w:lang w:eastAsia="en-AU"/>
              </w:rPr>
              <w:t>3—Description of area</w:t>
            </w:r>
          </w:p>
        </w:tc>
      </w:tr>
      <w:tr w:rsidR="00113A2B" w:rsidRPr="00515E4A" w14:paraId="62C85571" w14:textId="77777777" w:rsidTr="00A4326B">
        <w:tc>
          <w:tcPr>
            <w:tcW w:w="709" w:type="dxa"/>
            <w:tcBorders>
              <w:top w:val="nil"/>
              <w:left w:val="nil"/>
              <w:bottom w:val="nil"/>
              <w:right w:val="nil"/>
            </w:tcBorders>
            <w:vAlign w:val="center"/>
          </w:tcPr>
          <w:p w14:paraId="26C9AEF0" w14:textId="77777777" w:rsidR="00113A2B" w:rsidRPr="00515E4A" w:rsidRDefault="00113A2B" w:rsidP="00A4326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p>
        </w:tc>
        <w:tc>
          <w:tcPr>
            <w:tcW w:w="8077" w:type="dxa"/>
            <w:tcBorders>
              <w:top w:val="nil"/>
              <w:left w:val="nil"/>
              <w:bottom w:val="nil"/>
              <w:right w:val="nil"/>
            </w:tcBorders>
            <w:vAlign w:val="center"/>
          </w:tcPr>
          <w:p w14:paraId="2248ED67" w14:textId="77777777" w:rsidR="00113A2B" w:rsidRPr="00515E4A" w:rsidRDefault="00113A2B" w:rsidP="00A4326B">
            <w:pPr>
              <w:keepLines/>
              <w:autoSpaceDE w:val="0"/>
              <w:autoSpaceDN w:val="0"/>
              <w:adjustRightInd w:val="0"/>
              <w:spacing w:before="120" w:after="0" w:line="240" w:lineRule="auto"/>
              <w:ind w:left="427" w:hanging="282"/>
              <w:jc w:val="left"/>
              <w:rPr>
                <w:rFonts w:eastAsia="Times New Roman"/>
                <w:color w:val="000000"/>
                <w:sz w:val="23"/>
                <w:szCs w:val="23"/>
                <w:lang w:eastAsia="en-AU"/>
              </w:rPr>
            </w:pPr>
            <w:r w:rsidRPr="00515E4A">
              <w:rPr>
                <w:rFonts w:eastAsia="Times New Roman"/>
                <w:color w:val="000000"/>
                <w:sz w:val="23"/>
                <w:szCs w:val="23"/>
                <w:lang w:eastAsia="en-AU"/>
              </w:rPr>
              <w:t>The area in Beachport generally known as Centennial Park, comprising Lot 2, DP</w:t>
            </w:r>
            <w:r>
              <w:rPr>
                <w:rFonts w:eastAsia="Times New Roman"/>
                <w:color w:val="000000"/>
                <w:sz w:val="23"/>
                <w:szCs w:val="23"/>
                <w:lang w:eastAsia="en-AU"/>
              </w:rPr>
              <w:t> </w:t>
            </w:r>
            <w:r w:rsidRPr="00515E4A">
              <w:rPr>
                <w:rFonts w:eastAsia="Times New Roman"/>
                <w:color w:val="000000"/>
                <w:sz w:val="23"/>
                <w:szCs w:val="23"/>
                <w:lang w:eastAsia="en-AU"/>
              </w:rPr>
              <w:t>41193.</w:t>
            </w:r>
          </w:p>
        </w:tc>
      </w:tr>
    </w:tbl>
    <w:p w14:paraId="3A82C5C4" w14:textId="77777777" w:rsidR="00113A2B" w:rsidRDefault="00113A2B" w:rsidP="00113A2B">
      <w:pPr>
        <w:keepLines/>
        <w:autoSpaceDE w:val="0"/>
        <w:autoSpaceDN w:val="0"/>
        <w:adjustRightInd w:val="0"/>
        <w:spacing w:after="0" w:line="240" w:lineRule="auto"/>
        <w:ind w:left="1418" w:hanging="567"/>
        <w:jc w:val="center"/>
        <w:rPr>
          <w:rFonts w:eastAsia="Times New Roman"/>
          <w:color w:val="000000"/>
          <w:sz w:val="23"/>
          <w:szCs w:val="23"/>
          <w:lang w:eastAsia="en-AU"/>
        </w:rPr>
      </w:pPr>
      <w:r w:rsidRPr="00515E4A">
        <w:rPr>
          <w:rFonts w:eastAsia="Times New Roman"/>
          <w:b/>
          <w:noProof/>
          <w:color w:val="FF0000"/>
          <w:sz w:val="23"/>
          <w:szCs w:val="23"/>
          <w:lang w:eastAsia="en-AU"/>
        </w:rPr>
        <w:drawing>
          <wp:inline distT="0" distB="0" distL="0" distR="0" wp14:anchorId="5A3A18F8" wp14:editId="01DCC082">
            <wp:extent cx="4099553" cy="5797550"/>
            <wp:effectExtent l="0" t="0" r="0" b="0"/>
            <wp:docPr id="1905123770" name="Picture 190512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115" b="1739"/>
                    <a:stretch/>
                  </pic:blipFill>
                  <pic:spPr bwMode="auto">
                    <a:xfrm>
                      <a:off x="0" y="0"/>
                      <a:ext cx="4119165" cy="5825285"/>
                    </a:xfrm>
                    <a:prstGeom prst="rect">
                      <a:avLst/>
                    </a:prstGeom>
                    <a:noFill/>
                    <a:ln>
                      <a:noFill/>
                    </a:ln>
                    <a:extLst>
                      <a:ext uri="{53640926-AAD7-44D8-BBD7-CCE9431645EC}">
                        <a14:shadowObscured xmlns:a14="http://schemas.microsoft.com/office/drawing/2010/main"/>
                      </a:ext>
                    </a:extLst>
                  </pic:spPr>
                </pic:pic>
              </a:graphicData>
            </a:graphic>
          </wp:inline>
        </w:drawing>
      </w:r>
    </w:p>
    <w:p w14:paraId="45E9B164" w14:textId="77777777" w:rsidR="00113A2B" w:rsidRDefault="00113A2B" w:rsidP="00113A2B">
      <w:pPr>
        <w:keepLines/>
        <w:autoSpaceDE w:val="0"/>
        <w:autoSpaceDN w:val="0"/>
        <w:adjustRightInd w:val="0"/>
        <w:spacing w:before="120" w:after="0" w:line="240" w:lineRule="auto"/>
        <w:jc w:val="left"/>
        <w:rPr>
          <w:b/>
          <w:bCs/>
          <w:sz w:val="26"/>
          <w:szCs w:val="26"/>
        </w:rPr>
      </w:pPr>
      <w:r w:rsidRPr="001D3787">
        <w:rPr>
          <w:b/>
          <w:bCs/>
          <w:sz w:val="26"/>
          <w:szCs w:val="26"/>
        </w:rPr>
        <w:t>Made by the Liquor and Gambling Commissioner</w:t>
      </w:r>
    </w:p>
    <w:p w14:paraId="1155FA5E" w14:textId="77777777" w:rsidR="00CB30DC" w:rsidRDefault="00113A2B" w:rsidP="00CB30DC">
      <w:pPr>
        <w:keepNext/>
        <w:keepLines/>
        <w:autoSpaceDE w:val="0"/>
        <w:autoSpaceDN w:val="0"/>
        <w:adjustRightInd w:val="0"/>
        <w:spacing w:before="120" w:after="0" w:line="240" w:lineRule="auto"/>
        <w:rPr>
          <w:color w:val="000000"/>
          <w:sz w:val="23"/>
          <w:szCs w:val="23"/>
        </w:rPr>
      </w:pPr>
      <w:r>
        <w:rPr>
          <w:color w:val="000000"/>
          <w:sz w:val="23"/>
          <w:szCs w:val="23"/>
        </w:rPr>
        <w:t>on 19 October 2023</w:t>
      </w:r>
    </w:p>
    <w:p w14:paraId="08142E75" w14:textId="77777777" w:rsidR="00CB30DC" w:rsidRDefault="00CB30DC" w:rsidP="00CB30DC">
      <w:pPr>
        <w:pBdr>
          <w:top w:val="single" w:sz="4" w:space="1" w:color="auto"/>
        </w:pBdr>
        <w:autoSpaceDE w:val="0"/>
        <w:autoSpaceDN w:val="0"/>
        <w:adjustRightInd w:val="0"/>
        <w:spacing w:before="100" w:after="0" w:line="14" w:lineRule="exact"/>
        <w:jc w:val="center"/>
        <w:rPr>
          <w:color w:val="000000"/>
          <w:sz w:val="23"/>
          <w:szCs w:val="23"/>
        </w:rPr>
      </w:pPr>
    </w:p>
    <w:p w14:paraId="396C18EF" w14:textId="2A72903D" w:rsidR="00113A2B" w:rsidRDefault="00113A2B" w:rsidP="00CB30D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color w:val="000000"/>
          <w:sz w:val="23"/>
          <w:szCs w:val="23"/>
        </w:rPr>
      </w:pPr>
      <w:r>
        <w:rPr>
          <w:color w:val="000000"/>
          <w:sz w:val="23"/>
          <w:szCs w:val="23"/>
        </w:rPr>
        <w:br w:type="page"/>
      </w:r>
    </w:p>
    <w:p w14:paraId="412E94FF" w14:textId="77777777" w:rsidR="00113A2B" w:rsidRPr="00113A2B" w:rsidRDefault="00113A2B" w:rsidP="00113A2B">
      <w:pPr>
        <w:jc w:val="center"/>
        <w:rPr>
          <w:caps/>
          <w:sz w:val="28"/>
          <w:szCs w:val="28"/>
          <w:lang w:eastAsia="en-AU"/>
        </w:rPr>
      </w:pPr>
      <w:r w:rsidRPr="00113A2B">
        <w:rPr>
          <w:caps/>
          <w:szCs w:val="17"/>
          <w:lang w:eastAsia="en-AU"/>
        </w:rPr>
        <w:lastRenderedPageBreak/>
        <w:t>Liquor Licensing Act 1997</w:t>
      </w:r>
    </w:p>
    <w:p w14:paraId="3316C8A3" w14:textId="77777777" w:rsidR="00113A2B" w:rsidRPr="00113A2B" w:rsidRDefault="00113A2B" w:rsidP="00113A2B">
      <w:pPr>
        <w:keepLines/>
        <w:autoSpaceDE w:val="0"/>
        <w:autoSpaceDN w:val="0"/>
        <w:adjustRightInd w:val="0"/>
        <w:spacing w:before="120" w:after="0" w:line="240" w:lineRule="auto"/>
        <w:jc w:val="left"/>
        <w:rPr>
          <w:rFonts w:eastAsia="Times New Roman"/>
          <w:color w:val="000000"/>
          <w:sz w:val="28"/>
          <w:szCs w:val="28"/>
          <w:lang w:eastAsia="en-AU"/>
        </w:rPr>
      </w:pPr>
      <w:r w:rsidRPr="00113A2B">
        <w:rPr>
          <w:rFonts w:eastAsia="Times New Roman"/>
          <w:color w:val="000000"/>
          <w:sz w:val="28"/>
          <w:szCs w:val="28"/>
          <w:lang w:eastAsia="en-AU"/>
        </w:rPr>
        <w:t>South Australia</w:t>
      </w:r>
    </w:p>
    <w:p w14:paraId="0C1BF26E" w14:textId="77777777" w:rsidR="00113A2B" w:rsidRPr="00113A2B" w:rsidRDefault="00113A2B" w:rsidP="00113A2B">
      <w:pPr>
        <w:keepLines/>
        <w:autoSpaceDE w:val="0"/>
        <w:autoSpaceDN w:val="0"/>
        <w:adjustRightInd w:val="0"/>
        <w:spacing w:before="120" w:after="200" w:line="240" w:lineRule="auto"/>
        <w:jc w:val="left"/>
        <w:rPr>
          <w:rFonts w:eastAsia="Times New Roman"/>
          <w:b/>
          <w:bCs/>
          <w:color w:val="000000"/>
          <w:sz w:val="36"/>
          <w:szCs w:val="36"/>
          <w:lang w:eastAsia="en-AU"/>
        </w:rPr>
      </w:pPr>
      <w:r w:rsidRPr="00113A2B">
        <w:rPr>
          <w:rFonts w:eastAsia="Times New Roman"/>
          <w:b/>
          <w:bCs/>
          <w:color w:val="000000"/>
          <w:sz w:val="36"/>
          <w:szCs w:val="36"/>
          <w:lang w:eastAsia="en-AU"/>
        </w:rPr>
        <w:t xml:space="preserve">Liquor Licensing (Dry Areas) Notice </w:t>
      </w:r>
      <w:r w:rsidRPr="00113A2B">
        <w:rPr>
          <w:rFonts w:eastAsia="Times New Roman"/>
          <w:b/>
          <w:bCs/>
          <w:sz w:val="36"/>
          <w:szCs w:val="36"/>
          <w:lang w:eastAsia="en-AU"/>
        </w:rPr>
        <w:t>2023</w:t>
      </w:r>
    </w:p>
    <w:p w14:paraId="273017F1" w14:textId="77777777" w:rsidR="00113A2B" w:rsidRPr="00113A2B" w:rsidRDefault="00113A2B" w:rsidP="00113A2B">
      <w:pPr>
        <w:spacing w:before="80" w:after="240" w:line="240" w:lineRule="auto"/>
        <w:rPr>
          <w:rFonts w:eastAsia="Times New Roman"/>
          <w:i/>
          <w:iCs/>
          <w:color w:val="000000"/>
          <w:sz w:val="24"/>
          <w:szCs w:val="24"/>
          <w:lang w:eastAsia="en-AU"/>
        </w:rPr>
      </w:pPr>
      <w:r w:rsidRPr="00113A2B">
        <w:rPr>
          <w:rFonts w:eastAsia="Times New Roman"/>
          <w:color w:val="000000"/>
          <w:sz w:val="24"/>
          <w:szCs w:val="24"/>
          <w:lang w:eastAsia="en-AU"/>
        </w:rPr>
        <w:t xml:space="preserve">under section 131(1a) of the </w:t>
      </w:r>
      <w:r w:rsidRPr="00113A2B">
        <w:rPr>
          <w:rFonts w:eastAsia="Times New Roman"/>
          <w:i/>
          <w:iCs/>
          <w:color w:val="000000"/>
          <w:sz w:val="24"/>
          <w:szCs w:val="24"/>
          <w:lang w:eastAsia="en-AU"/>
        </w:rPr>
        <w:t>Liquor Licensing Act 1997</w:t>
      </w:r>
    </w:p>
    <w:p w14:paraId="7B1331F1" w14:textId="77777777" w:rsidR="00113A2B" w:rsidRPr="00113A2B" w:rsidRDefault="00113A2B" w:rsidP="00113A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13A2B">
        <w:rPr>
          <w:rFonts w:eastAsia="Times New Roman"/>
          <w:b/>
          <w:bCs/>
          <w:color w:val="000000"/>
          <w:sz w:val="26"/>
          <w:szCs w:val="26"/>
          <w:lang w:eastAsia="en-AU"/>
        </w:rPr>
        <w:t>1—Short title</w:t>
      </w:r>
    </w:p>
    <w:p w14:paraId="2A6FF000" w14:textId="77777777" w:rsidR="00113A2B" w:rsidRPr="00113A2B" w:rsidRDefault="00113A2B" w:rsidP="00113A2B">
      <w:pPr>
        <w:keepLines/>
        <w:autoSpaceDE w:val="0"/>
        <w:autoSpaceDN w:val="0"/>
        <w:adjustRightInd w:val="0"/>
        <w:spacing w:before="120" w:after="0" w:line="240" w:lineRule="auto"/>
        <w:ind w:left="794"/>
        <w:jc w:val="left"/>
        <w:rPr>
          <w:rFonts w:eastAsia="Times New Roman"/>
          <w:color w:val="000000"/>
          <w:sz w:val="23"/>
          <w:szCs w:val="23"/>
          <w:lang w:eastAsia="en-AU"/>
        </w:rPr>
      </w:pPr>
      <w:r w:rsidRPr="00113A2B">
        <w:rPr>
          <w:rFonts w:eastAsia="Times New Roman"/>
          <w:color w:val="000000"/>
          <w:sz w:val="23"/>
          <w:szCs w:val="23"/>
          <w:lang w:eastAsia="en-AU"/>
        </w:rPr>
        <w:t xml:space="preserve">This notice may be cited as the </w:t>
      </w:r>
      <w:r w:rsidRPr="00113A2B">
        <w:rPr>
          <w:rFonts w:eastAsia="Times New Roman"/>
          <w:i/>
          <w:iCs/>
          <w:color w:val="000000"/>
          <w:sz w:val="23"/>
          <w:szCs w:val="23"/>
          <w:lang w:eastAsia="en-AU"/>
        </w:rPr>
        <w:t>Liquor Licensing (Dry Areas) Notice 2023</w:t>
      </w:r>
      <w:r w:rsidRPr="00113A2B">
        <w:rPr>
          <w:rFonts w:eastAsia="Times New Roman"/>
          <w:color w:val="000000"/>
          <w:sz w:val="23"/>
          <w:szCs w:val="23"/>
          <w:lang w:eastAsia="en-AU"/>
        </w:rPr>
        <w:t>.</w:t>
      </w:r>
    </w:p>
    <w:p w14:paraId="2356F6CF" w14:textId="77777777" w:rsidR="00113A2B" w:rsidRPr="00113A2B" w:rsidRDefault="00113A2B" w:rsidP="00113A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13A2B">
        <w:rPr>
          <w:rFonts w:eastAsia="Times New Roman"/>
          <w:b/>
          <w:bCs/>
          <w:color w:val="000000"/>
          <w:sz w:val="26"/>
          <w:szCs w:val="26"/>
          <w:lang w:eastAsia="en-AU"/>
        </w:rPr>
        <w:t>2—Commencement</w:t>
      </w:r>
    </w:p>
    <w:p w14:paraId="5A472FA0" w14:textId="77777777" w:rsidR="00113A2B" w:rsidRPr="00113A2B" w:rsidRDefault="00113A2B" w:rsidP="00113A2B">
      <w:pPr>
        <w:keepLines/>
        <w:autoSpaceDE w:val="0"/>
        <w:autoSpaceDN w:val="0"/>
        <w:adjustRightInd w:val="0"/>
        <w:spacing w:before="120" w:after="0" w:line="240" w:lineRule="auto"/>
        <w:ind w:left="794"/>
        <w:jc w:val="left"/>
        <w:rPr>
          <w:rFonts w:eastAsia="Times New Roman"/>
          <w:color w:val="000000"/>
          <w:sz w:val="23"/>
          <w:szCs w:val="23"/>
          <w:lang w:eastAsia="en-AU"/>
        </w:rPr>
      </w:pPr>
      <w:r w:rsidRPr="00113A2B">
        <w:rPr>
          <w:rFonts w:eastAsia="Times New Roman"/>
          <w:color w:val="000000"/>
          <w:sz w:val="23"/>
          <w:szCs w:val="23"/>
          <w:lang w:eastAsia="en-AU"/>
        </w:rPr>
        <w:t>This notice comes into operation on</w:t>
      </w:r>
      <w:r w:rsidRPr="00113A2B">
        <w:rPr>
          <w:rFonts w:eastAsia="Times New Roman"/>
          <w:sz w:val="23"/>
          <w:szCs w:val="23"/>
          <w:lang w:eastAsia="en-AU"/>
        </w:rPr>
        <w:t xml:space="preserve"> 26 December 2023</w:t>
      </w:r>
      <w:r w:rsidRPr="00113A2B">
        <w:rPr>
          <w:rFonts w:eastAsia="Times New Roman"/>
          <w:color w:val="000000"/>
          <w:sz w:val="23"/>
          <w:szCs w:val="23"/>
          <w:lang w:eastAsia="en-AU"/>
        </w:rPr>
        <w:t>.</w:t>
      </w:r>
    </w:p>
    <w:p w14:paraId="77FAF173" w14:textId="77777777" w:rsidR="00113A2B" w:rsidRPr="00113A2B" w:rsidRDefault="00113A2B" w:rsidP="00113A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13A2B">
        <w:rPr>
          <w:rFonts w:eastAsia="Times New Roman"/>
          <w:b/>
          <w:bCs/>
          <w:color w:val="000000"/>
          <w:sz w:val="26"/>
          <w:szCs w:val="26"/>
          <w:lang w:eastAsia="en-AU"/>
        </w:rPr>
        <w:t>3—Interpretation</w:t>
      </w:r>
    </w:p>
    <w:p w14:paraId="710DD14B" w14:textId="77777777" w:rsidR="00113A2B" w:rsidRPr="00113A2B" w:rsidRDefault="00113A2B" w:rsidP="00113A2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113A2B">
        <w:rPr>
          <w:rFonts w:eastAsia="Times New Roman"/>
          <w:color w:val="000000"/>
          <w:sz w:val="23"/>
          <w:szCs w:val="23"/>
          <w:lang w:eastAsia="en-AU"/>
        </w:rPr>
        <w:tab/>
        <w:t>(1)</w:t>
      </w:r>
      <w:r w:rsidRPr="00113A2B">
        <w:rPr>
          <w:rFonts w:eastAsia="Times New Roman"/>
          <w:color w:val="000000"/>
          <w:sz w:val="23"/>
          <w:szCs w:val="23"/>
          <w:lang w:eastAsia="en-AU"/>
        </w:rPr>
        <w:tab/>
        <w:t>In this notice—</w:t>
      </w:r>
    </w:p>
    <w:p w14:paraId="3A2328A7" w14:textId="77777777" w:rsidR="00113A2B" w:rsidRPr="00113A2B" w:rsidRDefault="00113A2B" w:rsidP="00113A2B">
      <w:pPr>
        <w:keepLines/>
        <w:autoSpaceDE w:val="0"/>
        <w:autoSpaceDN w:val="0"/>
        <w:adjustRightInd w:val="0"/>
        <w:spacing w:before="120" w:after="0" w:line="240" w:lineRule="auto"/>
        <w:ind w:left="794"/>
        <w:jc w:val="left"/>
        <w:rPr>
          <w:rFonts w:eastAsia="Times New Roman"/>
          <w:color w:val="000000"/>
          <w:sz w:val="23"/>
          <w:szCs w:val="23"/>
          <w:lang w:eastAsia="en-AU"/>
        </w:rPr>
      </w:pPr>
      <w:r w:rsidRPr="00113A2B">
        <w:rPr>
          <w:rFonts w:eastAsia="Times New Roman"/>
          <w:b/>
          <w:bCs/>
          <w:i/>
          <w:iCs/>
          <w:color w:val="000000"/>
          <w:sz w:val="23"/>
          <w:szCs w:val="23"/>
          <w:lang w:eastAsia="en-AU"/>
        </w:rPr>
        <w:t>principal notice</w:t>
      </w:r>
      <w:r w:rsidRPr="00113A2B">
        <w:rPr>
          <w:rFonts w:eastAsia="Times New Roman"/>
          <w:color w:val="000000"/>
          <w:sz w:val="23"/>
          <w:szCs w:val="23"/>
          <w:lang w:eastAsia="en-AU"/>
        </w:rPr>
        <w:t xml:space="preserve"> means the </w:t>
      </w:r>
      <w:hyperlink r:id="rId20" w:history="1">
        <w:r w:rsidRPr="00113A2B">
          <w:rPr>
            <w:rFonts w:eastAsia="Times New Roman"/>
            <w:i/>
            <w:iCs/>
            <w:color w:val="000000"/>
            <w:sz w:val="23"/>
            <w:szCs w:val="23"/>
            <w:lang w:eastAsia="en-AU"/>
          </w:rPr>
          <w:t>Liquor Licensing (Dry Areas) Notice 2015</w:t>
        </w:r>
      </w:hyperlink>
      <w:r w:rsidRPr="00113A2B">
        <w:rPr>
          <w:rFonts w:eastAsia="Times New Roman"/>
          <w:color w:val="000000"/>
          <w:sz w:val="23"/>
          <w:szCs w:val="23"/>
          <w:lang w:eastAsia="en-AU"/>
        </w:rPr>
        <w:t xml:space="preserve"> published in the Gazette on 5 January 2015, as in force from time to time.</w:t>
      </w:r>
    </w:p>
    <w:p w14:paraId="71DB52A0" w14:textId="77777777" w:rsidR="00113A2B" w:rsidRPr="00113A2B" w:rsidRDefault="00113A2B" w:rsidP="00113A2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113A2B">
        <w:rPr>
          <w:rFonts w:eastAsia="Times New Roman"/>
          <w:color w:val="000000"/>
          <w:sz w:val="23"/>
          <w:szCs w:val="23"/>
          <w:lang w:eastAsia="en-AU"/>
        </w:rPr>
        <w:tab/>
        <w:t>(2)</w:t>
      </w:r>
      <w:r w:rsidRPr="00113A2B">
        <w:rPr>
          <w:rFonts w:eastAsia="Times New Roman"/>
          <w:color w:val="000000"/>
          <w:sz w:val="23"/>
          <w:szCs w:val="23"/>
          <w:lang w:eastAsia="en-AU"/>
        </w:rPr>
        <w:tab/>
        <w:t>Clause 3 of the principal notice applies to this notice as if it were the principal notice.</w:t>
      </w:r>
    </w:p>
    <w:p w14:paraId="05FDBAAA" w14:textId="77777777" w:rsidR="00113A2B" w:rsidRPr="00113A2B" w:rsidRDefault="00113A2B" w:rsidP="00113A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13A2B">
        <w:rPr>
          <w:rFonts w:eastAsia="Times New Roman"/>
          <w:b/>
          <w:bCs/>
          <w:color w:val="000000"/>
          <w:sz w:val="26"/>
          <w:szCs w:val="26"/>
          <w:lang w:eastAsia="en-AU"/>
        </w:rPr>
        <w:t>4—Consumption etc of liquor prohibited in dry areas</w:t>
      </w:r>
    </w:p>
    <w:p w14:paraId="71EECD05" w14:textId="77777777" w:rsidR="00113A2B" w:rsidRPr="00113A2B" w:rsidRDefault="00113A2B" w:rsidP="00113A2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113A2B">
        <w:rPr>
          <w:rFonts w:eastAsia="Times New Roman"/>
          <w:color w:val="000000"/>
          <w:sz w:val="23"/>
          <w:szCs w:val="23"/>
          <w:lang w:eastAsia="en-AU"/>
        </w:rPr>
        <w:tab/>
        <w:t>(1)</w:t>
      </w:r>
      <w:r w:rsidRPr="00113A2B">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713C1AAC" w14:textId="77777777" w:rsidR="00113A2B" w:rsidRPr="00113A2B" w:rsidRDefault="00113A2B" w:rsidP="00113A2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113A2B">
        <w:rPr>
          <w:rFonts w:eastAsia="Times New Roman"/>
          <w:color w:val="000000"/>
          <w:sz w:val="23"/>
          <w:szCs w:val="23"/>
          <w:lang w:eastAsia="en-AU"/>
        </w:rPr>
        <w:tab/>
        <w:t>(2)</w:t>
      </w:r>
      <w:r w:rsidRPr="00113A2B">
        <w:rPr>
          <w:rFonts w:eastAsia="Times New Roman"/>
          <w:color w:val="000000"/>
          <w:sz w:val="23"/>
          <w:szCs w:val="23"/>
          <w:lang w:eastAsia="en-AU"/>
        </w:rPr>
        <w:tab/>
        <w:t>The prohibition has effect during the periods specified in the Schedule.</w:t>
      </w:r>
    </w:p>
    <w:p w14:paraId="29D81B04" w14:textId="77777777" w:rsidR="00113A2B" w:rsidRPr="00113A2B" w:rsidRDefault="00113A2B" w:rsidP="00113A2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113A2B">
        <w:rPr>
          <w:rFonts w:eastAsia="Times New Roman"/>
          <w:color w:val="000000"/>
          <w:sz w:val="23"/>
          <w:szCs w:val="23"/>
          <w:lang w:eastAsia="en-AU"/>
        </w:rPr>
        <w:tab/>
        <w:t>(3)</w:t>
      </w:r>
      <w:r w:rsidRPr="00113A2B">
        <w:rPr>
          <w:rFonts w:eastAsia="Times New Roman"/>
          <w:color w:val="000000"/>
          <w:sz w:val="23"/>
          <w:szCs w:val="23"/>
          <w:lang w:eastAsia="en-AU"/>
        </w:rPr>
        <w:tab/>
        <w:t>The prohibition does not extend to private land in the area described in the Schedule.</w:t>
      </w:r>
    </w:p>
    <w:p w14:paraId="62913CE5" w14:textId="77777777" w:rsidR="00113A2B" w:rsidRPr="00113A2B" w:rsidRDefault="00113A2B" w:rsidP="00113A2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113A2B">
        <w:rPr>
          <w:rFonts w:eastAsia="Times New Roman"/>
          <w:color w:val="000000"/>
          <w:sz w:val="23"/>
          <w:szCs w:val="23"/>
          <w:lang w:eastAsia="en-AU"/>
        </w:rPr>
        <w:tab/>
        <w:t>(4)</w:t>
      </w:r>
      <w:r w:rsidRPr="00113A2B">
        <w:rPr>
          <w:rFonts w:eastAsia="Times New Roman"/>
          <w:color w:val="000000"/>
          <w:sz w:val="23"/>
          <w:szCs w:val="23"/>
          <w:lang w:eastAsia="en-AU"/>
        </w:rPr>
        <w:tab/>
        <w:t>Unless the contrary intention appears, the prohibition of the possession of liquor in the area does not extend to—</w:t>
      </w:r>
    </w:p>
    <w:p w14:paraId="78DA123A" w14:textId="77777777" w:rsidR="00113A2B" w:rsidRPr="00113A2B" w:rsidRDefault="00113A2B" w:rsidP="00113A2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113A2B">
        <w:rPr>
          <w:rFonts w:eastAsia="Times New Roman"/>
          <w:color w:val="000000"/>
          <w:sz w:val="23"/>
          <w:szCs w:val="23"/>
          <w:lang w:eastAsia="en-AU"/>
        </w:rPr>
        <w:t>(a)</w:t>
      </w:r>
      <w:r w:rsidRPr="00113A2B">
        <w:rPr>
          <w:rFonts w:eastAsia="Times New Roman"/>
          <w:color w:val="000000"/>
          <w:sz w:val="23"/>
          <w:szCs w:val="23"/>
          <w:lang w:eastAsia="en-AU"/>
        </w:rPr>
        <w:tab/>
      </w:r>
      <w:r w:rsidRPr="00113A2B">
        <w:rPr>
          <w:rFonts w:eastAsia="Times New Roman"/>
          <w:color w:val="000000"/>
          <w:sz w:val="23"/>
          <w:szCs w:val="23"/>
          <w:lang w:eastAsia="en-AU"/>
        </w:rPr>
        <w:tab/>
        <w:t>a person who is genuinely passing through the place if—</w:t>
      </w:r>
    </w:p>
    <w:p w14:paraId="60FA30A2" w14:textId="77777777" w:rsidR="00113A2B" w:rsidRPr="00113A2B" w:rsidRDefault="00113A2B" w:rsidP="00113A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113A2B">
        <w:rPr>
          <w:rFonts w:eastAsia="Times New Roman"/>
          <w:color w:val="000000"/>
          <w:sz w:val="23"/>
          <w:szCs w:val="23"/>
          <w:lang w:eastAsia="en-AU"/>
        </w:rPr>
        <w:tab/>
        <w:t>(</w:t>
      </w:r>
      <w:proofErr w:type="spellStart"/>
      <w:r w:rsidRPr="00113A2B">
        <w:rPr>
          <w:rFonts w:eastAsia="Times New Roman"/>
          <w:color w:val="000000"/>
          <w:sz w:val="23"/>
          <w:szCs w:val="23"/>
          <w:lang w:eastAsia="en-AU"/>
        </w:rPr>
        <w:t>i</w:t>
      </w:r>
      <w:proofErr w:type="spellEnd"/>
      <w:r w:rsidRPr="00113A2B">
        <w:rPr>
          <w:rFonts w:eastAsia="Times New Roman"/>
          <w:color w:val="000000"/>
          <w:sz w:val="23"/>
          <w:szCs w:val="23"/>
          <w:lang w:eastAsia="en-AU"/>
        </w:rPr>
        <w:t>)</w:t>
      </w:r>
      <w:r w:rsidRPr="00113A2B">
        <w:rPr>
          <w:rFonts w:eastAsia="Times New Roman"/>
          <w:color w:val="000000"/>
          <w:sz w:val="23"/>
          <w:szCs w:val="23"/>
          <w:lang w:eastAsia="en-AU"/>
        </w:rPr>
        <w:tab/>
        <w:t>the liquor is in the original container in which it was purchased from licensed premises; and</w:t>
      </w:r>
    </w:p>
    <w:p w14:paraId="7928908A" w14:textId="77777777" w:rsidR="00113A2B" w:rsidRPr="00113A2B" w:rsidRDefault="00113A2B" w:rsidP="00113A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113A2B">
        <w:rPr>
          <w:rFonts w:eastAsia="Times New Roman"/>
          <w:color w:val="000000"/>
          <w:sz w:val="23"/>
          <w:szCs w:val="23"/>
          <w:lang w:eastAsia="en-AU"/>
        </w:rPr>
        <w:tab/>
        <w:t>(ii)</w:t>
      </w:r>
      <w:r w:rsidRPr="00113A2B">
        <w:rPr>
          <w:rFonts w:eastAsia="Times New Roman"/>
          <w:color w:val="000000"/>
          <w:sz w:val="23"/>
          <w:szCs w:val="23"/>
          <w:lang w:eastAsia="en-AU"/>
        </w:rPr>
        <w:tab/>
        <w:t>the container has not been opened; or</w:t>
      </w:r>
    </w:p>
    <w:p w14:paraId="243DE83C" w14:textId="77777777" w:rsidR="00113A2B" w:rsidRPr="00113A2B" w:rsidRDefault="00113A2B" w:rsidP="00113A2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113A2B">
        <w:rPr>
          <w:rFonts w:eastAsia="Times New Roman"/>
          <w:color w:val="000000"/>
          <w:sz w:val="23"/>
          <w:szCs w:val="23"/>
          <w:lang w:eastAsia="en-AU"/>
        </w:rPr>
        <w:t>(b)</w:t>
      </w:r>
      <w:r w:rsidRPr="00113A2B">
        <w:rPr>
          <w:rFonts w:eastAsia="Times New Roman"/>
          <w:color w:val="000000"/>
          <w:sz w:val="23"/>
          <w:szCs w:val="23"/>
          <w:lang w:eastAsia="en-AU"/>
        </w:rPr>
        <w:tab/>
        <w:t xml:space="preserve">a person who has possession of the liquor </w:t>
      </w:r>
      <w:proofErr w:type="gramStart"/>
      <w:r w:rsidRPr="00113A2B">
        <w:rPr>
          <w:rFonts w:eastAsia="Times New Roman"/>
          <w:color w:val="000000"/>
          <w:sz w:val="23"/>
          <w:szCs w:val="23"/>
          <w:lang w:eastAsia="en-AU"/>
        </w:rPr>
        <w:t>in the course of</w:t>
      </w:r>
      <w:proofErr w:type="gramEnd"/>
      <w:r w:rsidRPr="00113A2B">
        <w:rPr>
          <w:rFonts w:eastAsia="Times New Roman"/>
          <w:color w:val="000000"/>
          <w:sz w:val="23"/>
          <w:szCs w:val="23"/>
          <w:lang w:eastAsia="en-AU"/>
        </w:rPr>
        <w:t xml:space="preserve"> carrying on a business or in the course of their employment by another person in the course of carrying on a business; or</w:t>
      </w:r>
    </w:p>
    <w:p w14:paraId="76030110" w14:textId="77777777" w:rsidR="00113A2B" w:rsidRPr="00113A2B" w:rsidRDefault="00113A2B" w:rsidP="00113A2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113A2B">
        <w:rPr>
          <w:rFonts w:eastAsia="Times New Roman"/>
          <w:color w:val="000000"/>
          <w:sz w:val="23"/>
          <w:szCs w:val="23"/>
          <w:lang w:eastAsia="en-AU"/>
        </w:rPr>
        <w:t>(c)</w:t>
      </w:r>
      <w:r w:rsidRPr="00113A2B">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6C4CB6A6" w14:textId="77777777" w:rsidR="00113A2B" w:rsidRPr="00113A2B" w:rsidRDefault="00113A2B" w:rsidP="00113A2B">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113A2B">
        <w:rPr>
          <w:rFonts w:eastAsia="Times New Roman"/>
          <w:color w:val="000000"/>
          <w:sz w:val="23"/>
          <w:szCs w:val="23"/>
          <w:lang w:eastAsia="en-AU"/>
        </w:rPr>
        <w:t>(d)</w:t>
      </w:r>
      <w:r w:rsidRPr="00113A2B">
        <w:rPr>
          <w:rFonts w:eastAsia="Times New Roman"/>
          <w:color w:val="000000"/>
          <w:sz w:val="23"/>
          <w:szCs w:val="23"/>
          <w:lang w:eastAsia="en-AU"/>
        </w:rPr>
        <w:tab/>
        <w:t>a person who possesses or consumes the liquor for sacramental or other similar religious purposes</w:t>
      </w:r>
    </w:p>
    <w:p w14:paraId="5607F79D" w14:textId="77777777" w:rsidR="00113A2B" w:rsidRPr="00113A2B" w:rsidRDefault="00113A2B" w:rsidP="00113A2B">
      <w:pPr>
        <w:spacing w:after="0" w:line="240" w:lineRule="auto"/>
        <w:jc w:val="left"/>
        <w:rPr>
          <w:rFonts w:eastAsia="Times New Roman"/>
          <w:color w:val="000000"/>
          <w:sz w:val="23"/>
          <w:szCs w:val="23"/>
          <w:lang w:eastAsia="en-AU"/>
        </w:rPr>
      </w:pPr>
      <w:r w:rsidRPr="00113A2B">
        <w:rPr>
          <w:rFonts w:eastAsia="Times New Roman"/>
          <w:color w:val="000000"/>
          <w:sz w:val="23"/>
          <w:szCs w:val="23"/>
          <w:lang w:eastAsia="en-AU"/>
        </w:rPr>
        <w:br w:type="page"/>
      </w:r>
    </w:p>
    <w:p w14:paraId="0AB31EE0" w14:textId="77777777" w:rsidR="00113A2B" w:rsidRPr="00113A2B" w:rsidRDefault="00113A2B" w:rsidP="00113A2B">
      <w:pPr>
        <w:keepLines/>
        <w:autoSpaceDE w:val="0"/>
        <w:autoSpaceDN w:val="0"/>
        <w:adjustRightInd w:val="0"/>
        <w:spacing w:before="120" w:after="0" w:line="240" w:lineRule="auto"/>
        <w:jc w:val="left"/>
        <w:rPr>
          <w:rFonts w:eastAsia="Times New Roman"/>
          <w:b/>
          <w:bCs/>
          <w:color w:val="000000"/>
          <w:sz w:val="23"/>
          <w:szCs w:val="23"/>
          <w:lang w:eastAsia="en-AU"/>
        </w:rPr>
      </w:pPr>
      <w:r w:rsidRPr="00113A2B">
        <w:rPr>
          <w:rFonts w:eastAsia="Times New Roman"/>
          <w:b/>
          <w:bCs/>
          <w:color w:val="000000"/>
          <w:sz w:val="23"/>
          <w:szCs w:val="23"/>
          <w:lang w:eastAsia="en-AU"/>
        </w:rPr>
        <w:lastRenderedPageBreak/>
        <w:t>Schedule—Beachport Area 2</w:t>
      </w:r>
    </w:p>
    <w:tbl>
      <w:tblPr>
        <w:tblW w:w="0" w:type="auto"/>
        <w:tblLayout w:type="fixed"/>
        <w:tblCellMar>
          <w:left w:w="0" w:type="dxa"/>
          <w:right w:w="0" w:type="dxa"/>
        </w:tblCellMar>
        <w:tblLook w:val="0000" w:firstRow="0" w:lastRow="0" w:firstColumn="0" w:lastColumn="0" w:noHBand="0" w:noVBand="0"/>
      </w:tblPr>
      <w:tblGrid>
        <w:gridCol w:w="709"/>
        <w:gridCol w:w="8077"/>
      </w:tblGrid>
      <w:tr w:rsidR="00113A2B" w:rsidRPr="00113A2B" w14:paraId="5F2A5B60" w14:textId="77777777" w:rsidTr="00A4326B">
        <w:tc>
          <w:tcPr>
            <w:tcW w:w="8786" w:type="dxa"/>
            <w:gridSpan w:val="2"/>
            <w:tcBorders>
              <w:top w:val="nil"/>
              <w:left w:val="nil"/>
              <w:bottom w:val="nil"/>
              <w:right w:val="nil"/>
            </w:tcBorders>
            <w:vAlign w:val="center"/>
          </w:tcPr>
          <w:p w14:paraId="14B42CE0" w14:textId="77777777" w:rsidR="00113A2B" w:rsidRPr="00113A2B" w:rsidRDefault="00113A2B" w:rsidP="00113A2B">
            <w:pPr>
              <w:keepNext/>
              <w:keepLines/>
              <w:autoSpaceDE w:val="0"/>
              <w:autoSpaceDN w:val="0"/>
              <w:adjustRightInd w:val="0"/>
              <w:spacing w:before="120" w:after="0" w:line="240" w:lineRule="auto"/>
              <w:rPr>
                <w:color w:val="000000"/>
                <w:sz w:val="23"/>
                <w:szCs w:val="23"/>
              </w:rPr>
            </w:pPr>
            <w:r w:rsidRPr="00113A2B">
              <w:rPr>
                <w:b/>
                <w:bCs/>
                <w:color w:val="000000"/>
                <w:sz w:val="23"/>
                <w:szCs w:val="23"/>
              </w:rPr>
              <w:t>1—Extent of prohibition</w:t>
            </w:r>
          </w:p>
        </w:tc>
      </w:tr>
      <w:tr w:rsidR="00113A2B" w:rsidRPr="00113A2B" w14:paraId="6FDFB7B6" w14:textId="77777777" w:rsidTr="00A4326B">
        <w:tc>
          <w:tcPr>
            <w:tcW w:w="709" w:type="dxa"/>
            <w:tcBorders>
              <w:top w:val="nil"/>
              <w:left w:val="nil"/>
              <w:bottom w:val="nil"/>
              <w:right w:val="nil"/>
            </w:tcBorders>
            <w:vAlign w:val="center"/>
          </w:tcPr>
          <w:p w14:paraId="77004F15" w14:textId="77777777" w:rsidR="00113A2B" w:rsidRPr="00113A2B" w:rsidRDefault="00113A2B" w:rsidP="00113A2B">
            <w:pPr>
              <w:keepLines/>
              <w:autoSpaceDE w:val="0"/>
              <w:autoSpaceDN w:val="0"/>
              <w:adjustRightInd w:val="0"/>
              <w:spacing w:before="120" w:after="0" w:line="240" w:lineRule="auto"/>
              <w:rPr>
                <w:color w:val="000000"/>
                <w:sz w:val="23"/>
                <w:szCs w:val="23"/>
              </w:rPr>
            </w:pPr>
          </w:p>
        </w:tc>
        <w:tc>
          <w:tcPr>
            <w:tcW w:w="8077" w:type="dxa"/>
            <w:tcBorders>
              <w:top w:val="nil"/>
              <w:left w:val="nil"/>
              <w:bottom w:val="nil"/>
              <w:right w:val="nil"/>
            </w:tcBorders>
            <w:vAlign w:val="center"/>
          </w:tcPr>
          <w:p w14:paraId="61E6D755" w14:textId="77777777" w:rsidR="00113A2B" w:rsidRPr="00113A2B" w:rsidRDefault="00113A2B" w:rsidP="00113A2B">
            <w:pPr>
              <w:keepLines/>
              <w:autoSpaceDE w:val="0"/>
              <w:autoSpaceDN w:val="0"/>
              <w:adjustRightInd w:val="0"/>
              <w:spacing w:before="120" w:after="0" w:line="240" w:lineRule="auto"/>
              <w:rPr>
                <w:color w:val="000000"/>
                <w:sz w:val="23"/>
                <w:szCs w:val="23"/>
              </w:rPr>
            </w:pPr>
            <w:r w:rsidRPr="00113A2B">
              <w:rPr>
                <w:color w:val="000000"/>
                <w:sz w:val="23"/>
                <w:szCs w:val="23"/>
              </w:rPr>
              <w:t xml:space="preserve">The consumption of liquor is </w:t>
            </w:r>
            <w:proofErr w:type="gramStart"/>
            <w:r w:rsidRPr="00113A2B">
              <w:rPr>
                <w:color w:val="000000"/>
                <w:sz w:val="23"/>
                <w:szCs w:val="23"/>
              </w:rPr>
              <w:t>prohibited</w:t>
            </w:r>
            <w:proofErr w:type="gramEnd"/>
            <w:r w:rsidRPr="00113A2B">
              <w:rPr>
                <w:color w:val="000000"/>
                <w:sz w:val="23"/>
                <w:szCs w:val="23"/>
              </w:rPr>
              <w:t xml:space="preserve"> and the possession of liquor is prohibited.</w:t>
            </w:r>
          </w:p>
        </w:tc>
      </w:tr>
      <w:tr w:rsidR="00113A2B" w:rsidRPr="00113A2B" w14:paraId="78F505BE" w14:textId="77777777" w:rsidTr="00A4326B">
        <w:tc>
          <w:tcPr>
            <w:tcW w:w="8786" w:type="dxa"/>
            <w:gridSpan w:val="2"/>
            <w:tcBorders>
              <w:top w:val="nil"/>
              <w:left w:val="nil"/>
              <w:bottom w:val="nil"/>
              <w:right w:val="nil"/>
            </w:tcBorders>
            <w:vAlign w:val="center"/>
          </w:tcPr>
          <w:p w14:paraId="7497A72B" w14:textId="77777777" w:rsidR="00113A2B" w:rsidRPr="00113A2B" w:rsidRDefault="00113A2B" w:rsidP="00113A2B">
            <w:pPr>
              <w:keepNext/>
              <w:keepLines/>
              <w:autoSpaceDE w:val="0"/>
              <w:autoSpaceDN w:val="0"/>
              <w:adjustRightInd w:val="0"/>
              <w:spacing w:before="120" w:after="0" w:line="240" w:lineRule="auto"/>
              <w:rPr>
                <w:color w:val="000000"/>
                <w:sz w:val="23"/>
                <w:szCs w:val="23"/>
              </w:rPr>
            </w:pPr>
            <w:r w:rsidRPr="00113A2B">
              <w:rPr>
                <w:b/>
                <w:bCs/>
                <w:color w:val="000000"/>
                <w:sz w:val="23"/>
                <w:szCs w:val="23"/>
              </w:rPr>
              <w:t>2—Period of prohibition</w:t>
            </w:r>
          </w:p>
        </w:tc>
      </w:tr>
      <w:tr w:rsidR="00113A2B" w:rsidRPr="00113A2B" w14:paraId="4DDD6F1B" w14:textId="77777777" w:rsidTr="00A4326B">
        <w:tc>
          <w:tcPr>
            <w:tcW w:w="709" w:type="dxa"/>
            <w:tcBorders>
              <w:top w:val="nil"/>
              <w:left w:val="nil"/>
              <w:bottom w:val="nil"/>
              <w:right w:val="nil"/>
            </w:tcBorders>
            <w:vAlign w:val="center"/>
          </w:tcPr>
          <w:p w14:paraId="6AEA443B" w14:textId="77777777" w:rsidR="00113A2B" w:rsidRPr="00113A2B" w:rsidRDefault="00113A2B" w:rsidP="00113A2B">
            <w:pPr>
              <w:keepLines/>
              <w:autoSpaceDE w:val="0"/>
              <w:autoSpaceDN w:val="0"/>
              <w:adjustRightInd w:val="0"/>
              <w:spacing w:before="120" w:after="0" w:line="240" w:lineRule="auto"/>
              <w:rPr>
                <w:color w:val="000000"/>
                <w:sz w:val="23"/>
                <w:szCs w:val="23"/>
              </w:rPr>
            </w:pPr>
          </w:p>
        </w:tc>
        <w:tc>
          <w:tcPr>
            <w:tcW w:w="8077" w:type="dxa"/>
            <w:tcBorders>
              <w:top w:val="nil"/>
              <w:left w:val="nil"/>
              <w:bottom w:val="nil"/>
              <w:right w:val="nil"/>
            </w:tcBorders>
            <w:vAlign w:val="center"/>
          </w:tcPr>
          <w:p w14:paraId="38486F2A" w14:textId="77777777" w:rsidR="00113A2B" w:rsidRPr="00113A2B" w:rsidRDefault="00113A2B" w:rsidP="00113A2B">
            <w:pPr>
              <w:keepLines/>
              <w:autoSpaceDE w:val="0"/>
              <w:autoSpaceDN w:val="0"/>
              <w:adjustRightInd w:val="0"/>
              <w:spacing w:before="120" w:after="0" w:line="240" w:lineRule="auto"/>
              <w:rPr>
                <w:sz w:val="23"/>
                <w:szCs w:val="23"/>
              </w:rPr>
            </w:pPr>
            <w:r w:rsidRPr="00113A2B">
              <w:rPr>
                <w:sz w:val="23"/>
                <w:szCs w:val="23"/>
              </w:rPr>
              <w:t>From 12 noon on 26 December 2023 to 12 noon on 2 January 2024.</w:t>
            </w:r>
          </w:p>
        </w:tc>
      </w:tr>
      <w:tr w:rsidR="00113A2B" w:rsidRPr="00113A2B" w14:paraId="6107AA9F" w14:textId="77777777" w:rsidTr="00A4326B">
        <w:tc>
          <w:tcPr>
            <w:tcW w:w="8786" w:type="dxa"/>
            <w:gridSpan w:val="2"/>
            <w:tcBorders>
              <w:top w:val="nil"/>
              <w:left w:val="nil"/>
              <w:bottom w:val="nil"/>
              <w:right w:val="nil"/>
            </w:tcBorders>
            <w:vAlign w:val="center"/>
          </w:tcPr>
          <w:p w14:paraId="42FC3846" w14:textId="77777777" w:rsidR="00113A2B" w:rsidRPr="00113A2B" w:rsidRDefault="00113A2B" w:rsidP="00113A2B">
            <w:pPr>
              <w:keepNext/>
              <w:keepLines/>
              <w:autoSpaceDE w:val="0"/>
              <w:autoSpaceDN w:val="0"/>
              <w:adjustRightInd w:val="0"/>
              <w:spacing w:before="120" w:after="0" w:line="240" w:lineRule="auto"/>
              <w:rPr>
                <w:color w:val="000000"/>
                <w:sz w:val="23"/>
                <w:szCs w:val="23"/>
              </w:rPr>
            </w:pPr>
            <w:r w:rsidRPr="00113A2B">
              <w:rPr>
                <w:b/>
                <w:bCs/>
                <w:color w:val="000000"/>
                <w:sz w:val="23"/>
                <w:szCs w:val="23"/>
              </w:rPr>
              <w:t>3—Description of area</w:t>
            </w:r>
          </w:p>
        </w:tc>
      </w:tr>
      <w:tr w:rsidR="00113A2B" w:rsidRPr="00113A2B" w14:paraId="24C0CBAE" w14:textId="77777777" w:rsidTr="00A4326B">
        <w:tc>
          <w:tcPr>
            <w:tcW w:w="709" w:type="dxa"/>
            <w:tcBorders>
              <w:top w:val="nil"/>
              <w:left w:val="nil"/>
              <w:bottom w:val="nil"/>
              <w:right w:val="nil"/>
            </w:tcBorders>
            <w:vAlign w:val="center"/>
          </w:tcPr>
          <w:p w14:paraId="7E2983C1" w14:textId="77777777" w:rsidR="00113A2B" w:rsidRPr="00113A2B" w:rsidRDefault="00113A2B" w:rsidP="00113A2B">
            <w:pPr>
              <w:keepLines/>
              <w:autoSpaceDE w:val="0"/>
              <w:autoSpaceDN w:val="0"/>
              <w:adjustRightInd w:val="0"/>
              <w:spacing w:before="120" w:after="0" w:line="240" w:lineRule="auto"/>
              <w:rPr>
                <w:color w:val="000000"/>
                <w:sz w:val="23"/>
                <w:szCs w:val="23"/>
              </w:rPr>
            </w:pPr>
          </w:p>
        </w:tc>
        <w:tc>
          <w:tcPr>
            <w:tcW w:w="8077" w:type="dxa"/>
            <w:tcBorders>
              <w:top w:val="nil"/>
              <w:left w:val="nil"/>
              <w:bottom w:val="nil"/>
              <w:right w:val="nil"/>
            </w:tcBorders>
            <w:vAlign w:val="center"/>
          </w:tcPr>
          <w:p w14:paraId="19B075D5" w14:textId="77777777" w:rsidR="00113A2B" w:rsidRPr="00113A2B" w:rsidRDefault="00113A2B" w:rsidP="00113A2B">
            <w:pPr>
              <w:keepLines/>
              <w:tabs>
                <w:tab w:val="center" w:pos="397"/>
                <w:tab w:val="left" w:pos="794"/>
              </w:tabs>
              <w:autoSpaceDE w:val="0"/>
              <w:autoSpaceDN w:val="0"/>
              <w:adjustRightInd w:val="0"/>
              <w:spacing w:before="120" w:after="0" w:line="240" w:lineRule="auto"/>
              <w:ind w:left="794" w:hanging="794"/>
              <w:rPr>
                <w:sz w:val="23"/>
                <w:szCs w:val="23"/>
              </w:rPr>
            </w:pPr>
            <w:r w:rsidRPr="00113A2B">
              <w:rPr>
                <w:sz w:val="23"/>
                <w:szCs w:val="23"/>
              </w:rPr>
              <w:t>The area in and adjacent to Beachport comprising the following roads and other areas:</w:t>
            </w:r>
          </w:p>
          <w:p w14:paraId="21A52374" w14:textId="77777777" w:rsidR="00113A2B" w:rsidRPr="00113A2B" w:rsidRDefault="00113A2B" w:rsidP="00FF793C">
            <w:pPr>
              <w:numPr>
                <w:ilvl w:val="0"/>
                <w:numId w:val="13"/>
              </w:numPr>
              <w:autoSpaceDE w:val="0"/>
              <w:autoSpaceDN w:val="0"/>
              <w:adjustRightInd w:val="0"/>
              <w:spacing w:before="120" w:after="0" w:line="240" w:lineRule="auto"/>
              <w:ind w:left="714" w:hanging="357"/>
              <w:jc w:val="left"/>
              <w:rPr>
                <w:sz w:val="23"/>
                <w:szCs w:val="23"/>
              </w:rPr>
            </w:pPr>
            <w:r w:rsidRPr="00113A2B">
              <w:rPr>
                <w:sz w:val="23"/>
                <w:szCs w:val="23"/>
              </w:rPr>
              <w:t xml:space="preserve">Railway Terrace between the south-eastern boundary of McCourt Street and the north-western boundary of Beach </w:t>
            </w:r>
            <w:proofErr w:type="gramStart"/>
            <w:r w:rsidRPr="00113A2B">
              <w:rPr>
                <w:sz w:val="23"/>
                <w:szCs w:val="23"/>
              </w:rPr>
              <w:t>Road;</w:t>
            </w:r>
            <w:proofErr w:type="gramEnd"/>
          </w:p>
          <w:p w14:paraId="574DE006" w14:textId="77777777" w:rsidR="00113A2B" w:rsidRPr="00113A2B" w:rsidRDefault="00113A2B" w:rsidP="00FF793C">
            <w:pPr>
              <w:numPr>
                <w:ilvl w:val="0"/>
                <w:numId w:val="13"/>
              </w:numPr>
              <w:autoSpaceDE w:val="0"/>
              <w:autoSpaceDN w:val="0"/>
              <w:adjustRightInd w:val="0"/>
              <w:spacing w:before="120" w:after="0" w:line="240" w:lineRule="auto"/>
              <w:ind w:left="714" w:hanging="357"/>
              <w:jc w:val="left"/>
              <w:rPr>
                <w:sz w:val="23"/>
                <w:szCs w:val="23"/>
              </w:rPr>
            </w:pPr>
            <w:r w:rsidRPr="00113A2B">
              <w:rPr>
                <w:sz w:val="23"/>
                <w:szCs w:val="23"/>
              </w:rPr>
              <w:t xml:space="preserve">Chambers Street and Somerville Street between the south-eastern boundary of McCourt Street and the southern boundary of Lagoon </w:t>
            </w:r>
            <w:proofErr w:type="gramStart"/>
            <w:r w:rsidRPr="00113A2B">
              <w:rPr>
                <w:sz w:val="23"/>
                <w:szCs w:val="23"/>
              </w:rPr>
              <w:t>Road;</w:t>
            </w:r>
            <w:proofErr w:type="gramEnd"/>
          </w:p>
          <w:p w14:paraId="61981993" w14:textId="77777777" w:rsidR="00113A2B" w:rsidRPr="00113A2B" w:rsidRDefault="00113A2B" w:rsidP="00FF793C">
            <w:pPr>
              <w:numPr>
                <w:ilvl w:val="0"/>
                <w:numId w:val="13"/>
              </w:numPr>
              <w:autoSpaceDE w:val="0"/>
              <w:autoSpaceDN w:val="0"/>
              <w:adjustRightInd w:val="0"/>
              <w:spacing w:before="120" w:after="0" w:line="240" w:lineRule="auto"/>
              <w:ind w:left="714" w:hanging="357"/>
              <w:jc w:val="left"/>
              <w:rPr>
                <w:sz w:val="23"/>
                <w:szCs w:val="23"/>
              </w:rPr>
            </w:pPr>
            <w:r w:rsidRPr="00113A2B">
              <w:rPr>
                <w:sz w:val="23"/>
                <w:szCs w:val="23"/>
              </w:rPr>
              <w:t xml:space="preserve">Lagoon Road between the eastern boundary of Somerville Street and the western boundary of Beach </w:t>
            </w:r>
            <w:proofErr w:type="gramStart"/>
            <w:r w:rsidRPr="00113A2B">
              <w:rPr>
                <w:sz w:val="23"/>
                <w:szCs w:val="23"/>
              </w:rPr>
              <w:t>Road;</w:t>
            </w:r>
            <w:proofErr w:type="gramEnd"/>
          </w:p>
          <w:p w14:paraId="2319FC9D" w14:textId="77777777" w:rsidR="00113A2B" w:rsidRPr="00113A2B" w:rsidRDefault="00113A2B" w:rsidP="00FF793C">
            <w:pPr>
              <w:numPr>
                <w:ilvl w:val="0"/>
                <w:numId w:val="13"/>
              </w:numPr>
              <w:autoSpaceDE w:val="0"/>
              <w:autoSpaceDN w:val="0"/>
              <w:adjustRightInd w:val="0"/>
              <w:spacing w:before="120" w:after="0" w:line="240" w:lineRule="auto"/>
              <w:ind w:left="714" w:hanging="357"/>
              <w:jc w:val="left"/>
              <w:rPr>
                <w:sz w:val="23"/>
                <w:szCs w:val="23"/>
              </w:rPr>
            </w:pPr>
            <w:r w:rsidRPr="00113A2B">
              <w:rPr>
                <w:sz w:val="23"/>
                <w:szCs w:val="23"/>
              </w:rPr>
              <w:t xml:space="preserve">Henty </w:t>
            </w:r>
            <w:proofErr w:type="gramStart"/>
            <w:r w:rsidRPr="00113A2B">
              <w:rPr>
                <w:sz w:val="23"/>
                <w:szCs w:val="23"/>
              </w:rPr>
              <w:t>Street;</w:t>
            </w:r>
            <w:proofErr w:type="gramEnd"/>
          </w:p>
          <w:p w14:paraId="36FCCF34" w14:textId="77777777" w:rsidR="00113A2B" w:rsidRPr="00113A2B" w:rsidRDefault="00113A2B" w:rsidP="00FF793C">
            <w:pPr>
              <w:numPr>
                <w:ilvl w:val="0"/>
                <w:numId w:val="13"/>
              </w:numPr>
              <w:autoSpaceDE w:val="0"/>
              <w:autoSpaceDN w:val="0"/>
              <w:adjustRightInd w:val="0"/>
              <w:spacing w:before="120" w:after="0" w:line="240" w:lineRule="auto"/>
              <w:ind w:left="714" w:hanging="357"/>
              <w:jc w:val="left"/>
              <w:rPr>
                <w:sz w:val="23"/>
                <w:szCs w:val="23"/>
              </w:rPr>
            </w:pPr>
            <w:r w:rsidRPr="00113A2B">
              <w:rPr>
                <w:sz w:val="23"/>
                <w:szCs w:val="23"/>
              </w:rPr>
              <w:t xml:space="preserve">Lanky </w:t>
            </w:r>
            <w:proofErr w:type="gramStart"/>
            <w:r w:rsidRPr="00113A2B">
              <w:rPr>
                <w:sz w:val="23"/>
                <w:szCs w:val="23"/>
              </w:rPr>
              <w:t>Street;</w:t>
            </w:r>
            <w:proofErr w:type="gramEnd"/>
          </w:p>
          <w:p w14:paraId="1BA5D243" w14:textId="77777777" w:rsidR="00113A2B" w:rsidRPr="00113A2B" w:rsidRDefault="00113A2B" w:rsidP="00FF793C">
            <w:pPr>
              <w:numPr>
                <w:ilvl w:val="0"/>
                <w:numId w:val="13"/>
              </w:numPr>
              <w:autoSpaceDE w:val="0"/>
              <w:autoSpaceDN w:val="0"/>
              <w:adjustRightInd w:val="0"/>
              <w:spacing w:before="120" w:after="0" w:line="240" w:lineRule="auto"/>
              <w:ind w:left="714" w:hanging="357"/>
              <w:jc w:val="left"/>
              <w:rPr>
                <w:rFonts w:ascii="Calibri" w:hAnsi="Calibri"/>
                <w:sz w:val="22"/>
              </w:rPr>
            </w:pPr>
            <w:r w:rsidRPr="00113A2B">
              <w:rPr>
                <w:sz w:val="23"/>
                <w:szCs w:val="23"/>
              </w:rPr>
              <w:t xml:space="preserve">Foster Street between Railway Terrace and the southern boundary of Lagoon </w:t>
            </w:r>
            <w:proofErr w:type="gramStart"/>
            <w:r w:rsidRPr="00113A2B">
              <w:rPr>
                <w:sz w:val="23"/>
                <w:szCs w:val="23"/>
              </w:rPr>
              <w:t>Road;</w:t>
            </w:r>
            <w:proofErr w:type="gramEnd"/>
          </w:p>
          <w:p w14:paraId="43801C0C" w14:textId="77777777" w:rsidR="00113A2B" w:rsidRPr="00113A2B" w:rsidRDefault="00113A2B" w:rsidP="00113A2B">
            <w:pPr>
              <w:keepLines/>
              <w:autoSpaceDE w:val="0"/>
              <w:autoSpaceDN w:val="0"/>
              <w:adjustRightInd w:val="0"/>
              <w:spacing w:before="120" w:after="0" w:line="240" w:lineRule="auto"/>
              <w:rPr>
                <w:sz w:val="23"/>
                <w:szCs w:val="23"/>
              </w:rPr>
            </w:pPr>
            <w:r w:rsidRPr="00113A2B">
              <w:rPr>
                <w:sz w:val="23"/>
                <w:szCs w:val="23"/>
              </w:rPr>
              <w:t>the area commencing at the point at which the prolongation in a straight line of the southern boundary of Lagoon Road intersects the low water mark on the western side of Rivoli Bay, then westerly along that prolongation to the western boundary of Beach Road, then generally northerly, north-easterly and northerly along that boundary of Beach Road to the southern boundary of Alfred Court, then along the prolongation in a straight line of that southern boundary of Alfred Court to the low water mark on the western side of Rivoli Bay, then generally south-westerly along the low water mark to the point of commencement.</w:t>
            </w:r>
          </w:p>
        </w:tc>
      </w:tr>
      <w:tr w:rsidR="00113A2B" w:rsidRPr="00113A2B" w14:paraId="6588416D" w14:textId="77777777" w:rsidTr="00A4326B">
        <w:tc>
          <w:tcPr>
            <w:tcW w:w="8786" w:type="dxa"/>
            <w:gridSpan w:val="2"/>
            <w:tcBorders>
              <w:top w:val="nil"/>
              <w:left w:val="nil"/>
              <w:bottom w:val="nil"/>
              <w:right w:val="nil"/>
            </w:tcBorders>
            <w:vAlign w:val="center"/>
          </w:tcPr>
          <w:p w14:paraId="1352AB74" w14:textId="77777777" w:rsidR="00113A2B" w:rsidRPr="00113A2B" w:rsidRDefault="00113A2B" w:rsidP="00113A2B">
            <w:pPr>
              <w:keepNext/>
              <w:keepLines/>
              <w:autoSpaceDE w:val="0"/>
              <w:autoSpaceDN w:val="0"/>
              <w:adjustRightInd w:val="0"/>
              <w:spacing w:before="120" w:after="0" w:line="240" w:lineRule="auto"/>
              <w:rPr>
                <w:color w:val="000000"/>
                <w:sz w:val="23"/>
                <w:szCs w:val="23"/>
              </w:rPr>
            </w:pPr>
          </w:p>
        </w:tc>
      </w:tr>
    </w:tbl>
    <w:p w14:paraId="3742ECF5" w14:textId="77777777" w:rsidR="00113A2B" w:rsidRPr="00113A2B" w:rsidRDefault="00113A2B" w:rsidP="00113A2B">
      <w:r w:rsidRPr="00113A2B">
        <w:br w:type="page"/>
      </w:r>
    </w:p>
    <w:p w14:paraId="1D893E3C" w14:textId="77777777" w:rsidR="00113A2B" w:rsidRPr="00113A2B" w:rsidRDefault="00113A2B" w:rsidP="00113A2B">
      <w:pPr>
        <w:keepLines/>
        <w:autoSpaceDE w:val="0"/>
        <w:autoSpaceDN w:val="0"/>
        <w:adjustRightInd w:val="0"/>
        <w:spacing w:after="0" w:line="240" w:lineRule="auto"/>
        <w:ind w:left="1418" w:hanging="567"/>
        <w:rPr>
          <w:rFonts w:eastAsia="Times New Roman"/>
          <w:color w:val="000000"/>
          <w:sz w:val="23"/>
          <w:szCs w:val="23"/>
          <w:lang w:eastAsia="en-AU"/>
        </w:rPr>
      </w:pPr>
      <w:r w:rsidRPr="00113A2B">
        <w:rPr>
          <w:rFonts w:eastAsia="Times New Roman"/>
          <w:noProof/>
          <w:color w:val="000000"/>
          <w:sz w:val="23"/>
          <w:szCs w:val="23"/>
          <w:lang w:eastAsia="en-AU"/>
        </w:rPr>
        <w:lastRenderedPageBreak/>
        <w:drawing>
          <wp:inline distT="0" distB="0" distL="0" distR="0" wp14:anchorId="565B151C" wp14:editId="7F45BB65">
            <wp:extent cx="4923790" cy="7200265"/>
            <wp:effectExtent l="0" t="0" r="0" b="635"/>
            <wp:docPr id="1580866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3790" cy="7200265"/>
                    </a:xfrm>
                    <a:prstGeom prst="rect">
                      <a:avLst/>
                    </a:prstGeom>
                    <a:noFill/>
                  </pic:spPr>
                </pic:pic>
              </a:graphicData>
            </a:graphic>
          </wp:inline>
        </w:drawing>
      </w:r>
    </w:p>
    <w:p w14:paraId="3525455C" w14:textId="77777777" w:rsidR="00113A2B" w:rsidRPr="00113A2B" w:rsidRDefault="00113A2B" w:rsidP="00113A2B">
      <w:pPr>
        <w:keepLines/>
        <w:autoSpaceDE w:val="0"/>
        <w:autoSpaceDN w:val="0"/>
        <w:adjustRightInd w:val="0"/>
        <w:spacing w:before="120" w:after="0" w:line="240" w:lineRule="auto"/>
        <w:jc w:val="left"/>
        <w:rPr>
          <w:b/>
          <w:bCs/>
          <w:sz w:val="26"/>
          <w:szCs w:val="26"/>
        </w:rPr>
      </w:pPr>
      <w:r w:rsidRPr="00113A2B">
        <w:rPr>
          <w:b/>
          <w:bCs/>
          <w:sz w:val="26"/>
          <w:szCs w:val="26"/>
        </w:rPr>
        <w:t>Made by the Liquor and Gambling Commissioner</w:t>
      </w:r>
    </w:p>
    <w:p w14:paraId="71E2B1C9" w14:textId="77777777" w:rsidR="00113A2B" w:rsidRPr="00113A2B" w:rsidRDefault="00113A2B" w:rsidP="00113A2B">
      <w:pPr>
        <w:keepNext/>
        <w:keepLines/>
        <w:autoSpaceDE w:val="0"/>
        <w:autoSpaceDN w:val="0"/>
        <w:adjustRightInd w:val="0"/>
        <w:spacing w:before="120" w:after="0" w:line="240" w:lineRule="auto"/>
        <w:rPr>
          <w:color w:val="000000"/>
          <w:sz w:val="23"/>
          <w:szCs w:val="23"/>
        </w:rPr>
      </w:pPr>
      <w:r w:rsidRPr="00113A2B">
        <w:rPr>
          <w:color w:val="000000"/>
          <w:sz w:val="23"/>
          <w:szCs w:val="23"/>
        </w:rPr>
        <w:t>on 19 October 2023</w:t>
      </w:r>
    </w:p>
    <w:p w14:paraId="20CB6448" w14:textId="77777777" w:rsidR="00113A2B" w:rsidRPr="00113A2B" w:rsidRDefault="00113A2B" w:rsidP="00113A2B">
      <w:pPr>
        <w:pBdr>
          <w:bottom w:val="single" w:sz="4" w:space="1" w:color="auto"/>
        </w:pBdr>
        <w:spacing w:after="0" w:line="52" w:lineRule="exact"/>
        <w:jc w:val="center"/>
        <w:rPr>
          <w:color w:val="000000"/>
          <w:sz w:val="23"/>
          <w:szCs w:val="23"/>
        </w:rPr>
      </w:pPr>
    </w:p>
    <w:p w14:paraId="60A1CCB6" w14:textId="77777777" w:rsidR="00113A2B" w:rsidRDefault="00113A2B" w:rsidP="00113A2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18DA3493" w14:textId="55509821" w:rsidR="00113A2B" w:rsidRDefault="00113A2B">
      <w:pPr>
        <w:spacing w:after="0" w:line="240" w:lineRule="auto"/>
        <w:jc w:val="left"/>
        <w:rPr>
          <w:rFonts w:eastAsia="Times New Roman"/>
          <w:szCs w:val="17"/>
          <w:lang w:val="en-US"/>
        </w:rPr>
      </w:pPr>
      <w:r>
        <w:rPr>
          <w:lang w:val="en-US"/>
        </w:rPr>
        <w:br w:type="page"/>
      </w:r>
    </w:p>
    <w:p w14:paraId="46CFA7F5" w14:textId="77777777" w:rsidR="00113A2B" w:rsidRDefault="00113A2B" w:rsidP="00113A2B">
      <w:pPr>
        <w:pStyle w:val="GG-Title1"/>
        <w:rPr>
          <w:lang w:eastAsia="en-AU"/>
        </w:rPr>
      </w:pPr>
      <w:r w:rsidRPr="00515E4A">
        <w:rPr>
          <w:lang w:eastAsia="en-AU"/>
        </w:rPr>
        <w:lastRenderedPageBreak/>
        <w:t>Liquor Licensing Act 1997</w:t>
      </w:r>
    </w:p>
    <w:p w14:paraId="276B4D74" w14:textId="77777777" w:rsidR="00113A2B" w:rsidRDefault="00113A2B" w:rsidP="00113A2B">
      <w:pPr>
        <w:keepLines/>
        <w:autoSpaceDE w:val="0"/>
        <w:autoSpaceDN w:val="0"/>
        <w:adjustRightInd w:val="0"/>
        <w:spacing w:before="240" w:after="0" w:line="240" w:lineRule="auto"/>
        <w:rPr>
          <w:color w:val="000000"/>
          <w:sz w:val="28"/>
          <w:szCs w:val="28"/>
        </w:rPr>
      </w:pPr>
      <w:r>
        <w:rPr>
          <w:color w:val="000000"/>
          <w:sz w:val="28"/>
          <w:szCs w:val="28"/>
        </w:rPr>
        <w:t>South Australia</w:t>
      </w:r>
    </w:p>
    <w:p w14:paraId="5A8720BF" w14:textId="77777777" w:rsidR="00113A2B" w:rsidRDefault="00113A2B" w:rsidP="00113A2B">
      <w:pPr>
        <w:keepLines/>
        <w:autoSpaceDE w:val="0"/>
        <w:autoSpaceDN w:val="0"/>
        <w:adjustRightInd w:val="0"/>
        <w:spacing w:before="120" w:after="200" w:line="240" w:lineRule="auto"/>
        <w:rPr>
          <w:b/>
          <w:bCs/>
          <w:color w:val="000000"/>
          <w:sz w:val="36"/>
          <w:szCs w:val="36"/>
        </w:rPr>
      </w:pPr>
      <w:r>
        <w:rPr>
          <w:b/>
          <w:bCs/>
          <w:color w:val="000000"/>
          <w:sz w:val="36"/>
          <w:szCs w:val="36"/>
        </w:rPr>
        <w:t xml:space="preserve">Liquor Licensing (Dry Areas) Notice </w:t>
      </w:r>
      <w:r>
        <w:rPr>
          <w:b/>
          <w:bCs/>
          <w:sz w:val="36"/>
          <w:szCs w:val="36"/>
        </w:rPr>
        <w:t>2023</w:t>
      </w:r>
    </w:p>
    <w:p w14:paraId="0D0035C7" w14:textId="77777777" w:rsidR="00113A2B" w:rsidRPr="00533CE5" w:rsidRDefault="00113A2B" w:rsidP="00113A2B">
      <w:pPr>
        <w:spacing w:line="240" w:lineRule="auto"/>
        <w:rPr>
          <w:lang w:eastAsia="en-AU"/>
        </w:rPr>
      </w:pPr>
      <w:r w:rsidRPr="00533CE5">
        <w:rPr>
          <w:rFonts w:eastAsia="Times New Roman"/>
          <w:color w:val="000000"/>
          <w:sz w:val="24"/>
          <w:szCs w:val="24"/>
          <w:lang w:eastAsia="en-AU"/>
        </w:rPr>
        <w:t xml:space="preserve">under section 131(1) of the </w:t>
      </w:r>
      <w:r w:rsidRPr="00533CE5">
        <w:rPr>
          <w:rFonts w:eastAsia="Times New Roman"/>
          <w:i/>
          <w:iCs/>
          <w:color w:val="000000"/>
          <w:sz w:val="24"/>
          <w:szCs w:val="24"/>
          <w:lang w:eastAsia="en-AU"/>
        </w:rPr>
        <w:t>Liquor Licensing Act 1997</w:t>
      </w:r>
    </w:p>
    <w:p w14:paraId="5C1BC678" w14:textId="77777777" w:rsidR="00113A2B" w:rsidRPr="00533CE5" w:rsidRDefault="00113A2B" w:rsidP="00113A2B">
      <w:pPr>
        <w:keepNext/>
        <w:keepLines/>
        <w:autoSpaceDE w:val="0"/>
        <w:autoSpaceDN w:val="0"/>
        <w:adjustRightInd w:val="0"/>
        <w:spacing w:after="0" w:line="240" w:lineRule="auto"/>
        <w:ind w:left="567" w:hanging="567"/>
        <w:jc w:val="left"/>
        <w:rPr>
          <w:rFonts w:eastAsia="Times New Roman"/>
          <w:b/>
          <w:bCs/>
          <w:color w:val="000000"/>
          <w:sz w:val="26"/>
          <w:szCs w:val="26"/>
          <w:lang w:eastAsia="en-AU"/>
        </w:rPr>
      </w:pPr>
      <w:r w:rsidRPr="00533CE5">
        <w:rPr>
          <w:rFonts w:eastAsia="Times New Roman"/>
          <w:b/>
          <w:bCs/>
          <w:color w:val="000000"/>
          <w:sz w:val="26"/>
          <w:szCs w:val="26"/>
          <w:lang w:eastAsia="en-AU"/>
        </w:rPr>
        <w:t>1—Short title</w:t>
      </w:r>
    </w:p>
    <w:p w14:paraId="3099C5C2" w14:textId="77777777" w:rsidR="00113A2B" w:rsidRPr="00533CE5" w:rsidRDefault="00113A2B" w:rsidP="00113A2B">
      <w:pPr>
        <w:keepLines/>
        <w:autoSpaceDE w:val="0"/>
        <w:autoSpaceDN w:val="0"/>
        <w:adjustRightInd w:val="0"/>
        <w:spacing w:before="120" w:after="0" w:line="240" w:lineRule="auto"/>
        <w:ind w:left="794"/>
        <w:jc w:val="left"/>
        <w:rPr>
          <w:rFonts w:eastAsia="Times New Roman"/>
          <w:color w:val="000000"/>
          <w:sz w:val="23"/>
          <w:szCs w:val="23"/>
          <w:lang w:eastAsia="en-AU"/>
        </w:rPr>
      </w:pPr>
      <w:r w:rsidRPr="00533CE5">
        <w:rPr>
          <w:rFonts w:eastAsia="Times New Roman"/>
          <w:color w:val="000000"/>
          <w:sz w:val="23"/>
          <w:szCs w:val="23"/>
          <w:lang w:eastAsia="en-AU"/>
        </w:rPr>
        <w:t xml:space="preserve">This notice may be cited as the </w:t>
      </w:r>
      <w:r w:rsidRPr="00533CE5">
        <w:rPr>
          <w:rFonts w:eastAsia="Times New Roman"/>
          <w:i/>
          <w:iCs/>
          <w:sz w:val="23"/>
          <w:szCs w:val="23"/>
          <w:lang w:eastAsia="en-AU"/>
        </w:rPr>
        <w:t>Liquor Licensing (Dry Areas) Notice 2023</w:t>
      </w:r>
      <w:r w:rsidRPr="00533CE5">
        <w:rPr>
          <w:rFonts w:eastAsia="Times New Roman"/>
          <w:color w:val="000000"/>
          <w:sz w:val="23"/>
          <w:szCs w:val="23"/>
          <w:lang w:eastAsia="en-AU"/>
        </w:rPr>
        <w:t>.</w:t>
      </w:r>
    </w:p>
    <w:p w14:paraId="164466FD" w14:textId="77777777" w:rsidR="00113A2B" w:rsidRPr="00533CE5" w:rsidRDefault="00113A2B" w:rsidP="00113A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33CE5">
        <w:rPr>
          <w:rFonts w:eastAsia="Times New Roman"/>
          <w:b/>
          <w:bCs/>
          <w:color w:val="000000"/>
          <w:sz w:val="26"/>
          <w:szCs w:val="26"/>
          <w:lang w:eastAsia="en-AU"/>
        </w:rPr>
        <w:t>2—Commencement</w:t>
      </w:r>
    </w:p>
    <w:p w14:paraId="592FC4A3" w14:textId="77777777" w:rsidR="00113A2B" w:rsidRPr="00533CE5" w:rsidRDefault="00113A2B" w:rsidP="00113A2B">
      <w:pPr>
        <w:keepLines/>
        <w:autoSpaceDE w:val="0"/>
        <w:autoSpaceDN w:val="0"/>
        <w:adjustRightInd w:val="0"/>
        <w:spacing w:before="120" w:after="0" w:line="240" w:lineRule="auto"/>
        <w:ind w:left="794"/>
        <w:jc w:val="left"/>
        <w:rPr>
          <w:rFonts w:eastAsia="Times New Roman"/>
          <w:color w:val="000000"/>
          <w:sz w:val="23"/>
          <w:szCs w:val="23"/>
          <w:lang w:eastAsia="en-AU"/>
        </w:rPr>
      </w:pPr>
      <w:r w:rsidRPr="00533CE5">
        <w:rPr>
          <w:rFonts w:eastAsia="Times New Roman"/>
          <w:color w:val="000000"/>
          <w:sz w:val="23"/>
          <w:szCs w:val="23"/>
          <w:lang w:eastAsia="en-AU"/>
        </w:rPr>
        <w:t>This notice has effect on the day on which it is published in the Gazette.</w:t>
      </w:r>
    </w:p>
    <w:p w14:paraId="18977B0E" w14:textId="77777777" w:rsidR="00113A2B" w:rsidRPr="00533CE5" w:rsidRDefault="00113A2B" w:rsidP="00113A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33CE5">
        <w:rPr>
          <w:rFonts w:eastAsia="Times New Roman"/>
          <w:b/>
          <w:bCs/>
          <w:color w:val="000000"/>
          <w:sz w:val="26"/>
          <w:szCs w:val="26"/>
          <w:lang w:eastAsia="en-AU"/>
        </w:rPr>
        <w:t>3—Interpretation</w:t>
      </w:r>
    </w:p>
    <w:p w14:paraId="065899C3" w14:textId="77777777" w:rsidR="00113A2B" w:rsidRPr="00533CE5" w:rsidRDefault="00113A2B" w:rsidP="00113A2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33CE5">
        <w:rPr>
          <w:rFonts w:eastAsia="Times New Roman"/>
          <w:color w:val="000000"/>
          <w:sz w:val="23"/>
          <w:szCs w:val="23"/>
          <w:lang w:eastAsia="en-AU"/>
        </w:rPr>
        <w:tab/>
        <w:t>(1)</w:t>
      </w:r>
      <w:r w:rsidRPr="00533CE5">
        <w:rPr>
          <w:rFonts w:eastAsia="Times New Roman"/>
          <w:color w:val="000000"/>
          <w:sz w:val="23"/>
          <w:szCs w:val="23"/>
          <w:lang w:eastAsia="en-AU"/>
        </w:rPr>
        <w:tab/>
        <w:t>In this notice—</w:t>
      </w:r>
    </w:p>
    <w:p w14:paraId="100F80DF" w14:textId="77777777" w:rsidR="00113A2B" w:rsidRPr="00533CE5" w:rsidRDefault="00113A2B" w:rsidP="00113A2B">
      <w:pPr>
        <w:keepLines/>
        <w:autoSpaceDE w:val="0"/>
        <w:autoSpaceDN w:val="0"/>
        <w:adjustRightInd w:val="0"/>
        <w:spacing w:before="120" w:after="0" w:line="240" w:lineRule="auto"/>
        <w:ind w:left="794"/>
        <w:jc w:val="left"/>
        <w:rPr>
          <w:rFonts w:eastAsia="Times New Roman"/>
          <w:color w:val="000000"/>
          <w:sz w:val="23"/>
          <w:szCs w:val="23"/>
          <w:lang w:eastAsia="en-AU"/>
        </w:rPr>
      </w:pPr>
      <w:r w:rsidRPr="00533CE5">
        <w:rPr>
          <w:rFonts w:eastAsia="Times New Roman"/>
          <w:b/>
          <w:bCs/>
          <w:i/>
          <w:iCs/>
          <w:color w:val="000000"/>
          <w:sz w:val="23"/>
          <w:szCs w:val="23"/>
          <w:lang w:eastAsia="en-AU"/>
        </w:rPr>
        <w:t>principal notice</w:t>
      </w:r>
      <w:r w:rsidRPr="00533CE5">
        <w:rPr>
          <w:rFonts w:eastAsia="Times New Roman"/>
          <w:color w:val="000000"/>
          <w:sz w:val="23"/>
          <w:szCs w:val="23"/>
          <w:lang w:eastAsia="en-AU"/>
        </w:rPr>
        <w:t xml:space="preserve"> means the </w:t>
      </w:r>
      <w:hyperlink r:id="rId22" w:history="1">
        <w:r w:rsidRPr="00533CE5">
          <w:rPr>
            <w:rFonts w:eastAsia="Times New Roman"/>
            <w:i/>
            <w:iCs/>
            <w:color w:val="000000"/>
            <w:sz w:val="23"/>
            <w:szCs w:val="23"/>
            <w:lang w:eastAsia="en-AU"/>
          </w:rPr>
          <w:t>Liquor Licensing (Dry Areas) Notice 2015</w:t>
        </w:r>
      </w:hyperlink>
      <w:r w:rsidRPr="00533CE5">
        <w:rPr>
          <w:rFonts w:eastAsia="Times New Roman"/>
          <w:color w:val="000000"/>
          <w:sz w:val="23"/>
          <w:szCs w:val="23"/>
          <w:lang w:eastAsia="en-AU"/>
        </w:rPr>
        <w:t xml:space="preserve"> published in the Gazette on 5.1.15, as in force from time to time.</w:t>
      </w:r>
    </w:p>
    <w:p w14:paraId="3DCF92E0" w14:textId="77777777" w:rsidR="00113A2B" w:rsidRPr="00533CE5" w:rsidRDefault="00113A2B" w:rsidP="00113A2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33CE5">
        <w:rPr>
          <w:rFonts w:eastAsia="Times New Roman"/>
          <w:color w:val="000000"/>
          <w:sz w:val="23"/>
          <w:szCs w:val="23"/>
          <w:lang w:eastAsia="en-AU"/>
        </w:rPr>
        <w:tab/>
        <w:t>(2)</w:t>
      </w:r>
      <w:r w:rsidRPr="00533CE5">
        <w:rPr>
          <w:rFonts w:eastAsia="Times New Roman"/>
          <w:color w:val="000000"/>
          <w:sz w:val="23"/>
          <w:szCs w:val="23"/>
          <w:lang w:eastAsia="en-AU"/>
        </w:rPr>
        <w:tab/>
        <w:t>Clause 3 of the principal notice applies to this notice as if it were the principal notice.</w:t>
      </w:r>
    </w:p>
    <w:p w14:paraId="5F426720" w14:textId="77777777" w:rsidR="00113A2B" w:rsidRPr="00533CE5" w:rsidRDefault="00113A2B" w:rsidP="00113A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33CE5">
        <w:rPr>
          <w:rFonts w:eastAsia="Times New Roman"/>
          <w:b/>
          <w:bCs/>
          <w:color w:val="000000"/>
          <w:sz w:val="26"/>
          <w:szCs w:val="26"/>
          <w:lang w:eastAsia="en-AU"/>
        </w:rPr>
        <w:t>4—Consumption etc of liquor prohibited in dry areas</w:t>
      </w:r>
    </w:p>
    <w:p w14:paraId="117B28F8" w14:textId="77777777" w:rsidR="00113A2B" w:rsidRPr="00533CE5" w:rsidRDefault="00113A2B" w:rsidP="00113A2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33CE5">
        <w:rPr>
          <w:rFonts w:eastAsia="Times New Roman"/>
          <w:color w:val="000000"/>
          <w:sz w:val="23"/>
          <w:szCs w:val="23"/>
          <w:lang w:eastAsia="en-AU"/>
        </w:rPr>
        <w:tab/>
        <w:t>(1)</w:t>
      </w:r>
      <w:r w:rsidRPr="00533CE5">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3CDF6C9D" w14:textId="77777777" w:rsidR="00113A2B" w:rsidRPr="00533CE5" w:rsidRDefault="00113A2B" w:rsidP="00113A2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33CE5">
        <w:rPr>
          <w:rFonts w:eastAsia="Times New Roman"/>
          <w:color w:val="000000"/>
          <w:sz w:val="23"/>
          <w:szCs w:val="23"/>
          <w:lang w:eastAsia="en-AU"/>
        </w:rPr>
        <w:tab/>
        <w:t>(2)</w:t>
      </w:r>
      <w:r w:rsidRPr="00533CE5">
        <w:rPr>
          <w:rFonts w:eastAsia="Times New Roman"/>
          <w:color w:val="000000"/>
          <w:sz w:val="23"/>
          <w:szCs w:val="23"/>
          <w:lang w:eastAsia="en-AU"/>
        </w:rPr>
        <w:tab/>
        <w:t>The prohibition has effect during the periods specified in the Schedule.</w:t>
      </w:r>
    </w:p>
    <w:p w14:paraId="6256978D" w14:textId="77777777" w:rsidR="00113A2B" w:rsidRPr="00533CE5" w:rsidRDefault="00113A2B" w:rsidP="00113A2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33CE5">
        <w:rPr>
          <w:rFonts w:eastAsia="Times New Roman"/>
          <w:color w:val="000000"/>
          <w:sz w:val="23"/>
          <w:szCs w:val="23"/>
          <w:lang w:eastAsia="en-AU"/>
        </w:rPr>
        <w:tab/>
        <w:t>(3)</w:t>
      </w:r>
      <w:r w:rsidRPr="00533CE5">
        <w:rPr>
          <w:rFonts w:eastAsia="Times New Roman"/>
          <w:color w:val="000000"/>
          <w:sz w:val="23"/>
          <w:szCs w:val="23"/>
          <w:lang w:eastAsia="en-AU"/>
        </w:rPr>
        <w:tab/>
        <w:t>The prohibition does not include any land used for the purpose of carrying on a business, that falls within the area described in section 3 of the Schedule.</w:t>
      </w:r>
    </w:p>
    <w:p w14:paraId="2F00F83B" w14:textId="77777777" w:rsidR="00113A2B" w:rsidRPr="00533CE5" w:rsidRDefault="00113A2B" w:rsidP="00113A2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33CE5">
        <w:rPr>
          <w:rFonts w:eastAsia="Times New Roman"/>
          <w:color w:val="000000"/>
          <w:sz w:val="23"/>
          <w:szCs w:val="23"/>
          <w:lang w:eastAsia="en-AU"/>
        </w:rPr>
        <w:tab/>
        <w:t>(4)</w:t>
      </w:r>
      <w:r w:rsidRPr="00533CE5">
        <w:rPr>
          <w:rFonts w:eastAsia="Times New Roman"/>
          <w:color w:val="000000"/>
          <w:sz w:val="23"/>
          <w:szCs w:val="23"/>
          <w:lang w:eastAsia="en-AU"/>
        </w:rPr>
        <w:tab/>
      </w:r>
      <w:bookmarkStart w:id="21" w:name="_Hlk146625946"/>
      <w:r w:rsidRPr="00533CE5">
        <w:rPr>
          <w:rFonts w:eastAsia="Times New Roman"/>
          <w:color w:val="000000"/>
          <w:sz w:val="23"/>
          <w:szCs w:val="23"/>
          <w:lang w:eastAsia="en-AU"/>
        </w:rPr>
        <w:t>Unless the contrary intention appears, the prohibition of the possession of liquor in the area does not extend to—</w:t>
      </w:r>
      <w:bookmarkEnd w:id="21"/>
    </w:p>
    <w:p w14:paraId="533FBA83" w14:textId="77777777" w:rsidR="00113A2B" w:rsidRPr="00533CE5" w:rsidRDefault="00113A2B" w:rsidP="00113A2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33CE5">
        <w:rPr>
          <w:rFonts w:eastAsia="Times New Roman"/>
          <w:color w:val="000000"/>
          <w:sz w:val="23"/>
          <w:szCs w:val="23"/>
          <w:lang w:eastAsia="en-AU"/>
        </w:rPr>
        <w:tab/>
        <w:t>(a)</w:t>
      </w:r>
      <w:r w:rsidRPr="00533CE5">
        <w:rPr>
          <w:rFonts w:eastAsia="Times New Roman"/>
          <w:color w:val="000000"/>
          <w:sz w:val="23"/>
          <w:szCs w:val="23"/>
          <w:lang w:eastAsia="en-AU"/>
        </w:rPr>
        <w:tab/>
        <w:t>a person who is genuinely passing through the place if—</w:t>
      </w:r>
    </w:p>
    <w:p w14:paraId="4EE30D94" w14:textId="77777777" w:rsidR="00113A2B" w:rsidRPr="00533CE5" w:rsidRDefault="00113A2B" w:rsidP="00113A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33CE5">
        <w:rPr>
          <w:rFonts w:eastAsia="Times New Roman"/>
          <w:color w:val="000000"/>
          <w:sz w:val="23"/>
          <w:szCs w:val="23"/>
          <w:lang w:eastAsia="en-AU"/>
        </w:rPr>
        <w:tab/>
        <w:t>(</w:t>
      </w:r>
      <w:proofErr w:type="spellStart"/>
      <w:r w:rsidRPr="00533CE5">
        <w:rPr>
          <w:rFonts w:eastAsia="Times New Roman"/>
          <w:color w:val="000000"/>
          <w:sz w:val="23"/>
          <w:szCs w:val="23"/>
          <w:lang w:eastAsia="en-AU"/>
        </w:rPr>
        <w:t>i</w:t>
      </w:r>
      <w:proofErr w:type="spellEnd"/>
      <w:r w:rsidRPr="00533CE5">
        <w:rPr>
          <w:rFonts w:eastAsia="Times New Roman"/>
          <w:color w:val="000000"/>
          <w:sz w:val="23"/>
          <w:szCs w:val="23"/>
          <w:lang w:eastAsia="en-AU"/>
        </w:rPr>
        <w:t>)</w:t>
      </w:r>
      <w:r w:rsidRPr="00533CE5">
        <w:rPr>
          <w:rFonts w:eastAsia="Times New Roman"/>
          <w:color w:val="000000"/>
          <w:sz w:val="23"/>
          <w:szCs w:val="23"/>
          <w:lang w:eastAsia="en-AU"/>
        </w:rPr>
        <w:tab/>
        <w:t>the liquor is in the original container in which it was purchased from licensed premises; and</w:t>
      </w:r>
    </w:p>
    <w:p w14:paraId="778CC65F" w14:textId="77777777" w:rsidR="00113A2B" w:rsidRPr="00533CE5" w:rsidRDefault="00113A2B" w:rsidP="00113A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33CE5">
        <w:rPr>
          <w:rFonts w:eastAsia="Times New Roman"/>
          <w:color w:val="000000"/>
          <w:sz w:val="23"/>
          <w:szCs w:val="23"/>
          <w:lang w:eastAsia="en-AU"/>
        </w:rPr>
        <w:tab/>
        <w:t>(ii)</w:t>
      </w:r>
      <w:r w:rsidRPr="00533CE5">
        <w:rPr>
          <w:rFonts w:eastAsia="Times New Roman"/>
          <w:color w:val="000000"/>
          <w:sz w:val="23"/>
          <w:szCs w:val="23"/>
          <w:lang w:eastAsia="en-AU"/>
        </w:rPr>
        <w:tab/>
        <w:t>the container has not been opened; or</w:t>
      </w:r>
    </w:p>
    <w:p w14:paraId="6EA32205" w14:textId="77777777" w:rsidR="00113A2B" w:rsidRPr="00533CE5" w:rsidRDefault="00113A2B" w:rsidP="00113A2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33CE5">
        <w:rPr>
          <w:rFonts w:eastAsia="Times New Roman"/>
          <w:color w:val="000000"/>
          <w:sz w:val="23"/>
          <w:szCs w:val="23"/>
          <w:lang w:eastAsia="en-AU"/>
        </w:rPr>
        <w:tab/>
        <w:t>(b)</w:t>
      </w:r>
      <w:r w:rsidRPr="00533CE5">
        <w:rPr>
          <w:rFonts w:eastAsia="Times New Roman"/>
          <w:color w:val="000000"/>
          <w:sz w:val="23"/>
          <w:szCs w:val="23"/>
          <w:lang w:eastAsia="en-AU"/>
        </w:rPr>
        <w:tab/>
        <w:t xml:space="preserve">a person who has possession of the liquor </w:t>
      </w:r>
      <w:proofErr w:type="gramStart"/>
      <w:r w:rsidRPr="00533CE5">
        <w:rPr>
          <w:rFonts w:eastAsia="Times New Roman"/>
          <w:color w:val="000000"/>
          <w:sz w:val="23"/>
          <w:szCs w:val="23"/>
          <w:lang w:eastAsia="en-AU"/>
        </w:rPr>
        <w:t>in the course of</w:t>
      </w:r>
      <w:proofErr w:type="gramEnd"/>
      <w:r w:rsidRPr="00533CE5">
        <w:rPr>
          <w:rFonts w:eastAsia="Times New Roman"/>
          <w:color w:val="000000"/>
          <w:sz w:val="23"/>
          <w:szCs w:val="23"/>
          <w:lang w:eastAsia="en-AU"/>
        </w:rPr>
        <w:t xml:space="preserve"> carrying on a business or in the course of their employment by another person in the course of carrying on a business; or</w:t>
      </w:r>
    </w:p>
    <w:p w14:paraId="035D0F3C" w14:textId="77777777" w:rsidR="00113A2B" w:rsidRPr="00533CE5" w:rsidRDefault="00113A2B" w:rsidP="00113A2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33CE5">
        <w:rPr>
          <w:rFonts w:eastAsia="Times New Roman"/>
          <w:color w:val="000000"/>
          <w:sz w:val="23"/>
          <w:szCs w:val="23"/>
          <w:lang w:eastAsia="en-AU"/>
        </w:rPr>
        <w:tab/>
        <w:t>(c)</w:t>
      </w:r>
      <w:r w:rsidRPr="00533CE5">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241E1630" w14:textId="77777777" w:rsidR="00113A2B" w:rsidRPr="00533CE5" w:rsidRDefault="00113A2B" w:rsidP="00113A2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33CE5">
        <w:rPr>
          <w:rFonts w:eastAsia="Times New Roman"/>
          <w:color w:val="000000"/>
          <w:sz w:val="23"/>
          <w:szCs w:val="23"/>
          <w:lang w:eastAsia="en-AU"/>
        </w:rPr>
        <w:tab/>
        <w:t>(d)</w:t>
      </w:r>
      <w:r w:rsidRPr="00533CE5">
        <w:rPr>
          <w:rFonts w:eastAsia="Times New Roman"/>
          <w:color w:val="000000"/>
          <w:sz w:val="23"/>
          <w:szCs w:val="23"/>
          <w:lang w:eastAsia="en-AU"/>
        </w:rPr>
        <w:tab/>
        <w:t>a person who possesses or consumes the liquor for sacramental or other similar religious purposes.</w:t>
      </w:r>
    </w:p>
    <w:p w14:paraId="3145FB6A" w14:textId="77777777" w:rsidR="00113A2B" w:rsidRDefault="00113A2B" w:rsidP="00113A2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33CE5">
        <w:rPr>
          <w:rFonts w:eastAsia="Times New Roman"/>
          <w:color w:val="000000"/>
          <w:sz w:val="23"/>
          <w:szCs w:val="23"/>
          <w:lang w:eastAsia="en-AU"/>
        </w:rPr>
        <w:tab/>
        <w:t>(5)</w:t>
      </w:r>
      <w:r w:rsidRPr="00533CE5">
        <w:rPr>
          <w:rFonts w:eastAsia="Times New Roman"/>
          <w:color w:val="000000"/>
          <w:sz w:val="23"/>
          <w:szCs w:val="23"/>
          <w:lang w:eastAsia="en-AU"/>
        </w:rPr>
        <w:tab/>
        <w:t>The Schedule is in substitution for Schedule - Port Noarlunga Area 1 in the principal notice.</w:t>
      </w:r>
    </w:p>
    <w:p w14:paraId="64CAF263" w14:textId="77777777" w:rsidR="00113A2B" w:rsidRDefault="00113A2B" w:rsidP="00113A2B">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58C1BAD9" w14:textId="77777777" w:rsidR="00113A2B" w:rsidRPr="00D916FB" w:rsidRDefault="00113A2B" w:rsidP="00113A2B">
      <w:pPr>
        <w:keepNext/>
        <w:keepLines/>
        <w:autoSpaceDE w:val="0"/>
        <w:autoSpaceDN w:val="0"/>
        <w:adjustRightInd w:val="0"/>
        <w:spacing w:before="280" w:after="0" w:line="240" w:lineRule="auto"/>
        <w:ind w:left="567" w:hanging="567"/>
        <w:rPr>
          <w:b/>
          <w:bCs/>
          <w:sz w:val="32"/>
          <w:szCs w:val="32"/>
        </w:rPr>
      </w:pPr>
      <w:r w:rsidRPr="00D916FB">
        <w:rPr>
          <w:b/>
          <w:bCs/>
          <w:sz w:val="32"/>
          <w:szCs w:val="32"/>
        </w:rPr>
        <w:lastRenderedPageBreak/>
        <w:t>Schedule—</w:t>
      </w:r>
      <w:r>
        <w:rPr>
          <w:b/>
          <w:bCs/>
          <w:sz w:val="32"/>
          <w:szCs w:val="32"/>
        </w:rPr>
        <w:t xml:space="preserve">Port Noarlunga </w:t>
      </w:r>
      <w:r w:rsidRPr="00D916FB">
        <w:rPr>
          <w:b/>
          <w:bCs/>
          <w:sz w:val="32"/>
          <w:szCs w:val="32"/>
        </w:rPr>
        <w:t>Area 1</w:t>
      </w:r>
    </w:p>
    <w:p w14:paraId="1B29EC7A" w14:textId="77777777" w:rsidR="00113A2B" w:rsidRDefault="00113A2B" w:rsidP="00113A2B">
      <w:pPr>
        <w:keepNext/>
        <w:keepLines/>
        <w:autoSpaceDE w:val="0"/>
        <w:autoSpaceDN w:val="0"/>
        <w:adjustRightInd w:val="0"/>
        <w:spacing w:before="120" w:after="0" w:line="240" w:lineRule="auto"/>
        <w:rPr>
          <w:color w:val="000000"/>
          <w:sz w:val="2"/>
          <w:szCs w:val="2"/>
        </w:rPr>
      </w:pPr>
    </w:p>
    <w:tbl>
      <w:tblPr>
        <w:tblW w:w="0" w:type="auto"/>
        <w:tblLayout w:type="fixed"/>
        <w:tblCellMar>
          <w:left w:w="0" w:type="dxa"/>
          <w:right w:w="0" w:type="dxa"/>
        </w:tblCellMar>
        <w:tblLook w:val="0000" w:firstRow="0" w:lastRow="0" w:firstColumn="0" w:lastColumn="0" w:noHBand="0" w:noVBand="0"/>
      </w:tblPr>
      <w:tblGrid>
        <w:gridCol w:w="549"/>
        <w:gridCol w:w="8237"/>
      </w:tblGrid>
      <w:tr w:rsidR="00113A2B" w:rsidRPr="006F0CE0" w14:paraId="6D5E560B" w14:textId="77777777" w:rsidTr="00A4326B">
        <w:tc>
          <w:tcPr>
            <w:tcW w:w="8786" w:type="dxa"/>
            <w:gridSpan w:val="2"/>
            <w:tcBorders>
              <w:top w:val="nil"/>
              <w:left w:val="nil"/>
              <w:bottom w:val="nil"/>
              <w:right w:val="nil"/>
            </w:tcBorders>
            <w:vAlign w:val="center"/>
          </w:tcPr>
          <w:p w14:paraId="3261CF66" w14:textId="77777777" w:rsidR="00113A2B" w:rsidRPr="006F0CE0" w:rsidRDefault="00113A2B" w:rsidP="00A4326B">
            <w:pPr>
              <w:keepNext/>
              <w:keepLines/>
              <w:autoSpaceDE w:val="0"/>
              <w:autoSpaceDN w:val="0"/>
              <w:adjustRightInd w:val="0"/>
              <w:spacing w:before="120" w:after="0" w:line="240" w:lineRule="auto"/>
              <w:rPr>
                <w:color w:val="000000"/>
                <w:sz w:val="23"/>
                <w:szCs w:val="23"/>
              </w:rPr>
            </w:pPr>
            <w:r w:rsidRPr="006F0CE0">
              <w:rPr>
                <w:b/>
                <w:bCs/>
                <w:color w:val="000000"/>
                <w:sz w:val="23"/>
                <w:szCs w:val="23"/>
              </w:rPr>
              <w:t>1—</w:t>
            </w:r>
            <w:r w:rsidRPr="007369D1">
              <w:rPr>
                <w:b/>
                <w:bCs/>
                <w:color w:val="000000"/>
                <w:sz w:val="23"/>
                <w:szCs w:val="23"/>
              </w:rPr>
              <w:t>Extent of prohibition</w:t>
            </w:r>
          </w:p>
        </w:tc>
      </w:tr>
      <w:tr w:rsidR="00113A2B" w:rsidRPr="006F0CE0" w14:paraId="3A77717B" w14:textId="77777777" w:rsidTr="00A4326B">
        <w:tc>
          <w:tcPr>
            <w:tcW w:w="549" w:type="dxa"/>
            <w:tcBorders>
              <w:top w:val="nil"/>
              <w:left w:val="nil"/>
              <w:bottom w:val="nil"/>
              <w:right w:val="nil"/>
            </w:tcBorders>
            <w:vAlign w:val="center"/>
          </w:tcPr>
          <w:p w14:paraId="5717C39A" w14:textId="77777777" w:rsidR="00113A2B" w:rsidRPr="006F0CE0" w:rsidRDefault="00113A2B" w:rsidP="00A4326B">
            <w:pPr>
              <w:keepLines/>
              <w:autoSpaceDE w:val="0"/>
              <w:autoSpaceDN w:val="0"/>
              <w:adjustRightInd w:val="0"/>
              <w:spacing w:before="120" w:after="0" w:line="240" w:lineRule="auto"/>
              <w:rPr>
                <w:color w:val="000000"/>
                <w:sz w:val="23"/>
                <w:szCs w:val="23"/>
              </w:rPr>
            </w:pPr>
          </w:p>
        </w:tc>
        <w:tc>
          <w:tcPr>
            <w:tcW w:w="8237" w:type="dxa"/>
            <w:tcBorders>
              <w:top w:val="nil"/>
              <w:left w:val="nil"/>
              <w:bottom w:val="nil"/>
              <w:right w:val="nil"/>
            </w:tcBorders>
            <w:vAlign w:val="center"/>
          </w:tcPr>
          <w:p w14:paraId="45B7E275" w14:textId="77777777" w:rsidR="00113A2B" w:rsidRPr="006F0CE0" w:rsidRDefault="00113A2B" w:rsidP="00A4326B">
            <w:pPr>
              <w:keepLines/>
              <w:autoSpaceDE w:val="0"/>
              <w:autoSpaceDN w:val="0"/>
              <w:adjustRightInd w:val="0"/>
              <w:spacing w:before="120" w:after="0" w:line="240" w:lineRule="auto"/>
              <w:rPr>
                <w:color w:val="000000"/>
                <w:sz w:val="23"/>
                <w:szCs w:val="23"/>
              </w:rPr>
            </w:pPr>
            <w:r w:rsidRPr="006F0CE0">
              <w:rPr>
                <w:color w:val="000000"/>
                <w:sz w:val="23"/>
                <w:szCs w:val="23"/>
              </w:rPr>
              <w:t>The consumption of liquor is prohibited, and the possession of liquor is prohibited.</w:t>
            </w:r>
          </w:p>
        </w:tc>
      </w:tr>
      <w:tr w:rsidR="00113A2B" w:rsidRPr="006F0CE0" w14:paraId="7C382BD1" w14:textId="77777777" w:rsidTr="00A4326B">
        <w:tc>
          <w:tcPr>
            <w:tcW w:w="8786" w:type="dxa"/>
            <w:gridSpan w:val="2"/>
            <w:tcBorders>
              <w:top w:val="nil"/>
              <w:left w:val="nil"/>
              <w:bottom w:val="nil"/>
              <w:right w:val="nil"/>
            </w:tcBorders>
            <w:vAlign w:val="center"/>
          </w:tcPr>
          <w:p w14:paraId="13494065" w14:textId="77777777" w:rsidR="00113A2B" w:rsidRPr="006F0CE0" w:rsidRDefault="00113A2B" w:rsidP="00A4326B">
            <w:pPr>
              <w:keepNext/>
              <w:keepLines/>
              <w:autoSpaceDE w:val="0"/>
              <w:autoSpaceDN w:val="0"/>
              <w:adjustRightInd w:val="0"/>
              <w:spacing w:before="120" w:after="0" w:line="240" w:lineRule="auto"/>
              <w:rPr>
                <w:color w:val="000000"/>
                <w:sz w:val="23"/>
                <w:szCs w:val="23"/>
              </w:rPr>
            </w:pPr>
            <w:r w:rsidRPr="006F0CE0">
              <w:rPr>
                <w:b/>
                <w:bCs/>
                <w:color w:val="000000"/>
                <w:sz w:val="23"/>
                <w:szCs w:val="23"/>
              </w:rPr>
              <w:t>2—</w:t>
            </w:r>
            <w:r w:rsidRPr="007369D1">
              <w:rPr>
                <w:b/>
                <w:bCs/>
                <w:color w:val="000000"/>
                <w:sz w:val="23"/>
                <w:szCs w:val="23"/>
              </w:rPr>
              <w:t>Period of prohibition</w:t>
            </w:r>
          </w:p>
        </w:tc>
      </w:tr>
      <w:tr w:rsidR="00113A2B" w:rsidRPr="006F0CE0" w14:paraId="1731ACEA" w14:textId="77777777" w:rsidTr="00A4326B">
        <w:tc>
          <w:tcPr>
            <w:tcW w:w="549" w:type="dxa"/>
            <w:tcBorders>
              <w:top w:val="nil"/>
              <w:left w:val="nil"/>
              <w:bottom w:val="nil"/>
              <w:right w:val="nil"/>
            </w:tcBorders>
            <w:vAlign w:val="center"/>
          </w:tcPr>
          <w:p w14:paraId="11F5FBEC" w14:textId="77777777" w:rsidR="00113A2B" w:rsidRPr="006F0CE0" w:rsidRDefault="00113A2B" w:rsidP="00A4326B">
            <w:pPr>
              <w:keepLines/>
              <w:autoSpaceDE w:val="0"/>
              <w:autoSpaceDN w:val="0"/>
              <w:adjustRightInd w:val="0"/>
              <w:spacing w:before="120" w:after="0" w:line="240" w:lineRule="auto"/>
              <w:rPr>
                <w:color w:val="000000"/>
                <w:sz w:val="23"/>
                <w:szCs w:val="23"/>
              </w:rPr>
            </w:pPr>
          </w:p>
        </w:tc>
        <w:tc>
          <w:tcPr>
            <w:tcW w:w="8237" w:type="dxa"/>
            <w:tcBorders>
              <w:top w:val="nil"/>
              <w:left w:val="nil"/>
              <w:bottom w:val="nil"/>
              <w:right w:val="nil"/>
            </w:tcBorders>
            <w:vAlign w:val="center"/>
          </w:tcPr>
          <w:p w14:paraId="24CE3E1D" w14:textId="77777777" w:rsidR="00113A2B" w:rsidRPr="006F6DA3" w:rsidRDefault="00113A2B" w:rsidP="00A4326B">
            <w:pPr>
              <w:keepLines/>
              <w:autoSpaceDE w:val="0"/>
              <w:autoSpaceDN w:val="0"/>
              <w:adjustRightInd w:val="0"/>
              <w:spacing w:before="120" w:after="0" w:line="240" w:lineRule="auto"/>
              <w:rPr>
                <w:sz w:val="23"/>
                <w:szCs w:val="23"/>
              </w:rPr>
            </w:pPr>
            <w:r>
              <w:rPr>
                <w:sz w:val="23"/>
                <w:szCs w:val="23"/>
              </w:rPr>
              <w:t>Continuous</w:t>
            </w:r>
            <w:r w:rsidRPr="00BB2476">
              <w:rPr>
                <w:sz w:val="23"/>
                <w:szCs w:val="23"/>
              </w:rPr>
              <w:t>.</w:t>
            </w:r>
          </w:p>
        </w:tc>
      </w:tr>
      <w:tr w:rsidR="00113A2B" w:rsidRPr="006F0CE0" w14:paraId="4887E6FA" w14:textId="77777777" w:rsidTr="00A4326B">
        <w:tc>
          <w:tcPr>
            <w:tcW w:w="8786" w:type="dxa"/>
            <w:gridSpan w:val="2"/>
            <w:tcBorders>
              <w:top w:val="nil"/>
              <w:left w:val="nil"/>
              <w:bottom w:val="nil"/>
              <w:right w:val="nil"/>
            </w:tcBorders>
            <w:vAlign w:val="center"/>
          </w:tcPr>
          <w:p w14:paraId="67C34055" w14:textId="77777777" w:rsidR="00113A2B" w:rsidRPr="006F0CE0" w:rsidRDefault="00113A2B" w:rsidP="00A4326B">
            <w:pPr>
              <w:keepNext/>
              <w:keepLines/>
              <w:autoSpaceDE w:val="0"/>
              <w:autoSpaceDN w:val="0"/>
              <w:adjustRightInd w:val="0"/>
              <w:spacing w:before="120" w:after="0" w:line="240" w:lineRule="auto"/>
              <w:rPr>
                <w:color w:val="000000"/>
                <w:sz w:val="23"/>
                <w:szCs w:val="23"/>
              </w:rPr>
            </w:pPr>
            <w:r w:rsidRPr="006F0CE0">
              <w:rPr>
                <w:b/>
                <w:bCs/>
                <w:color w:val="000000"/>
                <w:sz w:val="23"/>
                <w:szCs w:val="23"/>
              </w:rPr>
              <w:t>3—Description of area</w:t>
            </w:r>
          </w:p>
        </w:tc>
      </w:tr>
      <w:tr w:rsidR="00113A2B" w:rsidRPr="006F0CE0" w14:paraId="45EC2932" w14:textId="77777777" w:rsidTr="00A4326B">
        <w:tc>
          <w:tcPr>
            <w:tcW w:w="549" w:type="dxa"/>
            <w:tcBorders>
              <w:top w:val="nil"/>
              <w:left w:val="nil"/>
              <w:bottom w:val="nil"/>
              <w:right w:val="nil"/>
            </w:tcBorders>
            <w:vAlign w:val="center"/>
          </w:tcPr>
          <w:p w14:paraId="20B4E674" w14:textId="77777777" w:rsidR="00113A2B" w:rsidRPr="006F0CE0" w:rsidRDefault="00113A2B" w:rsidP="00A4326B">
            <w:pPr>
              <w:keepLines/>
              <w:autoSpaceDE w:val="0"/>
              <w:autoSpaceDN w:val="0"/>
              <w:adjustRightInd w:val="0"/>
              <w:spacing w:before="120" w:after="0" w:line="240" w:lineRule="auto"/>
              <w:rPr>
                <w:color w:val="000000"/>
                <w:sz w:val="23"/>
                <w:szCs w:val="23"/>
              </w:rPr>
            </w:pPr>
          </w:p>
        </w:tc>
        <w:tc>
          <w:tcPr>
            <w:tcW w:w="8237" w:type="dxa"/>
            <w:tcBorders>
              <w:top w:val="nil"/>
              <w:left w:val="nil"/>
              <w:bottom w:val="nil"/>
              <w:right w:val="nil"/>
            </w:tcBorders>
            <w:vAlign w:val="center"/>
          </w:tcPr>
          <w:p w14:paraId="56F9BD9E" w14:textId="77777777" w:rsidR="00113A2B" w:rsidRDefault="00113A2B" w:rsidP="00A4326B">
            <w:pPr>
              <w:keepLines/>
              <w:autoSpaceDE w:val="0"/>
              <w:autoSpaceDN w:val="0"/>
              <w:adjustRightInd w:val="0"/>
              <w:spacing w:before="120" w:after="0" w:line="240" w:lineRule="auto"/>
              <w:rPr>
                <w:sz w:val="23"/>
                <w:szCs w:val="23"/>
              </w:rPr>
            </w:pPr>
            <w:r w:rsidRPr="00791254">
              <w:rPr>
                <w:color w:val="000000"/>
                <w:sz w:val="23"/>
                <w:szCs w:val="23"/>
              </w:rPr>
              <w:t xml:space="preserve">The area in and adjacent to Port Noarlunga bounded as follows: commencing at the point at which the southern boundary of </w:t>
            </w:r>
            <w:proofErr w:type="spellStart"/>
            <w:r w:rsidRPr="00791254">
              <w:rPr>
                <w:color w:val="000000"/>
                <w:sz w:val="23"/>
                <w:szCs w:val="23"/>
              </w:rPr>
              <w:t>Saltfleet</w:t>
            </w:r>
            <w:proofErr w:type="spellEnd"/>
            <w:r w:rsidRPr="00791254">
              <w:rPr>
                <w:color w:val="000000"/>
                <w:sz w:val="23"/>
                <w:szCs w:val="23"/>
              </w:rPr>
              <w:t xml:space="preserve"> Street meets the eastern boundary of Section 1647 Hundred of Noarlunga, then southerly along that eastern boundary of Section 1647 to the southern boundary of the Section (the northern boundary of Clarke Street), then westerly along the southern boundary of Section 1647 to the western boundary of the Section, then north-westerly along the western boundary of Section 1647 and the prolongation in a straight line of that boundary to the southern side of the Port Noarlunga Jetty, then generally westerly, northerly and easterly around the outer boundary of the Jetty (so as to include all parts of the Jetty and any area beneath the Jetty) back to the north-westerly prolongation in a straight line of the boundary of section 1647 on the northern side of the Jetty, and then north-westerly along the prolo</w:t>
            </w:r>
            <w:r>
              <w:rPr>
                <w:color w:val="000000"/>
                <w:sz w:val="23"/>
                <w:szCs w:val="23"/>
              </w:rPr>
              <w:t xml:space="preserve">ngation in a straight line of </w:t>
            </w:r>
            <w:r w:rsidRPr="00791254">
              <w:rPr>
                <w:color w:val="000000"/>
                <w:sz w:val="23"/>
                <w:szCs w:val="23"/>
              </w:rPr>
              <w:t xml:space="preserve">the western boundary of section 1647 to the point at which the prolongation is intersected by the prolongation in a straight line of the southern boundary of Lot 86 FP 151862, then south-westerly along that prolongation of the southern boundary of Lot 86 to the low water mark on the eastern side of Gulf St Vincent, then generally north-westerly along the low water mark to the point at which it is intersected by the prolongation in a straight line of the northern boundary of Lot 87 FP 151863, then north-easterly along that prolongation of the northern boundary of Lot 87 to the south-western boundary of the Esplanade, then generally south-easterly and easterly along that boundary of the Esplanade and the southern boundary of </w:t>
            </w:r>
            <w:proofErr w:type="spellStart"/>
            <w:r w:rsidRPr="00791254">
              <w:rPr>
                <w:color w:val="000000"/>
                <w:sz w:val="23"/>
                <w:szCs w:val="23"/>
              </w:rPr>
              <w:t>Saltfleet</w:t>
            </w:r>
            <w:proofErr w:type="spellEnd"/>
            <w:r w:rsidRPr="00791254">
              <w:rPr>
                <w:color w:val="000000"/>
                <w:sz w:val="23"/>
                <w:szCs w:val="23"/>
              </w:rPr>
              <w:t xml:space="preserve"> Street to the point of commencement. The area does not include any land used for the purpose of carrying on a business, that falls within the area described above</w:t>
            </w:r>
            <w:r>
              <w:rPr>
                <w:color w:val="000000"/>
                <w:sz w:val="23"/>
                <w:szCs w:val="23"/>
              </w:rPr>
              <w:t>.</w:t>
            </w:r>
          </w:p>
        </w:tc>
      </w:tr>
    </w:tbl>
    <w:p w14:paraId="0FF531FE" w14:textId="77777777" w:rsidR="00113A2B" w:rsidRDefault="00113A2B" w:rsidP="00113A2B">
      <w:r>
        <w:br w:type="page"/>
      </w:r>
    </w:p>
    <w:p w14:paraId="4C8B940C" w14:textId="77777777" w:rsidR="00113A2B" w:rsidRDefault="00113A2B" w:rsidP="00113A2B">
      <w:pPr>
        <w:keepNext/>
        <w:keepLines/>
        <w:autoSpaceDE w:val="0"/>
        <w:autoSpaceDN w:val="0"/>
        <w:adjustRightInd w:val="0"/>
        <w:spacing w:before="120" w:after="0" w:line="240" w:lineRule="auto"/>
        <w:jc w:val="center"/>
        <w:rPr>
          <w:b/>
          <w:bCs/>
          <w:color w:val="000000"/>
          <w:sz w:val="26"/>
          <w:szCs w:val="26"/>
        </w:rPr>
      </w:pPr>
      <w:r w:rsidRPr="00EF6C9E">
        <w:rPr>
          <w:b/>
          <w:bCs/>
          <w:noProof/>
          <w:color w:val="000000"/>
          <w:sz w:val="26"/>
          <w:szCs w:val="26"/>
        </w:rPr>
        <w:lastRenderedPageBreak/>
        <w:drawing>
          <wp:inline distT="0" distB="0" distL="0" distR="0" wp14:anchorId="666131CA" wp14:editId="39C005C6">
            <wp:extent cx="5430520" cy="7935595"/>
            <wp:effectExtent l="0" t="0" r="0" b="8255"/>
            <wp:docPr id="236336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0520" cy="7935595"/>
                    </a:xfrm>
                    <a:prstGeom prst="rect">
                      <a:avLst/>
                    </a:prstGeom>
                    <a:noFill/>
                    <a:ln>
                      <a:noFill/>
                    </a:ln>
                  </pic:spPr>
                </pic:pic>
              </a:graphicData>
            </a:graphic>
          </wp:inline>
        </w:drawing>
      </w:r>
    </w:p>
    <w:p w14:paraId="21BB61BC" w14:textId="77777777" w:rsidR="00113A2B" w:rsidRDefault="00113A2B" w:rsidP="00113A2B">
      <w:pPr>
        <w:keepNext/>
        <w:keepLines/>
        <w:autoSpaceDE w:val="0"/>
        <w:autoSpaceDN w:val="0"/>
        <w:adjustRightInd w:val="0"/>
        <w:spacing w:before="120" w:after="0" w:line="240" w:lineRule="auto"/>
        <w:rPr>
          <w:b/>
          <w:bCs/>
          <w:color w:val="000000"/>
          <w:sz w:val="26"/>
          <w:szCs w:val="26"/>
        </w:rPr>
      </w:pPr>
      <w:r>
        <w:rPr>
          <w:b/>
          <w:bCs/>
          <w:color w:val="000000"/>
          <w:sz w:val="26"/>
          <w:szCs w:val="26"/>
        </w:rPr>
        <w:t>Made by the Minister for Consumer and Business Affairs</w:t>
      </w:r>
    </w:p>
    <w:p w14:paraId="2CA126D1" w14:textId="77777777" w:rsidR="00113A2B" w:rsidRDefault="00113A2B" w:rsidP="00113A2B">
      <w:pPr>
        <w:keepNext/>
        <w:keepLines/>
        <w:autoSpaceDE w:val="0"/>
        <w:autoSpaceDN w:val="0"/>
        <w:adjustRightInd w:val="0"/>
        <w:spacing w:before="120" w:after="0" w:line="240" w:lineRule="auto"/>
        <w:rPr>
          <w:color w:val="000000"/>
          <w:sz w:val="23"/>
          <w:szCs w:val="23"/>
        </w:rPr>
      </w:pPr>
      <w:r>
        <w:rPr>
          <w:color w:val="000000"/>
          <w:sz w:val="23"/>
          <w:szCs w:val="23"/>
        </w:rPr>
        <w:t>On 18 October 2023</w:t>
      </w:r>
    </w:p>
    <w:p w14:paraId="3D5AD846" w14:textId="77777777" w:rsidR="00113A2B" w:rsidRDefault="00113A2B" w:rsidP="00113A2B">
      <w:pPr>
        <w:pBdr>
          <w:bottom w:val="single" w:sz="4" w:space="1" w:color="auto"/>
        </w:pBdr>
        <w:spacing w:after="0" w:line="52" w:lineRule="exact"/>
        <w:jc w:val="center"/>
        <w:rPr>
          <w:color w:val="000000"/>
          <w:sz w:val="23"/>
          <w:szCs w:val="23"/>
        </w:rPr>
      </w:pPr>
    </w:p>
    <w:p w14:paraId="6127BFAF" w14:textId="77777777" w:rsidR="00113A2B" w:rsidRDefault="00113A2B" w:rsidP="00113A2B">
      <w:pPr>
        <w:pBdr>
          <w:top w:val="single" w:sz="4" w:space="1" w:color="auto"/>
        </w:pBdr>
        <w:spacing w:before="34" w:after="0" w:line="14" w:lineRule="exact"/>
        <w:jc w:val="center"/>
        <w:rPr>
          <w:color w:val="000000"/>
          <w:sz w:val="23"/>
          <w:szCs w:val="23"/>
        </w:rPr>
      </w:pPr>
    </w:p>
    <w:p w14:paraId="4CF176A3" w14:textId="4B6A16B5" w:rsidR="00113A2B" w:rsidRDefault="00113A2B">
      <w:pPr>
        <w:spacing w:after="0" w:line="240" w:lineRule="auto"/>
        <w:jc w:val="left"/>
        <w:rPr>
          <w:rFonts w:eastAsia="Times New Roman"/>
          <w:szCs w:val="17"/>
        </w:rPr>
      </w:pPr>
      <w:r>
        <w:br w:type="page"/>
      </w:r>
    </w:p>
    <w:p w14:paraId="26B7BD49" w14:textId="77777777" w:rsidR="00113A2B" w:rsidRDefault="00113A2B" w:rsidP="00FC33B7">
      <w:pPr>
        <w:pStyle w:val="Heading2"/>
      </w:pPr>
      <w:bookmarkStart w:id="22" w:name="_Toc149213643"/>
      <w:r>
        <w:lastRenderedPageBreak/>
        <w:t>Mining Act 1971</w:t>
      </w:r>
      <w:bookmarkEnd w:id="22"/>
    </w:p>
    <w:p w14:paraId="71E54F77" w14:textId="77777777" w:rsidR="00113A2B" w:rsidRDefault="00113A2B" w:rsidP="00113A2B">
      <w:pPr>
        <w:pStyle w:val="GG-Title3"/>
      </w:pPr>
      <w:r>
        <w:t>A</w:t>
      </w:r>
      <w:r w:rsidRPr="00C7310B">
        <w:t xml:space="preserve">pplication for a </w:t>
      </w:r>
      <w:r>
        <w:t>Mining Licence</w:t>
      </w:r>
    </w:p>
    <w:p w14:paraId="0526800B" w14:textId="77777777" w:rsidR="00113A2B" w:rsidRPr="00CF0DE8" w:rsidRDefault="00113A2B" w:rsidP="00113A2B">
      <w:pPr>
        <w:pStyle w:val="GG-body"/>
      </w:pPr>
      <w:r w:rsidRPr="00CF0DE8">
        <w:t xml:space="preserve">Notice is hereby given in accordance with Section 56H of the </w:t>
      </w:r>
      <w:r w:rsidRPr="00CF0DE8">
        <w:rPr>
          <w:i/>
          <w:iCs/>
        </w:rPr>
        <w:t>Mining Act 1971</w:t>
      </w:r>
      <w:r w:rsidRPr="00CF0DE8">
        <w:t>, that an application for a Miscellaneous Purposes Licence over the undermentioned area has been received:</w:t>
      </w:r>
    </w:p>
    <w:p w14:paraId="310AEA8F" w14:textId="77777777" w:rsidR="00113A2B" w:rsidRDefault="00113A2B" w:rsidP="00113A2B">
      <w:pPr>
        <w:pStyle w:val="GG-body"/>
        <w:spacing w:after="40"/>
        <w:ind w:left="1843" w:hanging="1701"/>
      </w:pPr>
      <w:r>
        <w:t>Applicant:</w:t>
      </w:r>
      <w:r>
        <w:tab/>
      </w:r>
      <w:r w:rsidRPr="00CF0DE8">
        <w:t>Hallett Construction Materials Pty Ltd (ACN 650 531 329</w:t>
      </w:r>
      <w:r w:rsidRPr="00D56848">
        <w:t>)</w:t>
      </w:r>
    </w:p>
    <w:p w14:paraId="0AD52B25" w14:textId="77777777" w:rsidR="00113A2B" w:rsidRDefault="00113A2B" w:rsidP="00113A2B">
      <w:pPr>
        <w:pStyle w:val="GG-body"/>
        <w:spacing w:after="40"/>
        <w:ind w:left="1843" w:hanging="1701"/>
      </w:pPr>
      <w:r>
        <w:t>Location:</w:t>
      </w:r>
      <w:r>
        <w:tab/>
      </w:r>
      <w:r w:rsidRPr="00CF0DE8">
        <w:t xml:space="preserve">CT 5704/217 and CT 6175/642, </w:t>
      </w:r>
      <w:proofErr w:type="spellStart"/>
      <w:r w:rsidRPr="00CF0DE8">
        <w:t>Kulpara</w:t>
      </w:r>
      <w:proofErr w:type="spellEnd"/>
      <w:r w:rsidRPr="00CF0DE8">
        <w:t xml:space="preserve"> Area - approximately 100km northwest of Adelaide</w:t>
      </w:r>
      <w:r>
        <w:t>.</w:t>
      </w:r>
    </w:p>
    <w:p w14:paraId="2EE4F0F3" w14:textId="77777777" w:rsidR="00113A2B" w:rsidRDefault="00113A2B" w:rsidP="00113A2B">
      <w:pPr>
        <w:pStyle w:val="GG-body"/>
        <w:spacing w:after="40"/>
        <w:ind w:left="1843" w:hanging="1701"/>
      </w:pPr>
      <w:r>
        <w:t>Area:</w:t>
      </w:r>
      <w:r>
        <w:tab/>
        <w:t>2.87</w:t>
      </w:r>
      <w:r w:rsidRPr="00C508BB">
        <w:t xml:space="preserve"> hectares approximately</w:t>
      </w:r>
    </w:p>
    <w:p w14:paraId="1FFC7132" w14:textId="77777777" w:rsidR="00113A2B" w:rsidRDefault="00113A2B" w:rsidP="00113A2B">
      <w:pPr>
        <w:pStyle w:val="GG-body"/>
        <w:spacing w:after="40"/>
        <w:ind w:left="1843" w:hanging="1701"/>
      </w:pPr>
      <w:r>
        <w:t>Purpose:</w:t>
      </w:r>
      <w:r>
        <w:tab/>
      </w:r>
      <w:r w:rsidRPr="00CF0DE8">
        <w:t>Internal Access Road and ROM Pad</w:t>
      </w:r>
    </w:p>
    <w:p w14:paraId="328F599D" w14:textId="77777777" w:rsidR="00113A2B" w:rsidRDefault="00113A2B" w:rsidP="00113A2B">
      <w:pPr>
        <w:pStyle w:val="GG-body"/>
        <w:ind w:left="1843" w:hanging="1701"/>
      </w:pPr>
      <w:r>
        <w:t>Reference:</w:t>
      </w:r>
      <w:r>
        <w:tab/>
      </w:r>
      <w:r w:rsidRPr="00CF0DE8">
        <w:t>2023/000234</w:t>
      </w:r>
    </w:p>
    <w:p w14:paraId="406DBCB1" w14:textId="77777777" w:rsidR="00113A2B" w:rsidRDefault="00113A2B" w:rsidP="00113A2B">
      <w:pPr>
        <w:pStyle w:val="GG-body"/>
      </w:pPr>
      <w:r>
        <w:t>To arrange an inspection of the proposal at the Department for Energy and Mining, please call the Department on (08) 8463 3103.</w:t>
      </w:r>
    </w:p>
    <w:p w14:paraId="4CECB847" w14:textId="77777777" w:rsidR="00113A2B" w:rsidRDefault="00113A2B" w:rsidP="00113A2B">
      <w:pPr>
        <w:pStyle w:val="GG-body"/>
      </w:pPr>
      <w:r>
        <w:t>An electronic copy of the proposal can be found on the Department for Energy and Mining website:</w:t>
      </w:r>
    </w:p>
    <w:p w14:paraId="30665DCD" w14:textId="77777777" w:rsidR="00113A2B" w:rsidRDefault="00F757B9" w:rsidP="00113A2B">
      <w:pPr>
        <w:pStyle w:val="GG-body"/>
        <w:ind w:left="142"/>
      </w:pPr>
      <w:hyperlink r:id="rId24" w:history="1">
        <w:r w:rsidR="00113A2B" w:rsidRPr="00D64B30">
          <w:rPr>
            <w:rStyle w:val="Hyperlink"/>
          </w:rPr>
          <w:t>https://www.energymining.sa.gov.au/industry/minerals-and-mining/mining/community-engagement-opportunities</w:t>
        </w:r>
      </w:hyperlink>
    </w:p>
    <w:p w14:paraId="62294B6D" w14:textId="77777777" w:rsidR="00113A2B" w:rsidRDefault="00113A2B" w:rsidP="00113A2B">
      <w:pPr>
        <w:pStyle w:val="GG-body"/>
      </w:pPr>
      <w:r>
        <w:t xml:space="preserve">Written submissions in relation to this application are invited to be received at the Department for Energy and Mining, Mining Regulation, Attn: Business Support Officer, GPO Box 320, Adelaide SA 5001 or </w:t>
      </w:r>
      <w:hyperlink r:id="rId25" w:history="1">
        <w:r w:rsidRPr="00C7310B">
          <w:rPr>
            <w:rStyle w:val="Hyperlink"/>
          </w:rPr>
          <w:t>dem.miningregrehab@sa.gov.au</w:t>
        </w:r>
      </w:hyperlink>
      <w:r>
        <w:t xml:space="preserve"> by no later than </w:t>
      </w:r>
      <w:r>
        <w:rPr>
          <w:b/>
          <w:bCs/>
        </w:rPr>
        <w:t>7 November</w:t>
      </w:r>
      <w:r w:rsidRPr="00D56848">
        <w:rPr>
          <w:b/>
          <w:bCs/>
        </w:rPr>
        <w:t xml:space="preserve"> 2023</w:t>
      </w:r>
      <w:r>
        <w:t>.</w:t>
      </w:r>
    </w:p>
    <w:p w14:paraId="653F7926" w14:textId="77777777" w:rsidR="00113A2B" w:rsidRDefault="00113A2B" w:rsidP="00113A2B">
      <w:pPr>
        <w:pStyle w:val="GG-body"/>
      </w:pPr>
      <w:r w:rsidRPr="00CF0DE8">
        <w:t>The delegate of the Minister for Energy and Mining is required to have regard to these submissions in determining whether to grant or refuse the application and, if granted, the terms and conditions on which it should be granted</w:t>
      </w:r>
      <w:r>
        <w:t>.</w:t>
      </w:r>
    </w:p>
    <w:p w14:paraId="4F179DDD" w14:textId="77777777" w:rsidR="00113A2B" w:rsidRDefault="00113A2B" w:rsidP="00113A2B">
      <w:pPr>
        <w:pStyle w:val="GG-body"/>
      </w:pPr>
      <w:r w:rsidRPr="00CF0DE8">
        <w:t>When you make a written submission, that submission becomes a public record. Your submission will be provided to the applicant and may be made available for public inspection</w:t>
      </w:r>
      <w:r>
        <w:t>.</w:t>
      </w:r>
    </w:p>
    <w:p w14:paraId="5810192D" w14:textId="77777777" w:rsidR="00113A2B" w:rsidRDefault="00113A2B" w:rsidP="00113A2B">
      <w:pPr>
        <w:pStyle w:val="GG-SDated"/>
      </w:pPr>
      <w:r>
        <w:t>Dated: 26 October 2023</w:t>
      </w:r>
    </w:p>
    <w:p w14:paraId="7CA2B0C8" w14:textId="77777777" w:rsidR="00113A2B" w:rsidRDefault="00113A2B" w:rsidP="00113A2B">
      <w:pPr>
        <w:pStyle w:val="GG-SName"/>
      </w:pPr>
      <w:r>
        <w:t>C Andrews</w:t>
      </w:r>
    </w:p>
    <w:p w14:paraId="0864D5E8" w14:textId="77777777" w:rsidR="00113A2B" w:rsidRDefault="00113A2B" w:rsidP="00113A2B">
      <w:pPr>
        <w:pStyle w:val="GG-Signature"/>
      </w:pPr>
      <w:r>
        <w:t>Acting Mining Registrar</w:t>
      </w:r>
    </w:p>
    <w:p w14:paraId="1F6ED277" w14:textId="77777777" w:rsidR="00113A2B" w:rsidRDefault="00113A2B" w:rsidP="00113A2B">
      <w:pPr>
        <w:pStyle w:val="GG-Signature"/>
      </w:pPr>
      <w:r>
        <w:t>as Delegate for the Minister for Energy and Mining</w:t>
      </w:r>
    </w:p>
    <w:p w14:paraId="798CE702" w14:textId="77777777" w:rsidR="00113A2B" w:rsidRDefault="00113A2B" w:rsidP="00113A2B">
      <w:pPr>
        <w:pStyle w:val="GG-Signature"/>
      </w:pPr>
      <w:r>
        <w:t>Department for Energy and Mining</w:t>
      </w:r>
    </w:p>
    <w:p w14:paraId="2D873861" w14:textId="77777777" w:rsidR="00113A2B" w:rsidRDefault="00113A2B" w:rsidP="00113A2B">
      <w:pPr>
        <w:pStyle w:val="GG-Signature"/>
        <w:pBdr>
          <w:bottom w:val="single" w:sz="4" w:space="1" w:color="auto"/>
        </w:pBdr>
        <w:spacing w:line="52" w:lineRule="exact"/>
        <w:jc w:val="center"/>
      </w:pPr>
    </w:p>
    <w:p w14:paraId="378AB66F" w14:textId="77777777" w:rsidR="00113A2B" w:rsidRDefault="00113A2B" w:rsidP="00113A2B">
      <w:pPr>
        <w:pStyle w:val="GG-Signature"/>
        <w:pBdr>
          <w:top w:val="single" w:sz="4" w:space="1" w:color="auto"/>
        </w:pBdr>
        <w:spacing w:before="34" w:line="14" w:lineRule="exact"/>
        <w:jc w:val="center"/>
      </w:pPr>
    </w:p>
    <w:p w14:paraId="5F8587F4" w14:textId="77777777" w:rsidR="00113A2B" w:rsidRPr="007D2F27" w:rsidRDefault="00113A2B" w:rsidP="00113A2B">
      <w:pPr>
        <w:pStyle w:val="GG-body"/>
        <w:spacing w:after="0"/>
      </w:pPr>
    </w:p>
    <w:p w14:paraId="426ED9D0" w14:textId="77777777" w:rsidR="00113A2B" w:rsidRPr="00113A2B" w:rsidRDefault="00113A2B" w:rsidP="00FC33B7">
      <w:pPr>
        <w:pStyle w:val="Heading2"/>
        <w:rPr>
          <w:b/>
          <w:lang w:eastAsia="en-AU"/>
        </w:rPr>
      </w:pPr>
      <w:bookmarkStart w:id="23" w:name="_Toc149213644"/>
      <w:r w:rsidRPr="00113A2B">
        <w:rPr>
          <w:lang w:eastAsia="en-AU"/>
        </w:rPr>
        <w:t>Motor Vehicles Regulations 2010</w:t>
      </w:r>
      <w:bookmarkEnd w:id="23"/>
    </w:p>
    <w:p w14:paraId="31A6E199" w14:textId="77777777" w:rsidR="00113A2B" w:rsidRPr="00113A2B" w:rsidRDefault="00113A2B" w:rsidP="00DB5CF1">
      <w:pPr>
        <w:spacing w:line="240" w:lineRule="auto"/>
        <w:jc w:val="left"/>
        <w:rPr>
          <w:rFonts w:eastAsia="Times New Roman"/>
          <w:b/>
          <w:sz w:val="24"/>
          <w:szCs w:val="24"/>
          <w:lang w:eastAsia="en-AU"/>
        </w:rPr>
      </w:pPr>
      <w:r w:rsidRPr="00113A2B">
        <w:rPr>
          <w:rFonts w:eastAsia="Times New Roman"/>
          <w:b/>
          <w:sz w:val="24"/>
          <w:szCs w:val="24"/>
          <w:lang w:eastAsia="en-AU"/>
        </w:rPr>
        <w:t>MOTOR VEHICLES (SPECIFIED EVENT) NOTICE 2024</w:t>
      </w:r>
    </w:p>
    <w:p w14:paraId="6A2966AC" w14:textId="77777777" w:rsidR="00113A2B" w:rsidRPr="00113A2B" w:rsidRDefault="00113A2B" w:rsidP="00DB5CF1">
      <w:pPr>
        <w:spacing w:line="240" w:lineRule="auto"/>
        <w:jc w:val="left"/>
        <w:rPr>
          <w:rFonts w:eastAsia="Times New Roman"/>
          <w:i/>
          <w:sz w:val="24"/>
          <w:szCs w:val="24"/>
          <w:lang w:eastAsia="en-AU"/>
        </w:rPr>
      </w:pPr>
      <w:r w:rsidRPr="00113A2B">
        <w:rPr>
          <w:rFonts w:eastAsia="Times New Roman"/>
          <w:sz w:val="24"/>
          <w:szCs w:val="24"/>
          <w:lang w:eastAsia="en-AU"/>
        </w:rPr>
        <w:t xml:space="preserve">PURSUANT to regulation 25(4) of the </w:t>
      </w:r>
      <w:r w:rsidRPr="00113A2B">
        <w:rPr>
          <w:rFonts w:eastAsia="Times New Roman"/>
          <w:i/>
          <w:sz w:val="24"/>
          <w:szCs w:val="24"/>
          <w:lang w:eastAsia="en-AU"/>
        </w:rPr>
        <w:t>Motor Vehicles Regulations 2010</w:t>
      </w:r>
    </w:p>
    <w:p w14:paraId="5154C83F" w14:textId="77777777" w:rsidR="00113A2B" w:rsidRPr="00113A2B" w:rsidRDefault="00113A2B" w:rsidP="00DB5CF1">
      <w:pPr>
        <w:spacing w:line="240" w:lineRule="auto"/>
        <w:jc w:val="left"/>
        <w:rPr>
          <w:rFonts w:eastAsia="Times New Roman"/>
          <w:b/>
          <w:sz w:val="24"/>
          <w:szCs w:val="24"/>
          <w:lang w:eastAsia="en-AU"/>
        </w:rPr>
      </w:pPr>
      <w:r w:rsidRPr="00113A2B">
        <w:rPr>
          <w:rFonts w:eastAsia="Times New Roman"/>
          <w:b/>
          <w:sz w:val="24"/>
          <w:szCs w:val="24"/>
          <w:lang w:eastAsia="en-AU"/>
        </w:rPr>
        <w:t>1. Short title</w:t>
      </w:r>
    </w:p>
    <w:p w14:paraId="3C930B14" w14:textId="77777777" w:rsidR="00113A2B" w:rsidRPr="00113A2B" w:rsidRDefault="00113A2B" w:rsidP="00DB5CF1">
      <w:pPr>
        <w:spacing w:line="240" w:lineRule="auto"/>
        <w:jc w:val="left"/>
        <w:rPr>
          <w:rFonts w:eastAsia="Times New Roman"/>
          <w:sz w:val="24"/>
          <w:szCs w:val="24"/>
          <w:lang w:eastAsia="en-AU"/>
        </w:rPr>
      </w:pPr>
      <w:r w:rsidRPr="00113A2B">
        <w:rPr>
          <w:rFonts w:eastAsia="Times New Roman"/>
          <w:sz w:val="24"/>
          <w:szCs w:val="24"/>
          <w:lang w:eastAsia="en-AU"/>
        </w:rPr>
        <w:t>This notice may be cited as the Motor Vehicles (Specified Event) Notice 2024.</w:t>
      </w:r>
    </w:p>
    <w:p w14:paraId="701CD135" w14:textId="77777777" w:rsidR="00113A2B" w:rsidRPr="00113A2B" w:rsidRDefault="00113A2B" w:rsidP="00DB5CF1">
      <w:pPr>
        <w:spacing w:line="240" w:lineRule="auto"/>
        <w:jc w:val="left"/>
        <w:rPr>
          <w:rFonts w:eastAsia="Times New Roman"/>
          <w:b/>
          <w:sz w:val="24"/>
          <w:szCs w:val="24"/>
          <w:lang w:eastAsia="en-AU"/>
        </w:rPr>
      </w:pPr>
      <w:r w:rsidRPr="00113A2B">
        <w:rPr>
          <w:rFonts w:eastAsia="Times New Roman"/>
          <w:b/>
          <w:sz w:val="24"/>
          <w:szCs w:val="24"/>
          <w:lang w:eastAsia="en-AU"/>
        </w:rPr>
        <w:t>2. Commencement</w:t>
      </w:r>
    </w:p>
    <w:p w14:paraId="1C92E162" w14:textId="77777777" w:rsidR="00113A2B" w:rsidRPr="00113A2B" w:rsidRDefault="00113A2B" w:rsidP="00DB5CF1">
      <w:pPr>
        <w:spacing w:line="240" w:lineRule="auto"/>
        <w:jc w:val="left"/>
        <w:rPr>
          <w:rFonts w:eastAsia="Times New Roman"/>
          <w:sz w:val="24"/>
          <w:szCs w:val="24"/>
          <w:lang w:eastAsia="en-AU"/>
        </w:rPr>
      </w:pPr>
      <w:r w:rsidRPr="00113A2B">
        <w:rPr>
          <w:rFonts w:eastAsia="Times New Roman"/>
          <w:sz w:val="24"/>
          <w:szCs w:val="24"/>
          <w:lang w:eastAsia="en-AU"/>
        </w:rPr>
        <w:t xml:space="preserve">This notice will come into operation on the day it is published in the </w:t>
      </w:r>
      <w:r w:rsidRPr="00113A2B">
        <w:rPr>
          <w:rFonts w:eastAsia="Times New Roman"/>
          <w:i/>
          <w:iCs/>
          <w:sz w:val="24"/>
          <w:szCs w:val="24"/>
          <w:lang w:eastAsia="en-AU"/>
        </w:rPr>
        <w:t>Government Gazette</w:t>
      </w:r>
      <w:r w:rsidRPr="00113A2B">
        <w:rPr>
          <w:rFonts w:eastAsia="Times New Roman"/>
          <w:sz w:val="24"/>
          <w:szCs w:val="24"/>
          <w:lang w:eastAsia="en-AU"/>
        </w:rPr>
        <w:t>.</w:t>
      </w:r>
    </w:p>
    <w:p w14:paraId="49DD1B48" w14:textId="77777777" w:rsidR="00113A2B" w:rsidRPr="00113A2B" w:rsidRDefault="00113A2B" w:rsidP="00DB5CF1">
      <w:pPr>
        <w:spacing w:line="240" w:lineRule="auto"/>
        <w:jc w:val="left"/>
        <w:rPr>
          <w:rFonts w:eastAsia="Times New Roman"/>
          <w:b/>
          <w:sz w:val="24"/>
          <w:szCs w:val="24"/>
          <w:lang w:eastAsia="en-AU"/>
        </w:rPr>
      </w:pPr>
      <w:r w:rsidRPr="00113A2B">
        <w:rPr>
          <w:rFonts w:eastAsia="Times New Roman"/>
          <w:b/>
          <w:sz w:val="24"/>
          <w:szCs w:val="24"/>
          <w:lang w:eastAsia="en-AU"/>
        </w:rPr>
        <w:t xml:space="preserve">3. Specified event, </w:t>
      </w:r>
      <w:proofErr w:type="gramStart"/>
      <w:r w:rsidRPr="00113A2B">
        <w:rPr>
          <w:rFonts w:eastAsia="Times New Roman"/>
          <w:b/>
          <w:sz w:val="24"/>
          <w:szCs w:val="24"/>
          <w:lang w:eastAsia="en-AU"/>
        </w:rPr>
        <w:t>period</w:t>
      </w:r>
      <w:proofErr w:type="gramEnd"/>
      <w:r w:rsidRPr="00113A2B">
        <w:rPr>
          <w:rFonts w:eastAsia="Times New Roman"/>
          <w:b/>
          <w:sz w:val="24"/>
          <w:szCs w:val="24"/>
          <w:lang w:eastAsia="en-AU"/>
        </w:rPr>
        <w:t xml:space="preserve"> and conditions</w:t>
      </w:r>
    </w:p>
    <w:p w14:paraId="426C7937" w14:textId="77777777" w:rsidR="00113A2B" w:rsidRPr="00113A2B" w:rsidRDefault="00113A2B" w:rsidP="00DB5CF1">
      <w:pPr>
        <w:spacing w:line="240" w:lineRule="auto"/>
        <w:ind w:left="357"/>
        <w:jc w:val="left"/>
        <w:rPr>
          <w:rFonts w:eastAsia="Times New Roman"/>
          <w:sz w:val="24"/>
          <w:szCs w:val="24"/>
          <w:lang w:eastAsia="en-AU"/>
        </w:rPr>
      </w:pPr>
      <w:r w:rsidRPr="00113A2B">
        <w:rPr>
          <w:rFonts w:eastAsia="Times New Roman"/>
          <w:sz w:val="24"/>
          <w:szCs w:val="24"/>
          <w:lang w:eastAsia="en-AU"/>
        </w:rPr>
        <w:t xml:space="preserve">In accordance with regulation 25(4) of the </w:t>
      </w:r>
      <w:r w:rsidRPr="00113A2B">
        <w:rPr>
          <w:rFonts w:eastAsia="Times New Roman"/>
          <w:i/>
          <w:sz w:val="24"/>
          <w:szCs w:val="24"/>
          <w:lang w:eastAsia="en-AU"/>
        </w:rPr>
        <w:t>Motor Vehicles Regulations 2010</w:t>
      </w:r>
      <w:r w:rsidRPr="00113A2B">
        <w:rPr>
          <w:rFonts w:eastAsia="Times New Roman"/>
          <w:sz w:val="24"/>
          <w:szCs w:val="24"/>
          <w:lang w:eastAsia="en-AU"/>
        </w:rPr>
        <w:t xml:space="preserve">, and with the concurrence of the Minister for Infrastructure and Transport (as the Minister responsible for the operation of the </w:t>
      </w:r>
      <w:r w:rsidRPr="00113A2B">
        <w:rPr>
          <w:rFonts w:eastAsia="Times New Roman"/>
          <w:i/>
          <w:sz w:val="24"/>
          <w:szCs w:val="24"/>
          <w:lang w:eastAsia="en-AU"/>
        </w:rPr>
        <w:t>Motor Vehicles Act 1959</w:t>
      </w:r>
      <w:r w:rsidRPr="00113A2B">
        <w:rPr>
          <w:rFonts w:eastAsia="Times New Roman"/>
          <w:sz w:val="24"/>
          <w:szCs w:val="24"/>
          <w:lang w:eastAsia="en-AU"/>
        </w:rPr>
        <w:t>), I, the Minister for Tourism:</w:t>
      </w:r>
    </w:p>
    <w:p w14:paraId="56730793" w14:textId="77777777" w:rsidR="00113A2B" w:rsidRPr="00113A2B" w:rsidRDefault="00113A2B" w:rsidP="00DB5CF1">
      <w:pPr>
        <w:spacing w:line="240" w:lineRule="auto"/>
        <w:ind w:left="720" w:hanging="360"/>
        <w:jc w:val="left"/>
        <w:rPr>
          <w:rFonts w:eastAsia="Times New Roman"/>
          <w:sz w:val="24"/>
          <w:szCs w:val="24"/>
          <w:lang w:eastAsia="en-AU"/>
        </w:rPr>
      </w:pPr>
      <w:r w:rsidRPr="00113A2B">
        <w:rPr>
          <w:rFonts w:eastAsia="Times New Roman"/>
          <w:sz w:val="24"/>
          <w:szCs w:val="24"/>
          <w:lang w:eastAsia="en-AU"/>
        </w:rPr>
        <w:t>(a) specify the Santos Tour Down Under as an event; and</w:t>
      </w:r>
    </w:p>
    <w:p w14:paraId="15F66F04" w14:textId="77777777" w:rsidR="00113A2B" w:rsidRPr="00113A2B" w:rsidRDefault="00113A2B" w:rsidP="00DB5CF1">
      <w:pPr>
        <w:spacing w:line="240" w:lineRule="auto"/>
        <w:ind w:left="714" w:hanging="357"/>
        <w:jc w:val="left"/>
        <w:rPr>
          <w:rFonts w:eastAsia="Times New Roman"/>
          <w:sz w:val="24"/>
          <w:szCs w:val="24"/>
          <w:lang w:eastAsia="en-AU"/>
        </w:rPr>
      </w:pPr>
      <w:r w:rsidRPr="00113A2B">
        <w:rPr>
          <w:rFonts w:eastAsia="Times New Roman"/>
          <w:sz w:val="24"/>
          <w:szCs w:val="24"/>
          <w:lang w:eastAsia="en-AU"/>
        </w:rPr>
        <w:t>(b) specify the period commencing at 12.01 a.m. on 23</w:t>
      </w:r>
      <w:r w:rsidRPr="00113A2B">
        <w:rPr>
          <w:rFonts w:eastAsia="Times New Roman"/>
          <w:sz w:val="24"/>
          <w:szCs w:val="24"/>
          <w:vertAlign w:val="superscript"/>
          <w:lang w:eastAsia="en-AU"/>
        </w:rPr>
        <w:t>rd</w:t>
      </w:r>
      <w:r w:rsidRPr="00113A2B">
        <w:rPr>
          <w:rFonts w:eastAsia="Times New Roman"/>
          <w:sz w:val="24"/>
          <w:szCs w:val="24"/>
          <w:lang w:eastAsia="en-AU"/>
        </w:rPr>
        <w:t xml:space="preserve"> December 2023 and ending at 11.58 p.m. on 26</w:t>
      </w:r>
      <w:r w:rsidRPr="00113A2B">
        <w:rPr>
          <w:rFonts w:eastAsia="Times New Roman"/>
          <w:sz w:val="24"/>
          <w:szCs w:val="24"/>
          <w:vertAlign w:val="superscript"/>
          <w:lang w:eastAsia="en-AU"/>
        </w:rPr>
        <w:t>th</w:t>
      </w:r>
      <w:r w:rsidRPr="00113A2B">
        <w:rPr>
          <w:rFonts w:eastAsia="Times New Roman"/>
          <w:sz w:val="24"/>
          <w:szCs w:val="24"/>
          <w:lang w:eastAsia="en-AU"/>
        </w:rPr>
        <w:t xml:space="preserve"> January 2024 as the period during which motor vehicles approved by me may be driven, or caused to stand, on a road in relation to the Santos Tour Down Under; and</w:t>
      </w:r>
    </w:p>
    <w:p w14:paraId="2A0DB369" w14:textId="77777777" w:rsidR="00113A2B" w:rsidRPr="00113A2B" w:rsidRDefault="00113A2B" w:rsidP="00DB5CF1">
      <w:pPr>
        <w:spacing w:line="240" w:lineRule="auto"/>
        <w:ind w:left="720" w:hanging="360"/>
        <w:jc w:val="left"/>
        <w:rPr>
          <w:rFonts w:eastAsia="Times New Roman"/>
          <w:sz w:val="24"/>
          <w:szCs w:val="24"/>
          <w:lang w:eastAsia="en-AU"/>
        </w:rPr>
      </w:pPr>
      <w:r w:rsidRPr="00113A2B">
        <w:rPr>
          <w:rFonts w:eastAsia="Times New Roman"/>
          <w:sz w:val="24"/>
          <w:szCs w:val="24"/>
          <w:lang w:eastAsia="en-AU"/>
        </w:rPr>
        <w:t>(c) specify that the following condition applies to driving such a motor vehicle, or causing such a motor vehicle to stand, on a road in relation to the Santos Tour Down Under:</w:t>
      </w:r>
    </w:p>
    <w:p w14:paraId="6AA89D81" w14:textId="77777777" w:rsidR="00113A2B" w:rsidRPr="00113A2B" w:rsidRDefault="00113A2B" w:rsidP="00DB5CF1">
      <w:pPr>
        <w:spacing w:line="240" w:lineRule="auto"/>
        <w:ind w:left="1440"/>
        <w:jc w:val="left"/>
        <w:rPr>
          <w:rFonts w:eastAsia="Times New Roman"/>
          <w:sz w:val="24"/>
          <w:szCs w:val="24"/>
          <w:lang w:eastAsia="en-AU"/>
        </w:rPr>
      </w:pPr>
      <w:r w:rsidRPr="00113A2B">
        <w:rPr>
          <w:rFonts w:eastAsia="Times New Roman"/>
          <w:sz w:val="24"/>
          <w:szCs w:val="24"/>
          <w:lang w:eastAsia="en-AU"/>
        </w:rPr>
        <w:t xml:space="preserve">All such vehicles must display number plate covers of a design approved by the Registrar of Motor Vehicles over their vehicle number </w:t>
      </w:r>
      <w:proofErr w:type="gramStart"/>
      <w:r w:rsidRPr="00113A2B">
        <w:rPr>
          <w:rFonts w:eastAsia="Times New Roman"/>
          <w:sz w:val="24"/>
          <w:szCs w:val="24"/>
          <w:lang w:eastAsia="en-AU"/>
        </w:rPr>
        <w:t>plates at all times</w:t>
      </w:r>
      <w:proofErr w:type="gramEnd"/>
      <w:r w:rsidRPr="00113A2B">
        <w:rPr>
          <w:rFonts w:eastAsia="Times New Roman"/>
          <w:sz w:val="24"/>
          <w:szCs w:val="24"/>
          <w:lang w:eastAsia="en-AU"/>
        </w:rPr>
        <w:t xml:space="preserve"> during the period specified in paragraph (b).</w:t>
      </w:r>
    </w:p>
    <w:p w14:paraId="61AF6050" w14:textId="77777777" w:rsidR="00113A2B" w:rsidRPr="00113A2B" w:rsidRDefault="00113A2B" w:rsidP="00113A2B">
      <w:pPr>
        <w:spacing w:after="0"/>
        <w:rPr>
          <w:rFonts w:eastAsia="Times New Roman"/>
          <w:szCs w:val="17"/>
          <w:lang w:eastAsia="en-AU"/>
        </w:rPr>
      </w:pPr>
      <w:r w:rsidRPr="00113A2B">
        <w:rPr>
          <w:rFonts w:eastAsia="Times New Roman"/>
          <w:szCs w:val="17"/>
          <w:lang w:eastAsia="en-AU"/>
        </w:rPr>
        <w:t>Dated: 17 October 2023</w:t>
      </w:r>
    </w:p>
    <w:p w14:paraId="200EBFF8" w14:textId="77777777" w:rsidR="00113A2B" w:rsidRPr="00113A2B" w:rsidRDefault="00113A2B" w:rsidP="00113A2B">
      <w:pPr>
        <w:spacing w:after="0" w:line="240" w:lineRule="auto"/>
        <w:jc w:val="right"/>
        <w:rPr>
          <w:rFonts w:eastAsia="Times New Roman"/>
          <w:smallCaps/>
          <w:szCs w:val="20"/>
          <w:lang w:eastAsia="en-AU"/>
        </w:rPr>
      </w:pPr>
      <w:r w:rsidRPr="00113A2B">
        <w:rPr>
          <w:rFonts w:eastAsia="Times New Roman"/>
          <w:smallCaps/>
          <w:szCs w:val="20"/>
          <w:lang w:eastAsia="en-AU"/>
        </w:rPr>
        <w:t>Hon Zoe Bettison MP</w:t>
      </w:r>
    </w:p>
    <w:p w14:paraId="70E75DF0" w14:textId="77777777" w:rsidR="00113A2B" w:rsidRPr="00113A2B" w:rsidRDefault="00113A2B" w:rsidP="00113A2B">
      <w:pPr>
        <w:spacing w:after="0" w:line="240" w:lineRule="auto"/>
        <w:jc w:val="right"/>
        <w:rPr>
          <w:rFonts w:eastAsia="Times New Roman"/>
          <w:szCs w:val="17"/>
          <w:lang w:eastAsia="en-AU"/>
        </w:rPr>
      </w:pPr>
      <w:r w:rsidRPr="00113A2B">
        <w:rPr>
          <w:rFonts w:eastAsia="Times New Roman"/>
          <w:szCs w:val="17"/>
          <w:lang w:eastAsia="en-AU"/>
        </w:rPr>
        <w:t>Minister for Tourism</w:t>
      </w:r>
    </w:p>
    <w:p w14:paraId="770BC003" w14:textId="77777777" w:rsidR="00113A2B" w:rsidRPr="00113A2B" w:rsidRDefault="00113A2B" w:rsidP="00113A2B">
      <w:pPr>
        <w:spacing w:after="0" w:line="240" w:lineRule="auto"/>
        <w:jc w:val="right"/>
        <w:rPr>
          <w:rFonts w:eastAsia="Times New Roman"/>
          <w:szCs w:val="17"/>
          <w:lang w:eastAsia="en-AU"/>
        </w:rPr>
      </w:pPr>
    </w:p>
    <w:p w14:paraId="18D22ECD" w14:textId="77777777" w:rsidR="00113A2B" w:rsidRPr="00113A2B" w:rsidRDefault="00113A2B" w:rsidP="00113A2B">
      <w:pPr>
        <w:spacing w:after="0"/>
        <w:rPr>
          <w:rFonts w:eastAsia="Times New Roman"/>
          <w:szCs w:val="17"/>
          <w:lang w:eastAsia="en-AU"/>
        </w:rPr>
      </w:pPr>
      <w:r w:rsidRPr="00113A2B">
        <w:rPr>
          <w:rFonts w:eastAsia="Times New Roman"/>
          <w:szCs w:val="17"/>
          <w:lang w:eastAsia="en-AU"/>
        </w:rPr>
        <w:t>Dated: 12 October 2023</w:t>
      </w:r>
    </w:p>
    <w:p w14:paraId="525A1DC0" w14:textId="77777777" w:rsidR="00113A2B" w:rsidRPr="00113A2B" w:rsidRDefault="00113A2B" w:rsidP="00113A2B">
      <w:pPr>
        <w:spacing w:after="0" w:line="240" w:lineRule="auto"/>
        <w:ind w:hanging="11"/>
        <w:jc w:val="right"/>
        <w:rPr>
          <w:smallCaps/>
          <w:lang w:eastAsia="en-AU"/>
        </w:rPr>
      </w:pPr>
      <w:r w:rsidRPr="00113A2B">
        <w:rPr>
          <w:smallCaps/>
          <w:lang w:eastAsia="en-AU"/>
        </w:rPr>
        <w:t>Hon Tom Koutsantonis MP</w:t>
      </w:r>
    </w:p>
    <w:p w14:paraId="66344030" w14:textId="77777777" w:rsidR="00113A2B" w:rsidRPr="00113A2B" w:rsidRDefault="00113A2B" w:rsidP="00113A2B">
      <w:pPr>
        <w:spacing w:after="0" w:line="240" w:lineRule="auto"/>
        <w:jc w:val="right"/>
        <w:rPr>
          <w:szCs w:val="17"/>
          <w:lang w:eastAsia="en-AU"/>
        </w:rPr>
      </w:pPr>
      <w:r w:rsidRPr="00113A2B">
        <w:rPr>
          <w:szCs w:val="17"/>
          <w:lang w:eastAsia="en-AU"/>
        </w:rPr>
        <w:t>(</w:t>
      </w:r>
      <w:proofErr w:type="gramStart"/>
      <w:r w:rsidRPr="00113A2B">
        <w:rPr>
          <w:szCs w:val="17"/>
          <w:lang w:eastAsia="en-AU"/>
        </w:rPr>
        <w:t>in</w:t>
      </w:r>
      <w:proofErr w:type="gramEnd"/>
      <w:r w:rsidRPr="00113A2B">
        <w:rPr>
          <w:szCs w:val="17"/>
          <w:lang w:eastAsia="en-AU"/>
        </w:rPr>
        <w:t xml:space="preserve"> concurrence with the Minister tor Tourism)</w:t>
      </w:r>
    </w:p>
    <w:p w14:paraId="7D8F71C9" w14:textId="77777777" w:rsidR="00113A2B" w:rsidRPr="00113A2B" w:rsidRDefault="00113A2B" w:rsidP="00113A2B">
      <w:pPr>
        <w:spacing w:after="0" w:line="240" w:lineRule="auto"/>
        <w:jc w:val="right"/>
        <w:rPr>
          <w:rFonts w:eastAsia="Times New Roman"/>
          <w:szCs w:val="17"/>
        </w:rPr>
      </w:pPr>
      <w:r w:rsidRPr="00113A2B">
        <w:rPr>
          <w:rFonts w:eastAsia="Times New Roman"/>
          <w:szCs w:val="17"/>
          <w:lang w:eastAsia="en-AU"/>
        </w:rPr>
        <w:t>Minister for Infrastructure and Transport</w:t>
      </w:r>
    </w:p>
    <w:p w14:paraId="030D31FF" w14:textId="77777777" w:rsidR="00113A2B" w:rsidRPr="00113A2B" w:rsidRDefault="00113A2B" w:rsidP="00113A2B">
      <w:pPr>
        <w:pBdr>
          <w:top w:val="single" w:sz="4" w:space="1" w:color="auto"/>
        </w:pBdr>
        <w:spacing w:before="100" w:line="14" w:lineRule="exact"/>
        <w:ind w:left="1080" w:right="1080"/>
        <w:jc w:val="center"/>
        <w:rPr>
          <w:rFonts w:eastAsia="Times New Roman"/>
          <w:szCs w:val="17"/>
        </w:rPr>
      </w:pPr>
    </w:p>
    <w:p w14:paraId="2C43AE6C" w14:textId="77777777" w:rsidR="00113A2B" w:rsidRPr="00113A2B" w:rsidRDefault="00113A2B" w:rsidP="00113A2B">
      <w:pPr>
        <w:jc w:val="center"/>
        <w:rPr>
          <w:smallCaps/>
          <w:szCs w:val="17"/>
        </w:rPr>
      </w:pPr>
      <w:r w:rsidRPr="00113A2B">
        <w:rPr>
          <w:smallCaps/>
          <w:szCs w:val="17"/>
        </w:rPr>
        <w:lastRenderedPageBreak/>
        <w:t>2024 Santos Tour Down Under</w:t>
      </w:r>
    </w:p>
    <w:p w14:paraId="3B873436" w14:textId="77777777" w:rsidR="00113A2B" w:rsidRPr="00113A2B" w:rsidRDefault="00113A2B" w:rsidP="00113A2B">
      <w:pPr>
        <w:jc w:val="center"/>
        <w:rPr>
          <w:i/>
          <w:szCs w:val="17"/>
        </w:rPr>
      </w:pPr>
      <w:r w:rsidRPr="00113A2B">
        <w:rPr>
          <w:i/>
          <w:szCs w:val="17"/>
        </w:rPr>
        <w:t>Numberplate design. Series 001 - 200</w:t>
      </w:r>
    </w:p>
    <w:p w14:paraId="4CEAD754" w14:textId="77777777" w:rsidR="00113A2B" w:rsidRPr="00113A2B" w:rsidRDefault="00113A2B" w:rsidP="00113A2B">
      <w:pPr>
        <w:spacing w:line="240" w:lineRule="auto"/>
        <w:rPr>
          <w:rFonts w:eastAsia="Times New Roman"/>
          <w:szCs w:val="17"/>
        </w:rPr>
      </w:pPr>
      <w:r w:rsidRPr="00113A2B">
        <w:rPr>
          <w:rFonts w:eastAsia="Times New Roman"/>
          <w:noProof/>
          <w:szCs w:val="17"/>
        </w:rPr>
        <w:drawing>
          <wp:inline distT="0" distB="0" distL="0" distR="0" wp14:anchorId="6EC3AE71" wp14:editId="6FFE6EAC">
            <wp:extent cx="5939790" cy="2136140"/>
            <wp:effectExtent l="0" t="0" r="3810" b="0"/>
            <wp:docPr id="1009867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136140"/>
                    </a:xfrm>
                    <a:prstGeom prst="rect">
                      <a:avLst/>
                    </a:prstGeom>
                    <a:noFill/>
                    <a:ln>
                      <a:noFill/>
                    </a:ln>
                  </pic:spPr>
                </pic:pic>
              </a:graphicData>
            </a:graphic>
          </wp:inline>
        </w:drawing>
      </w:r>
    </w:p>
    <w:p w14:paraId="685397F1" w14:textId="77777777" w:rsidR="00113A2B" w:rsidRPr="00113A2B" w:rsidRDefault="00113A2B" w:rsidP="00113A2B">
      <w:pPr>
        <w:pBdr>
          <w:bottom w:val="single" w:sz="4" w:space="1" w:color="auto"/>
        </w:pBdr>
        <w:spacing w:after="0" w:line="52" w:lineRule="exact"/>
        <w:jc w:val="center"/>
        <w:rPr>
          <w:rFonts w:ascii="Calibri" w:hAnsi="Calibri"/>
          <w:sz w:val="22"/>
        </w:rPr>
      </w:pPr>
    </w:p>
    <w:p w14:paraId="69F8DE00" w14:textId="77777777" w:rsidR="00113A2B" w:rsidRPr="00113A2B" w:rsidRDefault="00113A2B" w:rsidP="00113A2B">
      <w:pPr>
        <w:pBdr>
          <w:top w:val="single" w:sz="4" w:space="1" w:color="auto"/>
        </w:pBdr>
        <w:spacing w:before="34" w:after="0" w:line="14" w:lineRule="exact"/>
        <w:jc w:val="center"/>
        <w:rPr>
          <w:rFonts w:ascii="Calibri" w:hAnsi="Calibri"/>
          <w:sz w:val="22"/>
        </w:rPr>
      </w:pPr>
    </w:p>
    <w:p w14:paraId="0FE8FFEF" w14:textId="77777777" w:rsidR="001D082D" w:rsidRDefault="001D082D" w:rsidP="00113A2B">
      <w:pPr>
        <w:pStyle w:val="GG-body"/>
        <w:spacing w:after="0"/>
        <w:jc w:val="left"/>
        <w:rPr>
          <w:lang w:val="en-US"/>
        </w:rPr>
      </w:pPr>
    </w:p>
    <w:p w14:paraId="5217F64F" w14:textId="77777777" w:rsidR="00DB5CF1" w:rsidRDefault="00DB5CF1" w:rsidP="00DB5CF1">
      <w:pPr>
        <w:pStyle w:val="GG-body"/>
        <w:rPr>
          <w:smallCaps/>
        </w:rPr>
      </w:pPr>
      <w:r>
        <w:rPr>
          <w:smallCaps/>
        </w:rPr>
        <w:t>[Republished]</w:t>
      </w:r>
    </w:p>
    <w:p w14:paraId="7C51052C" w14:textId="77777777" w:rsidR="00DB5CF1" w:rsidRDefault="00DB5CF1" w:rsidP="00DB5CF1">
      <w:pPr>
        <w:pStyle w:val="GG-body"/>
      </w:pPr>
      <w:r>
        <w:t xml:space="preserve">The notice under the </w:t>
      </w:r>
      <w:r w:rsidRPr="00D077B6">
        <w:rPr>
          <w:i/>
          <w:iCs/>
        </w:rPr>
        <w:t>National Parks and Wildlife (National Parks) Regulations 2016</w:t>
      </w:r>
      <w:r>
        <w:rPr>
          <w:i/>
          <w:iCs/>
        </w:rPr>
        <w:t xml:space="preserve"> </w:t>
      </w:r>
      <w:r>
        <w:t xml:space="preserve">published in the </w:t>
      </w:r>
      <w:r>
        <w:rPr>
          <w:i/>
          <w:iCs/>
        </w:rPr>
        <w:t>South Australian Government Gazette</w:t>
      </w:r>
      <w:r>
        <w:t>,</w:t>
      </w:r>
      <w:r>
        <w:rPr>
          <w:i/>
          <w:iCs/>
        </w:rPr>
        <w:t xml:space="preserve"> </w:t>
      </w:r>
      <w:r>
        <w:t xml:space="preserve">No. 78, dated 12 October 2023, on </w:t>
      </w:r>
      <w:r>
        <w:rPr>
          <w:spacing w:val="-2"/>
        </w:rPr>
        <w:t>page 3488, should be disregarded and replaced with the following:</w:t>
      </w:r>
    </w:p>
    <w:p w14:paraId="4B40539B" w14:textId="77777777" w:rsidR="00DB5CF1" w:rsidRPr="009B68FE" w:rsidRDefault="00DB5CF1" w:rsidP="00FC33B7">
      <w:pPr>
        <w:pStyle w:val="Heading2"/>
      </w:pPr>
      <w:bookmarkStart w:id="24" w:name="_Hlk149040596"/>
      <w:bookmarkStart w:id="25" w:name="_Toc149213645"/>
      <w:r w:rsidRPr="00A8367F">
        <w:t xml:space="preserve">National Parks </w:t>
      </w:r>
      <w:r>
        <w:t>a</w:t>
      </w:r>
      <w:r w:rsidRPr="00A8367F">
        <w:t>nd Wildlife</w:t>
      </w:r>
      <w:r>
        <w:t xml:space="preserve"> (National Parks)</w:t>
      </w:r>
      <w:r w:rsidRPr="00A8367F">
        <w:t xml:space="preserve"> Regulations 201</w:t>
      </w:r>
      <w:r>
        <w:t>6</w:t>
      </w:r>
      <w:bookmarkEnd w:id="24"/>
      <w:bookmarkEnd w:id="25"/>
    </w:p>
    <w:p w14:paraId="7DD44D6D" w14:textId="77777777" w:rsidR="00DB5CF1" w:rsidRPr="00C97ADB" w:rsidRDefault="00DB5CF1" w:rsidP="00DB5CF1">
      <w:pPr>
        <w:pStyle w:val="GG-body"/>
        <w:jc w:val="center"/>
        <w:rPr>
          <w:rFonts w:eastAsia="Calibri"/>
          <w:bCs/>
          <w:i/>
        </w:rPr>
      </w:pPr>
      <w:r w:rsidRPr="00C97ADB">
        <w:rPr>
          <w:rFonts w:eastAsia="Calibri"/>
          <w:bCs/>
          <w:i/>
        </w:rPr>
        <w:t>National Parks and Wildlife Reserves</w:t>
      </w:r>
      <w:r>
        <w:rPr>
          <w:rFonts w:eastAsia="Calibri"/>
          <w:bCs/>
          <w:i/>
        </w:rPr>
        <w:t>—</w:t>
      </w:r>
      <w:r w:rsidRPr="00C97ADB">
        <w:rPr>
          <w:rFonts w:eastAsia="Calibri"/>
          <w:bCs/>
          <w:i/>
        </w:rPr>
        <w:t>Fire Restrictions</w:t>
      </w:r>
    </w:p>
    <w:p w14:paraId="54AB52EC" w14:textId="77777777" w:rsidR="00DB5CF1" w:rsidRPr="00E14E88" w:rsidRDefault="00DB5CF1" w:rsidP="00DB5CF1">
      <w:pPr>
        <w:pStyle w:val="GG-body"/>
      </w:pPr>
      <w:r w:rsidRPr="00E14E88">
        <w:t xml:space="preserve">PURSUANT to Regulation 15 of the </w:t>
      </w:r>
      <w:r w:rsidRPr="00E14E88">
        <w:rPr>
          <w:i/>
        </w:rPr>
        <w:t xml:space="preserve">National Parks and Wildlife </w:t>
      </w:r>
      <w:smartTag w:uri="isiresearchsoft-com/cwyw" w:element="citation">
        <w:r w:rsidRPr="00E14E88">
          <w:rPr>
            <w:i/>
          </w:rPr>
          <w:t>(National Parks)</w:t>
        </w:r>
      </w:smartTag>
      <w:r w:rsidRPr="00E14E88">
        <w:rPr>
          <w:i/>
        </w:rPr>
        <w:t xml:space="preserve"> Regulations 2016</w:t>
      </w:r>
      <w:r w:rsidRPr="00E14E88">
        <w:t xml:space="preserve">, I, Stuart Anthony Maxwell Paul, authorised delegate of the Director of National Parks and Wildlife and the </w:t>
      </w:r>
      <w:proofErr w:type="spellStart"/>
      <w:r w:rsidRPr="00E14E88">
        <w:t>Witjira</w:t>
      </w:r>
      <w:proofErr w:type="spellEnd"/>
      <w:r w:rsidRPr="00E14E88">
        <w:t xml:space="preserve"> National Park Co-management Board and Lake Gairdner National Park Co-management Board, in my capacity as Director, Regional Operations, National Parks and Wildlife Service, impose fire restrictions for National Parks and Wildlife Reserves located in the South Australian Country Fire Service Fire Ban Districts as listed in Schedule 1 below.</w:t>
      </w:r>
    </w:p>
    <w:p w14:paraId="4B98F92E" w14:textId="77777777" w:rsidR="00DB5CF1" w:rsidRDefault="00DB5CF1" w:rsidP="00DB5CF1">
      <w:pPr>
        <w:pStyle w:val="GG-body"/>
      </w:pPr>
      <w:r w:rsidRPr="00E14E88">
        <w:t>The purpose of these fire restrictions is to ensure the safety of visitors using the Reserves, and in the interests of protecting the Reserves and neighbouring properties</w:t>
      </w:r>
      <w:r>
        <w:t>.</w:t>
      </w:r>
    </w:p>
    <w:p w14:paraId="469C448F" w14:textId="77777777" w:rsidR="00DB5CF1" w:rsidRPr="009B68FE" w:rsidRDefault="00DB5CF1" w:rsidP="00DB5CF1">
      <w:pPr>
        <w:pStyle w:val="GG-SDated"/>
      </w:pPr>
      <w:r>
        <w:t>Dated: 23 October 2023</w:t>
      </w:r>
    </w:p>
    <w:p w14:paraId="73FEFC89" w14:textId="77777777" w:rsidR="00DB5CF1" w:rsidRPr="0053677C" w:rsidRDefault="00DB5CF1" w:rsidP="00DB5CF1">
      <w:pPr>
        <w:pStyle w:val="GG-SName"/>
      </w:pPr>
      <w:r>
        <w:t>S. A. M. Paul</w:t>
      </w:r>
    </w:p>
    <w:p w14:paraId="182B04C4" w14:textId="77777777" w:rsidR="00DB5CF1" w:rsidRDefault="00DB5CF1" w:rsidP="00DB5CF1">
      <w:pPr>
        <w:pStyle w:val="GG-Signature"/>
      </w:pPr>
      <w:r w:rsidRPr="00C97ADB">
        <w:t>Director</w:t>
      </w:r>
    </w:p>
    <w:p w14:paraId="45628362" w14:textId="77777777" w:rsidR="00DB5CF1" w:rsidRDefault="00DB5CF1" w:rsidP="00DB5CF1">
      <w:pPr>
        <w:pStyle w:val="GG-Signature"/>
      </w:pPr>
      <w:r>
        <w:t>Regional Operations</w:t>
      </w:r>
    </w:p>
    <w:p w14:paraId="6F571892" w14:textId="77777777" w:rsidR="00DB5CF1" w:rsidRDefault="00DB5CF1" w:rsidP="00DB5CF1">
      <w:pPr>
        <w:pStyle w:val="GG-Signature"/>
        <w:pBdr>
          <w:top w:val="single" w:sz="4" w:space="1" w:color="auto"/>
        </w:pBdr>
        <w:spacing w:before="100" w:after="80" w:line="14" w:lineRule="exact"/>
        <w:ind w:left="1080" w:right="1080"/>
        <w:jc w:val="center"/>
      </w:pPr>
    </w:p>
    <w:p w14:paraId="7B568E4C" w14:textId="77777777" w:rsidR="00DB5CF1" w:rsidRPr="00C97ADB" w:rsidRDefault="00DB5CF1" w:rsidP="00DB5CF1">
      <w:pPr>
        <w:spacing w:after="60" w:line="240" w:lineRule="auto"/>
        <w:jc w:val="center"/>
        <w:rPr>
          <w:rFonts w:eastAsia="Times New Roman"/>
          <w:szCs w:val="17"/>
        </w:rPr>
      </w:pPr>
      <w:r w:rsidRPr="00C97ADB">
        <w:rPr>
          <w:rFonts w:eastAsia="Times New Roman"/>
          <w:smallCaps/>
          <w:szCs w:val="17"/>
        </w:rPr>
        <w:t>Schedule</w:t>
      </w:r>
      <w:r w:rsidRPr="00C97ADB">
        <w:rPr>
          <w:rFonts w:eastAsia="Times New Roman"/>
          <w:szCs w:val="17"/>
        </w:rPr>
        <w:t xml:space="preserve"> 1</w:t>
      </w:r>
    </w:p>
    <w:tbl>
      <w:tblPr>
        <w:tblW w:w="5000" w:type="pct"/>
        <w:tblLook w:val="0000" w:firstRow="0" w:lastRow="0" w:firstColumn="0" w:lastColumn="0" w:noHBand="0" w:noVBand="0"/>
      </w:tblPr>
      <w:tblGrid>
        <w:gridCol w:w="543"/>
        <w:gridCol w:w="8811"/>
      </w:tblGrid>
      <w:tr w:rsidR="00DB5CF1" w:rsidRPr="00C97ADB" w14:paraId="297435F8" w14:textId="77777777" w:rsidTr="00A4326B">
        <w:tc>
          <w:tcPr>
            <w:tcW w:w="290" w:type="pct"/>
            <w:vAlign w:val="center"/>
          </w:tcPr>
          <w:p w14:paraId="429E0427" w14:textId="3CBF1AC3" w:rsidR="00DB5CF1" w:rsidRPr="00C97ADB" w:rsidRDefault="00EB0EC2" w:rsidP="00EB0EC2">
            <w:pPr>
              <w:pStyle w:val="GG-body"/>
            </w:pPr>
            <w:r w:rsidRPr="00C97ADB">
              <w:t>1.</w:t>
            </w:r>
          </w:p>
        </w:tc>
        <w:tc>
          <w:tcPr>
            <w:tcW w:w="4710" w:type="pct"/>
            <w:vAlign w:val="center"/>
          </w:tcPr>
          <w:p w14:paraId="43122076" w14:textId="007A03BD" w:rsidR="00DB5CF1" w:rsidRPr="00C97ADB" w:rsidRDefault="00EB0EC2" w:rsidP="00EB0EC2">
            <w:pPr>
              <w:pStyle w:val="GG-body"/>
            </w:pPr>
            <w:r w:rsidRPr="00C97ADB">
              <w:t>ADELAIDE METROPOLITAN</w:t>
            </w:r>
          </w:p>
        </w:tc>
      </w:tr>
      <w:tr w:rsidR="00DB5CF1" w:rsidRPr="00C97ADB" w14:paraId="3A84D303" w14:textId="77777777" w:rsidTr="00A4326B">
        <w:tc>
          <w:tcPr>
            <w:tcW w:w="290" w:type="pct"/>
            <w:vAlign w:val="center"/>
          </w:tcPr>
          <w:p w14:paraId="6A474288" w14:textId="77777777" w:rsidR="00DB5CF1" w:rsidRPr="00C97ADB" w:rsidRDefault="00DB5CF1" w:rsidP="00EB0EC2">
            <w:pPr>
              <w:pStyle w:val="GG-body"/>
            </w:pPr>
          </w:p>
        </w:tc>
        <w:tc>
          <w:tcPr>
            <w:tcW w:w="4710" w:type="pct"/>
            <w:vAlign w:val="center"/>
          </w:tcPr>
          <w:p w14:paraId="4AD05AA2" w14:textId="77777777" w:rsidR="00DB5CF1" w:rsidRPr="00C97ADB" w:rsidRDefault="00DB5CF1" w:rsidP="00EB0EC2">
            <w:pPr>
              <w:pStyle w:val="GG-body"/>
              <w:rPr>
                <w:lang w:val="en-US"/>
              </w:rPr>
            </w:pPr>
            <w:r w:rsidRPr="00C97ADB">
              <w:rPr>
                <w:lang w:val="en-US"/>
              </w:rPr>
              <w:t>All Reserves: All wood fires, solid fuel fires, gas fires and liquid fuel fires are prohibited throughout the year.</w:t>
            </w:r>
          </w:p>
          <w:p w14:paraId="3631E307" w14:textId="77777777" w:rsidR="00DB5CF1" w:rsidRPr="00C97ADB" w:rsidRDefault="00DB5CF1" w:rsidP="00EB0EC2">
            <w:pPr>
              <w:pStyle w:val="GG-body"/>
              <w:ind w:left="344"/>
              <w:rPr>
                <w:lang w:val="en-US"/>
              </w:rPr>
            </w:pPr>
            <w:r w:rsidRPr="00C97ADB">
              <w:rPr>
                <w:lang w:val="en-US"/>
              </w:rPr>
              <w:t>Exception: Cobbler Creek Recreation Park and Glenthorne National Park-</w:t>
            </w:r>
            <w:proofErr w:type="spellStart"/>
            <w:r w:rsidRPr="00C97ADB">
              <w:rPr>
                <w:lang w:val="en-US"/>
              </w:rPr>
              <w:t>Ityamaiitpinna</w:t>
            </w:r>
            <w:proofErr w:type="spellEnd"/>
            <w:r w:rsidRPr="00C97ADB">
              <w:rPr>
                <w:lang w:val="en-US"/>
              </w:rPr>
              <w:t xml:space="preserve"> </w:t>
            </w:r>
            <w:proofErr w:type="spellStart"/>
            <w:r w:rsidRPr="00C97ADB">
              <w:rPr>
                <w:lang w:val="en-US"/>
              </w:rPr>
              <w:t>Yarta</w:t>
            </w:r>
            <w:proofErr w:type="spellEnd"/>
            <w:r w:rsidRPr="00C97ADB">
              <w:rPr>
                <w:lang w:val="en-US"/>
              </w:rPr>
              <w:t>: All wood fires and solid fuel fires are prohibited throughout the year.  Gas fires and liquid fuel fires are permitted in designated areas only, other than on days of total fire ban.</w:t>
            </w:r>
          </w:p>
          <w:p w14:paraId="32DF45C8" w14:textId="77777777" w:rsidR="00DB5CF1" w:rsidRPr="00C97ADB" w:rsidRDefault="00DB5CF1" w:rsidP="00EB0EC2">
            <w:pPr>
              <w:pStyle w:val="GG-body"/>
            </w:pPr>
            <w:r w:rsidRPr="00C97ADB">
              <w:rPr>
                <w:snapToGrid w:val="0"/>
              </w:rPr>
              <w:t xml:space="preserve">For further information, please </w:t>
            </w:r>
            <w:r w:rsidRPr="00C97ADB">
              <w:t>refer to the DEW website</w:t>
            </w:r>
            <w:r w:rsidRPr="00C97ADB">
              <w:rPr>
                <w:b/>
              </w:rPr>
              <w:t xml:space="preserve"> </w:t>
            </w:r>
            <w:hyperlink r:id="rId27" w:history="1">
              <w:r w:rsidRPr="00C97ADB">
                <w:rPr>
                  <w:color w:val="0000FF"/>
                  <w:u w:val="single"/>
                </w:rPr>
                <w:t>www.environment.sa.gov.au</w:t>
              </w:r>
            </w:hyperlink>
            <w:r w:rsidRPr="00C97ADB">
              <w:rPr>
                <w:b/>
              </w:rPr>
              <w:t xml:space="preserve"> </w:t>
            </w:r>
            <w:r w:rsidRPr="00C97ADB">
              <w:t>or</w:t>
            </w:r>
            <w:r w:rsidRPr="00C97ADB">
              <w:rPr>
                <w:b/>
              </w:rPr>
              <w:t xml:space="preserve"> </w:t>
            </w:r>
            <w:r w:rsidRPr="00C97ADB">
              <w:rPr>
                <w:snapToGrid w:val="0"/>
              </w:rPr>
              <w:t>contact the Adelaide and Mount Lofty Ranges regional office (08) 8336 0901 or CFS Information Hotline 1800 362 361</w:t>
            </w:r>
          </w:p>
        </w:tc>
      </w:tr>
      <w:tr w:rsidR="00DB5CF1" w:rsidRPr="00C97ADB" w14:paraId="6C98F878" w14:textId="77777777" w:rsidTr="00A4326B">
        <w:tc>
          <w:tcPr>
            <w:tcW w:w="290" w:type="pct"/>
            <w:vAlign w:val="center"/>
          </w:tcPr>
          <w:p w14:paraId="149FED43" w14:textId="332389F3" w:rsidR="00DB5CF1" w:rsidRPr="00EB0EC2" w:rsidRDefault="00EB0EC2" w:rsidP="00EB0EC2">
            <w:pPr>
              <w:pStyle w:val="GG-body"/>
            </w:pPr>
            <w:r w:rsidRPr="00EB0EC2">
              <w:t>2.</w:t>
            </w:r>
          </w:p>
        </w:tc>
        <w:tc>
          <w:tcPr>
            <w:tcW w:w="4710" w:type="pct"/>
            <w:vAlign w:val="center"/>
          </w:tcPr>
          <w:p w14:paraId="565DEEA4" w14:textId="2AB29271" w:rsidR="00DB5CF1" w:rsidRPr="00EB0EC2" w:rsidRDefault="00EB0EC2" w:rsidP="00EB0EC2">
            <w:pPr>
              <w:pStyle w:val="GG-body"/>
            </w:pPr>
            <w:r w:rsidRPr="00EB0EC2">
              <w:t>MOUNT LOFTY RANGES</w:t>
            </w:r>
          </w:p>
        </w:tc>
      </w:tr>
      <w:tr w:rsidR="00DB5CF1" w:rsidRPr="00C97ADB" w14:paraId="44958FBC" w14:textId="77777777" w:rsidTr="00A4326B">
        <w:tc>
          <w:tcPr>
            <w:tcW w:w="290" w:type="pct"/>
            <w:vAlign w:val="center"/>
          </w:tcPr>
          <w:p w14:paraId="43810D34" w14:textId="77777777" w:rsidR="00DB5CF1" w:rsidRPr="00C97ADB" w:rsidRDefault="00DB5CF1" w:rsidP="00A4326B">
            <w:pPr>
              <w:spacing w:after="60"/>
              <w:rPr>
                <w:rFonts w:eastAsia="Times New Roman"/>
                <w:szCs w:val="17"/>
                <w:lang w:val="en-US"/>
              </w:rPr>
            </w:pPr>
          </w:p>
        </w:tc>
        <w:tc>
          <w:tcPr>
            <w:tcW w:w="4710" w:type="pct"/>
            <w:vAlign w:val="center"/>
          </w:tcPr>
          <w:p w14:paraId="48E4563D" w14:textId="77777777" w:rsidR="00DB5CF1" w:rsidRPr="00C97ADB" w:rsidRDefault="00DB5CF1" w:rsidP="00A4326B">
            <w:pPr>
              <w:spacing w:after="60"/>
              <w:rPr>
                <w:rFonts w:eastAsia="Times New Roman"/>
                <w:szCs w:val="17"/>
                <w:lang w:val="en-US"/>
              </w:rPr>
            </w:pPr>
            <w:r w:rsidRPr="00C97ADB">
              <w:rPr>
                <w:rFonts w:eastAsia="Times New Roman"/>
                <w:szCs w:val="17"/>
                <w:lang w:val="en-US"/>
              </w:rPr>
              <w:t xml:space="preserve">Belair National Park: All wood fires and solid fuel fires are prohibited throughout the year.  Gas fires and liquid fuel fires are permitted in designated areas only, other than on days of total fire ban. </w:t>
            </w:r>
          </w:p>
          <w:p w14:paraId="7ACD2D89" w14:textId="77777777" w:rsidR="00DB5CF1" w:rsidRPr="00C97ADB" w:rsidRDefault="00DB5CF1" w:rsidP="00A4326B">
            <w:pPr>
              <w:spacing w:after="60"/>
              <w:ind w:left="317"/>
              <w:rPr>
                <w:rFonts w:eastAsia="Times New Roman"/>
                <w:szCs w:val="17"/>
                <w:lang w:val="en-US"/>
              </w:rPr>
            </w:pPr>
            <w:r w:rsidRPr="00C97ADB">
              <w:rPr>
                <w:rFonts w:eastAsia="Times New Roman"/>
                <w:szCs w:val="17"/>
                <w:lang w:val="en-US"/>
              </w:rPr>
              <w:t>Exception: Designated fixed gas barbeques may be used on days of total fire ban other than when the Director has formally closed the Reserve in accordance with Regulation 7(3)</w:t>
            </w:r>
            <w:smartTag w:uri="isiresearchsoft-com/cwyw" w:element="citation">
              <w:r w:rsidRPr="00C97ADB">
                <w:rPr>
                  <w:rFonts w:eastAsia="Times New Roman"/>
                  <w:i/>
                  <w:szCs w:val="17"/>
                  <w:lang w:val="en-US"/>
                </w:rPr>
                <w:t>(b)</w:t>
              </w:r>
            </w:smartTag>
            <w:r w:rsidRPr="00C97ADB">
              <w:rPr>
                <w:rFonts w:eastAsia="Times New Roman"/>
                <w:szCs w:val="17"/>
                <w:lang w:val="en-US"/>
              </w:rPr>
              <w:t xml:space="preserve"> of the </w:t>
            </w:r>
            <w:r w:rsidRPr="00C97ADB">
              <w:rPr>
                <w:rFonts w:eastAsia="Times New Roman"/>
                <w:i/>
                <w:szCs w:val="17"/>
                <w:lang w:val="en-US"/>
              </w:rPr>
              <w:t xml:space="preserve">National Parks and Wildlife </w:t>
            </w:r>
            <w:smartTag w:uri="isiresearchsoft-com/cwyw" w:element="citation">
              <w:r w:rsidRPr="00C97ADB">
                <w:rPr>
                  <w:rFonts w:eastAsia="Times New Roman"/>
                  <w:i/>
                  <w:szCs w:val="17"/>
                  <w:lang w:val="en-US"/>
                </w:rPr>
                <w:t>(National Parks)</w:t>
              </w:r>
            </w:smartTag>
            <w:r w:rsidRPr="00C97ADB">
              <w:rPr>
                <w:rFonts w:eastAsia="Times New Roman"/>
                <w:i/>
                <w:szCs w:val="17"/>
                <w:lang w:val="en-US"/>
              </w:rPr>
              <w:t xml:space="preserve"> Regulations 2016</w:t>
            </w:r>
            <w:r w:rsidRPr="00C97ADB">
              <w:rPr>
                <w:rFonts w:eastAsia="Times New Roman"/>
                <w:szCs w:val="17"/>
                <w:lang w:val="en-US"/>
              </w:rPr>
              <w:t>.</w:t>
            </w:r>
          </w:p>
          <w:p w14:paraId="2C58D6A2" w14:textId="77777777" w:rsidR="00DB5CF1" w:rsidRPr="00C97ADB" w:rsidRDefault="00DB5CF1" w:rsidP="00CB69E4">
            <w:pPr>
              <w:pStyle w:val="GG-body"/>
              <w:rPr>
                <w:lang w:val="en-US"/>
              </w:rPr>
            </w:pPr>
            <w:r w:rsidRPr="00C97ADB">
              <w:rPr>
                <w:lang w:val="en-US"/>
              </w:rPr>
              <w:t xml:space="preserve">Anstey Hill Recreation Park, </w:t>
            </w:r>
            <w:proofErr w:type="spellStart"/>
            <w:r w:rsidRPr="00C97ADB">
              <w:rPr>
                <w:lang w:val="en-US"/>
              </w:rPr>
              <w:t>Ballaparudda</w:t>
            </w:r>
            <w:proofErr w:type="spellEnd"/>
            <w:r w:rsidRPr="00C97ADB">
              <w:rPr>
                <w:lang w:val="en-US"/>
              </w:rPr>
              <w:t xml:space="preserve"> Creek Recreation Park, Black Hill Conservation Park, Brownhill Creek Recreation Park, Cleland National Park, </w:t>
            </w:r>
            <w:proofErr w:type="spellStart"/>
            <w:r w:rsidRPr="00C97ADB">
              <w:rPr>
                <w:lang w:val="en-US"/>
              </w:rPr>
              <w:t>Kaiserstuhl</w:t>
            </w:r>
            <w:proofErr w:type="spellEnd"/>
            <w:r w:rsidRPr="00C97ADB">
              <w:rPr>
                <w:lang w:val="en-US"/>
              </w:rPr>
              <w:t xml:space="preserve"> Conservation Park, </w:t>
            </w:r>
            <w:proofErr w:type="spellStart"/>
            <w:r w:rsidRPr="00C97ADB">
              <w:rPr>
                <w:lang w:val="en-US"/>
              </w:rPr>
              <w:t>Morialta</w:t>
            </w:r>
            <w:proofErr w:type="spellEnd"/>
            <w:r w:rsidRPr="00C97ADB">
              <w:rPr>
                <w:lang w:val="en-US"/>
              </w:rPr>
              <w:t xml:space="preserve"> Conservation Park, Mount George Conservation Park, Newland Head Conservation Park, Sandy Creek Conservation Park, Shepherds Hill Recreation Park, Sturt Gorge Recreation Park, The Pages Conservation Park: All wood fires and solid fuel fires are prohibited throughout the year. Gas fires and liquid fuel fires are permitted in designated areas only other than on days of total fire ban.</w:t>
            </w:r>
          </w:p>
          <w:p w14:paraId="672ED40C" w14:textId="77777777" w:rsidR="00DB5CF1" w:rsidRPr="00C97ADB" w:rsidRDefault="00DB5CF1" w:rsidP="00CB69E4">
            <w:pPr>
              <w:pStyle w:val="GG-body"/>
              <w:rPr>
                <w:lang w:val="en-US"/>
              </w:rPr>
            </w:pPr>
            <w:r w:rsidRPr="00C97ADB">
              <w:rPr>
                <w:lang w:val="en-US"/>
              </w:rPr>
              <w:t xml:space="preserve">Aldinga Conservation Park, Angove Conservation Park, Blackwood Forest Recreation Park, Bullock Hill Conservation Park, Charleston Conservation Park, Cox Scrub Conservation Park, Cox Scrub Conservation Reserve, Cromer Conservation Park, Cudlee Creek Conservation Park, Eric Bonython Conservation Park, </w:t>
            </w:r>
            <w:proofErr w:type="spellStart"/>
            <w:r w:rsidRPr="00C97ADB">
              <w:rPr>
                <w:lang w:val="en-US"/>
              </w:rPr>
              <w:t>Finniss</w:t>
            </w:r>
            <w:proofErr w:type="spellEnd"/>
            <w:r w:rsidRPr="00C97ADB">
              <w:rPr>
                <w:lang w:val="en-US"/>
              </w:rPr>
              <w:t xml:space="preserve"> Conservation Park, Giles Conservation Park, Greenhill Recreation Park, Gum Tree Gully Conservation Park, Hale Conservation Park, </w:t>
            </w:r>
            <w:proofErr w:type="spellStart"/>
            <w:r w:rsidRPr="00C97ADB">
              <w:rPr>
                <w:lang w:val="en-US"/>
              </w:rPr>
              <w:t>Hesperilla</w:t>
            </w:r>
            <w:proofErr w:type="spellEnd"/>
            <w:r w:rsidRPr="00C97ADB">
              <w:rPr>
                <w:lang w:val="en-US"/>
              </w:rPr>
              <w:t xml:space="preserve"> Conservation Park, Hindmarsh Valley National Park, Horsnell Gully Conservation Park, Kenneth Stirling Conservation Park, Kyeema Conservation Park, Mark Oliphant Conservation Park, Moana Sands Conservation Park, </w:t>
            </w:r>
            <w:proofErr w:type="spellStart"/>
            <w:r w:rsidRPr="00C97ADB">
              <w:rPr>
                <w:lang w:val="en-US"/>
              </w:rPr>
              <w:t>Montacute</w:t>
            </w:r>
            <w:proofErr w:type="spellEnd"/>
            <w:r w:rsidRPr="00C97ADB">
              <w:rPr>
                <w:lang w:val="en-US"/>
              </w:rPr>
              <w:t xml:space="preserve"> Conservation Park, Mount Billy Conservation Park, Mount Magnificent Conservation Park, </w:t>
            </w:r>
            <w:proofErr w:type="spellStart"/>
            <w:r w:rsidRPr="00C97ADB">
              <w:rPr>
                <w:lang w:val="en-US"/>
              </w:rPr>
              <w:t>Mylor</w:t>
            </w:r>
            <w:proofErr w:type="spellEnd"/>
            <w:r w:rsidRPr="00C97ADB">
              <w:rPr>
                <w:lang w:val="en-US"/>
              </w:rPr>
              <w:t xml:space="preserve"> Conservation Park, </w:t>
            </w:r>
            <w:proofErr w:type="spellStart"/>
            <w:r w:rsidRPr="00C97ADB">
              <w:rPr>
                <w:lang w:val="en-US"/>
              </w:rPr>
              <w:t>Myponga</w:t>
            </w:r>
            <w:proofErr w:type="spellEnd"/>
            <w:r w:rsidRPr="00C97ADB">
              <w:rPr>
                <w:lang w:val="en-US"/>
              </w:rPr>
              <w:t xml:space="preserve"> Conservation Park, Nixon - Skinner Conservation Park, </w:t>
            </w:r>
            <w:proofErr w:type="spellStart"/>
            <w:r w:rsidRPr="00C97ADB">
              <w:rPr>
                <w:lang w:val="en-US"/>
              </w:rPr>
              <w:t>Onkaparinga</w:t>
            </w:r>
            <w:proofErr w:type="spellEnd"/>
            <w:r w:rsidRPr="00C97ADB">
              <w:rPr>
                <w:lang w:val="en-US"/>
              </w:rPr>
              <w:t xml:space="preserve"> River Recreation Park, Porter Scrub Conservation Park, Pullen Island Conservation Park, Scott Conservation Park, Scott Creek Conservation Park, Spring Mount Conservation Park, Stipiturus Conservation Park, </w:t>
            </w:r>
            <w:proofErr w:type="spellStart"/>
            <w:r w:rsidRPr="00C97ADB">
              <w:rPr>
                <w:lang w:val="en-US"/>
              </w:rPr>
              <w:t>Talisker</w:t>
            </w:r>
            <w:proofErr w:type="spellEnd"/>
            <w:r w:rsidRPr="00C97ADB">
              <w:rPr>
                <w:lang w:val="en-US"/>
              </w:rPr>
              <w:t xml:space="preserve"> Conservation Park, The Knoll Conservation Park, Totness Recreation Park, </w:t>
            </w:r>
            <w:proofErr w:type="spellStart"/>
            <w:r w:rsidRPr="00C97ADB">
              <w:rPr>
                <w:lang w:val="en-US"/>
              </w:rPr>
              <w:t>Waitpinga</w:t>
            </w:r>
            <w:proofErr w:type="spellEnd"/>
            <w:r w:rsidRPr="00C97ADB">
              <w:rPr>
                <w:lang w:val="en-US"/>
              </w:rPr>
              <w:t xml:space="preserve"> Conservation Park, Warren Conservation Park, West Island Conservation Park, </w:t>
            </w:r>
            <w:proofErr w:type="spellStart"/>
            <w:r w:rsidRPr="00C97ADB">
              <w:rPr>
                <w:lang w:val="en-US"/>
              </w:rPr>
              <w:t>Wiljani</w:t>
            </w:r>
            <w:proofErr w:type="spellEnd"/>
            <w:r w:rsidRPr="00C97ADB">
              <w:rPr>
                <w:lang w:val="en-US"/>
              </w:rPr>
              <w:t xml:space="preserve"> Conservation Park and </w:t>
            </w:r>
            <w:proofErr w:type="spellStart"/>
            <w:r w:rsidRPr="00C97ADB">
              <w:rPr>
                <w:lang w:val="en-US"/>
              </w:rPr>
              <w:t>Yulte</w:t>
            </w:r>
            <w:proofErr w:type="spellEnd"/>
            <w:r w:rsidRPr="00C97ADB">
              <w:rPr>
                <w:lang w:val="en-US"/>
              </w:rPr>
              <w:t xml:space="preserve"> Conservation Park: All wood fires, solid fuel fires, liquid fuel and gas fires are prohibited throughout the year.</w:t>
            </w:r>
          </w:p>
          <w:p w14:paraId="0A89D057" w14:textId="77777777" w:rsidR="00DB5CF1" w:rsidRPr="00E14E88" w:rsidRDefault="00DB5CF1" w:rsidP="00CB69E4">
            <w:pPr>
              <w:pStyle w:val="GG-body"/>
              <w:rPr>
                <w:lang w:val="en-US"/>
              </w:rPr>
            </w:pPr>
            <w:r w:rsidRPr="00E14E88">
              <w:rPr>
                <w:lang w:val="en-US"/>
              </w:rPr>
              <w:lastRenderedPageBreak/>
              <w:t>Deep Creek National Park: All wood fires and solid fuel fires are prohibited from 15 November 2023 to 27 March 2024. Gas fires and liquid fuel fires are permitted other than on days of total fire ban.</w:t>
            </w:r>
          </w:p>
          <w:p w14:paraId="640A565F" w14:textId="77777777" w:rsidR="00DB5CF1" w:rsidRPr="00E14E88" w:rsidRDefault="00DB5CF1" w:rsidP="00CB69E4">
            <w:pPr>
              <w:pStyle w:val="GG-body"/>
              <w:rPr>
                <w:lang w:val="en-US"/>
              </w:rPr>
            </w:pPr>
            <w:proofErr w:type="spellStart"/>
            <w:r w:rsidRPr="00E14E88">
              <w:rPr>
                <w:lang w:val="en-US"/>
              </w:rPr>
              <w:t>Onkaparinga</w:t>
            </w:r>
            <w:proofErr w:type="spellEnd"/>
            <w:r w:rsidRPr="00E14E88">
              <w:rPr>
                <w:lang w:val="en-US"/>
              </w:rPr>
              <w:t xml:space="preserve"> River National Park and Para Wirra Conservation Park: All wood fires and solid fuel fires are prohibited from 15 November 2023 to 27 March 2024. Gas fires and liquid fuel fires are permitted in designated areas other than on days of total fire ban.</w:t>
            </w:r>
          </w:p>
          <w:p w14:paraId="7BA06043" w14:textId="77777777" w:rsidR="00DB5CF1" w:rsidRPr="00E14E88" w:rsidRDefault="00DB5CF1" w:rsidP="00CB69E4">
            <w:pPr>
              <w:pStyle w:val="GG-body"/>
              <w:rPr>
                <w:lang w:val="en-US"/>
              </w:rPr>
            </w:pPr>
            <w:r w:rsidRPr="00E14E88">
              <w:rPr>
                <w:lang w:val="en-US"/>
              </w:rPr>
              <w:t>Coorong National Park: All wood fires and solid fuel fires are prohibited from 15 November 2023 to 27 March 2024. Gas fires and liquid fuel fires are permitted other than on days of total fire ban.</w:t>
            </w:r>
          </w:p>
          <w:p w14:paraId="5299DDCE" w14:textId="77777777" w:rsidR="00DB5CF1" w:rsidRPr="00C97ADB" w:rsidRDefault="00DB5CF1" w:rsidP="00CB69E4">
            <w:pPr>
              <w:spacing w:after="60"/>
              <w:ind w:left="344"/>
              <w:rPr>
                <w:rFonts w:eastAsia="Times New Roman"/>
                <w:szCs w:val="17"/>
                <w:lang w:val="en-US"/>
              </w:rPr>
            </w:pPr>
            <w:r w:rsidRPr="00E14E88">
              <w:rPr>
                <w:rFonts w:eastAsia="Times New Roman"/>
                <w:szCs w:val="17"/>
                <w:lang w:val="en-US"/>
              </w:rPr>
              <w:t>Exceptions: Wood fires and solid fuel fires are permitted between high water mark and low water mark throughout the year on the Ocean Beach foreshore other than on days of total fire ban. Wood fires and solid fuel fires are permitted only in designated locations within campgrounds except from 15 November 2023 to 27 March 2024 inclusive and on days of total fire ban</w:t>
            </w:r>
            <w:r w:rsidRPr="00C97ADB">
              <w:rPr>
                <w:rFonts w:eastAsia="Times New Roman"/>
                <w:szCs w:val="17"/>
                <w:lang w:val="en-US"/>
              </w:rPr>
              <w:t>.</w:t>
            </w:r>
          </w:p>
          <w:p w14:paraId="4CCBE178" w14:textId="69B516B2" w:rsidR="00DB5CF1" w:rsidRPr="00FC33B7" w:rsidRDefault="00DB5CF1" w:rsidP="00CB69E4">
            <w:pPr>
              <w:pStyle w:val="GG-body"/>
              <w:rPr>
                <w:snapToGrid w:val="0"/>
                <w:lang w:val="en-US"/>
              </w:rPr>
            </w:pPr>
            <w:r w:rsidRPr="00C97ADB">
              <w:rPr>
                <w:snapToGrid w:val="0"/>
                <w:lang w:val="en-US"/>
              </w:rPr>
              <w:t xml:space="preserve">For further information, please </w:t>
            </w:r>
            <w:r w:rsidRPr="00C97ADB">
              <w:rPr>
                <w:lang w:val="en-US"/>
              </w:rPr>
              <w:t>refer to the DEW website</w:t>
            </w:r>
            <w:r w:rsidRPr="00C97ADB">
              <w:rPr>
                <w:b/>
                <w:lang w:val="en-US"/>
              </w:rPr>
              <w:t xml:space="preserve"> </w:t>
            </w:r>
            <w:hyperlink r:id="rId28" w:history="1">
              <w:r w:rsidRPr="00C97ADB">
                <w:rPr>
                  <w:color w:val="0000FF"/>
                  <w:u w:val="single"/>
                  <w:lang w:val="en-US"/>
                </w:rPr>
                <w:t>www.environment.sa.gov.au</w:t>
              </w:r>
            </w:hyperlink>
            <w:r w:rsidRPr="00C97ADB">
              <w:rPr>
                <w:b/>
                <w:lang w:val="en-US"/>
              </w:rPr>
              <w:t xml:space="preserve"> </w:t>
            </w:r>
            <w:r w:rsidRPr="00C97ADB">
              <w:rPr>
                <w:lang w:val="en-US"/>
              </w:rPr>
              <w:t>or</w:t>
            </w:r>
            <w:r w:rsidRPr="00C97ADB">
              <w:rPr>
                <w:b/>
                <w:lang w:val="en-US"/>
              </w:rPr>
              <w:t xml:space="preserve"> </w:t>
            </w:r>
            <w:r w:rsidRPr="00C97ADB">
              <w:rPr>
                <w:snapToGrid w:val="0"/>
                <w:lang w:val="en-US"/>
              </w:rPr>
              <w:t>contact the Adelaide and Mount Lofty Ranges regional office (08) 8336 0901 or CFS Information Hotline 1800 362 361.</w:t>
            </w:r>
          </w:p>
        </w:tc>
      </w:tr>
      <w:tr w:rsidR="00DB5CF1" w:rsidRPr="00C97ADB" w14:paraId="76418877" w14:textId="77777777" w:rsidTr="00A4326B">
        <w:tc>
          <w:tcPr>
            <w:tcW w:w="290" w:type="pct"/>
            <w:vAlign w:val="center"/>
          </w:tcPr>
          <w:p w14:paraId="38B802A7" w14:textId="64B85383" w:rsidR="00DB5CF1" w:rsidRPr="00EB0EC2" w:rsidRDefault="00EB0EC2" w:rsidP="00EB0EC2">
            <w:pPr>
              <w:pStyle w:val="GG-body"/>
            </w:pPr>
            <w:r w:rsidRPr="00EB0EC2">
              <w:lastRenderedPageBreak/>
              <w:t>3.</w:t>
            </w:r>
          </w:p>
        </w:tc>
        <w:tc>
          <w:tcPr>
            <w:tcW w:w="4710" w:type="pct"/>
            <w:vAlign w:val="center"/>
          </w:tcPr>
          <w:p w14:paraId="064A94F7" w14:textId="0C90A99D" w:rsidR="00DB5CF1" w:rsidRPr="00EB0EC2" w:rsidRDefault="00EB0EC2" w:rsidP="00EB0EC2">
            <w:pPr>
              <w:pStyle w:val="GG-body"/>
            </w:pPr>
            <w:r w:rsidRPr="00EB0EC2">
              <w:t>KANGAROO ISLAND</w:t>
            </w:r>
          </w:p>
        </w:tc>
      </w:tr>
      <w:tr w:rsidR="00DB5CF1" w:rsidRPr="00C97ADB" w14:paraId="151CF9B5" w14:textId="77777777" w:rsidTr="00A4326B">
        <w:trPr>
          <w:cantSplit/>
        </w:trPr>
        <w:tc>
          <w:tcPr>
            <w:tcW w:w="290" w:type="pct"/>
            <w:vAlign w:val="center"/>
          </w:tcPr>
          <w:p w14:paraId="4B1D3B09" w14:textId="77777777" w:rsidR="00DB5CF1" w:rsidRPr="00C97ADB" w:rsidRDefault="00DB5CF1" w:rsidP="00A4326B">
            <w:pPr>
              <w:spacing w:after="60"/>
              <w:outlineLvl w:val="1"/>
              <w:rPr>
                <w:rFonts w:eastAsia="Times New Roman"/>
                <w:b/>
                <w:caps/>
                <w:szCs w:val="17"/>
              </w:rPr>
            </w:pPr>
          </w:p>
        </w:tc>
        <w:tc>
          <w:tcPr>
            <w:tcW w:w="4710" w:type="pct"/>
            <w:vAlign w:val="center"/>
          </w:tcPr>
          <w:p w14:paraId="3B6EA136" w14:textId="77777777" w:rsidR="00DB5CF1" w:rsidRPr="00C97ADB" w:rsidRDefault="00DB5CF1" w:rsidP="00A4326B">
            <w:pPr>
              <w:spacing w:after="60"/>
              <w:rPr>
                <w:rFonts w:eastAsia="Times New Roman"/>
                <w:szCs w:val="17"/>
                <w:lang w:val="en-US"/>
              </w:rPr>
            </w:pPr>
            <w:r w:rsidRPr="00CB69E4">
              <w:rPr>
                <w:rStyle w:val="GG-bodyChar"/>
                <w:rFonts w:eastAsia="Calibri"/>
              </w:rPr>
              <w:t xml:space="preserve">Cape </w:t>
            </w:r>
            <w:proofErr w:type="spellStart"/>
            <w:r w:rsidRPr="00CB69E4">
              <w:rPr>
                <w:rStyle w:val="GG-bodyChar"/>
                <w:rFonts w:eastAsia="Calibri"/>
              </w:rPr>
              <w:t>Gantheaume</w:t>
            </w:r>
            <w:proofErr w:type="spellEnd"/>
            <w:r w:rsidRPr="00CB69E4">
              <w:rPr>
                <w:rStyle w:val="GG-bodyChar"/>
                <w:rFonts w:eastAsia="Calibri"/>
              </w:rPr>
              <w:t xml:space="preserve"> Conservation Park: All wood fires and solid fuel fires are prohibited throughout the year. Gas fires and liquid fuel fires are permitted other than on days of total fire ban</w:t>
            </w:r>
            <w:r w:rsidRPr="00C97ADB">
              <w:rPr>
                <w:rFonts w:eastAsia="Times New Roman"/>
                <w:szCs w:val="17"/>
                <w:lang w:val="en-US"/>
              </w:rPr>
              <w:t xml:space="preserve">. </w:t>
            </w:r>
          </w:p>
          <w:p w14:paraId="1E2B5F66" w14:textId="77777777" w:rsidR="00DB5CF1" w:rsidRPr="00C97ADB" w:rsidRDefault="00DB5CF1" w:rsidP="00A4326B">
            <w:pPr>
              <w:spacing w:after="60"/>
              <w:ind w:left="317"/>
              <w:rPr>
                <w:rFonts w:eastAsia="Times New Roman"/>
                <w:szCs w:val="17"/>
                <w:lang w:val="en-US"/>
              </w:rPr>
            </w:pPr>
            <w:r w:rsidRPr="00E14E88">
              <w:rPr>
                <w:rFonts w:eastAsia="Times New Roman"/>
                <w:szCs w:val="17"/>
                <w:lang w:val="en-US"/>
              </w:rPr>
              <w:t xml:space="preserve">Exception: Sewer Beach carpark, Murray Lagoon, </w:t>
            </w:r>
            <w:proofErr w:type="spellStart"/>
            <w:r w:rsidRPr="00E14E88">
              <w:rPr>
                <w:rFonts w:eastAsia="Times New Roman"/>
                <w:szCs w:val="17"/>
                <w:lang w:val="en-US"/>
              </w:rPr>
              <w:t>D’Estrees</w:t>
            </w:r>
            <w:proofErr w:type="spellEnd"/>
            <w:r w:rsidRPr="00E14E88">
              <w:rPr>
                <w:rFonts w:eastAsia="Times New Roman"/>
                <w:szCs w:val="17"/>
                <w:lang w:val="en-US"/>
              </w:rPr>
              <w:t xml:space="preserve"> Bay, Tea Trees, and Wheaton Beach Campgrounds - All wood fires and solid fuel fires are prohibited from 15 November 2023 to 27 March 2024, fires are permitted outside of these dates in designated areas only. Gas fires and liquid fuel fires are permitted other than on days of total fire ban</w:t>
            </w:r>
            <w:r w:rsidRPr="00C97ADB">
              <w:rPr>
                <w:rFonts w:eastAsia="Times New Roman"/>
                <w:szCs w:val="17"/>
                <w:lang w:val="en-US"/>
              </w:rPr>
              <w:t>.</w:t>
            </w:r>
          </w:p>
          <w:p w14:paraId="00F78A2D" w14:textId="77777777" w:rsidR="00DB5CF1" w:rsidRPr="00C97ADB" w:rsidRDefault="00DB5CF1" w:rsidP="00CB69E4">
            <w:pPr>
              <w:pStyle w:val="GG-body"/>
              <w:rPr>
                <w:lang w:val="en-US"/>
              </w:rPr>
            </w:pPr>
            <w:r w:rsidRPr="00C97ADB">
              <w:rPr>
                <w:lang w:val="en-US"/>
              </w:rPr>
              <w:t>Flinders Chase National Park: All wood fires and solid fuel fires are prohibited throughout the year. Gas fires and liquid fuel fires are permitted other than on days of total fire ban.</w:t>
            </w:r>
          </w:p>
          <w:p w14:paraId="337C83B7" w14:textId="77777777" w:rsidR="00DB5CF1" w:rsidRPr="00C97ADB" w:rsidRDefault="00DB5CF1" w:rsidP="00A4326B">
            <w:pPr>
              <w:spacing w:after="60"/>
              <w:ind w:left="317"/>
              <w:rPr>
                <w:rFonts w:eastAsia="Times New Roman"/>
                <w:szCs w:val="17"/>
                <w:lang w:val="en-US"/>
              </w:rPr>
            </w:pPr>
            <w:r w:rsidRPr="00E14E88">
              <w:rPr>
                <w:rFonts w:eastAsia="Times New Roman"/>
                <w:szCs w:val="17"/>
                <w:lang w:val="en-US"/>
              </w:rPr>
              <w:t xml:space="preserve">Exception: Rocky River, West Bay, Snake Lagoon, </w:t>
            </w:r>
            <w:proofErr w:type="spellStart"/>
            <w:r w:rsidRPr="00E14E88">
              <w:rPr>
                <w:rFonts w:eastAsia="Times New Roman"/>
                <w:szCs w:val="17"/>
                <w:lang w:val="en-US"/>
              </w:rPr>
              <w:t>Cupgum</w:t>
            </w:r>
            <w:proofErr w:type="spellEnd"/>
            <w:r w:rsidRPr="00E14E88">
              <w:rPr>
                <w:rFonts w:eastAsia="Times New Roman"/>
                <w:szCs w:val="17"/>
                <w:lang w:val="en-US"/>
              </w:rPr>
              <w:t xml:space="preserve">, Hakea, Banksia, and Harvey’s Return Campgrounds, and May’s Homestead, Postman’s Cottage, Cape du </w:t>
            </w:r>
            <w:proofErr w:type="spellStart"/>
            <w:r w:rsidRPr="00E14E88">
              <w:rPr>
                <w:rFonts w:eastAsia="Times New Roman"/>
                <w:szCs w:val="17"/>
                <w:lang w:val="en-US"/>
              </w:rPr>
              <w:t>Couedic</w:t>
            </w:r>
            <w:proofErr w:type="spellEnd"/>
            <w:r w:rsidRPr="00E14E88">
              <w:rPr>
                <w:rFonts w:eastAsia="Times New Roman"/>
                <w:szCs w:val="17"/>
                <w:lang w:val="en-US"/>
              </w:rPr>
              <w:t xml:space="preserve"> Lighthouse Cottages - All wood fires and solid fuel fires are prohibited from 15 November 2023 to 27 March 2024, fires are permitted outside of these dates in designated areas only.  Gas fires and liquid fuel fires are permitted other than on days of total fire ban</w:t>
            </w:r>
            <w:r w:rsidRPr="00C97ADB">
              <w:rPr>
                <w:rFonts w:eastAsia="Times New Roman"/>
                <w:szCs w:val="17"/>
                <w:lang w:val="en-US"/>
              </w:rPr>
              <w:t>.</w:t>
            </w:r>
          </w:p>
          <w:p w14:paraId="4AD5D321" w14:textId="77777777" w:rsidR="00DB5CF1" w:rsidRPr="00C97ADB" w:rsidRDefault="00DB5CF1" w:rsidP="00CB69E4">
            <w:pPr>
              <w:pStyle w:val="GG-body"/>
              <w:rPr>
                <w:lang w:val="en-US"/>
              </w:rPr>
            </w:pPr>
            <w:r w:rsidRPr="00C97ADB">
              <w:rPr>
                <w:lang w:val="en-US"/>
              </w:rPr>
              <w:t xml:space="preserve">Kelly Hill Conservation Park: All wood fires and solid fuel fires are prohibited throughout the year. Gas fires and liquid fuel fires are permitted other than on days of total fire ban. </w:t>
            </w:r>
          </w:p>
          <w:p w14:paraId="0811818E" w14:textId="77777777" w:rsidR="00DB5CF1" w:rsidRPr="00C97ADB" w:rsidRDefault="00DB5CF1" w:rsidP="00A4326B">
            <w:pPr>
              <w:spacing w:after="60"/>
              <w:ind w:left="317"/>
              <w:rPr>
                <w:rFonts w:eastAsia="Times New Roman"/>
                <w:szCs w:val="17"/>
                <w:lang w:val="en-US"/>
              </w:rPr>
            </w:pPr>
            <w:r w:rsidRPr="00E14E88">
              <w:rPr>
                <w:rFonts w:eastAsia="Times New Roman"/>
                <w:szCs w:val="17"/>
                <w:lang w:val="en-US"/>
              </w:rPr>
              <w:t>Exception: Tea Tree Campsite, Grassdale - All wood fires and solid fuel fires are prohibited from 15 November 2023 to 27 March 2024, fires are permitted outside of these dates in designated areas only. Gas fires and liquid fuel fires are permitted other than on days of total fire ban</w:t>
            </w:r>
            <w:r w:rsidRPr="00C97ADB">
              <w:rPr>
                <w:rFonts w:eastAsia="Times New Roman"/>
                <w:szCs w:val="17"/>
                <w:lang w:val="en-US"/>
              </w:rPr>
              <w:t>.</w:t>
            </w:r>
          </w:p>
          <w:p w14:paraId="22A3D73D" w14:textId="77777777" w:rsidR="00DB5CF1" w:rsidRPr="00C97ADB" w:rsidRDefault="00DB5CF1" w:rsidP="00A4326B">
            <w:pPr>
              <w:spacing w:after="60"/>
              <w:rPr>
                <w:rFonts w:eastAsia="Times New Roman"/>
                <w:szCs w:val="17"/>
                <w:lang w:val="en-US"/>
              </w:rPr>
            </w:pPr>
            <w:proofErr w:type="spellStart"/>
            <w:r w:rsidRPr="00C97ADB">
              <w:rPr>
                <w:rFonts w:eastAsia="Times New Roman"/>
                <w:szCs w:val="17"/>
                <w:lang w:val="en-US"/>
              </w:rPr>
              <w:t>Lashmar</w:t>
            </w:r>
            <w:proofErr w:type="spellEnd"/>
            <w:r w:rsidRPr="00C97ADB">
              <w:rPr>
                <w:rFonts w:eastAsia="Times New Roman"/>
                <w:szCs w:val="17"/>
                <w:lang w:val="en-US"/>
              </w:rPr>
              <w:t xml:space="preserve"> Conservation Park: All wood fires and solid fuel fires are prohibited throughout the year. Gas fires and liquid fuel fires are permitted other than on days of total fire ban. </w:t>
            </w:r>
          </w:p>
          <w:p w14:paraId="028510E9" w14:textId="77777777" w:rsidR="00DB5CF1" w:rsidRPr="00C97ADB" w:rsidRDefault="00DB5CF1" w:rsidP="00A4326B">
            <w:pPr>
              <w:spacing w:after="60"/>
              <w:ind w:left="317"/>
              <w:rPr>
                <w:rFonts w:eastAsia="Times New Roman"/>
                <w:szCs w:val="17"/>
                <w:lang w:val="en-US"/>
              </w:rPr>
            </w:pPr>
            <w:r w:rsidRPr="00E14E88">
              <w:rPr>
                <w:rFonts w:eastAsia="Times New Roman"/>
                <w:szCs w:val="17"/>
                <w:lang w:val="en-US"/>
              </w:rPr>
              <w:t>Exception: Antechamber Bay and Chapman River Campgrounds - All wood fires and solid fuel fires are prohibited from 15 November 2023 to 27 March 2024, fires are permitted outside of these dates in designated areas only.  Gas fires and liquid fuel fires are permitted other than on days of total fire ban</w:t>
            </w:r>
            <w:r w:rsidRPr="00C97ADB">
              <w:rPr>
                <w:rFonts w:eastAsia="Times New Roman"/>
                <w:szCs w:val="17"/>
                <w:lang w:val="en-US"/>
              </w:rPr>
              <w:t>.</w:t>
            </w:r>
          </w:p>
          <w:p w14:paraId="45E674A4" w14:textId="77777777" w:rsidR="00DB5CF1" w:rsidRPr="00C97ADB" w:rsidRDefault="00DB5CF1" w:rsidP="00A4326B">
            <w:pPr>
              <w:spacing w:after="60"/>
              <w:rPr>
                <w:rFonts w:eastAsia="Times New Roman"/>
                <w:szCs w:val="17"/>
                <w:lang w:val="en-US"/>
              </w:rPr>
            </w:pPr>
            <w:r w:rsidRPr="00C97ADB">
              <w:rPr>
                <w:rFonts w:eastAsia="Times New Roman"/>
                <w:szCs w:val="17"/>
                <w:lang w:val="en-US"/>
              </w:rPr>
              <w:t>All other Reserves: All wood fires and solid fuel fires are prohibited throughout the year. Gas fires and liquid fuel fires are permitted other than on days of total fire ban.</w:t>
            </w:r>
          </w:p>
          <w:p w14:paraId="351581AF" w14:textId="77777777" w:rsidR="00DB5CF1" w:rsidRPr="00C97ADB" w:rsidRDefault="00DB5CF1" w:rsidP="00A4326B">
            <w:pPr>
              <w:spacing w:after="60"/>
              <w:rPr>
                <w:rFonts w:eastAsia="Times New Roman"/>
                <w:szCs w:val="17"/>
                <w:lang w:val="en-US"/>
              </w:rPr>
            </w:pPr>
            <w:r w:rsidRPr="00CB69E4">
              <w:rPr>
                <w:rStyle w:val="GG-bodyChar"/>
                <w:rFonts w:eastAsia="Calibri"/>
              </w:rPr>
              <w:t xml:space="preserve">For further information, please refer to the DEW website </w:t>
            </w:r>
            <w:hyperlink r:id="rId29" w:history="1">
              <w:r w:rsidRPr="00CB69E4">
                <w:rPr>
                  <w:rStyle w:val="GG-bodyChar"/>
                  <w:rFonts w:eastAsia="Calibri"/>
                </w:rPr>
                <w:t>www.environment.sa.gov.au</w:t>
              </w:r>
            </w:hyperlink>
            <w:r w:rsidRPr="00CB69E4">
              <w:rPr>
                <w:rStyle w:val="GG-bodyChar"/>
                <w:rFonts w:eastAsia="Calibri"/>
              </w:rPr>
              <w:t xml:space="preserve"> or contact the Kangaroo Island regional office </w:t>
            </w:r>
            <w:smartTag w:uri="isiresearchsoft-com/cwyw" w:element="citation">
              <w:r w:rsidRPr="00CB69E4">
                <w:rPr>
                  <w:rStyle w:val="GG-bodyChar"/>
                  <w:rFonts w:eastAsia="Calibri"/>
                </w:rPr>
                <w:t>(08)</w:t>
              </w:r>
            </w:smartTag>
            <w:r w:rsidRPr="00CB69E4">
              <w:rPr>
                <w:rStyle w:val="GG-bodyChar"/>
                <w:rFonts w:eastAsia="Calibri"/>
              </w:rPr>
              <w:t xml:space="preserve"> 8553 4409 or CFS Information Hotline 1800 362 361</w:t>
            </w:r>
            <w:r w:rsidRPr="00C97ADB">
              <w:rPr>
                <w:rFonts w:eastAsia="Times New Roman"/>
                <w:snapToGrid w:val="0"/>
                <w:szCs w:val="17"/>
                <w:lang w:val="en-US"/>
              </w:rPr>
              <w:t>.</w:t>
            </w:r>
          </w:p>
        </w:tc>
      </w:tr>
      <w:tr w:rsidR="00DB5CF1" w:rsidRPr="00C97ADB" w14:paraId="13E596D1" w14:textId="77777777" w:rsidTr="00A4326B">
        <w:tc>
          <w:tcPr>
            <w:tcW w:w="290" w:type="pct"/>
          </w:tcPr>
          <w:p w14:paraId="13A45425" w14:textId="0D9F18AB" w:rsidR="00DB5CF1" w:rsidRPr="00EB0EC2" w:rsidRDefault="00EB0EC2" w:rsidP="00EB0EC2">
            <w:pPr>
              <w:pStyle w:val="GG-body"/>
            </w:pPr>
            <w:r w:rsidRPr="00EB0EC2">
              <w:t>4.</w:t>
            </w:r>
          </w:p>
        </w:tc>
        <w:tc>
          <w:tcPr>
            <w:tcW w:w="4710" w:type="pct"/>
          </w:tcPr>
          <w:p w14:paraId="223CDC8B" w14:textId="3931652A" w:rsidR="00DB5CF1" w:rsidRPr="00EB0EC2" w:rsidRDefault="00EB0EC2" w:rsidP="00EB0EC2">
            <w:pPr>
              <w:pStyle w:val="GG-body"/>
            </w:pPr>
            <w:r w:rsidRPr="00EB0EC2">
              <w:t>MID NORTH</w:t>
            </w:r>
          </w:p>
        </w:tc>
      </w:tr>
      <w:tr w:rsidR="00DB5CF1" w:rsidRPr="00C97ADB" w14:paraId="7F85A112" w14:textId="77777777" w:rsidTr="00A4326B">
        <w:tc>
          <w:tcPr>
            <w:tcW w:w="290" w:type="pct"/>
          </w:tcPr>
          <w:p w14:paraId="69D78CFD" w14:textId="77777777" w:rsidR="00DB5CF1" w:rsidRPr="00C97ADB" w:rsidRDefault="00DB5CF1" w:rsidP="00A4326B">
            <w:pPr>
              <w:spacing w:after="60"/>
              <w:rPr>
                <w:rFonts w:eastAsia="Times New Roman"/>
                <w:szCs w:val="17"/>
                <w:lang w:val="en-US"/>
              </w:rPr>
            </w:pPr>
          </w:p>
        </w:tc>
        <w:tc>
          <w:tcPr>
            <w:tcW w:w="4710" w:type="pct"/>
          </w:tcPr>
          <w:p w14:paraId="0D48C78A" w14:textId="77777777" w:rsidR="00DB5CF1" w:rsidRPr="00C97ADB" w:rsidRDefault="00DB5CF1" w:rsidP="00A4326B">
            <w:pPr>
              <w:spacing w:after="60"/>
              <w:rPr>
                <w:rFonts w:eastAsia="Times New Roman"/>
                <w:szCs w:val="17"/>
                <w:lang w:eastAsia="en-AU"/>
              </w:rPr>
            </w:pPr>
            <w:r w:rsidRPr="00C97ADB">
              <w:rPr>
                <w:rFonts w:eastAsia="Times New Roman"/>
                <w:szCs w:val="17"/>
                <w:lang w:eastAsia="en-AU"/>
              </w:rPr>
              <w:t xml:space="preserve">Clements Gap Conservation Park, </w:t>
            </w:r>
            <w:proofErr w:type="spellStart"/>
            <w:r w:rsidRPr="00C97ADB">
              <w:rPr>
                <w:rFonts w:eastAsia="Times New Roman"/>
                <w:szCs w:val="17"/>
                <w:lang w:eastAsia="en-AU"/>
              </w:rPr>
              <w:t>Mimbara</w:t>
            </w:r>
            <w:proofErr w:type="spellEnd"/>
            <w:r w:rsidRPr="00C97ADB">
              <w:rPr>
                <w:rFonts w:eastAsia="Times New Roman"/>
                <w:szCs w:val="17"/>
                <w:lang w:eastAsia="en-AU"/>
              </w:rPr>
              <w:t xml:space="preserve"> Conservation </w:t>
            </w:r>
            <w:proofErr w:type="gramStart"/>
            <w:r w:rsidRPr="00C97ADB">
              <w:rPr>
                <w:rFonts w:eastAsia="Times New Roman"/>
                <w:szCs w:val="17"/>
                <w:lang w:eastAsia="en-AU"/>
              </w:rPr>
              <w:t>Park</w:t>
            </w:r>
            <w:proofErr w:type="gramEnd"/>
            <w:r w:rsidRPr="00C97ADB">
              <w:rPr>
                <w:rFonts w:eastAsia="Times New Roman"/>
                <w:szCs w:val="17"/>
                <w:lang w:eastAsia="en-AU"/>
              </w:rPr>
              <w:t xml:space="preserve"> and </w:t>
            </w:r>
            <w:proofErr w:type="spellStart"/>
            <w:r w:rsidRPr="00C97ADB">
              <w:rPr>
                <w:rFonts w:eastAsia="Times New Roman"/>
                <w:szCs w:val="17"/>
                <w:lang w:eastAsia="en-AU"/>
              </w:rPr>
              <w:t>Mokota</w:t>
            </w:r>
            <w:proofErr w:type="spellEnd"/>
            <w:r w:rsidRPr="00C97ADB">
              <w:rPr>
                <w:rFonts w:eastAsia="Times New Roman"/>
                <w:szCs w:val="17"/>
                <w:lang w:eastAsia="en-AU"/>
              </w:rPr>
              <w:t xml:space="preserve"> Conservation Park: All wood fires, solid fuel fires, gas fires and liquid fuel fires are prohibited throughout the year.</w:t>
            </w:r>
          </w:p>
          <w:p w14:paraId="3C1BB5C0" w14:textId="77777777" w:rsidR="00DB5CF1" w:rsidRPr="00C97ADB" w:rsidRDefault="00DB5CF1" w:rsidP="00A4326B">
            <w:pPr>
              <w:spacing w:after="60"/>
              <w:rPr>
                <w:rFonts w:eastAsia="Times New Roman"/>
                <w:szCs w:val="17"/>
                <w:lang w:eastAsia="en-AU"/>
              </w:rPr>
            </w:pPr>
            <w:r w:rsidRPr="00C97ADB">
              <w:rPr>
                <w:rFonts w:eastAsia="Times New Roman"/>
                <w:szCs w:val="17"/>
                <w:lang w:eastAsia="en-AU"/>
              </w:rPr>
              <w:t xml:space="preserve">Adelaide International Bird Sanctuary National Park - </w:t>
            </w:r>
            <w:proofErr w:type="spellStart"/>
            <w:r w:rsidRPr="00C97ADB">
              <w:rPr>
                <w:rFonts w:eastAsia="Times New Roman"/>
                <w:szCs w:val="17"/>
                <w:lang w:eastAsia="en-AU"/>
              </w:rPr>
              <w:t>Winaityiatyi</w:t>
            </w:r>
            <w:proofErr w:type="spellEnd"/>
            <w:r w:rsidRPr="00C97ADB">
              <w:rPr>
                <w:rFonts w:eastAsia="Times New Roman"/>
                <w:szCs w:val="17"/>
                <w:lang w:eastAsia="en-AU"/>
              </w:rPr>
              <w:t xml:space="preserve"> </w:t>
            </w:r>
            <w:proofErr w:type="spellStart"/>
            <w:r w:rsidRPr="00C97ADB">
              <w:rPr>
                <w:rFonts w:eastAsia="Times New Roman"/>
                <w:szCs w:val="17"/>
                <w:lang w:eastAsia="en-AU"/>
              </w:rPr>
              <w:t>Pangkara</w:t>
            </w:r>
            <w:proofErr w:type="spellEnd"/>
            <w:r w:rsidRPr="00C97ADB">
              <w:rPr>
                <w:rFonts w:eastAsia="Times New Roman"/>
                <w:szCs w:val="17"/>
                <w:lang w:eastAsia="en-AU"/>
              </w:rPr>
              <w:t>: All wood fires and solid fuel fires are prohibited throughout the year.  Gas fires and liquid fuel fires are permitted other than on days of total fire ban.</w:t>
            </w:r>
          </w:p>
          <w:p w14:paraId="0E185E92" w14:textId="77777777" w:rsidR="00DB5CF1" w:rsidRPr="00C97ADB" w:rsidRDefault="00DB5CF1" w:rsidP="00A4326B">
            <w:pPr>
              <w:spacing w:after="60"/>
              <w:ind w:left="317"/>
              <w:rPr>
                <w:rFonts w:eastAsia="Times New Roman"/>
                <w:szCs w:val="17"/>
                <w:lang w:val="en-US"/>
              </w:rPr>
            </w:pPr>
            <w:r w:rsidRPr="00C97ADB">
              <w:rPr>
                <w:rFonts w:eastAsia="Times New Roman"/>
                <w:szCs w:val="17"/>
                <w:lang w:val="en-US"/>
              </w:rPr>
              <w:t xml:space="preserve">Exception: Ocean beach foreshores - Wood fires and solid fuel fires are permitted between high water mark and low water mark, throughout the year other than on days of total fire ban. </w:t>
            </w:r>
          </w:p>
          <w:p w14:paraId="57F0B605" w14:textId="77777777" w:rsidR="00DB5CF1" w:rsidRPr="00C97ADB" w:rsidRDefault="00DB5CF1" w:rsidP="00A4326B">
            <w:pPr>
              <w:spacing w:after="60"/>
              <w:rPr>
                <w:rFonts w:eastAsia="Times New Roman"/>
                <w:snapToGrid w:val="0"/>
                <w:szCs w:val="17"/>
                <w:lang w:val="en-US"/>
              </w:rPr>
            </w:pPr>
            <w:r w:rsidRPr="00C97ADB">
              <w:rPr>
                <w:rFonts w:eastAsia="Times New Roman"/>
                <w:szCs w:val="17"/>
                <w:lang w:eastAsia="en-AU"/>
              </w:rPr>
              <w:t xml:space="preserve">All other Reserves: </w:t>
            </w:r>
            <w:r w:rsidRPr="00C97ADB">
              <w:rPr>
                <w:rFonts w:eastAsia="Times New Roman"/>
                <w:snapToGrid w:val="0"/>
                <w:szCs w:val="17"/>
                <w:lang w:val="en-US"/>
              </w:rPr>
              <w:t>All wood fires and solid fuel fires are prohibited throughout the year.  Gas fires and liquid fuel</w:t>
            </w:r>
            <w:r w:rsidRPr="00C97ADB">
              <w:rPr>
                <w:rFonts w:eastAsia="Times New Roman"/>
                <w:szCs w:val="17"/>
                <w:lang w:val="en-US"/>
              </w:rPr>
              <w:t xml:space="preserve"> </w:t>
            </w:r>
            <w:r w:rsidRPr="00C97ADB">
              <w:rPr>
                <w:rFonts w:eastAsia="Times New Roman"/>
                <w:snapToGrid w:val="0"/>
                <w:szCs w:val="17"/>
                <w:lang w:val="en-US"/>
              </w:rPr>
              <w:t>fires are permitted other than on days of total fire ban.</w:t>
            </w:r>
          </w:p>
          <w:p w14:paraId="4883B362" w14:textId="77777777" w:rsidR="00DB5CF1" w:rsidRPr="00C97ADB" w:rsidRDefault="00DB5CF1" w:rsidP="00A4326B">
            <w:pPr>
              <w:spacing w:after="60"/>
              <w:rPr>
                <w:rFonts w:eastAsia="Times New Roman"/>
                <w:szCs w:val="17"/>
                <w:lang w:val="en-US"/>
              </w:rPr>
            </w:pPr>
            <w:r w:rsidRPr="00C97ADB">
              <w:rPr>
                <w:rFonts w:eastAsia="Times New Roman"/>
                <w:snapToGrid w:val="0"/>
                <w:szCs w:val="17"/>
                <w:lang w:val="en-US"/>
              </w:rPr>
              <w:t xml:space="preserve">For further information, please </w:t>
            </w:r>
            <w:r w:rsidRPr="00C97ADB">
              <w:rPr>
                <w:rFonts w:eastAsia="Times New Roman"/>
                <w:szCs w:val="17"/>
                <w:lang w:val="en-US"/>
              </w:rPr>
              <w:t xml:space="preserve">refer to the DEW website </w:t>
            </w:r>
            <w:hyperlink r:id="rId30" w:history="1">
              <w:r w:rsidRPr="00C97ADB">
                <w:rPr>
                  <w:rFonts w:eastAsia="Times New Roman"/>
                  <w:color w:val="0000FF"/>
                  <w:szCs w:val="17"/>
                  <w:u w:val="single"/>
                  <w:lang w:val="en-US"/>
                </w:rPr>
                <w:t>www.environment.sa.gov.au</w:t>
              </w:r>
            </w:hyperlink>
            <w:r w:rsidRPr="00C97ADB">
              <w:rPr>
                <w:rFonts w:eastAsia="Times New Roman"/>
                <w:szCs w:val="17"/>
                <w:lang w:val="en-US"/>
              </w:rPr>
              <w:t xml:space="preserve"> or</w:t>
            </w:r>
            <w:r w:rsidRPr="00C97ADB">
              <w:rPr>
                <w:rFonts w:eastAsia="Times New Roman"/>
                <w:snapToGrid w:val="0"/>
                <w:szCs w:val="17"/>
                <w:lang w:val="en-US"/>
              </w:rPr>
              <w:t xml:space="preserve"> contact the Yorke and Mid North regional office (08) 8841 3400 or CFS Information Hotline 1800 362 361.</w:t>
            </w:r>
          </w:p>
        </w:tc>
      </w:tr>
      <w:tr w:rsidR="00DB5CF1" w:rsidRPr="00C97ADB" w14:paraId="61F1E2D2" w14:textId="77777777" w:rsidTr="00A4326B">
        <w:tc>
          <w:tcPr>
            <w:tcW w:w="290" w:type="pct"/>
            <w:vAlign w:val="center"/>
          </w:tcPr>
          <w:p w14:paraId="44813403" w14:textId="675349A3" w:rsidR="00DB5CF1" w:rsidRPr="00EB0EC2" w:rsidRDefault="00EB0EC2" w:rsidP="00EB0EC2">
            <w:pPr>
              <w:pStyle w:val="GG-body"/>
            </w:pPr>
            <w:r w:rsidRPr="00EB0EC2">
              <w:t>5.</w:t>
            </w:r>
          </w:p>
        </w:tc>
        <w:tc>
          <w:tcPr>
            <w:tcW w:w="4710" w:type="pct"/>
            <w:vAlign w:val="center"/>
          </w:tcPr>
          <w:p w14:paraId="2BB53653" w14:textId="159AD92E" w:rsidR="00DB5CF1" w:rsidRPr="00EB0EC2" w:rsidRDefault="00EB0EC2" w:rsidP="00EB0EC2">
            <w:pPr>
              <w:pStyle w:val="GG-body"/>
            </w:pPr>
            <w:r w:rsidRPr="00EB0EC2">
              <w:t>YORKE PENINSULA</w:t>
            </w:r>
          </w:p>
        </w:tc>
      </w:tr>
      <w:tr w:rsidR="00DB5CF1" w:rsidRPr="00C97ADB" w14:paraId="59C23AC2" w14:textId="77777777" w:rsidTr="00A4326B">
        <w:trPr>
          <w:trHeight w:val="353"/>
        </w:trPr>
        <w:tc>
          <w:tcPr>
            <w:tcW w:w="290" w:type="pct"/>
            <w:vAlign w:val="center"/>
          </w:tcPr>
          <w:p w14:paraId="179775DF" w14:textId="77777777" w:rsidR="00DB5CF1" w:rsidRPr="00C97ADB" w:rsidRDefault="00DB5CF1" w:rsidP="00A4326B">
            <w:pPr>
              <w:spacing w:after="60"/>
              <w:rPr>
                <w:rFonts w:eastAsia="Times New Roman"/>
                <w:szCs w:val="17"/>
                <w:lang w:val="en-US"/>
              </w:rPr>
            </w:pPr>
          </w:p>
        </w:tc>
        <w:tc>
          <w:tcPr>
            <w:tcW w:w="4710" w:type="pct"/>
            <w:vAlign w:val="center"/>
          </w:tcPr>
          <w:p w14:paraId="2891AED9" w14:textId="77777777" w:rsidR="00DB5CF1" w:rsidRPr="00C97ADB" w:rsidRDefault="00DB5CF1" w:rsidP="00A4326B">
            <w:pPr>
              <w:spacing w:after="60"/>
              <w:rPr>
                <w:rFonts w:eastAsia="Times New Roman"/>
                <w:szCs w:val="17"/>
                <w:lang w:val="en-US"/>
              </w:rPr>
            </w:pPr>
            <w:proofErr w:type="spellStart"/>
            <w:r w:rsidRPr="004151FE">
              <w:rPr>
                <w:rFonts w:eastAsia="Times New Roman"/>
                <w:snapToGrid w:val="0"/>
                <w:szCs w:val="17"/>
                <w:lang w:val="en-US"/>
              </w:rPr>
              <w:t>Dhilba</w:t>
            </w:r>
            <w:proofErr w:type="spellEnd"/>
            <w:r w:rsidRPr="004151FE">
              <w:rPr>
                <w:rFonts w:eastAsia="Times New Roman"/>
                <w:snapToGrid w:val="0"/>
                <w:szCs w:val="17"/>
                <w:lang w:val="en-US"/>
              </w:rPr>
              <w:t xml:space="preserve"> </w:t>
            </w:r>
            <w:proofErr w:type="spellStart"/>
            <w:r w:rsidRPr="004151FE">
              <w:rPr>
                <w:rFonts w:eastAsia="Times New Roman"/>
                <w:snapToGrid w:val="0"/>
                <w:szCs w:val="17"/>
                <w:lang w:val="en-US"/>
              </w:rPr>
              <w:t>Guuranda</w:t>
            </w:r>
            <w:proofErr w:type="spellEnd"/>
            <w:r w:rsidRPr="004151FE">
              <w:rPr>
                <w:rFonts w:eastAsia="Times New Roman"/>
                <w:snapToGrid w:val="0"/>
                <w:szCs w:val="17"/>
                <w:lang w:val="en-US"/>
              </w:rPr>
              <w:t>-Innes National Park: All wood fires and solid fuel fires are prohibited from 1 November 2023 to 27 March 2024, fires are permitted outside of these dates in designated areas only. Gas fires and liquid fuel fires are permitted other than on days of total fire ban</w:t>
            </w:r>
            <w:r w:rsidRPr="00C97ADB">
              <w:rPr>
                <w:rFonts w:eastAsia="Times New Roman"/>
                <w:snapToGrid w:val="0"/>
                <w:szCs w:val="17"/>
                <w:lang w:val="en-US"/>
              </w:rPr>
              <w:t>.</w:t>
            </w:r>
          </w:p>
          <w:p w14:paraId="77ED9591" w14:textId="77777777" w:rsidR="00DB5CF1" w:rsidRPr="00C97ADB" w:rsidRDefault="00DB5CF1" w:rsidP="00A4326B">
            <w:pPr>
              <w:spacing w:after="60"/>
              <w:rPr>
                <w:rFonts w:eastAsia="Times New Roman"/>
                <w:szCs w:val="17"/>
                <w:lang w:val="en-US"/>
              </w:rPr>
            </w:pPr>
            <w:r w:rsidRPr="00C97ADB">
              <w:rPr>
                <w:rFonts w:eastAsia="Times New Roman"/>
                <w:snapToGrid w:val="0"/>
                <w:szCs w:val="17"/>
                <w:lang w:val="en-US"/>
              </w:rPr>
              <w:t>All other Reserves: All wood fires and solid fuel fires are prohibited throughout the year.  Gas fires and liquid fuel fires are permitted other than on days of total fire ban.</w:t>
            </w:r>
          </w:p>
          <w:p w14:paraId="708FDA9A" w14:textId="77777777" w:rsidR="00DB5CF1" w:rsidRPr="00C97ADB" w:rsidRDefault="00DB5CF1" w:rsidP="00A4326B">
            <w:pPr>
              <w:spacing w:after="60"/>
              <w:rPr>
                <w:rFonts w:eastAsia="Times New Roman"/>
                <w:szCs w:val="17"/>
                <w:lang w:val="en-US"/>
              </w:rPr>
            </w:pPr>
            <w:r w:rsidRPr="00C97ADB">
              <w:rPr>
                <w:rFonts w:eastAsia="Times New Roman"/>
                <w:snapToGrid w:val="0"/>
                <w:szCs w:val="17"/>
                <w:lang w:val="en-US"/>
              </w:rPr>
              <w:t xml:space="preserve">For further information, please </w:t>
            </w:r>
            <w:r w:rsidRPr="00C97ADB">
              <w:rPr>
                <w:rFonts w:eastAsia="Times New Roman"/>
                <w:szCs w:val="17"/>
                <w:lang w:val="en-US"/>
              </w:rPr>
              <w:t xml:space="preserve">refer to the DEW website </w:t>
            </w:r>
            <w:hyperlink r:id="rId31" w:history="1">
              <w:r w:rsidRPr="00C97ADB">
                <w:rPr>
                  <w:rFonts w:eastAsia="Times New Roman"/>
                  <w:color w:val="0000FF"/>
                  <w:szCs w:val="17"/>
                  <w:u w:val="single"/>
                  <w:lang w:val="en-US"/>
                </w:rPr>
                <w:t>www.environment.sa.gov.au</w:t>
              </w:r>
            </w:hyperlink>
            <w:r w:rsidRPr="00C97ADB">
              <w:rPr>
                <w:rFonts w:eastAsia="Times New Roman"/>
                <w:szCs w:val="17"/>
                <w:lang w:val="en-US"/>
              </w:rPr>
              <w:t xml:space="preserve"> or </w:t>
            </w:r>
            <w:r w:rsidRPr="00C97ADB">
              <w:rPr>
                <w:rFonts w:eastAsia="Times New Roman"/>
                <w:snapToGrid w:val="0"/>
                <w:szCs w:val="17"/>
                <w:lang w:val="en-US"/>
              </w:rPr>
              <w:t>contact the Yorke and Mid North regional office (08) 8841 3400 or CFS Information Hotline 1800 362 361.</w:t>
            </w:r>
          </w:p>
        </w:tc>
      </w:tr>
      <w:tr w:rsidR="00DB5CF1" w:rsidRPr="00C97ADB" w14:paraId="700F1569" w14:textId="77777777" w:rsidTr="00A4326B">
        <w:tc>
          <w:tcPr>
            <w:tcW w:w="290" w:type="pct"/>
            <w:vAlign w:val="center"/>
          </w:tcPr>
          <w:p w14:paraId="0B550536" w14:textId="0E9D8EB2" w:rsidR="00DB5CF1" w:rsidRPr="00EB0EC2" w:rsidRDefault="00EB0EC2" w:rsidP="00EB0EC2">
            <w:pPr>
              <w:pStyle w:val="GG-body"/>
            </w:pPr>
            <w:r w:rsidRPr="00EB0EC2">
              <w:t>6.</w:t>
            </w:r>
          </w:p>
        </w:tc>
        <w:tc>
          <w:tcPr>
            <w:tcW w:w="4710" w:type="pct"/>
            <w:vAlign w:val="center"/>
          </w:tcPr>
          <w:p w14:paraId="57B5AF33" w14:textId="10A8B80B" w:rsidR="00DB5CF1" w:rsidRPr="00EB0EC2" w:rsidRDefault="00EB0EC2" w:rsidP="00EB0EC2">
            <w:pPr>
              <w:pStyle w:val="GG-body"/>
            </w:pPr>
            <w:r w:rsidRPr="00EB0EC2">
              <w:t>MURRAYLANDS</w:t>
            </w:r>
          </w:p>
        </w:tc>
      </w:tr>
      <w:tr w:rsidR="00DB5CF1" w:rsidRPr="00C97ADB" w14:paraId="3AB4285D" w14:textId="77777777" w:rsidTr="00A4326B">
        <w:tc>
          <w:tcPr>
            <w:tcW w:w="290" w:type="pct"/>
            <w:vAlign w:val="center"/>
          </w:tcPr>
          <w:p w14:paraId="0DB54DD7" w14:textId="77777777" w:rsidR="00DB5CF1" w:rsidRPr="00C97ADB" w:rsidRDefault="00DB5CF1" w:rsidP="00A4326B">
            <w:pPr>
              <w:spacing w:after="60"/>
              <w:outlineLvl w:val="1"/>
              <w:rPr>
                <w:rFonts w:eastAsia="Times New Roman"/>
                <w:caps/>
                <w:szCs w:val="17"/>
              </w:rPr>
            </w:pPr>
          </w:p>
        </w:tc>
        <w:tc>
          <w:tcPr>
            <w:tcW w:w="4710" w:type="pct"/>
            <w:vAlign w:val="center"/>
          </w:tcPr>
          <w:p w14:paraId="7F77EBC5" w14:textId="77777777" w:rsidR="00DB5CF1" w:rsidRPr="004151FE" w:rsidRDefault="00DB5CF1" w:rsidP="00A4326B">
            <w:pPr>
              <w:spacing w:after="60"/>
              <w:rPr>
                <w:rFonts w:eastAsia="Times New Roman"/>
                <w:szCs w:val="17"/>
                <w:lang w:val="en-US"/>
              </w:rPr>
            </w:pPr>
            <w:r w:rsidRPr="004151FE">
              <w:rPr>
                <w:rFonts w:eastAsia="Times New Roman"/>
                <w:szCs w:val="17"/>
                <w:lang w:val="en-US"/>
              </w:rPr>
              <w:t xml:space="preserve">Bakara Conservation Park, Bandon Conservation Park, </w:t>
            </w:r>
            <w:proofErr w:type="spellStart"/>
            <w:r w:rsidRPr="004151FE">
              <w:rPr>
                <w:rFonts w:eastAsia="Times New Roman"/>
                <w:szCs w:val="17"/>
                <w:lang w:val="en-US"/>
              </w:rPr>
              <w:t>Billiatt</w:t>
            </w:r>
            <w:proofErr w:type="spellEnd"/>
            <w:r w:rsidRPr="004151FE">
              <w:rPr>
                <w:rFonts w:eastAsia="Times New Roman"/>
                <w:szCs w:val="17"/>
                <w:lang w:val="en-US"/>
              </w:rPr>
              <w:t xml:space="preserve"> Conservation Park, </w:t>
            </w:r>
            <w:proofErr w:type="spellStart"/>
            <w:r w:rsidRPr="004151FE">
              <w:rPr>
                <w:rFonts w:eastAsia="Times New Roman"/>
                <w:szCs w:val="17"/>
                <w:lang w:val="en-US"/>
              </w:rPr>
              <w:t>Carcuma</w:t>
            </w:r>
            <w:proofErr w:type="spellEnd"/>
            <w:r w:rsidRPr="004151FE">
              <w:rPr>
                <w:rFonts w:eastAsia="Times New Roman"/>
                <w:szCs w:val="17"/>
                <w:lang w:val="en-US"/>
              </w:rPr>
              <w:t xml:space="preserve"> Conservation Park, Ettrick Conservation Park, Karte Conservation Park, </w:t>
            </w:r>
            <w:proofErr w:type="spellStart"/>
            <w:r w:rsidRPr="004151FE">
              <w:rPr>
                <w:rFonts w:eastAsia="Times New Roman"/>
                <w:szCs w:val="17"/>
                <w:lang w:val="en-US"/>
              </w:rPr>
              <w:t>Lawari</w:t>
            </w:r>
            <w:proofErr w:type="spellEnd"/>
            <w:r w:rsidRPr="004151FE">
              <w:rPr>
                <w:rFonts w:eastAsia="Times New Roman"/>
                <w:szCs w:val="17"/>
                <w:lang w:val="en-US"/>
              </w:rPr>
              <w:t xml:space="preserve"> Conservation Park, Lowan Conservation Park, </w:t>
            </w:r>
            <w:proofErr w:type="spellStart"/>
            <w:r w:rsidRPr="004151FE">
              <w:rPr>
                <w:rFonts w:eastAsia="Times New Roman"/>
                <w:szCs w:val="17"/>
                <w:lang w:val="en-US"/>
              </w:rPr>
              <w:t>Mantung</w:t>
            </w:r>
            <w:proofErr w:type="spellEnd"/>
            <w:r w:rsidRPr="004151FE">
              <w:rPr>
                <w:rFonts w:eastAsia="Times New Roman"/>
                <w:szCs w:val="17"/>
                <w:lang w:val="en-US"/>
              </w:rPr>
              <w:t xml:space="preserve"> Conservation Park, Marne Valley Conservation Park, </w:t>
            </w:r>
            <w:proofErr w:type="spellStart"/>
            <w:r w:rsidRPr="004151FE">
              <w:rPr>
                <w:rFonts w:eastAsia="Times New Roman"/>
                <w:szCs w:val="17"/>
                <w:lang w:val="en-US"/>
              </w:rPr>
              <w:t>Mowantjie</w:t>
            </w:r>
            <w:proofErr w:type="spellEnd"/>
            <w:r w:rsidRPr="004151FE">
              <w:rPr>
                <w:rFonts w:eastAsia="Times New Roman"/>
                <w:szCs w:val="17"/>
                <w:lang w:val="en-US"/>
              </w:rPr>
              <w:t xml:space="preserve"> </w:t>
            </w:r>
            <w:proofErr w:type="spellStart"/>
            <w:r w:rsidRPr="004151FE">
              <w:rPr>
                <w:rFonts w:eastAsia="Times New Roman"/>
                <w:szCs w:val="17"/>
                <w:lang w:val="en-US"/>
              </w:rPr>
              <w:t>Willauwar</w:t>
            </w:r>
            <w:proofErr w:type="spellEnd"/>
            <w:r w:rsidRPr="004151FE">
              <w:rPr>
                <w:rFonts w:eastAsia="Times New Roman"/>
                <w:szCs w:val="17"/>
                <w:lang w:val="en-US"/>
              </w:rPr>
              <w:t xml:space="preserve"> Conservation Park, </w:t>
            </w:r>
            <w:proofErr w:type="spellStart"/>
            <w:r w:rsidRPr="004151FE">
              <w:rPr>
                <w:rFonts w:eastAsia="Times New Roman"/>
                <w:szCs w:val="17"/>
                <w:lang w:val="en-US"/>
              </w:rPr>
              <w:t>Ngarkat</w:t>
            </w:r>
            <w:proofErr w:type="spellEnd"/>
            <w:r w:rsidRPr="004151FE">
              <w:rPr>
                <w:rFonts w:eastAsia="Times New Roman"/>
                <w:szCs w:val="17"/>
                <w:lang w:val="en-US"/>
              </w:rPr>
              <w:t xml:space="preserve"> Conservation Park, </w:t>
            </w:r>
            <w:proofErr w:type="spellStart"/>
            <w:r w:rsidRPr="004151FE">
              <w:rPr>
                <w:rFonts w:eastAsia="Times New Roman"/>
                <w:szCs w:val="17"/>
                <w:lang w:val="en-US"/>
              </w:rPr>
              <w:t>Peebinga</w:t>
            </w:r>
            <w:proofErr w:type="spellEnd"/>
            <w:r w:rsidRPr="004151FE">
              <w:rPr>
                <w:rFonts w:eastAsia="Times New Roman"/>
                <w:szCs w:val="17"/>
                <w:lang w:val="en-US"/>
              </w:rPr>
              <w:t xml:space="preserve"> Conservation Park, </w:t>
            </w:r>
            <w:proofErr w:type="spellStart"/>
            <w:r w:rsidRPr="004151FE">
              <w:rPr>
                <w:rFonts w:eastAsia="Times New Roman"/>
                <w:szCs w:val="17"/>
                <w:lang w:val="en-US"/>
              </w:rPr>
              <w:t>Poonthie</w:t>
            </w:r>
            <w:proofErr w:type="spellEnd"/>
            <w:r w:rsidRPr="004151FE">
              <w:rPr>
                <w:rFonts w:eastAsia="Times New Roman"/>
                <w:szCs w:val="17"/>
                <w:lang w:val="en-US"/>
              </w:rPr>
              <w:t xml:space="preserve"> Ruwe Conservation Park, Ridley Conservation Park, </w:t>
            </w:r>
            <w:proofErr w:type="spellStart"/>
            <w:r w:rsidRPr="004151FE">
              <w:rPr>
                <w:rFonts w:eastAsia="Times New Roman"/>
                <w:szCs w:val="17"/>
                <w:lang w:val="en-US"/>
              </w:rPr>
              <w:t>Roonka</w:t>
            </w:r>
            <w:proofErr w:type="spellEnd"/>
            <w:r w:rsidRPr="004151FE">
              <w:rPr>
                <w:rFonts w:eastAsia="Times New Roman"/>
                <w:szCs w:val="17"/>
                <w:lang w:val="en-US"/>
              </w:rPr>
              <w:t xml:space="preserve"> Conservation Park, Swan Reach Conservation Park, </w:t>
            </w:r>
            <w:proofErr w:type="spellStart"/>
            <w:r w:rsidRPr="004151FE">
              <w:rPr>
                <w:rFonts w:eastAsia="Times New Roman"/>
                <w:szCs w:val="17"/>
                <w:lang w:val="en-US"/>
              </w:rPr>
              <w:t>Tolderol</w:t>
            </w:r>
            <w:proofErr w:type="spellEnd"/>
            <w:r w:rsidRPr="004151FE">
              <w:rPr>
                <w:rFonts w:eastAsia="Times New Roman"/>
                <w:szCs w:val="17"/>
                <w:lang w:val="en-US"/>
              </w:rPr>
              <w:t xml:space="preserve"> Game Reserve: All wood fires and solid fuel fires are prohibited from 1 November 2023 to 27 March 2024. Gas fires and liquid fuel fires are permitted other than on days of total fire ban.</w:t>
            </w:r>
          </w:p>
          <w:p w14:paraId="369CED63" w14:textId="77777777" w:rsidR="00DB5CF1" w:rsidRPr="004151FE" w:rsidRDefault="00DB5CF1" w:rsidP="00A4326B">
            <w:pPr>
              <w:spacing w:after="60"/>
              <w:rPr>
                <w:rFonts w:eastAsia="Times New Roman"/>
                <w:szCs w:val="17"/>
                <w:lang w:val="en-US"/>
              </w:rPr>
            </w:pPr>
            <w:r w:rsidRPr="004151FE">
              <w:rPr>
                <w:rFonts w:eastAsia="Times New Roman"/>
                <w:szCs w:val="17"/>
                <w:lang w:val="en-US"/>
              </w:rPr>
              <w:t>Brookfield Conservation Park: All wood fires and solid fuel fires are prohibited throughout the year. Gas fires and liquid fuel fires are permitted for cooking purposes only, other than on days of total fire ban.</w:t>
            </w:r>
          </w:p>
          <w:p w14:paraId="3D4BBC84" w14:textId="77777777" w:rsidR="00DB5CF1" w:rsidRPr="00C97ADB" w:rsidRDefault="00DB5CF1" w:rsidP="00A4326B">
            <w:pPr>
              <w:spacing w:after="60"/>
              <w:ind w:left="317"/>
              <w:rPr>
                <w:rFonts w:eastAsia="Times New Roman"/>
                <w:szCs w:val="17"/>
                <w:lang w:val="en-US"/>
              </w:rPr>
            </w:pPr>
            <w:r w:rsidRPr="004151FE">
              <w:rPr>
                <w:rFonts w:eastAsia="Times New Roman"/>
                <w:szCs w:val="17"/>
                <w:lang w:val="en-US"/>
              </w:rPr>
              <w:t>Exception: Scientific Camp - All wood fires and solid fuel fires are prohibited 1 November 2023 to 27 March 2024. Gas fires and liquid fuel fires are permitted other than on days of total fire ban</w:t>
            </w:r>
            <w:r w:rsidRPr="00C97ADB">
              <w:rPr>
                <w:rFonts w:eastAsia="Times New Roman"/>
                <w:szCs w:val="17"/>
                <w:lang w:val="en-US"/>
              </w:rPr>
              <w:t>.</w:t>
            </w:r>
          </w:p>
          <w:p w14:paraId="1D8BEDB8" w14:textId="77777777" w:rsidR="00DB5CF1" w:rsidRPr="00C97ADB" w:rsidRDefault="00DB5CF1" w:rsidP="00A4326B">
            <w:pPr>
              <w:spacing w:after="60"/>
              <w:rPr>
                <w:rFonts w:eastAsia="Times New Roman"/>
                <w:szCs w:val="17"/>
                <w:lang w:val="en-US"/>
              </w:rPr>
            </w:pPr>
            <w:proofErr w:type="spellStart"/>
            <w:r w:rsidRPr="00C97ADB">
              <w:rPr>
                <w:rFonts w:eastAsia="Times New Roman"/>
                <w:szCs w:val="17"/>
                <w:lang w:val="en-US"/>
              </w:rPr>
              <w:lastRenderedPageBreak/>
              <w:t>Ngaut</w:t>
            </w:r>
            <w:proofErr w:type="spellEnd"/>
            <w:r w:rsidRPr="00C97ADB">
              <w:rPr>
                <w:rFonts w:eastAsia="Times New Roman"/>
                <w:szCs w:val="17"/>
                <w:lang w:val="en-US"/>
              </w:rPr>
              <w:t xml:space="preserve"> </w:t>
            </w:r>
            <w:proofErr w:type="spellStart"/>
            <w:r w:rsidRPr="00C97ADB">
              <w:rPr>
                <w:rFonts w:eastAsia="Times New Roman"/>
                <w:szCs w:val="17"/>
                <w:lang w:val="en-US"/>
              </w:rPr>
              <w:t>Ngaut</w:t>
            </w:r>
            <w:proofErr w:type="spellEnd"/>
            <w:r w:rsidRPr="00C97ADB">
              <w:rPr>
                <w:rFonts w:eastAsia="Times New Roman"/>
                <w:szCs w:val="17"/>
                <w:lang w:val="en-US"/>
              </w:rPr>
              <w:t xml:space="preserve"> Conservation Park: Please refer to separate notice published by the </w:t>
            </w:r>
            <w:proofErr w:type="spellStart"/>
            <w:r w:rsidRPr="00C97ADB">
              <w:rPr>
                <w:rFonts w:eastAsia="Times New Roman"/>
                <w:szCs w:val="17"/>
                <w:lang w:val="en-US"/>
              </w:rPr>
              <w:t>Ngaut</w:t>
            </w:r>
            <w:proofErr w:type="spellEnd"/>
            <w:r w:rsidRPr="00C97ADB">
              <w:rPr>
                <w:rFonts w:eastAsia="Times New Roman"/>
                <w:szCs w:val="17"/>
                <w:lang w:val="en-US"/>
              </w:rPr>
              <w:t xml:space="preserve"> </w:t>
            </w:r>
            <w:proofErr w:type="spellStart"/>
            <w:r w:rsidRPr="00C97ADB">
              <w:rPr>
                <w:rFonts w:eastAsia="Times New Roman"/>
                <w:szCs w:val="17"/>
                <w:lang w:val="en-US"/>
              </w:rPr>
              <w:t>Ngaut</w:t>
            </w:r>
            <w:proofErr w:type="spellEnd"/>
            <w:r w:rsidRPr="00C97ADB">
              <w:rPr>
                <w:rFonts w:eastAsia="Times New Roman"/>
                <w:szCs w:val="17"/>
                <w:lang w:val="en-US"/>
              </w:rPr>
              <w:t xml:space="preserve"> Conservation Park Co-management Board.</w:t>
            </w:r>
          </w:p>
          <w:p w14:paraId="1C2B768D" w14:textId="77777777" w:rsidR="00DB5CF1" w:rsidRPr="00C97ADB" w:rsidRDefault="00DB5CF1" w:rsidP="00A4326B">
            <w:pPr>
              <w:spacing w:after="60"/>
              <w:rPr>
                <w:rFonts w:eastAsia="Times New Roman"/>
                <w:szCs w:val="17"/>
                <w:lang w:val="en-US"/>
              </w:rPr>
            </w:pPr>
            <w:r w:rsidRPr="00C97ADB">
              <w:rPr>
                <w:rFonts w:eastAsia="Times New Roman"/>
                <w:szCs w:val="17"/>
                <w:lang w:val="en-US"/>
              </w:rPr>
              <w:t>All other Reserves: All wood fires, solid fuel fires, gas fires and liquid fuel fires are prohibited throughout the year.</w:t>
            </w:r>
          </w:p>
          <w:p w14:paraId="4A6FB65F" w14:textId="77777777" w:rsidR="00DB5CF1" w:rsidRPr="00C97ADB" w:rsidRDefault="00DB5CF1" w:rsidP="00A4326B">
            <w:pPr>
              <w:spacing w:after="60"/>
              <w:rPr>
                <w:rFonts w:eastAsia="Times New Roman"/>
                <w:szCs w:val="17"/>
              </w:rPr>
            </w:pPr>
            <w:r w:rsidRPr="00C97ADB">
              <w:rPr>
                <w:rFonts w:eastAsia="Times New Roman"/>
                <w:snapToGrid w:val="0"/>
                <w:szCs w:val="17"/>
                <w:lang w:val="en-US"/>
              </w:rPr>
              <w:t xml:space="preserve">For further information, please </w:t>
            </w:r>
            <w:r w:rsidRPr="00C97ADB">
              <w:rPr>
                <w:rFonts w:eastAsia="Times New Roman"/>
                <w:szCs w:val="17"/>
                <w:lang w:val="en-US"/>
              </w:rPr>
              <w:t xml:space="preserve">refer to the DEW website </w:t>
            </w:r>
            <w:hyperlink r:id="rId32" w:history="1">
              <w:r w:rsidRPr="00C97ADB">
                <w:rPr>
                  <w:rFonts w:eastAsia="Times New Roman"/>
                  <w:color w:val="0000FF"/>
                  <w:szCs w:val="17"/>
                  <w:u w:val="single"/>
                  <w:lang w:val="en-US"/>
                </w:rPr>
                <w:t>www.environment.sa.gov.au</w:t>
              </w:r>
            </w:hyperlink>
            <w:r w:rsidRPr="00C97ADB">
              <w:rPr>
                <w:rFonts w:eastAsia="Times New Roman"/>
                <w:szCs w:val="17"/>
                <w:lang w:val="en-US"/>
              </w:rPr>
              <w:t xml:space="preserve"> or</w:t>
            </w:r>
            <w:r w:rsidRPr="00C97ADB">
              <w:rPr>
                <w:rFonts w:eastAsia="Times New Roman"/>
                <w:snapToGrid w:val="0"/>
                <w:szCs w:val="17"/>
                <w:lang w:val="en-US"/>
              </w:rPr>
              <w:t xml:space="preserve"> contact the Riverland and </w:t>
            </w:r>
            <w:proofErr w:type="spellStart"/>
            <w:r w:rsidRPr="00C97ADB">
              <w:rPr>
                <w:rFonts w:eastAsia="Times New Roman"/>
                <w:snapToGrid w:val="0"/>
                <w:szCs w:val="17"/>
                <w:lang w:val="en-US"/>
              </w:rPr>
              <w:t>Murraylands</w:t>
            </w:r>
            <w:proofErr w:type="spellEnd"/>
            <w:r w:rsidRPr="00C97ADB">
              <w:rPr>
                <w:rFonts w:eastAsia="Times New Roman"/>
                <w:snapToGrid w:val="0"/>
                <w:szCs w:val="17"/>
                <w:lang w:val="en-US"/>
              </w:rPr>
              <w:t xml:space="preserve"> regional office (08) 8595 2111 or CFS Information Hotline 1800 362 361.</w:t>
            </w:r>
          </w:p>
        </w:tc>
      </w:tr>
      <w:tr w:rsidR="00DB5CF1" w:rsidRPr="00C97ADB" w14:paraId="131470EB" w14:textId="77777777" w:rsidTr="00A4326B">
        <w:tc>
          <w:tcPr>
            <w:tcW w:w="290" w:type="pct"/>
            <w:vAlign w:val="center"/>
          </w:tcPr>
          <w:p w14:paraId="2C7D4710" w14:textId="435B0DB1" w:rsidR="00DB5CF1" w:rsidRPr="00EB0EC2" w:rsidRDefault="00EB0EC2" w:rsidP="00EB0EC2">
            <w:pPr>
              <w:pStyle w:val="GG-body"/>
            </w:pPr>
            <w:r w:rsidRPr="00EB0EC2">
              <w:lastRenderedPageBreak/>
              <w:t>7.</w:t>
            </w:r>
          </w:p>
        </w:tc>
        <w:tc>
          <w:tcPr>
            <w:tcW w:w="4710" w:type="pct"/>
            <w:vAlign w:val="center"/>
          </w:tcPr>
          <w:p w14:paraId="5D1BEB08" w14:textId="1D1E1E1E" w:rsidR="00DB5CF1" w:rsidRPr="00EB0EC2" w:rsidRDefault="00EB0EC2" w:rsidP="00EB0EC2">
            <w:pPr>
              <w:pStyle w:val="GG-body"/>
            </w:pPr>
            <w:r w:rsidRPr="00EB0EC2">
              <w:t>RIVERLAND</w:t>
            </w:r>
          </w:p>
        </w:tc>
      </w:tr>
      <w:tr w:rsidR="00DB5CF1" w:rsidRPr="00C97ADB" w14:paraId="3E8309A3" w14:textId="77777777" w:rsidTr="00A4326B">
        <w:tc>
          <w:tcPr>
            <w:tcW w:w="290" w:type="pct"/>
            <w:vAlign w:val="center"/>
          </w:tcPr>
          <w:p w14:paraId="123CA723" w14:textId="77777777" w:rsidR="00DB5CF1" w:rsidRPr="00C97ADB" w:rsidRDefault="00DB5CF1" w:rsidP="00A4326B">
            <w:pPr>
              <w:spacing w:after="60"/>
              <w:rPr>
                <w:rFonts w:eastAsia="Times New Roman"/>
                <w:szCs w:val="17"/>
                <w:lang w:val="en-US"/>
              </w:rPr>
            </w:pPr>
          </w:p>
        </w:tc>
        <w:tc>
          <w:tcPr>
            <w:tcW w:w="4710" w:type="pct"/>
            <w:vAlign w:val="center"/>
          </w:tcPr>
          <w:p w14:paraId="3BE4B34C" w14:textId="77777777" w:rsidR="00DB5CF1" w:rsidRPr="00C97ADB" w:rsidRDefault="00DB5CF1" w:rsidP="00A4326B">
            <w:pPr>
              <w:spacing w:after="60"/>
              <w:rPr>
                <w:rFonts w:eastAsia="Times New Roman"/>
                <w:szCs w:val="17"/>
                <w:lang w:val="en-US"/>
              </w:rPr>
            </w:pPr>
            <w:proofErr w:type="spellStart"/>
            <w:r w:rsidRPr="00C97ADB">
              <w:rPr>
                <w:rFonts w:eastAsia="Times New Roman"/>
                <w:szCs w:val="17"/>
                <w:lang w:val="en-US"/>
              </w:rPr>
              <w:t>Cooltong</w:t>
            </w:r>
            <w:proofErr w:type="spellEnd"/>
            <w:r w:rsidRPr="00C97ADB">
              <w:rPr>
                <w:rFonts w:eastAsia="Times New Roman"/>
                <w:szCs w:val="17"/>
                <w:lang w:val="en-US"/>
              </w:rPr>
              <w:t xml:space="preserve"> Conservation Park, Hogwash Bend Conservation Park: All wood fires, solid fuel fires, gas fires and liquid fuel fires are prohibited throughout the year.</w:t>
            </w:r>
          </w:p>
          <w:p w14:paraId="4FBF2C52" w14:textId="77777777" w:rsidR="00DB5CF1" w:rsidRPr="00C97ADB" w:rsidRDefault="00DB5CF1" w:rsidP="00A4326B">
            <w:pPr>
              <w:spacing w:after="60"/>
              <w:rPr>
                <w:rFonts w:eastAsia="Times New Roman"/>
                <w:szCs w:val="17"/>
                <w:lang w:val="en-US"/>
              </w:rPr>
            </w:pPr>
            <w:proofErr w:type="spellStart"/>
            <w:r w:rsidRPr="00C97ADB">
              <w:rPr>
                <w:rFonts w:eastAsia="Times New Roman"/>
                <w:szCs w:val="17"/>
                <w:lang w:val="en-US"/>
              </w:rPr>
              <w:t>Kapunda</w:t>
            </w:r>
            <w:proofErr w:type="spellEnd"/>
            <w:r w:rsidRPr="00C97ADB">
              <w:rPr>
                <w:rFonts w:eastAsia="Times New Roman"/>
                <w:szCs w:val="17"/>
                <w:lang w:val="en-US"/>
              </w:rPr>
              <w:t xml:space="preserve"> Island Conservation Park, Media Island Conservation Park, </w:t>
            </w:r>
            <w:proofErr w:type="spellStart"/>
            <w:r w:rsidRPr="00C97ADB">
              <w:rPr>
                <w:rFonts w:eastAsia="Times New Roman"/>
                <w:szCs w:val="17"/>
                <w:lang w:val="en-US"/>
              </w:rPr>
              <w:t>Rilli</w:t>
            </w:r>
            <w:proofErr w:type="spellEnd"/>
            <w:r w:rsidRPr="00C97ADB">
              <w:rPr>
                <w:rFonts w:eastAsia="Times New Roman"/>
                <w:szCs w:val="17"/>
                <w:lang w:val="en-US"/>
              </w:rPr>
              <w:t xml:space="preserve"> Island Conservation Park, White Dam Conservation Park: All wood fires and solid fuel fires are prohibited throughout the year. Gas fires and liquid fuel fires are permitted other than on days of total fire ban.</w:t>
            </w:r>
          </w:p>
          <w:p w14:paraId="74142B17" w14:textId="77777777" w:rsidR="00DB5CF1" w:rsidRPr="004151FE" w:rsidRDefault="00DB5CF1" w:rsidP="00A4326B">
            <w:pPr>
              <w:spacing w:after="60"/>
              <w:rPr>
                <w:rFonts w:eastAsia="Times New Roman"/>
                <w:szCs w:val="17"/>
                <w:lang w:val="en-US"/>
              </w:rPr>
            </w:pPr>
            <w:r w:rsidRPr="004151FE">
              <w:rPr>
                <w:rFonts w:eastAsia="Times New Roman"/>
                <w:szCs w:val="17"/>
                <w:lang w:val="en-US"/>
              </w:rPr>
              <w:t>Murray River National Park: All wood fires and solid fuel fires are prohibited from 1 November 2023 to 27 March 2024. Gas fires and liquid fuel fires are permitted other than on days of total fire ban.</w:t>
            </w:r>
          </w:p>
          <w:p w14:paraId="44C60160" w14:textId="77777777" w:rsidR="00DB5CF1" w:rsidRPr="004151FE" w:rsidRDefault="00DB5CF1" w:rsidP="00A4326B">
            <w:pPr>
              <w:spacing w:after="60"/>
              <w:ind w:left="339"/>
              <w:rPr>
                <w:rFonts w:eastAsia="Times New Roman"/>
                <w:szCs w:val="17"/>
                <w:lang w:val="en-US"/>
              </w:rPr>
            </w:pPr>
            <w:r w:rsidRPr="004151FE">
              <w:rPr>
                <w:rFonts w:eastAsia="Times New Roman"/>
                <w:szCs w:val="17"/>
                <w:lang w:val="en-US"/>
              </w:rPr>
              <w:t xml:space="preserve">Exception: </w:t>
            </w:r>
            <w:proofErr w:type="spellStart"/>
            <w:r w:rsidRPr="004151FE">
              <w:rPr>
                <w:rFonts w:eastAsia="Times New Roman"/>
                <w:szCs w:val="17"/>
                <w:lang w:val="en-US"/>
              </w:rPr>
              <w:t>Paringa</w:t>
            </w:r>
            <w:proofErr w:type="spellEnd"/>
            <w:r w:rsidRPr="004151FE">
              <w:rPr>
                <w:rFonts w:eastAsia="Times New Roman"/>
                <w:szCs w:val="17"/>
                <w:lang w:val="en-US"/>
              </w:rPr>
              <w:t xml:space="preserve"> Paddock - All wood fires and solid fuel fires are prohibited throughout the year. Gas fires and liquid fuel fires are permitted other than on days of total fire ban.</w:t>
            </w:r>
          </w:p>
          <w:p w14:paraId="7B2F88A1" w14:textId="77777777" w:rsidR="00DB5CF1" w:rsidRPr="00C97ADB" w:rsidRDefault="00DB5CF1" w:rsidP="00A4326B">
            <w:pPr>
              <w:spacing w:after="60"/>
              <w:rPr>
                <w:rFonts w:eastAsia="Times New Roman"/>
                <w:szCs w:val="17"/>
                <w:lang w:val="en-US"/>
              </w:rPr>
            </w:pPr>
            <w:r w:rsidRPr="004151FE">
              <w:rPr>
                <w:rFonts w:eastAsia="Times New Roman"/>
                <w:szCs w:val="17"/>
                <w:lang w:val="en-US"/>
              </w:rPr>
              <w:t>All other Reserves: All wood fires and solid fuel fires are prohibited from 1 November 2023 to 27 March 2024. Gas fires and liquid fuel fires are permitted other than on days of total fire ban.</w:t>
            </w:r>
          </w:p>
          <w:p w14:paraId="699970A3" w14:textId="77777777" w:rsidR="00DB5CF1" w:rsidRPr="00C97ADB" w:rsidRDefault="00DB5CF1" w:rsidP="00A4326B">
            <w:pPr>
              <w:spacing w:after="60"/>
              <w:rPr>
                <w:rFonts w:eastAsia="Times New Roman"/>
                <w:szCs w:val="17"/>
                <w:lang w:val="en-US"/>
              </w:rPr>
            </w:pPr>
            <w:r w:rsidRPr="00C97ADB">
              <w:rPr>
                <w:rFonts w:eastAsia="Times New Roman"/>
                <w:snapToGrid w:val="0"/>
                <w:szCs w:val="17"/>
                <w:lang w:val="en-US"/>
              </w:rPr>
              <w:t xml:space="preserve">For further information, please </w:t>
            </w:r>
            <w:r w:rsidRPr="00C97ADB">
              <w:rPr>
                <w:rFonts w:eastAsia="Times New Roman"/>
                <w:szCs w:val="17"/>
                <w:lang w:val="en-US"/>
              </w:rPr>
              <w:t xml:space="preserve">refer to the DEW website </w:t>
            </w:r>
            <w:hyperlink r:id="rId33" w:history="1">
              <w:r w:rsidRPr="00C97ADB">
                <w:rPr>
                  <w:rFonts w:eastAsia="Times New Roman"/>
                  <w:color w:val="0000FF"/>
                  <w:szCs w:val="17"/>
                  <w:u w:val="single"/>
                  <w:lang w:val="en-US"/>
                </w:rPr>
                <w:t>www.environment.sa.gov.au</w:t>
              </w:r>
            </w:hyperlink>
            <w:r w:rsidRPr="00C97ADB">
              <w:rPr>
                <w:rFonts w:eastAsia="Times New Roman"/>
                <w:szCs w:val="17"/>
                <w:lang w:val="en-US"/>
              </w:rPr>
              <w:t xml:space="preserve"> or</w:t>
            </w:r>
            <w:r w:rsidRPr="00C97ADB">
              <w:rPr>
                <w:rFonts w:eastAsia="Times New Roman"/>
                <w:snapToGrid w:val="0"/>
                <w:szCs w:val="17"/>
                <w:lang w:val="en-US"/>
              </w:rPr>
              <w:t xml:space="preserve"> contact either the Riverland and </w:t>
            </w:r>
            <w:proofErr w:type="spellStart"/>
            <w:r w:rsidRPr="00C97ADB">
              <w:rPr>
                <w:rFonts w:eastAsia="Times New Roman"/>
                <w:snapToGrid w:val="0"/>
                <w:szCs w:val="17"/>
                <w:lang w:val="en-US"/>
              </w:rPr>
              <w:t>Murraylands</w:t>
            </w:r>
            <w:proofErr w:type="spellEnd"/>
            <w:r w:rsidRPr="00C97ADB">
              <w:rPr>
                <w:rFonts w:eastAsia="Times New Roman"/>
                <w:snapToGrid w:val="0"/>
                <w:szCs w:val="17"/>
                <w:lang w:val="en-US"/>
              </w:rPr>
              <w:t xml:space="preserve"> regional office (08) 8595 2111 or CFS Information Hotline 1800 362 361.</w:t>
            </w:r>
          </w:p>
        </w:tc>
      </w:tr>
      <w:tr w:rsidR="00DB5CF1" w:rsidRPr="00C97ADB" w14:paraId="5A36B129" w14:textId="77777777" w:rsidTr="00A4326B">
        <w:tc>
          <w:tcPr>
            <w:tcW w:w="290" w:type="pct"/>
            <w:vAlign w:val="center"/>
          </w:tcPr>
          <w:p w14:paraId="441585AF" w14:textId="1CD0C5D3" w:rsidR="00DB5CF1" w:rsidRPr="00EB0EC2" w:rsidRDefault="00EB0EC2" w:rsidP="00EB0EC2">
            <w:pPr>
              <w:pStyle w:val="GG-body"/>
            </w:pPr>
            <w:r w:rsidRPr="00EB0EC2">
              <w:t>8.</w:t>
            </w:r>
          </w:p>
        </w:tc>
        <w:tc>
          <w:tcPr>
            <w:tcW w:w="4710" w:type="pct"/>
            <w:vAlign w:val="center"/>
          </w:tcPr>
          <w:p w14:paraId="08B671C1" w14:textId="4B48B3EF" w:rsidR="00DB5CF1" w:rsidRPr="00EB0EC2" w:rsidRDefault="00EB0EC2" w:rsidP="00EB0EC2">
            <w:pPr>
              <w:pStyle w:val="GG-body"/>
            </w:pPr>
            <w:r w:rsidRPr="00EB0EC2">
              <w:t xml:space="preserve">UPPER </w:t>
            </w:r>
            <w:proofErr w:type="gramStart"/>
            <w:r w:rsidRPr="00EB0EC2">
              <w:t>SOUTH EAST</w:t>
            </w:r>
            <w:proofErr w:type="gramEnd"/>
          </w:p>
        </w:tc>
      </w:tr>
      <w:tr w:rsidR="00DB5CF1" w:rsidRPr="00C97ADB" w14:paraId="66B9A59E" w14:textId="77777777" w:rsidTr="00A4326B">
        <w:tc>
          <w:tcPr>
            <w:tcW w:w="290" w:type="pct"/>
            <w:vAlign w:val="center"/>
          </w:tcPr>
          <w:p w14:paraId="7F3746A3" w14:textId="77777777" w:rsidR="00DB5CF1" w:rsidRPr="00C97ADB" w:rsidRDefault="00DB5CF1" w:rsidP="00A4326B">
            <w:pPr>
              <w:spacing w:after="60"/>
              <w:rPr>
                <w:rFonts w:eastAsia="Times New Roman"/>
                <w:szCs w:val="17"/>
                <w:lang w:val="en-US"/>
              </w:rPr>
            </w:pPr>
          </w:p>
        </w:tc>
        <w:tc>
          <w:tcPr>
            <w:tcW w:w="4710" w:type="pct"/>
            <w:vAlign w:val="center"/>
          </w:tcPr>
          <w:p w14:paraId="069DC5C4" w14:textId="77777777" w:rsidR="00DB5CF1" w:rsidRPr="004151FE" w:rsidRDefault="00DB5CF1" w:rsidP="00A4326B">
            <w:pPr>
              <w:spacing w:after="60"/>
              <w:rPr>
                <w:rFonts w:eastAsia="Times New Roman"/>
                <w:szCs w:val="17"/>
                <w:lang w:val="en-US"/>
              </w:rPr>
            </w:pPr>
            <w:r w:rsidRPr="004151FE">
              <w:rPr>
                <w:rFonts w:eastAsia="Times New Roman"/>
                <w:szCs w:val="17"/>
                <w:lang w:val="en-US"/>
              </w:rPr>
              <w:t xml:space="preserve">Aberdour Conservation Park, Bunbury Conservation Reserve, </w:t>
            </w:r>
            <w:proofErr w:type="spellStart"/>
            <w:r w:rsidRPr="004151FE">
              <w:rPr>
                <w:rFonts w:eastAsia="Times New Roman"/>
                <w:szCs w:val="17"/>
                <w:lang w:val="en-US"/>
              </w:rPr>
              <w:t>Hardings</w:t>
            </w:r>
            <w:proofErr w:type="spellEnd"/>
            <w:r w:rsidRPr="004151FE">
              <w:rPr>
                <w:rFonts w:eastAsia="Times New Roman"/>
                <w:szCs w:val="17"/>
                <w:lang w:val="en-US"/>
              </w:rPr>
              <w:t xml:space="preserve"> Springs Conservation Reserve, Mount Boothby Conservation Park, Mount Monster Conservation Park, and </w:t>
            </w:r>
            <w:proofErr w:type="spellStart"/>
            <w:r w:rsidRPr="004151FE">
              <w:rPr>
                <w:rFonts w:eastAsia="Times New Roman"/>
                <w:szCs w:val="17"/>
                <w:lang w:val="en-US"/>
              </w:rPr>
              <w:t>Poocher</w:t>
            </w:r>
            <w:proofErr w:type="spellEnd"/>
            <w:r w:rsidRPr="004151FE">
              <w:rPr>
                <w:rFonts w:eastAsia="Times New Roman"/>
                <w:szCs w:val="17"/>
                <w:lang w:val="en-US"/>
              </w:rPr>
              <w:t xml:space="preserve"> Swamp Game Reserve: All wood fires and solid fuel fires are prohibited throughout the year.  Gas fires and liquid fuel fires are permitted other than on days of total fire ban.</w:t>
            </w:r>
          </w:p>
          <w:p w14:paraId="6DB8AF11" w14:textId="77777777" w:rsidR="00DB5CF1" w:rsidRPr="004151FE" w:rsidRDefault="00DB5CF1" w:rsidP="00A4326B">
            <w:pPr>
              <w:spacing w:after="60"/>
              <w:rPr>
                <w:rFonts w:eastAsia="Times New Roman"/>
                <w:szCs w:val="17"/>
                <w:lang w:val="en-US"/>
              </w:rPr>
            </w:pPr>
            <w:r w:rsidRPr="004151FE">
              <w:rPr>
                <w:rFonts w:eastAsia="Times New Roman"/>
                <w:szCs w:val="17"/>
                <w:lang w:val="en-US"/>
              </w:rPr>
              <w:t>Coorong National Park: All wood fires and solid fuel fires are prohibited from 15 November 2023 to 27 March 2024. Gas fires and liquid fuel fires are permitted other than on days of total fire ban.</w:t>
            </w:r>
          </w:p>
          <w:p w14:paraId="61210839" w14:textId="77777777" w:rsidR="00DB5CF1" w:rsidRPr="004151FE" w:rsidRDefault="00DB5CF1" w:rsidP="00A4326B">
            <w:pPr>
              <w:spacing w:after="60"/>
              <w:ind w:left="339"/>
              <w:rPr>
                <w:rFonts w:eastAsia="Times New Roman"/>
                <w:szCs w:val="17"/>
                <w:lang w:val="en-US"/>
              </w:rPr>
            </w:pPr>
            <w:r w:rsidRPr="004151FE">
              <w:rPr>
                <w:rFonts w:eastAsia="Times New Roman"/>
                <w:szCs w:val="17"/>
                <w:lang w:val="en-US"/>
              </w:rPr>
              <w:t>Exceptions: Wood fires and solid fuel fires are permitted between high water mark and low water mark throughout the year on the Ocean Beach foreshore other than on days of total fire ban. Wood fires and solid fuel fires are permitted only in designated locations within campgrounds except from 15 November 2023 to 27 March 2024 inclusive and on days of total fire ban.</w:t>
            </w:r>
          </w:p>
          <w:p w14:paraId="4B456605" w14:textId="77777777" w:rsidR="00DB5CF1" w:rsidRPr="00C97ADB" w:rsidRDefault="00DB5CF1" w:rsidP="00A4326B">
            <w:pPr>
              <w:spacing w:after="60"/>
              <w:rPr>
                <w:rFonts w:eastAsia="Times New Roman"/>
                <w:szCs w:val="17"/>
                <w:lang w:val="en-US"/>
              </w:rPr>
            </w:pPr>
            <w:r w:rsidRPr="004151FE">
              <w:rPr>
                <w:rFonts w:eastAsia="Times New Roman"/>
                <w:szCs w:val="17"/>
                <w:lang w:val="en-US"/>
              </w:rPr>
              <w:t>All other Reserves: All wood fires and solid fuel fires are prohibited from 15 November 2023 to 27 March 2024. Gas fires and liquid fuel fires are permitted other than on days of total fire ban</w:t>
            </w:r>
            <w:r w:rsidRPr="00C97ADB">
              <w:rPr>
                <w:rFonts w:eastAsia="Times New Roman"/>
                <w:szCs w:val="17"/>
                <w:lang w:val="en-US"/>
              </w:rPr>
              <w:t>.</w:t>
            </w:r>
          </w:p>
          <w:p w14:paraId="4067BC90" w14:textId="77777777" w:rsidR="00DB5CF1" w:rsidRPr="00C97ADB" w:rsidRDefault="00DB5CF1" w:rsidP="00A4326B">
            <w:pPr>
              <w:spacing w:after="60"/>
              <w:rPr>
                <w:rFonts w:eastAsia="Times New Roman"/>
                <w:szCs w:val="17"/>
                <w:lang w:val="en-US"/>
              </w:rPr>
            </w:pPr>
            <w:r w:rsidRPr="00C97ADB">
              <w:rPr>
                <w:rFonts w:eastAsia="Times New Roman"/>
                <w:snapToGrid w:val="0"/>
                <w:szCs w:val="17"/>
                <w:lang w:val="en-US"/>
              </w:rPr>
              <w:t xml:space="preserve">For further information, please </w:t>
            </w:r>
            <w:r w:rsidRPr="00C97ADB">
              <w:rPr>
                <w:rFonts w:eastAsia="Times New Roman"/>
                <w:szCs w:val="17"/>
                <w:lang w:val="en-US"/>
              </w:rPr>
              <w:t xml:space="preserve">refer to the DEW website </w:t>
            </w:r>
            <w:hyperlink r:id="rId34" w:history="1">
              <w:r w:rsidRPr="00C97ADB">
                <w:rPr>
                  <w:rFonts w:eastAsia="Times New Roman"/>
                  <w:color w:val="0000FF"/>
                  <w:szCs w:val="17"/>
                  <w:u w:val="single"/>
                  <w:lang w:val="en-US"/>
                </w:rPr>
                <w:t>www.environment.sa.gov.au</w:t>
              </w:r>
            </w:hyperlink>
            <w:r w:rsidRPr="00C97ADB">
              <w:rPr>
                <w:rFonts w:eastAsia="Times New Roman"/>
                <w:szCs w:val="17"/>
                <w:lang w:val="en-US"/>
              </w:rPr>
              <w:t xml:space="preserve"> or</w:t>
            </w:r>
            <w:r w:rsidRPr="00C97ADB">
              <w:rPr>
                <w:rFonts w:eastAsia="Times New Roman"/>
                <w:snapToGrid w:val="0"/>
                <w:szCs w:val="17"/>
                <w:lang w:val="en-US"/>
              </w:rPr>
              <w:t xml:space="preserve"> contact the Limestone Coast regional office (08) 8735 1177 or CFS Information Hotline 1800 362 361.</w:t>
            </w:r>
          </w:p>
        </w:tc>
      </w:tr>
      <w:tr w:rsidR="00DB5CF1" w:rsidRPr="00C97ADB" w14:paraId="2BB37EE1" w14:textId="77777777" w:rsidTr="00A4326B">
        <w:tc>
          <w:tcPr>
            <w:tcW w:w="290" w:type="pct"/>
            <w:vAlign w:val="center"/>
          </w:tcPr>
          <w:p w14:paraId="7B139F46" w14:textId="2865E68E" w:rsidR="00DB5CF1" w:rsidRPr="00EB0EC2" w:rsidRDefault="00EB0EC2" w:rsidP="00EB0EC2">
            <w:pPr>
              <w:pStyle w:val="GG-body"/>
            </w:pPr>
            <w:r w:rsidRPr="00EB0EC2">
              <w:t>9.</w:t>
            </w:r>
          </w:p>
        </w:tc>
        <w:tc>
          <w:tcPr>
            <w:tcW w:w="4710" w:type="pct"/>
            <w:vAlign w:val="center"/>
          </w:tcPr>
          <w:p w14:paraId="3AD22A74" w14:textId="1475178E" w:rsidR="00DB5CF1" w:rsidRPr="00EB0EC2" w:rsidRDefault="00EB0EC2" w:rsidP="00EB0EC2">
            <w:pPr>
              <w:pStyle w:val="GG-body"/>
            </w:pPr>
            <w:r w:rsidRPr="00EB0EC2">
              <w:t xml:space="preserve">LOWER </w:t>
            </w:r>
            <w:proofErr w:type="gramStart"/>
            <w:r w:rsidRPr="00EB0EC2">
              <w:t>SOUTH EAST</w:t>
            </w:r>
            <w:proofErr w:type="gramEnd"/>
          </w:p>
        </w:tc>
      </w:tr>
      <w:tr w:rsidR="00DB5CF1" w:rsidRPr="004151FE" w14:paraId="1077549F" w14:textId="77777777" w:rsidTr="00A4326B">
        <w:tc>
          <w:tcPr>
            <w:tcW w:w="290" w:type="pct"/>
            <w:vAlign w:val="center"/>
          </w:tcPr>
          <w:p w14:paraId="2017564E" w14:textId="77777777" w:rsidR="00DB5CF1" w:rsidRPr="00C97ADB" w:rsidRDefault="00DB5CF1" w:rsidP="00A4326B">
            <w:pPr>
              <w:spacing w:after="60"/>
              <w:rPr>
                <w:rFonts w:eastAsia="Times New Roman"/>
                <w:szCs w:val="17"/>
                <w:lang w:val="en-US"/>
              </w:rPr>
            </w:pPr>
          </w:p>
        </w:tc>
        <w:tc>
          <w:tcPr>
            <w:tcW w:w="4710" w:type="pct"/>
            <w:vAlign w:val="center"/>
          </w:tcPr>
          <w:p w14:paraId="3A56BCA3" w14:textId="77777777" w:rsidR="00DB5CF1" w:rsidRPr="004151FE" w:rsidRDefault="00DB5CF1" w:rsidP="00A4326B">
            <w:pPr>
              <w:spacing w:after="60"/>
              <w:rPr>
                <w:rFonts w:eastAsia="Times New Roman"/>
                <w:szCs w:val="17"/>
                <w:lang w:val="en-US"/>
              </w:rPr>
            </w:pPr>
            <w:r w:rsidRPr="004151FE">
              <w:rPr>
                <w:rFonts w:eastAsia="Times New Roman"/>
                <w:szCs w:val="17"/>
                <w:lang w:val="en-US"/>
              </w:rPr>
              <w:t xml:space="preserve">Baudin Rocks Conservation Park, Belt Hill Conservation Park, </w:t>
            </w:r>
            <w:proofErr w:type="spellStart"/>
            <w:r w:rsidRPr="004151FE">
              <w:rPr>
                <w:rFonts w:eastAsia="Times New Roman"/>
                <w:szCs w:val="17"/>
                <w:lang w:val="en-US"/>
              </w:rPr>
              <w:t>Bernouilli</w:t>
            </w:r>
            <w:proofErr w:type="spellEnd"/>
            <w:r w:rsidRPr="004151FE">
              <w:rPr>
                <w:rFonts w:eastAsia="Times New Roman"/>
                <w:szCs w:val="17"/>
                <w:lang w:val="en-US"/>
              </w:rPr>
              <w:t xml:space="preserve"> Conservation Reserve, Bool Lagoon Game Reserve, Bucks Lake Conservation Park, Butcher Gap Conservation Park, Carpenter Rocks Conservation Park, Desert Camp Conservation Reserve, Ewens Ponds Conservation Park, Furner Conservation Park, Hacks Lagoon Conservation Park, Lake Frome Conservation Park, Lake Robe Game Reserve, Lower Glenelg River Conservation Park, and </w:t>
            </w:r>
            <w:proofErr w:type="spellStart"/>
            <w:r w:rsidRPr="004151FE">
              <w:rPr>
                <w:rFonts w:eastAsia="Times New Roman"/>
                <w:szCs w:val="17"/>
                <w:lang w:val="en-US"/>
              </w:rPr>
              <w:t>Paranki</w:t>
            </w:r>
            <w:proofErr w:type="spellEnd"/>
            <w:r w:rsidRPr="004151FE">
              <w:rPr>
                <w:rFonts w:eastAsia="Times New Roman"/>
                <w:szCs w:val="17"/>
                <w:lang w:val="en-US"/>
              </w:rPr>
              <w:t xml:space="preserve"> Lagoon Conservation Park: All wood fires and solid fuel fires are prohibited throughout the year. Gas fires and liquid fuel fires are permitted other than on days of total fire ban.</w:t>
            </w:r>
          </w:p>
          <w:p w14:paraId="2C8F8BF0" w14:textId="77777777" w:rsidR="00DB5CF1" w:rsidRPr="004151FE" w:rsidRDefault="00DB5CF1" w:rsidP="00A4326B">
            <w:pPr>
              <w:spacing w:after="60"/>
              <w:rPr>
                <w:rFonts w:eastAsia="Times New Roman"/>
                <w:szCs w:val="17"/>
                <w:lang w:val="en-US"/>
              </w:rPr>
            </w:pPr>
            <w:r w:rsidRPr="004151FE">
              <w:rPr>
                <w:rFonts w:eastAsia="Times New Roman"/>
                <w:szCs w:val="17"/>
                <w:lang w:val="en-US"/>
              </w:rPr>
              <w:t>Coorong National Park: All wood fires and solid fuel fires are prohibited from 15 November 2023 to 27 March 2024. Gas fires and liquid fuel fires are permitted other than on days of total fire ban.</w:t>
            </w:r>
          </w:p>
          <w:p w14:paraId="19F83E0C" w14:textId="77777777" w:rsidR="00DB5CF1" w:rsidRPr="004151FE" w:rsidRDefault="00DB5CF1" w:rsidP="00A4326B">
            <w:pPr>
              <w:spacing w:after="60"/>
              <w:ind w:left="339"/>
              <w:rPr>
                <w:rFonts w:eastAsia="Times New Roman"/>
                <w:szCs w:val="17"/>
                <w:lang w:val="en-US"/>
              </w:rPr>
            </w:pPr>
            <w:r w:rsidRPr="004151FE">
              <w:rPr>
                <w:rFonts w:eastAsia="Times New Roman"/>
                <w:szCs w:val="17"/>
                <w:lang w:val="en-US"/>
              </w:rPr>
              <w:t>Exceptions: Wood fires and solid fuel fires are permitted between high water mark and low water mark throughout the year on the Ocean Beach foreshore other than on days of total fire ban. Wood fires and solid fuel fires are permitted only in designated locations within campgrounds except from 15 November 2023 to 27 March 2024 inclusive and on days of total fire ban.</w:t>
            </w:r>
          </w:p>
          <w:p w14:paraId="63710D40" w14:textId="77777777" w:rsidR="00DB5CF1" w:rsidRPr="004151FE" w:rsidRDefault="00DB5CF1" w:rsidP="00A4326B">
            <w:pPr>
              <w:spacing w:after="60"/>
              <w:rPr>
                <w:rFonts w:eastAsia="Times New Roman"/>
                <w:szCs w:val="17"/>
                <w:lang w:val="en-US"/>
              </w:rPr>
            </w:pPr>
            <w:r w:rsidRPr="004151FE">
              <w:rPr>
                <w:rFonts w:eastAsia="Times New Roman"/>
                <w:szCs w:val="17"/>
                <w:lang w:val="en-US"/>
              </w:rPr>
              <w:t>Little Dip Conservation Park: All wood fires and solid fuel fires are prohibited from 22 November 2023 to 27 March 2024. Gas fires and liquid fuel fires are permitted other than on days of total fire ban.</w:t>
            </w:r>
          </w:p>
          <w:p w14:paraId="0316479D" w14:textId="77777777" w:rsidR="00DB5CF1" w:rsidRPr="004151FE" w:rsidRDefault="00DB5CF1" w:rsidP="00A4326B">
            <w:pPr>
              <w:spacing w:after="60"/>
              <w:ind w:left="339"/>
              <w:rPr>
                <w:rFonts w:eastAsia="Times New Roman"/>
                <w:szCs w:val="17"/>
                <w:lang w:val="en-US"/>
              </w:rPr>
            </w:pPr>
            <w:r w:rsidRPr="004151FE">
              <w:rPr>
                <w:rFonts w:eastAsia="Times New Roman"/>
                <w:szCs w:val="17"/>
                <w:lang w:val="en-US"/>
              </w:rPr>
              <w:t>Exception: Old Man Lake Campground - All wood fires and solid fuel fires are prohibited throughout the year. Gas fires and liquid fuel fires are permitted other than on days of total fire ban.</w:t>
            </w:r>
          </w:p>
          <w:p w14:paraId="08C61314" w14:textId="77777777" w:rsidR="00DB5CF1" w:rsidRPr="004151FE" w:rsidRDefault="00DB5CF1" w:rsidP="00A4326B">
            <w:pPr>
              <w:spacing w:after="60"/>
              <w:rPr>
                <w:rFonts w:eastAsia="Times New Roman"/>
                <w:szCs w:val="17"/>
                <w:lang w:val="en-US"/>
              </w:rPr>
            </w:pPr>
            <w:proofErr w:type="spellStart"/>
            <w:r w:rsidRPr="004151FE">
              <w:rPr>
                <w:rFonts w:eastAsia="Times New Roman"/>
                <w:szCs w:val="17"/>
                <w:lang w:val="en-US"/>
              </w:rPr>
              <w:t>Piccaninnie</w:t>
            </w:r>
            <w:proofErr w:type="spellEnd"/>
            <w:r w:rsidRPr="004151FE">
              <w:rPr>
                <w:rFonts w:eastAsia="Times New Roman"/>
                <w:szCs w:val="17"/>
                <w:lang w:val="en-US"/>
              </w:rPr>
              <w:t xml:space="preserve"> Ponds Conservation Park: All wood fires and solid fuel fires are prohibited throughout the year. Gas fires and liquid fuel fires are permitted other than on days of total fire ban.</w:t>
            </w:r>
          </w:p>
          <w:p w14:paraId="31D68CDB" w14:textId="77777777" w:rsidR="00DB5CF1" w:rsidRPr="004151FE" w:rsidRDefault="00DB5CF1" w:rsidP="00A4326B">
            <w:pPr>
              <w:spacing w:after="60"/>
              <w:ind w:left="339"/>
              <w:rPr>
                <w:rFonts w:eastAsia="Times New Roman"/>
                <w:szCs w:val="17"/>
                <w:lang w:val="en-US"/>
              </w:rPr>
            </w:pPr>
            <w:r w:rsidRPr="004151FE">
              <w:rPr>
                <w:rFonts w:eastAsia="Times New Roman"/>
                <w:szCs w:val="17"/>
                <w:lang w:val="en-US"/>
              </w:rPr>
              <w:t xml:space="preserve">Exception: Wood fires and solid fuel fires are permitted between high water mark and low water mark throughout the year other than on days of total fire ban. </w:t>
            </w:r>
          </w:p>
          <w:p w14:paraId="0EE68CF0" w14:textId="77777777" w:rsidR="00DB5CF1" w:rsidRPr="00C97ADB" w:rsidRDefault="00DB5CF1" w:rsidP="00A4326B">
            <w:pPr>
              <w:spacing w:after="60"/>
              <w:rPr>
                <w:rFonts w:eastAsia="Times New Roman"/>
                <w:szCs w:val="17"/>
                <w:lang w:val="en-US"/>
              </w:rPr>
            </w:pPr>
            <w:r w:rsidRPr="004151FE">
              <w:rPr>
                <w:rFonts w:eastAsia="Times New Roman"/>
                <w:szCs w:val="17"/>
                <w:lang w:val="en-US"/>
              </w:rPr>
              <w:t>All other Reserves: All wood fires and solid fuel fires are prohibited from 22 November 2023 to 27 March 2024. Gas fires and liquid fuel fires are permitted other than on days of total fire ban.</w:t>
            </w:r>
          </w:p>
          <w:p w14:paraId="3DB9802F" w14:textId="77777777" w:rsidR="00DB5CF1" w:rsidRPr="004151FE" w:rsidRDefault="00DB5CF1" w:rsidP="00A4326B">
            <w:pPr>
              <w:spacing w:after="60"/>
              <w:rPr>
                <w:rFonts w:eastAsia="Times New Roman"/>
                <w:szCs w:val="17"/>
                <w:lang w:val="en-US"/>
              </w:rPr>
            </w:pPr>
            <w:r w:rsidRPr="004151FE">
              <w:rPr>
                <w:rFonts w:eastAsia="Times New Roman"/>
                <w:szCs w:val="17"/>
                <w:lang w:val="en-US"/>
              </w:rPr>
              <w:t xml:space="preserve">For further information, please </w:t>
            </w:r>
            <w:r w:rsidRPr="00C97ADB">
              <w:rPr>
                <w:rFonts w:eastAsia="Times New Roman"/>
                <w:szCs w:val="17"/>
                <w:lang w:val="en-US"/>
              </w:rPr>
              <w:t xml:space="preserve">refer to the DEW website </w:t>
            </w:r>
            <w:hyperlink r:id="rId35" w:history="1">
              <w:r w:rsidRPr="00C97ADB">
                <w:rPr>
                  <w:rFonts w:eastAsia="Times New Roman"/>
                  <w:color w:val="0000FF"/>
                  <w:szCs w:val="17"/>
                  <w:u w:val="single"/>
                  <w:lang w:val="en-US"/>
                </w:rPr>
                <w:t>www.environment.sa.gov.au</w:t>
              </w:r>
            </w:hyperlink>
            <w:r w:rsidRPr="00C97ADB">
              <w:rPr>
                <w:rFonts w:eastAsia="Times New Roman"/>
                <w:szCs w:val="17"/>
                <w:lang w:val="en-US"/>
              </w:rPr>
              <w:t xml:space="preserve"> </w:t>
            </w:r>
            <w:r w:rsidRPr="004151FE">
              <w:rPr>
                <w:rFonts w:eastAsia="Times New Roman"/>
                <w:szCs w:val="17"/>
                <w:lang w:val="en-US"/>
              </w:rPr>
              <w:t>or contact the Limestone Coast regional office (08) 8735 1177 or CFS Information Hotline 1800 362 361.</w:t>
            </w:r>
          </w:p>
        </w:tc>
      </w:tr>
      <w:tr w:rsidR="00DB5CF1" w:rsidRPr="00C97ADB" w14:paraId="4FBDAB1F" w14:textId="77777777" w:rsidTr="00A4326B">
        <w:tc>
          <w:tcPr>
            <w:tcW w:w="290" w:type="pct"/>
          </w:tcPr>
          <w:p w14:paraId="4CF602C5" w14:textId="77777777" w:rsidR="00DB5CF1" w:rsidRPr="00EB0EC2" w:rsidRDefault="00DB5CF1" w:rsidP="00EB0EC2">
            <w:pPr>
              <w:pStyle w:val="GG-body"/>
            </w:pPr>
            <w:r w:rsidRPr="00EB0EC2">
              <w:t>10.</w:t>
            </w:r>
          </w:p>
        </w:tc>
        <w:tc>
          <w:tcPr>
            <w:tcW w:w="4710" w:type="pct"/>
          </w:tcPr>
          <w:p w14:paraId="14D52373" w14:textId="77777777" w:rsidR="00DB5CF1" w:rsidRPr="00EB0EC2" w:rsidRDefault="00DB5CF1" w:rsidP="00EB0EC2">
            <w:pPr>
              <w:pStyle w:val="GG-body"/>
            </w:pPr>
            <w:r w:rsidRPr="00EB0EC2">
              <w:t>FLINDERS</w:t>
            </w:r>
          </w:p>
        </w:tc>
      </w:tr>
      <w:tr w:rsidR="00DB5CF1" w:rsidRPr="00C97ADB" w14:paraId="21CBE531" w14:textId="77777777" w:rsidTr="00A4326B">
        <w:tc>
          <w:tcPr>
            <w:tcW w:w="290" w:type="pct"/>
          </w:tcPr>
          <w:p w14:paraId="3A5AB4E1" w14:textId="77777777" w:rsidR="00DB5CF1" w:rsidRPr="00C97ADB" w:rsidRDefault="00DB5CF1" w:rsidP="00A4326B">
            <w:pPr>
              <w:spacing w:after="60"/>
              <w:rPr>
                <w:rFonts w:eastAsia="Times New Roman"/>
                <w:szCs w:val="17"/>
                <w:lang w:val="en-US"/>
              </w:rPr>
            </w:pPr>
          </w:p>
        </w:tc>
        <w:tc>
          <w:tcPr>
            <w:tcW w:w="4710" w:type="pct"/>
          </w:tcPr>
          <w:p w14:paraId="44D9F5CD" w14:textId="77777777" w:rsidR="00DB5CF1" w:rsidRPr="00C2011A" w:rsidRDefault="00DB5CF1" w:rsidP="00A4326B">
            <w:pPr>
              <w:spacing w:after="60"/>
              <w:rPr>
                <w:rFonts w:eastAsia="Times New Roman"/>
                <w:szCs w:val="17"/>
                <w:lang w:val="en-US"/>
              </w:rPr>
            </w:pPr>
            <w:r w:rsidRPr="00C2011A">
              <w:rPr>
                <w:rFonts w:eastAsia="Times New Roman"/>
                <w:szCs w:val="17"/>
                <w:lang w:val="en-US"/>
              </w:rPr>
              <w:t xml:space="preserve">Ikara-Flinders Ranges National Park: All wood fires and solid fuel fires are prohibited from 16 October 2023 to 27 March 2024, fires are permitted outside of these dates in designated areas only. Gas fires and liquid fuel fires are permitted other than on days of total fire ban.  </w:t>
            </w:r>
          </w:p>
          <w:p w14:paraId="78B7A00C" w14:textId="77777777" w:rsidR="00DB5CF1" w:rsidRPr="00C2011A" w:rsidRDefault="00DB5CF1" w:rsidP="00A4326B">
            <w:pPr>
              <w:spacing w:after="60"/>
              <w:ind w:left="339"/>
              <w:rPr>
                <w:rFonts w:eastAsia="Times New Roman"/>
                <w:szCs w:val="17"/>
                <w:lang w:val="en-US"/>
              </w:rPr>
            </w:pPr>
            <w:r w:rsidRPr="00C2011A">
              <w:rPr>
                <w:rFonts w:eastAsia="Times New Roman"/>
                <w:szCs w:val="17"/>
                <w:lang w:val="en-US"/>
              </w:rPr>
              <w:t xml:space="preserve">Exception: Within Wilpena Pound (does not apply to Wilpena Pound Resort): All wood fires, solid fuel fires, liquid fuel and gas fires are prohibited throughout the year other than that at </w:t>
            </w:r>
            <w:proofErr w:type="spellStart"/>
            <w:r w:rsidRPr="00C2011A">
              <w:rPr>
                <w:rFonts w:eastAsia="Times New Roman"/>
                <w:szCs w:val="17"/>
                <w:lang w:val="en-US"/>
              </w:rPr>
              <w:t>Wilcolo</w:t>
            </w:r>
            <w:proofErr w:type="spellEnd"/>
            <w:r w:rsidRPr="00C2011A">
              <w:rPr>
                <w:rFonts w:eastAsia="Times New Roman"/>
                <w:szCs w:val="17"/>
                <w:lang w:val="en-US"/>
              </w:rPr>
              <w:t xml:space="preserve"> Camp where gas fires are permitted other than days of total fire ban.</w:t>
            </w:r>
          </w:p>
          <w:p w14:paraId="3783DFC0" w14:textId="77777777" w:rsidR="00DB5CF1" w:rsidRPr="00C2011A" w:rsidRDefault="00DB5CF1" w:rsidP="00A4326B">
            <w:pPr>
              <w:spacing w:after="60"/>
              <w:rPr>
                <w:rFonts w:eastAsia="Times New Roman"/>
                <w:szCs w:val="17"/>
                <w:lang w:val="en-US"/>
              </w:rPr>
            </w:pPr>
            <w:proofErr w:type="spellStart"/>
            <w:r w:rsidRPr="00C2011A">
              <w:rPr>
                <w:rFonts w:eastAsia="Times New Roman"/>
                <w:szCs w:val="17"/>
                <w:lang w:val="en-US"/>
              </w:rPr>
              <w:t>Ippinitchie</w:t>
            </w:r>
            <w:proofErr w:type="spellEnd"/>
            <w:r w:rsidRPr="00C2011A">
              <w:rPr>
                <w:rFonts w:eastAsia="Times New Roman"/>
                <w:szCs w:val="17"/>
                <w:lang w:val="en-US"/>
              </w:rPr>
              <w:t xml:space="preserve"> Campgrounds: All wood fires and solid fuel fires are prohibited from 16 October 2023 to 27 March 2024, fires are permitted outside of these dates in designated areas only. Gas fires and liquid fuel fires are permitted other than on days of total fire ban. </w:t>
            </w:r>
          </w:p>
          <w:p w14:paraId="592B9819" w14:textId="77777777" w:rsidR="00DB5CF1" w:rsidRPr="00C2011A" w:rsidRDefault="00DB5CF1" w:rsidP="00A4326B">
            <w:pPr>
              <w:spacing w:after="60"/>
              <w:rPr>
                <w:rFonts w:eastAsia="Times New Roman"/>
                <w:szCs w:val="17"/>
                <w:lang w:val="en-US"/>
              </w:rPr>
            </w:pPr>
            <w:smartTag w:uri="urn:schemas-microsoft-com:office:smarttags" w:element="place">
              <w:smartTag w:uri="urn:schemas-microsoft-com:office:smarttags" w:element="PlaceType">
                <w:r w:rsidRPr="00C2011A">
                  <w:rPr>
                    <w:rFonts w:eastAsia="Times New Roman"/>
                    <w:szCs w:val="17"/>
                    <w:lang w:val="en-US"/>
                  </w:rPr>
                  <w:t>Mount</w:t>
                </w:r>
              </w:smartTag>
              <w:r w:rsidRPr="00C2011A">
                <w:rPr>
                  <w:rFonts w:eastAsia="Times New Roman"/>
                  <w:szCs w:val="17"/>
                  <w:lang w:val="en-US"/>
                </w:rPr>
                <w:t xml:space="preserve"> </w:t>
              </w:r>
              <w:smartTag w:uri="urn:schemas-microsoft-com:office:smarttags" w:element="PlaceName">
                <w:r w:rsidRPr="00C2011A">
                  <w:rPr>
                    <w:rFonts w:eastAsia="Times New Roman"/>
                    <w:szCs w:val="17"/>
                    <w:lang w:val="en-US"/>
                  </w:rPr>
                  <w:t>Remarkable</w:t>
                </w:r>
              </w:smartTag>
              <w:r w:rsidRPr="00C2011A">
                <w:rPr>
                  <w:rFonts w:eastAsia="Times New Roman"/>
                  <w:szCs w:val="17"/>
                  <w:lang w:val="en-US"/>
                </w:rPr>
                <w:t xml:space="preserve"> </w:t>
              </w:r>
              <w:smartTag w:uri="urn:schemas-microsoft-com:office:smarttags" w:element="PlaceType">
                <w:r w:rsidRPr="00C2011A">
                  <w:rPr>
                    <w:rFonts w:eastAsia="Times New Roman"/>
                    <w:szCs w:val="17"/>
                    <w:lang w:val="en-US"/>
                  </w:rPr>
                  <w:t>National Park</w:t>
                </w:r>
              </w:smartTag>
            </w:smartTag>
            <w:r w:rsidRPr="00C2011A">
              <w:rPr>
                <w:rFonts w:eastAsia="Times New Roman"/>
                <w:szCs w:val="17"/>
                <w:lang w:val="en-US"/>
              </w:rPr>
              <w:t>: All wood fires and solid fuel fires are prohibited throughout the year. Gas fires and liquid fuel fires are permitted other than on days of total fire ban.</w:t>
            </w:r>
          </w:p>
          <w:p w14:paraId="7876DEA1" w14:textId="77777777" w:rsidR="00DB5CF1" w:rsidRPr="00C97ADB" w:rsidRDefault="00DB5CF1" w:rsidP="00A4326B">
            <w:pPr>
              <w:spacing w:after="60"/>
              <w:ind w:left="317"/>
              <w:rPr>
                <w:rFonts w:eastAsia="Times New Roman"/>
                <w:snapToGrid w:val="0"/>
                <w:szCs w:val="17"/>
                <w:lang w:val="en-US"/>
              </w:rPr>
            </w:pPr>
            <w:r w:rsidRPr="00C2011A">
              <w:rPr>
                <w:rFonts w:eastAsia="Times New Roman"/>
                <w:szCs w:val="17"/>
                <w:lang w:val="en-US"/>
              </w:rPr>
              <w:lastRenderedPageBreak/>
              <w:t xml:space="preserve">Exception: </w:t>
            </w:r>
            <w:proofErr w:type="spellStart"/>
            <w:r w:rsidRPr="00C2011A">
              <w:rPr>
                <w:rFonts w:eastAsia="Times New Roman"/>
                <w:szCs w:val="17"/>
                <w:lang w:val="en-US"/>
              </w:rPr>
              <w:t>Mambray</w:t>
            </w:r>
            <w:proofErr w:type="spellEnd"/>
            <w:r w:rsidRPr="00C2011A">
              <w:rPr>
                <w:rFonts w:eastAsia="Times New Roman"/>
                <w:szCs w:val="17"/>
                <w:lang w:val="en-US"/>
              </w:rPr>
              <w:t xml:space="preserve"> Creek Campground and </w:t>
            </w:r>
            <w:proofErr w:type="spellStart"/>
            <w:r w:rsidRPr="00C2011A">
              <w:rPr>
                <w:rFonts w:eastAsia="Times New Roman"/>
                <w:szCs w:val="17"/>
                <w:lang w:val="en-US"/>
              </w:rPr>
              <w:t>Baroota</w:t>
            </w:r>
            <w:proofErr w:type="spellEnd"/>
            <w:r w:rsidRPr="00C2011A">
              <w:rPr>
                <w:rFonts w:eastAsia="Times New Roman"/>
                <w:szCs w:val="17"/>
                <w:lang w:val="en-US"/>
              </w:rPr>
              <w:t xml:space="preserve"> Campground: All wood fires and solid fuel fires are prohibited from 16 October 2023 to 27 March 2024, fires are permitted outside of these dates in designated areas only. Gas fires and liquid fuel fires are permitted other than on days of total fire ban</w:t>
            </w:r>
            <w:r w:rsidRPr="00C97ADB">
              <w:rPr>
                <w:rFonts w:eastAsia="Times New Roman"/>
                <w:snapToGrid w:val="0"/>
                <w:szCs w:val="17"/>
                <w:lang w:val="en-US"/>
              </w:rPr>
              <w:t>.</w:t>
            </w:r>
          </w:p>
          <w:p w14:paraId="0347C7BE" w14:textId="77777777" w:rsidR="00DB5CF1" w:rsidRPr="00C97ADB" w:rsidRDefault="00DB5CF1" w:rsidP="00A4326B">
            <w:pPr>
              <w:spacing w:after="60"/>
              <w:rPr>
                <w:rFonts w:eastAsia="Times New Roman"/>
                <w:snapToGrid w:val="0"/>
                <w:szCs w:val="17"/>
                <w:lang w:val="en-US"/>
              </w:rPr>
            </w:pPr>
            <w:r w:rsidRPr="00C97ADB">
              <w:rPr>
                <w:rFonts w:eastAsia="Times New Roman"/>
                <w:snapToGrid w:val="0"/>
                <w:szCs w:val="17"/>
                <w:lang w:val="en-US"/>
              </w:rPr>
              <w:t>All other Reserves: All wood fires and solid fuel fires are prohibited throughout the year. Gas fires and liquid fuel fires are permitted other than on days of total fire ban.</w:t>
            </w:r>
          </w:p>
          <w:p w14:paraId="73C6843C" w14:textId="77777777" w:rsidR="00DB5CF1" w:rsidRPr="00C97ADB" w:rsidRDefault="00DB5CF1" w:rsidP="00A4326B">
            <w:pPr>
              <w:spacing w:after="60"/>
              <w:rPr>
                <w:rFonts w:eastAsia="Times New Roman"/>
                <w:szCs w:val="17"/>
                <w:lang w:val="en-US"/>
              </w:rPr>
            </w:pPr>
            <w:r w:rsidRPr="00C97ADB">
              <w:rPr>
                <w:rFonts w:eastAsia="Times New Roman"/>
                <w:szCs w:val="17"/>
                <w:lang w:val="en-US"/>
              </w:rPr>
              <w:t xml:space="preserve">For further information, please refer to the DEW website </w:t>
            </w:r>
            <w:hyperlink r:id="rId36" w:history="1">
              <w:r w:rsidRPr="00C97ADB">
                <w:rPr>
                  <w:rFonts w:eastAsia="Times New Roman"/>
                  <w:color w:val="0000FF"/>
                  <w:szCs w:val="17"/>
                  <w:u w:val="single"/>
                  <w:lang w:val="en-US"/>
                </w:rPr>
                <w:t>www.environment.sa.gov.au</w:t>
              </w:r>
            </w:hyperlink>
            <w:r w:rsidRPr="00C97ADB">
              <w:rPr>
                <w:rFonts w:eastAsia="Times New Roman"/>
                <w:szCs w:val="17"/>
                <w:lang w:val="en-US"/>
              </w:rPr>
              <w:t xml:space="preserve"> or contact the</w:t>
            </w:r>
            <w:r w:rsidRPr="00C97ADB">
              <w:rPr>
                <w:rFonts w:eastAsia="Times New Roman"/>
                <w:snapToGrid w:val="0"/>
                <w:szCs w:val="17"/>
                <w:lang w:val="en-US"/>
              </w:rPr>
              <w:t xml:space="preserve"> Flinders and Outback regional office (08) 8648 5300, Yorke and Mid North regional office (08) 8841 3400, or </w:t>
            </w:r>
            <w:r w:rsidRPr="00C97ADB">
              <w:rPr>
                <w:rFonts w:eastAsia="Times New Roman"/>
                <w:szCs w:val="17"/>
                <w:lang w:val="en-US"/>
              </w:rPr>
              <w:t xml:space="preserve">Wilpena Visitor Centre </w:t>
            </w:r>
            <w:smartTag w:uri="isiresearchsoft-com/cwyw" w:element="citation">
              <w:r w:rsidRPr="00C97ADB">
                <w:rPr>
                  <w:rFonts w:eastAsia="Times New Roman"/>
                  <w:szCs w:val="17"/>
                  <w:lang w:val="en-US"/>
                </w:rPr>
                <w:t>(08)</w:t>
              </w:r>
            </w:smartTag>
            <w:r w:rsidRPr="00C97ADB">
              <w:rPr>
                <w:rFonts w:eastAsia="Times New Roman"/>
                <w:szCs w:val="17"/>
                <w:lang w:val="en-US"/>
              </w:rPr>
              <w:t xml:space="preserve"> 8648 0048 or CFS Information Hotline 1800 362 361</w:t>
            </w:r>
            <w:r w:rsidRPr="00C97ADB">
              <w:rPr>
                <w:rFonts w:eastAsia="Times New Roman"/>
                <w:snapToGrid w:val="0"/>
                <w:szCs w:val="17"/>
                <w:lang w:val="en-US"/>
              </w:rPr>
              <w:t>.</w:t>
            </w:r>
          </w:p>
        </w:tc>
      </w:tr>
      <w:tr w:rsidR="00DB5CF1" w:rsidRPr="00C97ADB" w14:paraId="42F6C940" w14:textId="77777777" w:rsidTr="00A4326B">
        <w:tc>
          <w:tcPr>
            <w:tcW w:w="290" w:type="pct"/>
            <w:vAlign w:val="center"/>
          </w:tcPr>
          <w:p w14:paraId="262448DE" w14:textId="612ABEF3" w:rsidR="00DB5CF1" w:rsidRPr="00EB0EC2" w:rsidRDefault="00EB0EC2" w:rsidP="00EB0EC2">
            <w:pPr>
              <w:pStyle w:val="GG-body"/>
            </w:pPr>
            <w:r w:rsidRPr="00EB0EC2">
              <w:lastRenderedPageBreak/>
              <w:t>11.</w:t>
            </w:r>
          </w:p>
        </w:tc>
        <w:tc>
          <w:tcPr>
            <w:tcW w:w="4710" w:type="pct"/>
            <w:shd w:val="clear" w:color="auto" w:fill="auto"/>
            <w:vAlign w:val="center"/>
          </w:tcPr>
          <w:p w14:paraId="590C2BBD" w14:textId="6B39C0A6" w:rsidR="00DB5CF1" w:rsidRPr="00EB0EC2" w:rsidRDefault="00EB0EC2" w:rsidP="00EB0EC2">
            <w:pPr>
              <w:pStyle w:val="GG-body"/>
            </w:pPr>
            <w:proofErr w:type="gramStart"/>
            <w:r w:rsidRPr="00EB0EC2">
              <w:t>NORTH EAST</w:t>
            </w:r>
            <w:proofErr w:type="gramEnd"/>
            <w:r w:rsidRPr="00EB0EC2">
              <w:t xml:space="preserve"> PASTORAL</w:t>
            </w:r>
          </w:p>
        </w:tc>
      </w:tr>
      <w:tr w:rsidR="00DB5CF1" w:rsidRPr="00C97ADB" w14:paraId="52376395" w14:textId="77777777" w:rsidTr="00A4326B">
        <w:tc>
          <w:tcPr>
            <w:tcW w:w="290" w:type="pct"/>
            <w:vAlign w:val="center"/>
          </w:tcPr>
          <w:p w14:paraId="1093830E" w14:textId="77777777" w:rsidR="00DB5CF1" w:rsidRPr="00C97ADB" w:rsidRDefault="00DB5CF1" w:rsidP="004707FA">
            <w:pPr>
              <w:pStyle w:val="GG-body"/>
              <w:rPr>
                <w:lang w:val="en-US"/>
              </w:rPr>
            </w:pPr>
          </w:p>
        </w:tc>
        <w:tc>
          <w:tcPr>
            <w:tcW w:w="4710" w:type="pct"/>
            <w:vAlign w:val="center"/>
          </w:tcPr>
          <w:p w14:paraId="06176BA8" w14:textId="77777777" w:rsidR="00DB5CF1" w:rsidRPr="00C2011A" w:rsidRDefault="00DB5CF1" w:rsidP="004707FA">
            <w:pPr>
              <w:pStyle w:val="GG-body"/>
              <w:rPr>
                <w:lang w:val="en-US"/>
              </w:rPr>
            </w:pPr>
            <w:proofErr w:type="spellStart"/>
            <w:r w:rsidRPr="00C2011A">
              <w:rPr>
                <w:lang w:val="en-US"/>
              </w:rPr>
              <w:t>Danggali</w:t>
            </w:r>
            <w:proofErr w:type="spellEnd"/>
            <w:r w:rsidRPr="00C2011A">
              <w:rPr>
                <w:lang w:val="en-US"/>
              </w:rPr>
              <w:t xml:space="preserve"> Conservation Park, </w:t>
            </w:r>
            <w:proofErr w:type="spellStart"/>
            <w:r w:rsidRPr="00C2011A">
              <w:rPr>
                <w:lang w:val="en-US"/>
              </w:rPr>
              <w:t>Innamincka</w:t>
            </w:r>
            <w:proofErr w:type="spellEnd"/>
            <w:r w:rsidRPr="00C2011A">
              <w:rPr>
                <w:lang w:val="en-US"/>
              </w:rPr>
              <w:t xml:space="preserve"> Regional Reserve, Lake Frome National Park, Lake Torrens National Park, Munga-</w:t>
            </w:r>
            <w:proofErr w:type="spellStart"/>
            <w:r w:rsidRPr="00C2011A">
              <w:rPr>
                <w:lang w:val="en-US"/>
              </w:rPr>
              <w:t>Thirri</w:t>
            </w:r>
            <w:proofErr w:type="spellEnd"/>
            <w:r w:rsidRPr="00C2011A">
              <w:rPr>
                <w:lang w:val="en-US"/>
              </w:rPr>
              <w:t xml:space="preserve"> – Simpson Desert National Park, </w:t>
            </w:r>
            <w:proofErr w:type="spellStart"/>
            <w:r w:rsidRPr="00C2011A">
              <w:rPr>
                <w:lang w:val="en-US"/>
              </w:rPr>
              <w:t>Nilpena</w:t>
            </w:r>
            <w:proofErr w:type="spellEnd"/>
            <w:r w:rsidRPr="00C2011A">
              <w:rPr>
                <w:lang w:val="en-US"/>
              </w:rPr>
              <w:t xml:space="preserve"> </w:t>
            </w:r>
            <w:proofErr w:type="spellStart"/>
            <w:r w:rsidRPr="00C2011A">
              <w:rPr>
                <w:lang w:val="en-US"/>
              </w:rPr>
              <w:t>Ediacara</w:t>
            </w:r>
            <w:proofErr w:type="spellEnd"/>
            <w:r w:rsidRPr="00C2011A">
              <w:rPr>
                <w:lang w:val="en-US"/>
              </w:rPr>
              <w:t xml:space="preserve"> National Park, </w:t>
            </w:r>
            <w:proofErr w:type="spellStart"/>
            <w:r w:rsidRPr="00C2011A">
              <w:rPr>
                <w:lang w:val="en-US"/>
              </w:rPr>
              <w:t>Vulkathunha</w:t>
            </w:r>
            <w:proofErr w:type="spellEnd"/>
            <w:r w:rsidRPr="00C2011A">
              <w:rPr>
                <w:lang w:val="en-US"/>
              </w:rPr>
              <w:t>-Gammon Ranges National Park: All wood fires and solid fuel fires are prohibited from 16 October 2023 to 27 March 2024. Gas fires and liquid fuel fires are permitted other than on days of total fire ban.</w:t>
            </w:r>
          </w:p>
          <w:p w14:paraId="4B89CF04" w14:textId="77777777" w:rsidR="00DB5CF1" w:rsidRPr="00C2011A" w:rsidRDefault="00DB5CF1" w:rsidP="004707FA">
            <w:pPr>
              <w:pStyle w:val="GG-body"/>
              <w:ind w:left="344"/>
              <w:rPr>
                <w:lang w:val="en-US"/>
              </w:rPr>
            </w:pPr>
            <w:r w:rsidRPr="00C2011A">
              <w:rPr>
                <w:lang w:val="en-US"/>
              </w:rPr>
              <w:t xml:space="preserve">Exception: </w:t>
            </w:r>
            <w:proofErr w:type="spellStart"/>
            <w:r w:rsidRPr="00C2011A">
              <w:rPr>
                <w:lang w:val="en-US"/>
              </w:rPr>
              <w:t>Danggali</w:t>
            </w:r>
            <w:proofErr w:type="spellEnd"/>
            <w:r w:rsidRPr="00C2011A">
              <w:rPr>
                <w:lang w:val="en-US"/>
              </w:rPr>
              <w:t xml:space="preserve"> Conservation Park: Canopus Shearer's Quarters - Wood fires and solid fuel fires are permitted throughout the year other on days of total fire ban.</w:t>
            </w:r>
          </w:p>
          <w:p w14:paraId="00D7B522" w14:textId="77777777" w:rsidR="00DB5CF1" w:rsidRPr="00C2011A" w:rsidRDefault="00DB5CF1" w:rsidP="004707FA">
            <w:pPr>
              <w:pStyle w:val="GG-body"/>
              <w:rPr>
                <w:lang w:val="en-US"/>
              </w:rPr>
            </w:pPr>
            <w:proofErr w:type="spellStart"/>
            <w:r w:rsidRPr="00C2011A">
              <w:rPr>
                <w:lang w:val="en-US"/>
              </w:rPr>
              <w:t>Bimbowrie</w:t>
            </w:r>
            <w:proofErr w:type="spellEnd"/>
            <w:r w:rsidRPr="00C2011A">
              <w:rPr>
                <w:lang w:val="en-US"/>
              </w:rPr>
              <w:t xml:space="preserve"> Conservation Park, Kati Thanda-Lake Eyre National Park, </w:t>
            </w:r>
            <w:proofErr w:type="spellStart"/>
            <w:r w:rsidRPr="00C2011A">
              <w:rPr>
                <w:lang w:val="en-US"/>
              </w:rPr>
              <w:t>Malkumba-Coongie</w:t>
            </w:r>
            <w:proofErr w:type="spellEnd"/>
            <w:r w:rsidRPr="00C2011A">
              <w:rPr>
                <w:lang w:val="en-US"/>
              </w:rPr>
              <w:t xml:space="preserve"> Lakes National Park, </w:t>
            </w:r>
            <w:proofErr w:type="spellStart"/>
            <w:r w:rsidRPr="00C2011A">
              <w:rPr>
                <w:lang w:val="en-US"/>
              </w:rPr>
              <w:t>Pualco</w:t>
            </w:r>
            <w:proofErr w:type="spellEnd"/>
            <w:r w:rsidRPr="00C2011A">
              <w:rPr>
                <w:lang w:val="en-US"/>
              </w:rPr>
              <w:t xml:space="preserve"> Range Conservation Park, </w:t>
            </w:r>
            <w:proofErr w:type="spellStart"/>
            <w:r w:rsidRPr="00C2011A">
              <w:rPr>
                <w:lang w:val="en-US"/>
              </w:rPr>
              <w:t>Wabma</w:t>
            </w:r>
            <w:proofErr w:type="spellEnd"/>
            <w:r w:rsidRPr="00C2011A">
              <w:rPr>
                <w:lang w:val="en-US"/>
              </w:rPr>
              <w:t xml:space="preserve"> Kadarbu Mound Springs Conservation Park: All wood fires and solid fuel fires are prohibited throughout the year. Gas fires and liquid fuel fires are permitted other than on days of total fire ban.</w:t>
            </w:r>
          </w:p>
          <w:p w14:paraId="6E4C834F" w14:textId="77777777" w:rsidR="00DB5CF1" w:rsidRPr="00C2011A" w:rsidRDefault="00DB5CF1" w:rsidP="004707FA">
            <w:pPr>
              <w:pStyle w:val="GG-body"/>
              <w:ind w:left="344"/>
              <w:rPr>
                <w:lang w:val="en-US"/>
              </w:rPr>
            </w:pPr>
            <w:r w:rsidRPr="00C2011A">
              <w:rPr>
                <w:lang w:val="en-US"/>
              </w:rPr>
              <w:t xml:space="preserve">Exception: </w:t>
            </w:r>
            <w:proofErr w:type="spellStart"/>
            <w:r w:rsidRPr="00C2011A">
              <w:rPr>
                <w:lang w:val="en-US"/>
              </w:rPr>
              <w:t>Bimbowrie</w:t>
            </w:r>
            <w:proofErr w:type="spellEnd"/>
            <w:r w:rsidRPr="00C2011A">
              <w:rPr>
                <w:lang w:val="en-US"/>
              </w:rPr>
              <w:t xml:space="preserve"> Conservation Park: Antro Shearer’s Quarters - Wood fires and solid fuel fires are prohibited from 16 October 2023 to 27 March 2024.</w:t>
            </w:r>
          </w:p>
          <w:p w14:paraId="0856631E" w14:textId="77777777" w:rsidR="00DB5CF1" w:rsidRPr="00C2011A" w:rsidRDefault="00DB5CF1" w:rsidP="004707FA">
            <w:pPr>
              <w:pStyle w:val="GG-body"/>
            </w:pPr>
            <w:proofErr w:type="spellStart"/>
            <w:r w:rsidRPr="00C2011A">
              <w:rPr>
                <w:lang w:val="en-US"/>
              </w:rPr>
              <w:t>Witjira</w:t>
            </w:r>
            <w:proofErr w:type="spellEnd"/>
            <w:r w:rsidRPr="00C2011A">
              <w:rPr>
                <w:lang w:val="en-US"/>
              </w:rPr>
              <w:t xml:space="preserve"> National Park:</w:t>
            </w:r>
            <w:r w:rsidRPr="00C2011A">
              <w:t xml:space="preserve"> All wood fires are prohibited throughout the year. Solid fuel fires are prohibited </w:t>
            </w:r>
            <w:r w:rsidRPr="00C2011A">
              <w:rPr>
                <w:iCs/>
              </w:rPr>
              <w:t>from</w:t>
            </w:r>
            <w:r w:rsidRPr="00C2011A">
              <w:rPr>
                <w:i/>
                <w:iCs/>
              </w:rPr>
              <w:t xml:space="preserve"> </w:t>
            </w:r>
            <w:r w:rsidRPr="00C2011A">
              <w:rPr>
                <w:bCs/>
                <w:iCs/>
              </w:rPr>
              <w:t xml:space="preserve">16 October </w:t>
            </w:r>
            <w:r w:rsidRPr="00C2011A">
              <w:t>2023 to 27 March 2024, solid fuel fires are permitted outside of these dates in portable fire pits, braziers with trays, or similar receptacles, other than on days of total fire ban. Gas fires and liquid fuel fires are permitted other than on days of total fire ban.</w:t>
            </w:r>
          </w:p>
          <w:p w14:paraId="752526D3" w14:textId="77777777" w:rsidR="00DB5CF1" w:rsidRPr="00C97ADB" w:rsidRDefault="00DB5CF1" w:rsidP="004707FA">
            <w:pPr>
              <w:pStyle w:val="GG-body"/>
              <w:ind w:left="344"/>
              <w:rPr>
                <w:lang w:val="en-US"/>
              </w:rPr>
            </w:pPr>
            <w:r w:rsidRPr="00C2011A">
              <w:rPr>
                <w:lang w:val="en-US"/>
              </w:rPr>
              <w:t>Exception: Mt Dare Campground - Wood fires and solid fuel fires are prohibited from 16 October 2023 to 27 March 2024. Gas fires and liquid fuel fires are permitted other than on days of total fire ban</w:t>
            </w:r>
            <w:r w:rsidRPr="00C97ADB">
              <w:rPr>
                <w:lang w:val="en-US"/>
              </w:rPr>
              <w:t xml:space="preserve">.  </w:t>
            </w:r>
          </w:p>
          <w:p w14:paraId="2D4F5DF2" w14:textId="77777777" w:rsidR="00DB5CF1" w:rsidRPr="00C97ADB" w:rsidRDefault="00DB5CF1" w:rsidP="004707FA">
            <w:pPr>
              <w:pStyle w:val="GG-body"/>
              <w:rPr>
                <w:lang w:val="en-US"/>
              </w:rPr>
            </w:pPr>
            <w:r w:rsidRPr="00C97ADB">
              <w:rPr>
                <w:lang w:val="en-US"/>
              </w:rPr>
              <w:t>All other Reserves: All wood fires, solid fuel fires, gas fires and liquid fuel fires are prohibited throughout the year.</w:t>
            </w:r>
          </w:p>
          <w:p w14:paraId="58D3D8F7" w14:textId="62A35634" w:rsidR="00DB5CF1" w:rsidRPr="00C97ADB" w:rsidRDefault="00DB5CF1" w:rsidP="004707FA">
            <w:pPr>
              <w:pStyle w:val="GG-body"/>
              <w:rPr>
                <w:lang w:val="en-US"/>
              </w:rPr>
            </w:pPr>
            <w:r w:rsidRPr="004707FA">
              <w:t xml:space="preserve">For further information, please refer to the DEW website </w:t>
            </w:r>
            <w:hyperlink r:id="rId37" w:history="1">
              <w:r w:rsidR="00CB69E4" w:rsidRPr="00C97ADB">
                <w:rPr>
                  <w:color w:val="0000FF"/>
                  <w:u w:val="single"/>
                  <w:lang w:val="en-US"/>
                </w:rPr>
                <w:t>www.environment.sa.gov.au</w:t>
              </w:r>
            </w:hyperlink>
            <w:r w:rsidRPr="004707FA">
              <w:t xml:space="preserve"> or contact the Riverland and </w:t>
            </w:r>
            <w:proofErr w:type="spellStart"/>
            <w:r w:rsidRPr="004707FA">
              <w:t>Murraylands</w:t>
            </w:r>
            <w:proofErr w:type="spellEnd"/>
            <w:r w:rsidRPr="004707FA">
              <w:t xml:space="preserve"> regional office (08) 8595 2111, Yorke and Mid North regional office (08) 8841 3400,  Flinders and Outback regional office (08) 8648 5300 or CFS Information Hotline 1800 362 361</w:t>
            </w:r>
            <w:r w:rsidRPr="00C97ADB">
              <w:rPr>
                <w:snapToGrid w:val="0"/>
                <w:lang w:val="en-US"/>
              </w:rPr>
              <w:t>.</w:t>
            </w:r>
          </w:p>
        </w:tc>
      </w:tr>
      <w:tr w:rsidR="00DB5CF1" w:rsidRPr="00C97ADB" w14:paraId="74308D5E" w14:textId="77777777" w:rsidTr="00A4326B">
        <w:tc>
          <w:tcPr>
            <w:tcW w:w="290" w:type="pct"/>
            <w:vAlign w:val="center"/>
          </w:tcPr>
          <w:p w14:paraId="31F41B87" w14:textId="3D8D61D6" w:rsidR="00DB5CF1" w:rsidRPr="00EB0EC2" w:rsidRDefault="00EB0EC2" w:rsidP="00EB0EC2">
            <w:pPr>
              <w:pStyle w:val="GG-body"/>
            </w:pPr>
            <w:r w:rsidRPr="00EB0EC2">
              <w:t>12.</w:t>
            </w:r>
          </w:p>
        </w:tc>
        <w:tc>
          <w:tcPr>
            <w:tcW w:w="4710" w:type="pct"/>
            <w:vAlign w:val="center"/>
          </w:tcPr>
          <w:p w14:paraId="7CD0E00F" w14:textId="373721D9" w:rsidR="00DB5CF1" w:rsidRPr="00EB0EC2" w:rsidRDefault="00EB0EC2" w:rsidP="00EB0EC2">
            <w:pPr>
              <w:pStyle w:val="GG-body"/>
            </w:pPr>
            <w:r w:rsidRPr="00EB0EC2">
              <w:t>EASTERN EYRE PENINSULA</w:t>
            </w:r>
          </w:p>
        </w:tc>
      </w:tr>
      <w:tr w:rsidR="00DB5CF1" w:rsidRPr="00C97ADB" w14:paraId="0B4D4425" w14:textId="77777777" w:rsidTr="00A4326B">
        <w:tc>
          <w:tcPr>
            <w:tcW w:w="290" w:type="pct"/>
            <w:vAlign w:val="center"/>
          </w:tcPr>
          <w:p w14:paraId="05AC3AF9" w14:textId="77777777" w:rsidR="00DB5CF1" w:rsidRPr="00C97ADB" w:rsidRDefault="00DB5CF1" w:rsidP="00A4326B">
            <w:pPr>
              <w:spacing w:after="60"/>
              <w:rPr>
                <w:rFonts w:eastAsia="Times New Roman"/>
                <w:szCs w:val="17"/>
                <w:lang w:val="en-US"/>
              </w:rPr>
            </w:pPr>
          </w:p>
        </w:tc>
        <w:tc>
          <w:tcPr>
            <w:tcW w:w="4710" w:type="pct"/>
            <w:vAlign w:val="center"/>
          </w:tcPr>
          <w:p w14:paraId="3B5F249F" w14:textId="77777777" w:rsidR="00DB5CF1" w:rsidRPr="00C2011A" w:rsidRDefault="00DB5CF1" w:rsidP="00A4326B">
            <w:pPr>
              <w:spacing w:after="60"/>
              <w:rPr>
                <w:rFonts w:eastAsia="Times New Roman"/>
                <w:spacing w:val="-4"/>
                <w:szCs w:val="17"/>
                <w:lang w:val="en-US"/>
              </w:rPr>
            </w:pPr>
            <w:proofErr w:type="spellStart"/>
            <w:r w:rsidRPr="00C2011A">
              <w:rPr>
                <w:rFonts w:eastAsia="Times New Roman"/>
                <w:spacing w:val="-4"/>
                <w:szCs w:val="17"/>
                <w:lang w:val="en-US"/>
              </w:rPr>
              <w:t>Caralue</w:t>
            </w:r>
            <w:proofErr w:type="spellEnd"/>
            <w:r w:rsidRPr="00C2011A">
              <w:rPr>
                <w:rFonts w:eastAsia="Times New Roman"/>
                <w:spacing w:val="-4"/>
                <w:szCs w:val="17"/>
                <w:lang w:val="en-US"/>
              </w:rPr>
              <w:t xml:space="preserve"> Bluff Conservation Park, </w:t>
            </w:r>
            <w:proofErr w:type="spellStart"/>
            <w:r w:rsidRPr="00C2011A">
              <w:rPr>
                <w:rFonts w:eastAsia="Times New Roman"/>
                <w:spacing w:val="-4"/>
                <w:szCs w:val="17"/>
                <w:lang w:val="en-US"/>
              </w:rPr>
              <w:t>Carappee</w:t>
            </w:r>
            <w:proofErr w:type="spellEnd"/>
            <w:r w:rsidRPr="00C2011A">
              <w:rPr>
                <w:rFonts w:eastAsia="Times New Roman"/>
                <w:spacing w:val="-4"/>
                <w:szCs w:val="17"/>
                <w:lang w:val="en-US"/>
              </w:rPr>
              <w:t xml:space="preserve"> Hill Conservation Park, Darke Range Conservation Park, Franklin Harbor Conservation Park, </w:t>
            </w:r>
            <w:proofErr w:type="spellStart"/>
            <w:r w:rsidRPr="00C2011A">
              <w:rPr>
                <w:rFonts w:eastAsia="Times New Roman"/>
                <w:spacing w:val="-4"/>
                <w:szCs w:val="17"/>
                <w:lang w:val="en-US"/>
              </w:rPr>
              <w:t>Heggaton</w:t>
            </w:r>
            <w:proofErr w:type="spellEnd"/>
            <w:r w:rsidRPr="00C2011A">
              <w:rPr>
                <w:rFonts w:eastAsia="Times New Roman"/>
                <w:spacing w:val="-4"/>
                <w:szCs w:val="17"/>
                <w:lang w:val="en-US"/>
              </w:rPr>
              <w:t xml:space="preserve"> Conservation Park, Ironstone Hill Conservation Park, Middlecamp Hills Conservation Park, </w:t>
            </w:r>
            <w:proofErr w:type="spellStart"/>
            <w:r w:rsidRPr="00C2011A">
              <w:rPr>
                <w:rFonts w:eastAsia="Times New Roman"/>
                <w:spacing w:val="-4"/>
                <w:szCs w:val="17"/>
                <w:lang w:val="en-US"/>
              </w:rPr>
              <w:t>Munyaroo</w:t>
            </w:r>
            <w:proofErr w:type="spellEnd"/>
            <w:r w:rsidRPr="00C2011A">
              <w:rPr>
                <w:rFonts w:eastAsia="Times New Roman"/>
                <w:spacing w:val="-4"/>
                <w:szCs w:val="17"/>
                <w:lang w:val="en-US"/>
              </w:rPr>
              <w:t xml:space="preserve"> Conservation Park, </w:t>
            </w:r>
            <w:proofErr w:type="spellStart"/>
            <w:r w:rsidRPr="00C2011A">
              <w:rPr>
                <w:rFonts w:eastAsia="Times New Roman"/>
                <w:spacing w:val="-4"/>
                <w:szCs w:val="17"/>
                <w:lang w:val="en-US"/>
              </w:rPr>
              <w:t>Pinkawillinie</w:t>
            </w:r>
            <w:proofErr w:type="spellEnd"/>
            <w:r w:rsidRPr="00C2011A">
              <w:rPr>
                <w:rFonts w:eastAsia="Times New Roman"/>
                <w:spacing w:val="-4"/>
                <w:szCs w:val="17"/>
                <w:lang w:val="en-US"/>
              </w:rPr>
              <w:t xml:space="preserve"> Reservoir Conservation Reserve, Rudall Conservation Park, </w:t>
            </w:r>
            <w:proofErr w:type="spellStart"/>
            <w:r w:rsidRPr="00C2011A">
              <w:rPr>
                <w:rFonts w:eastAsia="Times New Roman"/>
                <w:spacing w:val="-4"/>
                <w:szCs w:val="17"/>
                <w:lang w:val="en-US"/>
              </w:rPr>
              <w:t>Sheoak</w:t>
            </w:r>
            <w:proofErr w:type="spellEnd"/>
            <w:r w:rsidRPr="00C2011A">
              <w:rPr>
                <w:rFonts w:eastAsia="Times New Roman"/>
                <w:spacing w:val="-4"/>
                <w:szCs w:val="17"/>
                <w:lang w:val="en-US"/>
              </w:rPr>
              <w:t xml:space="preserve"> Hill Conservation Park, The Plug Range Conservation Park, Verran Tanks Conservation Park, </w:t>
            </w:r>
            <w:proofErr w:type="spellStart"/>
            <w:r w:rsidRPr="00C2011A">
              <w:rPr>
                <w:rFonts w:eastAsia="Times New Roman"/>
                <w:spacing w:val="-4"/>
                <w:szCs w:val="17"/>
                <w:lang w:val="en-US"/>
              </w:rPr>
              <w:t>Wharminda</w:t>
            </w:r>
            <w:proofErr w:type="spellEnd"/>
            <w:r w:rsidRPr="00C2011A">
              <w:rPr>
                <w:rFonts w:eastAsia="Times New Roman"/>
                <w:spacing w:val="-4"/>
                <w:szCs w:val="17"/>
                <w:lang w:val="en-US"/>
              </w:rPr>
              <w:t xml:space="preserve"> Conservation Park, Yeldulknie Conservation Park: All wood fires and solid fuel fires are prohibited from 1 November 2023 to 27 March 2024. Gas fires and liquid fuel fires are permitted other than on days of total fire ban.</w:t>
            </w:r>
          </w:p>
          <w:p w14:paraId="4C0CAA26" w14:textId="77777777" w:rsidR="00DB5CF1" w:rsidRPr="00C97ADB" w:rsidRDefault="00DB5CF1" w:rsidP="00A4326B">
            <w:pPr>
              <w:spacing w:after="60"/>
              <w:rPr>
                <w:rFonts w:eastAsia="Times New Roman"/>
                <w:szCs w:val="17"/>
                <w:lang w:val="en-US"/>
              </w:rPr>
            </w:pPr>
            <w:r w:rsidRPr="00C2011A">
              <w:rPr>
                <w:rFonts w:eastAsia="Times New Roman"/>
                <w:spacing w:val="-4"/>
                <w:szCs w:val="17"/>
                <w:lang w:val="en-US"/>
              </w:rPr>
              <w:t xml:space="preserve">Hincks Conservation Park, </w:t>
            </w:r>
            <w:proofErr w:type="spellStart"/>
            <w:r w:rsidRPr="00C2011A">
              <w:rPr>
                <w:rFonts w:eastAsia="Times New Roman"/>
                <w:spacing w:val="-4"/>
                <w:szCs w:val="17"/>
                <w:lang w:val="en-US"/>
              </w:rPr>
              <w:t>Malgra</w:t>
            </w:r>
            <w:proofErr w:type="spellEnd"/>
            <w:r w:rsidRPr="00C2011A">
              <w:rPr>
                <w:rFonts w:eastAsia="Times New Roman"/>
                <w:spacing w:val="-4"/>
                <w:szCs w:val="17"/>
                <w:lang w:val="en-US"/>
              </w:rPr>
              <w:t xml:space="preserve"> Conservation Park, </w:t>
            </w:r>
            <w:proofErr w:type="spellStart"/>
            <w:r w:rsidRPr="00C2011A">
              <w:rPr>
                <w:rFonts w:eastAsia="Times New Roman"/>
                <w:spacing w:val="-4"/>
                <w:szCs w:val="17"/>
                <w:lang w:val="en-US"/>
              </w:rPr>
              <w:t>Poolgarra</w:t>
            </w:r>
            <w:proofErr w:type="spellEnd"/>
            <w:r w:rsidRPr="00C2011A">
              <w:rPr>
                <w:rFonts w:eastAsia="Times New Roman"/>
                <w:spacing w:val="-4"/>
                <w:szCs w:val="17"/>
                <w:lang w:val="en-US"/>
              </w:rPr>
              <w:t xml:space="preserve"> Conservation Reserve, and </w:t>
            </w:r>
            <w:proofErr w:type="spellStart"/>
            <w:r w:rsidRPr="00C2011A">
              <w:rPr>
                <w:rFonts w:eastAsia="Times New Roman"/>
                <w:spacing w:val="-4"/>
                <w:szCs w:val="17"/>
                <w:lang w:val="en-US"/>
              </w:rPr>
              <w:t>Whyalla</w:t>
            </w:r>
            <w:proofErr w:type="spellEnd"/>
            <w:r w:rsidRPr="00C2011A">
              <w:rPr>
                <w:rFonts w:eastAsia="Times New Roman"/>
                <w:spacing w:val="-4"/>
                <w:szCs w:val="17"/>
                <w:lang w:val="en-US"/>
              </w:rPr>
              <w:t xml:space="preserve"> Conservation Park: All wood fires and solid fuel fire are prohibited throughout the year. Gas fires and liquid fuel fires are permitted other than on days of total fire ban</w:t>
            </w:r>
            <w:r w:rsidRPr="00C97ADB">
              <w:rPr>
                <w:rFonts w:eastAsia="Times New Roman"/>
                <w:spacing w:val="-4"/>
                <w:szCs w:val="17"/>
                <w:lang w:val="en-US"/>
              </w:rPr>
              <w:t>.</w:t>
            </w:r>
          </w:p>
          <w:p w14:paraId="1CE84B19" w14:textId="77777777" w:rsidR="00DB5CF1" w:rsidRPr="00C97ADB" w:rsidRDefault="00DB5CF1" w:rsidP="00A4326B">
            <w:pPr>
              <w:spacing w:after="60"/>
              <w:rPr>
                <w:rFonts w:eastAsia="Times New Roman"/>
                <w:szCs w:val="17"/>
                <w:lang w:val="en-US"/>
              </w:rPr>
            </w:pPr>
            <w:r w:rsidRPr="00C97ADB">
              <w:rPr>
                <w:rFonts w:eastAsia="Times New Roman"/>
                <w:szCs w:val="17"/>
                <w:lang w:val="en-US"/>
              </w:rPr>
              <w:t>All other Reserves: All wood fires, solid fuel fires, gas fires and liquid fuel fires are prohibited throughout the year.</w:t>
            </w:r>
          </w:p>
          <w:p w14:paraId="1695C903" w14:textId="77777777" w:rsidR="00DB5CF1" w:rsidRPr="00C97ADB" w:rsidRDefault="00DB5CF1" w:rsidP="00A4326B">
            <w:pPr>
              <w:spacing w:after="60"/>
              <w:rPr>
                <w:rFonts w:eastAsia="Times New Roman"/>
                <w:szCs w:val="17"/>
                <w:lang w:val="en-US"/>
              </w:rPr>
            </w:pPr>
            <w:r w:rsidRPr="00C97ADB">
              <w:rPr>
                <w:rFonts w:eastAsia="Times New Roman"/>
                <w:szCs w:val="17"/>
                <w:lang w:val="en-US"/>
              </w:rPr>
              <w:t xml:space="preserve">For further information, </w:t>
            </w:r>
            <w:r w:rsidRPr="00C97ADB">
              <w:rPr>
                <w:rFonts w:eastAsia="Times New Roman"/>
                <w:snapToGrid w:val="0"/>
                <w:szCs w:val="17"/>
                <w:lang w:val="en-US"/>
              </w:rPr>
              <w:t xml:space="preserve">please </w:t>
            </w:r>
            <w:r w:rsidRPr="00C97ADB">
              <w:rPr>
                <w:rFonts w:eastAsia="Times New Roman"/>
                <w:szCs w:val="17"/>
                <w:lang w:val="en-US"/>
              </w:rPr>
              <w:t xml:space="preserve">refer to the DEW website </w:t>
            </w:r>
            <w:hyperlink r:id="rId38" w:history="1">
              <w:r w:rsidRPr="00C97ADB">
                <w:rPr>
                  <w:rFonts w:eastAsia="Times New Roman"/>
                  <w:color w:val="0000FF"/>
                  <w:szCs w:val="17"/>
                  <w:u w:val="single"/>
                  <w:lang w:val="en-US"/>
                </w:rPr>
                <w:t>www.environment.sa.gov.au</w:t>
              </w:r>
            </w:hyperlink>
            <w:r w:rsidRPr="00C97ADB">
              <w:rPr>
                <w:rFonts w:eastAsia="Times New Roman"/>
                <w:szCs w:val="17"/>
                <w:lang w:val="en-US"/>
              </w:rPr>
              <w:t xml:space="preserve"> or contact the Eyre and Far West regional office </w:t>
            </w:r>
            <w:smartTag w:uri="isiresearchsoft-com/cwyw" w:element="citation">
              <w:r w:rsidRPr="00C97ADB">
                <w:rPr>
                  <w:rFonts w:eastAsia="Times New Roman"/>
                  <w:szCs w:val="17"/>
                  <w:lang w:val="en-US"/>
                </w:rPr>
                <w:t>(08)</w:t>
              </w:r>
            </w:smartTag>
            <w:r w:rsidRPr="00C97ADB">
              <w:rPr>
                <w:rFonts w:eastAsia="Times New Roman"/>
                <w:szCs w:val="17"/>
                <w:lang w:val="en-US"/>
              </w:rPr>
              <w:t xml:space="preserve"> 8688 3111 or CFS Information Hotline 1800 362 361.</w:t>
            </w:r>
          </w:p>
        </w:tc>
      </w:tr>
      <w:tr w:rsidR="00DB5CF1" w:rsidRPr="00C97ADB" w14:paraId="47021FF0" w14:textId="77777777" w:rsidTr="00A4326B">
        <w:tc>
          <w:tcPr>
            <w:tcW w:w="290" w:type="pct"/>
            <w:vAlign w:val="center"/>
          </w:tcPr>
          <w:p w14:paraId="2E3C00EE" w14:textId="69502C6B" w:rsidR="00DB5CF1" w:rsidRPr="00EB0EC2" w:rsidRDefault="00EB0EC2" w:rsidP="00EB0EC2">
            <w:pPr>
              <w:pStyle w:val="GG-body"/>
            </w:pPr>
            <w:r w:rsidRPr="00EB0EC2">
              <w:t>13.</w:t>
            </w:r>
          </w:p>
        </w:tc>
        <w:tc>
          <w:tcPr>
            <w:tcW w:w="4710" w:type="pct"/>
            <w:vAlign w:val="center"/>
          </w:tcPr>
          <w:p w14:paraId="4EFC7ADC" w14:textId="741F0C96" w:rsidR="00DB5CF1" w:rsidRPr="00EB0EC2" w:rsidRDefault="00EB0EC2" w:rsidP="00EB0EC2">
            <w:pPr>
              <w:pStyle w:val="GG-body"/>
            </w:pPr>
            <w:proofErr w:type="gramStart"/>
            <w:r w:rsidRPr="00EB0EC2">
              <w:t>NORTH WEST</w:t>
            </w:r>
            <w:proofErr w:type="gramEnd"/>
            <w:r w:rsidRPr="00EB0EC2">
              <w:t xml:space="preserve"> PASTORAL</w:t>
            </w:r>
          </w:p>
        </w:tc>
      </w:tr>
      <w:tr w:rsidR="00DB5CF1" w:rsidRPr="00C97ADB" w14:paraId="4B43AE69" w14:textId="77777777" w:rsidTr="00A4326B">
        <w:trPr>
          <w:cantSplit/>
        </w:trPr>
        <w:tc>
          <w:tcPr>
            <w:tcW w:w="290" w:type="pct"/>
            <w:vAlign w:val="center"/>
          </w:tcPr>
          <w:p w14:paraId="3790281C" w14:textId="77777777" w:rsidR="00DB5CF1" w:rsidRPr="00C97ADB" w:rsidRDefault="00DB5CF1" w:rsidP="00CB69E4">
            <w:pPr>
              <w:pStyle w:val="GG-body"/>
            </w:pPr>
          </w:p>
        </w:tc>
        <w:tc>
          <w:tcPr>
            <w:tcW w:w="4710" w:type="pct"/>
            <w:vAlign w:val="center"/>
          </w:tcPr>
          <w:p w14:paraId="305F7F8F" w14:textId="77777777" w:rsidR="00DB5CF1" w:rsidRPr="00C2011A" w:rsidRDefault="00DB5CF1" w:rsidP="00CB69E4">
            <w:pPr>
              <w:pStyle w:val="GG-body"/>
              <w:rPr>
                <w:spacing w:val="-2"/>
                <w:lang w:val="en-US"/>
              </w:rPr>
            </w:pPr>
            <w:r w:rsidRPr="00C2011A">
              <w:rPr>
                <w:spacing w:val="-2"/>
                <w:lang w:val="en-US"/>
              </w:rPr>
              <w:t xml:space="preserve">Lake Gairdner National Park, Lake Gilles Conservation Park, Lake Torrens National </w:t>
            </w:r>
            <w:proofErr w:type="gramStart"/>
            <w:r w:rsidRPr="00C2011A">
              <w:rPr>
                <w:spacing w:val="-2"/>
                <w:lang w:val="en-US"/>
              </w:rPr>
              <w:t>Park</w:t>
            </w:r>
            <w:proofErr w:type="gramEnd"/>
            <w:r w:rsidRPr="00C2011A">
              <w:rPr>
                <w:spacing w:val="-2"/>
                <w:lang w:val="en-US"/>
              </w:rPr>
              <w:t xml:space="preserve"> and </w:t>
            </w:r>
            <w:proofErr w:type="spellStart"/>
            <w:r w:rsidRPr="00C2011A">
              <w:rPr>
                <w:spacing w:val="-2"/>
                <w:lang w:val="en-US"/>
              </w:rPr>
              <w:t>Tallaringa</w:t>
            </w:r>
            <w:proofErr w:type="spellEnd"/>
            <w:r w:rsidRPr="00C2011A">
              <w:rPr>
                <w:spacing w:val="-2"/>
                <w:lang w:val="en-US"/>
              </w:rPr>
              <w:t xml:space="preserve"> Conservation Park: All wood fires and solid fuel fires are prohibited from 16 October 2023 to 27 March 2024. Gas fires and liquid fuel fires are permitted other than on days of total fire ban. </w:t>
            </w:r>
          </w:p>
          <w:p w14:paraId="5AAD4C11" w14:textId="77777777" w:rsidR="00DB5CF1" w:rsidRPr="00C2011A" w:rsidRDefault="00DB5CF1" w:rsidP="00CB69E4">
            <w:pPr>
              <w:pStyle w:val="GG-body"/>
              <w:rPr>
                <w:spacing w:val="-2"/>
                <w:lang w:val="en-US"/>
              </w:rPr>
            </w:pPr>
            <w:r w:rsidRPr="00C2011A">
              <w:rPr>
                <w:spacing w:val="-2"/>
                <w:lang w:val="en-US"/>
              </w:rPr>
              <w:t>Kanku-Breakaways Conservation Park: Please refer to separate notice published by the Coober Pedy Council.</w:t>
            </w:r>
          </w:p>
          <w:p w14:paraId="454C0E14" w14:textId="77777777" w:rsidR="00DB5CF1" w:rsidRPr="00C97ADB" w:rsidRDefault="00DB5CF1" w:rsidP="00CB69E4">
            <w:pPr>
              <w:pStyle w:val="GG-body"/>
              <w:rPr>
                <w:lang w:val="en-US"/>
              </w:rPr>
            </w:pPr>
            <w:proofErr w:type="spellStart"/>
            <w:r w:rsidRPr="00C2011A">
              <w:rPr>
                <w:spacing w:val="-2"/>
                <w:lang w:val="en-US"/>
              </w:rPr>
              <w:t>Mamungari</w:t>
            </w:r>
            <w:proofErr w:type="spellEnd"/>
            <w:r w:rsidRPr="00C2011A">
              <w:rPr>
                <w:spacing w:val="-2"/>
                <w:lang w:val="en-US"/>
              </w:rPr>
              <w:t xml:space="preserve"> Conservation Park: Please refer to separate notice published by the </w:t>
            </w:r>
            <w:proofErr w:type="spellStart"/>
            <w:r w:rsidRPr="00C2011A">
              <w:rPr>
                <w:spacing w:val="-2"/>
                <w:lang w:val="en-US"/>
              </w:rPr>
              <w:t>Mamungari</w:t>
            </w:r>
            <w:proofErr w:type="spellEnd"/>
            <w:r w:rsidRPr="00C2011A">
              <w:rPr>
                <w:spacing w:val="-2"/>
                <w:lang w:val="en-US"/>
              </w:rPr>
              <w:t xml:space="preserve"> Conservation Park Co-management Board</w:t>
            </w:r>
            <w:r w:rsidRPr="00C97ADB">
              <w:rPr>
                <w:lang w:val="en-US"/>
              </w:rPr>
              <w:t>.</w:t>
            </w:r>
          </w:p>
          <w:p w14:paraId="11C4F04F" w14:textId="77777777" w:rsidR="00DB5CF1" w:rsidRPr="00C97ADB" w:rsidRDefault="00DB5CF1" w:rsidP="00CB69E4">
            <w:pPr>
              <w:pStyle w:val="GG-body"/>
              <w:rPr>
                <w:lang w:val="en-US"/>
              </w:rPr>
            </w:pPr>
            <w:r w:rsidRPr="00C97ADB">
              <w:rPr>
                <w:color w:val="000000"/>
                <w:lang w:val="en-US"/>
              </w:rPr>
              <w:t xml:space="preserve">For further information, please refer to the DEW website </w:t>
            </w:r>
            <w:hyperlink r:id="rId39" w:history="1">
              <w:r w:rsidRPr="00C97ADB">
                <w:rPr>
                  <w:color w:val="0000FF"/>
                  <w:u w:val="single"/>
                  <w:lang w:val="en-US"/>
                </w:rPr>
                <w:t>www.environment.sa.gov.au</w:t>
              </w:r>
            </w:hyperlink>
            <w:r w:rsidRPr="00C97ADB">
              <w:rPr>
                <w:lang w:val="en-US"/>
              </w:rPr>
              <w:t xml:space="preserve"> </w:t>
            </w:r>
            <w:r w:rsidRPr="00C97ADB">
              <w:rPr>
                <w:color w:val="000000"/>
                <w:lang w:val="en-US"/>
              </w:rPr>
              <w:t xml:space="preserve">or contact either the Eyre and Far West regional office (08) 8688 3111, Flinders and Outback regional office (08) 8648 5300 or CFS Information Hotline </w:t>
            </w:r>
            <w:r w:rsidRPr="00C97ADB">
              <w:rPr>
                <w:color w:val="000000"/>
                <w:lang w:val="en-US"/>
              </w:rPr>
              <w:br/>
              <w:t>1800 362 361.</w:t>
            </w:r>
          </w:p>
        </w:tc>
      </w:tr>
      <w:tr w:rsidR="00DB5CF1" w:rsidRPr="00C97ADB" w14:paraId="413CD6A5" w14:textId="77777777" w:rsidTr="00A4326B">
        <w:tc>
          <w:tcPr>
            <w:tcW w:w="290" w:type="pct"/>
          </w:tcPr>
          <w:p w14:paraId="7E86D652" w14:textId="4C1948FE" w:rsidR="00DB5CF1" w:rsidRPr="00EB0EC2" w:rsidRDefault="00EB0EC2" w:rsidP="00EB0EC2">
            <w:pPr>
              <w:pStyle w:val="GG-body"/>
            </w:pPr>
            <w:r w:rsidRPr="00EB0EC2">
              <w:t>14.</w:t>
            </w:r>
          </w:p>
        </w:tc>
        <w:tc>
          <w:tcPr>
            <w:tcW w:w="4710" w:type="pct"/>
          </w:tcPr>
          <w:p w14:paraId="15D90260" w14:textId="7BD1D5C6" w:rsidR="00DB5CF1" w:rsidRPr="00EB0EC2" w:rsidRDefault="00EB0EC2" w:rsidP="00EB0EC2">
            <w:pPr>
              <w:pStyle w:val="GG-body"/>
            </w:pPr>
            <w:r w:rsidRPr="00EB0EC2">
              <w:t>LOWER EYRE PENINSULA</w:t>
            </w:r>
          </w:p>
        </w:tc>
      </w:tr>
      <w:tr w:rsidR="00DB5CF1" w:rsidRPr="00C97ADB" w14:paraId="305DC855" w14:textId="77777777" w:rsidTr="00A4326B">
        <w:tc>
          <w:tcPr>
            <w:tcW w:w="290" w:type="pct"/>
          </w:tcPr>
          <w:p w14:paraId="56035381" w14:textId="77777777" w:rsidR="00DB5CF1" w:rsidRPr="00C97ADB" w:rsidRDefault="00DB5CF1" w:rsidP="00CB69E4">
            <w:pPr>
              <w:pStyle w:val="GG-body"/>
              <w:rPr>
                <w:lang w:val="en-US"/>
              </w:rPr>
            </w:pPr>
          </w:p>
        </w:tc>
        <w:tc>
          <w:tcPr>
            <w:tcW w:w="4710" w:type="pct"/>
          </w:tcPr>
          <w:p w14:paraId="58A7545A" w14:textId="77777777" w:rsidR="00DB5CF1" w:rsidRPr="00C2011A" w:rsidRDefault="00DB5CF1" w:rsidP="00CB69E4">
            <w:pPr>
              <w:pStyle w:val="GG-body"/>
              <w:rPr>
                <w:lang w:val="en-US"/>
              </w:rPr>
            </w:pPr>
            <w:r w:rsidRPr="00C2011A">
              <w:rPr>
                <w:lang w:val="en-US"/>
              </w:rPr>
              <w:t xml:space="preserve">Coffin Bay National Park, </w:t>
            </w:r>
            <w:proofErr w:type="spellStart"/>
            <w:r w:rsidRPr="00C2011A">
              <w:rPr>
                <w:lang w:val="en-US"/>
              </w:rPr>
              <w:t>Kellidie</w:t>
            </w:r>
            <w:proofErr w:type="spellEnd"/>
            <w:r w:rsidRPr="00C2011A">
              <w:rPr>
                <w:lang w:val="en-US"/>
              </w:rPr>
              <w:t xml:space="preserve"> Bay Conservation Park, Lincoln National Park, Mount Dutton Bay Conservation Park, </w:t>
            </w:r>
            <w:proofErr w:type="spellStart"/>
            <w:r w:rsidRPr="00C2011A">
              <w:rPr>
                <w:lang w:val="en-US"/>
              </w:rPr>
              <w:t>Murrunatta</w:t>
            </w:r>
            <w:proofErr w:type="spellEnd"/>
            <w:r w:rsidRPr="00C2011A">
              <w:rPr>
                <w:lang w:val="en-US"/>
              </w:rPr>
              <w:t xml:space="preserve"> Conservation Park, Sir Joseph Banks Group Conservation Park, Sleaford Mere Conservation Park: All wood fires and solid fuel fires are prohibited from 15 November 2023 to 27 March 2024. Gas fires are permitted other than on days of total fire ban.   </w:t>
            </w:r>
          </w:p>
          <w:p w14:paraId="265BEE64" w14:textId="77777777" w:rsidR="00DB5CF1" w:rsidRPr="00C97ADB" w:rsidRDefault="00DB5CF1" w:rsidP="00CB69E4">
            <w:pPr>
              <w:pStyle w:val="GG-body"/>
              <w:ind w:left="485"/>
              <w:rPr>
                <w:lang w:val="en-US"/>
              </w:rPr>
            </w:pPr>
            <w:r w:rsidRPr="00C2011A">
              <w:rPr>
                <w:lang w:val="en-US"/>
              </w:rPr>
              <w:t>Exception: Coffin Bay National Park, Lincoln Nation Park - Wood fires and solid fuel fires are permitted between high water mark and low water mark throughout the year other than on days of total fire ban. Gas and liquid fuel fires are permitted other than on days of total fire ban</w:t>
            </w:r>
            <w:r w:rsidRPr="00C97ADB">
              <w:rPr>
                <w:lang w:val="en-US"/>
              </w:rPr>
              <w:t>.</w:t>
            </w:r>
          </w:p>
          <w:p w14:paraId="2FD5492C" w14:textId="77777777" w:rsidR="00DB5CF1" w:rsidRPr="00C97ADB" w:rsidRDefault="00DB5CF1" w:rsidP="00CB69E4">
            <w:pPr>
              <w:pStyle w:val="GG-body"/>
              <w:rPr>
                <w:lang w:val="en-US"/>
              </w:rPr>
            </w:pPr>
            <w:r w:rsidRPr="00C97ADB">
              <w:rPr>
                <w:lang w:val="en-US"/>
              </w:rPr>
              <w:t>Neptune Islands Conservation Park: All wood fires, solid fuel fires, gas fires and liquid fuel fires are prohibited throughout the year.</w:t>
            </w:r>
          </w:p>
          <w:p w14:paraId="2464E478" w14:textId="77777777" w:rsidR="00DB5CF1" w:rsidRPr="00C97ADB" w:rsidRDefault="00DB5CF1" w:rsidP="00CB69E4">
            <w:pPr>
              <w:pStyle w:val="GG-body"/>
              <w:rPr>
                <w:snapToGrid w:val="0"/>
                <w:lang w:val="en-US"/>
              </w:rPr>
            </w:pPr>
            <w:r w:rsidRPr="00C97ADB">
              <w:rPr>
                <w:lang w:val="en-US"/>
              </w:rPr>
              <w:t xml:space="preserve">All other Reserves: </w:t>
            </w:r>
            <w:r w:rsidRPr="00C97ADB">
              <w:rPr>
                <w:snapToGrid w:val="0"/>
                <w:lang w:val="en-US"/>
              </w:rPr>
              <w:t>All wood fires and solid fuel fires are prohibited throughout the year. Gas fires and liquid fuel fires are permitted other than on days of total fire ban.</w:t>
            </w:r>
          </w:p>
          <w:p w14:paraId="4D9D8E02" w14:textId="77777777" w:rsidR="00DB5CF1" w:rsidRPr="00C97ADB" w:rsidRDefault="00DB5CF1" w:rsidP="00CB69E4">
            <w:pPr>
              <w:pStyle w:val="GG-body"/>
              <w:rPr>
                <w:lang w:val="en-US"/>
              </w:rPr>
            </w:pPr>
            <w:r w:rsidRPr="00C97ADB">
              <w:rPr>
                <w:lang w:val="en-US"/>
              </w:rPr>
              <w:t xml:space="preserve">For further information, </w:t>
            </w:r>
            <w:r w:rsidRPr="00C97ADB">
              <w:rPr>
                <w:snapToGrid w:val="0"/>
                <w:lang w:val="en-US"/>
              </w:rPr>
              <w:t xml:space="preserve">please </w:t>
            </w:r>
            <w:r w:rsidRPr="00C97ADB">
              <w:rPr>
                <w:lang w:val="en-US"/>
              </w:rPr>
              <w:t xml:space="preserve">refer to the DEW website </w:t>
            </w:r>
            <w:hyperlink r:id="rId40" w:history="1">
              <w:r w:rsidRPr="00C97ADB">
                <w:rPr>
                  <w:color w:val="0000FF"/>
                  <w:u w:val="single"/>
                  <w:lang w:val="en-US"/>
                </w:rPr>
                <w:t>www.environment.sa.gov.au</w:t>
              </w:r>
            </w:hyperlink>
            <w:r w:rsidRPr="00C97ADB">
              <w:rPr>
                <w:lang w:val="en-US"/>
              </w:rPr>
              <w:t xml:space="preserve"> or contact the Eyre and Far West regional office </w:t>
            </w:r>
            <w:smartTag w:uri="isiresearchsoft-com/cwyw" w:element="citation">
              <w:r w:rsidRPr="00C97ADB">
                <w:rPr>
                  <w:lang w:val="en-US"/>
                </w:rPr>
                <w:t>(08)</w:t>
              </w:r>
            </w:smartTag>
            <w:r w:rsidRPr="00C97ADB">
              <w:rPr>
                <w:lang w:val="en-US"/>
              </w:rPr>
              <w:t xml:space="preserve"> 8688 3111 or CFS Information Hotline 1800 362 361.</w:t>
            </w:r>
          </w:p>
        </w:tc>
      </w:tr>
    </w:tbl>
    <w:p w14:paraId="15F45BE4" w14:textId="77777777" w:rsidR="00EB0EC2" w:rsidRDefault="00EB0EC2">
      <w:r>
        <w:br w:type="page"/>
      </w:r>
    </w:p>
    <w:tbl>
      <w:tblPr>
        <w:tblW w:w="5000" w:type="pct"/>
        <w:tblLook w:val="0000" w:firstRow="0" w:lastRow="0" w:firstColumn="0" w:lastColumn="0" w:noHBand="0" w:noVBand="0"/>
      </w:tblPr>
      <w:tblGrid>
        <w:gridCol w:w="543"/>
        <w:gridCol w:w="8811"/>
      </w:tblGrid>
      <w:tr w:rsidR="00DB5CF1" w:rsidRPr="00C97ADB" w14:paraId="40A36244" w14:textId="77777777" w:rsidTr="00A4326B">
        <w:tc>
          <w:tcPr>
            <w:tcW w:w="290" w:type="pct"/>
          </w:tcPr>
          <w:p w14:paraId="18DB240C" w14:textId="719C584C" w:rsidR="00DB5CF1" w:rsidRPr="00EB0EC2" w:rsidRDefault="00DB5CF1" w:rsidP="00EB0EC2">
            <w:pPr>
              <w:pStyle w:val="GG-body"/>
            </w:pPr>
            <w:r w:rsidRPr="00EB0EC2">
              <w:lastRenderedPageBreak/>
              <w:t>15.</w:t>
            </w:r>
          </w:p>
        </w:tc>
        <w:tc>
          <w:tcPr>
            <w:tcW w:w="4710" w:type="pct"/>
          </w:tcPr>
          <w:p w14:paraId="2A02988F" w14:textId="77777777" w:rsidR="00DB5CF1" w:rsidRPr="00EB0EC2" w:rsidRDefault="00DB5CF1" w:rsidP="00EB0EC2">
            <w:pPr>
              <w:pStyle w:val="GG-body"/>
            </w:pPr>
            <w:r w:rsidRPr="00EB0EC2">
              <w:t>WEST COAST</w:t>
            </w:r>
          </w:p>
        </w:tc>
      </w:tr>
      <w:tr w:rsidR="00DB5CF1" w:rsidRPr="00C97ADB" w14:paraId="54A8DB59" w14:textId="77777777" w:rsidTr="00A4326B">
        <w:tc>
          <w:tcPr>
            <w:tcW w:w="290" w:type="pct"/>
          </w:tcPr>
          <w:p w14:paraId="56FDAD02" w14:textId="77777777" w:rsidR="00DB5CF1" w:rsidRPr="00C97ADB" w:rsidRDefault="00DB5CF1" w:rsidP="00A4326B">
            <w:pPr>
              <w:spacing w:after="60"/>
              <w:rPr>
                <w:rFonts w:eastAsia="Times New Roman"/>
                <w:szCs w:val="17"/>
                <w:lang w:val="en-US"/>
              </w:rPr>
            </w:pPr>
          </w:p>
        </w:tc>
        <w:tc>
          <w:tcPr>
            <w:tcW w:w="4710" w:type="pct"/>
          </w:tcPr>
          <w:p w14:paraId="5CE30B8D" w14:textId="77777777" w:rsidR="00DB5CF1" w:rsidRPr="00C97ADB" w:rsidRDefault="00DB5CF1" w:rsidP="00A4326B">
            <w:pPr>
              <w:spacing w:after="60"/>
              <w:rPr>
                <w:rFonts w:eastAsia="Times New Roman"/>
                <w:spacing w:val="-4"/>
                <w:szCs w:val="17"/>
                <w:lang w:val="en-US"/>
              </w:rPr>
            </w:pPr>
            <w:proofErr w:type="spellStart"/>
            <w:r w:rsidRPr="00C2011A">
              <w:rPr>
                <w:rFonts w:eastAsia="Times New Roman"/>
                <w:szCs w:val="17"/>
                <w:lang w:val="en-US"/>
              </w:rPr>
              <w:t>Acraman</w:t>
            </w:r>
            <w:proofErr w:type="spellEnd"/>
            <w:r w:rsidRPr="00C2011A">
              <w:rPr>
                <w:rFonts w:eastAsia="Times New Roman"/>
                <w:szCs w:val="17"/>
                <w:lang w:val="en-US"/>
              </w:rPr>
              <w:t xml:space="preserve"> Creek Conservation Park, Barwell Conservation Park, Bascombe Well Conservation Park, </w:t>
            </w:r>
            <w:proofErr w:type="spellStart"/>
            <w:r w:rsidRPr="00C2011A">
              <w:rPr>
                <w:rFonts w:eastAsia="Times New Roman"/>
                <w:szCs w:val="17"/>
                <w:lang w:val="en-US"/>
              </w:rPr>
              <w:t>Boondina</w:t>
            </w:r>
            <w:proofErr w:type="spellEnd"/>
            <w:r w:rsidRPr="00C2011A">
              <w:rPr>
                <w:rFonts w:eastAsia="Times New Roman"/>
                <w:szCs w:val="17"/>
                <w:lang w:val="en-US"/>
              </w:rPr>
              <w:t xml:space="preserve"> Conservation Park, </w:t>
            </w:r>
            <w:proofErr w:type="spellStart"/>
            <w:r w:rsidRPr="00C2011A">
              <w:rPr>
                <w:rFonts w:eastAsia="Times New Roman"/>
                <w:szCs w:val="17"/>
                <w:lang w:val="en-US"/>
              </w:rPr>
              <w:t>Calpatanna</w:t>
            </w:r>
            <w:proofErr w:type="spellEnd"/>
            <w:r w:rsidRPr="00C2011A">
              <w:rPr>
                <w:rFonts w:eastAsia="Times New Roman"/>
                <w:szCs w:val="17"/>
                <w:lang w:val="en-US"/>
              </w:rPr>
              <w:t xml:space="preserve"> Waterhole Conservation Park, Cape Blanche Conservation Park, </w:t>
            </w:r>
            <w:proofErr w:type="spellStart"/>
            <w:r w:rsidRPr="00C2011A">
              <w:rPr>
                <w:rFonts w:eastAsia="Times New Roman"/>
                <w:szCs w:val="17"/>
                <w:lang w:val="en-US"/>
              </w:rPr>
              <w:t>Caratoola</w:t>
            </w:r>
            <w:proofErr w:type="spellEnd"/>
            <w:r w:rsidRPr="00C2011A">
              <w:rPr>
                <w:rFonts w:eastAsia="Times New Roman"/>
                <w:szCs w:val="17"/>
                <w:lang w:val="en-US"/>
              </w:rPr>
              <w:t xml:space="preserve"> Recreation Park, </w:t>
            </w:r>
            <w:proofErr w:type="spellStart"/>
            <w:r w:rsidRPr="00C2011A">
              <w:rPr>
                <w:rFonts w:eastAsia="Times New Roman"/>
                <w:szCs w:val="17"/>
                <w:lang w:val="en-US"/>
              </w:rPr>
              <w:t>Chadinga</w:t>
            </w:r>
            <w:proofErr w:type="spellEnd"/>
            <w:r w:rsidRPr="00C2011A">
              <w:rPr>
                <w:rFonts w:eastAsia="Times New Roman"/>
                <w:szCs w:val="17"/>
                <w:lang w:val="en-US"/>
              </w:rPr>
              <w:t xml:space="preserve"> Conservation Park, </w:t>
            </w:r>
            <w:proofErr w:type="spellStart"/>
            <w:r w:rsidRPr="00C2011A">
              <w:rPr>
                <w:rFonts w:eastAsia="Times New Roman"/>
                <w:szCs w:val="17"/>
                <w:lang w:val="en-US"/>
              </w:rPr>
              <w:t>Cocata</w:t>
            </w:r>
            <w:proofErr w:type="spellEnd"/>
            <w:r w:rsidRPr="00C2011A">
              <w:rPr>
                <w:rFonts w:eastAsia="Times New Roman"/>
                <w:szCs w:val="17"/>
                <w:lang w:val="en-US"/>
              </w:rPr>
              <w:t xml:space="preserve"> Conservation Park, </w:t>
            </w:r>
            <w:proofErr w:type="spellStart"/>
            <w:r w:rsidRPr="00C2011A">
              <w:rPr>
                <w:rFonts w:eastAsia="Times New Roman"/>
                <w:szCs w:val="17"/>
                <w:lang w:val="en-US"/>
              </w:rPr>
              <w:t>Corrobinnie</w:t>
            </w:r>
            <w:proofErr w:type="spellEnd"/>
            <w:r w:rsidRPr="00C2011A">
              <w:rPr>
                <w:rFonts w:eastAsia="Times New Roman"/>
                <w:szCs w:val="17"/>
                <w:lang w:val="en-US"/>
              </w:rPr>
              <w:t xml:space="preserve"> Hill Conservation Park, Fowlers Bay Conservation Park, </w:t>
            </w:r>
            <w:proofErr w:type="spellStart"/>
            <w:r w:rsidRPr="00C2011A">
              <w:rPr>
                <w:rFonts w:eastAsia="Times New Roman"/>
                <w:szCs w:val="17"/>
                <w:lang w:val="en-US"/>
              </w:rPr>
              <w:t>Gawler</w:t>
            </w:r>
            <w:proofErr w:type="spellEnd"/>
            <w:r w:rsidRPr="00C2011A">
              <w:rPr>
                <w:rFonts w:eastAsia="Times New Roman"/>
                <w:szCs w:val="17"/>
                <w:lang w:val="en-US"/>
              </w:rPr>
              <w:t xml:space="preserve"> Ranges Conservation Park, </w:t>
            </w:r>
            <w:proofErr w:type="spellStart"/>
            <w:r w:rsidRPr="00C2011A">
              <w:rPr>
                <w:rFonts w:eastAsia="Times New Roman"/>
                <w:szCs w:val="17"/>
                <w:lang w:val="en-US"/>
              </w:rPr>
              <w:t>Gawler</w:t>
            </w:r>
            <w:proofErr w:type="spellEnd"/>
            <w:r w:rsidRPr="00C2011A">
              <w:rPr>
                <w:rFonts w:eastAsia="Times New Roman"/>
                <w:szCs w:val="17"/>
                <w:lang w:val="en-US"/>
              </w:rPr>
              <w:t xml:space="preserve"> Ranges National Park, </w:t>
            </w:r>
            <w:proofErr w:type="spellStart"/>
            <w:r w:rsidRPr="00C2011A">
              <w:rPr>
                <w:rFonts w:eastAsia="Times New Roman"/>
                <w:szCs w:val="17"/>
                <w:lang w:val="en-US"/>
              </w:rPr>
              <w:t>Kulliparu</w:t>
            </w:r>
            <w:proofErr w:type="spellEnd"/>
            <w:r w:rsidRPr="00C2011A">
              <w:rPr>
                <w:rFonts w:eastAsia="Times New Roman"/>
                <w:szCs w:val="17"/>
                <w:lang w:val="en-US"/>
              </w:rPr>
              <w:t xml:space="preserve"> Conservation Park, Lake Newland Conservation Park, Laura Bay Conservation Park, </w:t>
            </w:r>
            <w:proofErr w:type="spellStart"/>
            <w:r w:rsidRPr="00C2011A">
              <w:rPr>
                <w:rFonts w:eastAsia="Times New Roman"/>
                <w:szCs w:val="17"/>
                <w:lang w:val="en-US"/>
              </w:rPr>
              <w:t>Nullarbor</w:t>
            </w:r>
            <w:proofErr w:type="spellEnd"/>
            <w:r w:rsidRPr="00C2011A">
              <w:rPr>
                <w:rFonts w:eastAsia="Times New Roman"/>
                <w:szCs w:val="17"/>
                <w:lang w:val="en-US"/>
              </w:rPr>
              <w:t xml:space="preserve"> Regional Reserve, </w:t>
            </w:r>
            <w:proofErr w:type="spellStart"/>
            <w:r w:rsidRPr="00C2011A">
              <w:rPr>
                <w:rFonts w:eastAsia="Times New Roman"/>
                <w:szCs w:val="17"/>
                <w:lang w:val="en-US"/>
              </w:rPr>
              <w:t>Nullarbor</w:t>
            </w:r>
            <w:proofErr w:type="spellEnd"/>
            <w:r w:rsidRPr="00C2011A">
              <w:rPr>
                <w:rFonts w:eastAsia="Times New Roman"/>
                <w:szCs w:val="17"/>
                <w:lang w:val="en-US"/>
              </w:rPr>
              <w:t xml:space="preserve"> National Park, </w:t>
            </w:r>
            <w:proofErr w:type="spellStart"/>
            <w:r w:rsidRPr="00C2011A">
              <w:rPr>
                <w:rFonts w:eastAsia="Times New Roman"/>
                <w:szCs w:val="17"/>
                <w:lang w:val="en-US"/>
              </w:rPr>
              <w:t>Peachna</w:t>
            </w:r>
            <w:proofErr w:type="spellEnd"/>
            <w:r w:rsidRPr="00C2011A">
              <w:rPr>
                <w:rFonts w:eastAsia="Times New Roman"/>
                <w:szCs w:val="17"/>
                <w:lang w:val="en-US"/>
              </w:rPr>
              <w:t xml:space="preserve"> Conservation Park, </w:t>
            </w:r>
            <w:proofErr w:type="spellStart"/>
            <w:r w:rsidRPr="00C2011A">
              <w:rPr>
                <w:rFonts w:eastAsia="Times New Roman"/>
                <w:szCs w:val="17"/>
                <w:lang w:val="en-US"/>
              </w:rPr>
              <w:t>Pinkawillinie</w:t>
            </w:r>
            <w:proofErr w:type="spellEnd"/>
            <w:r w:rsidRPr="00C2011A">
              <w:rPr>
                <w:rFonts w:eastAsia="Times New Roman"/>
                <w:szCs w:val="17"/>
                <w:lang w:val="en-US"/>
              </w:rPr>
              <w:t xml:space="preserve"> Conservation Park, Point Bell Conservation Park, Point Labatt Conservation Park, </w:t>
            </w:r>
            <w:proofErr w:type="spellStart"/>
            <w:r w:rsidRPr="00C2011A">
              <w:rPr>
                <w:rFonts w:eastAsia="Times New Roman"/>
                <w:szCs w:val="17"/>
                <w:lang w:val="en-US"/>
              </w:rPr>
              <w:t>Pureba</w:t>
            </w:r>
            <w:proofErr w:type="spellEnd"/>
            <w:r w:rsidRPr="00C2011A">
              <w:rPr>
                <w:rFonts w:eastAsia="Times New Roman"/>
                <w:szCs w:val="17"/>
                <w:lang w:val="en-US"/>
              </w:rPr>
              <w:t xml:space="preserve"> Conservation Park, </w:t>
            </w:r>
            <w:proofErr w:type="spellStart"/>
            <w:r w:rsidRPr="00C2011A">
              <w:rPr>
                <w:rFonts w:eastAsia="Times New Roman"/>
                <w:szCs w:val="17"/>
                <w:lang w:val="en-US"/>
              </w:rPr>
              <w:t>Sceale</w:t>
            </w:r>
            <w:proofErr w:type="spellEnd"/>
            <w:r w:rsidRPr="00C2011A">
              <w:rPr>
                <w:rFonts w:eastAsia="Times New Roman"/>
                <w:szCs w:val="17"/>
                <w:lang w:val="en-US"/>
              </w:rPr>
              <w:t xml:space="preserve"> Bay Conservation Park, Searcy Bay Conservation Park, Venus Bay Conservation Park, </w:t>
            </w:r>
            <w:proofErr w:type="spellStart"/>
            <w:r w:rsidRPr="00C2011A">
              <w:rPr>
                <w:rFonts w:eastAsia="Times New Roman"/>
                <w:szCs w:val="17"/>
                <w:lang w:val="en-US"/>
              </w:rPr>
              <w:t>Wahgunyah</w:t>
            </w:r>
            <w:proofErr w:type="spellEnd"/>
            <w:r w:rsidRPr="00C2011A">
              <w:rPr>
                <w:rFonts w:eastAsia="Times New Roman"/>
                <w:szCs w:val="17"/>
                <w:lang w:val="en-US"/>
              </w:rPr>
              <w:t xml:space="preserve"> Conservation Park, </w:t>
            </w:r>
            <w:proofErr w:type="spellStart"/>
            <w:r w:rsidRPr="00C2011A">
              <w:rPr>
                <w:rFonts w:eastAsia="Times New Roman"/>
                <w:szCs w:val="17"/>
                <w:lang w:val="en-US"/>
              </w:rPr>
              <w:t>Wittelbee</w:t>
            </w:r>
            <w:proofErr w:type="spellEnd"/>
            <w:r w:rsidRPr="00C2011A">
              <w:rPr>
                <w:rFonts w:eastAsia="Times New Roman"/>
                <w:szCs w:val="17"/>
                <w:lang w:val="en-US"/>
              </w:rPr>
              <w:t xml:space="preserve"> Conservation Park, </w:t>
            </w:r>
            <w:proofErr w:type="spellStart"/>
            <w:r w:rsidRPr="00C2011A">
              <w:rPr>
                <w:rFonts w:eastAsia="Times New Roman"/>
                <w:szCs w:val="17"/>
                <w:lang w:val="en-US"/>
              </w:rPr>
              <w:t>Yellabinna</w:t>
            </w:r>
            <w:proofErr w:type="spellEnd"/>
            <w:r w:rsidRPr="00C2011A">
              <w:rPr>
                <w:rFonts w:eastAsia="Times New Roman"/>
                <w:szCs w:val="17"/>
                <w:lang w:val="en-US"/>
              </w:rPr>
              <w:t xml:space="preserve"> Regional Reserve: All wood fires and solid fuel fires are prohibited from 16 October 2023 to 27 March 2024. Gas fires and liquid fuel fires are permitted other than on days of total fire ban</w:t>
            </w:r>
            <w:r w:rsidRPr="00C97ADB">
              <w:rPr>
                <w:rFonts w:eastAsia="Times New Roman"/>
                <w:szCs w:val="17"/>
                <w:lang w:val="en-US"/>
              </w:rPr>
              <w:t>.</w:t>
            </w:r>
          </w:p>
          <w:p w14:paraId="0D3F1AA9" w14:textId="77777777" w:rsidR="00DB5CF1" w:rsidRPr="00C97ADB" w:rsidRDefault="00DB5CF1" w:rsidP="00A4326B">
            <w:pPr>
              <w:spacing w:after="60"/>
              <w:rPr>
                <w:rFonts w:eastAsia="Times New Roman"/>
                <w:szCs w:val="17"/>
                <w:lang w:val="en-US"/>
              </w:rPr>
            </w:pPr>
            <w:r w:rsidRPr="00C97ADB">
              <w:rPr>
                <w:rFonts w:eastAsia="Times New Roman"/>
                <w:szCs w:val="17"/>
                <w:lang w:val="en-US"/>
              </w:rPr>
              <w:t>Great Australian Bight Marine National Park: All wood fires, solid fuel fires, gas fires and liquid fuel fires are prohibited throughout the year.</w:t>
            </w:r>
          </w:p>
          <w:p w14:paraId="48EE713A" w14:textId="77777777" w:rsidR="00DB5CF1" w:rsidRPr="00C97ADB" w:rsidRDefault="00DB5CF1" w:rsidP="00A4326B">
            <w:pPr>
              <w:spacing w:after="60"/>
              <w:rPr>
                <w:rFonts w:eastAsia="Times New Roman"/>
                <w:szCs w:val="17"/>
                <w:lang w:val="en-US"/>
              </w:rPr>
            </w:pPr>
            <w:proofErr w:type="spellStart"/>
            <w:r w:rsidRPr="00C97ADB">
              <w:rPr>
                <w:rFonts w:eastAsia="Times New Roman"/>
                <w:szCs w:val="17"/>
                <w:lang w:val="en-US"/>
              </w:rPr>
              <w:t>Yumbarra</w:t>
            </w:r>
            <w:proofErr w:type="spellEnd"/>
            <w:r w:rsidRPr="00C97ADB">
              <w:rPr>
                <w:rFonts w:eastAsia="Times New Roman"/>
                <w:szCs w:val="17"/>
                <w:lang w:val="en-US"/>
              </w:rPr>
              <w:t xml:space="preserve"> Conservation Park: Please refer to separate notice published by the </w:t>
            </w:r>
            <w:proofErr w:type="spellStart"/>
            <w:r w:rsidRPr="00C97ADB">
              <w:rPr>
                <w:rFonts w:eastAsia="Times New Roman"/>
                <w:szCs w:val="17"/>
                <w:lang w:val="en-US"/>
              </w:rPr>
              <w:t>Yumbarra</w:t>
            </w:r>
            <w:proofErr w:type="spellEnd"/>
            <w:r w:rsidRPr="00C97ADB">
              <w:rPr>
                <w:rFonts w:eastAsia="Times New Roman"/>
                <w:szCs w:val="17"/>
                <w:lang w:val="en-US"/>
              </w:rPr>
              <w:t xml:space="preserve"> Conservation Park Co-management Board.</w:t>
            </w:r>
          </w:p>
          <w:p w14:paraId="7E7AA1DF" w14:textId="77777777" w:rsidR="00DB5CF1" w:rsidRPr="00C97ADB" w:rsidRDefault="00DB5CF1" w:rsidP="00A4326B">
            <w:pPr>
              <w:spacing w:after="60"/>
              <w:rPr>
                <w:rFonts w:eastAsia="Times New Roman"/>
                <w:snapToGrid w:val="0"/>
                <w:szCs w:val="17"/>
                <w:lang w:val="en-US"/>
              </w:rPr>
            </w:pPr>
            <w:r w:rsidRPr="00C97ADB">
              <w:rPr>
                <w:rFonts w:eastAsia="Times New Roman"/>
                <w:szCs w:val="17"/>
                <w:lang w:val="en-US"/>
              </w:rPr>
              <w:t xml:space="preserve">All other Reserves: </w:t>
            </w:r>
            <w:r w:rsidRPr="00C97ADB">
              <w:rPr>
                <w:rFonts w:eastAsia="Times New Roman"/>
                <w:snapToGrid w:val="0"/>
                <w:szCs w:val="17"/>
                <w:lang w:val="en-US"/>
              </w:rPr>
              <w:t>All wood fires and solid fuel fires are prohibited throughout the year. Gas fires and liquid fuel fires are permitted other than on days of total fire ban.</w:t>
            </w:r>
          </w:p>
          <w:p w14:paraId="41A0E61E" w14:textId="77777777" w:rsidR="00DB5CF1" w:rsidRPr="00C97ADB" w:rsidRDefault="00DB5CF1" w:rsidP="00A4326B">
            <w:pPr>
              <w:spacing w:after="60"/>
              <w:rPr>
                <w:rFonts w:eastAsia="Times New Roman"/>
                <w:szCs w:val="17"/>
                <w:lang w:val="en-US"/>
              </w:rPr>
            </w:pPr>
            <w:r w:rsidRPr="00C97ADB">
              <w:rPr>
                <w:rFonts w:eastAsia="Times New Roman"/>
                <w:szCs w:val="17"/>
                <w:lang w:val="en-US"/>
              </w:rPr>
              <w:t xml:space="preserve">For further information, please refer to the DEW website </w:t>
            </w:r>
            <w:hyperlink r:id="rId41" w:history="1">
              <w:r w:rsidRPr="00C97ADB">
                <w:rPr>
                  <w:rFonts w:eastAsia="Times New Roman"/>
                  <w:color w:val="0000FF"/>
                  <w:szCs w:val="17"/>
                  <w:u w:val="single"/>
                  <w:lang w:val="en-US"/>
                </w:rPr>
                <w:t>www.environment.sa.gov.au</w:t>
              </w:r>
            </w:hyperlink>
            <w:r w:rsidRPr="00C97ADB">
              <w:rPr>
                <w:rFonts w:eastAsia="Times New Roman"/>
                <w:szCs w:val="17"/>
                <w:lang w:val="en-US"/>
              </w:rPr>
              <w:t xml:space="preserve"> or contact the</w:t>
            </w:r>
            <w:r w:rsidRPr="00C97ADB">
              <w:rPr>
                <w:rFonts w:eastAsia="Times New Roman"/>
                <w:color w:val="000000"/>
                <w:szCs w:val="17"/>
                <w:lang w:val="en-US"/>
              </w:rPr>
              <w:t xml:space="preserve"> </w:t>
            </w:r>
            <w:r w:rsidRPr="00C97ADB">
              <w:rPr>
                <w:rFonts w:eastAsia="Times New Roman"/>
                <w:szCs w:val="17"/>
                <w:lang w:val="en-US"/>
              </w:rPr>
              <w:t xml:space="preserve">Eyre and Far West regional office </w:t>
            </w:r>
            <w:smartTag w:uri="isiresearchsoft-com/cwyw" w:element="citation">
              <w:r w:rsidRPr="00C97ADB">
                <w:rPr>
                  <w:rFonts w:eastAsia="Times New Roman"/>
                  <w:szCs w:val="17"/>
                  <w:lang w:val="en-US"/>
                </w:rPr>
                <w:t>(08)</w:t>
              </w:r>
            </w:smartTag>
            <w:r w:rsidRPr="00C97ADB">
              <w:rPr>
                <w:rFonts w:eastAsia="Times New Roman"/>
                <w:szCs w:val="17"/>
                <w:lang w:val="en-US"/>
              </w:rPr>
              <w:t xml:space="preserve"> 8688 3111 or CFS Information Hotline 1800 362 361.</w:t>
            </w:r>
          </w:p>
        </w:tc>
      </w:tr>
    </w:tbl>
    <w:p w14:paraId="6CF3C5FD" w14:textId="77777777" w:rsidR="00DB5CF1" w:rsidRDefault="00DB5CF1" w:rsidP="00DB5CF1">
      <w:pPr>
        <w:pStyle w:val="GG-body"/>
        <w:pBdr>
          <w:bottom w:val="single" w:sz="4" w:space="1" w:color="auto"/>
        </w:pBdr>
        <w:spacing w:after="0" w:line="52" w:lineRule="exact"/>
        <w:jc w:val="center"/>
      </w:pPr>
    </w:p>
    <w:p w14:paraId="2E194B07" w14:textId="77777777" w:rsidR="00DB5CF1" w:rsidRDefault="00DB5CF1" w:rsidP="00113A2B">
      <w:pPr>
        <w:pStyle w:val="GG-body"/>
        <w:spacing w:after="0"/>
        <w:jc w:val="left"/>
      </w:pPr>
    </w:p>
    <w:p w14:paraId="7F45CCC4" w14:textId="77777777" w:rsidR="00DB5CF1" w:rsidRPr="00540609" w:rsidRDefault="00DB5CF1" w:rsidP="00DB5CF1">
      <w:pPr>
        <w:pStyle w:val="GG-body"/>
        <w:rPr>
          <w:smallCaps/>
        </w:rPr>
      </w:pPr>
      <w:r w:rsidRPr="00540609">
        <w:rPr>
          <w:smallCaps/>
        </w:rPr>
        <w:t>[Republished]</w:t>
      </w:r>
    </w:p>
    <w:p w14:paraId="33CD756A" w14:textId="77777777" w:rsidR="00DB5CF1" w:rsidRDefault="00DB5CF1" w:rsidP="00DB5CF1">
      <w:pPr>
        <w:pStyle w:val="GG-body"/>
      </w:pPr>
      <w:r>
        <w:t xml:space="preserve">The notice under the </w:t>
      </w:r>
      <w:r>
        <w:rPr>
          <w:i/>
          <w:iCs/>
        </w:rPr>
        <w:t xml:space="preserve">National Parks and Wildlife (National Parks) Regulations 2016 </w:t>
      </w:r>
      <w:r>
        <w:t xml:space="preserve">published in the </w:t>
      </w:r>
      <w:r>
        <w:rPr>
          <w:i/>
          <w:iCs/>
        </w:rPr>
        <w:t>South Australian Government Gazette</w:t>
      </w:r>
      <w:r>
        <w:t>,</w:t>
      </w:r>
      <w:r>
        <w:rPr>
          <w:i/>
          <w:iCs/>
        </w:rPr>
        <w:t xml:space="preserve"> </w:t>
      </w:r>
      <w:r>
        <w:t xml:space="preserve">No. 78, dated 12 October 2023, on </w:t>
      </w:r>
      <w:r>
        <w:rPr>
          <w:spacing w:val="-2"/>
        </w:rPr>
        <w:t>page 3492, should be disregarded and replaced with the following:</w:t>
      </w:r>
    </w:p>
    <w:p w14:paraId="6C1E20DF" w14:textId="77777777" w:rsidR="00DB5CF1" w:rsidRPr="009B68FE" w:rsidRDefault="00DB5CF1" w:rsidP="00DB5CF1">
      <w:pPr>
        <w:pStyle w:val="GG-Title1"/>
      </w:pPr>
      <w:r w:rsidRPr="00A8367F">
        <w:t xml:space="preserve">National Parks </w:t>
      </w:r>
      <w:r>
        <w:t>a</w:t>
      </w:r>
      <w:r w:rsidRPr="00A8367F">
        <w:t>nd Wildlife</w:t>
      </w:r>
      <w:r>
        <w:t xml:space="preserve"> (National Parks)</w:t>
      </w:r>
      <w:r w:rsidRPr="00A8367F">
        <w:t xml:space="preserve"> Regulations 201</w:t>
      </w:r>
      <w:r>
        <w:t>6</w:t>
      </w:r>
    </w:p>
    <w:p w14:paraId="5AE00225" w14:textId="77777777" w:rsidR="00DB5CF1" w:rsidRDefault="00DB5CF1" w:rsidP="00DB5CF1">
      <w:pPr>
        <w:pStyle w:val="GG-Title3"/>
      </w:pPr>
      <w:proofErr w:type="spellStart"/>
      <w:r w:rsidRPr="00C90C73">
        <w:t>Ngaut</w:t>
      </w:r>
      <w:proofErr w:type="spellEnd"/>
      <w:r w:rsidRPr="00C90C73">
        <w:t xml:space="preserve"> </w:t>
      </w:r>
      <w:proofErr w:type="spellStart"/>
      <w:r w:rsidRPr="00C90C73">
        <w:t>Ngaut</w:t>
      </w:r>
      <w:proofErr w:type="spellEnd"/>
      <w:r w:rsidRPr="00C90C73">
        <w:t xml:space="preserve"> Conservation Park</w:t>
      </w:r>
      <w:r>
        <w:t>—</w:t>
      </w:r>
      <w:r w:rsidRPr="00C90C73">
        <w:t>Fire Restrictions</w:t>
      </w:r>
    </w:p>
    <w:p w14:paraId="5EBF3E73" w14:textId="77777777" w:rsidR="00DB5CF1" w:rsidRDefault="00DB5CF1" w:rsidP="00DB5CF1">
      <w:pPr>
        <w:pStyle w:val="GG-body"/>
      </w:pPr>
      <w:r w:rsidRPr="00C90C73">
        <w:t xml:space="preserve">PURSUANT to Regulation 15 of the </w:t>
      </w:r>
      <w:r w:rsidRPr="00C90C73">
        <w:rPr>
          <w:i/>
        </w:rPr>
        <w:t xml:space="preserve">National Parks and Wildlife </w:t>
      </w:r>
      <w:smartTag w:uri="isiresearchsoft-com/cwyw" w:element="citation">
        <w:r w:rsidRPr="00C90C73">
          <w:rPr>
            <w:i/>
          </w:rPr>
          <w:t>(National Parks)</w:t>
        </w:r>
      </w:smartTag>
      <w:r w:rsidRPr="00C90C73">
        <w:rPr>
          <w:i/>
        </w:rPr>
        <w:t xml:space="preserve"> Regulations 2016</w:t>
      </w:r>
      <w:r w:rsidRPr="00C90C73">
        <w:t xml:space="preserve">, the </w:t>
      </w:r>
      <w:proofErr w:type="spellStart"/>
      <w:r w:rsidRPr="00C90C73">
        <w:t>Ngaut</w:t>
      </w:r>
      <w:proofErr w:type="spellEnd"/>
      <w:r w:rsidRPr="00C90C73">
        <w:t xml:space="preserve"> </w:t>
      </w:r>
      <w:proofErr w:type="spellStart"/>
      <w:r w:rsidRPr="00C90C73">
        <w:t>Ngaut</w:t>
      </w:r>
      <w:proofErr w:type="spellEnd"/>
      <w:r w:rsidRPr="00C90C73">
        <w:t xml:space="preserve"> Conservation Park Co-management Board imposes fire restrictions for </w:t>
      </w:r>
      <w:proofErr w:type="spellStart"/>
      <w:r w:rsidRPr="00C90C73">
        <w:t>Ngaut</w:t>
      </w:r>
      <w:proofErr w:type="spellEnd"/>
      <w:r w:rsidRPr="00C90C73">
        <w:t xml:space="preserve"> </w:t>
      </w:r>
      <w:proofErr w:type="spellStart"/>
      <w:r w:rsidRPr="00C90C73">
        <w:t>Ngaut</w:t>
      </w:r>
      <w:proofErr w:type="spellEnd"/>
      <w:r w:rsidRPr="00C90C73">
        <w:t xml:space="preserve"> Conservation Park as follows</w:t>
      </w:r>
      <w:r>
        <w:t>:</w:t>
      </w:r>
    </w:p>
    <w:p w14:paraId="69CBA907" w14:textId="77777777" w:rsidR="00DB5CF1" w:rsidRPr="009B68FE" w:rsidRDefault="00DB5CF1" w:rsidP="00DB5CF1">
      <w:pPr>
        <w:pStyle w:val="GG-body"/>
        <w:ind w:left="142"/>
      </w:pPr>
      <w:r w:rsidRPr="00533A28">
        <w:rPr>
          <w:lang w:val="en-US"/>
        </w:rPr>
        <w:t>All wood fires or solid fuel fires are prohibited from 1 November 2023 to 27 March 2024. Gas fires or liquid fuel fires are permitted other than on days of total fire ban</w:t>
      </w:r>
      <w:r>
        <w:t>.</w:t>
      </w:r>
    </w:p>
    <w:p w14:paraId="452056EC" w14:textId="77777777" w:rsidR="00DB5CF1" w:rsidRDefault="00DB5CF1" w:rsidP="00DB5CF1">
      <w:pPr>
        <w:pStyle w:val="GG-body"/>
      </w:pPr>
      <w:r w:rsidRPr="009B68FE">
        <w:t>The purpose of these fire restrictions is to ensure the safet</w:t>
      </w:r>
      <w:r>
        <w:t>y of visitors using the reserve</w:t>
      </w:r>
      <w:r w:rsidRPr="009B68FE">
        <w:t>, and in t</w:t>
      </w:r>
      <w:r>
        <w:t>he interests of protecting the r</w:t>
      </w:r>
      <w:r w:rsidRPr="009B68FE">
        <w:t>eserve and neighbouring properties.</w:t>
      </w:r>
    </w:p>
    <w:p w14:paraId="04B36C5C" w14:textId="77777777" w:rsidR="00DB5CF1" w:rsidRDefault="00DB5CF1" w:rsidP="00DB5CF1">
      <w:pPr>
        <w:pStyle w:val="GG-body"/>
        <w:rPr>
          <w:snapToGrid w:val="0"/>
        </w:rPr>
      </w:pPr>
      <w:r w:rsidRPr="003814F6">
        <w:rPr>
          <w:snapToGrid w:val="0"/>
        </w:rPr>
        <w:t xml:space="preserve">For further information, please refer to the DEW website </w:t>
      </w:r>
      <w:hyperlink r:id="rId42" w:history="1">
        <w:r w:rsidRPr="00231BD1">
          <w:rPr>
            <w:rStyle w:val="Hyperlink"/>
            <w:snapToGrid w:val="0"/>
          </w:rPr>
          <w:t>www.environment.sa.gov.au</w:t>
        </w:r>
      </w:hyperlink>
      <w:r w:rsidRPr="003814F6">
        <w:rPr>
          <w:snapToGrid w:val="0"/>
        </w:rPr>
        <w:t xml:space="preserve"> or contact </w:t>
      </w:r>
      <w:r>
        <w:rPr>
          <w:snapToGrid w:val="0"/>
        </w:rPr>
        <w:t xml:space="preserve">the </w:t>
      </w:r>
      <w:r w:rsidRPr="00DF0675">
        <w:rPr>
          <w:snapToGrid w:val="0"/>
        </w:rPr>
        <w:t>DEW Information Line (08) 8204 1910</w:t>
      </w:r>
      <w:r w:rsidRPr="007D25EC">
        <w:rPr>
          <w:snapToGrid w:val="0"/>
        </w:rPr>
        <w:t xml:space="preserve"> </w:t>
      </w:r>
      <w:r w:rsidRPr="003814F6">
        <w:rPr>
          <w:snapToGrid w:val="0"/>
        </w:rPr>
        <w:t>or CFS Fire Bans Hotline 1</w:t>
      </w:r>
      <w:r>
        <w:rPr>
          <w:snapToGrid w:val="0"/>
        </w:rPr>
        <w:t>8</w:t>
      </w:r>
      <w:r w:rsidRPr="003814F6">
        <w:rPr>
          <w:snapToGrid w:val="0"/>
        </w:rPr>
        <w:t>00 362</w:t>
      </w:r>
      <w:r>
        <w:rPr>
          <w:snapToGrid w:val="0"/>
        </w:rPr>
        <w:t xml:space="preserve"> 361</w:t>
      </w:r>
      <w:r w:rsidRPr="00712868">
        <w:rPr>
          <w:snapToGrid w:val="0"/>
        </w:rPr>
        <w:t>.</w:t>
      </w:r>
    </w:p>
    <w:p w14:paraId="7250C9FB" w14:textId="77777777" w:rsidR="00DB5CF1" w:rsidRPr="009B68FE" w:rsidRDefault="00DB5CF1" w:rsidP="00DB5CF1">
      <w:pPr>
        <w:pStyle w:val="GG-SDated"/>
      </w:pPr>
      <w:r>
        <w:t>Dated: 20 October 2023</w:t>
      </w:r>
    </w:p>
    <w:p w14:paraId="206183BE" w14:textId="77777777" w:rsidR="00DB5CF1" w:rsidRPr="0053677C" w:rsidRDefault="00DB5CF1" w:rsidP="00DB5CF1">
      <w:pPr>
        <w:pStyle w:val="GG-SName"/>
      </w:pPr>
      <w:r>
        <w:t>Ivy Campbell</w:t>
      </w:r>
    </w:p>
    <w:p w14:paraId="5807D6AE" w14:textId="77777777" w:rsidR="00DB5CF1" w:rsidRDefault="00DB5CF1" w:rsidP="00DB5CF1">
      <w:pPr>
        <w:pStyle w:val="GG-Signature"/>
      </w:pPr>
      <w:r>
        <w:t>Chairperson</w:t>
      </w:r>
    </w:p>
    <w:p w14:paraId="3FC3B611" w14:textId="77777777" w:rsidR="00DB5CF1" w:rsidRDefault="00DB5CF1" w:rsidP="00DB5CF1">
      <w:pPr>
        <w:pStyle w:val="GG-Signature"/>
        <w:pBdr>
          <w:bottom w:val="single" w:sz="4" w:space="1" w:color="auto"/>
        </w:pBdr>
        <w:spacing w:line="52" w:lineRule="exact"/>
        <w:jc w:val="center"/>
      </w:pPr>
    </w:p>
    <w:p w14:paraId="522C7062" w14:textId="77777777" w:rsidR="00DB5CF1" w:rsidRDefault="00DB5CF1" w:rsidP="00DB5CF1">
      <w:pPr>
        <w:pStyle w:val="GG-Signature"/>
        <w:pBdr>
          <w:top w:val="single" w:sz="4" w:space="1" w:color="auto"/>
        </w:pBdr>
        <w:spacing w:before="34" w:line="14" w:lineRule="exact"/>
        <w:jc w:val="center"/>
      </w:pPr>
    </w:p>
    <w:p w14:paraId="3EC53A36" w14:textId="77777777" w:rsidR="00DB5CF1" w:rsidRDefault="00DB5CF1" w:rsidP="00113A2B">
      <w:pPr>
        <w:pStyle w:val="GG-body"/>
        <w:spacing w:after="0"/>
        <w:jc w:val="left"/>
        <w:rPr>
          <w:lang w:val="en-US"/>
        </w:rPr>
      </w:pPr>
    </w:p>
    <w:p w14:paraId="6208CC5F" w14:textId="77777777" w:rsidR="00DB5CF1" w:rsidRPr="00DB5CF1" w:rsidRDefault="00DB5CF1" w:rsidP="00FC33B7">
      <w:pPr>
        <w:pStyle w:val="Heading2"/>
      </w:pPr>
      <w:bookmarkStart w:id="26" w:name="_Toc149213646"/>
      <w:r w:rsidRPr="00DB5CF1">
        <w:t xml:space="preserve">Planning, </w:t>
      </w:r>
      <w:proofErr w:type="gramStart"/>
      <w:r w:rsidRPr="00DB5CF1">
        <w:t>Development</w:t>
      </w:r>
      <w:proofErr w:type="gramEnd"/>
      <w:r w:rsidRPr="00DB5CF1">
        <w:t xml:space="preserve"> and Infrastructure Act 2016</w:t>
      </w:r>
      <w:bookmarkEnd w:id="26"/>
    </w:p>
    <w:p w14:paraId="069540CF" w14:textId="77777777" w:rsidR="00DB5CF1" w:rsidRPr="00DB5CF1" w:rsidRDefault="00DB5CF1" w:rsidP="00DB5CF1">
      <w:pPr>
        <w:jc w:val="center"/>
        <w:rPr>
          <w:smallCaps/>
          <w:szCs w:val="17"/>
        </w:rPr>
      </w:pPr>
      <w:r w:rsidRPr="00DB5CF1">
        <w:rPr>
          <w:smallCaps/>
          <w:szCs w:val="17"/>
        </w:rPr>
        <w:t>Section 76</w:t>
      </w:r>
    </w:p>
    <w:p w14:paraId="26E405F0" w14:textId="77777777" w:rsidR="00DB5CF1" w:rsidRPr="00DB5CF1" w:rsidRDefault="00DB5CF1" w:rsidP="00DB5CF1">
      <w:pPr>
        <w:jc w:val="center"/>
        <w:rPr>
          <w:i/>
          <w:szCs w:val="17"/>
        </w:rPr>
      </w:pPr>
      <w:r w:rsidRPr="00DB5CF1">
        <w:rPr>
          <w:i/>
          <w:szCs w:val="17"/>
        </w:rPr>
        <w:t>Amendment to the Planning and Design Code</w:t>
      </w:r>
    </w:p>
    <w:p w14:paraId="14C49FA2" w14:textId="77777777" w:rsidR="00DB5CF1" w:rsidRPr="00DB5CF1" w:rsidRDefault="00DB5CF1" w:rsidP="00DB5CF1">
      <w:pPr>
        <w:rPr>
          <w:rFonts w:eastAsia="Times New Roman"/>
          <w:i/>
          <w:szCs w:val="20"/>
        </w:rPr>
      </w:pPr>
      <w:r w:rsidRPr="00DB5CF1">
        <w:rPr>
          <w:rFonts w:eastAsia="Times New Roman"/>
          <w:i/>
          <w:szCs w:val="20"/>
        </w:rPr>
        <w:t>Preamble</w:t>
      </w:r>
    </w:p>
    <w:p w14:paraId="562CBC5A" w14:textId="77777777" w:rsidR="00DB5CF1" w:rsidRPr="00DB5CF1" w:rsidRDefault="00DB5CF1" w:rsidP="00DB5CF1">
      <w:r w:rsidRPr="00DB5CF1">
        <w:rPr>
          <w:szCs w:val="17"/>
          <w:lang w:val="en-GB"/>
        </w:rPr>
        <w:t xml:space="preserve">It is necessary to amend the Planning and Design Code (the Code) in operation </w:t>
      </w:r>
      <w:proofErr w:type="gramStart"/>
      <w:r w:rsidRPr="00DB5CF1">
        <w:rPr>
          <w:szCs w:val="17"/>
          <w:lang w:val="en-GB"/>
        </w:rPr>
        <w:t>at</w:t>
      </w:r>
      <w:proofErr w:type="gramEnd"/>
      <w:r w:rsidRPr="00DB5CF1">
        <w:rPr>
          <w:szCs w:val="17"/>
          <w:lang w:val="en-GB"/>
        </w:rPr>
        <w:t xml:space="preserve"> 12 October 2023 (Version 2023.14) in order to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DB5CF1">
        <w:rPr>
          <w:szCs w:val="17"/>
          <w:lang w:val="en-GB"/>
        </w:rPr>
        <w:t>as a result of</w:t>
      </w:r>
      <w:proofErr w:type="gramEnd"/>
      <w:r w:rsidRPr="00DB5CF1">
        <w:rPr>
          <w:szCs w:val="17"/>
          <w:lang w:val="en-GB"/>
        </w:rPr>
        <w:t xml:space="preserve"> this amendment.</w:t>
      </w:r>
    </w:p>
    <w:p w14:paraId="0D42B2DF" w14:textId="77777777" w:rsidR="00DB5CF1" w:rsidRPr="00DB5CF1" w:rsidRDefault="00DB5CF1" w:rsidP="00FF793C">
      <w:pPr>
        <w:numPr>
          <w:ilvl w:val="0"/>
          <w:numId w:val="18"/>
        </w:numPr>
        <w:rPr>
          <w:rFonts w:eastAsia="Times New Roman"/>
          <w:szCs w:val="20"/>
          <w:lang w:val="en-GB"/>
        </w:rPr>
      </w:pPr>
      <w:r w:rsidRPr="00DB5CF1">
        <w:rPr>
          <w:rFonts w:eastAsia="Times New Roman"/>
          <w:szCs w:val="20"/>
          <w:lang w:val="en-GB"/>
        </w:rPr>
        <w:t xml:space="preserve">PURSUANT to section 76 of the </w:t>
      </w:r>
      <w:r w:rsidRPr="00DB5CF1">
        <w:rPr>
          <w:rFonts w:eastAsia="Times New Roman"/>
          <w:i/>
          <w:szCs w:val="20"/>
          <w:lang w:val="en-GB"/>
        </w:rPr>
        <w:t xml:space="preserve">Planning, </w:t>
      </w:r>
      <w:proofErr w:type="gramStart"/>
      <w:r w:rsidRPr="00DB5CF1">
        <w:rPr>
          <w:rFonts w:eastAsia="Times New Roman"/>
          <w:i/>
          <w:szCs w:val="20"/>
          <w:lang w:val="en-GB"/>
        </w:rPr>
        <w:t>Development</w:t>
      </w:r>
      <w:proofErr w:type="gramEnd"/>
      <w:r w:rsidRPr="00DB5CF1">
        <w:rPr>
          <w:rFonts w:eastAsia="Times New Roman"/>
          <w:i/>
          <w:szCs w:val="20"/>
          <w:lang w:val="en-GB"/>
        </w:rPr>
        <w:t xml:space="preserve"> and Infrastructure Act 2016 </w:t>
      </w:r>
      <w:r w:rsidRPr="00DB5CF1">
        <w:rPr>
          <w:rFonts w:eastAsia="Times New Roman"/>
          <w:szCs w:val="20"/>
          <w:lang w:val="en-GB"/>
        </w:rPr>
        <w:t>(the Act), I hereby amend the Code in order to make changes of form (without altering the effect of underlying policy), correct errors and make operational amendments as follows:</w:t>
      </w:r>
    </w:p>
    <w:p w14:paraId="52D4D73F" w14:textId="77777777" w:rsidR="00DB5CF1" w:rsidRPr="00DB5CF1" w:rsidRDefault="00DB5CF1" w:rsidP="00FF793C">
      <w:pPr>
        <w:numPr>
          <w:ilvl w:val="0"/>
          <w:numId w:val="14"/>
        </w:numPr>
        <w:jc w:val="left"/>
        <w:rPr>
          <w:rFonts w:eastAsia="Times New Roman"/>
          <w:szCs w:val="17"/>
        </w:rPr>
      </w:pPr>
      <w:r w:rsidRPr="00DB5CF1">
        <w:rPr>
          <w:rFonts w:eastAsia="Times New Roman"/>
          <w:bCs/>
          <w:szCs w:val="17"/>
          <w:lang w:val="en-GB"/>
        </w:rPr>
        <w:t>Undertake minor</w:t>
      </w:r>
      <w:r w:rsidRPr="00DB5CF1">
        <w:rPr>
          <w:rFonts w:eastAsia="Times New Roman"/>
          <w:szCs w:val="17"/>
        </w:rPr>
        <w:t xml:space="preserve"> alterations to the geometry of the spatial layers and data in the Code to maintain the current relationship between the parcel boundaries and Code data </w:t>
      </w:r>
      <w:proofErr w:type="gramStart"/>
      <w:r w:rsidRPr="00DB5CF1">
        <w:rPr>
          <w:rFonts w:eastAsia="Times New Roman"/>
          <w:szCs w:val="17"/>
        </w:rPr>
        <w:t>as a result of</w:t>
      </w:r>
      <w:proofErr w:type="gramEnd"/>
      <w:r w:rsidRPr="00DB5CF1">
        <w:rPr>
          <w:rFonts w:eastAsia="Times New Roman"/>
          <w:szCs w:val="17"/>
        </w:rPr>
        <w:t xml:space="preserve"> the following:</w:t>
      </w:r>
    </w:p>
    <w:p w14:paraId="4A527B9B" w14:textId="77777777" w:rsidR="00DB5CF1" w:rsidRPr="00DB5CF1" w:rsidRDefault="00DB5CF1" w:rsidP="00FF793C">
      <w:pPr>
        <w:numPr>
          <w:ilvl w:val="1"/>
          <w:numId w:val="17"/>
        </w:numPr>
        <w:jc w:val="left"/>
        <w:rPr>
          <w:rFonts w:eastAsia="Times New Roman"/>
          <w:szCs w:val="17"/>
        </w:rPr>
      </w:pPr>
      <w:bookmarkStart w:id="27" w:name="_Hlk147919055"/>
      <w:r w:rsidRPr="00DB5CF1">
        <w:rPr>
          <w:rFonts w:eastAsia="Times New Roman"/>
          <w:szCs w:val="17"/>
        </w:rPr>
        <w:t>New plans of division deposited in the Land Titles Office between 4 October 2023 and 17 October 2023 affecting the following spatial and data layers in the Code:</w:t>
      </w:r>
    </w:p>
    <w:p w14:paraId="595CBC7A" w14:textId="77777777" w:rsidR="00DB5CF1" w:rsidRPr="00DB5CF1" w:rsidRDefault="00DB5CF1" w:rsidP="00FF793C">
      <w:pPr>
        <w:numPr>
          <w:ilvl w:val="2"/>
          <w:numId w:val="15"/>
        </w:numPr>
        <w:ind w:left="2410" w:hanging="425"/>
        <w:rPr>
          <w:rFonts w:eastAsia="Times New Roman"/>
          <w:szCs w:val="17"/>
        </w:rPr>
      </w:pPr>
      <w:bookmarkStart w:id="28" w:name="_Hlk111023477"/>
      <w:bookmarkEnd w:id="27"/>
      <w:r w:rsidRPr="00DB5CF1">
        <w:rPr>
          <w:rFonts w:eastAsia="Times New Roman"/>
          <w:szCs w:val="17"/>
        </w:rPr>
        <w:t>Zones and subzones</w:t>
      </w:r>
    </w:p>
    <w:p w14:paraId="55B785FC" w14:textId="77777777" w:rsidR="00DB5CF1" w:rsidRPr="00DB5CF1" w:rsidRDefault="00DB5CF1" w:rsidP="00FF793C">
      <w:pPr>
        <w:numPr>
          <w:ilvl w:val="2"/>
          <w:numId w:val="15"/>
        </w:numPr>
        <w:spacing w:after="0"/>
        <w:ind w:left="2410" w:hanging="425"/>
        <w:contextualSpacing/>
        <w:rPr>
          <w:rFonts w:eastAsia="Times New Roman"/>
          <w:szCs w:val="17"/>
        </w:rPr>
      </w:pPr>
      <w:r w:rsidRPr="00DB5CF1">
        <w:rPr>
          <w:rFonts w:eastAsia="Times New Roman"/>
          <w:szCs w:val="17"/>
        </w:rPr>
        <w:t>Technical and Numeric Variations</w:t>
      </w:r>
    </w:p>
    <w:p w14:paraId="7C9C0370" w14:textId="77777777" w:rsidR="00DB5CF1" w:rsidRPr="00DB5CF1" w:rsidRDefault="00DB5CF1" w:rsidP="00FF793C">
      <w:pPr>
        <w:numPr>
          <w:ilvl w:val="3"/>
          <w:numId w:val="16"/>
        </w:numPr>
        <w:spacing w:after="0"/>
        <w:rPr>
          <w:rFonts w:eastAsia="Times New Roman"/>
          <w:szCs w:val="17"/>
        </w:rPr>
      </w:pPr>
      <w:bookmarkStart w:id="29" w:name="_Hlk104814813"/>
      <w:r w:rsidRPr="00DB5CF1">
        <w:rPr>
          <w:rFonts w:eastAsia="Times New Roman"/>
          <w:szCs w:val="17"/>
        </w:rPr>
        <w:t>Building Heights (Levels)</w:t>
      </w:r>
    </w:p>
    <w:p w14:paraId="083CD94D" w14:textId="77777777" w:rsidR="00DB5CF1" w:rsidRPr="00DB5CF1" w:rsidRDefault="00DB5CF1" w:rsidP="00FF793C">
      <w:pPr>
        <w:numPr>
          <w:ilvl w:val="3"/>
          <w:numId w:val="16"/>
        </w:numPr>
        <w:spacing w:after="0"/>
        <w:rPr>
          <w:rFonts w:eastAsia="Times New Roman"/>
          <w:szCs w:val="17"/>
        </w:rPr>
      </w:pPr>
      <w:r w:rsidRPr="00DB5CF1">
        <w:rPr>
          <w:rFonts w:eastAsia="Times New Roman"/>
          <w:szCs w:val="17"/>
        </w:rPr>
        <w:t>Building Heights (Metres)</w:t>
      </w:r>
    </w:p>
    <w:p w14:paraId="21690AF5" w14:textId="77777777" w:rsidR="00DB5CF1" w:rsidRPr="00DB5CF1" w:rsidRDefault="00DB5CF1" w:rsidP="00FF793C">
      <w:pPr>
        <w:numPr>
          <w:ilvl w:val="3"/>
          <w:numId w:val="16"/>
        </w:numPr>
        <w:spacing w:after="0"/>
        <w:rPr>
          <w:rFonts w:eastAsia="Times New Roman"/>
          <w:szCs w:val="17"/>
        </w:rPr>
      </w:pPr>
      <w:r w:rsidRPr="00DB5CF1">
        <w:rPr>
          <w:rFonts w:eastAsia="Times New Roman"/>
          <w:szCs w:val="17"/>
        </w:rPr>
        <w:t>Finished Ground and Floor Levels</w:t>
      </w:r>
    </w:p>
    <w:p w14:paraId="55D62461" w14:textId="77777777" w:rsidR="00DB5CF1" w:rsidRPr="00DB5CF1" w:rsidRDefault="00DB5CF1" w:rsidP="00FF793C">
      <w:pPr>
        <w:numPr>
          <w:ilvl w:val="3"/>
          <w:numId w:val="16"/>
        </w:numPr>
        <w:spacing w:after="0"/>
        <w:rPr>
          <w:rFonts w:eastAsia="Times New Roman"/>
          <w:szCs w:val="17"/>
        </w:rPr>
      </w:pPr>
      <w:r w:rsidRPr="00DB5CF1">
        <w:rPr>
          <w:rFonts w:eastAsia="Times New Roman"/>
          <w:szCs w:val="17"/>
        </w:rPr>
        <w:t>Minimum Dwelling Allotment Size</w:t>
      </w:r>
    </w:p>
    <w:p w14:paraId="133E931B" w14:textId="77777777" w:rsidR="00DB5CF1" w:rsidRPr="00DB5CF1" w:rsidRDefault="00DB5CF1" w:rsidP="00FF793C">
      <w:pPr>
        <w:numPr>
          <w:ilvl w:val="3"/>
          <w:numId w:val="16"/>
        </w:numPr>
        <w:spacing w:after="0"/>
        <w:rPr>
          <w:rFonts w:eastAsia="Times New Roman"/>
          <w:szCs w:val="17"/>
        </w:rPr>
      </w:pPr>
      <w:r w:rsidRPr="00DB5CF1">
        <w:rPr>
          <w:rFonts w:eastAsia="Times New Roman"/>
          <w:szCs w:val="17"/>
        </w:rPr>
        <w:t>Minimum Frontage</w:t>
      </w:r>
    </w:p>
    <w:p w14:paraId="629E1B91" w14:textId="77777777" w:rsidR="00DB5CF1" w:rsidRPr="00DB5CF1" w:rsidRDefault="00DB5CF1" w:rsidP="00FF793C">
      <w:pPr>
        <w:numPr>
          <w:ilvl w:val="3"/>
          <w:numId w:val="16"/>
        </w:numPr>
        <w:spacing w:after="0"/>
        <w:rPr>
          <w:rFonts w:eastAsia="Times New Roman"/>
          <w:szCs w:val="17"/>
        </w:rPr>
      </w:pPr>
      <w:r w:rsidRPr="00DB5CF1">
        <w:rPr>
          <w:rFonts w:eastAsia="Times New Roman"/>
          <w:szCs w:val="17"/>
        </w:rPr>
        <w:t>Minimum Site Area</w:t>
      </w:r>
    </w:p>
    <w:p w14:paraId="669482AF" w14:textId="77777777" w:rsidR="00DB5CF1" w:rsidRPr="00DB5CF1" w:rsidRDefault="00DB5CF1" w:rsidP="00FF793C">
      <w:pPr>
        <w:numPr>
          <w:ilvl w:val="3"/>
          <w:numId w:val="16"/>
        </w:numPr>
        <w:spacing w:after="0"/>
        <w:rPr>
          <w:rFonts w:eastAsia="Times New Roman"/>
          <w:szCs w:val="17"/>
        </w:rPr>
      </w:pPr>
      <w:r w:rsidRPr="00DB5CF1">
        <w:rPr>
          <w:rFonts w:eastAsia="Times New Roman"/>
          <w:szCs w:val="17"/>
        </w:rPr>
        <w:t>Minimum Primary Street Setback</w:t>
      </w:r>
    </w:p>
    <w:p w14:paraId="6A665AD3" w14:textId="77777777" w:rsidR="00DB5CF1" w:rsidRPr="00DB5CF1" w:rsidRDefault="00DB5CF1" w:rsidP="00FF793C">
      <w:pPr>
        <w:numPr>
          <w:ilvl w:val="3"/>
          <w:numId w:val="16"/>
        </w:numPr>
        <w:spacing w:after="0"/>
        <w:contextualSpacing/>
        <w:rPr>
          <w:rFonts w:eastAsia="Times New Roman"/>
          <w:szCs w:val="17"/>
        </w:rPr>
      </w:pPr>
      <w:r w:rsidRPr="00DB5CF1">
        <w:rPr>
          <w:rFonts w:eastAsia="Times New Roman"/>
          <w:szCs w:val="17"/>
        </w:rPr>
        <w:t>Minimum Side Boundary Setback</w:t>
      </w:r>
    </w:p>
    <w:p w14:paraId="73B73607" w14:textId="77777777" w:rsidR="00DB5CF1" w:rsidRPr="00DB5CF1" w:rsidRDefault="00DB5CF1" w:rsidP="00FF793C">
      <w:pPr>
        <w:numPr>
          <w:ilvl w:val="3"/>
          <w:numId w:val="16"/>
        </w:numPr>
        <w:ind w:left="2874" w:hanging="357"/>
        <w:rPr>
          <w:rFonts w:eastAsia="Times New Roman"/>
          <w:szCs w:val="17"/>
        </w:rPr>
      </w:pPr>
      <w:r w:rsidRPr="00DB5CF1">
        <w:rPr>
          <w:rFonts w:eastAsia="Times New Roman"/>
          <w:szCs w:val="17"/>
        </w:rPr>
        <w:t>Future Local Road Widening Setback</w:t>
      </w:r>
    </w:p>
    <w:bookmarkEnd w:id="29"/>
    <w:p w14:paraId="56A0A187" w14:textId="77777777" w:rsidR="00DB5CF1" w:rsidRPr="00DB5CF1" w:rsidRDefault="00DB5CF1" w:rsidP="00FF793C">
      <w:pPr>
        <w:numPr>
          <w:ilvl w:val="2"/>
          <w:numId w:val="15"/>
        </w:numPr>
        <w:spacing w:after="0"/>
        <w:ind w:left="2410" w:hanging="425"/>
        <w:contextualSpacing/>
        <w:rPr>
          <w:rFonts w:eastAsia="Times New Roman"/>
          <w:szCs w:val="17"/>
        </w:rPr>
      </w:pPr>
      <w:r w:rsidRPr="00DB5CF1">
        <w:rPr>
          <w:rFonts w:eastAsia="Times New Roman"/>
          <w:szCs w:val="17"/>
        </w:rPr>
        <w:t>Overlays</w:t>
      </w:r>
      <w:bookmarkStart w:id="30" w:name="_Hlk104814853"/>
    </w:p>
    <w:bookmarkEnd w:id="28"/>
    <w:bookmarkEnd w:id="30"/>
    <w:p w14:paraId="6B61A2F7" w14:textId="77777777" w:rsidR="00DB5CF1" w:rsidRPr="00DB5CF1" w:rsidRDefault="00DB5CF1" w:rsidP="00FF793C">
      <w:pPr>
        <w:numPr>
          <w:ilvl w:val="3"/>
          <w:numId w:val="16"/>
        </w:numPr>
        <w:spacing w:after="0"/>
        <w:contextualSpacing/>
        <w:rPr>
          <w:rFonts w:eastAsia="Times New Roman"/>
          <w:szCs w:val="17"/>
        </w:rPr>
      </w:pPr>
      <w:r w:rsidRPr="00DB5CF1">
        <w:rPr>
          <w:rFonts w:eastAsia="Times New Roman"/>
          <w:szCs w:val="17"/>
        </w:rPr>
        <w:t>Affordable Housing</w:t>
      </w:r>
    </w:p>
    <w:p w14:paraId="1BB5BF4A" w14:textId="77777777" w:rsidR="00DB5CF1" w:rsidRPr="00DB5CF1" w:rsidRDefault="00DB5CF1" w:rsidP="00FF793C">
      <w:pPr>
        <w:numPr>
          <w:ilvl w:val="3"/>
          <w:numId w:val="16"/>
        </w:numPr>
        <w:spacing w:after="0"/>
        <w:contextualSpacing/>
        <w:rPr>
          <w:rFonts w:eastAsia="Times New Roman"/>
          <w:szCs w:val="17"/>
        </w:rPr>
      </w:pPr>
      <w:r w:rsidRPr="00DB5CF1">
        <w:rPr>
          <w:rFonts w:eastAsia="Times New Roman"/>
          <w:szCs w:val="17"/>
        </w:rPr>
        <w:t>Character Area</w:t>
      </w:r>
    </w:p>
    <w:p w14:paraId="2678408B" w14:textId="77777777" w:rsidR="00DB5CF1" w:rsidRPr="00DB5CF1" w:rsidRDefault="00DB5CF1" w:rsidP="00FF793C">
      <w:pPr>
        <w:numPr>
          <w:ilvl w:val="3"/>
          <w:numId w:val="16"/>
        </w:numPr>
        <w:spacing w:after="0"/>
        <w:contextualSpacing/>
        <w:rPr>
          <w:rFonts w:eastAsia="Times New Roman"/>
          <w:szCs w:val="17"/>
        </w:rPr>
      </w:pPr>
      <w:r w:rsidRPr="00DB5CF1">
        <w:rPr>
          <w:rFonts w:eastAsia="Times New Roman"/>
          <w:szCs w:val="17"/>
        </w:rPr>
        <w:t>Coastal Areas</w:t>
      </w:r>
    </w:p>
    <w:p w14:paraId="6E50D2FC" w14:textId="77777777" w:rsidR="00DB5CF1" w:rsidRPr="00DB5CF1" w:rsidRDefault="00DB5CF1" w:rsidP="00FF793C">
      <w:pPr>
        <w:numPr>
          <w:ilvl w:val="3"/>
          <w:numId w:val="16"/>
        </w:numPr>
        <w:spacing w:after="0"/>
        <w:contextualSpacing/>
        <w:rPr>
          <w:rFonts w:eastAsia="Times New Roman"/>
          <w:szCs w:val="17"/>
        </w:rPr>
      </w:pPr>
      <w:r w:rsidRPr="00DB5CF1">
        <w:rPr>
          <w:rFonts w:eastAsia="Times New Roman"/>
          <w:szCs w:val="17"/>
        </w:rPr>
        <w:t>Dwelling Excision</w:t>
      </w:r>
    </w:p>
    <w:p w14:paraId="2DBAFA1F" w14:textId="77777777" w:rsidR="00DB5CF1" w:rsidRPr="00DB5CF1" w:rsidRDefault="00DB5CF1" w:rsidP="00FF793C">
      <w:pPr>
        <w:numPr>
          <w:ilvl w:val="3"/>
          <w:numId w:val="16"/>
        </w:numPr>
        <w:spacing w:after="0"/>
        <w:contextualSpacing/>
        <w:rPr>
          <w:rFonts w:eastAsia="Times New Roman"/>
          <w:szCs w:val="17"/>
        </w:rPr>
      </w:pPr>
      <w:r w:rsidRPr="00DB5CF1">
        <w:rPr>
          <w:rFonts w:eastAsia="Times New Roman"/>
          <w:szCs w:val="17"/>
        </w:rPr>
        <w:t>Environment and Food Production Area</w:t>
      </w:r>
    </w:p>
    <w:p w14:paraId="791A3261" w14:textId="77777777" w:rsidR="00DB5CF1" w:rsidRPr="00DB5CF1" w:rsidRDefault="00DB5CF1" w:rsidP="00FF793C">
      <w:pPr>
        <w:numPr>
          <w:ilvl w:val="3"/>
          <w:numId w:val="16"/>
        </w:numPr>
        <w:spacing w:after="0"/>
        <w:contextualSpacing/>
        <w:rPr>
          <w:rFonts w:eastAsia="Times New Roman"/>
          <w:szCs w:val="17"/>
        </w:rPr>
      </w:pPr>
      <w:r w:rsidRPr="00DB5CF1">
        <w:rPr>
          <w:rFonts w:eastAsia="Times New Roman"/>
          <w:szCs w:val="17"/>
        </w:rPr>
        <w:t>Hazards (Bushfire - High Risk)</w:t>
      </w:r>
    </w:p>
    <w:p w14:paraId="7D0B9923" w14:textId="77777777" w:rsidR="00DB5CF1" w:rsidRPr="00DB5CF1" w:rsidRDefault="00DB5CF1" w:rsidP="00FF793C">
      <w:pPr>
        <w:numPr>
          <w:ilvl w:val="3"/>
          <w:numId w:val="16"/>
        </w:numPr>
        <w:spacing w:after="0"/>
        <w:contextualSpacing/>
        <w:rPr>
          <w:rFonts w:eastAsia="Times New Roman"/>
          <w:szCs w:val="17"/>
        </w:rPr>
      </w:pPr>
      <w:r w:rsidRPr="00DB5CF1">
        <w:rPr>
          <w:rFonts w:eastAsia="Times New Roman"/>
          <w:szCs w:val="17"/>
        </w:rPr>
        <w:t>Hazards (Bushfire - Medium Risk)</w:t>
      </w:r>
    </w:p>
    <w:p w14:paraId="40FED51E" w14:textId="77777777" w:rsidR="00DB5CF1" w:rsidRPr="00DB5CF1" w:rsidRDefault="00DB5CF1" w:rsidP="00FF793C">
      <w:pPr>
        <w:numPr>
          <w:ilvl w:val="3"/>
          <w:numId w:val="16"/>
        </w:numPr>
        <w:spacing w:after="0"/>
        <w:contextualSpacing/>
        <w:rPr>
          <w:rFonts w:eastAsia="Times New Roman"/>
          <w:szCs w:val="17"/>
        </w:rPr>
      </w:pPr>
      <w:r w:rsidRPr="00DB5CF1">
        <w:rPr>
          <w:rFonts w:eastAsia="Times New Roman"/>
          <w:szCs w:val="17"/>
        </w:rPr>
        <w:t>Hazards (Bushfire - General Risk)</w:t>
      </w:r>
    </w:p>
    <w:p w14:paraId="0B42AE0D" w14:textId="77777777" w:rsidR="00DB5CF1" w:rsidRPr="00DB5CF1" w:rsidRDefault="00DB5CF1" w:rsidP="00FF793C">
      <w:pPr>
        <w:numPr>
          <w:ilvl w:val="3"/>
          <w:numId w:val="16"/>
        </w:numPr>
        <w:spacing w:after="0"/>
        <w:contextualSpacing/>
        <w:rPr>
          <w:rFonts w:eastAsia="Times New Roman"/>
          <w:szCs w:val="17"/>
        </w:rPr>
      </w:pPr>
      <w:r w:rsidRPr="00DB5CF1">
        <w:rPr>
          <w:rFonts w:eastAsia="Times New Roman"/>
          <w:szCs w:val="17"/>
        </w:rPr>
        <w:lastRenderedPageBreak/>
        <w:t>Hazards (Bushfire - Urban Interface)</w:t>
      </w:r>
    </w:p>
    <w:p w14:paraId="181BED82" w14:textId="77777777" w:rsidR="00DB5CF1" w:rsidRPr="00DB5CF1" w:rsidRDefault="00DB5CF1" w:rsidP="00FF793C">
      <w:pPr>
        <w:numPr>
          <w:ilvl w:val="3"/>
          <w:numId w:val="16"/>
        </w:numPr>
        <w:spacing w:after="0"/>
        <w:contextualSpacing/>
        <w:rPr>
          <w:rFonts w:eastAsia="Times New Roman"/>
          <w:szCs w:val="17"/>
        </w:rPr>
      </w:pPr>
      <w:r w:rsidRPr="00DB5CF1">
        <w:rPr>
          <w:rFonts w:eastAsia="Times New Roman"/>
          <w:szCs w:val="17"/>
        </w:rPr>
        <w:t>Hazards (Bushfire - Regional)</w:t>
      </w:r>
    </w:p>
    <w:p w14:paraId="02736454" w14:textId="77777777" w:rsidR="00DB5CF1" w:rsidRPr="00DB5CF1" w:rsidRDefault="00DB5CF1" w:rsidP="00FF793C">
      <w:pPr>
        <w:numPr>
          <w:ilvl w:val="3"/>
          <w:numId w:val="16"/>
        </w:numPr>
        <w:spacing w:after="0"/>
        <w:contextualSpacing/>
        <w:rPr>
          <w:rFonts w:eastAsia="Times New Roman"/>
          <w:szCs w:val="17"/>
        </w:rPr>
      </w:pPr>
      <w:r w:rsidRPr="00DB5CF1">
        <w:rPr>
          <w:rFonts w:eastAsia="Times New Roman"/>
          <w:szCs w:val="17"/>
        </w:rPr>
        <w:t>Hazards (Bushfire - Outback)</w:t>
      </w:r>
    </w:p>
    <w:p w14:paraId="1FDCA4AA" w14:textId="77777777" w:rsidR="00DB5CF1" w:rsidRPr="00DB5CF1" w:rsidRDefault="00DB5CF1" w:rsidP="00FF793C">
      <w:pPr>
        <w:numPr>
          <w:ilvl w:val="3"/>
          <w:numId w:val="16"/>
        </w:numPr>
        <w:spacing w:after="0"/>
        <w:contextualSpacing/>
        <w:rPr>
          <w:rFonts w:eastAsia="Times New Roman"/>
          <w:szCs w:val="17"/>
        </w:rPr>
      </w:pPr>
      <w:r w:rsidRPr="00DB5CF1">
        <w:rPr>
          <w:rFonts w:eastAsia="Times New Roman"/>
          <w:szCs w:val="17"/>
        </w:rPr>
        <w:t>Heritage Adjacency</w:t>
      </w:r>
    </w:p>
    <w:p w14:paraId="012F066E" w14:textId="77777777" w:rsidR="00E4355F" w:rsidRDefault="00DB5CF1" w:rsidP="00E4355F">
      <w:pPr>
        <w:numPr>
          <w:ilvl w:val="3"/>
          <w:numId w:val="16"/>
        </w:numPr>
        <w:spacing w:after="0"/>
        <w:contextualSpacing/>
        <w:rPr>
          <w:rFonts w:eastAsia="Times New Roman"/>
          <w:szCs w:val="17"/>
        </w:rPr>
      </w:pPr>
      <w:r w:rsidRPr="00DB5CF1">
        <w:rPr>
          <w:rFonts w:eastAsia="Times New Roman"/>
          <w:szCs w:val="17"/>
        </w:rPr>
        <w:t>Historic Area</w:t>
      </w:r>
    </w:p>
    <w:p w14:paraId="67AE0693" w14:textId="3F9639AA" w:rsidR="00DB5CF1" w:rsidRPr="00E4355F" w:rsidRDefault="00DB5CF1" w:rsidP="00E4355F">
      <w:pPr>
        <w:numPr>
          <w:ilvl w:val="3"/>
          <w:numId w:val="16"/>
        </w:numPr>
        <w:spacing w:after="0"/>
        <w:contextualSpacing/>
        <w:rPr>
          <w:rFonts w:eastAsia="Times New Roman"/>
          <w:szCs w:val="17"/>
        </w:rPr>
      </w:pPr>
      <w:r w:rsidRPr="00E4355F">
        <w:rPr>
          <w:rFonts w:eastAsia="Times New Roman"/>
          <w:szCs w:val="17"/>
        </w:rPr>
        <w:t>Limited Land Division</w:t>
      </w:r>
    </w:p>
    <w:p w14:paraId="1A3F1BFB" w14:textId="77777777" w:rsidR="00DB5CF1" w:rsidRPr="00DB5CF1" w:rsidRDefault="00DB5CF1" w:rsidP="00FF793C">
      <w:pPr>
        <w:numPr>
          <w:ilvl w:val="3"/>
          <w:numId w:val="16"/>
        </w:numPr>
        <w:spacing w:after="0"/>
        <w:contextualSpacing/>
        <w:rPr>
          <w:rFonts w:eastAsia="Times New Roman"/>
          <w:szCs w:val="17"/>
        </w:rPr>
      </w:pPr>
      <w:r w:rsidRPr="00DB5CF1">
        <w:rPr>
          <w:rFonts w:eastAsia="Times New Roman"/>
          <w:szCs w:val="17"/>
        </w:rPr>
        <w:t>Local Heritage Place</w:t>
      </w:r>
    </w:p>
    <w:p w14:paraId="02213937" w14:textId="77777777" w:rsidR="00DB5CF1" w:rsidRPr="00DB5CF1" w:rsidRDefault="00DB5CF1" w:rsidP="00FF793C">
      <w:pPr>
        <w:numPr>
          <w:ilvl w:val="3"/>
          <w:numId w:val="16"/>
        </w:numPr>
        <w:spacing w:after="0"/>
        <w:contextualSpacing/>
        <w:rPr>
          <w:rFonts w:eastAsia="Times New Roman"/>
          <w:szCs w:val="17"/>
        </w:rPr>
      </w:pPr>
      <w:r w:rsidRPr="00DB5CF1">
        <w:rPr>
          <w:rFonts w:eastAsia="Times New Roman"/>
          <w:szCs w:val="17"/>
        </w:rPr>
        <w:t>State Heritage Place</w:t>
      </w:r>
    </w:p>
    <w:p w14:paraId="4F9C9BF7" w14:textId="77777777" w:rsidR="00DB5CF1" w:rsidRPr="00DB5CF1" w:rsidRDefault="00DB5CF1" w:rsidP="00FF793C">
      <w:pPr>
        <w:numPr>
          <w:ilvl w:val="3"/>
          <w:numId w:val="16"/>
        </w:numPr>
        <w:spacing w:after="0"/>
        <w:contextualSpacing/>
        <w:rPr>
          <w:rFonts w:eastAsia="Times New Roman"/>
          <w:szCs w:val="17"/>
        </w:rPr>
      </w:pPr>
      <w:r w:rsidRPr="00DB5CF1">
        <w:rPr>
          <w:rFonts w:eastAsia="Times New Roman"/>
          <w:szCs w:val="17"/>
        </w:rPr>
        <w:t>Stormwater Management</w:t>
      </w:r>
    </w:p>
    <w:p w14:paraId="46183A49" w14:textId="77777777" w:rsidR="00DB5CF1" w:rsidRPr="00DB5CF1" w:rsidRDefault="00DB5CF1" w:rsidP="00FF793C">
      <w:pPr>
        <w:numPr>
          <w:ilvl w:val="3"/>
          <w:numId w:val="16"/>
        </w:numPr>
        <w:ind w:left="2874" w:hanging="357"/>
        <w:rPr>
          <w:rFonts w:eastAsia="Times New Roman"/>
          <w:szCs w:val="17"/>
        </w:rPr>
      </w:pPr>
      <w:r w:rsidRPr="00DB5CF1">
        <w:rPr>
          <w:rFonts w:eastAsia="Times New Roman"/>
          <w:szCs w:val="17"/>
        </w:rPr>
        <w:t>Urban Tree Canopy</w:t>
      </w:r>
    </w:p>
    <w:p w14:paraId="2A80CE0D" w14:textId="77777777" w:rsidR="00DB5CF1" w:rsidRPr="00DB5CF1" w:rsidRDefault="00DB5CF1" w:rsidP="00FF793C">
      <w:pPr>
        <w:numPr>
          <w:ilvl w:val="0"/>
          <w:numId w:val="14"/>
        </w:numPr>
        <w:jc w:val="left"/>
        <w:rPr>
          <w:rFonts w:eastAsia="Times New Roman"/>
          <w:bCs/>
          <w:szCs w:val="17"/>
          <w:lang w:val="en-GB"/>
        </w:rPr>
      </w:pPr>
      <w:r w:rsidRPr="00DB5CF1">
        <w:rPr>
          <w:rFonts w:eastAsia="Times New Roman"/>
          <w:bCs/>
          <w:szCs w:val="17"/>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2A6D7FCC" w14:textId="77777777" w:rsidR="00DB5CF1" w:rsidRPr="00DB5CF1" w:rsidRDefault="00DB5CF1" w:rsidP="00FF793C">
      <w:pPr>
        <w:numPr>
          <w:ilvl w:val="0"/>
          <w:numId w:val="18"/>
        </w:numPr>
        <w:rPr>
          <w:rFonts w:eastAsia="Times New Roman"/>
          <w:szCs w:val="20"/>
          <w:lang w:val="en-GB"/>
        </w:rPr>
      </w:pPr>
      <w:r w:rsidRPr="00DB5CF1">
        <w:rPr>
          <w:rFonts w:eastAsia="Times New Roman"/>
          <w:szCs w:val="20"/>
          <w:lang w:val="en-GB"/>
        </w:rPr>
        <w:t>PURSUANT to section 76(5)(a) of the Act, I further specify that the amendments to the Code as described in this Notice will take effect upon the date those amendments are published on the SA planning portal.</w:t>
      </w:r>
    </w:p>
    <w:p w14:paraId="45CC7BFE" w14:textId="77777777" w:rsidR="00DB5CF1" w:rsidRPr="00DB5CF1" w:rsidRDefault="00DB5CF1" w:rsidP="00DB5CF1">
      <w:pPr>
        <w:spacing w:after="0"/>
        <w:rPr>
          <w:rFonts w:eastAsia="Times New Roman"/>
          <w:szCs w:val="17"/>
        </w:rPr>
      </w:pPr>
      <w:r w:rsidRPr="00DB5CF1">
        <w:rPr>
          <w:rFonts w:eastAsia="Times New Roman"/>
          <w:szCs w:val="17"/>
        </w:rPr>
        <w:t>Dated: 24 October 2023</w:t>
      </w:r>
    </w:p>
    <w:p w14:paraId="50BD92AB" w14:textId="77777777" w:rsidR="00DB5CF1" w:rsidRPr="00DB5CF1" w:rsidRDefault="00DB5CF1" w:rsidP="00DB5CF1">
      <w:pPr>
        <w:spacing w:after="0"/>
        <w:jc w:val="right"/>
        <w:rPr>
          <w:rFonts w:eastAsia="Times New Roman"/>
          <w:smallCaps/>
          <w:szCs w:val="20"/>
        </w:rPr>
      </w:pPr>
      <w:r w:rsidRPr="00DB5CF1">
        <w:rPr>
          <w:rFonts w:eastAsia="Times New Roman"/>
          <w:smallCaps/>
          <w:szCs w:val="20"/>
        </w:rPr>
        <w:t xml:space="preserve">Greg Van </w:t>
      </w:r>
      <w:proofErr w:type="spellStart"/>
      <w:r w:rsidRPr="00DB5CF1">
        <w:rPr>
          <w:rFonts w:eastAsia="Times New Roman"/>
          <w:smallCaps/>
          <w:szCs w:val="20"/>
        </w:rPr>
        <w:t>Gaans</w:t>
      </w:r>
      <w:proofErr w:type="spellEnd"/>
    </w:p>
    <w:p w14:paraId="13B08A55" w14:textId="77777777" w:rsidR="00DB5CF1" w:rsidRPr="00DB5CF1" w:rsidRDefault="00DB5CF1" w:rsidP="00DB5CF1">
      <w:pPr>
        <w:spacing w:after="0"/>
        <w:jc w:val="right"/>
        <w:rPr>
          <w:rFonts w:eastAsia="Times New Roman"/>
          <w:szCs w:val="17"/>
        </w:rPr>
      </w:pPr>
      <w:r w:rsidRPr="00DB5CF1">
        <w:rPr>
          <w:rFonts w:eastAsia="Times New Roman"/>
          <w:szCs w:val="17"/>
        </w:rPr>
        <w:t>Director, Land and Built Environment,</w:t>
      </w:r>
    </w:p>
    <w:p w14:paraId="76B79B0B" w14:textId="77777777" w:rsidR="00DB5CF1" w:rsidRPr="00DB5CF1" w:rsidRDefault="00DB5CF1" w:rsidP="00DB5CF1">
      <w:pPr>
        <w:spacing w:after="0"/>
        <w:jc w:val="right"/>
        <w:rPr>
          <w:rFonts w:eastAsia="Times New Roman"/>
          <w:szCs w:val="17"/>
        </w:rPr>
      </w:pPr>
      <w:r w:rsidRPr="00DB5CF1">
        <w:rPr>
          <w:rFonts w:eastAsia="Times New Roman"/>
          <w:szCs w:val="17"/>
        </w:rPr>
        <w:t>Department for Trade and Investment</w:t>
      </w:r>
    </w:p>
    <w:p w14:paraId="7CC3EFBA" w14:textId="77777777" w:rsidR="00DB5CF1" w:rsidRPr="00DB5CF1" w:rsidRDefault="00DB5CF1" w:rsidP="00DB5CF1">
      <w:pPr>
        <w:spacing w:after="0"/>
        <w:jc w:val="right"/>
        <w:rPr>
          <w:rFonts w:eastAsia="Times New Roman"/>
          <w:szCs w:val="17"/>
        </w:rPr>
      </w:pPr>
      <w:r w:rsidRPr="00DB5CF1">
        <w:rPr>
          <w:rFonts w:eastAsia="Times New Roman"/>
          <w:szCs w:val="17"/>
        </w:rPr>
        <w:t>Delegate of the Minister for Planning</w:t>
      </w:r>
    </w:p>
    <w:p w14:paraId="03D0A0CB" w14:textId="77777777" w:rsidR="00DB5CF1" w:rsidRPr="00DB5CF1" w:rsidRDefault="00DB5CF1" w:rsidP="00DB5CF1">
      <w:pPr>
        <w:pBdr>
          <w:bottom w:val="single" w:sz="4" w:space="1" w:color="auto"/>
        </w:pBdr>
        <w:spacing w:after="0" w:line="52" w:lineRule="exact"/>
        <w:jc w:val="center"/>
        <w:rPr>
          <w:rFonts w:eastAsia="Times New Roman"/>
          <w:b/>
          <w:szCs w:val="17"/>
          <w:highlight w:val="yellow"/>
        </w:rPr>
      </w:pPr>
    </w:p>
    <w:p w14:paraId="75B546B6" w14:textId="77777777" w:rsidR="00DB5CF1" w:rsidRPr="00DB5CF1" w:rsidRDefault="00DB5CF1" w:rsidP="00DB5CF1">
      <w:pPr>
        <w:pBdr>
          <w:top w:val="single" w:sz="4" w:space="1" w:color="auto"/>
        </w:pBdr>
        <w:spacing w:before="34" w:after="0" w:line="14" w:lineRule="exact"/>
        <w:jc w:val="center"/>
        <w:rPr>
          <w:rFonts w:eastAsia="Times New Roman"/>
          <w:b/>
          <w:szCs w:val="17"/>
          <w:highlight w:val="yellow"/>
        </w:rPr>
      </w:pPr>
    </w:p>
    <w:p w14:paraId="684E85C0" w14:textId="77777777" w:rsidR="00DB5CF1" w:rsidRDefault="00DB5CF1" w:rsidP="00113A2B">
      <w:pPr>
        <w:pStyle w:val="GG-body"/>
        <w:spacing w:after="0"/>
        <w:jc w:val="left"/>
        <w:rPr>
          <w:lang w:val="en-US"/>
        </w:rPr>
      </w:pPr>
    </w:p>
    <w:p w14:paraId="2B53C51D" w14:textId="77777777" w:rsidR="00BC541D" w:rsidRPr="00BC541D" w:rsidRDefault="00BC541D" w:rsidP="00FC33B7">
      <w:pPr>
        <w:pStyle w:val="Heading2"/>
        <w:rPr>
          <w:b/>
        </w:rPr>
      </w:pPr>
      <w:bookmarkStart w:id="31" w:name="_Toc149213647"/>
      <w:r w:rsidRPr="00BC541D">
        <w:t>SHOP TRADING HOURS ACT 1977</w:t>
      </w:r>
      <w:bookmarkEnd w:id="31"/>
    </w:p>
    <w:p w14:paraId="47BDC2C6" w14:textId="77777777" w:rsidR="00BC541D" w:rsidRPr="00BC541D" w:rsidRDefault="00BC541D" w:rsidP="00BC541D">
      <w:pPr>
        <w:jc w:val="center"/>
        <w:rPr>
          <w:smallCaps/>
          <w:szCs w:val="17"/>
        </w:rPr>
      </w:pPr>
      <w:r w:rsidRPr="00BC541D">
        <w:rPr>
          <w:smallCaps/>
          <w:szCs w:val="17"/>
        </w:rPr>
        <w:t>Section 13</w:t>
      </w:r>
    </w:p>
    <w:p w14:paraId="55E60C95" w14:textId="77777777" w:rsidR="00BC541D" w:rsidRPr="00BC541D" w:rsidRDefault="00BC541D" w:rsidP="00BC541D">
      <w:pPr>
        <w:jc w:val="center"/>
        <w:rPr>
          <w:i/>
          <w:szCs w:val="17"/>
        </w:rPr>
      </w:pPr>
      <w:r w:rsidRPr="00BC541D">
        <w:rPr>
          <w:i/>
          <w:szCs w:val="17"/>
        </w:rPr>
        <w:t>Specified weekdays of trading until midnight</w:t>
      </w:r>
    </w:p>
    <w:p w14:paraId="757D841F" w14:textId="77777777" w:rsidR="00BC541D" w:rsidRPr="00BC541D" w:rsidRDefault="00BC541D" w:rsidP="00BC541D">
      <w:pPr>
        <w:rPr>
          <w:rFonts w:eastAsia="Times New Roman"/>
          <w:szCs w:val="17"/>
        </w:rPr>
      </w:pPr>
      <w:r w:rsidRPr="00BC541D">
        <w:rPr>
          <w:rFonts w:eastAsia="Times New Roman"/>
          <w:szCs w:val="17"/>
        </w:rPr>
        <w:t xml:space="preserve">PURSUANT to section 13(2)(d) of the </w:t>
      </w:r>
      <w:r w:rsidRPr="00BC541D">
        <w:rPr>
          <w:rFonts w:eastAsia="Times New Roman"/>
          <w:i/>
          <w:iCs/>
          <w:szCs w:val="17"/>
        </w:rPr>
        <w:t>Shop Trading Hours Act 1977</w:t>
      </w:r>
      <w:r w:rsidRPr="00BC541D">
        <w:rPr>
          <w:rFonts w:eastAsia="Times New Roman"/>
          <w:szCs w:val="17"/>
        </w:rPr>
        <w:t xml:space="preserve">, I, </w:t>
      </w:r>
      <w:proofErr w:type="spellStart"/>
      <w:r w:rsidRPr="00BC541D">
        <w:rPr>
          <w:rFonts w:eastAsia="Times New Roman"/>
          <w:szCs w:val="17"/>
        </w:rPr>
        <w:t>Kyam</w:t>
      </w:r>
      <w:proofErr w:type="spellEnd"/>
      <w:r w:rsidRPr="00BC541D">
        <w:rPr>
          <w:rFonts w:eastAsia="Times New Roman"/>
          <w:szCs w:val="17"/>
        </w:rPr>
        <w:t xml:space="preserve"> Maher, Minister for Industrial </w:t>
      </w:r>
      <w:proofErr w:type="gramStart"/>
      <w:r w:rsidRPr="00BC541D">
        <w:rPr>
          <w:rFonts w:eastAsia="Times New Roman"/>
          <w:szCs w:val="17"/>
        </w:rPr>
        <w:t>Relations</w:t>
      </w:r>
      <w:proofErr w:type="gramEnd"/>
      <w:r w:rsidRPr="00BC541D">
        <w:rPr>
          <w:rFonts w:eastAsia="Times New Roman"/>
          <w:szCs w:val="17"/>
        </w:rPr>
        <w:t xml:space="preserve"> and Public Sector, specify the following weekdays that the shopkeeper of a shop situated in the Greater Adelaide Shopping District may open the shop until midnight.</w:t>
      </w:r>
    </w:p>
    <w:p w14:paraId="6B428ADA" w14:textId="77777777" w:rsidR="00BC541D" w:rsidRPr="00BC541D" w:rsidRDefault="00BC541D" w:rsidP="00FF793C">
      <w:pPr>
        <w:numPr>
          <w:ilvl w:val="0"/>
          <w:numId w:val="19"/>
        </w:numPr>
        <w:spacing w:after="0"/>
        <w:ind w:left="426" w:hanging="284"/>
        <w:rPr>
          <w:rFonts w:eastAsia="Times New Roman"/>
          <w:color w:val="000000"/>
          <w:szCs w:val="17"/>
        </w:rPr>
      </w:pPr>
      <w:r w:rsidRPr="00BC541D">
        <w:rPr>
          <w:rFonts w:eastAsia="Times New Roman"/>
          <w:color w:val="000000"/>
          <w:szCs w:val="17"/>
        </w:rPr>
        <w:t>Thursday, 14 December 2023</w:t>
      </w:r>
    </w:p>
    <w:p w14:paraId="72D5B51E" w14:textId="77777777" w:rsidR="00BC541D" w:rsidRPr="00BC541D" w:rsidRDefault="00BC541D" w:rsidP="00FF793C">
      <w:pPr>
        <w:numPr>
          <w:ilvl w:val="0"/>
          <w:numId w:val="19"/>
        </w:numPr>
        <w:spacing w:after="0"/>
        <w:ind w:left="426" w:hanging="284"/>
        <w:rPr>
          <w:rFonts w:eastAsia="Times New Roman"/>
          <w:color w:val="000000"/>
          <w:szCs w:val="17"/>
        </w:rPr>
      </w:pPr>
      <w:r w:rsidRPr="00BC541D">
        <w:rPr>
          <w:rFonts w:eastAsia="Times New Roman"/>
          <w:color w:val="000000"/>
          <w:szCs w:val="17"/>
        </w:rPr>
        <w:t>Thursday, 21 December 2023</w:t>
      </w:r>
    </w:p>
    <w:p w14:paraId="0B923DB5" w14:textId="77777777" w:rsidR="00BC541D" w:rsidRPr="00BC541D" w:rsidRDefault="00BC541D" w:rsidP="00FF793C">
      <w:pPr>
        <w:numPr>
          <w:ilvl w:val="0"/>
          <w:numId w:val="19"/>
        </w:numPr>
        <w:ind w:left="426" w:hanging="284"/>
        <w:rPr>
          <w:rFonts w:eastAsia="Times New Roman"/>
          <w:color w:val="000000"/>
          <w:szCs w:val="17"/>
        </w:rPr>
      </w:pPr>
      <w:r w:rsidRPr="00BC541D">
        <w:rPr>
          <w:rFonts w:eastAsia="Times New Roman"/>
          <w:color w:val="000000"/>
          <w:szCs w:val="17"/>
        </w:rPr>
        <w:t>Friday, 22 December 2023</w:t>
      </w:r>
    </w:p>
    <w:p w14:paraId="0455FB56" w14:textId="77777777" w:rsidR="00BC541D" w:rsidRPr="00BC541D" w:rsidRDefault="00BC541D" w:rsidP="00BC541D">
      <w:pPr>
        <w:spacing w:after="0"/>
        <w:rPr>
          <w:rFonts w:eastAsia="Times New Roman"/>
          <w:szCs w:val="17"/>
        </w:rPr>
      </w:pPr>
      <w:r w:rsidRPr="00BC541D">
        <w:rPr>
          <w:rFonts w:eastAsia="Times New Roman"/>
          <w:szCs w:val="17"/>
        </w:rPr>
        <w:t>Dated: 24 October 2023</w:t>
      </w:r>
    </w:p>
    <w:p w14:paraId="7197B6A8" w14:textId="77777777" w:rsidR="00BC541D" w:rsidRPr="00BC541D" w:rsidRDefault="00BC541D" w:rsidP="00BC541D">
      <w:pPr>
        <w:spacing w:after="0"/>
        <w:jc w:val="right"/>
        <w:rPr>
          <w:rFonts w:eastAsia="Times New Roman"/>
          <w:smallCaps/>
          <w:szCs w:val="20"/>
        </w:rPr>
      </w:pPr>
      <w:r w:rsidRPr="00BC541D">
        <w:rPr>
          <w:rFonts w:eastAsia="Times New Roman"/>
          <w:smallCaps/>
          <w:szCs w:val="20"/>
        </w:rPr>
        <w:t xml:space="preserve">Hon </w:t>
      </w:r>
      <w:proofErr w:type="spellStart"/>
      <w:r w:rsidRPr="00BC541D">
        <w:rPr>
          <w:rFonts w:eastAsia="Times New Roman"/>
          <w:smallCaps/>
          <w:szCs w:val="20"/>
        </w:rPr>
        <w:t>Kyam</w:t>
      </w:r>
      <w:proofErr w:type="spellEnd"/>
      <w:r w:rsidRPr="00BC541D">
        <w:rPr>
          <w:rFonts w:eastAsia="Times New Roman"/>
          <w:smallCaps/>
          <w:szCs w:val="20"/>
        </w:rPr>
        <w:t xml:space="preserve"> Maher MLC</w:t>
      </w:r>
    </w:p>
    <w:p w14:paraId="64472F82" w14:textId="77777777" w:rsidR="00BC541D" w:rsidRPr="00BC541D" w:rsidRDefault="00BC541D" w:rsidP="00BC541D">
      <w:pPr>
        <w:spacing w:after="0"/>
        <w:jc w:val="right"/>
        <w:rPr>
          <w:rFonts w:eastAsia="Times New Roman"/>
          <w:szCs w:val="17"/>
        </w:rPr>
      </w:pPr>
      <w:r w:rsidRPr="00BC541D">
        <w:rPr>
          <w:rFonts w:eastAsia="Times New Roman"/>
          <w:szCs w:val="17"/>
        </w:rPr>
        <w:t>Minister for Industrial Relations and Public Sector</w:t>
      </w:r>
    </w:p>
    <w:p w14:paraId="19F67E66" w14:textId="77777777" w:rsidR="00BC541D" w:rsidRPr="00BC541D" w:rsidRDefault="00BC541D" w:rsidP="00BC541D">
      <w:pPr>
        <w:pBdr>
          <w:bottom w:val="single" w:sz="4" w:space="1" w:color="auto"/>
        </w:pBdr>
        <w:spacing w:after="0" w:line="52" w:lineRule="exact"/>
        <w:jc w:val="center"/>
        <w:rPr>
          <w:rFonts w:eastAsia="Times New Roman"/>
          <w:szCs w:val="17"/>
        </w:rPr>
      </w:pPr>
    </w:p>
    <w:p w14:paraId="205BBF50" w14:textId="77777777" w:rsidR="00BC541D" w:rsidRPr="00BC541D" w:rsidRDefault="00BC541D" w:rsidP="00BC541D">
      <w:pPr>
        <w:pBdr>
          <w:top w:val="single" w:sz="4" w:space="1" w:color="auto"/>
        </w:pBdr>
        <w:spacing w:before="34" w:after="0" w:line="14" w:lineRule="exact"/>
        <w:jc w:val="center"/>
        <w:rPr>
          <w:rFonts w:eastAsia="Times New Roman"/>
          <w:szCs w:val="17"/>
        </w:rPr>
      </w:pPr>
    </w:p>
    <w:p w14:paraId="4D6962E4" w14:textId="77777777" w:rsidR="00BC541D" w:rsidRDefault="00BC541D" w:rsidP="00113A2B">
      <w:pPr>
        <w:pStyle w:val="GG-body"/>
        <w:spacing w:after="0"/>
        <w:jc w:val="left"/>
        <w:rPr>
          <w:lang w:val="en-US"/>
        </w:rPr>
      </w:pPr>
    </w:p>
    <w:p w14:paraId="4A5B09F4" w14:textId="77777777" w:rsidR="00BC541D" w:rsidRPr="00C157D0" w:rsidRDefault="00BC541D" w:rsidP="00FC33B7">
      <w:pPr>
        <w:pStyle w:val="Heading2"/>
      </w:pPr>
      <w:bookmarkStart w:id="32" w:name="_Toc149213648"/>
      <w:r w:rsidRPr="00C157D0">
        <w:t xml:space="preserve">South Australian Civil </w:t>
      </w:r>
      <w:r>
        <w:t>a</w:t>
      </w:r>
      <w:r w:rsidRPr="00C157D0">
        <w:t>nd Administrative Tribunal</w:t>
      </w:r>
      <w:bookmarkEnd w:id="32"/>
    </w:p>
    <w:p w14:paraId="2199B03B" w14:textId="77777777" w:rsidR="00BC541D" w:rsidRPr="00C157D0" w:rsidRDefault="00BC541D" w:rsidP="00BC541D">
      <w:pPr>
        <w:pStyle w:val="GG-Title2"/>
      </w:pPr>
      <w:r w:rsidRPr="00C157D0">
        <w:t xml:space="preserve">SACAT Reference Number: </w:t>
      </w:r>
      <w:r w:rsidRPr="00433DE0">
        <w:t>2023/</w:t>
      </w:r>
      <w:r w:rsidRPr="00620302">
        <w:t>SA0020</w:t>
      </w:r>
      <w:r>
        <w:t>01</w:t>
      </w:r>
    </w:p>
    <w:p w14:paraId="200A9210" w14:textId="77777777" w:rsidR="00BC541D" w:rsidRPr="0096244D" w:rsidRDefault="00BC541D" w:rsidP="00BC541D">
      <w:pPr>
        <w:pStyle w:val="GG-Title3"/>
      </w:pPr>
      <w:r w:rsidRPr="00C157D0">
        <w:t xml:space="preserve">Notice </w:t>
      </w:r>
      <w:r>
        <w:t>o</w:t>
      </w:r>
      <w:r w:rsidRPr="00C157D0">
        <w:t>f</w:t>
      </w:r>
      <w:r>
        <w:t xml:space="preserve"> </w:t>
      </w:r>
      <w:r w:rsidRPr="00C157D0">
        <w:t>Exemption</w:t>
      </w:r>
      <w:r>
        <w:t xml:space="preserve"> b</w:t>
      </w:r>
      <w:r w:rsidRPr="00C157D0">
        <w:t xml:space="preserve">efore Tribunal Member </w:t>
      </w:r>
      <w:r w:rsidRPr="00433DE0">
        <w:t>A</w:t>
      </w:r>
      <w:r>
        <w:t>lex Reilly</w:t>
      </w:r>
    </w:p>
    <w:p w14:paraId="5092465B" w14:textId="77777777" w:rsidR="00BC541D" w:rsidRPr="00C157D0" w:rsidRDefault="00BC541D" w:rsidP="00BC541D">
      <w:pPr>
        <w:pStyle w:val="GG-body"/>
      </w:pPr>
      <w:r w:rsidRPr="008E1E70">
        <w:t>I HEREBY certify that on the 6 of October 2023, the South Australian Civil and Administrative Tribunal, on application of Ascent Professional Services Pty Ltd, made the following orders for renewal of an exemption</w:t>
      </w:r>
      <w:r w:rsidRPr="00433DE0">
        <w:t>:</w:t>
      </w:r>
    </w:p>
    <w:p w14:paraId="16A1E308" w14:textId="77777777" w:rsidR="00BC541D" w:rsidRPr="00433DE0" w:rsidRDefault="00BC541D" w:rsidP="00FF793C">
      <w:pPr>
        <w:pStyle w:val="GG-body"/>
        <w:numPr>
          <w:ilvl w:val="0"/>
          <w:numId w:val="21"/>
        </w:numPr>
        <w:ind w:left="426" w:hanging="284"/>
        <w:rPr>
          <w:color w:val="333333"/>
          <w:lang w:val="en"/>
        </w:rPr>
      </w:pPr>
      <w:r w:rsidRPr="008E1E70">
        <w:rPr>
          <w:color w:val="333333"/>
        </w:rPr>
        <w:t xml:space="preserve">Pursuant to section 92 of the </w:t>
      </w:r>
      <w:r w:rsidRPr="008E1E70">
        <w:rPr>
          <w:i/>
          <w:iCs/>
          <w:color w:val="333333"/>
        </w:rPr>
        <w:t>Equal Opportunity Act 1984</w:t>
      </w:r>
      <w:r w:rsidRPr="008E1E70">
        <w:rPr>
          <w:color w:val="333333"/>
        </w:rPr>
        <w:t xml:space="preserve"> (SA) (the Act), the Applicant is exempted from compliance with the provisions of sections 52, 53, 54 and 103(1) of the Act to the extent that they may</w:t>
      </w:r>
      <w:r w:rsidRPr="00433DE0">
        <w:rPr>
          <w:color w:val="333333"/>
          <w:lang w:val="en"/>
        </w:rPr>
        <w:t>:</w:t>
      </w:r>
    </w:p>
    <w:p w14:paraId="5B8F78CE" w14:textId="77777777" w:rsidR="00BC541D" w:rsidRPr="008E1E70" w:rsidRDefault="00BC541D" w:rsidP="00FF793C">
      <w:pPr>
        <w:pStyle w:val="GG-body"/>
        <w:numPr>
          <w:ilvl w:val="1"/>
          <w:numId w:val="22"/>
        </w:numPr>
        <w:ind w:left="851" w:hanging="284"/>
        <w:rPr>
          <w:color w:val="333333"/>
        </w:rPr>
      </w:pPr>
      <w:r w:rsidRPr="008E1E70">
        <w:rPr>
          <w:color w:val="333333"/>
        </w:rPr>
        <w:t xml:space="preserve">request nationality and place of birth information from existing and potential employees and </w:t>
      </w:r>
      <w:proofErr w:type="gramStart"/>
      <w:r w:rsidRPr="008E1E70">
        <w:rPr>
          <w:color w:val="333333"/>
        </w:rPr>
        <w:t>contractors;</w:t>
      </w:r>
      <w:proofErr w:type="gramEnd"/>
    </w:p>
    <w:p w14:paraId="2A1A5AF1" w14:textId="77777777" w:rsidR="00BC541D" w:rsidRPr="008E1E70" w:rsidRDefault="00BC541D" w:rsidP="00FF793C">
      <w:pPr>
        <w:pStyle w:val="GG-body"/>
        <w:numPr>
          <w:ilvl w:val="1"/>
          <w:numId w:val="22"/>
        </w:numPr>
        <w:ind w:left="851" w:hanging="284"/>
        <w:rPr>
          <w:color w:val="333333"/>
        </w:rPr>
      </w:pPr>
      <w:r w:rsidRPr="008E1E70">
        <w:rPr>
          <w:color w:val="333333"/>
        </w:rPr>
        <w:t xml:space="preserve">take a person’s nationality and place of birth into account in determining who should be offered employment or contract work in areas requiring access to ITAR controlled material and Export Administration Regulations (EAR) controlled material (together, ‘USA export controlled materials’) and when making decisions as to the participation of employees or contractors in such </w:t>
      </w:r>
      <w:proofErr w:type="gramStart"/>
      <w:r w:rsidRPr="008E1E70">
        <w:rPr>
          <w:color w:val="333333"/>
        </w:rPr>
        <w:t>work;</w:t>
      </w:r>
      <w:proofErr w:type="gramEnd"/>
    </w:p>
    <w:p w14:paraId="501F9CCD" w14:textId="77777777" w:rsidR="00BC541D" w:rsidRPr="008E1E70" w:rsidRDefault="00BC541D" w:rsidP="00FF793C">
      <w:pPr>
        <w:pStyle w:val="GG-body"/>
        <w:numPr>
          <w:ilvl w:val="1"/>
          <w:numId w:val="22"/>
        </w:numPr>
        <w:ind w:left="851" w:hanging="284"/>
        <w:rPr>
          <w:color w:val="333333"/>
        </w:rPr>
      </w:pPr>
      <w:r w:rsidRPr="008E1E70">
        <w:rPr>
          <w:color w:val="333333"/>
        </w:rPr>
        <w:t xml:space="preserve">maintain records of the nationalities and places of birth of all employees and contractors who have or may have access to USA export controlled </w:t>
      </w:r>
      <w:proofErr w:type="gramStart"/>
      <w:r w:rsidRPr="008E1E70">
        <w:rPr>
          <w:color w:val="333333"/>
        </w:rPr>
        <w:t>materials;</w:t>
      </w:r>
      <w:proofErr w:type="gramEnd"/>
    </w:p>
    <w:p w14:paraId="67CF48B9" w14:textId="77777777" w:rsidR="00BC541D" w:rsidRPr="008E1E70" w:rsidRDefault="00BC541D" w:rsidP="00FF793C">
      <w:pPr>
        <w:pStyle w:val="GG-body"/>
        <w:numPr>
          <w:ilvl w:val="1"/>
          <w:numId w:val="22"/>
        </w:numPr>
        <w:ind w:left="851" w:hanging="284"/>
        <w:rPr>
          <w:color w:val="333333"/>
        </w:rPr>
      </w:pPr>
      <w:r w:rsidRPr="008E1E70">
        <w:rPr>
          <w:color w:val="333333"/>
        </w:rPr>
        <w:t xml:space="preserve">ensure that USA export controlled materials are disclosed only to persons who are authorised by ITAR controls or EAR controls to receive </w:t>
      </w:r>
      <w:proofErr w:type="gramStart"/>
      <w:r w:rsidRPr="008E1E70">
        <w:rPr>
          <w:color w:val="333333"/>
        </w:rPr>
        <w:t>it;</w:t>
      </w:r>
      <w:proofErr w:type="gramEnd"/>
    </w:p>
    <w:p w14:paraId="1625E2C3" w14:textId="77777777" w:rsidR="00BC541D" w:rsidRPr="008E1E70" w:rsidRDefault="00BC541D" w:rsidP="00FF793C">
      <w:pPr>
        <w:pStyle w:val="GG-body"/>
        <w:numPr>
          <w:ilvl w:val="1"/>
          <w:numId w:val="22"/>
        </w:numPr>
        <w:ind w:left="851" w:hanging="284"/>
        <w:rPr>
          <w:color w:val="333333"/>
        </w:rPr>
      </w:pPr>
      <w:r w:rsidRPr="008E1E70">
        <w:rPr>
          <w:color w:val="333333"/>
        </w:rPr>
        <w:t xml:space="preserve">impose limitations or prohibitions on persons of particular nationalities or places of birth having access to USA export controlled </w:t>
      </w:r>
      <w:proofErr w:type="gramStart"/>
      <w:r w:rsidRPr="008E1E70">
        <w:rPr>
          <w:color w:val="333333"/>
        </w:rPr>
        <w:t>materials;</w:t>
      </w:r>
      <w:proofErr w:type="gramEnd"/>
    </w:p>
    <w:p w14:paraId="4679087D" w14:textId="77777777" w:rsidR="00BC541D" w:rsidRPr="008E1E70" w:rsidRDefault="00BC541D" w:rsidP="00FF793C">
      <w:pPr>
        <w:pStyle w:val="GG-body"/>
        <w:numPr>
          <w:ilvl w:val="1"/>
          <w:numId w:val="22"/>
        </w:numPr>
        <w:ind w:left="851" w:hanging="284"/>
        <w:rPr>
          <w:color w:val="333333"/>
        </w:rPr>
      </w:pPr>
      <w:r w:rsidRPr="008E1E70">
        <w:rPr>
          <w:color w:val="333333"/>
        </w:rPr>
        <w:t xml:space="preserve">disclose to the ADF the nationalities and places of birth of all employees and contractors who will have access to USA export controlled materials in the performance of their </w:t>
      </w:r>
      <w:proofErr w:type="gramStart"/>
      <w:r w:rsidRPr="008E1E70">
        <w:rPr>
          <w:color w:val="333333"/>
        </w:rPr>
        <w:t>work;</w:t>
      </w:r>
      <w:proofErr w:type="gramEnd"/>
    </w:p>
    <w:p w14:paraId="2C477F59" w14:textId="77777777" w:rsidR="00BC541D" w:rsidRDefault="00BC541D" w:rsidP="00FF793C">
      <w:pPr>
        <w:pStyle w:val="GG-body"/>
        <w:numPr>
          <w:ilvl w:val="1"/>
          <w:numId w:val="22"/>
        </w:numPr>
        <w:ind w:left="851" w:hanging="284"/>
        <w:rPr>
          <w:color w:val="333333"/>
        </w:rPr>
      </w:pPr>
      <w:r w:rsidRPr="008E1E70">
        <w:rPr>
          <w:color w:val="333333"/>
        </w:rPr>
        <w:t xml:space="preserve">disclose to USA-based contractors for whom the Applicants perform work under subcontract and to the USA government, the nationalities and places of birth of all employees and contractors who will have access to USA export controlled materials in the performance of their </w:t>
      </w:r>
      <w:proofErr w:type="gramStart"/>
      <w:r w:rsidRPr="008E1E70">
        <w:rPr>
          <w:color w:val="333333"/>
        </w:rPr>
        <w:t>work;</w:t>
      </w:r>
      <w:proofErr w:type="gramEnd"/>
    </w:p>
    <w:p w14:paraId="4DED4E4D" w14:textId="77777777" w:rsidR="00BC541D" w:rsidRPr="008E1E70" w:rsidRDefault="00BC541D" w:rsidP="00FF793C">
      <w:pPr>
        <w:pStyle w:val="GG-body"/>
        <w:numPr>
          <w:ilvl w:val="1"/>
          <w:numId w:val="22"/>
        </w:numPr>
        <w:ind w:left="851" w:hanging="284"/>
        <w:rPr>
          <w:color w:val="333333"/>
        </w:rPr>
      </w:pPr>
      <w:r w:rsidRPr="008E1E70">
        <w:rPr>
          <w:color w:val="333333"/>
        </w:rPr>
        <w:t>establish security systems which will prevent the unauthorised re-export or re-transfer of USA export controlled materials</w:t>
      </w:r>
      <w:r w:rsidRPr="008E1E70">
        <w:rPr>
          <w:color w:val="333333"/>
          <w:lang w:val="en"/>
        </w:rPr>
        <w:t>.</w:t>
      </w:r>
    </w:p>
    <w:p w14:paraId="23E1B910" w14:textId="77777777" w:rsidR="00BC541D" w:rsidRPr="00AA6384" w:rsidRDefault="00BC541D" w:rsidP="00FF793C">
      <w:pPr>
        <w:pStyle w:val="GG-body"/>
        <w:numPr>
          <w:ilvl w:val="0"/>
          <w:numId w:val="21"/>
        </w:numPr>
        <w:ind w:left="426" w:hanging="284"/>
        <w:rPr>
          <w:color w:val="333333"/>
          <w:lang w:val="en"/>
        </w:rPr>
      </w:pPr>
      <w:r w:rsidRPr="00AA6384">
        <w:rPr>
          <w:color w:val="333333"/>
          <w:lang w:val="en"/>
        </w:rPr>
        <w:t>This order does not permit the Applicant to terminate any employee’s employment on the grounds of nationality or place of birth.</w:t>
      </w:r>
    </w:p>
    <w:p w14:paraId="25857388" w14:textId="77777777" w:rsidR="00BC541D" w:rsidRPr="00433DE0" w:rsidRDefault="00BC541D" w:rsidP="00FF793C">
      <w:pPr>
        <w:pStyle w:val="GG-body"/>
        <w:numPr>
          <w:ilvl w:val="0"/>
          <w:numId w:val="21"/>
        </w:numPr>
        <w:ind w:left="426" w:hanging="284"/>
        <w:rPr>
          <w:color w:val="333333"/>
          <w:lang w:val="en"/>
        </w:rPr>
      </w:pPr>
      <w:r w:rsidRPr="008E1E70">
        <w:rPr>
          <w:color w:val="333333"/>
        </w:rPr>
        <w:t>The exemption is granted for a period of three years commencing 6 October 2023, but will be subject to the following conditions</w:t>
      </w:r>
      <w:r w:rsidRPr="00433DE0">
        <w:rPr>
          <w:color w:val="333333"/>
          <w:lang w:val="en"/>
        </w:rPr>
        <w:t>:</w:t>
      </w:r>
    </w:p>
    <w:p w14:paraId="0BADDE49" w14:textId="77777777" w:rsidR="00BC541D" w:rsidRDefault="00BC541D" w:rsidP="00FF793C">
      <w:pPr>
        <w:pStyle w:val="GG-body"/>
        <w:numPr>
          <w:ilvl w:val="0"/>
          <w:numId w:val="23"/>
        </w:numPr>
        <w:ind w:left="851" w:hanging="284"/>
        <w:rPr>
          <w:color w:val="333333"/>
          <w:lang w:val="en"/>
        </w:rPr>
      </w:pPr>
      <w:r w:rsidRPr="00AA6384">
        <w:rPr>
          <w:color w:val="333333"/>
          <w:lang w:val="en"/>
        </w:rPr>
        <w:t xml:space="preserve">It will apply only to conduct by the Applicant </w:t>
      </w:r>
      <w:proofErr w:type="gramStart"/>
      <w:r w:rsidRPr="00AA6384">
        <w:rPr>
          <w:color w:val="333333"/>
          <w:lang w:val="en"/>
        </w:rPr>
        <w:t>where</w:t>
      </w:r>
      <w:r w:rsidRPr="00433DE0">
        <w:rPr>
          <w:color w:val="333333"/>
          <w:lang w:val="en"/>
        </w:rPr>
        <w:t>;</w:t>
      </w:r>
      <w:proofErr w:type="gramEnd"/>
    </w:p>
    <w:p w14:paraId="28353AA3" w14:textId="77777777" w:rsidR="00BC541D" w:rsidRPr="008E1E70" w:rsidRDefault="00BC541D" w:rsidP="00FF793C">
      <w:pPr>
        <w:pStyle w:val="GG-body"/>
        <w:numPr>
          <w:ilvl w:val="0"/>
          <w:numId w:val="20"/>
        </w:numPr>
        <w:ind w:left="1418" w:hanging="284"/>
        <w:rPr>
          <w:lang w:val="en" w:eastAsia="en-AU"/>
        </w:rPr>
      </w:pPr>
      <w:bookmarkStart w:id="33" w:name="_Hlk146026049"/>
      <w:r w:rsidRPr="008E1E70">
        <w:rPr>
          <w:lang w:val="en" w:eastAsia="en-AU"/>
        </w:rPr>
        <w:t xml:space="preserve">that conduct is necessary to enable it to </w:t>
      </w:r>
      <w:proofErr w:type="gramStart"/>
      <w:r w:rsidRPr="008E1E70">
        <w:rPr>
          <w:lang w:val="en" w:eastAsia="en-AU"/>
        </w:rPr>
        <w:t>enter into</w:t>
      </w:r>
      <w:proofErr w:type="gramEnd"/>
      <w:r w:rsidRPr="008E1E70">
        <w:rPr>
          <w:lang w:val="en" w:eastAsia="en-AU"/>
        </w:rPr>
        <w:t xml:space="preserve"> and/or perform contractual undertakings requiring access to USA export controlled materials; and</w:t>
      </w:r>
    </w:p>
    <w:p w14:paraId="1D1747D3" w14:textId="77777777" w:rsidR="00BC541D" w:rsidRPr="00AA6384" w:rsidRDefault="00BC541D" w:rsidP="00FF793C">
      <w:pPr>
        <w:pStyle w:val="GG-body"/>
        <w:numPr>
          <w:ilvl w:val="0"/>
          <w:numId w:val="20"/>
        </w:numPr>
        <w:ind w:left="1418" w:hanging="284"/>
        <w:rPr>
          <w:lang w:val="en" w:eastAsia="en-AU"/>
        </w:rPr>
      </w:pPr>
      <w:r w:rsidRPr="008E1E70">
        <w:rPr>
          <w:lang w:val="en" w:eastAsia="en-AU"/>
        </w:rPr>
        <w:t>it has taken all steps that are reasonably available (including steps which might be taken in negotiating and performing the terms of its agreements with contractors in the USA) to avoid the necessity for engaging in conduct which would otherwise be in breach of sections 52, 53, 54 and 103(1) of the Act</w:t>
      </w:r>
      <w:r w:rsidRPr="00AA6384">
        <w:rPr>
          <w:lang w:val="en" w:eastAsia="en-AU"/>
        </w:rPr>
        <w:t>.</w:t>
      </w:r>
    </w:p>
    <w:bookmarkEnd w:id="33"/>
    <w:p w14:paraId="212B1D81" w14:textId="77777777" w:rsidR="00BC541D" w:rsidRDefault="00BC541D" w:rsidP="00FF793C">
      <w:pPr>
        <w:pStyle w:val="GG-body"/>
        <w:numPr>
          <w:ilvl w:val="0"/>
          <w:numId w:val="23"/>
        </w:numPr>
        <w:ind w:left="851" w:hanging="284"/>
        <w:rPr>
          <w:color w:val="333333"/>
          <w:lang w:val="en"/>
        </w:rPr>
      </w:pPr>
      <w:r w:rsidRPr="008E1E70">
        <w:rPr>
          <w:color w:val="333333"/>
          <w:lang w:val="en"/>
        </w:rPr>
        <w:lastRenderedPageBreak/>
        <w:t xml:space="preserve">Where, in the exercise of this exemption, an employee or contract worker is moved from a project involving the use of USA export controlled materials to any other work controlled by the Applicant, the Applicant must through a duly </w:t>
      </w:r>
      <w:proofErr w:type="spellStart"/>
      <w:r w:rsidRPr="008E1E70">
        <w:rPr>
          <w:color w:val="333333"/>
          <w:lang w:val="en"/>
        </w:rPr>
        <w:t>authorised</w:t>
      </w:r>
      <w:proofErr w:type="spellEnd"/>
      <w:r w:rsidRPr="008E1E70">
        <w:rPr>
          <w:color w:val="333333"/>
          <w:lang w:val="en"/>
        </w:rPr>
        <w:t xml:space="preserve"> officer explain to the person why he or she is being transferred and must otherwise take all reasonable steps to avoid or limit harm or loss to that person.</w:t>
      </w:r>
    </w:p>
    <w:p w14:paraId="0E17AC04" w14:textId="77777777" w:rsidR="00BC541D" w:rsidRPr="008E1E70" w:rsidRDefault="00BC541D" w:rsidP="00FF793C">
      <w:pPr>
        <w:pStyle w:val="GG-body"/>
        <w:numPr>
          <w:ilvl w:val="0"/>
          <w:numId w:val="23"/>
        </w:numPr>
        <w:ind w:left="851" w:hanging="284"/>
        <w:rPr>
          <w:color w:val="333333"/>
          <w:lang w:val="en"/>
        </w:rPr>
      </w:pPr>
      <w:r w:rsidRPr="008E1E70">
        <w:rPr>
          <w:color w:val="333333"/>
          <w:lang w:val="en"/>
        </w:rPr>
        <w:t>Where the Applicant uses systems of security passes to reflect the fact of access to USA export controlled materials or levels of access to any security sensitive material by employees and contract workers, the passes may be coded but not in such a way as to identify the nationality or place of birth of the person or the reasons for that person’s level of access.</w:t>
      </w:r>
    </w:p>
    <w:p w14:paraId="3D2EDA3D" w14:textId="77777777" w:rsidR="00BC541D" w:rsidRPr="008E1E70" w:rsidRDefault="00BC541D" w:rsidP="00FF793C">
      <w:pPr>
        <w:pStyle w:val="GG-body"/>
        <w:numPr>
          <w:ilvl w:val="0"/>
          <w:numId w:val="23"/>
        </w:numPr>
        <w:ind w:left="851" w:hanging="284"/>
        <w:rPr>
          <w:color w:val="333333"/>
          <w:lang w:val="en"/>
        </w:rPr>
      </w:pPr>
      <w:r w:rsidRPr="008E1E70">
        <w:rPr>
          <w:color w:val="333333"/>
          <w:lang w:val="en"/>
        </w:rPr>
        <w:t>All information relating to security passes, security clearance levels and access to USA export controlled materials shall be restricted to the Applicant’s Chief Counsel, Director of Export Controls, Director of Security, Chief People Officer and to their properly appointed nominees on a “need to know” basis.</w:t>
      </w:r>
    </w:p>
    <w:p w14:paraId="49772642" w14:textId="77777777" w:rsidR="00BC541D" w:rsidRPr="00AA6384" w:rsidRDefault="00BC541D" w:rsidP="00FF793C">
      <w:pPr>
        <w:pStyle w:val="GG-body"/>
        <w:numPr>
          <w:ilvl w:val="0"/>
          <w:numId w:val="23"/>
        </w:numPr>
        <w:ind w:left="851" w:hanging="284"/>
        <w:rPr>
          <w:color w:val="333333"/>
          <w:lang w:val="en"/>
        </w:rPr>
      </w:pPr>
      <w:r w:rsidRPr="008E1E70">
        <w:rPr>
          <w:color w:val="333333"/>
          <w:lang w:val="en"/>
        </w:rPr>
        <w:t>The Applicant’s employment policies shall refer to the terms of this exemption, including all conditions attaching to it, and to make it clear that the purpose of the request for information regarding nationality and place of birth is made solely for the purposes of compliance with the laws of the USA</w:t>
      </w:r>
      <w:r w:rsidRPr="00AA6384">
        <w:rPr>
          <w:color w:val="333333"/>
          <w:lang w:val="en"/>
        </w:rPr>
        <w:t>.</w:t>
      </w:r>
    </w:p>
    <w:p w14:paraId="7B03927B" w14:textId="77777777" w:rsidR="00BC541D" w:rsidRPr="009B6B1C" w:rsidRDefault="00BC541D" w:rsidP="00FF793C">
      <w:pPr>
        <w:pStyle w:val="GG-body"/>
        <w:numPr>
          <w:ilvl w:val="0"/>
          <w:numId w:val="21"/>
        </w:numPr>
        <w:ind w:left="426" w:hanging="284"/>
        <w:rPr>
          <w:color w:val="333333"/>
          <w:lang w:val="en"/>
        </w:rPr>
      </w:pPr>
      <w:r w:rsidRPr="008E1E70">
        <w:rPr>
          <w:color w:val="333333"/>
        </w:rPr>
        <w:t>The Applicant will report to the Commissioner for Equal Opportunity on an annual basis on the following matters</w:t>
      </w:r>
      <w:r w:rsidRPr="009B6B1C">
        <w:rPr>
          <w:color w:val="333333"/>
          <w:lang w:val="en"/>
        </w:rPr>
        <w:t>:</w:t>
      </w:r>
    </w:p>
    <w:p w14:paraId="53177716" w14:textId="77777777" w:rsidR="00BC541D" w:rsidRPr="008E1E70" w:rsidRDefault="00BC541D" w:rsidP="00FF793C">
      <w:pPr>
        <w:pStyle w:val="GG-body"/>
        <w:numPr>
          <w:ilvl w:val="0"/>
          <w:numId w:val="24"/>
        </w:numPr>
        <w:ind w:left="851" w:hanging="284"/>
        <w:rPr>
          <w:color w:val="333333"/>
          <w:lang w:val="en"/>
        </w:rPr>
      </w:pPr>
      <w:r w:rsidRPr="008E1E70">
        <w:rPr>
          <w:color w:val="333333"/>
          <w:lang w:val="en"/>
        </w:rPr>
        <w:t>The training and education provided to new and existing employees on these Orders and their implementation.</w:t>
      </w:r>
    </w:p>
    <w:p w14:paraId="46407151" w14:textId="77777777" w:rsidR="00BC541D" w:rsidRPr="008E1E70" w:rsidRDefault="00BC541D" w:rsidP="00FF793C">
      <w:pPr>
        <w:pStyle w:val="GG-body"/>
        <w:numPr>
          <w:ilvl w:val="0"/>
          <w:numId w:val="24"/>
        </w:numPr>
        <w:ind w:left="851" w:hanging="284"/>
        <w:rPr>
          <w:color w:val="333333"/>
          <w:lang w:val="en"/>
        </w:rPr>
      </w:pPr>
      <w:r w:rsidRPr="008E1E70">
        <w:rPr>
          <w:color w:val="333333"/>
          <w:lang w:val="en"/>
        </w:rPr>
        <w:t>The steps taken by the Applicant to implement these Orders.</w:t>
      </w:r>
    </w:p>
    <w:p w14:paraId="3148009A" w14:textId="77777777" w:rsidR="00BC541D" w:rsidRPr="008E1E70" w:rsidRDefault="00BC541D" w:rsidP="00FF793C">
      <w:pPr>
        <w:pStyle w:val="GG-body"/>
        <w:numPr>
          <w:ilvl w:val="0"/>
          <w:numId w:val="24"/>
        </w:numPr>
        <w:ind w:left="851" w:hanging="284"/>
        <w:rPr>
          <w:color w:val="333333"/>
          <w:lang w:val="en"/>
        </w:rPr>
      </w:pPr>
      <w:r w:rsidRPr="008E1E70">
        <w:rPr>
          <w:color w:val="333333"/>
          <w:lang w:val="en"/>
        </w:rPr>
        <w:t>How the Applicant monitors compliance with these Orders.</w:t>
      </w:r>
    </w:p>
    <w:p w14:paraId="324BD50F" w14:textId="77777777" w:rsidR="00BC541D" w:rsidRPr="008E1E70" w:rsidRDefault="00BC541D" w:rsidP="00FF793C">
      <w:pPr>
        <w:pStyle w:val="GG-body"/>
        <w:numPr>
          <w:ilvl w:val="0"/>
          <w:numId w:val="24"/>
        </w:numPr>
        <w:ind w:left="851" w:hanging="284"/>
        <w:rPr>
          <w:color w:val="333333"/>
          <w:lang w:val="en"/>
        </w:rPr>
      </w:pPr>
      <w:r w:rsidRPr="008E1E70">
        <w:rPr>
          <w:color w:val="333333"/>
          <w:lang w:val="en"/>
        </w:rPr>
        <w:t>The number of persons affected by these Orders and the nature of those effects.</w:t>
      </w:r>
    </w:p>
    <w:p w14:paraId="2239745F" w14:textId="77777777" w:rsidR="00BC541D" w:rsidRPr="008E1E70" w:rsidRDefault="00BC541D" w:rsidP="00FF793C">
      <w:pPr>
        <w:pStyle w:val="GG-body"/>
        <w:numPr>
          <w:ilvl w:val="0"/>
          <w:numId w:val="24"/>
        </w:numPr>
        <w:ind w:left="851" w:hanging="284"/>
        <w:rPr>
          <w:color w:val="333333"/>
          <w:lang w:val="en"/>
        </w:rPr>
      </w:pPr>
      <w:r w:rsidRPr="008E1E70">
        <w:rPr>
          <w:color w:val="333333"/>
          <w:lang w:val="en"/>
        </w:rPr>
        <w:t xml:space="preserve">The steps taken by the Applicant to address any adverse effects on existing employees </w:t>
      </w:r>
      <w:proofErr w:type="gramStart"/>
      <w:r w:rsidRPr="008E1E70">
        <w:rPr>
          <w:color w:val="333333"/>
          <w:lang w:val="en"/>
        </w:rPr>
        <w:t>as a result of</w:t>
      </w:r>
      <w:proofErr w:type="gramEnd"/>
      <w:r w:rsidRPr="008E1E70">
        <w:rPr>
          <w:color w:val="333333"/>
          <w:lang w:val="en"/>
        </w:rPr>
        <w:t xml:space="preserve"> these Orders.</w:t>
      </w:r>
    </w:p>
    <w:p w14:paraId="113224C6" w14:textId="77777777" w:rsidR="00BC541D" w:rsidRPr="006966D2" w:rsidRDefault="00BC541D" w:rsidP="00FF793C">
      <w:pPr>
        <w:pStyle w:val="GG-body"/>
        <w:numPr>
          <w:ilvl w:val="0"/>
          <w:numId w:val="24"/>
        </w:numPr>
        <w:ind w:left="851" w:hanging="284"/>
        <w:rPr>
          <w:color w:val="333333"/>
          <w:lang w:val="en"/>
        </w:rPr>
      </w:pPr>
      <w:r w:rsidRPr="008E1E70">
        <w:rPr>
          <w:color w:val="333333"/>
          <w:lang w:val="en"/>
        </w:rPr>
        <w:t xml:space="preserve">The steps taken by the Applicant to </w:t>
      </w:r>
      <w:proofErr w:type="spellStart"/>
      <w:r w:rsidRPr="008E1E70">
        <w:rPr>
          <w:color w:val="333333"/>
          <w:lang w:val="en"/>
        </w:rPr>
        <w:t>minimise</w:t>
      </w:r>
      <w:proofErr w:type="spellEnd"/>
      <w:r w:rsidRPr="008E1E70">
        <w:rPr>
          <w:color w:val="333333"/>
          <w:lang w:val="en"/>
        </w:rPr>
        <w:t xml:space="preserve"> the impact of these orders on current and future </w:t>
      </w:r>
      <w:proofErr w:type="spellStart"/>
      <w:r w:rsidRPr="008E1E70">
        <w:rPr>
          <w:color w:val="333333"/>
          <w:lang w:val="en"/>
        </w:rPr>
        <w:t>employees</w:t>
      </w:r>
      <w:r w:rsidRPr="009B6B1C">
        <w:rPr>
          <w:color w:val="333333"/>
          <w:lang w:val="en"/>
        </w:rPr>
        <w:t>The</w:t>
      </w:r>
      <w:proofErr w:type="spellEnd"/>
      <w:r w:rsidRPr="009B6B1C">
        <w:rPr>
          <w:color w:val="333333"/>
          <w:lang w:val="en"/>
        </w:rPr>
        <w:t xml:space="preserve"> above exemption is to remain in force for a period of 3 years commencing from 26 August 2023.</w:t>
      </w:r>
    </w:p>
    <w:p w14:paraId="4BB9859D" w14:textId="77777777" w:rsidR="00BC541D" w:rsidRPr="006966D2" w:rsidRDefault="00BC541D" w:rsidP="00FF793C">
      <w:pPr>
        <w:pStyle w:val="GG-body"/>
        <w:numPr>
          <w:ilvl w:val="0"/>
          <w:numId w:val="21"/>
        </w:numPr>
        <w:ind w:left="426" w:hanging="284"/>
        <w:rPr>
          <w:color w:val="333333"/>
        </w:rPr>
      </w:pPr>
      <w:r w:rsidRPr="006966D2">
        <w:rPr>
          <w:color w:val="333333"/>
        </w:rPr>
        <w:t>In these orders, Applicant means Ascent Professional Services Pty Ltd</w:t>
      </w:r>
      <w:r>
        <w:rPr>
          <w:color w:val="333333"/>
        </w:rPr>
        <w:t>.</w:t>
      </w:r>
    </w:p>
    <w:p w14:paraId="2747AF07" w14:textId="77777777" w:rsidR="00BC541D" w:rsidRPr="00C157D0" w:rsidRDefault="00BC541D" w:rsidP="00BC541D">
      <w:pPr>
        <w:pStyle w:val="GG-SDated"/>
      </w:pPr>
      <w:r>
        <w:rPr>
          <w:noProof/>
          <w:lang w:eastAsia="en-AU"/>
        </w:rPr>
        <w:t>Dated:</w:t>
      </w:r>
      <w:r w:rsidRPr="00C157D0">
        <w:rPr>
          <w:noProof/>
          <w:lang w:eastAsia="en-AU"/>
        </w:rPr>
        <w:t xml:space="preserve"> </w:t>
      </w:r>
      <w:r>
        <w:t xml:space="preserve">20 October </w:t>
      </w:r>
      <w:r w:rsidRPr="00C157D0">
        <w:t>202</w:t>
      </w:r>
      <w:r>
        <w:t>3</w:t>
      </w:r>
    </w:p>
    <w:p w14:paraId="041274F7" w14:textId="77777777" w:rsidR="00BC541D" w:rsidRPr="00C157D0" w:rsidRDefault="00BC541D" w:rsidP="00BC541D">
      <w:pPr>
        <w:pStyle w:val="GG-SName"/>
      </w:pPr>
      <w:r>
        <w:t>Snezana Savic</w:t>
      </w:r>
    </w:p>
    <w:p w14:paraId="531DDDE7" w14:textId="77777777" w:rsidR="00BC541D" w:rsidRPr="00C157D0" w:rsidRDefault="00BC541D" w:rsidP="00BC541D">
      <w:pPr>
        <w:pStyle w:val="GG-Signature"/>
      </w:pPr>
      <w:r>
        <w:t>A/</w:t>
      </w:r>
      <w:r w:rsidRPr="00C157D0">
        <w:t>Principal Registrar</w:t>
      </w:r>
    </w:p>
    <w:p w14:paraId="3BD6CD45" w14:textId="77777777" w:rsidR="00BC541D" w:rsidRDefault="00BC541D" w:rsidP="00BC541D">
      <w:pPr>
        <w:pStyle w:val="GG-Signature"/>
      </w:pPr>
      <w:r w:rsidRPr="00C157D0">
        <w:t>South Australian Civ</w:t>
      </w:r>
      <w:r>
        <w:t>i</w:t>
      </w:r>
      <w:r w:rsidRPr="00C157D0">
        <w:t>l and Administrative Tribunal</w:t>
      </w:r>
    </w:p>
    <w:p w14:paraId="3A8DAE8D" w14:textId="77777777" w:rsidR="00BC541D" w:rsidRDefault="00BC541D" w:rsidP="00BC541D">
      <w:pPr>
        <w:pStyle w:val="GG-Signature"/>
        <w:pBdr>
          <w:bottom w:val="single" w:sz="4" w:space="1" w:color="auto"/>
        </w:pBdr>
        <w:spacing w:line="52" w:lineRule="exact"/>
        <w:jc w:val="center"/>
      </w:pPr>
    </w:p>
    <w:p w14:paraId="686E32EF" w14:textId="77777777" w:rsidR="00BC541D" w:rsidRDefault="00BC541D" w:rsidP="00BC541D">
      <w:pPr>
        <w:pStyle w:val="GG-Signature"/>
        <w:pBdr>
          <w:top w:val="single" w:sz="4" w:space="1" w:color="auto"/>
        </w:pBdr>
        <w:spacing w:before="34" w:line="14" w:lineRule="exact"/>
        <w:jc w:val="center"/>
      </w:pPr>
    </w:p>
    <w:p w14:paraId="6A26962E" w14:textId="77777777" w:rsidR="00BC541D" w:rsidRDefault="00BC541D" w:rsidP="00113A2B">
      <w:pPr>
        <w:pStyle w:val="GG-body"/>
        <w:spacing w:after="0"/>
        <w:jc w:val="left"/>
        <w:rPr>
          <w:lang w:val="en-US"/>
        </w:rPr>
      </w:pPr>
    </w:p>
    <w:p w14:paraId="115AFC40" w14:textId="77777777" w:rsidR="00BC541D" w:rsidRPr="00540609" w:rsidRDefault="00BC541D" w:rsidP="00BC541D">
      <w:pPr>
        <w:pStyle w:val="GG-body"/>
        <w:rPr>
          <w:smallCaps/>
        </w:rPr>
      </w:pPr>
      <w:r w:rsidRPr="00540609">
        <w:rPr>
          <w:smallCaps/>
        </w:rPr>
        <w:t>[Republished]</w:t>
      </w:r>
    </w:p>
    <w:p w14:paraId="6A8BECD4" w14:textId="77777777" w:rsidR="00BC541D" w:rsidRDefault="00BC541D" w:rsidP="00BC541D">
      <w:pPr>
        <w:pStyle w:val="GG-body"/>
      </w:pPr>
      <w:r>
        <w:t xml:space="preserve">The notice under the </w:t>
      </w:r>
      <w:r w:rsidRPr="00540609">
        <w:rPr>
          <w:i/>
          <w:iCs/>
        </w:rPr>
        <w:t>Wilderness Protection Regulations 2021</w:t>
      </w:r>
      <w:r>
        <w:rPr>
          <w:i/>
          <w:iCs/>
        </w:rPr>
        <w:t xml:space="preserve"> </w:t>
      </w:r>
      <w:r>
        <w:t xml:space="preserve">published in the </w:t>
      </w:r>
      <w:r>
        <w:rPr>
          <w:i/>
          <w:iCs/>
        </w:rPr>
        <w:t>South Australian Government Gazette</w:t>
      </w:r>
      <w:r>
        <w:t>,</w:t>
      </w:r>
      <w:r>
        <w:rPr>
          <w:i/>
          <w:iCs/>
        </w:rPr>
        <w:t xml:space="preserve"> </w:t>
      </w:r>
      <w:r>
        <w:t xml:space="preserve">No. 78, dated 12 October 2023, on </w:t>
      </w:r>
      <w:r>
        <w:rPr>
          <w:spacing w:val="-2"/>
        </w:rPr>
        <w:t>page 3503, should be disregarded and replaced with the following:</w:t>
      </w:r>
    </w:p>
    <w:p w14:paraId="15096918" w14:textId="77777777" w:rsidR="00BC541D" w:rsidRDefault="00BC541D" w:rsidP="00FC33B7">
      <w:pPr>
        <w:pStyle w:val="Heading2"/>
      </w:pPr>
      <w:bookmarkStart w:id="34" w:name="_Toc149213649"/>
      <w:r w:rsidRPr="009A3FB2">
        <w:t>Wilderness Protection Regulations 2021</w:t>
      </w:r>
      <w:bookmarkEnd w:id="34"/>
    </w:p>
    <w:p w14:paraId="25117CA9" w14:textId="77777777" w:rsidR="00BC541D" w:rsidRPr="00C97ADB" w:rsidRDefault="00BC541D" w:rsidP="00BC541D">
      <w:pPr>
        <w:pStyle w:val="GG-body"/>
        <w:jc w:val="center"/>
        <w:rPr>
          <w:rFonts w:eastAsia="Calibri"/>
          <w:bCs/>
          <w:i/>
        </w:rPr>
      </w:pPr>
      <w:r w:rsidRPr="009A3FB2">
        <w:rPr>
          <w:rFonts w:eastAsia="Calibri"/>
          <w:bCs/>
          <w:i/>
        </w:rPr>
        <w:t>Wilderness Protection Areas</w:t>
      </w:r>
      <w:r>
        <w:rPr>
          <w:rFonts w:eastAsia="Calibri"/>
          <w:bCs/>
          <w:i/>
        </w:rPr>
        <w:t>—</w:t>
      </w:r>
      <w:r w:rsidRPr="00C97ADB">
        <w:rPr>
          <w:rFonts w:eastAsia="Calibri"/>
          <w:bCs/>
          <w:i/>
        </w:rPr>
        <w:t>Fire Restrictions</w:t>
      </w:r>
    </w:p>
    <w:p w14:paraId="2AE8290D" w14:textId="77777777" w:rsidR="00BC541D" w:rsidRDefault="00BC541D" w:rsidP="00BC541D">
      <w:pPr>
        <w:pStyle w:val="GG-body"/>
      </w:pPr>
      <w:r w:rsidRPr="003E215C">
        <w:t xml:space="preserve">PURSUANT to Regulation 13 of the </w:t>
      </w:r>
      <w:r w:rsidRPr="003E215C">
        <w:rPr>
          <w:i/>
        </w:rPr>
        <w:t>Wilderness Protection Regulations 2021</w:t>
      </w:r>
      <w:r w:rsidRPr="003E215C">
        <w:t xml:space="preserve">, I, Stuart </w:t>
      </w:r>
      <w:r>
        <w:t>Anthony Maxwell</w:t>
      </w:r>
      <w:r w:rsidRPr="003E215C">
        <w:t xml:space="preserve"> Paul, authorised delegate of the Director of National Parks and Wildlife, in my capacity as Director, Regional Operations, National Parks and Wildlife Service, impose fire restrictions for Wilderness Protection Areas located in the South Australian Country Fire Service Fire Ban Districts as listed in Schedule 1 below</w:t>
      </w:r>
      <w:r>
        <w:t>.</w:t>
      </w:r>
    </w:p>
    <w:p w14:paraId="277BA068" w14:textId="77777777" w:rsidR="00BC541D" w:rsidRDefault="00BC541D" w:rsidP="00BC541D">
      <w:pPr>
        <w:pStyle w:val="GG-body"/>
      </w:pPr>
      <w:r w:rsidRPr="009A3FB2">
        <w:t>The purpose of these fire restrictions is to ensure the safety of visitors, and in the interests of protecting the Wilderness Protection Areas and neighbouring properties</w:t>
      </w:r>
      <w:r w:rsidRPr="009B68FE">
        <w:t>.</w:t>
      </w:r>
    </w:p>
    <w:p w14:paraId="4CC57099" w14:textId="77777777" w:rsidR="00BC541D" w:rsidRPr="009B68FE" w:rsidRDefault="00BC541D" w:rsidP="00BC541D">
      <w:pPr>
        <w:pStyle w:val="GG-SDated"/>
      </w:pPr>
      <w:r>
        <w:t>Dated: 23 October 2023</w:t>
      </w:r>
    </w:p>
    <w:p w14:paraId="4D7D8DF9" w14:textId="77777777" w:rsidR="00BC541D" w:rsidRPr="004E33FE" w:rsidRDefault="00BC541D" w:rsidP="00BC541D">
      <w:pPr>
        <w:pStyle w:val="GG-Signature"/>
        <w:rPr>
          <w:smallCaps/>
          <w:szCs w:val="20"/>
        </w:rPr>
      </w:pPr>
      <w:r w:rsidRPr="004E33FE">
        <w:rPr>
          <w:smallCaps/>
          <w:szCs w:val="20"/>
        </w:rPr>
        <w:t>S. A. M. Paul</w:t>
      </w:r>
    </w:p>
    <w:p w14:paraId="64BC74FA" w14:textId="77777777" w:rsidR="00BC541D" w:rsidRPr="004E33FE" w:rsidRDefault="00BC541D" w:rsidP="00BC541D">
      <w:pPr>
        <w:pStyle w:val="GG-Signature"/>
        <w:rPr>
          <w:szCs w:val="20"/>
        </w:rPr>
      </w:pPr>
      <w:r w:rsidRPr="004E33FE">
        <w:rPr>
          <w:szCs w:val="20"/>
        </w:rPr>
        <w:t>Director</w:t>
      </w:r>
    </w:p>
    <w:p w14:paraId="2CE08DC3" w14:textId="77777777" w:rsidR="00BC541D" w:rsidRPr="004E33FE" w:rsidRDefault="00BC541D" w:rsidP="00BC541D">
      <w:pPr>
        <w:pStyle w:val="GG-Signature"/>
        <w:rPr>
          <w:szCs w:val="20"/>
        </w:rPr>
      </w:pPr>
      <w:r w:rsidRPr="004E33FE">
        <w:rPr>
          <w:szCs w:val="20"/>
        </w:rPr>
        <w:t>Regional Operations</w:t>
      </w:r>
    </w:p>
    <w:p w14:paraId="3DAB3DBE" w14:textId="77777777" w:rsidR="00BC541D" w:rsidRDefault="00BC541D" w:rsidP="00BC541D">
      <w:pPr>
        <w:pStyle w:val="GG-Signature"/>
        <w:pBdr>
          <w:top w:val="single" w:sz="4" w:space="1" w:color="auto"/>
        </w:pBdr>
        <w:spacing w:before="100" w:after="80" w:line="14" w:lineRule="exact"/>
        <w:ind w:left="1080" w:right="1080"/>
        <w:jc w:val="center"/>
      </w:pPr>
    </w:p>
    <w:p w14:paraId="6D6C7BEF" w14:textId="77777777" w:rsidR="00BC541D" w:rsidRDefault="00BC541D" w:rsidP="00BC541D">
      <w:pPr>
        <w:spacing w:after="60" w:line="240" w:lineRule="auto"/>
        <w:jc w:val="center"/>
        <w:rPr>
          <w:rFonts w:eastAsia="Times New Roman"/>
          <w:szCs w:val="17"/>
        </w:rPr>
      </w:pPr>
      <w:r w:rsidRPr="00C97ADB">
        <w:rPr>
          <w:rFonts w:eastAsia="Times New Roman"/>
          <w:smallCaps/>
          <w:szCs w:val="17"/>
        </w:rPr>
        <w:t>Schedule</w:t>
      </w:r>
      <w:r w:rsidRPr="00C97ADB">
        <w:rPr>
          <w:rFonts w:eastAsia="Times New Roman"/>
          <w:szCs w:val="17"/>
        </w:rPr>
        <w:t xml:space="preserve"> 1</w:t>
      </w:r>
    </w:p>
    <w:p w14:paraId="75DB7ED3" w14:textId="77777777" w:rsidR="00BC541D" w:rsidRPr="00D56B8A" w:rsidRDefault="00BC541D" w:rsidP="00FF793C">
      <w:pPr>
        <w:pStyle w:val="ListParagraph"/>
        <w:numPr>
          <w:ilvl w:val="0"/>
          <w:numId w:val="25"/>
        </w:numPr>
        <w:ind w:left="284" w:hanging="284"/>
        <w:rPr>
          <w:color w:val="000000"/>
          <w:szCs w:val="17"/>
          <w:lang w:val="en-US"/>
        </w:rPr>
      </w:pPr>
      <w:r w:rsidRPr="00D56B8A">
        <w:rPr>
          <w:color w:val="000000"/>
          <w:szCs w:val="17"/>
          <w:lang w:val="en-US"/>
        </w:rPr>
        <w:t>KANGAROO ISLAND</w:t>
      </w:r>
    </w:p>
    <w:p w14:paraId="009D605D" w14:textId="77777777" w:rsidR="00BC541D" w:rsidRPr="009A3FB2" w:rsidRDefault="00BC541D" w:rsidP="00BC541D">
      <w:pPr>
        <w:ind w:left="454"/>
        <w:rPr>
          <w:b/>
          <w:szCs w:val="17"/>
          <w:lang w:val="en-US"/>
        </w:rPr>
      </w:pPr>
      <w:r w:rsidRPr="003E215C">
        <w:rPr>
          <w:szCs w:val="17"/>
          <w:lang w:val="en-US"/>
        </w:rPr>
        <w:t xml:space="preserve">Cape </w:t>
      </w:r>
      <w:proofErr w:type="spellStart"/>
      <w:r w:rsidRPr="003E215C">
        <w:rPr>
          <w:szCs w:val="17"/>
          <w:lang w:val="en-US"/>
        </w:rPr>
        <w:t>Bouger</w:t>
      </w:r>
      <w:proofErr w:type="spellEnd"/>
      <w:r w:rsidRPr="003E215C">
        <w:rPr>
          <w:szCs w:val="17"/>
          <w:lang w:val="en-US"/>
        </w:rPr>
        <w:t xml:space="preserve"> Wilderness Protection Area, Cape </w:t>
      </w:r>
      <w:proofErr w:type="spellStart"/>
      <w:r w:rsidRPr="003E215C">
        <w:rPr>
          <w:szCs w:val="17"/>
          <w:lang w:val="en-US"/>
        </w:rPr>
        <w:t>Gantheaume</w:t>
      </w:r>
      <w:proofErr w:type="spellEnd"/>
      <w:r w:rsidRPr="003E215C">
        <w:rPr>
          <w:szCs w:val="17"/>
          <w:lang w:val="en-US"/>
        </w:rPr>
        <w:t xml:space="preserve"> Wilderness Protection Area, Cape Torrens Wilderness Protection Area, Ravine des </w:t>
      </w:r>
      <w:proofErr w:type="spellStart"/>
      <w:r w:rsidRPr="003E215C">
        <w:rPr>
          <w:szCs w:val="17"/>
          <w:lang w:val="en-US"/>
        </w:rPr>
        <w:t>Casoars</w:t>
      </w:r>
      <w:proofErr w:type="spellEnd"/>
      <w:r w:rsidRPr="003E215C">
        <w:rPr>
          <w:szCs w:val="17"/>
          <w:lang w:val="en-US"/>
        </w:rPr>
        <w:t xml:space="preserve"> Wilderness Protection Area, and Western River Wilderness Protection Area: All wood fires or solid fuel fires are prohibited throughout the year. Gas fires or liquid fuel fires are permitted other than on days of total fire ban</w:t>
      </w:r>
      <w:r w:rsidRPr="009A3FB2">
        <w:rPr>
          <w:szCs w:val="17"/>
          <w:lang w:val="en-US"/>
        </w:rPr>
        <w:t>.</w:t>
      </w:r>
    </w:p>
    <w:p w14:paraId="30867F11" w14:textId="77777777" w:rsidR="00BC541D" w:rsidRPr="009A3FB2" w:rsidRDefault="00BC541D" w:rsidP="00BC541D">
      <w:pPr>
        <w:ind w:left="454"/>
        <w:rPr>
          <w:snapToGrid w:val="0"/>
          <w:szCs w:val="17"/>
          <w:lang w:val="en-US"/>
        </w:rPr>
      </w:pPr>
      <w:r w:rsidRPr="009A3FB2">
        <w:rPr>
          <w:snapToGrid w:val="0"/>
          <w:szCs w:val="17"/>
          <w:lang w:val="en-US"/>
        </w:rPr>
        <w:t xml:space="preserve">For further information, please </w:t>
      </w:r>
      <w:r w:rsidRPr="009A3FB2">
        <w:rPr>
          <w:szCs w:val="17"/>
          <w:lang w:val="en-US"/>
        </w:rPr>
        <w:t xml:space="preserve">refer to the DEW website </w:t>
      </w:r>
      <w:hyperlink r:id="rId43" w:history="1">
        <w:r w:rsidRPr="009A3FB2">
          <w:rPr>
            <w:color w:val="0000FF"/>
            <w:szCs w:val="17"/>
            <w:u w:val="single"/>
            <w:lang w:val="en-US"/>
          </w:rPr>
          <w:t>www.environment.sa.gov.au</w:t>
        </w:r>
      </w:hyperlink>
      <w:r w:rsidRPr="009A3FB2">
        <w:rPr>
          <w:szCs w:val="17"/>
          <w:lang w:val="en-US"/>
        </w:rPr>
        <w:t xml:space="preserve"> or</w:t>
      </w:r>
      <w:r w:rsidRPr="009A3FB2">
        <w:rPr>
          <w:snapToGrid w:val="0"/>
          <w:szCs w:val="17"/>
          <w:lang w:val="en-US"/>
        </w:rPr>
        <w:t xml:space="preserve"> contact the Kangaroo Island regional office (08) 8553 4409 or CFS Information Hotline 1800 362 361.</w:t>
      </w:r>
    </w:p>
    <w:p w14:paraId="32C57A42" w14:textId="77777777" w:rsidR="00BC541D" w:rsidRPr="00D56B8A" w:rsidRDefault="00BC541D" w:rsidP="00FF793C">
      <w:pPr>
        <w:pStyle w:val="ListParagraph"/>
        <w:numPr>
          <w:ilvl w:val="0"/>
          <w:numId w:val="25"/>
        </w:numPr>
        <w:ind w:left="284" w:hanging="284"/>
        <w:rPr>
          <w:color w:val="000000"/>
          <w:szCs w:val="17"/>
          <w:lang w:val="en-US"/>
        </w:rPr>
      </w:pPr>
      <w:r w:rsidRPr="00D56B8A">
        <w:rPr>
          <w:color w:val="000000"/>
          <w:szCs w:val="17"/>
          <w:lang w:val="en-US"/>
        </w:rPr>
        <w:t>EASTERN EYRE PENINSULA</w:t>
      </w:r>
    </w:p>
    <w:p w14:paraId="5CEFF51A" w14:textId="77777777" w:rsidR="00BC541D" w:rsidRPr="009A3FB2" w:rsidRDefault="00BC541D" w:rsidP="00BC541D">
      <w:pPr>
        <w:ind w:left="454"/>
        <w:rPr>
          <w:spacing w:val="-2"/>
          <w:szCs w:val="17"/>
          <w:lang w:val="en-US"/>
        </w:rPr>
      </w:pPr>
      <w:r w:rsidRPr="009A3FB2">
        <w:rPr>
          <w:spacing w:val="-2"/>
          <w:szCs w:val="17"/>
          <w:lang w:val="en-US"/>
        </w:rPr>
        <w:t xml:space="preserve">Hambidge Wilderness Protection Area and Hincks </w:t>
      </w:r>
      <w:r w:rsidRPr="009A3FB2">
        <w:rPr>
          <w:szCs w:val="17"/>
          <w:lang w:val="en-US"/>
        </w:rPr>
        <w:t>Wilderness Protection Area</w:t>
      </w:r>
      <w:r w:rsidRPr="009A3FB2">
        <w:rPr>
          <w:spacing w:val="-2"/>
          <w:szCs w:val="17"/>
          <w:lang w:val="en-US"/>
        </w:rPr>
        <w:t xml:space="preserve">: </w:t>
      </w:r>
      <w:r w:rsidRPr="009A3FB2">
        <w:rPr>
          <w:szCs w:val="17"/>
          <w:lang w:val="en-US"/>
        </w:rPr>
        <w:t>All wood fires or solid fuel fires are prohibited throughout the year</w:t>
      </w:r>
      <w:r w:rsidRPr="009A3FB2">
        <w:rPr>
          <w:spacing w:val="-2"/>
          <w:szCs w:val="17"/>
          <w:lang w:val="en-US"/>
        </w:rPr>
        <w:t>. Gas fires or liquid fuel fires are permitted other than on days of total fire ban.</w:t>
      </w:r>
    </w:p>
    <w:p w14:paraId="7C9AD4B3" w14:textId="77777777" w:rsidR="00BC541D" w:rsidRPr="009A3FB2" w:rsidRDefault="00BC541D" w:rsidP="00BC541D">
      <w:pPr>
        <w:ind w:left="454"/>
        <w:rPr>
          <w:szCs w:val="17"/>
          <w:lang w:val="en-US"/>
        </w:rPr>
      </w:pPr>
      <w:r w:rsidRPr="009A3FB2">
        <w:rPr>
          <w:szCs w:val="17"/>
          <w:lang w:val="en-US"/>
        </w:rPr>
        <w:t xml:space="preserve">For further information, please refer to the DEW website </w:t>
      </w:r>
      <w:hyperlink r:id="rId44" w:history="1">
        <w:r w:rsidRPr="009A3FB2">
          <w:rPr>
            <w:color w:val="0000FF"/>
            <w:szCs w:val="17"/>
            <w:u w:val="single"/>
            <w:lang w:val="en-US"/>
          </w:rPr>
          <w:t>www.environment.sa.gov.au</w:t>
        </w:r>
      </w:hyperlink>
      <w:r w:rsidRPr="009A3FB2">
        <w:rPr>
          <w:szCs w:val="17"/>
          <w:lang w:val="en-US"/>
        </w:rPr>
        <w:t xml:space="preserve"> or contact the Eyre and Far West regional office (08) 8688 3111 or CFS Information Hotline 1800 362 361.</w:t>
      </w:r>
    </w:p>
    <w:p w14:paraId="5ADECEE9" w14:textId="77777777" w:rsidR="00BC541D" w:rsidRPr="00D56B8A" w:rsidRDefault="00BC541D" w:rsidP="00FF793C">
      <w:pPr>
        <w:pStyle w:val="ListParagraph"/>
        <w:numPr>
          <w:ilvl w:val="0"/>
          <w:numId w:val="25"/>
        </w:numPr>
        <w:ind w:left="284" w:hanging="284"/>
        <w:rPr>
          <w:color w:val="000000"/>
          <w:szCs w:val="17"/>
          <w:lang w:val="en-US"/>
        </w:rPr>
      </w:pPr>
      <w:r w:rsidRPr="00D56B8A">
        <w:rPr>
          <w:color w:val="000000"/>
          <w:szCs w:val="17"/>
          <w:lang w:val="en-US"/>
        </w:rPr>
        <w:t>LOWER EYRE PENINSULA</w:t>
      </w:r>
    </w:p>
    <w:p w14:paraId="30B4B276" w14:textId="77777777" w:rsidR="00BC541D" w:rsidRPr="009A3FB2" w:rsidRDefault="00BC541D" w:rsidP="00BC541D">
      <w:pPr>
        <w:ind w:left="454"/>
        <w:rPr>
          <w:szCs w:val="17"/>
          <w:lang w:val="en-US"/>
        </w:rPr>
      </w:pPr>
      <w:r w:rsidRPr="009A3FB2">
        <w:rPr>
          <w:szCs w:val="17"/>
          <w:lang w:val="en-US"/>
        </w:rPr>
        <w:t>Memory Cove Wilderness Protection Area: All wood fires or solid fuel fires are prohibited to low water mark throughout the year. Gas fires or liquid fuel fires are permitted other than on days of total fire ban.</w:t>
      </w:r>
    </w:p>
    <w:p w14:paraId="1F2F2F56" w14:textId="77777777" w:rsidR="00BC541D" w:rsidRPr="009A3FB2" w:rsidRDefault="00BC541D" w:rsidP="00BC541D">
      <w:pPr>
        <w:ind w:left="454"/>
        <w:rPr>
          <w:szCs w:val="17"/>
          <w:lang w:val="en-US"/>
        </w:rPr>
      </w:pPr>
      <w:r w:rsidRPr="009A3FB2">
        <w:rPr>
          <w:szCs w:val="17"/>
          <w:lang w:val="en-US"/>
        </w:rPr>
        <w:t xml:space="preserve">For further information, please refer to the DEW website </w:t>
      </w:r>
      <w:hyperlink r:id="rId45" w:history="1">
        <w:r w:rsidRPr="009A3FB2">
          <w:rPr>
            <w:color w:val="0000FF"/>
            <w:szCs w:val="17"/>
            <w:u w:val="single"/>
            <w:lang w:val="en-US"/>
          </w:rPr>
          <w:t>www.environment.sa.gov.au</w:t>
        </w:r>
      </w:hyperlink>
      <w:r w:rsidRPr="009A3FB2">
        <w:rPr>
          <w:szCs w:val="17"/>
          <w:lang w:val="en-US"/>
        </w:rPr>
        <w:t xml:space="preserve"> or contact the Eyre and Far West regional office (08) 8688 3111 or CFS Information Hotline 1800 362 361.</w:t>
      </w:r>
    </w:p>
    <w:p w14:paraId="7037C13E" w14:textId="77777777" w:rsidR="00BC541D" w:rsidRPr="00D56B8A" w:rsidRDefault="00BC541D" w:rsidP="00FF793C">
      <w:pPr>
        <w:pStyle w:val="ListParagraph"/>
        <w:numPr>
          <w:ilvl w:val="0"/>
          <w:numId w:val="25"/>
        </w:numPr>
        <w:ind w:left="284" w:hanging="284"/>
        <w:rPr>
          <w:color w:val="000000"/>
          <w:szCs w:val="17"/>
          <w:lang w:val="en-US"/>
        </w:rPr>
      </w:pPr>
      <w:r w:rsidRPr="00D56B8A">
        <w:rPr>
          <w:color w:val="000000"/>
          <w:szCs w:val="17"/>
          <w:lang w:val="en-US"/>
        </w:rPr>
        <w:t>MURRAYLANDS</w:t>
      </w:r>
    </w:p>
    <w:p w14:paraId="25FD60E9" w14:textId="77777777" w:rsidR="00BC541D" w:rsidRPr="009A3FB2" w:rsidRDefault="00BC541D" w:rsidP="00BC541D">
      <w:pPr>
        <w:ind w:left="454"/>
        <w:rPr>
          <w:spacing w:val="-4"/>
          <w:szCs w:val="17"/>
          <w:lang w:val="en-US"/>
        </w:rPr>
      </w:pPr>
      <w:proofErr w:type="spellStart"/>
      <w:r w:rsidRPr="003E215C">
        <w:rPr>
          <w:spacing w:val="-4"/>
          <w:szCs w:val="17"/>
          <w:lang w:val="en-US"/>
        </w:rPr>
        <w:t>Billiatt</w:t>
      </w:r>
      <w:proofErr w:type="spellEnd"/>
      <w:r w:rsidRPr="003E215C">
        <w:rPr>
          <w:spacing w:val="-4"/>
          <w:szCs w:val="17"/>
          <w:lang w:val="en-US"/>
        </w:rPr>
        <w:t xml:space="preserve"> Wilderness Protection Area: All wood fires or solid fuel fires are prohibited from 1 November 2023 to 27 March 2024. Gas fires or liquid fuel fires are permitted other than on days of total fire ban</w:t>
      </w:r>
      <w:r w:rsidRPr="009A3FB2">
        <w:rPr>
          <w:szCs w:val="17"/>
          <w:lang w:val="en-US"/>
        </w:rPr>
        <w:t>.</w:t>
      </w:r>
    </w:p>
    <w:p w14:paraId="047B8804" w14:textId="148EE4F1" w:rsidR="00BC541D" w:rsidRDefault="00BC541D" w:rsidP="00BC541D">
      <w:pPr>
        <w:ind w:left="454"/>
        <w:rPr>
          <w:snapToGrid w:val="0"/>
          <w:szCs w:val="17"/>
          <w:lang w:val="en-US"/>
        </w:rPr>
      </w:pPr>
      <w:r w:rsidRPr="009A3FB2">
        <w:rPr>
          <w:snapToGrid w:val="0"/>
          <w:szCs w:val="17"/>
          <w:lang w:val="en-US"/>
        </w:rPr>
        <w:t xml:space="preserve">For further information, please </w:t>
      </w:r>
      <w:r w:rsidRPr="009A3FB2">
        <w:rPr>
          <w:szCs w:val="17"/>
          <w:lang w:val="en-US"/>
        </w:rPr>
        <w:t xml:space="preserve">refer to the DEW website </w:t>
      </w:r>
      <w:hyperlink r:id="rId46" w:history="1">
        <w:r w:rsidRPr="009A3FB2">
          <w:rPr>
            <w:color w:val="0000FF"/>
            <w:szCs w:val="17"/>
            <w:u w:val="single"/>
            <w:lang w:val="en-US"/>
          </w:rPr>
          <w:t>www.environment.sa.gov.au</w:t>
        </w:r>
      </w:hyperlink>
      <w:r w:rsidRPr="009A3FB2">
        <w:rPr>
          <w:szCs w:val="17"/>
          <w:lang w:val="en-US"/>
        </w:rPr>
        <w:t xml:space="preserve"> or</w:t>
      </w:r>
      <w:r w:rsidRPr="009A3FB2">
        <w:rPr>
          <w:snapToGrid w:val="0"/>
          <w:szCs w:val="17"/>
          <w:lang w:val="en-US"/>
        </w:rPr>
        <w:t xml:space="preserve"> contact the </w:t>
      </w:r>
      <w:r w:rsidRPr="009A3FB2">
        <w:rPr>
          <w:snapToGrid w:val="0"/>
          <w:szCs w:val="17"/>
        </w:rPr>
        <w:t xml:space="preserve">Riverland and </w:t>
      </w:r>
      <w:proofErr w:type="spellStart"/>
      <w:r w:rsidRPr="009A3FB2">
        <w:rPr>
          <w:snapToGrid w:val="0"/>
          <w:szCs w:val="17"/>
        </w:rPr>
        <w:t>Murraylands</w:t>
      </w:r>
      <w:proofErr w:type="spellEnd"/>
      <w:r w:rsidRPr="009A3FB2">
        <w:rPr>
          <w:snapToGrid w:val="0"/>
          <w:szCs w:val="17"/>
        </w:rPr>
        <w:t xml:space="preserve"> regional office (08) 8595 2111 </w:t>
      </w:r>
      <w:r w:rsidRPr="009A3FB2">
        <w:rPr>
          <w:snapToGrid w:val="0"/>
          <w:szCs w:val="17"/>
          <w:lang w:val="en-US"/>
        </w:rPr>
        <w:t>or CFS Information Hotline 1800 362 361.</w:t>
      </w:r>
    </w:p>
    <w:p w14:paraId="48F1AA1F" w14:textId="77777777" w:rsidR="00BC541D" w:rsidRDefault="00BC541D">
      <w:pPr>
        <w:spacing w:after="0" w:line="240" w:lineRule="auto"/>
        <w:jc w:val="left"/>
        <w:rPr>
          <w:snapToGrid w:val="0"/>
          <w:szCs w:val="17"/>
          <w:lang w:val="en-US"/>
        </w:rPr>
      </w:pPr>
      <w:r>
        <w:rPr>
          <w:snapToGrid w:val="0"/>
          <w:szCs w:val="17"/>
          <w:lang w:val="en-US"/>
        </w:rPr>
        <w:br w:type="page"/>
      </w:r>
    </w:p>
    <w:p w14:paraId="121DABDE" w14:textId="77777777" w:rsidR="00BC541D" w:rsidRPr="00D56B8A" w:rsidRDefault="00BC541D" w:rsidP="00FF793C">
      <w:pPr>
        <w:pStyle w:val="ListParagraph"/>
        <w:numPr>
          <w:ilvl w:val="0"/>
          <w:numId w:val="25"/>
        </w:numPr>
        <w:ind w:left="284" w:hanging="284"/>
        <w:rPr>
          <w:color w:val="000000"/>
          <w:szCs w:val="17"/>
          <w:lang w:val="en-US"/>
        </w:rPr>
      </w:pPr>
      <w:proofErr w:type="gramStart"/>
      <w:r w:rsidRPr="00D56B8A">
        <w:rPr>
          <w:color w:val="000000"/>
          <w:szCs w:val="17"/>
          <w:lang w:val="en-US"/>
        </w:rPr>
        <w:lastRenderedPageBreak/>
        <w:t>NORTH EAST</w:t>
      </w:r>
      <w:proofErr w:type="gramEnd"/>
      <w:r w:rsidRPr="00D56B8A">
        <w:rPr>
          <w:color w:val="000000"/>
          <w:szCs w:val="17"/>
          <w:lang w:val="en-US"/>
        </w:rPr>
        <w:t xml:space="preserve"> PASTORAL</w:t>
      </w:r>
    </w:p>
    <w:p w14:paraId="17570FC9" w14:textId="77777777" w:rsidR="00BC541D" w:rsidRPr="009A3FB2" w:rsidRDefault="00BC541D" w:rsidP="00BC541D">
      <w:pPr>
        <w:ind w:left="454"/>
        <w:rPr>
          <w:spacing w:val="-2"/>
          <w:szCs w:val="17"/>
          <w:lang w:val="en-US"/>
        </w:rPr>
      </w:pPr>
      <w:proofErr w:type="spellStart"/>
      <w:r w:rsidRPr="009A3FB2">
        <w:rPr>
          <w:spacing w:val="-2"/>
          <w:szCs w:val="17"/>
          <w:lang w:val="en-US"/>
        </w:rPr>
        <w:t>Danggali</w:t>
      </w:r>
      <w:proofErr w:type="spellEnd"/>
      <w:r w:rsidRPr="009A3FB2">
        <w:rPr>
          <w:spacing w:val="-2"/>
          <w:szCs w:val="17"/>
          <w:lang w:val="en-US"/>
        </w:rPr>
        <w:t xml:space="preserve"> Wilderness Protection Area: All wood fires or solid fuel fires and gas fires or liquid fuel fires are prohibited throughout the year.</w:t>
      </w:r>
    </w:p>
    <w:p w14:paraId="020544FA" w14:textId="77777777" w:rsidR="00BC541D" w:rsidRPr="009A3FB2" w:rsidRDefault="00BC541D" w:rsidP="00BC541D">
      <w:pPr>
        <w:ind w:left="454"/>
        <w:rPr>
          <w:snapToGrid w:val="0"/>
          <w:szCs w:val="17"/>
          <w:lang w:val="en-US"/>
        </w:rPr>
      </w:pPr>
      <w:r w:rsidRPr="009A3FB2">
        <w:rPr>
          <w:snapToGrid w:val="0"/>
          <w:szCs w:val="17"/>
          <w:lang w:val="en-US"/>
        </w:rPr>
        <w:t xml:space="preserve">For further information, please </w:t>
      </w:r>
      <w:r w:rsidRPr="009A3FB2">
        <w:rPr>
          <w:szCs w:val="17"/>
          <w:lang w:val="en-US"/>
        </w:rPr>
        <w:t xml:space="preserve">refer to the DEW website </w:t>
      </w:r>
      <w:hyperlink r:id="rId47" w:history="1">
        <w:r w:rsidRPr="009A3FB2">
          <w:rPr>
            <w:color w:val="0000FF"/>
            <w:szCs w:val="17"/>
            <w:u w:val="single"/>
            <w:lang w:val="en-US"/>
          </w:rPr>
          <w:t>www.environment.sa.gov.au</w:t>
        </w:r>
      </w:hyperlink>
      <w:r w:rsidRPr="009A3FB2">
        <w:rPr>
          <w:szCs w:val="17"/>
          <w:lang w:val="en-US"/>
        </w:rPr>
        <w:t xml:space="preserve"> or</w:t>
      </w:r>
      <w:r w:rsidRPr="009A3FB2">
        <w:rPr>
          <w:snapToGrid w:val="0"/>
          <w:szCs w:val="17"/>
          <w:lang w:val="en-US"/>
        </w:rPr>
        <w:t xml:space="preserve"> contact the </w:t>
      </w:r>
      <w:r w:rsidRPr="009A3FB2">
        <w:rPr>
          <w:snapToGrid w:val="0"/>
          <w:szCs w:val="17"/>
        </w:rPr>
        <w:t xml:space="preserve">Riverland and </w:t>
      </w:r>
      <w:proofErr w:type="spellStart"/>
      <w:r w:rsidRPr="009A3FB2">
        <w:rPr>
          <w:snapToGrid w:val="0"/>
          <w:szCs w:val="17"/>
        </w:rPr>
        <w:t>Murraylands</w:t>
      </w:r>
      <w:proofErr w:type="spellEnd"/>
      <w:r w:rsidRPr="009A3FB2">
        <w:rPr>
          <w:snapToGrid w:val="0"/>
          <w:szCs w:val="17"/>
        </w:rPr>
        <w:t xml:space="preserve"> regional office (08) 8595 2111, Yorke and Mid North regional office (08) 8841 3400,  Flinders and Outback regional office (08)</w:t>
      </w:r>
      <w:r>
        <w:rPr>
          <w:snapToGrid w:val="0"/>
          <w:szCs w:val="17"/>
        </w:rPr>
        <w:t> </w:t>
      </w:r>
      <w:r w:rsidRPr="009A3FB2">
        <w:rPr>
          <w:snapToGrid w:val="0"/>
          <w:szCs w:val="17"/>
        </w:rPr>
        <w:t>8648</w:t>
      </w:r>
      <w:r>
        <w:rPr>
          <w:snapToGrid w:val="0"/>
          <w:szCs w:val="17"/>
        </w:rPr>
        <w:t> </w:t>
      </w:r>
      <w:r w:rsidRPr="009A3FB2">
        <w:rPr>
          <w:snapToGrid w:val="0"/>
          <w:szCs w:val="17"/>
        </w:rPr>
        <w:t xml:space="preserve">5300 </w:t>
      </w:r>
      <w:r w:rsidRPr="009A3FB2">
        <w:rPr>
          <w:snapToGrid w:val="0"/>
          <w:szCs w:val="17"/>
          <w:lang w:val="en-US"/>
        </w:rPr>
        <w:t>or CFS Information Hotline 1800 362 361.</w:t>
      </w:r>
    </w:p>
    <w:p w14:paraId="1F33CBB7" w14:textId="77777777" w:rsidR="00BC541D" w:rsidRPr="009A3FB2" w:rsidRDefault="00BC541D" w:rsidP="00FF793C">
      <w:pPr>
        <w:pStyle w:val="ListParagraph"/>
        <w:numPr>
          <w:ilvl w:val="0"/>
          <w:numId w:val="25"/>
        </w:numPr>
        <w:ind w:left="284" w:hanging="284"/>
        <w:rPr>
          <w:color w:val="000000"/>
          <w:szCs w:val="17"/>
          <w:lang w:val="en-US"/>
        </w:rPr>
      </w:pPr>
      <w:proofErr w:type="gramStart"/>
      <w:r w:rsidRPr="009A3FB2">
        <w:rPr>
          <w:color w:val="000000"/>
          <w:szCs w:val="17"/>
          <w:lang w:val="en-US"/>
        </w:rPr>
        <w:t>NORTH WEST</w:t>
      </w:r>
      <w:proofErr w:type="gramEnd"/>
      <w:r w:rsidRPr="009A3FB2">
        <w:rPr>
          <w:color w:val="000000"/>
          <w:szCs w:val="17"/>
          <w:lang w:val="en-US"/>
        </w:rPr>
        <w:t xml:space="preserve"> PASTORAL</w:t>
      </w:r>
    </w:p>
    <w:p w14:paraId="211AFB5C" w14:textId="77777777" w:rsidR="00BC541D" w:rsidRPr="009A3FB2" w:rsidRDefault="00BC541D" w:rsidP="00BC541D">
      <w:pPr>
        <w:ind w:left="454"/>
        <w:rPr>
          <w:spacing w:val="-2"/>
          <w:szCs w:val="17"/>
          <w:lang w:val="en-US"/>
        </w:rPr>
      </w:pPr>
      <w:proofErr w:type="spellStart"/>
      <w:r w:rsidRPr="003E215C">
        <w:rPr>
          <w:spacing w:val="-2"/>
          <w:szCs w:val="17"/>
          <w:lang w:val="en-US"/>
        </w:rPr>
        <w:t>Yellabinna</w:t>
      </w:r>
      <w:proofErr w:type="spellEnd"/>
      <w:r w:rsidRPr="003E215C">
        <w:rPr>
          <w:spacing w:val="-2"/>
          <w:szCs w:val="17"/>
          <w:lang w:val="en-US"/>
        </w:rPr>
        <w:t xml:space="preserve"> Wilderness Protected Area: All wood fires or solid fuel fires are prohibited from 16 October 2023 to 27 March 2024. </w:t>
      </w:r>
      <w:r>
        <w:rPr>
          <w:spacing w:val="-2"/>
          <w:szCs w:val="17"/>
          <w:lang w:val="en-US"/>
        </w:rPr>
        <w:br/>
      </w:r>
      <w:r w:rsidRPr="003E215C">
        <w:rPr>
          <w:spacing w:val="-2"/>
          <w:szCs w:val="17"/>
          <w:lang w:val="en-US"/>
        </w:rPr>
        <w:t>Gas fires or liquid fuel fires are permitted other than on days of total fire ban</w:t>
      </w:r>
      <w:r w:rsidRPr="009A3FB2">
        <w:rPr>
          <w:spacing w:val="-2"/>
          <w:szCs w:val="17"/>
          <w:lang w:val="en-US"/>
        </w:rPr>
        <w:t>.</w:t>
      </w:r>
    </w:p>
    <w:p w14:paraId="2329B4AB" w14:textId="77777777" w:rsidR="00BC541D" w:rsidRPr="009A3FB2" w:rsidRDefault="00BC541D" w:rsidP="00BC541D">
      <w:pPr>
        <w:ind w:left="454"/>
        <w:rPr>
          <w:b/>
          <w:szCs w:val="17"/>
          <w:lang w:val="en-US"/>
        </w:rPr>
      </w:pPr>
      <w:r w:rsidRPr="009A3FB2">
        <w:rPr>
          <w:szCs w:val="17"/>
          <w:lang w:val="en-US"/>
        </w:rPr>
        <w:t xml:space="preserve">For further information, please refer to the DEW website </w:t>
      </w:r>
      <w:hyperlink r:id="rId48" w:history="1">
        <w:r w:rsidRPr="009A3FB2">
          <w:rPr>
            <w:color w:val="0000FF"/>
            <w:szCs w:val="17"/>
            <w:u w:val="single"/>
            <w:lang w:val="en-US"/>
          </w:rPr>
          <w:t>www.environment.sa.gov.au</w:t>
        </w:r>
      </w:hyperlink>
      <w:r w:rsidRPr="009A3FB2">
        <w:rPr>
          <w:szCs w:val="17"/>
          <w:lang w:val="en-US"/>
        </w:rPr>
        <w:t xml:space="preserve"> or contact the </w:t>
      </w:r>
      <w:r w:rsidRPr="009A3FB2">
        <w:rPr>
          <w:color w:val="000000"/>
          <w:szCs w:val="17"/>
          <w:lang w:val="en-US"/>
        </w:rPr>
        <w:t xml:space="preserve">Eyre and Far West regional office (08) 8688 3111, Flinders and Outback regional office (08) 8648 5300 </w:t>
      </w:r>
      <w:r w:rsidRPr="009A3FB2">
        <w:rPr>
          <w:szCs w:val="17"/>
          <w:lang w:val="en-US"/>
        </w:rPr>
        <w:t xml:space="preserve">or CFS Information Hotline 1800 362 361.  </w:t>
      </w:r>
    </w:p>
    <w:p w14:paraId="1204B919" w14:textId="77777777" w:rsidR="00BC541D" w:rsidRPr="00D56B8A" w:rsidRDefault="00BC541D" w:rsidP="00FF793C">
      <w:pPr>
        <w:pStyle w:val="ListParagraph"/>
        <w:numPr>
          <w:ilvl w:val="0"/>
          <w:numId w:val="25"/>
        </w:numPr>
        <w:ind w:left="284" w:hanging="284"/>
        <w:rPr>
          <w:color w:val="000000"/>
          <w:szCs w:val="17"/>
          <w:lang w:val="en-US"/>
        </w:rPr>
      </w:pPr>
      <w:r w:rsidRPr="00D56B8A">
        <w:rPr>
          <w:color w:val="000000"/>
          <w:szCs w:val="17"/>
          <w:lang w:val="en-US"/>
        </w:rPr>
        <w:t xml:space="preserve">WEST </w:t>
      </w:r>
      <w:smartTag w:uri="isiresearchsoft-com/cwyw" w:element="citation">
        <w:r w:rsidRPr="00D56B8A">
          <w:rPr>
            <w:color w:val="000000"/>
            <w:szCs w:val="17"/>
            <w:lang w:val="en-US"/>
          </w:rPr>
          <w:t>COAST</w:t>
        </w:r>
      </w:smartTag>
    </w:p>
    <w:p w14:paraId="5A3DB7AB" w14:textId="77777777" w:rsidR="00BC541D" w:rsidRPr="003E215C" w:rsidRDefault="00BC541D" w:rsidP="00BC541D">
      <w:pPr>
        <w:ind w:left="454"/>
        <w:rPr>
          <w:spacing w:val="-2"/>
          <w:szCs w:val="17"/>
          <w:lang w:val="en-US"/>
        </w:rPr>
      </w:pPr>
      <w:r w:rsidRPr="003E215C">
        <w:rPr>
          <w:spacing w:val="-2"/>
          <w:szCs w:val="17"/>
          <w:lang w:val="en-US"/>
        </w:rPr>
        <w:t xml:space="preserve">Investigator Group Wilderness Protection Area and </w:t>
      </w:r>
      <w:proofErr w:type="spellStart"/>
      <w:r w:rsidRPr="003E215C">
        <w:rPr>
          <w:spacing w:val="-2"/>
          <w:szCs w:val="17"/>
          <w:lang w:val="en-US"/>
        </w:rPr>
        <w:t>Nuyts</w:t>
      </w:r>
      <w:proofErr w:type="spellEnd"/>
      <w:r w:rsidRPr="003E215C">
        <w:rPr>
          <w:spacing w:val="-2"/>
          <w:szCs w:val="17"/>
          <w:lang w:val="en-US"/>
        </w:rPr>
        <w:t xml:space="preserve"> Archipelago Wilderness Protection Area: All wood fires or solid fuel fires are prohibited to low water mark throughout the year. Gas fires or liquid fuel fires are permitted other than on days of total fire ban.</w:t>
      </w:r>
    </w:p>
    <w:p w14:paraId="0CBBEED2" w14:textId="77777777" w:rsidR="00BC541D" w:rsidRPr="009A3FB2" w:rsidRDefault="00BC541D" w:rsidP="00BC541D">
      <w:pPr>
        <w:ind w:left="454"/>
        <w:rPr>
          <w:spacing w:val="-2"/>
          <w:szCs w:val="17"/>
          <w:lang w:val="en-US"/>
        </w:rPr>
      </w:pPr>
      <w:proofErr w:type="spellStart"/>
      <w:r w:rsidRPr="003E215C">
        <w:rPr>
          <w:spacing w:val="-2"/>
          <w:szCs w:val="17"/>
          <w:lang w:val="en-US"/>
        </w:rPr>
        <w:t>Nullarbor</w:t>
      </w:r>
      <w:proofErr w:type="spellEnd"/>
      <w:r w:rsidRPr="003E215C">
        <w:rPr>
          <w:spacing w:val="-2"/>
          <w:szCs w:val="17"/>
          <w:lang w:val="en-US"/>
        </w:rPr>
        <w:t xml:space="preserve"> Wilderness Protection Area: All wood fires or solid fuel fires are prohibited from 16 October 2023 to 27 March 2024. </w:t>
      </w:r>
      <w:r>
        <w:rPr>
          <w:spacing w:val="-2"/>
          <w:szCs w:val="17"/>
          <w:lang w:val="en-US"/>
        </w:rPr>
        <w:br/>
      </w:r>
      <w:r w:rsidRPr="003E215C">
        <w:rPr>
          <w:spacing w:val="-2"/>
          <w:szCs w:val="17"/>
          <w:lang w:val="en-US"/>
        </w:rPr>
        <w:t>Gas fires or liquid fuel fires are permitted other than on days of total fire ban</w:t>
      </w:r>
      <w:r w:rsidRPr="009A3FB2">
        <w:rPr>
          <w:spacing w:val="-2"/>
          <w:szCs w:val="17"/>
          <w:lang w:val="en-US"/>
        </w:rPr>
        <w:t xml:space="preserve">.  </w:t>
      </w:r>
    </w:p>
    <w:p w14:paraId="20C59DA5" w14:textId="77777777" w:rsidR="00BC541D" w:rsidRPr="009A3FB2" w:rsidRDefault="00BC541D" w:rsidP="00BC541D">
      <w:pPr>
        <w:ind w:left="454"/>
        <w:rPr>
          <w:szCs w:val="17"/>
        </w:rPr>
      </w:pPr>
      <w:r w:rsidRPr="009A3FB2">
        <w:rPr>
          <w:szCs w:val="17"/>
          <w:lang w:val="en-US"/>
        </w:rPr>
        <w:t xml:space="preserve">For further information, please refer to the DEW website </w:t>
      </w:r>
      <w:hyperlink r:id="rId49" w:history="1">
        <w:r w:rsidRPr="009A3FB2">
          <w:rPr>
            <w:color w:val="0000FF"/>
            <w:szCs w:val="17"/>
            <w:u w:val="single"/>
            <w:lang w:val="en-US"/>
          </w:rPr>
          <w:t>www.environment.sa.gov.au</w:t>
        </w:r>
      </w:hyperlink>
      <w:r w:rsidRPr="009A3FB2">
        <w:rPr>
          <w:szCs w:val="17"/>
          <w:lang w:val="en-US"/>
        </w:rPr>
        <w:t xml:space="preserve"> or contact the </w:t>
      </w:r>
      <w:r w:rsidRPr="009A3FB2">
        <w:rPr>
          <w:color w:val="000000"/>
          <w:szCs w:val="17"/>
          <w:lang w:val="en-US"/>
        </w:rPr>
        <w:t xml:space="preserve">Eyre and Far West regional office (08) 8688 3111 </w:t>
      </w:r>
      <w:r w:rsidRPr="009A3FB2">
        <w:rPr>
          <w:szCs w:val="17"/>
          <w:lang w:val="en-US"/>
        </w:rPr>
        <w:t>or CFS Information Hotline 1800 362 361.</w:t>
      </w:r>
    </w:p>
    <w:p w14:paraId="583D94FD" w14:textId="77777777" w:rsidR="00BC541D" w:rsidRDefault="00BC541D" w:rsidP="00BC541D">
      <w:pPr>
        <w:pStyle w:val="GG-body"/>
        <w:pBdr>
          <w:bottom w:val="single" w:sz="4" w:space="1" w:color="auto"/>
        </w:pBdr>
        <w:spacing w:after="0" w:line="52" w:lineRule="exact"/>
        <w:jc w:val="center"/>
      </w:pPr>
    </w:p>
    <w:p w14:paraId="4D8983C7" w14:textId="77777777" w:rsidR="00BC541D" w:rsidRDefault="00BC541D" w:rsidP="00BC541D">
      <w:pPr>
        <w:pStyle w:val="GG-body"/>
        <w:pBdr>
          <w:top w:val="single" w:sz="4" w:space="1" w:color="auto"/>
        </w:pBdr>
        <w:spacing w:before="34" w:after="0" w:line="14" w:lineRule="exact"/>
        <w:jc w:val="center"/>
      </w:pPr>
    </w:p>
    <w:p w14:paraId="7A7A9762" w14:textId="77777777" w:rsidR="00113A2B" w:rsidRDefault="00113A2B" w:rsidP="00113A2B">
      <w:pPr>
        <w:pStyle w:val="GG-body"/>
        <w:spacing w:after="0"/>
        <w:jc w:val="left"/>
        <w:rPr>
          <w:lang w:val="en-US"/>
        </w:rPr>
      </w:pPr>
    </w:p>
    <w:p w14:paraId="2DC63E3F" w14:textId="77777777" w:rsidR="009D1E2E" w:rsidRPr="009D1E2E" w:rsidRDefault="009D1E2E" w:rsidP="00F80EF5">
      <w:pPr>
        <w:pStyle w:val="Heading1"/>
      </w:pPr>
      <w:r>
        <w:rPr>
          <w:lang w:val="en-US"/>
        </w:rPr>
        <w:br w:type="page"/>
      </w:r>
      <w:bookmarkStart w:id="35" w:name="_Toc33707983"/>
      <w:bookmarkStart w:id="36" w:name="_Toc33708154"/>
      <w:bookmarkStart w:id="37" w:name="_Toc149213650"/>
      <w:r>
        <w:lastRenderedPageBreak/>
        <w:t>Local</w:t>
      </w:r>
      <w:r w:rsidRPr="009D1E2E">
        <w:t xml:space="preserve"> Government Instruments</w:t>
      </w:r>
      <w:bookmarkEnd w:id="35"/>
      <w:bookmarkEnd w:id="36"/>
      <w:bookmarkEnd w:id="37"/>
    </w:p>
    <w:p w14:paraId="7BAF0BC9" w14:textId="77777777" w:rsidR="00BC541D" w:rsidRPr="00BC541D" w:rsidRDefault="00BC541D" w:rsidP="00FC33B7">
      <w:pPr>
        <w:pStyle w:val="Heading2"/>
        <w:rPr>
          <w:rFonts w:eastAsia="Times New Roman"/>
        </w:rPr>
      </w:pPr>
      <w:bookmarkStart w:id="38" w:name="_Toc149213651"/>
      <w:bookmarkStart w:id="39" w:name="_Hlk149122408"/>
      <w:r w:rsidRPr="00BC541D">
        <w:t>City of Adelaide</w:t>
      </w:r>
      <w:bookmarkEnd w:id="38"/>
    </w:p>
    <w:p w14:paraId="05640FFD" w14:textId="77777777" w:rsidR="00BC541D" w:rsidRPr="00BC541D" w:rsidRDefault="00BC541D" w:rsidP="00BC541D">
      <w:pPr>
        <w:overflowPunct w:val="0"/>
        <w:autoSpaceDE w:val="0"/>
        <w:autoSpaceDN w:val="0"/>
        <w:adjustRightInd w:val="0"/>
        <w:spacing w:line="240" w:lineRule="auto"/>
        <w:jc w:val="center"/>
        <w:textAlignment w:val="baseline"/>
        <w:rPr>
          <w:rFonts w:eastAsia="Times New Roman"/>
          <w:smallCaps/>
          <w:szCs w:val="17"/>
          <w:lang w:eastAsia="en-AU"/>
        </w:rPr>
      </w:pPr>
      <w:r w:rsidRPr="00BC541D">
        <w:rPr>
          <w:rFonts w:eastAsia="Times New Roman"/>
          <w:smallCaps/>
          <w:szCs w:val="17"/>
          <w:lang w:eastAsia="en-AU"/>
        </w:rPr>
        <w:t xml:space="preserve">Local Government Act 1999: Section 122 </w:t>
      </w:r>
    </w:p>
    <w:p w14:paraId="6AC61B06" w14:textId="77777777" w:rsidR="00BC541D" w:rsidRPr="00BC541D" w:rsidRDefault="00BC541D" w:rsidP="00BC541D">
      <w:pPr>
        <w:overflowPunct w:val="0"/>
        <w:autoSpaceDE w:val="0"/>
        <w:autoSpaceDN w:val="0"/>
        <w:adjustRightInd w:val="0"/>
        <w:spacing w:line="240" w:lineRule="auto"/>
        <w:jc w:val="center"/>
        <w:textAlignment w:val="baseline"/>
        <w:rPr>
          <w:rFonts w:eastAsia="Times New Roman"/>
          <w:smallCaps/>
          <w:szCs w:val="17"/>
          <w:lang w:eastAsia="en-AU"/>
        </w:rPr>
      </w:pPr>
      <w:r w:rsidRPr="00BC541D">
        <w:rPr>
          <w:rFonts w:eastAsia="Times New Roman"/>
          <w:smallCaps/>
          <w:szCs w:val="17"/>
          <w:lang w:eastAsia="en-AU"/>
        </w:rPr>
        <w:t>And</w:t>
      </w:r>
    </w:p>
    <w:p w14:paraId="4D07A546" w14:textId="77777777" w:rsidR="00BC541D" w:rsidRPr="00BC541D" w:rsidRDefault="00BC541D" w:rsidP="00BC541D">
      <w:pPr>
        <w:overflowPunct w:val="0"/>
        <w:autoSpaceDE w:val="0"/>
        <w:autoSpaceDN w:val="0"/>
        <w:adjustRightInd w:val="0"/>
        <w:spacing w:line="240" w:lineRule="auto"/>
        <w:jc w:val="center"/>
        <w:textAlignment w:val="baseline"/>
        <w:rPr>
          <w:rFonts w:eastAsia="Times New Roman"/>
          <w:smallCaps/>
          <w:szCs w:val="17"/>
          <w:lang w:eastAsia="en-AU"/>
        </w:rPr>
      </w:pPr>
      <w:r w:rsidRPr="00BC541D">
        <w:rPr>
          <w:rFonts w:eastAsia="Times New Roman"/>
          <w:smallCaps/>
          <w:szCs w:val="17"/>
          <w:lang w:eastAsia="en-AU"/>
        </w:rPr>
        <w:t>City of Adelaide Act 1998: Section 30</w:t>
      </w:r>
    </w:p>
    <w:p w14:paraId="395C3E14" w14:textId="77777777" w:rsidR="00BC541D" w:rsidRPr="00BC541D" w:rsidRDefault="00BC541D" w:rsidP="00BC541D">
      <w:pPr>
        <w:overflowPunct w:val="0"/>
        <w:autoSpaceDE w:val="0"/>
        <w:autoSpaceDN w:val="0"/>
        <w:adjustRightInd w:val="0"/>
        <w:spacing w:line="240" w:lineRule="auto"/>
        <w:jc w:val="center"/>
        <w:textAlignment w:val="baseline"/>
        <w:rPr>
          <w:rFonts w:eastAsia="Times New Roman"/>
          <w:i/>
          <w:iCs/>
          <w:szCs w:val="17"/>
          <w:lang w:eastAsia="en-AU"/>
        </w:rPr>
      </w:pPr>
      <w:r w:rsidRPr="00BC541D">
        <w:rPr>
          <w:rFonts w:eastAsia="Times New Roman"/>
          <w:i/>
          <w:iCs/>
          <w:szCs w:val="17"/>
          <w:lang w:eastAsia="en-AU"/>
        </w:rPr>
        <w:t>Draft Strategic Plan 2024-2028 for public consultation</w:t>
      </w:r>
    </w:p>
    <w:p w14:paraId="22C66254" w14:textId="77777777" w:rsidR="00BC541D" w:rsidRPr="00BC541D" w:rsidRDefault="00BC541D" w:rsidP="00BC541D">
      <w:pPr>
        <w:overflowPunct w:val="0"/>
        <w:autoSpaceDE w:val="0"/>
        <w:autoSpaceDN w:val="0"/>
        <w:adjustRightInd w:val="0"/>
        <w:textAlignment w:val="baseline"/>
        <w:rPr>
          <w:rFonts w:eastAsia="Times New Roman"/>
          <w:szCs w:val="17"/>
          <w:lang w:eastAsia="en-AU"/>
        </w:rPr>
      </w:pPr>
      <w:r w:rsidRPr="00BC541D">
        <w:rPr>
          <w:rFonts w:eastAsia="Times New Roman"/>
          <w:szCs w:val="17"/>
          <w:lang w:eastAsia="en-AU"/>
        </w:rPr>
        <w:t>The City of Adelaide is consulting on its Draft Strategic Plan 2024-2028.</w:t>
      </w:r>
    </w:p>
    <w:p w14:paraId="2FB6FAEC" w14:textId="77777777" w:rsidR="00BC541D" w:rsidRPr="00BC541D" w:rsidRDefault="00BC541D" w:rsidP="00BC541D">
      <w:pPr>
        <w:overflowPunct w:val="0"/>
        <w:autoSpaceDE w:val="0"/>
        <w:autoSpaceDN w:val="0"/>
        <w:adjustRightInd w:val="0"/>
        <w:textAlignment w:val="baseline"/>
        <w:rPr>
          <w:rFonts w:eastAsia="Times New Roman"/>
          <w:color w:val="000000" w:themeColor="text1"/>
          <w:szCs w:val="17"/>
          <w:lang w:eastAsia="en-AU"/>
        </w:rPr>
      </w:pPr>
      <w:r w:rsidRPr="00BC541D">
        <w:rPr>
          <w:rFonts w:eastAsia="Times New Roman"/>
          <w:color w:val="000000" w:themeColor="text1"/>
          <w:szCs w:val="17"/>
          <w:lang w:eastAsia="en-AU"/>
        </w:rPr>
        <w:t xml:space="preserve">Pursuant to the provisions of section 122 of the </w:t>
      </w:r>
      <w:r w:rsidRPr="00BC541D">
        <w:rPr>
          <w:rFonts w:eastAsia="Times New Roman"/>
          <w:i/>
          <w:iCs/>
          <w:color w:val="000000" w:themeColor="text1"/>
          <w:szCs w:val="17"/>
          <w:lang w:eastAsia="en-AU"/>
        </w:rPr>
        <w:t>Local Government Act 1999</w:t>
      </w:r>
      <w:r w:rsidRPr="00BC541D">
        <w:rPr>
          <w:rFonts w:eastAsia="Times New Roman"/>
          <w:color w:val="000000" w:themeColor="text1"/>
          <w:szCs w:val="17"/>
          <w:lang w:eastAsia="en-AU"/>
        </w:rPr>
        <w:t>, and section 30 of the</w:t>
      </w:r>
      <w:r w:rsidRPr="00BC541D">
        <w:rPr>
          <w:rFonts w:eastAsia="Times New Roman"/>
          <w:szCs w:val="17"/>
          <w:lang w:eastAsia="en-AU"/>
        </w:rPr>
        <w:t xml:space="preserve"> </w:t>
      </w:r>
      <w:r w:rsidRPr="00BC541D">
        <w:rPr>
          <w:rFonts w:eastAsia="Times New Roman"/>
          <w:i/>
          <w:iCs/>
          <w:color w:val="000000" w:themeColor="text1"/>
          <w:szCs w:val="17"/>
          <w:lang w:eastAsia="en-AU"/>
        </w:rPr>
        <w:t>City of Adelaide Act 1998</w:t>
      </w:r>
      <w:r w:rsidRPr="00BC541D">
        <w:rPr>
          <w:rFonts w:eastAsia="Times New Roman"/>
          <w:color w:val="000000" w:themeColor="text1"/>
          <w:szCs w:val="17"/>
          <w:lang w:eastAsia="en-AU"/>
        </w:rPr>
        <w:t xml:space="preserve">, the City of Adelaide is required to conduct public consultation on its Draft </w:t>
      </w:r>
      <w:r w:rsidRPr="00BC541D">
        <w:rPr>
          <w:rFonts w:eastAsia="Times New Roman"/>
          <w:szCs w:val="17"/>
          <w:lang w:eastAsia="en-AU"/>
        </w:rPr>
        <w:t>Strategic Plan 2024-2028</w:t>
      </w:r>
      <w:r w:rsidRPr="00BC541D">
        <w:rPr>
          <w:rFonts w:eastAsia="Times New Roman"/>
          <w:color w:val="000000" w:themeColor="text1"/>
          <w:szCs w:val="17"/>
          <w:lang w:eastAsia="en-AU"/>
        </w:rPr>
        <w:t xml:space="preserve"> before it can be formally adopted.</w:t>
      </w:r>
    </w:p>
    <w:p w14:paraId="19C4F160" w14:textId="77777777" w:rsidR="00BC541D" w:rsidRPr="00BC541D" w:rsidRDefault="00BC541D" w:rsidP="00BC541D">
      <w:pPr>
        <w:overflowPunct w:val="0"/>
        <w:autoSpaceDE w:val="0"/>
        <w:autoSpaceDN w:val="0"/>
        <w:adjustRightInd w:val="0"/>
        <w:textAlignment w:val="baseline"/>
        <w:rPr>
          <w:rFonts w:eastAsia="Times New Roman"/>
          <w:color w:val="000000" w:themeColor="text1"/>
          <w:szCs w:val="17"/>
          <w:lang w:eastAsia="en-AU"/>
        </w:rPr>
      </w:pPr>
      <w:r w:rsidRPr="00BC541D">
        <w:rPr>
          <w:rFonts w:eastAsia="Times New Roman"/>
          <w:color w:val="000000" w:themeColor="text1"/>
          <w:szCs w:val="17"/>
          <w:lang w:eastAsia="en-AU"/>
        </w:rPr>
        <w:t xml:space="preserve">A copy of the Draft </w:t>
      </w:r>
      <w:r w:rsidRPr="00BC541D">
        <w:rPr>
          <w:rFonts w:eastAsia="Times New Roman"/>
          <w:szCs w:val="17"/>
          <w:lang w:eastAsia="en-AU"/>
        </w:rPr>
        <w:t>Strategic Plan 2024-2028</w:t>
      </w:r>
      <w:r w:rsidRPr="00BC541D">
        <w:rPr>
          <w:rFonts w:eastAsia="Times New Roman"/>
          <w:color w:val="000000" w:themeColor="text1"/>
          <w:szCs w:val="17"/>
          <w:lang w:eastAsia="en-AU"/>
        </w:rPr>
        <w:t xml:space="preserve"> will be available for inspection at the Council’s principal office (25 Pirie Street, Adelaide SA 5000), and at its libraries and community centres. </w:t>
      </w:r>
    </w:p>
    <w:p w14:paraId="336CA7D9" w14:textId="77777777" w:rsidR="00BC541D" w:rsidRPr="00BC541D" w:rsidRDefault="00BC541D" w:rsidP="00BC541D">
      <w:pPr>
        <w:overflowPunct w:val="0"/>
        <w:autoSpaceDE w:val="0"/>
        <w:autoSpaceDN w:val="0"/>
        <w:adjustRightInd w:val="0"/>
        <w:textAlignment w:val="baseline"/>
        <w:rPr>
          <w:rFonts w:eastAsia="Times New Roman"/>
          <w:color w:val="000000" w:themeColor="text1"/>
          <w:szCs w:val="17"/>
          <w:lang w:eastAsia="en-AU"/>
        </w:rPr>
      </w:pPr>
      <w:r w:rsidRPr="00BC541D">
        <w:rPr>
          <w:rFonts w:eastAsia="Times New Roman"/>
          <w:color w:val="000000" w:themeColor="text1"/>
          <w:szCs w:val="17"/>
          <w:lang w:eastAsia="en-AU"/>
        </w:rPr>
        <w:t xml:space="preserve">For further information on the consultation process or to provide feedback you can visit </w:t>
      </w:r>
      <w:hyperlink r:id="rId50" w:history="1">
        <w:r w:rsidRPr="00BC541D">
          <w:rPr>
            <w:rFonts w:eastAsia="Times New Roman"/>
            <w:color w:val="0000FF"/>
            <w:szCs w:val="17"/>
            <w:u w:val="single"/>
            <w:lang w:eastAsia="en-AU"/>
          </w:rPr>
          <w:t>yoursay.cityofadelaide.com.au</w:t>
        </w:r>
      </w:hyperlink>
      <w:r w:rsidRPr="00BC541D">
        <w:rPr>
          <w:rFonts w:eastAsia="Times New Roman"/>
          <w:color w:val="000000" w:themeColor="text1"/>
          <w:szCs w:val="17"/>
          <w:lang w:eastAsia="en-AU"/>
        </w:rPr>
        <w:t xml:space="preserve"> at any time, or Council’s principal office, its libraries and community centres during ordinary office hours. </w:t>
      </w:r>
    </w:p>
    <w:p w14:paraId="6A6FFD9B" w14:textId="77777777" w:rsidR="00BC541D" w:rsidRPr="00BC541D" w:rsidRDefault="00BC541D" w:rsidP="00BC541D">
      <w:pPr>
        <w:overflowPunct w:val="0"/>
        <w:autoSpaceDE w:val="0"/>
        <w:autoSpaceDN w:val="0"/>
        <w:adjustRightInd w:val="0"/>
        <w:textAlignment w:val="baseline"/>
        <w:rPr>
          <w:rFonts w:eastAsia="Times New Roman"/>
          <w:color w:val="000000" w:themeColor="text1"/>
          <w:szCs w:val="17"/>
          <w:lang w:eastAsia="en-AU"/>
        </w:rPr>
      </w:pPr>
      <w:r w:rsidRPr="00BC541D">
        <w:rPr>
          <w:rFonts w:eastAsia="Times New Roman"/>
          <w:color w:val="000000" w:themeColor="text1"/>
          <w:szCs w:val="17"/>
          <w:lang w:eastAsia="en-AU"/>
        </w:rPr>
        <w:t>Consultation is open from Friday 27 October 2023.</w:t>
      </w:r>
    </w:p>
    <w:p w14:paraId="656111FA" w14:textId="77777777" w:rsidR="00BC541D" w:rsidRPr="00BC541D" w:rsidRDefault="00BC541D" w:rsidP="00BC541D">
      <w:pPr>
        <w:overflowPunct w:val="0"/>
        <w:autoSpaceDE w:val="0"/>
        <w:autoSpaceDN w:val="0"/>
        <w:adjustRightInd w:val="0"/>
        <w:spacing w:line="240" w:lineRule="auto"/>
        <w:textAlignment w:val="baseline"/>
        <w:rPr>
          <w:rFonts w:eastAsia="Times New Roman"/>
          <w:b/>
          <w:bCs/>
          <w:szCs w:val="17"/>
          <w:lang w:eastAsia="en-AU"/>
        </w:rPr>
      </w:pPr>
      <w:r w:rsidRPr="00BC541D">
        <w:rPr>
          <w:rFonts w:eastAsia="Times New Roman"/>
          <w:b/>
          <w:bCs/>
          <w:szCs w:val="17"/>
          <w:lang w:eastAsia="en-AU"/>
        </w:rPr>
        <w:t>All submissions on the Draft Strategic Plan 2024-2028 must be received by 9:00 am, Monday 20 November 2023.</w:t>
      </w:r>
    </w:p>
    <w:p w14:paraId="57FB8886" w14:textId="77777777" w:rsidR="00BC541D" w:rsidRPr="00BC541D" w:rsidRDefault="00BC541D" w:rsidP="00BC541D">
      <w:pPr>
        <w:spacing w:after="0"/>
        <w:rPr>
          <w:rFonts w:eastAsia="Times New Roman"/>
          <w:szCs w:val="17"/>
        </w:rPr>
      </w:pPr>
      <w:r w:rsidRPr="00BC541D">
        <w:rPr>
          <w:rFonts w:eastAsia="Times New Roman"/>
          <w:szCs w:val="17"/>
        </w:rPr>
        <w:t>Dated: 25 October 2023</w:t>
      </w:r>
    </w:p>
    <w:p w14:paraId="67B15B50" w14:textId="77777777" w:rsidR="00BC541D" w:rsidRPr="00BC541D" w:rsidRDefault="00BC541D" w:rsidP="00BC541D">
      <w:pPr>
        <w:spacing w:after="0"/>
        <w:jc w:val="right"/>
        <w:rPr>
          <w:rFonts w:eastAsia="Times New Roman"/>
          <w:smallCaps/>
          <w:szCs w:val="20"/>
        </w:rPr>
      </w:pPr>
      <w:r w:rsidRPr="00BC541D">
        <w:rPr>
          <w:rFonts w:eastAsia="Times New Roman"/>
          <w:smallCaps/>
          <w:szCs w:val="20"/>
        </w:rPr>
        <w:t>Clare Mockler</w:t>
      </w:r>
    </w:p>
    <w:p w14:paraId="1A08F5B7" w14:textId="77777777" w:rsidR="00BC541D" w:rsidRPr="00BC541D" w:rsidRDefault="00BC541D" w:rsidP="00BC541D">
      <w:pPr>
        <w:spacing w:after="0"/>
        <w:jc w:val="right"/>
        <w:rPr>
          <w:rFonts w:eastAsia="Times New Roman"/>
          <w:szCs w:val="17"/>
        </w:rPr>
      </w:pPr>
      <w:r w:rsidRPr="00BC541D">
        <w:rPr>
          <w:rFonts w:eastAsia="Times New Roman"/>
          <w:szCs w:val="17"/>
        </w:rPr>
        <w:t>Chief Executive Officer</w:t>
      </w:r>
    </w:p>
    <w:p w14:paraId="64C7254D" w14:textId="77777777" w:rsidR="00BC541D" w:rsidRPr="00BC541D" w:rsidRDefault="00BC541D" w:rsidP="00BC541D">
      <w:pPr>
        <w:pBdr>
          <w:bottom w:val="single" w:sz="4" w:space="1" w:color="auto"/>
        </w:pBdr>
        <w:spacing w:after="0" w:line="52" w:lineRule="exact"/>
        <w:jc w:val="center"/>
        <w:rPr>
          <w:rFonts w:eastAsia="Times New Roman"/>
          <w:szCs w:val="17"/>
        </w:rPr>
      </w:pPr>
    </w:p>
    <w:p w14:paraId="46EEE12D" w14:textId="77777777" w:rsidR="00BC541D" w:rsidRPr="00BC541D" w:rsidRDefault="00BC541D" w:rsidP="00BC541D">
      <w:pPr>
        <w:pBdr>
          <w:top w:val="single" w:sz="4" w:space="1" w:color="auto"/>
        </w:pBdr>
        <w:spacing w:before="34" w:after="0" w:line="14" w:lineRule="exact"/>
        <w:jc w:val="center"/>
        <w:rPr>
          <w:rFonts w:eastAsia="Times New Roman"/>
          <w:szCs w:val="17"/>
        </w:rPr>
      </w:pPr>
    </w:p>
    <w:bookmarkEnd w:id="39"/>
    <w:p w14:paraId="55414BE5" w14:textId="77777777" w:rsidR="00BC541D" w:rsidRPr="00BC541D" w:rsidRDefault="00BC541D" w:rsidP="00BC541D">
      <w:pPr>
        <w:spacing w:after="0"/>
        <w:rPr>
          <w:rFonts w:eastAsia="Times New Roman"/>
          <w:szCs w:val="17"/>
        </w:rPr>
      </w:pPr>
    </w:p>
    <w:p w14:paraId="057FDD27" w14:textId="77777777" w:rsidR="00BC541D" w:rsidRPr="00BC541D" w:rsidRDefault="00BC541D" w:rsidP="00FC33B7">
      <w:pPr>
        <w:pStyle w:val="Heading2"/>
      </w:pPr>
      <w:bookmarkStart w:id="40" w:name="_Toc149213652"/>
      <w:r w:rsidRPr="00BC541D">
        <w:t>City of Burnside</w:t>
      </w:r>
      <w:bookmarkEnd w:id="40"/>
    </w:p>
    <w:p w14:paraId="1553D313" w14:textId="77777777" w:rsidR="00BC541D" w:rsidRPr="00BC541D" w:rsidRDefault="00BC541D" w:rsidP="00BC541D">
      <w:pPr>
        <w:jc w:val="center"/>
        <w:rPr>
          <w:smallCaps/>
          <w:szCs w:val="17"/>
        </w:rPr>
      </w:pPr>
      <w:r w:rsidRPr="00BC541D">
        <w:rPr>
          <w:smallCaps/>
          <w:szCs w:val="17"/>
        </w:rPr>
        <w:t>Roads (Opening and Closing) Act 1991</w:t>
      </w:r>
    </w:p>
    <w:p w14:paraId="4BD53254" w14:textId="77777777" w:rsidR="00BC541D" w:rsidRPr="00BC541D" w:rsidRDefault="00BC541D" w:rsidP="00BC541D">
      <w:pPr>
        <w:jc w:val="center"/>
        <w:rPr>
          <w:i/>
          <w:szCs w:val="17"/>
        </w:rPr>
      </w:pPr>
      <w:r w:rsidRPr="00BC541D">
        <w:rPr>
          <w:i/>
          <w:szCs w:val="17"/>
        </w:rPr>
        <w:t>Re-Advertised: Road Closing—Paynter Street, Glen Osmond</w:t>
      </w:r>
    </w:p>
    <w:p w14:paraId="4CF8A3B8" w14:textId="77777777" w:rsidR="00BC541D" w:rsidRPr="00BC541D" w:rsidRDefault="00BC541D" w:rsidP="00BC541D">
      <w:pPr>
        <w:rPr>
          <w:rFonts w:eastAsia="Times New Roman"/>
          <w:szCs w:val="17"/>
        </w:rPr>
      </w:pPr>
      <w:r w:rsidRPr="00BC541D">
        <w:rPr>
          <w:rFonts w:eastAsia="Times New Roman"/>
          <w:szCs w:val="17"/>
        </w:rPr>
        <w:t xml:space="preserve">NOTICE is hereby given, pursuant to Section 10 of the </w:t>
      </w:r>
      <w:r w:rsidRPr="00BC541D">
        <w:rPr>
          <w:rFonts w:eastAsia="Times New Roman"/>
          <w:i/>
          <w:szCs w:val="17"/>
        </w:rPr>
        <w:t>Roads (Opening and Closing) Act 1991,</w:t>
      </w:r>
      <w:r w:rsidRPr="00BC541D">
        <w:rPr>
          <w:rFonts w:eastAsia="Times New Roman"/>
          <w:szCs w:val="17"/>
        </w:rPr>
        <w:t xml:space="preserve"> that the City of Burnside proposes to make a Road Process Order to close and transfer to the adjoining owner a portion of the Paynter Street adjoining allotment 1 in D118384, more particularly delineated and lettered ‘A’ on Preliminary Plan 23/0026.</w:t>
      </w:r>
    </w:p>
    <w:p w14:paraId="79ADB690" w14:textId="77777777" w:rsidR="00BC541D" w:rsidRPr="00BC541D" w:rsidRDefault="00BC541D" w:rsidP="00BC541D">
      <w:pPr>
        <w:rPr>
          <w:rFonts w:eastAsia="Times New Roman"/>
          <w:szCs w:val="17"/>
        </w:rPr>
      </w:pPr>
      <w:r w:rsidRPr="00BC541D">
        <w:rPr>
          <w:rFonts w:eastAsia="Times New Roman"/>
          <w:szCs w:val="17"/>
        </w:rPr>
        <w:t xml:space="preserve">The Preliminary Plan and Statement of Persons Affected is available for public inspection at the offices of the City of Burnside, 401 Greenhill Road Tusmore, and the Adelaide Office of the Surveyor-General located at Level 10, 83 Pirie Street Adelaide, during normal office hours. The Preliminary Plan can also be viewed at </w:t>
      </w:r>
      <w:hyperlink r:id="rId51" w:history="1">
        <w:r w:rsidRPr="00BC541D">
          <w:rPr>
            <w:color w:val="0000FF"/>
            <w:szCs w:val="17"/>
            <w:u w:val="single"/>
          </w:rPr>
          <w:t>www.sa.gov.au/roadsactproposals</w:t>
        </w:r>
      </w:hyperlink>
      <w:r w:rsidRPr="00BC541D">
        <w:rPr>
          <w:rFonts w:eastAsia="Times New Roman"/>
          <w:szCs w:val="17"/>
        </w:rPr>
        <w:t xml:space="preserve">. </w:t>
      </w:r>
    </w:p>
    <w:p w14:paraId="1841A1A9" w14:textId="77777777" w:rsidR="00BC541D" w:rsidRPr="00BC541D" w:rsidRDefault="00BC541D" w:rsidP="00BC541D">
      <w:pPr>
        <w:rPr>
          <w:rFonts w:eastAsia="Times New Roman"/>
          <w:szCs w:val="17"/>
        </w:rPr>
      </w:pPr>
      <w:r w:rsidRPr="00BC541D">
        <w:rPr>
          <w:rFonts w:eastAsia="Times New Roman"/>
          <w:szCs w:val="17"/>
        </w:rPr>
        <w:t>Any application for easement or objection must set out the full name, address and details of the submission and must be fully supported by reasons. The application for easement or objection must be made in writing to the City of Burnside, PO Box 9 Glenside SA 5065, WITHIN 28 DAYS OF THIS NOTICE, and a copy must be forwarded to the Surveyor-General at GPO Box 1815, Adelaide 5001. Where a submission is made, the applicant must be prepared to support their submission in person upon council giving notification of a meeting at which the matter will be considered.</w:t>
      </w:r>
    </w:p>
    <w:p w14:paraId="28E380E0" w14:textId="77777777" w:rsidR="00BC541D" w:rsidRPr="00BC541D" w:rsidRDefault="00BC541D" w:rsidP="00BC541D">
      <w:pPr>
        <w:spacing w:after="0"/>
        <w:rPr>
          <w:rFonts w:eastAsia="Times New Roman"/>
          <w:szCs w:val="17"/>
        </w:rPr>
      </w:pPr>
      <w:r w:rsidRPr="00BC541D">
        <w:rPr>
          <w:rFonts w:eastAsia="Times New Roman"/>
          <w:szCs w:val="17"/>
        </w:rPr>
        <w:t>Dated: 26 October 2023</w:t>
      </w:r>
    </w:p>
    <w:p w14:paraId="3AD3D8DB" w14:textId="77777777" w:rsidR="00BC541D" w:rsidRPr="00BC541D" w:rsidRDefault="00BC541D" w:rsidP="00BC541D">
      <w:pPr>
        <w:spacing w:after="0"/>
        <w:jc w:val="right"/>
        <w:rPr>
          <w:rFonts w:eastAsia="Times New Roman"/>
          <w:smallCaps/>
          <w:szCs w:val="20"/>
        </w:rPr>
      </w:pPr>
      <w:r w:rsidRPr="00BC541D">
        <w:rPr>
          <w:rFonts w:eastAsia="Times New Roman"/>
          <w:smallCaps/>
          <w:szCs w:val="20"/>
        </w:rPr>
        <w:t>Chris Cowley</w:t>
      </w:r>
    </w:p>
    <w:p w14:paraId="6C332E56" w14:textId="77777777" w:rsidR="00BC541D" w:rsidRPr="00BC541D" w:rsidRDefault="00BC541D" w:rsidP="00BC541D">
      <w:pPr>
        <w:spacing w:after="0"/>
        <w:jc w:val="right"/>
        <w:rPr>
          <w:rFonts w:eastAsia="Times New Roman"/>
          <w:szCs w:val="17"/>
        </w:rPr>
      </w:pPr>
      <w:r w:rsidRPr="00BC541D">
        <w:rPr>
          <w:rFonts w:eastAsia="Times New Roman"/>
          <w:szCs w:val="17"/>
        </w:rPr>
        <w:t>Chief Executive Officer</w:t>
      </w:r>
    </w:p>
    <w:p w14:paraId="02857ED9" w14:textId="77777777" w:rsidR="00BC541D" w:rsidRPr="00BC541D" w:rsidRDefault="00BC541D" w:rsidP="00BC541D">
      <w:pPr>
        <w:pBdr>
          <w:bottom w:val="single" w:sz="4" w:space="1" w:color="auto"/>
        </w:pBdr>
        <w:spacing w:after="0" w:line="52" w:lineRule="exact"/>
        <w:jc w:val="center"/>
        <w:rPr>
          <w:rFonts w:eastAsia="Times New Roman"/>
          <w:szCs w:val="17"/>
        </w:rPr>
      </w:pPr>
    </w:p>
    <w:p w14:paraId="566009FF" w14:textId="77777777" w:rsidR="00BC541D" w:rsidRPr="00BC541D" w:rsidRDefault="00BC541D" w:rsidP="00BC541D">
      <w:pPr>
        <w:pBdr>
          <w:top w:val="single" w:sz="4" w:space="1" w:color="auto"/>
        </w:pBdr>
        <w:spacing w:before="34" w:after="0" w:line="14" w:lineRule="exact"/>
        <w:jc w:val="center"/>
        <w:rPr>
          <w:rFonts w:eastAsia="Times New Roman"/>
          <w:szCs w:val="17"/>
        </w:rPr>
      </w:pPr>
    </w:p>
    <w:p w14:paraId="294EBF45" w14:textId="77777777" w:rsidR="009D1E2E" w:rsidRDefault="009D1E2E" w:rsidP="00BC541D">
      <w:pPr>
        <w:pStyle w:val="GG-body"/>
        <w:spacing w:after="0"/>
        <w:rPr>
          <w:lang w:val="en-US"/>
        </w:rPr>
      </w:pPr>
    </w:p>
    <w:p w14:paraId="21B22ACC" w14:textId="77777777" w:rsidR="00BC541D" w:rsidRPr="00BC541D" w:rsidRDefault="00BC541D" w:rsidP="00FC33B7">
      <w:pPr>
        <w:pStyle w:val="Heading2"/>
      </w:pPr>
      <w:bookmarkStart w:id="41" w:name="_Toc149213653"/>
      <w:r w:rsidRPr="00BC541D">
        <w:t>City of Victor Harbor</w:t>
      </w:r>
      <w:bookmarkEnd w:id="41"/>
      <w:r w:rsidRPr="00BC541D">
        <w:t xml:space="preserve"> </w:t>
      </w:r>
    </w:p>
    <w:p w14:paraId="4B208590" w14:textId="77777777" w:rsidR="00BC541D" w:rsidRPr="00BC541D" w:rsidRDefault="00BC541D" w:rsidP="00BC541D">
      <w:pPr>
        <w:jc w:val="center"/>
        <w:rPr>
          <w:caps/>
          <w:smallCaps/>
          <w:szCs w:val="17"/>
        </w:rPr>
      </w:pPr>
      <w:r w:rsidRPr="00BC541D">
        <w:rPr>
          <w:smallCaps/>
          <w:szCs w:val="17"/>
        </w:rPr>
        <w:t>Roads (Opening and Closing) Act, 1991</w:t>
      </w:r>
    </w:p>
    <w:p w14:paraId="39B0BAA8" w14:textId="77777777" w:rsidR="00BC541D" w:rsidRPr="00BC541D" w:rsidRDefault="00BC541D" w:rsidP="00BC541D">
      <w:pPr>
        <w:jc w:val="center"/>
        <w:rPr>
          <w:i/>
          <w:caps/>
          <w:szCs w:val="17"/>
        </w:rPr>
      </w:pPr>
      <w:r w:rsidRPr="00BC541D">
        <w:rPr>
          <w:i/>
          <w:szCs w:val="17"/>
        </w:rPr>
        <w:t>Road Closing—Unmade Public Road, Inman Valley</w:t>
      </w:r>
    </w:p>
    <w:p w14:paraId="4BF59499" w14:textId="77777777" w:rsidR="00BC541D" w:rsidRPr="00BC541D" w:rsidRDefault="00BC541D" w:rsidP="00BC541D">
      <w:pPr>
        <w:rPr>
          <w:rFonts w:eastAsia="Times New Roman"/>
          <w:szCs w:val="17"/>
        </w:rPr>
      </w:pPr>
      <w:r w:rsidRPr="00BC541D">
        <w:rPr>
          <w:rFonts w:eastAsia="Times New Roman"/>
          <w:szCs w:val="17"/>
        </w:rPr>
        <w:t xml:space="preserve">Notice is hereby given, pursuant to section 10 of the </w:t>
      </w:r>
      <w:r w:rsidRPr="00BC541D">
        <w:rPr>
          <w:rFonts w:eastAsia="Times New Roman"/>
          <w:i/>
          <w:iCs/>
          <w:szCs w:val="17"/>
        </w:rPr>
        <w:t>Roads (Opening and Closing) Act 1991</w:t>
      </w:r>
      <w:r w:rsidRPr="00BC541D">
        <w:rPr>
          <w:rFonts w:eastAsia="Times New Roman"/>
          <w:szCs w:val="17"/>
        </w:rPr>
        <w:t xml:space="preserve"> that the City of Victor Harbor proposes to make a Road Process Order to close and merge with</w:t>
      </w:r>
      <w:r w:rsidRPr="00BC541D">
        <w:rPr>
          <w:rFonts w:eastAsia="Times New Roman"/>
          <w:color w:val="000000" w:themeColor="text1"/>
          <w:szCs w:val="17"/>
        </w:rPr>
        <w:t xml:space="preserve"> Sections 622 and 623 in the </w:t>
      </w:r>
      <w:proofErr w:type="spellStart"/>
      <w:r w:rsidRPr="00BC541D">
        <w:rPr>
          <w:rFonts w:eastAsia="Times New Roman"/>
          <w:color w:val="000000" w:themeColor="text1"/>
          <w:szCs w:val="17"/>
        </w:rPr>
        <w:t>Hundred</w:t>
      </w:r>
      <w:proofErr w:type="spellEnd"/>
      <w:r w:rsidRPr="00BC541D">
        <w:rPr>
          <w:rFonts w:eastAsia="Times New Roman"/>
          <w:color w:val="000000" w:themeColor="text1"/>
          <w:szCs w:val="17"/>
        </w:rPr>
        <w:t xml:space="preserve"> of Encounter Bay the whole of the public road adjoining Sections 622, 623 and 71 in the </w:t>
      </w:r>
      <w:proofErr w:type="spellStart"/>
      <w:r w:rsidRPr="00BC541D">
        <w:rPr>
          <w:rFonts w:eastAsia="Times New Roman"/>
          <w:color w:val="000000" w:themeColor="text1"/>
          <w:szCs w:val="17"/>
        </w:rPr>
        <w:t>Hundred</w:t>
      </w:r>
      <w:proofErr w:type="spellEnd"/>
      <w:r w:rsidRPr="00BC541D">
        <w:rPr>
          <w:rFonts w:eastAsia="Times New Roman"/>
          <w:color w:val="000000" w:themeColor="text1"/>
          <w:szCs w:val="17"/>
        </w:rPr>
        <w:t xml:space="preserve"> of Encounter Bay</w:t>
      </w:r>
      <w:r w:rsidRPr="00BC541D">
        <w:rPr>
          <w:rFonts w:eastAsia="Times New Roman"/>
          <w:szCs w:val="17"/>
        </w:rPr>
        <w:t xml:space="preserve">, more particularly delineated and lettered “A” on preliminary plan PP 23/0023. </w:t>
      </w:r>
    </w:p>
    <w:p w14:paraId="27529C0F" w14:textId="77777777" w:rsidR="00BC541D" w:rsidRPr="00BC541D" w:rsidRDefault="00BC541D" w:rsidP="00BC541D">
      <w:pPr>
        <w:rPr>
          <w:rFonts w:eastAsia="Times New Roman"/>
          <w:szCs w:val="17"/>
        </w:rPr>
      </w:pPr>
      <w:r w:rsidRPr="00BC541D">
        <w:rPr>
          <w:rFonts w:eastAsia="Times New Roman"/>
          <w:szCs w:val="17"/>
        </w:rPr>
        <w:t xml:space="preserve">The preliminary plan and statement of persons affected is available for public inspection at the offices of the City of Victor Harbor, 1 Bay Road, Victor Harbor and the Adelaide Office of the Surveyor-General during normal office hours. The preliminary plan can also be viewed at </w:t>
      </w:r>
      <w:hyperlink r:id="rId52" w:history="1">
        <w:r w:rsidRPr="00BC541D">
          <w:rPr>
            <w:color w:val="0000FF"/>
            <w:szCs w:val="17"/>
            <w:u w:val="single"/>
          </w:rPr>
          <w:t>www.sa.gov.au/roadsactproposals</w:t>
        </w:r>
      </w:hyperlink>
      <w:r w:rsidRPr="00BC541D">
        <w:rPr>
          <w:rFonts w:eastAsia="Times New Roman"/>
          <w:szCs w:val="17"/>
        </w:rPr>
        <w:t>.</w:t>
      </w:r>
    </w:p>
    <w:p w14:paraId="2739A333" w14:textId="77777777" w:rsidR="00BC541D" w:rsidRPr="00BC541D" w:rsidRDefault="00BC541D" w:rsidP="00BC541D">
      <w:pPr>
        <w:rPr>
          <w:rFonts w:eastAsia="Times New Roman"/>
          <w:szCs w:val="17"/>
        </w:rPr>
      </w:pPr>
      <w:r w:rsidRPr="00BC541D">
        <w:rPr>
          <w:rFonts w:eastAsia="Times New Roman"/>
          <w:szCs w:val="17"/>
        </w:rPr>
        <w:t>Any application for easement or objection must set out the full name, address and details of the submission and must be fully supported by reasons. The application for easement or objection must be made in writing to the City of Victor Harbor, PO Box 11, Victor Harbor SA 5211 within 28 days of this notice and a copy must be forwarded to the Surveyor-General at GPO Box 1815, Adelaide SA 5001. Where a submission is made, the applicant must be prepared to support their submission in person upon council giving notification of a meeting at which the matter will be considered.</w:t>
      </w:r>
    </w:p>
    <w:p w14:paraId="69369465" w14:textId="77777777" w:rsidR="00BC541D" w:rsidRPr="00BC541D" w:rsidRDefault="00BC541D" w:rsidP="00BC541D">
      <w:pPr>
        <w:spacing w:after="0"/>
        <w:rPr>
          <w:rFonts w:eastAsia="Times New Roman"/>
          <w:szCs w:val="17"/>
        </w:rPr>
      </w:pPr>
      <w:r w:rsidRPr="00BC541D">
        <w:rPr>
          <w:rFonts w:eastAsia="Times New Roman"/>
          <w:szCs w:val="17"/>
        </w:rPr>
        <w:t>Dated: 26 October 2023</w:t>
      </w:r>
    </w:p>
    <w:p w14:paraId="6DE7E1B9" w14:textId="77777777" w:rsidR="00BC541D" w:rsidRPr="00BC541D" w:rsidRDefault="00BC541D" w:rsidP="00BC541D">
      <w:pPr>
        <w:spacing w:after="0"/>
        <w:jc w:val="right"/>
        <w:rPr>
          <w:rFonts w:eastAsia="Times New Roman"/>
          <w:smallCaps/>
          <w:szCs w:val="20"/>
        </w:rPr>
      </w:pPr>
      <w:r w:rsidRPr="00BC541D">
        <w:rPr>
          <w:rFonts w:eastAsia="Times New Roman"/>
          <w:smallCaps/>
          <w:szCs w:val="20"/>
        </w:rPr>
        <w:t>Victoria MacKirdy</w:t>
      </w:r>
    </w:p>
    <w:p w14:paraId="73CB59C9" w14:textId="77777777" w:rsidR="00BC541D" w:rsidRPr="00BC541D" w:rsidRDefault="00BC541D" w:rsidP="00BC541D">
      <w:pPr>
        <w:spacing w:after="0"/>
        <w:jc w:val="right"/>
        <w:rPr>
          <w:rFonts w:eastAsia="Times New Roman"/>
          <w:szCs w:val="17"/>
        </w:rPr>
      </w:pPr>
      <w:r w:rsidRPr="00BC541D">
        <w:rPr>
          <w:rFonts w:eastAsia="Times New Roman"/>
          <w:szCs w:val="17"/>
        </w:rPr>
        <w:t>Chief Executive Officer</w:t>
      </w:r>
    </w:p>
    <w:p w14:paraId="5B405D4B" w14:textId="77777777" w:rsidR="00BC541D" w:rsidRPr="00BC541D" w:rsidRDefault="00BC541D" w:rsidP="00BC541D">
      <w:pPr>
        <w:pBdr>
          <w:bottom w:val="single" w:sz="4" w:space="1" w:color="auto"/>
        </w:pBdr>
        <w:spacing w:after="0" w:line="52" w:lineRule="exact"/>
        <w:jc w:val="center"/>
        <w:rPr>
          <w:rFonts w:eastAsia="Times New Roman"/>
          <w:szCs w:val="17"/>
        </w:rPr>
      </w:pPr>
    </w:p>
    <w:p w14:paraId="4F47E807" w14:textId="77777777" w:rsidR="00BC541D" w:rsidRPr="00BC541D" w:rsidRDefault="00BC541D" w:rsidP="00BC541D">
      <w:pPr>
        <w:pBdr>
          <w:top w:val="single" w:sz="4" w:space="1" w:color="auto"/>
        </w:pBdr>
        <w:spacing w:before="34" w:after="0" w:line="14" w:lineRule="exact"/>
        <w:jc w:val="center"/>
        <w:rPr>
          <w:rFonts w:eastAsia="Times New Roman"/>
          <w:szCs w:val="17"/>
        </w:rPr>
      </w:pPr>
    </w:p>
    <w:p w14:paraId="5C4CDA06" w14:textId="56001C63" w:rsidR="00FF793C" w:rsidRDefault="00FF793C">
      <w:pPr>
        <w:spacing w:after="0" w:line="240" w:lineRule="auto"/>
        <w:jc w:val="left"/>
        <w:rPr>
          <w:rFonts w:eastAsia="Times New Roman"/>
          <w:szCs w:val="17"/>
          <w:lang w:val="en-US"/>
        </w:rPr>
      </w:pPr>
      <w:r>
        <w:rPr>
          <w:lang w:val="en-US"/>
        </w:rPr>
        <w:br w:type="page"/>
      </w:r>
    </w:p>
    <w:p w14:paraId="2A1FBEAD" w14:textId="77777777" w:rsidR="00BC541D" w:rsidRPr="00BC541D" w:rsidRDefault="00BC541D" w:rsidP="00FC33B7">
      <w:pPr>
        <w:pStyle w:val="Heading2"/>
      </w:pPr>
      <w:bookmarkStart w:id="42" w:name="_Toc149213654"/>
      <w:r w:rsidRPr="00BC541D">
        <w:lastRenderedPageBreak/>
        <w:t>District Council of Elliston</w:t>
      </w:r>
      <w:bookmarkEnd w:id="42"/>
    </w:p>
    <w:p w14:paraId="1EE2BE27" w14:textId="13A6A16D" w:rsidR="00BC541D" w:rsidRPr="00BC541D" w:rsidRDefault="00BC541D" w:rsidP="00BC541D">
      <w:pPr>
        <w:spacing w:before="120"/>
        <w:rPr>
          <w:rFonts w:eastAsia="Times New Roman"/>
          <w:b/>
          <w:sz w:val="20"/>
          <w:szCs w:val="20"/>
        </w:rPr>
      </w:pPr>
      <w:r w:rsidRPr="00BC541D">
        <w:rPr>
          <w:rFonts w:eastAsia="Times New Roman"/>
          <w:b/>
          <w:sz w:val="20"/>
          <w:szCs w:val="20"/>
        </w:rPr>
        <w:t>Liquor Licensing (Dry Areas) Notice 202</w:t>
      </w:r>
      <w:r w:rsidR="00432CA0">
        <w:rPr>
          <w:rFonts w:eastAsia="Times New Roman"/>
          <w:b/>
          <w:sz w:val="20"/>
          <w:szCs w:val="20"/>
        </w:rPr>
        <w:t>3</w:t>
      </w:r>
    </w:p>
    <w:p w14:paraId="7BA5A6B2" w14:textId="77777777" w:rsidR="00BC541D" w:rsidRPr="00BC541D" w:rsidRDefault="00BC541D" w:rsidP="00BC541D">
      <w:pPr>
        <w:rPr>
          <w:rFonts w:eastAsia="Times New Roman"/>
          <w:szCs w:val="17"/>
        </w:rPr>
      </w:pPr>
      <w:r w:rsidRPr="00BC541D">
        <w:rPr>
          <w:rFonts w:eastAsia="Times New Roman"/>
          <w:szCs w:val="17"/>
        </w:rPr>
        <w:t>Under section 131 (1a) of the Liquor Licensing Act 1997</w:t>
      </w:r>
    </w:p>
    <w:p w14:paraId="1CF8F446" w14:textId="77777777" w:rsidR="00BC541D" w:rsidRPr="00BC541D" w:rsidRDefault="00BC541D" w:rsidP="00BC541D">
      <w:pPr>
        <w:rPr>
          <w:rFonts w:eastAsia="Times New Roman"/>
          <w:b/>
          <w:szCs w:val="17"/>
        </w:rPr>
      </w:pPr>
      <w:r w:rsidRPr="00BC541D">
        <w:rPr>
          <w:rFonts w:eastAsia="Times New Roman"/>
          <w:b/>
          <w:szCs w:val="17"/>
        </w:rPr>
        <w:t>1—Short title</w:t>
      </w:r>
    </w:p>
    <w:p w14:paraId="15BFF3C7" w14:textId="6CE84770" w:rsidR="00FF793C" w:rsidRDefault="00BC541D" w:rsidP="00BC541D">
      <w:pPr>
        <w:ind w:firstLine="720"/>
        <w:rPr>
          <w:rFonts w:eastAsia="Times New Roman"/>
          <w:szCs w:val="17"/>
        </w:rPr>
      </w:pPr>
      <w:r w:rsidRPr="00BC541D">
        <w:rPr>
          <w:rFonts w:eastAsia="Times New Roman"/>
          <w:szCs w:val="17"/>
        </w:rPr>
        <w:t xml:space="preserve">This notice may be cited as the </w:t>
      </w:r>
      <w:r w:rsidRPr="00BC541D">
        <w:rPr>
          <w:rFonts w:eastAsia="Times New Roman"/>
          <w:i/>
          <w:szCs w:val="17"/>
        </w:rPr>
        <w:t>Liquor Licensing (Dry Areas) Notice 20</w:t>
      </w:r>
      <w:r w:rsidR="00432CA0">
        <w:rPr>
          <w:rFonts w:eastAsia="Times New Roman"/>
          <w:i/>
          <w:szCs w:val="17"/>
        </w:rPr>
        <w:t>23</w:t>
      </w:r>
      <w:r w:rsidRPr="00BC541D">
        <w:rPr>
          <w:rFonts w:eastAsia="Times New Roman"/>
          <w:szCs w:val="17"/>
        </w:rPr>
        <w:t>.</w:t>
      </w:r>
    </w:p>
    <w:p w14:paraId="7FF7E4AB" w14:textId="77777777" w:rsidR="00BC541D" w:rsidRPr="00BC541D" w:rsidRDefault="00BC541D" w:rsidP="00BC541D">
      <w:pPr>
        <w:rPr>
          <w:rFonts w:eastAsia="Times New Roman"/>
          <w:b/>
          <w:szCs w:val="17"/>
        </w:rPr>
      </w:pPr>
      <w:r w:rsidRPr="00BC541D">
        <w:rPr>
          <w:rFonts w:eastAsia="Times New Roman"/>
          <w:b/>
          <w:szCs w:val="17"/>
        </w:rPr>
        <w:t>2—Commencement</w:t>
      </w:r>
    </w:p>
    <w:p w14:paraId="640C69FB" w14:textId="77777777" w:rsidR="00BC541D" w:rsidRPr="00BC541D" w:rsidRDefault="00BC541D" w:rsidP="00BC541D">
      <w:pPr>
        <w:ind w:firstLine="720"/>
        <w:rPr>
          <w:rFonts w:eastAsia="Times New Roman"/>
          <w:szCs w:val="17"/>
        </w:rPr>
      </w:pPr>
      <w:r w:rsidRPr="00BC541D">
        <w:rPr>
          <w:rFonts w:eastAsia="Times New Roman"/>
          <w:szCs w:val="17"/>
        </w:rPr>
        <w:t>This notice comes into operation on 31 December 2023.</w:t>
      </w:r>
    </w:p>
    <w:p w14:paraId="4B4AB7BF" w14:textId="77777777" w:rsidR="00BC541D" w:rsidRPr="00BC541D" w:rsidRDefault="00BC541D" w:rsidP="00BC541D">
      <w:pPr>
        <w:rPr>
          <w:rFonts w:eastAsia="Times New Roman"/>
          <w:b/>
          <w:szCs w:val="17"/>
        </w:rPr>
      </w:pPr>
      <w:r w:rsidRPr="00BC541D">
        <w:rPr>
          <w:rFonts w:eastAsia="Times New Roman"/>
          <w:b/>
          <w:szCs w:val="17"/>
        </w:rPr>
        <w:t>3—Interpretation</w:t>
      </w:r>
    </w:p>
    <w:p w14:paraId="0C77F401" w14:textId="77777777" w:rsidR="00BC541D" w:rsidRPr="00BC541D" w:rsidRDefault="00BC541D" w:rsidP="00BC541D">
      <w:pPr>
        <w:rPr>
          <w:rFonts w:eastAsia="Times New Roman"/>
          <w:szCs w:val="17"/>
        </w:rPr>
      </w:pPr>
      <w:r w:rsidRPr="00BC541D">
        <w:rPr>
          <w:rFonts w:eastAsia="Times New Roman"/>
          <w:szCs w:val="17"/>
        </w:rPr>
        <w:tab/>
        <w:t>(1) In this notice—</w:t>
      </w:r>
    </w:p>
    <w:p w14:paraId="70D88721" w14:textId="77777777" w:rsidR="00BC541D" w:rsidRPr="00BC541D" w:rsidRDefault="00BC541D" w:rsidP="00BC541D">
      <w:pPr>
        <w:ind w:left="720"/>
        <w:rPr>
          <w:rFonts w:eastAsia="Times New Roman"/>
          <w:szCs w:val="17"/>
        </w:rPr>
      </w:pPr>
      <w:r w:rsidRPr="00BC541D">
        <w:rPr>
          <w:rFonts w:eastAsia="Times New Roman"/>
          <w:b/>
          <w:i/>
          <w:szCs w:val="17"/>
        </w:rPr>
        <w:t>Principal notice</w:t>
      </w:r>
      <w:r w:rsidRPr="00BC541D">
        <w:rPr>
          <w:rFonts w:eastAsia="Times New Roman"/>
          <w:szCs w:val="17"/>
        </w:rPr>
        <w:t xml:space="preserve"> means the</w:t>
      </w:r>
      <w:r w:rsidRPr="00BC541D">
        <w:rPr>
          <w:rFonts w:eastAsia="Times New Roman"/>
          <w:i/>
          <w:szCs w:val="17"/>
        </w:rPr>
        <w:t xml:space="preserve"> Liquor Licensing (Dry Areas) Notice 2015</w:t>
      </w:r>
      <w:r w:rsidRPr="00BC541D">
        <w:rPr>
          <w:rFonts w:eastAsia="Times New Roman"/>
          <w:szCs w:val="17"/>
        </w:rPr>
        <w:t xml:space="preserve"> published in the Gazette on 5.1.15, as in force from time to time.</w:t>
      </w:r>
    </w:p>
    <w:p w14:paraId="3DC4E2BE" w14:textId="77777777" w:rsidR="00BC541D" w:rsidRPr="00BC541D" w:rsidRDefault="00BC541D" w:rsidP="00BC541D">
      <w:pPr>
        <w:ind w:left="720"/>
        <w:rPr>
          <w:rFonts w:eastAsia="Times New Roman"/>
          <w:szCs w:val="17"/>
        </w:rPr>
      </w:pPr>
      <w:r w:rsidRPr="00BC541D">
        <w:rPr>
          <w:rFonts w:eastAsia="Times New Roman"/>
          <w:szCs w:val="17"/>
        </w:rPr>
        <w:t>(2) Clause 3 of the principal notice applies to this notice as if it were the principal notice.</w:t>
      </w:r>
    </w:p>
    <w:p w14:paraId="453B6046" w14:textId="77777777" w:rsidR="00BC541D" w:rsidRPr="00BC541D" w:rsidRDefault="00BC541D" w:rsidP="00BC541D">
      <w:pPr>
        <w:rPr>
          <w:rFonts w:eastAsia="Times New Roman"/>
          <w:b/>
          <w:szCs w:val="17"/>
        </w:rPr>
      </w:pPr>
      <w:r w:rsidRPr="00BC541D">
        <w:rPr>
          <w:rFonts w:eastAsia="Times New Roman"/>
          <w:b/>
          <w:szCs w:val="17"/>
        </w:rPr>
        <w:t>4—Consumption etc of liquor prohibited in dry areas</w:t>
      </w:r>
    </w:p>
    <w:p w14:paraId="11E941B0" w14:textId="77777777" w:rsidR="00BC541D" w:rsidRPr="00BC541D" w:rsidRDefault="00BC541D" w:rsidP="00BC541D">
      <w:pPr>
        <w:ind w:left="720"/>
        <w:rPr>
          <w:rFonts w:eastAsia="Times New Roman"/>
          <w:szCs w:val="17"/>
        </w:rPr>
      </w:pPr>
      <w:r w:rsidRPr="00BC541D">
        <w:rPr>
          <w:rFonts w:eastAsia="Times New Roman"/>
          <w:szCs w:val="17"/>
        </w:rPr>
        <w:t>(1) Pursuant to Section 131 of the Act, the consumption and possession of liquor in the area described in the Schedule is prohibited in accordance with the provisions of the Schedule.</w:t>
      </w:r>
    </w:p>
    <w:p w14:paraId="3C89B1C3" w14:textId="77777777" w:rsidR="00BC541D" w:rsidRPr="00BC541D" w:rsidRDefault="00BC541D" w:rsidP="00BC541D">
      <w:pPr>
        <w:ind w:left="720"/>
        <w:rPr>
          <w:rFonts w:eastAsia="Times New Roman"/>
          <w:szCs w:val="17"/>
        </w:rPr>
      </w:pPr>
      <w:r w:rsidRPr="00BC541D">
        <w:rPr>
          <w:rFonts w:eastAsia="Times New Roman"/>
          <w:szCs w:val="17"/>
        </w:rPr>
        <w:t>(2) The prohibition has effect during the periods specified in the Schedule.</w:t>
      </w:r>
    </w:p>
    <w:p w14:paraId="097561DB" w14:textId="77777777" w:rsidR="00BC541D" w:rsidRPr="00BC541D" w:rsidRDefault="00BC541D" w:rsidP="00BC541D">
      <w:pPr>
        <w:ind w:left="720"/>
        <w:rPr>
          <w:rFonts w:eastAsia="Times New Roman"/>
          <w:szCs w:val="17"/>
        </w:rPr>
      </w:pPr>
      <w:r w:rsidRPr="00BC541D">
        <w:rPr>
          <w:rFonts w:eastAsia="Times New Roman"/>
          <w:szCs w:val="17"/>
        </w:rPr>
        <w:t>(3) The prohibition does not extend to private land in the area described in the Schedule.</w:t>
      </w:r>
    </w:p>
    <w:p w14:paraId="7737C421" w14:textId="77777777" w:rsidR="00BC541D" w:rsidRPr="00BC541D" w:rsidRDefault="00BC541D" w:rsidP="00BC541D">
      <w:pPr>
        <w:ind w:left="720"/>
        <w:rPr>
          <w:rFonts w:eastAsia="Times New Roman"/>
          <w:szCs w:val="17"/>
        </w:rPr>
      </w:pPr>
      <w:r w:rsidRPr="00BC541D">
        <w:rPr>
          <w:rFonts w:eastAsia="Times New Roman"/>
          <w:szCs w:val="17"/>
        </w:rPr>
        <w:t>(4) Unless the contrary intention appears, the prohibition of the possession of liquor in the area does not extend to—</w:t>
      </w:r>
    </w:p>
    <w:p w14:paraId="316C2152" w14:textId="2B260DB1" w:rsidR="00BC541D" w:rsidRPr="00BC541D" w:rsidRDefault="00BC541D" w:rsidP="00432CA0">
      <w:pPr>
        <w:ind w:left="1843" w:hanging="425"/>
        <w:rPr>
          <w:rFonts w:eastAsia="Times New Roman"/>
          <w:szCs w:val="17"/>
        </w:rPr>
      </w:pPr>
      <w:r w:rsidRPr="00BC541D">
        <w:rPr>
          <w:rFonts w:eastAsia="Times New Roman"/>
          <w:szCs w:val="17"/>
        </w:rPr>
        <w:t>(a) a person who is genuinely passing through the area if—</w:t>
      </w:r>
    </w:p>
    <w:p w14:paraId="1C472008" w14:textId="77777777" w:rsidR="00BC541D" w:rsidRPr="00BC541D" w:rsidRDefault="00BC541D" w:rsidP="00BC541D">
      <w:pPr>
        <w:ind w:left="2880" w:hanging="720"/>
        <w:rPr>
          <w:rFonts w:eastAsia="Times New Roman"/>
          <w:szCs w:val="17"/>
        </w:rPr>
      </w:pPr>
      <w:r w:rsidRPr="00BC541D">
        <w:rPr>
          <w:rFonts w:eastAsia="Times New Roman"/>
          <w:szCs w:val="17"/>
        </w:rPr>
        <w:t>(</w:t>
      </w:r>
      <w:proofErr w:type="spellStart"/>
      <w:r w:rsidRPr="00BC541D">
        <w:rPr>
          <w:rFonts w:eastAsia="Times New Roman"/>
          <w:szCs w:val="17"/>
        </w:rPr>
        <w:t>i</w:t>
      </w:r>
      <w:proofErr w:type="spellEnd"/>
      <w:r w:rsidRPr="00BC541D">
        <w:rPr>
          <w:rFonts w:eastAsia="Times New Roman"/>
          <w:szCs w:val="17"/>
        </w:rPr>
        <w:t>)</w:t>
      </w:r>
      <w:r w:rsidRPr="00BC541D">
        <w:rPr>
          <w:rFonts w:eastAsia="Times New Roman"/>
          <w:szCs w:val="17"/>
        </w:rPr>
        <w:tab/>
        <w:t xml:space="preserve">the liquor is in the original container in which it was purchased from licensed premises; and </w:t>
      </w:r>
    </w:p>
    <w:p w14:paraId="6FA49331" w14:textId="77777777" w:rsidR="00BC541D" w:rsidRPr="00BC541D" w:rsidRDefault="00BC541D" w:rsidP="00BC541D">
      <w:pPr>
        <w:ind w:left="2880" w:hanging="720"/>
        <w:rPr>
          <w:rFonts w:eastAsia="Times New Roman"/>
          <w:szCs w:val="17"/>
        </w:rPr>
      </w:pPr>
      <w:r w:rsidRPr="00BC541D">
        <w:rPr>
          <w:rFonts w:eastAsia="Times New Roman"/>
          <w:szCs w:val="17"/>
        </w:rPr>
        <w:t>(ii)</w:t>
      </w:r>
      <w:r w:rsidRPr="00BC541D">
        <w:rPr>
          <w:rFonts w:eastAsia="Times New Roman"/>
          <w:szCs w:val="17"/>
        </w:rPr>
        <w:tab/>
        <w:t>the container has not been opened; or</w:t>
      </w:r>
    </w:p>
    <w:p w14:paraId="17AFB929" w14:textId="77777777" w:rsidR="00BC541D" w:rsidRPr="00BC541D" w:rsidRDefault="00BC541D" w:rsidP="00BC541D">
      <w:pPr>
        <w:ind w:left="1440"/>
        <w:rPr>
          <w:rFonts w:eastAsia="Times New Roman"/>
          <w:szCs w:val="17"/>
        </w:rPr>
      </w:pPr>
      <w:r w:rsidRPr="00BC541D">
        <w:rPr>
          <w:rFonts w:eastAsia="Times New Roman"/>
          <w:szCs w:val="17"/>
        </w:rPr>
        <w:t xml:space="preserve">(b) a person who has possession of the liquor </w:t>
      </w:r>
      <w:proofErr w:type="gramStart"/>
      <w:r w:rsidRPr="00BC541D">
        <w:rPr>
          <w:rFonts w:eastAsia="Times New Roman"/>
          <w:szCs w:val="17"/>
        </w:rPr>
        <w:t>in the course of</w:t>
      </w:r>
      <w:proofErr w:type="gramEnd"/>
      <w:r w:rsidRPr="00BC541D">
        <w:rPr>
          <w:rFonts w:eastAsia="Times New Roman"/>
          <w:szCs w:val="17"/>
        </w:rPr>
        <w:t xml:space="preserve"> carrying on a business or in the course of his or her employment by another person in the course of carrying on a business; or</w:t>
      </w:r>
    </w:p>
    <w:p w14:paraId="4B5F2532" w14:textId="77777777" w:rsidR="00BC541D" w:rsidRPr="00BC541D" w:rsidRDefault="00BC541D" w:rsidP="00BC541D">
      <w:pPr>
        <w:ind w:left="1440"/>
        <w:rPr>
          <w:rFonts w:eastAsia="Times New Roman"/>
          <w:szCs w:val="17"/>
        </w:rPr>
      </w:pPr>
      <w:r w:rsidRPr="00BC541D">
        <w:rPr>
          <w:rFonts w:eastAsia="Times New Roman"/>
          <w:szCs w:val="17"/>
        </w:rPr>
        <w:t>(c) 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1C22DE0F" w14:textId="77777777" w:rsidR="00BC541D" w:rsidRPr="00BC541D" w:rsidRDefault="00BC541D" w:rsidP="00BC541D">
      <w:pPr>
        <w:rPr>
          <w:rFonts w:eastAsia="Times New Roman"/>
          <w:b/>
          <w:sz w:val="20"/>
          <w:szCs w:val="20"/>
        </w:rPr>
      </w:pPr>
      <w:r w:rsidRPr="00BC541D">
        <w:rPr>
          <w:rFonts w:eastAsia="Times New Roman"/>
          <w:b/>
          <w:sz w:val="20"/>
          <w:szCs w:val="20"/>
        </w:rPr>
        <w:t>Schedule—Elliston Area 1</w:t>
      </w:r>
    </w:p>
    <w:p w14:paraId="00ADB8B3" w14:textId="77777777" w:rsidR="00BC541D" w:rsidRPr="00BC541D" w:rsidRDefault="00BC541D" w:rsidP="00BC541D">
      <w:pPr>
        <w:rPr>
          <w:rFonts w:eastAsia="Times New Roman"/>
          <w:b/>
          <w:szCs w:val="17"/>
        </w:rPr>
      </w:pPr>
      <w:r w:rsidRPr="00BC541D">
        <w:rPr>
          <w:rFonts w:eastAsia="Times New Roman"/>
          <w:b/>
          <w:szCs w:val="17"/>
        </w:rPr>
        <w:t>1—Extent of prohibition</w:t>
      </w:r>
    </w:p>
    <w:p w14:paraId="239356F0" w14:textId="77777777" w:rsidR="00BC541D" w:rsidRPr="00BC541D" w:rsidRDefault="00BC541D" w:rsidP="00BC541D">
      <w:pPr>
        <w:rPr>
          <w:rFonts w:eastAsia="Times New Roman"/>
          <w:szCs w:val="17"/>
        </w:rPr>
      </w:pPr>
      <w:r w:rsidRPr="00BC541D">
        <w:rPr>
          <w:rFonts w:eastAsia="Times New Roman"/>
          <w:szCs w:val="17"/>
        </w:rPr>
        <w:tab/>
        <w:t xml:space="preserve">The consumption of liquor is </w:t>
      </w:r>
      <w:proofErr w:type="gramStart"/>
      <w:r w:rsidRPr="00BC541D">
        <w:rPr>
          <w:rFonts w:eastAsia="Times New Roman"/>
          <w:szCs w:val="17"/>
        </w:rPr>
        <w:t>prohibited</w:t>
      </w:r>
      <w:proofErr w:type="gramEnd"/>
      <w:r w:rsidRPr="00BC541D">
        <w:rPr>
          <w:rFonts w:eastAsia="Times New Roman"/>
          <w:szCs w:val="17"/>
        </w:rPr>
        <w:t xml:space="preserve"> and the possession of liquor is prohibited.</w:t>
      </w:r>
    </w:p>
    <w:p w14:paraId="667AF999" w14:textId="77777777" w:rsidR="00BC541D" w:rsidRPr="00BC541D" w:rsidRDefault="00BC541D" w:rsidP="00BC541D">
      <w:pPr>
        <w:rPr>
          <w:rFonts w:eastAsia="Times New Roman"/>
          <w:b/>
          <w:szCs w:val="17"/>
        </w:rPr>
      </w:pPr>
      <w:r w:rsidRPr="00BC541D">
        <w:rPr>
          <w:rFonts w:eastAsia="Times New Roman"/>
          <w:b/>
          <w:szCs w:val="17"/>
        </w:rPr>
        <w:t>2—Period of prohibition</w:t>
      </w:r>
    </w:p>
    <w:p w14:paraId="16C641B5" w14:textId="77777777" w:rsidR="00BC541D" w:rsidRPr="00BC541D" w:rsidRDefault="00BC541D" w:rsidP="00BC541D">
      <w:pPr>
        <w:rPr>
          <w:rFonts w:eastAsia="Times New Roman"/>
          <w:szCs w:val="17"/>
        </w:rPr>
      </w:pPr>
      <w:r w:rsidRPr="00BC541D">
        <w:rPr>
          <w:rFonts w:eastAsia="Times New Roman"/>
          <w:szCs w:val="17"/>
        </w:rPr>
        <w:tab/>
        <w:t>From 9 pm on 31 December 2023 to 8 am on 1 January 2024.</w:t>
      </w:r>
    </w:p>
    <w:p w14:paraId="4ED373C0" w14:textId="77777777" w:rsidR="00BC541D" w:rsidRPr="00BC541D" w:rsidRDefault="00BC541D" w:rsidP="00BC541D">
      <w:pPr>
        <w:rPr>
          <w:rFonts w:eastAsia="Times New Roman"/>
          <w:b/>
          <w:szCs w:val="17"/>
        </w:rPr>
      </w:pPr>
      <w:r w:rsidRPr="00BC541D">
        <w:rPr>
          <w:rFonts w:eastAsia="Times New Roman"/>
          <w:b/>
          <w:szCs w:val="17"/>
        </w:rPr>
        <w:t>3—Description of area</w:t>
      </w:r>
    </w:p>
    <w:p w14:paraId="210C7308" w14:textId="77777777" w:rsidR="00BC541D" w:rsidRPr="00BC541D" w:rsidRDefault="00BC541D" w:rsidP="00BC541D">
      <w:pPr>
        <w:ind w:left="720"/>
        <w:rPr>
          <w:rFonts w:eastAsia="Times New Roman"/>
          <w:szCs w:val="17"/>
        </w:rPr>
      </w:pPr>
      <w:r w:rsidRPr="00BC541D">
        <w:rPr>
          <w:rFonts w:eastAsia="Times New Roman"/>
          <w:szCs w:val="17"/>
        </w:rPr>
        <w:t>The area in and adjacent to Elliston bounded as follows: commencing at the point at which the prolongation in a straight line of the north-western boundary of Section 417 Hundred of Ward intersects the low water mark on Waterloo Bay, then generally south-easterly, southerly, westerly and south-easterly along the low water mark to the point at which it is intersected by the prolongation in a straight line of the western boundary of Section 405 Hundred of Ward, then northerly along that prolongation and boundary of Section 405, the western boundary of Section 7 Hundred of Ward and the western boundary of Section 68 Hundred of Ward, to the northern boundary of Section 68, then in a straight line by the shortest route to the point at which the western and southern boundaries of Section 384 Hundred of Ward meet, then northerly along the western boundary of Section 384 to the point at which it meets the north-eastern boundary of the Section, then in a straight line by the shortest route (across Flinders Highway) to the point at which the eastern boundary of Colton Back Road meets the northern boundary of Flinders Highway, then generally northerly and north-westerly along the eastern boundary of Colton Back Road to the point at which it is intersected by the prolongation in a straight line of the norther n boundary of Silo Road, then south-westerly along that prolongation and boundary of Silo Road to the western boundary of Lot 41 of DP 72507, then generally northerly and westerly along the western and southern boundaries of Lot 41 to the point at which the southern boundary of the Lot meets the eastern boundary of Flinders Highway, then generally southerly and south-easterly along that boundary to the point at which it is intersected by the prolongation in a straight line of the north-western boundary of Section 417 Hundred of Ward, then south-westerly along that prolongation and boundary of Section 417, and the prolongation in a straight line of that boundary, to the point of commencement. The area does not include any jetty, boat ramp or other structure projecting below the low water mark from within the area described above.</w:t>
      </w:r>
    </w:p>
    <w:p w14:paraId="75A5AB0E" w14:textId="77777777" w:rsidR="00BC541D" w:rsidRPr="00BC541D" w:rsidRDefault="00BC541D" w:rsidP="00BC541D">
      <w:pPr>
        <w:spacing w:line="240" w:lineRule="auto"/>
        <w:ind w:left="720"/>
        <w:rPr>
          <w:rFonts w:eastAsia="Times New Roman"/>
          <w:szCs w:val="17"/>
        </w:rPr>
      </w:pPr>
      <w:r w:rsidRPr="00BC541D">
        <w:rPr>
          <w:rFonts w:eastAsia="Times New Roman"/>
          <w:noProof/>
          <w:szCs w:val="17"/>
          <w:lang w:eastAsia="en-AU"/>
        </w:rPr>
        <w:lastRenderedPageBreak/>
        <w:drawing>
          <wp:inline distT="0" distB="0" distL="0" distR="0" wp14:anchorId="3685A6B3" wp14:editId="4058F6AC">
            <wp:extent cx="4927600" cy="7282676"/>
            <wp:effectExtent l="0" t="0" r="6350" b="0"/>
            <wp:docPr id="312201101" name="Picture 312201101" descr="W:\_GDS20 v4 New Filing System\9. Governance\24 Council Meetings\1.21 Council Agendas &amp; Minutes 2017\Agendas\11. November 21\13.5  Dry Zone 2017-2018\elliton dry zon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_GDS20 v4 New Filing System\9. Governance\24 Council Meetings\1.21 Council Agendas &amp; Minutes 2017\Agendas\11. November 21\13.5  Dry Zone 2017-2018\elliton dry zone map.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32603" cy="7290071"/>
                    </a:xfrm>
                    <a:prstGeom prst="rect">
                      <a:avLst/>
                    </a:prstGeom>
                    <a:noFill/>
                    <a:ln>
                      <a:noFill/>
                    </a:ln>
                  </pic:spPr>
                </pic:pic>
              </a:graphicData>
            </a:graphic>
          </wp:inline>
        </w:drawing>
      </w:r>
    </w:p>
    <w:p w14:paraId="6FA03E48" w14:textId="77777777" w:rsidR="00BC541D" w:rsidRPr="00BC541D" w:rsidRDefault="00BC541D" w:rsidP="00BC541D">
      <w:pPr>
        <w:rPr>
          <w:rFonts w:eastAsia="Times New Roman"/>
          <w:szCs w:val="17"/>
        </w:rPr>
      </w:pPr>
    </w:p>
    <w:p w14:paraId="71823648" w14:textId="77777777" w:rsidR="00BC541D" w:rsidRPr="00BC541D" w:rsidRDefault="00BC541D" w:rsidP="00BC541D">
      <w:pPr>
        <w:rPr>
          <w:rFonts w:eastAsia="Times New Roman"/>
          <w:b/>
          <w:sz w:val="20"/>
          <w:szCs w:val="20"/>
        </w:rPr>
      </w:pPr>
      <w:r w:rsidRPr="00BC541D">
        <w:rPr>
          <w:rFonts w:eastAsia="Times New Roman"/>
          <w:b/>
          <w:sz w:val="20"/>
          <w:szCs w:val="20"/>
        </w:rPr>
        <w:br w:type="page"/>
      </w:r>
    </w:p>
    <w:p w14:paraId="2B69582D" w14:textId="77777777" w:rsidR="00BC541D" w:rsidRPr="00BC541D" w:rsidRDefault="00BC541D" w:rsidP="00BC541D">
      <w:pPr>
        <w:rPr>
          <w:rFonts w:eastAsia="Times New Roman"/>
          <w:b/>
          <w:sz w:val="20"/>
          <w:szCs w:val="20"/>
        </w:rPr>
      </w:pPr>
      <w:r w:rsidRPr="00BC541D">
        <w:rPr>
          <w:rFonts w:eastAsia="Times New Roman"/>
          <w:b/>
          <w:sz w:val="20"/>
          <w:szCs w:val="20"/>
        </w:rPr>
        <w:lastRenderedPageBreak/>
        <w:t>Schedule—Port Kenny Area 1</w:t>
      </w:r>
    </w:p>
    <w:p w14:paraId="03687F1B" w14:textId="77777777" w:rsidR="00BC541D" w:rsidRPr="00BC541D" w:rsidRDefault="00BC541D" w:rsidP="00BC541D">
      <w:pPr>
        <w:rPr>
          <w:rFonts w:eastAsia="Times New Roman"/>
          <w:b/>
          <w:szCs w:val="17"/>
        </w:rPr>
      </w:pPr>
      <w:r w:rsidRPr="00BC541D">
        <w:rPr>
          <w:rFonts w:eastAsia="Times New Roman"/>
          <w:b/>
          <w:szCs w:val="17"/>
        </w:rPr>
        <w:t>1—Extent of prohibition</w:t>
      </w:r>
    </w:p>
    <w:p w14:paraId="5AE0F098" w14:textId="77777777" w:rsidR="00BC541D" w:rsidRPr="00BC541D" w:rsidRDefault="00BC541D" w:rsidP="00BC541D">
      <w:pPr>
        <w:rPr>
          <w:rFonts w:eastAsia="Times New Roman"/>
          <w:szCs w:val="17"/>
        </w:rPr>
      </w:pPr>
      <w:r w:rsidRPr="00BC541D">
        <w:rPr>
          <w:rFonts w:eastAsia="Times New Roman"/>
          <w:szCs w:val="17"/>
        </w:rPr>
        <w:tab/>
        <w:t xml:space="preserve">The consumption of liquor is </w:t>
      </w:r>
      <w:proofErr w:type="gramStart"/>
      <w:r w:rsidRPr="00BC541D">
        <w:rPr>
          <w:rFonts w:eastAsia="Times New Roman"/>
          <w:szCs w:val="17"/>
        </w:rPr>
        <w:t>prohibited</w:t>
      </w:r>
      <w:proofErr w:type="gramEnd"/>
      <w:r w:rsidRPr="00BC541D">
        <w:rPr>
          <w:rFonts w:eastAsia="Times New Roman"/>
          <w:szCs w:val="17"/>
        </w:rPr>
        <w:t xml:space="preserve"> and the possession of liquor is prohibited.</w:t>
      </w:r>
    </w:p>
    <w:p w14:paraId="027AE37F" w14:textId="77777777" w:rsidR="00BC541D" w:rsidRPr="00BC541D" w:rsidRDefault="00BC541D" w:rsidP="00BC541D">
      <w:pPr>
        <w:rPr>
          <w:rFonts w:eastAsia="Times New Roman"/>
          <w:b/>
          <w:szCs w:val="17"/>
        </w:rPr>
      </w:pPr>
      <w:r w:rsidRPr="00BC541D">
        <w:rPr>
          <w:rFonts w:eastAsia="Times New Roman"/>
          <w:b/>
          <w:szCs w:val="17"/>
        </w:rPr>
        <w:t>2—Period of prohibition</w:t>
      </w:r>
    </w:p>
    <w:p w14:paraId="3F761E4F" w14:textId="77777777" w:rsidR="00BC541D" w:rsidRPr="00BC541D" w:rsidRDefault="00BC541D" w:rsidP="00BC541D">
      <w:pPr>
        <w:rPr>
          <w:rFonts w:eastAsia="Times New Roman"/>
          <w:szCs w:val="17"/>
        </w:rPr>
      </w:pPr>
      <w:r w:rsidRPr="00BC541D">
        <w:rPr>
          <w:rFonts w:eastAsia="Times New Roman"/>
          <w:szCs w:val="17"/>
        </w:rPr>
        <w:tab/>
        <w:t>From 9 pm on 31 December 2023 to 8 am on 1 January 2024.</w:t>
      </w:r>
    </w:p>
    <w:p w14:paraId="317585C2" w14:textId="77777777" w:rsidR="00BC541D" w:rsidRPr="00BC541D" w:rsidRDefault="00BC541D" w:rsidP="00BC541D">
      <w:pPr>
        <w:rPr>
          <w:rFonts w:eastAsia="Times New Roman"/>
          <w:b/>
          <w:szCs w:val="17"/>
        </w:rPr>
      </w:pPr>
      <w:r w:rsidRPr="00BC541D">
        <w:rPr>
          <w:rFonts w:eastAsia="Times New Roman"/>
          <w:b/>
          <w:szCs w:val="17"/>
        </w:rPr>
        <w:t>3—Description of area</w:t>
      </w:r>
    </w:p>
    <w:p w14:paraId="049931C8" w14:textId="77777777" w:rsidR="00BC541D" w:rsidRPr="00BC541D" w:rsidRDefault="00BC541D" w:rsidP="00BC541D">
      <w:pPr>
        <w:spacing w:line="240" w:lineRule="auto"/>
        <w:ind w:left="720"/>
        <w:rPr>
          <w:rFonts w:eastAsia="Times New Roman"/>
          <w:szCs w:val="17"/>
        </w:rPr>
      </w:pPr>
      <w:r w:rsidRPr="00BC541D">
        <w:rPr>
          <w:rFonts w:eastAsia="Times New Roman"/>
          <w:szCs w:val="17"/>
        </w:rPr>
        <w:t>The area in and adjacent to Port Kenny bounded as follows: commencing at the point at which the prolongation in a straight line of the eastern boundary of Lot 1 of DP 29315 intersects the north-eastern boundary of Main Street (Flinders Highway), then south-westerly along that prolongation and boundary of Lot 1to the eastern boundary of Lot 2 of DP 29315, then south-westerly along that eastern boundary of Lot 2 and the prolongation in a straight line of that boundary to the low water mark  on the northern side of Venus Bay, then generally south-easterly, northerly and easterly along the low water mark to the point at which it is intersected by the prolongation in a straight line of the eastern boundary of Lot 17 of DP 4405, then north-easterly along that prolongation and boundary of Lot 17 to the northern boundary of the Lot, then north-westerly along the northern boundaries of Lots 17, 16 and 15 of DP 4405 to the eastern boundary of Lot 12 of DP 4405, then northerly along the eastern boundary of that Lot, and the eastern boundaries of Lots 11 and 10 of DP 4405, to the northern boundary of Lot 10, then westerly along that boundary of Lot 10 to the eastern boundary of Sunny Street, then northerly along that boundary of Sunny Street and the western boundary of Piece 101 of DP 88280 to the point at which the western boundary of Piece 101 is intersected by the prolongation in a straight line of the north-eastern boundary of Lot 288 of FP 180320, then north-westerly along that prolongation and boundary of Lot 288 to the north-western boundary of the Lot, then south-westerly along the north-western boundary of Lot 288 to the north-eastern boundary of Section 68 Hundred of Wright, then north-westerly and south-westerly along the north-eastern and north-western boundaries of the Section to the point at which the north-western boundary meets the north-eastern boundary of Lot 200 of DP 84488, then north-westerly along that boundary of Lot 200 to the north-western boundary of the Lot, then south-westerly along the north-western boundary of Lot 200 and the prolongation in a straight line of that boundary to the point at which that prolongation intersects the north-eastern boundary of Main Street (Flinders Highway), then north-westerly along that boundary of Main Street to the point of commencement. The area does not include any jetty, boat ramp or other structure projecting below low water mark from within the area described above.</w:t>
      </w:r>
    </w:p>
    <w:p w14:paraId="04177205" w14:textId="77777777" w:rsidR="00BC541D" w:rsidRPr="00BC541D" w:rsidRDefault="00BC541D" w:rsidP="00BC541D">
      <w:pPr>
        <w:spacing w:line="240" w:lineRule="auto"/>
        <w:jc w:val="center"/>
        <w:rPr>
          <w:rFonts w:eastAsia="Times New Roman"/>
          <w:szCs w:val="17"/>
        </w:rPr>
      </w:pPr>
      <w:r w:rsidRPr="00BC541D">
        <w:rPr>
          <w:rFonts w:eastAsia="Times New Roman"/>
          <w:noProof/>
          <w:szCs w:val="17"/>
          <w:lang w:eastAsia="en-AU"/>
        </w:rPr>
        <w:drawing>
          <wp:inline distT="0" distB="0" distL="0" distR="0" wp14:anchorId="2FFBEF90" wp14:editId="6F22414C">
            <wp:extent cx="3003284" cy="4435343"/>
            <wp:effectExtent l="0" t="0" r="6985" b="3810"/>
            <wp:docPr id="2" name="Picture 2" descr="W:\_GDS20 v4 New Filing System\9. Governance\24 Council Meetings\1.21 Council Agendas &amp; Minutes 2017\Agendas\11. November 21\13.5  Dry Zone 2017-2018\Port kenny dry zon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_GDS20 v4 New Filing System\9. Governance\24 Council Meetings\1.21 Council Agendas &amp; Minutes 2017\Agendas\11. November 21\13.5  Dry Zone 2017-2018\Port kenny dry zone map.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12304" cy="4448664"/>
                    </a:xfrm>
                    <a:prstGeom prst="rect">
                      <a:avLst/>
                    </a:prstGeom>
                    <a:noFill/>
                    <a:ln>
                      <a:noFill/>
                    </a:ln>
                  </pic:spPr>
                </pic:pic>
              </a:graphicData>
            </a:graphic>
          </wp:inline>
        </w:drawing>
      </w:r>
    </w:p>
    <w:p w14:paraId="127DCB50" w14:textId="77777777" w:rsidR="00BC541D" w:rsidRPr="00BC541D" w:rsidRDefault="00BC541D" w:rsidP="00BC541D">
      <w:pPr>
        <w:rPr>
          <w:rFonts w:eastAsia="Times New Roman"/>
          <w:szCs w:val="17"/>
        </w:rPr>
      </w:pPr>
      <w:r w:rsidRPr="00BC541D">
        <w:rPr>
          <w:rFonts w:eastAsia="Times New Roman"/>
          <w:szCs w:val="17"/>
        </w:rPr>
        <w:br w:type="page"/>
      </w:r>
    </w:p>
    <w:p w14:paraId="7EED76F4" w14:textId="77777777" w:rsidR="00BC541D" w:rsidRPr="00BC541D" w:rsidRDefault="00BC541D" w:rsidP="00BC541D">
      <w:pPr>
        <w:rPr>
          <w:rFonts w:eastAsia="Times New Roman"/>
          <w:b/>
          <w:sz w:val="20"/>
          <w:szCs w:val="20"/>
        </w:rPr>
      </w:pPr>
      <w:r w:rsidRPr="00BC541D">
        <w:rPr>
          <w:rFonts w:eastAsia="Times New Roman"/>
          <w:b/>
          <w:sz w:val="20"/>
          <w:szCs w:val="20"/>
        </w:rPr>
        <w:lastRenderedPageBreak/>
        <w:t>Schedule—Venus Bay Area 1</w:t>
      </w:r>
    </w:p>
    <w:p w14:paraId="76F96600" w14:textId="77777777" w:rsidR="00BC541D" w:rsidRPr="00BC541D" w:rsidRDefault="00BC541D" w:rsidP="00BC541D">
      <w:pPr>
        <w:rPr>
          <w:rFonts w:eastAsia="Times New Roman"/>
          <w:b/>
          <w:szCs w:val="17"/>
        </w:rPr>
      </w:pPr>
      <w:r w:rsidRPr="00BC541D">
        <w:rPr>
          <w:rFonts w:eastAsia="Times New Roman"/>
          <w:b/>
          <w:szCs w:val="17"/>
        </w:rPr>
        <w:t>1—Extent of prohibition</w:t>
      </w:r>
    </w:p>
    <w:p w14:paraId="58CAF57A" w14:textId="77777777" w:rsidR="00BC541D" w:rsidRPr="00BC541D" w:rsidRDefault="00BC541D" w:rsidP="00BC541D">
      <w:pPr>
        <w:rPr>
          <w:rFonts w:eastAsia="Times New Roman"/>
          <w:szCs w:val="17"/>
        </w:rPr>
      </w:pPr>
      <w:r w:rsidRPr="00BC541D">
        <w:rPr>
          <w:rFonts w:eastAsia="Times New Roman"/>
          <w:szCs w:val="17"/>
        </w:rPr>
        <w:tab/>
        <w:t xml:space="preserve">The consumption of liquor is </w:t>
      </w:r>
      <w:proofErr w:type="gramStart"/>
      <w:r w:rsidRPr="00BC541D">
        <w:rPr>
          <w:rFonts w:eastAsia="Times New Roman"/>
          <w:szCs w:val="17"/>
        </w:rPr>
        <w:t>prohibited</w:t>
      </w:r>
      <w:proofErr w:type="gramEnd"/>
      <w:r w:rsidRPr="00BC541D">
        <w:rPr>
          <w:rFonts w:eastAsia="Times New Roman"/>
          <w:szCs w:val="17"/>
        </w:rPr>
        <w:t xml:space="preserve"> and the possession of liquor is prohibited.</w:t>
      </w:r>
    </w:p>
    <w:p w14:paraId="7D381D50" w14:textId="77777777" w:rsidR="00BC541D" w:rsidRPr="00BC541D" w:rsidRDefault="00BC541D" w:rsidP="00BC541D">
      <w:pPr>
        <w:rPr>
          <w:rFonts w:eastAsia="Times New Roman"/>
          <w:b/>
          <w:szCs w:val="17"/>
        </w:rPr>
      </w:pPr>
      <w:r w:rsidRPr="00BC541D">
        <w:rPr>
          <w:rFonts w:eastAsia="Times New Roman"/>
          <w:b/>
          <w:szCs w:val="17"/>
        </w:rPr>
        <w:t>2—Period of prohibition</w:t>
      </w:r>
    </w:p>
    <w:p w14:paraId="6CC977A7" w14:textId="77777777" w:rsidR="00BC541D" w:rsidRPr="00BC541D" w:rsidRDefault="00BC541D" w:rsidP="00BC541D">
      <w:pPr>
        <w:rPr>
          <w:rFonts w:eastAsia="Times New Roman"/>
          <w:szCs w:val="17"/>
        </w:rPr>
      </w:pPr>
      <w:r w:rsidRPr="00BC541D">
        <w:rPr>
          <w:rFonts w:eastAsia="Times New Roman"/>
          <w:szCs w:val="17"/>
        </w:rPr>
        <w:tab/>
        <w:t>From 9 pm on 31 December 2023 to 8 am on 1 January 2024.</w:t>
      </w:r>
    </w:p>
    <w:p w14:paraId="08002999" w14:textId="77777777" w:rsidR="00BC541D" w:rsidRPr="00BC541D" w:rsidRDefault="00BC541D" w:rsidP="00BC541D">
      <w:pPr>
        <w:rPr>
          <w:rFonts w:eastAsia="Times New Roman"/>
          <w:b/>
          <w:szCs w:val="17"/>
        </w:rPr>
      </w:pPr>
      <w:r w:rsidRPr="00BC541D">
        <w:rPr>
          <w:rFonts w:eastAsia="Times New Roman"/>
          <w:b/>
          <w:szCs w:val="17"/>
        </w:rPr>
        <w:t>3—Description of area</w:t>
      </w:r>
    </w:p>
    <w:p w14:paraId="094883AA" w14:textId="77777777" w:rsidR="00BC541D" w:rsidRPr="00BC541D" w:rsidRDefault="00BC541D" w:rsidP="00BC541D">
      <w:pPr>
        <w:widowControl w:val="0"/>
        <w:ind w:left="720"/>
        <w:rPr>
          <w:rFonts w:eastAsia="Times New Roman"/>
          <w:szCs w:val="17"/>
        </w:rPr>
      </w:pPr>
      <w:r w:rsidRPr="00BC541D">
        <w:rPr>
          <w:rFonts w:eastAsia="Times New Roman"/>
          <w:szCs w:val="17"/>
        </w:rPr>
        <w:t xml:space="preserve">The area in and adjacent to the town of Venus Bay bounded as follows: Commencing at the point at which the prolongation in a straight line of the northern boundary of Lot 62 DP34608 intersects the low water mark of Venus Bay, then in westerly, north-westerly direction along the northern boundary of Lot 62, then generally southerly, south-westerly along the western boundary of the lot, then generally in a south, south-easterly, easterly, north-easterly and northerly along the boundary of Lot 62 to the point at which the common boundary of Lot 62 and Lot 39 meet then north along the eastern boundary of Lot 62 to the northern boundary of Venus Bay Road, then in a straight line by the shortest route along (Venus Bay Road) to the south-western corner of Lot 58 DP34994, then in a straight line by the shortest route to the eastern boundary of the lot, then generally north-easterly and north-westerly along that boundary of Lot 58 to the point at which the North-western boundary of the lot intersect the low water mark, then south-westerly and north-westerly along the northern low water mark to the point of commencement. </w:t>
      </w:r>
      <w:r w:rsidRPr="00BC541D">
        <w:rPr>
          <w:rFonts w:eastAsia="Times New Roman"/>
          <w:szCs w:val="17"/>
        </w:rPr>
        <w:br/>
        <w:t xml:space="preserve">This area includes any jetty, boat ramp or structure projecting below the low water mark form within the area described above.  </w:t>
      </w:r>
    </w:p>
    <w:p w14:paraId="3DEFC343" w14:textId="77777777" w:rsidR="00BC541D" w:rsidRPr="00BC541D" w:rsidRDefault="00BC541D" w:rsidP="00BC541D">
      <w:pPr>
        <w:spacing w:line="240" w:lineRule="auto"/>
        <w:jc w:val="center"/>
        <w:rPr>
          <w:rFonts w:eastAsia="Times New Roman"/>
          <w:szCs w:val="17"/>
        </w:rPr>
      </w:pPr>
      <w:r w:rsidRPr="00BC541D">
        <w:rPr>
          <w:rFonts w:eastAsia="Times New Roman"/>
          <w:noProof/>
          <w:sz w:val="24"/>
          <w:szCs w:val="24"/>
          <w:lang w:eastAsia="en-AU"/>
        </w:rPr>
        <w:drawing>
          <wp:inline distT="0" distB="0" distL="0" distR="0" wp14:anchorId="10300696" wp14:editId="1D795347">
            <wp:extent cx="4505230" cy="33805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05230" cy="3380512"/>
                    </a:xfrm>
                    <a:prstGeom prst="rect">
                      <a:avLst/>
                    </a:prstGeom>
                    <a:noFill/>
                    <a:ln>
                      <a:noFill/>
                    </a:ln>
                    <a:effectLst/>
                  </pic:spPr>
                </pic:pic>
              </a:graphicData>
            </a:graphic>
          </wp:inline>
        </w:drawing>
      </w:r>
    </w:p>
    <w:p w14:paraId="3222A527" w14:textId="77777777" w:rsidR="00BC541D" w:rsidRPr="00BC541D" w:rsidRDefault="00BC541D" w:rsidP="00BC541D">
      <w:pPr>
        <w:rPr>
          <w:rFonts w:eastAsia="Times New Roman"/>
          <w:b/>
          <w:szCs w:val="17"/>
        </w:rPr>
      </w:pPr>
      <w:r w:rsidRPr="00BC541D">
        <w:rPr>
          <w:rFonts w:eastAsia="Times New Roman"/>
          <w:b/>
          <w:szCs w:val="17"/>
        </w:rPr>
        <w:t>Made by the District Council of Elliston</w:t>
      </w:r>
    </w:p>
    <w:p w14:paraId="76268B67" w14:textId="77777777" w:rsidR="00BC541D" w:rsidRPr="00BC541D" w:rsidRDefault="00BC541D" w:rsidP="00BC541D">
      <w:pPr>
        <w:rPr>
          <w:rFonts w:eastAsia="Times New Roman"/>
          <w:szCs w:val="17"/>
        </w:rPr>
      </w:pPr>
      <w:r w:rsidRPr="00BC541D">
        <w:rPr>
          <w:rFonts w:eastAsia="Times New Roman"/>
          <w:szCs w:val="17"/>
        </w:rPr>
        <w:t>on 17 October 2023</w:t>
      </w:r>
    </w:p>
    <w:p w14:paraId="3FBEDE23" w14:textId="77777777" w:rsidR="00BC541D" w:rsidRPr="00BC541D" w:rsidRDefault="00BC541D" w:rsidP="00BC541D">
      <w:pPr>
        <w:spacing w:after="0"/>
        <w:jc w:val="right"/>
        <w:rPr>
          <w:rFonts w:eastAsia="Times New Roman"/>
          <w:smallCaps/>
          <w:szCs w:val="20"/>
        </w:rPr>
      </w:pPr>
      <w:r w:rsidRPr="00BC541D">
        <w:rPr>
          <w:rFonts w:eastAsia="Times New Roman"/>
          <w:smallCaps/>
          <w:szCs w:val="20"/>
        </w:rPr>
        <w:t>Nikki Becker</w:t>
      </w:r>
    </w:p>
    <w:p w14:paraId="185CB7F7" w14:textId="77777777" w:rsidR="00BC541D" w:rsidRPr="00BC541D" w:rsidRDefault="00BC541D" w:rsidP="00BC541D">
      <w:pPr>
        <w:spacing w:after="0"/>
        <w:jc w:val="right"/>
        <w:rPr>
          <w:rFonts w:eastAsia="Times New Roman"/>
          <w:szCs w:val="17"/>
        </w:rPr>
      </w:pPr>
      <w:r w:rsidRPr="00BC541D">
        <w:rPr>
          <w:rFonts w:eastAsia="Times New Roman"/>
          <w:szCs w:val="17"/>
        </w:rPr>
        <w:t>Chief Executive Officer</w:t>
      </w:r>
    </w:p>
    <w:p w14:paraId="380A2AA4" w14:textId="77777777" w:rsidR="00BC541D" w:rsidRPr="00BC541D" w:rsidRDefault="00BC541D" w:rsidP="00BC541D">
      <w:pPr>
        <w:pBdr>
          <w:bottom w:val="single" w:sz="4" w:space="1" w:color="auto"/>
        </w:pBdr>
        <w:spacing w:after="0" w:line="52" w:lineRule="exact"/>
        <w:jc w:val="center"/>
        <w:rPr>
          <w:rFonts w:eastAsia="Times New Roman"/>
          <w:szCs w:val="17"/>
        </w:rPr>
      </w:pPr>
    </w:p>
    <w:p w14:paraId="791299FC" w14:textId="77777777" w:rsidR="00BC541D" w:rsidRPr="00BC541D" w:rsidRDefault="00BC541D" w:rsidP="00BC541D">
      <w:pPr>
        <w:pBdr>
          <w:top w:val="single" w:sz="4" w:space="1" w:color="auto"/>
        </w:pBdr>
        <w:spacing w:before="34" w:after="0" w:line="14" w:lineRule="exact"/>
        <w:jc w:val="center"/>
        <w:rPr>
          <w:rFonts w:eastAsia="Times New Roman"/>
          <w:szCs w:val="17"/>
        </w:rPr>
      </w:pPr>
    </w:p>
    <w:p w14:paraId="6EA0CE85" w14:textId="77777777" w:rsidR="00BC541D" w:rsidRDefault="00BC541D" w:rsidP="00BC541D">
      <w:pPr>
        <w:pStyle w:val="GG-body"/>
        <w:spacing w:after="0"/>
        <w:rPr>
          <w:lang w:val="en-US"/>
        </w:rPr>
      </w:pPr>
    </w:p>
    <w:p w14:paraId="08F97B34" w14:textId="77777777" w:rsidR="00FF793C" w:rsidRPr="00FF793C" w:rsidRDefault="00FF793C" w:rsidP="00FC33B7">
      <w:pPr>
        <w:pStyle w:val="Heading2"/>
      </w:pPr>
      <w:bookmarkStart w:id="43" w:name="_Toc149213655"/>
      <w:r w:rsidRPr="00FF793C">
        <w:t>Wattle Range Council</w:t>
      </w:r>
      <w:bookmarkEnd w:id="43"/>
    </w:p>
    <w:p w14:paraId="65F82413" w14:textId="77777777" w:rsidR="00FF793C" w:rsidRPr="00FF793C" w:rsidRDefault="00FF793C" w:rsidP="00FF793C">
      <w:pPr>
        <w:jc w:val="center"/>
        <w:rPr>
          <w:smallCaps/>
          <w:szCs w:val="17"/>
          <w:lang w:val="en-US"/>
        </w:rPr>
      </w:pPr>
      <w:r w:rsidRPr="00FF793C">
        <w:rPr>
          <w:smallCaps/>
          <w:szCs w:val="17"/>
          <w:lang w:val="en-US"/>
        </w:rPr>
        <w:t>Local Government Act 1999</w:t>
      </w:r>
    </w:p>
    <w:p w14:paraId="7B8CD0DA" w14:textId="77777777" w:rsidR="00FF793C" w:rsidRPr="00FF793C" w:rsidRDefault="00FF793C" w:rsidP="00FF793C">
      <w:pPr>
        <w:jc w:val="center"/>
        <w:rPr>
          <w:i/>
          <w:szCs w:val="17"/>
          <w:lang w:val="en-US"/>
        </w:rPr>
      </w:pPr>
      <w:r w:rsidRPr="00FF793C">
        <w:rPr>
          <w:i/>
          <w:szCs w:val="17"/>
          <w:lang w:val="en-US"/>
        </w:rPr>
        <w:t xml:space="preserve">Revocation of Community Land Classification </w:t>
      </w:r>
    </w:p>
    <w:p w14:paraId="6435473C" w14:textId="77777777" w:rsidR="00FF793C" w:rsidRPr="00FF793C" w:rsidRDefault="00FF793C" w:rsidP="00FF793C">
      <w:pPr>
        <w:rPr>
          <w:szCs w:val="17"/>
          <w:lang w:val="en-US"/>
        </w:rPr>
      </w:pPr>
      <w:r w:rsidRPr="00FF793C">
        <w:rPr>
          <w:szCs w:val="17"/>
          <w:lang w:val="en-US"/>
        </w:rPr>
        <w:t xml:space="preserve">NOTICE is hereby given that Wattle Range Council at its meeting held on 10 October 2023, resolved pursuant to Section 194 (3) of the </w:t>
      </w:r>
      <w:r w:rsidRPr="00FF793C">
        <w:rPr>
          <w:i/>
          <w:iCs/>
          <w:szCs w:val="17"/>
          <w:lang w:val="en-US"/>
        </w:rPr>
        <w:t>Local Government Act 1999</w:t>
      </w:r>
      <w:r w:rsidRPr="00FF793C">
        <w:rPr>
          <w:szCs w:val="17"/>
          <w:lang w:val="en-US"/>
        </w:rPr>
        <w:t xml:space="preserve">, to revoke the community land classification of the land known as Allotment 9, 22 Campbell Street, Millicent, </w:t>
      </w:r>
      <w:proofErr w:type="spellStart"/>
      <w:r w:rsidRPr="00FF793C">
        <w:rPr>
          <w:szCs w:val="17"/>
          <w:lang w:val="en-US"/>
        </w:rPr>
        <w:t>Hundred</w:t>
      </w:r>
      <w:proofErr w:type="spellEnd"/>
      <w:r w:rsidRPr="00FF793C">
        <w:rPr>
          <w:szCs w:val="17"/>
          <w:lang w:val="en-US"/>
        </w:rPr>
        <w:t xml:space="preserve"> of Mount Muirhead that is contained in Deposited Plan 41436, Certificate of Title Volume 5249, Folio 722. </w:t>
      </w:r>
    </w:p>
    <w:p w14:paraId="6AFAB55E" w14:textId="77777777" w:rsidR="00FF793C" w:rsidRPr="00FF793C" w:rsidRDefault="00FF793C" w:rsidP="00FF793C">
      <w:pPr>
        <w:spacing w:after="0"/>
        <w:rPr>
          <w:rFonts w:eastAsia="Times New Roman"/>
          <w:szCs w:val="17"/>
        </w:rPr>
      </w:pPr>
      <w:r w:rsidRPr="00FF793C">
        <w:rPr>
          <w:rFonts w:eastAsia="Times New Roman"/>
          <w:szCs w:val="17"/>
        </w:rPr>
        <w:t xml:space="preserve">Dated: 26 October 2023 </w:t>
      </w:r>
    </w:p>
    <w:p w14:paraId="2F0CB88E" w14:textId="77777777" w:rsidR="00FF793C" w:rsidRPr="00FF793C" w:rsidRDefault="00FF793C" w:rsidP="00FF793C">
      <w:pPr>
        <w:spacing w:after="0"/>
        <w:jc w:val="right"/>
        <w:rPr>
          <w:smallCaps/>
          <w:szCs w:val="20"/>
          <w:lang w:val="en-US"/>
        </w:rPr>
      </w:pPr>
      <w:r w:rsidRPr="00FF793C">
        <w:rPr>
          <w:smallCaps/>
          <w:szCs w:val="20"/>
          <w:lang w:val="en-US"/>
        </w:rPr>
        <w:t>Ben Gower</w:t>
      </w:r>
    </w:p>
    <w:p w14:paraId="1610FE86" w14:textId="77777777" w:rsidR="00FF793C" w:rsidRPr="00FF793C" w:rsidRDefault="00FF793C" w:rsidP="00FF793C">
      <w:pPr>
        <w:spacing w:after="0"/>
        <w:jc w:val="right"/>
        <w:rPr>
          <w:szCs w:val="17"/>
          <w:lang w:val="en-US"/>
        </w:rPr>
      </w:pPr>
      <w:r w:rsidRPr="00FF793C">
        <w:rPr>
          <w:szCs w:val="17"/>
          <w:lang w:val="en-US"/>
        </w:rPr>
        <w:t>Chief Executive Officer</w:t>
      </w:r>
    </w:p>
    <w:p w14:paraId="2501137A" w14:textId="77777777" w:rsidR="00FF793C" w:rsidRPr="00FF793C" w:rsidRDefault="00FF793C" w:rsidP="00FF793C">
      <w:pPr>
        <w:pBdr>
          <w:bottom w:val="single" w:sz="4" w:space="1" w:color="auto"/>
        </w:pBdr>
        <w:spacing w:after="0" w:line="52" w:lineRule="exact"/>
        <w:jc w:val="center"/>
        <w:rPr>
          <w:szCs w:val="17"/>
          <w:lang w:val="en-US"/>
        </w:rPr>
      </w:pPr>
    </w:p>
    <w:p w14:paraId="3A74EC2C" w14:textId="57FE8EE6" w:rsidR="00FC33B7" w:rsidRDefault="00FC33B7">
      <w:pPr>
        <w:spacing w:after="0" w:line="240" w:lineRule="auto"/>
        <w:jc w:val="left"/>
        <w:rPr>
          <w:rFonts w:eastAsia="Times New Roman"/>
          <w:szCs w:val="17"/>
          <w:lang w:val="en-US"/>
        </w:rPr>
      </w:pPr>
      <w:r>
        <w:rPr>
          <w:lang w:val="en-US"/>
        </w:rPr>
        <w:br w:type="page"/>
      </w:r>
    </w:p>
    <w:p w14:paraId="36D33E04" w14:textId="77777777" w:rsidR="00FF793C" w:rsidRPr="00FF793C" w:rsidRDefault="00FF793C" w:rsidP="00FF793C">
      <w:pPr>
        <w:jc w:val="center"/>
        <w:rPr>
          <w:caps/>
          <w:szCs w:val="17"/>
        </w:rPr>
      </w:pPr>
      <w:r w:rsidRPr="00FF793C">
        <w:rPr>
          <w:caps/>
          <w:szCs w:val="17"/>
        </w:rPr>
        <w:lastRenderedPageBreak/>
        <w:t>Wattle Range Council</w:t>
      </w:r>
    </w:p>
    <w:p w14:paraId="60FEFE63" w14:textId="77777777" w:rsidR="00FF793C" w:rsidRPr="00FF793C" w:rsidRDefault="00FF793C" w:rsidP="00FF793C">
      <w:pPr>
        <w:rPr>
          <w:rFonts w:eastAsia="Times New Roman"/>
          <w:szCs w:val="17"/>
          <w:lang w:val="en-US"/>
        </w:rPr>
      </w:pPr>
      <w:r w:rsidRPr="00FF793C">
        <w:rPr>
          <w:rFonts w:eastAsia="Times New Roman"/>
          <w:szCs w:val="17"/>
          <w:lang w:val="en-US"/>
        </w:rPr>
        <w:t>South Australia</w:t>
      </w:r>
    </w:p>
    <w:p w14:paraId="3171FB20" w14:textId="77777777" w:rsidR="00FF793C" w:rsidRPr="00FF793C" w:rsidRDefault="00FF793C" w:rsidP="00FF793C">
      <w:pPr>
        <w:rPr>
          <w:rFonts w:eastAsia="Times New Roman"/>
          <w:b/>
          <w:bCs/>
          <w:szCs w:val="17"/>
          <w:lang w:val="en-US"/>
        </w:rPr>
      </w:pPr>
      <w:r w:rsidRPr="00FF793C">
        <w:rPr>
          <w:rFonts w:eastAsia="Times New Roman"/>
          <w:b/>
          <w:bCs/>
          <w:szCs w:val="17"/>
          <w:lang w:val="en-US"/>
        </w:rPr>
        <w:t>Liquor Licensing (Dry Areas) Notice 2023</w:t>
      </w:r>
    </w:p>
    <w:p w14:paraId="7CBBC852" w14:textId="77777777" w:rsidR="00FF793C" w:rsidRPr="00FF793C" w:rsidRDefault="00FF793C" w:rsidP="00FF793C">
      <w:pPr>
        <w:rPr>
          <w:rFonts w:eastAsia="Times New Roman"/>
          <w:szCs w:val="17"/>
          <w:lang w:val="en-US"/>
        </w:rPr>
      </w:pPr>
      <w:r w:rsidRPr="00FF793C">
        <w:rPr>
          <w:rFonts w:eastAsia="Times New Roman"/>
          <w:szCs w:val="17"/>
          <w:lang w:val="en-US"/>
        </w:rPr>
        <w:t xml:space="preserve">under section 131(1ab) of the </w:t>
      </w:r>
      <w:r w:rsidRPr="00FF793C">
        <w:rPr>
          <w:rFonts w:eastAsia="Times New Roman"/>
          <w:i/>
          <w:iCs/>
          <w:szCs w:val="17"/>
          <w:lang w:val="en-US"/>
        </w:rPr>
        <w:t>Liquor Licensing Act 1997</w:t>
      </w:r>
    </w:p>
    <w:p w14:paraId="4B00FFDA" w14:textId="77777777" w:rsidR="00FF793C" w:rsidRPr="00FF793C" w:rsidRDefault="00FF793C" w:rsidP="00FF793C">
      <w:pPr>
        <w:rPr>
          <w:rFonts w:eastAsia="Times New Roman"/>
          <w:b/>
          <w:bCs/>
          <w:szCs w:val="17"/>
          <w:lang w:val="en-US"/>
        </w:rPr>
      </w:pPr>
      <w:r w:rsidRPr="00FF793C">
        <w:rPr>
          <w:rFonts w:eastAsia="Times New Roman"/>
          <w:b/>
          <w:bCs/>
          <w:szCs w:val="17"/>
          <w:lang w:val="en-US"/>
        </w:rPr>
        <w:t>1—Short title</w:t>
      </w:r>
    </w:p>
    <w:p w14:paraId="00643706" w14:textId="77777777" w:rsidR="00FF793C" w:rsidRPr="00FF793C" w:rsidRDefault="00FF793C" w:rsidP="00FF793C">
      <w:pPr>
        <w:rPr>
          <w:rFonts w:eastAsia="Times New Roman"/>
          <w:szCs w:val="17"/>
          <w:lang w:val="en-US"/>
        </w:rPr>
      </w:pPr>
      <w:r w:rsidRPr="00FF793C">
        <w:rPr>
          <w:rFonts w:eastAsia="Times New Roman"/>
          <w:szCs w:val="17"/>
          <w:lang w:val="en-US"/>
        </w:rPr>
        <w:t>This notice may be cited as the Liquor Licensing (Dry Areas) Notice 2023.</w:t>
      </w:r>
    </w:p>
    <w:p w14:paraId="1F9F9914" w14:textId="77777777" w:rsidR="00FF793C" w:rsidRPr="00FF793C" w:rsidRDefault="00FF793C" w:rsidP="00FF793C">
      <w:pPr>
        <w:rPr>
          <w:rFonts w:eastAsia="Times New Roman"/>
          <w:b/>
          <w:bCs/>
          <w:szCs w:val="17"/>
          <w:lang w:val="en-US"/>
        </w:rPr>
      </w:pPr>
      <w:r w:rsidRPr="00FF793C">
        <w:rPr>
          <w:rFonts w:eastAsia="Times New Roman"/>
          <w:b/>
          <w:bCs/>
          <w:szCs w:val="17"/>
          <w:lang w:val="en-US"/>
        </w:rPr>
        <w:t>2—Commencement</w:t>
      </w:r>
    </w:p>
    <w:p w14:paraId="48C05B13" w14:textId="77777777" w:rsidR="00FF793C" w:rsidRPr="00FF793C" w:rsidRDefault="00FF793C" w:rsidP="00FF793C">
      <w:pPr>
        <w:rPr>
          <w:rFonts w:eastAsia="Times New Roman"/>
          <w:szCs w:val="17"/>
          <w:lang w:val="en-US"/>
        </w:rPr>
      </w:pPr>
      <w:r w:rsidRPr="00FF793C">
        <w:rPr>
          <w:rFonts w:eastAsia="Times New Roman"/>
          <w:szCs w:val="17"/>
          <w:lang w:val="en-US"/>
        </w:rPr>
        <w:t>This notice comes into operation on 31 December 2023.</w:t>
      </w:r>
    </w:p>
    <w:p w14:paraId="1672C2B8" w14:textId="77777777" w:rsidR="00FF793C" w:rsidRPr="00FF793C" w:rsidRDefault="00FF793C" w:rsidP="00FF793C">
      <w:pPr>
        <w:rPr>
          <w:rFonts w:eastAsia="Times New Roman"/>
          <w:b/>
          <w:bCs/>
          <w:szCs w:val="17"/>
          <w:lang w:val="en-US"/>
        </w:rPr>
      </w:pPr>
      <w:r w:rsidRPr="00FF793C">
        <w:rPr>
          <w:rFonts w:eastAsia="Times New Roman"/>
          <w:b/>
          <w:bCs/>
          <w:szCs w:val="17"/>
          <w:lang w:val="en-US"/>
        </w:rPr>
        <w:t>3—Interpretation</w:t>
      </w:r>
    </w:p>
    <w:p w14:paraId="4BA4C603" w14:textId="77777777" w:rsidR="00FF793C" w:rsidRPr="00FF793C" w:rsidRDefault="00FF793C" w:rsidP="00FF793C">
      <w:pPr>
        <w:tabs>
          <w:tab w:val="left" w:pos="567"/>
          <w:tab w:val="left" w:pos="1134"/>
        </w:tabs>
        <w:ind w:left="1134" w:hanging="1276"/>
        <w:rPr>
          <w:rFonts w:eastAsia="Times New Roman"/>
          <w:szCs w:val="17"/>
          <w:lang w:val="en-US"/>
        </w:rPr>
      </w:pPr>
      <w:r w:rsidRPr="00FF793C">
        <w:rPr>
          <w:rFonts w:eastAsia="Times New Roman"/>
          <w:szCs w:val="17"/>
          <w:lang w:val="en-US"/>
        </w:rPr>
        <w:tab/>
        <w:t>(1)</w:t>
      </w:r>
      <w:r w:rsidRPr="00FF793C">
        <w:rPr>
          <w:rFonts w:eastAsia="Times New Roman"/>
          <w:szCs w:val="17"/>
          <w:lang w:val="en-US"/>
        </w:rPr>
        <w:tab/>
        <w:t>In this notice—</w:t>
      </w:r>
    </w:p>
    <w:p w14:paraId="0B4D51A3" w14:textId="77777777" w:rsidR="00FF793C" w:rsidRPr="00FF793C" w:rsidRDefault="00FF793C" w:rsidP="00FF793C">
      <w:pPr>
        <w:tabs>
          <w:tab w:val="left" w:pos="1134"/>
        </w:tabs>
        <w:ind w:left="1134"/>
        <w:rPr>
          <w:rFonts w:eastAsia="Times New Roman"/>
          <w:szCs w:val="17"/>
          <w:lang w:val="en-US"/>
        </w:rPr>
      </w:pPr>
      <w:r w:rsidRPr="00FF793C">
        <w:rPr>
          <w:rFonts w:eastAsia="Times New Roman"/>
          <w:szCs w:val="17"/>
          <w:lang w:val="en-US"/>
        </w:rPr>
        <w:t xml:space="preserve">principal notice means the Liquor Licensing (Dry Areas) Notice 2015 published in the </w:t>
      </w:r>
      <w:r w:rsidRPr="00FF793C">
        <w:rPr>
          <w:rFonts w:eastAsia="Times New Roman"/>
          <w:i/>
          <w:iCs/>
          <w:szCs w:val="17"/>
          <w:lang w:val="en-US"/>
        </w:rPr>
        <w:t>Gazette</w:t>
      </w:r>
      <w:r w:rsidRPr="00FF793C">
        <w:rPr>
          <w:rFonts w:eastAsia="Times New Roman"/>
          <w:szCs w:val="17"/>
          <w:lang w:val="en-US"/>
        </w:rPr>
        <w:t xml:space="preserve"> on 5 January 2015, as in force from time to time.</w:t>
      </w:r>
    </w:p>
    <w:p w14:paraId="304186F3" w14:textId="77777777" w:rsidR="00FF793C" w:rsidRPr="00FF793C" w:rsidRDefault="00FF793C" w:rsidP="00FF793C">
      <w:pPr>
        <w:tabs>
          <w:tab w:val="left" w:pos="1134"/>
        </w:tabs>
        <w:ind w:left="1134" w:hanging="567"/>
        <w:rPr>
          <w:rFonts w:eastAsia="Times New Roman"/>
          <w:szCs w:val="17"/>
          <w:lang w:val="en-US"/>
        </w:rPr>
      </w:pPr>
      <w:r w:rsidRPr="00FF793C">
        <w:rPr>
          <w:rFonts w:eastAsia="Times New Roman"/>
          <w:szCs w:val="17"/>
          <w:lang w:val="en-US"/>
        </w:rPr>
        <w:t>(2)</w:t>
      </w:r>
      <w:r w:rsidRPr="00FF793C">
        <w:rPr>
          <w:rFonts w:eastAsia="Times New Roman"/>
          <w:szCs w:val="17"/>
          <w:lang w:val="en-US"/>
        </w:rPr>
        <w:tab/>
        <w:t>Clause 3 of the principal notice applies to this notice as if it were the principal notice.</w:t>
      </w:r>
    </w:p>
    <w:p w14:paraId="5CE2DC9C" w14:textId="77777777" w:rsidR="00FF793C" w:rsidRPr="00FF793C" w:rsidRDefault="00FF793C" w:rsidP="00FF793C">
      <w:pPr>
        <w:rPr>
          <w:rFonts w:eastAsia="Times New Roman"/>
          <w:b/>
          <w:bCs/>
          <w:szCs w:val="17"/>
          <w:lang w:val="en-US"/>
        </w:rPr>
      </w:pPr>
      <w:r w:rsidRPr="00FF793C">
        <w:rPr>
          <w:rFonts w:eastAsia="Times New Roman"/>
          <w:b/>
          <w:bCs/>
          <w:szCs w:val="17"/>
          <w:lang w:val="en-US"/>
        </w:rPr>
        <w:t xml:space="preserve">4—Consumption </w:t>
      </w:r>
      <w:proofErr w:type="spellStart"/>
      <w:r w:rsidRPr="00FF793C">
        <w:rPr>
          <w:rFonts w:eastAsia="Times New Roman"/>
          <w:b/>
          <w:bCs/>
          <w:szCs w:val="17"/>
          <w:lang w:val="en-US"/>
        </w:rPr>
        <w:t>etc</w:t>
      </w:r>
      <w:proofErr w:type="spellEnd"/>
      <w:r w:rsidRPr="00FF793C">
        <w:rPr>
          <w:rFonts w:eastAsia="Times New Roman"/>
          <w:b/>
          <w:bCs/>
          <w:szCs w:val="17"/>
          <w:lang w:val="en-US"/>
        </w:rPr>
        <w:t xml:space="preserve"> of liquor prohibited in dry areas</w:t>
      </w:r>
    </w:p>
    <w:p w14:paraId="06363FB1" w14:textId="77777777" w:rsidR="00FF793C" w:rsidRPr="00FF793C" w:rsidRDefault="00FF793C" w:rsidP="00FF793C">
      <w:pPr>
        <w:tabs>
          <w:tab w:val="left" w:pos="1134"/>
        </w:tabs>
        <w:ind w:left="1134" w:hanging="567"/>
        <w:rPr>
          <w:rFonts w:eastAsia="Times New Roman"/>
          <w:szCs w:val="17"/>
          <w:lang w:val="en-US"/>
        </w:rPr>
      </w:pPr>
      <w:r w:rsidRPr="00FF793C">
        <w:rPr>
          <w:rFonts w:eastAsia="Times New Roman"/>
          <w:szCs w:val="17"/>
          <w:lang w:val="en-US"/>
        </w:rPr>
        <w:t>(1)</w:t>
      </w:r>
      <w:r w:rsidRPr="00FF793C">
        <w:rPr>
          <w:rFonts w:eastAsia="Times New Roman"/>
          <w:szCs w:val="17"/>
          <w:lang w:val="en-US"/>
        </w:rPr>
        <w:tab/>
        <w:t>Pursuant to section 131 of the Act, the consumption and possession of liquor in the area described in the Schedule is prohibited in accordance with the provisions of the Schedule.</w:t>
      </w:r>
    </w:p>
    <w:p w14:paraId="6A3615CE" w14:textId="77777777" w:rsidR="00FF793C" w:rsidRPr="00FF793C" w:rsidRDefault="00FF793C" w:rsidP="00FF793C">
      <w:pPr>
        <w:tabs>
          <w:tab w:val="left" w:pos="567"/>
          <w:tab w:val="left" w:pos="1134"/>
        </w:tabs>
        <w:rPr>
          <w:rFonts w:eastAsia="Times New Roman"/>
          <w:szCs w:val="17"/>
          <w:lang w:val="en-US"/>
        </w:rPr>
      </w:pPr>
      <w:r w:rsidRPr="00FF793C">
        <w:rPr>
          <w:rFonts w:eastAsia="Times New Roman"/>
          <w:szCs w:val="17"/>
          <w:lang w:val="en-US"/>
        </w:rPr>
        <w:tab/>
        <w:t>(2)</w:t>
      </w:r>
      <w:r w:rsidRPr="00FF793C">
        <w:rPr>
          <w:rFonts w:eastAsia="Times New Roman"/>
          <w:szCs w:val="17"/>
          <w:lang w:val="en-US"/>
        </w:rPr>
        <w:tab/>
        <w:t>The prohibition has effect during the periods specified in the Schedule.</w:t>
      </w:r>
    </w:p>
    <w:p w14:paraId="37EF7BFE" w14:textId="77777777" w:rsidR="00FF793C" w:rsidRPr="00FF793C" w:rsidRDefault="00FF793C" w:rsidP="00FF793C">
      <w:pPr>
        <w:tabs>
          <w:tab w:val="left" w:pos="567"/>
          <w:tab w:val="left" w:pos="1134"/>
        </w:tabs>
        <w:ind w:left="1134" w:hanging="1440"/>
        <w:rPr>
          <w:rFonts w:eastAsia="Times New Roman"/>
          <w:szCs w:val="17"/>
          <w:lang w:val="en-US"/>
        </w:rPr>
      </w:pPr>
      <w:r w:rsidRPr="00FF793C">
        <w:rPr>
          <w:rFonts w:eastAsia="Times New Roman"/>
          <w:szCs w:val="17"/>
          <w:lang w:val="en-US"/>
        </w:rPr>
        <w:tab/>
        <w:t>(3)</w:t>
      </w:r>
      <w:r w:rsidRPr="00FF793C">
        <w:rPr>
          <w:rFonts w:eastAsia="Times New Roman"/>
          <w:szCs w:val="17"/>
          <w:lang w:val="en-US"/>
        </w:rPr>
        <w:tab/>
        <w:t>The prohibition does not extend to private land in the area described in the Schedule.</w:t>
      </w:r>
    </w:p>
    <w:p w14:paraId="79749849" w14:textId="77777777" w:rsidR="00FF793C" w:rsidRPr="00FF793C" w:rsidRDefault="00FF793C" w:rsidP="00FF793C">
      <w:pPr>
        <w:ind w:left="1134" w:hanging="567"/>
        <w:rPr>
          <w:rFonts w:eastAsia="Times New Roman"/>
          <w:szCs w:val="17"/>
          <w:lang w:val="en-US"/>
        </w:rPr>
      </w:pPr>
      <w:r w:rsidRPr="00FF793C">
        <w:rPr>
          <w:rFonts w:eastAsia="Times New Roman"/>
          <w:szCs w:val="17"/>
          <w:lang w:val="en-US"/>
        </w:rPr>
        <w:t>(4)</w:t>
      </w:r>
      <w:r w:rsidRPr="00FF793C">
        <w:rPr>
          <w:rFonts w:eastAsia="Times New Roman"/>
          <w:szCs w:val="17"/>
          <w:lang w:val="en-US"/>
        </w:rPr>
        <w:tab/>
        <w:t>Unless the contrary intention appears, the prohibition of the possession of liquor in the area does not extend to—</w:t>
      </w:r>
    </w:p>
    <w:p w14:paraId="090320A2" w14:textId="77777777" w:rsidR="00FF793C" w:rsidRPr="00FF793C" w:rsidRDefault="00FF793C" w:rsidP="00FF793C">
      <w:pPr>
        <w:tabs>
          <w:tab w:val="left" w:pos="1134"/>
          <w:tab w:val="left" w:pos="1701"/>
        </w:tabs>
        <w:rPr>
          <w:rFonts w:eastAsia="Times New Roman"/>
          <w:szCs w:val="17"/>
          <w:lang w:val="en-US"/>
        </w:rPr>
      </w:pPr>
      <w:r w:rsidRPr="00FF793C">
        <w:rPr>
          <w:rFonts w:eastAsia="Times New Roman"/>
          <w:szCs w:val="17"/>
          <w:lang w:val="en-US"/>
        </w:rPr>
        <w:tab/>
        <w:t>(a)</w:t>
      </w:r>
      <w:r w:rsidRPr="00FF793C">
        <w:rPr>
          <w:rFonts w:eastAsia="Times New Roman"/>
          <w:szCs w:val="17"/>
          <w:lang w:val="en-US"/>
        </w:rPr>
        <w:tab/>
        <w:t>a person who is genuinely passing through the area if—</w:t>
      </w:r>
    </w:p>
    <w:p w14:paraId="5807A0EB" w14:textId="77777777" w:rsidR="00FF793C" w:rsidRPr="00FF793C" w:rsidRDefault="00FF793C" w:rsidP="00FF793C">
      <w:pPr>
        <w:tabs>
          <w:tab w:val="left" w:pos="1701"/>
          <w:tab w:val="left" w:pos="2127"/>
        </w:tabs>
        <w:rPr>
          <w:rFonts w:eastAsia="Times New Roman"/>
          <w:szCs w:val="17"/>
          <w:lang w:val="en-US"/>
        </w:rPr>
      </w:pPr>
      <w:r w:rsidRPr="00FF793C">
        <w:rPr>
          <w:rFonts w:eastAsia="Times New Roman"/>
          <w:szCs w:val="17"/>
          <w:lang w:val="en-US"/>
        </w:rPr>
        <w:tab/>
        <w:t>(</w:t>
      </w:r>
      <w:proofErr w:type="spellStart"/>
      <w:r w:rsidRPr="00FF793C">
        <w:rPr>
          <w:rFonts w:eastAsia="Times New Roman"/>
          <w:szCs w:val="17"/>
          <w:lang w:val="en-US"/>
        </w:rPr>
        <w:t>i</w:t>
      </w:r>
      <w:proofErr w:type="spellEnd"/>
      <w:r w:rsidRPr="00FF793C">
        <w:rPr>
          <w:rFonts w:eastAsia="Times New Roman"/>
          <w:szCs w:val="17"/>
          <w:lang w:val="en-US"/>
        </w:rPr>
        <w:t>)</w:t>
      </w:r>
      <w:r w:rsidRPr="00FF793C">
        <w:rPr>
          <w:rFonts w:eastAsia="Times New Roman"/>
          <w:szCs w:val="17"/>
          <w:lang w:val="en-US"/>
        </w:rPr>
        <w:tab/>
        <w:t xml:space="preserve">the liquor is in the original container in which it was purchased from </w:t>
      </w:r>
      <w:r w:rsidRPr="00FF793C">
        <w:rPr>
          <w:rFonts w:eastAsia="Times New Roman"/>
          <w:szCs w:val="17"/>
          <w:lang w:val="en-US"/>
        </w:rPr>
        <w:tab/>
      </w:r>
      <w:r w:rsidRPr="00FF793C">
        <w:rPr>
          <w:rFonts w:eastAsia="Times New Roman"/>
          <w:szCs w:val="17"/>
          <w:lang w:val="en-US"/>
        </w:rPr>
        <w:tab/>
        <w:t>licensed premises; and</w:t>
      </w:r>
    </w:p>
    <w:p w14:paraId="37B54ECF" w14:textId="77777777" w:rsidR="00FF793C" w:rsidRPr="00FF793C" w:rsidRDefault="00FF793C" w:rsidP="00FF793C">
      <w:pPr>
        <w:tabs>
          <w:tab w:val="left" w:pos="1701"/>
          <w:tab w:val="left" w:pos="2127"/>
        </w:tabs>
        <w:rPr>
          <w:rFonts w:eastAsia="Times New Roman"/>
          <w:szCs w:val="17"/>
          <w:lang w:val="en-US"/>
        </w:rPr>
      </w:pPr>
      <w:r w:rsidRPr="00FF793C">
        <w:rPr>
          <w:rFonts w:eastAsia="Times New Roman"/>
          <w:szCs w:val="17"/>
          <w:lang w:val="en-US"/>
        </w:rPr>
        <w:tab/>
        <w:t>(ii)</w:t>
      </w:r>
      <w:r w:rsidRPr="00FF793C">
        <w:rPr>
          <w:rFonts w:eastAsia="Times New Roman"/>
          <w:szCs w:val="17"/>
          <w:lang w:val="en-US"/>
        </w:rPr>
        <w:tab/>
        <w:t>the container has not been opened; or</w:t>
      </w:r>
    </w:p>
    <w:p w14:paraId="419D2335" w14:textId="77777777" w:rsidR="00FF793C" w:rsidRPr="00FF793C" w:rsidRDefault="00FF793C" w:rsidP="00FF793C">
      <w:pPr>
        <w:tabs>
          <w:tab w:val="left" w:pos="1134"/>
          <w:tab w:val="left" w:pos="1701"/>
        </w:tabs>
        <w:ind w:left="1701" w:hanging="567"/>
        <w:rPr>
          <w:rFonts w:eastAsia="Times New Roman"/>
          <w:szCs w:val="17"/>
          <w:lang w:val="en-US"/>
        </w:rPr>
      </w:pPr>
      <w:r w:rsidRPr="00FF793C">
        <w:rPr>
          <w:rFonts w:eastAsia="Times New Roman"/>
          <w:szCs w:val="17"/>
          <w:lang w:val="en-US"/>
        </w:rPr>
        <w:t>(b)</w:t>
      </w:r>
      <w:r w:rsidRPr="00FF793C">
        <w:rPr>
          <w:rFonts w:eastAsia="Times New Roman"/>
          <w:szCs w:val="17"/>
          <w:lang w:val="en-US"/>
        </w:rPr>
        <w:tab/>
        <w:t xml:space="preserve">a person who has possession of the liquor </w:t>
      </w:r>
      <w:proofErr w:type="gramStart"/>
      <w:r w:rsidRPr="00FF793C">
        <w:rPr>
          <w:rFonts w:eastAsia="Times New Roman"/>
          <w:szCs w:val="17"/>
          <w:lang w:val="en-US"/>
        </w:rPr>
        <w:t>in the course of</w:t>
      </w:r>
      <w:proofErr w:type="gramEnd"/>
      <w:r w:rsidRPr="00FF793C">
        <w:rPr>
          <w:rFonts w:eastAsia="Times New Roman"/>
          <w:szCs w:val="17"/>
          <w:lang w:val="en-US"/>
        </w:rPr>
        <w:t xml:space="preserve"> carrying on a business or in the course of his or her employment by another person in the course of carrying on a business; or</w:t>
      </w:r>
    </w:p>
    <w:p w14:paraId="445C7116" w14:textId="77777777" w:rsidR="00FF793C" w:rsidRDefault="00FF793C" w:rsidP="00FF793C">
      <w:pPr>
        <w:tabs>
          <w:tab w:val="left" w:pos="1134"/>
          <w:tab w:val="left" w:pos="1701"/>
        </w:tabs>
        <w:ind w:left="1701" w:hanging="1701"/>
        <w:rPr>
          <w:rFonts w:eastAsia="Times New Roman"/>
          <w:szCs w:val="17"/>
          <w:lang w:val="en-US"/>
        </w:rPr>
      </w:pPr>
      <w:r w:rsidRPr="00FF793C">
        <w:rPr>
          <w:rFonts w:eastAsia="Times New Roman"/>
          <w:szCs w:val="17"/>
          <w:lang w:val="en-US"/>
        </w:rPr>
        <w:tab/>
        <w:t>(c)</w:t>
      </w:r>
      <w:r w:rsidRPr="00FF793C">
        <w:rPr>
          <w:rFonts w:eastAsia="Times New Roman"/>
          <w:szCs w:val="17"/>
          <w:lang w:val="en-US"/>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32022795" w14:textId="77777777" w:rsidR="00FF793C" w:rsidRPr="00FF793C" w:rsidRDefault="00FF793C" w:rsidP="00FF793C">
      <w:pPr>
        <w:tabs>
          <w:tab w:val="left" w:pos="1134"/>
          <w:tab w:val="left" w:pos="1701"/>
        </w:tabs>
        <w:ind w:left="1701" w:hanging="1701"/>
        <w:rPr>
          <w:rFonts w:eastAsia="Times New Roman"/>
          <w:szCs w:val="17"/>
          <w:lang w:val="en-US"/>
        </w:rPr>
      </w:pPr>
    </w:p>
    <w:p w14:paraId="296B21C0" w14:textId="77777777" w:rsidR="00FF793C" w:rsidRPr="00FF793C" w:rsidRDefault="00FF793C" w:rsidP="00FF793C">
      <w:pPr>
        <w:rPr>
          <w:rFonts w:eastAsia="Times New Roman"/>
          <w:b/>
          <w:szCs w:val="17"/>
          <w:lang w:val="en-US"/>
        </w:rPr>
      </w:pPr>
      <w:r w:rsidRPr="00FF793C">
        <w:rPr>
          <w:rFonts w:eastAsia="Times New Roman"/>
          <w:b/>
          <w:szCs w:val="17"/>
          <w:lang w:val="en-US"/>
        </w:rPr>
        <w:t>Schedule—Beachport Area 3</w:t>
      </w:r>
    </w:p>
    <w:p w14:paraId="0DFA848A" w14:textId="77777777" w:rsidR="00FF793C" w:rsidRPr="00FF793C" w:rsidRDefault="00FF793C" w:rsidP="00FF793C">
      <w:pPr>
        <w:rPr>
          <w:rFonts w:eastAsia="Times New Roman"/>
          <w:b/>
          <w:bCs/>
          <w:szCs w:val="17"/>
          <w:lang w:val="en-US"/>
        </w:rPr>
      </w:pPr>
      <w:r w:rsidRPr="00FF793C">
        <w:rPr>
          <w:rFonts w:eastAsia="Times New Roman"/>
          <w:b/>
          <w:bCs/>
          <w:szCs w:val="17"/>
          <w:lang w:val="en-US"/>
        </w:rPr>
        <w:t>1—Extent of prohibition</w:t>
      </w:r>
    </w:p>
    <w:p w14:paraId="5EBB680A" w14:textId="77777777" w:rsidR="00FF793C" w:rsidRPr="00FF793C" w:rsidRDefault="00FF793C" w:rsidP="00FF793C">
      <w:pPr>
        <w:tabs>
          <w:tab w:val="left" w:pos="567"/>
        </w:tabs>
        <w:rPr>
          <w:rFonts w:eastAsia="Times New Roman"/>
          <w:szCs w:val="17"/>
          <w:lang w:val="en-US"/>
        </w:rPr>
      </w:pPr>
      <w:r w:rsidRPr="00FF793C">
        <w:rPr>
          <w:rFonts w:eastAsia="Times New Roman"/>
          <w:szCs w:val="17"/>
          <w:lang w:val="en-US"/>
        </w:rPr>
        <w:tab/>
        <w:t xml:space="preserve">The consumption of liquor is </w:t>
      </w:r>
      <w:proofErr w:type="gramStart"/>
      <w:r w:rsidRPr="00FF793C">
        <w:rPr>
          <w:rFonts w:eastAsia="Times New Roman"/>
          <w:szCs w:val="17"/>
          <w:lang w:val="en-US"/>
        </w:rPr>
        <w:t>prohibited</w:t>
      </w:r>
      <w:proofErr w:type="gramEnd"/>
      <w:r w:rsidRPr="00FF793C">
        <w:rPr>
          <w:rFonts w:eastAsia="Times New Roman"/>
          <w:szCs w:val="17"/>
          <w:lang w:val="en-US"/>
        </w:rPr>
        <w:t xml:space="preserve"> and the possession of liquor is prohibited.</w:t>
      </w:r>
    </w:p>
    <w:p w14:paraId="56933387" w14:textId="77777777" w:rsidR="00FF793C" w:rsidRPr="00FF793C" w:rsidRDefault="00FF793C" w:rsidP="00FF793C">
      <w:pPr>
        <w:rPr>
          <w:rFonts w:eastAsia="Times New Roman"/>
          <w:b/>
          <w:bCs/>
          <w:szCs w:val="17"/>
          <w:lang w:val="en-US"/>
        </w:rPr>
      </w:pPr>
      <w:r w:rsidRPr="00FF793C">
        <w:rPr>
          <w:rFonts w:eastAsia="Times New Roman"/>
          <w:b/>
          <w:bCs/>
          <w:szCs w:val="17"/>
          <w:lang w:val="en-US"/>
        </w:rPr>
        <w:t>2—Period of prohibition</w:t>
      </w:r>
    </w:p>
    <w:p w14:paraId="682CB176" w14:textId="77777777" w:rsidR="00FF793C" w:rsidRPr="00FF793C" w:rsidRDefault="00FF793C" w:rsidP="00FF793C">
      <w:pPr>
        <w:tabs>
          <w:tab w:val="left" w:pos="567"/>
        </w:tabs>
        <w:rPr>
          <w:rFonts w:eastAsia="Times New Roman"/>
          <w:szCs w:val="17"/>
          <w:lang w:val="en-US"/>
        </w:rPr>
      </w:pPr>
      <w:r w:rsidRPr="00FF793C">
        <w:rPr>
          <w:rFonts w:eastAsia="Times New Roman"/>
          <w:szCs w:val="17"/>
          <w:lang w:val="en-US"/>
        </w:rPr>
        <w:tab/>
        <w:t>From 12 noon on 31 December 2023 to 12 noon on 1 January 2024.</w:t>
      </w:r>
    </w:p>
    <w:p w14:paraId="15A0D988" w14:textId="77777777" w:rsidR="00FF793C" w:rsidRPr="00FF793C" w:rsidRDefault="00FF793C" w:rsidP="00FF793C">
      <w:pPr>
        <w:rPr>
          <w:rFonts w:eastAsia="Times New Roman"/>
          <w:b/>
          <w:bCs/>
          <w:szCs w:val="17"/>
          <w:lang w:val="en-US"/>
        </w:rPr>
      </w:pPr>
      <w:r w:rsidRPr="00FF793C">
        <w:rPr>
          <w:rFonts w:eastAsia="Times New Roman"/>
          <w:b/>
          <w:bCs/>
          <w:szCs w:val="17"/>
          <w:lang w:val="en-US"/>
        </w:rPr>
        <w:t>3—Description of area</w:t>
      </w:r>
    </w:p>
    <w:p w14:paraId="56C5EBD4" w14:textId="77777777" w:rsidR="00FF793C" w:rsidRPr="00FF793C" w:rsidRDefault="00FF793C" w:rsidP="00FF793C">
      <w:pPr>
        <w:tabs>
          <w:tab w:val="left" w:pos="567"/>
        </w:tabs>
        <w:rPr>
          <w:rFonts w:eastAsia="Times New Roman"/>
          <w:szCs w:val="17"/>
          <w:lang w:val="en-US"/>
        </w:rPr>
      </w:pPr>
      <w:r w:rsidRPr="00FF793C">
        <w:rPr>
          <w:rFonts w:eastAsia="Times New Roman"/>
          <w:szCs w:val="17"/>
          <w:lang w:val="en-US"/>
        </w:rPr>
        <w:tab/>
        <w:t xml:space="preserve">The area in and adjacent to Beachport comprising the following roads and other </w:t>
      </w:r>
      <w:r w:rsidRPr="00FF793C">
        <w:rPr>
          <w:rFonts w:eastAsia="Times New Roman"/>
          <w:szCs w:val="17"/>
          <w:lang w:val="en-US"/>
        </w:rPr>
        <w:tab/>
      </w:r>
      <w:proofErr w:type="gramStart"/>
      <w:r w:rsidRPr="00FF793C">
        <w:rPr>
          <w:rFonts w:eastAsia="Times New Roman"/>
          <w:szCs w:val="17"/>
          <w:lang w:val="en-US"/>
        </w:rPr>
        <w:t>areas:-</w:t>
      </w:r>
      <w:proofErr w:type="gramEnd"/>
    </w:p>
    <w:p w14:paraId="01F5116A" w14:textId="77777777" w:rsidR="00FF793C" w:rsidRPr="00FF793C" w:rsidRDefault="00FF793C" w:rsidP="00FF793C">
      <w:pPr>
        <w:tabs>
          <w:tab w:val="left" w:pos="567"/>
          <w:tab w:val="left" w:pos="1134"/>
        </w:tabs>
        <w:ind w:left="1134" w:hanging="567"/>
        <w:rPr>
          <w:rFonts w:eastAsia="Times New Roman"/>
          <w:szCs w:val="17"/>
          <w:lang w:val="en-US"/>
        </w:rPr>
      </w:pPr>
      <w:r w:rsidRPr="00FF793C">
        <w:rPr>
          <w:rFonts w:eastAsia="Times New Roman"/>
          <w:szCs w:val="17"/>
          <w:lang w:val="en-US"/>
        </w:rPr>
        <w:t>(a)</w:t>
      </w:r>
      <w:r w:rsidRPr="00FF793C">
        <w:rPr>
          <w:rFonts w:eastAsia="Times New Roman"/>
          <w:szCs w:val="17"/>
          <w:lang w:val="en-US"/>
        </w:rPr>
        <w:tab/>
        <w:t xml:space="preserve">Beach Road between the property boundaries and low water marker, from the Lake George Outlet up to and including Glenn </w:t>
      </w:r>
      <w:proofErr w:type="gramStart"/>
      <w:r w:rsidRPr="00FF793C">
        <w:rPr>
          <w:rFonts w:eastAsia="Times New Roman"/>
          <w:szCs w:val="17"/>
          <w:lang w:val="en-US"/>
        </w:rPr>
        <w:t>Point;</w:t>
      </w:r>
      <w:proofErr w:type="gramEnd"/>
    </w:p>
    <w:p w14:paraId="31A9CA7A" w14:textId="77777777" w:rsidR="00FF793C" w:rsidRPr="00FF793C" w:rsidRDefault="00FF793C" w:rsidP="00FF793C">
      <w:pPr>
        <w:tabs>
          <w:tab w:val="left" w:pos="567"/>
          <w:tab w:val="left" w:pos="1134"/>
        </w:tabs>
        <w:ind w:left="1134" w:hanging="567"/>
        <w:rPr>
          <w:rFonts w:eastAsia="Times New Roman"/>
          <w:szCs w:val="17"/>
          <w:lang w:val="en-US"/>
        </w:rPr>
      </w:pPr>
      <w:r w:rsidRPr="00FF793C">
        <w:rPr>
          <w:rFonts w:eastAsia="Times New Roman"/>
          <w:szCs w:val="17"/>
          <w:lang w:val="en-US"/>
        </w:rPr>
        <w:t>(b)</w:t>
      </w:r>
      <w:r w:rsidRPr="00FF793C">
        <w:rPr>
          <w:rFonts w:eastAsia="Times New Roman"/>
          <w:szCs w:val="17"/>
          <w:lang w:val="en-US"/>
        </w:rPr>
        <w:tab/>
        <w:t xml:space="preserve">The Beachport </w:t>
      </w:r>
      <w:proofErr w:type="gramStart"/>
      <w:r w:rsidRPr="00FF793C">
        <w:rPr>
          <w:rFonts w:eastAsia="Times New Roman"/>
          <w:szCs w:val="17"/>
          <w:lang w:val="en-US"/>
        </w:rPr>
        <w:t>Jetty;</w:t>
      </w:r>
      <w:proofErr w:type="gramEnd"/>
    </w:p>
    <w:p w14:paraId="59C9824A" w14:textId="77777777" w:rsidR="00FF793C" w:rsidRPr="00FF793C" w:rsidRDefault="00FF793C" w:rsidP="00FF793C">
      <w:pPr>
        <w:tabs>
          <w:tab w:val="left" w:pos="567"/>
          <w:tab w:val="left" w:pos="1134"/>
        </w:tabs>
        <w:ind w:left="1134" w:hanging="567"/>
        <w:rPr>
          <w:rFonts w:eastAsia="Times New Roman"/>
          <w:szCs w:val="17"/>
          <w:lang w:val="en-US"/>
        </w:rPr>
      </w:pPr>
      <w:r w:rsidRPr="00FF793C">
        <w:rPr>
          <w:rFonts w:eastAsia="Times New Roman"/>
          <w:szCs w:val="17"/>
          <w:lang w:val="en-US"/>
        </w:rPr>
        <w:t>(c)</w:t>
      </w:r>
      <w:r w:rsidRPr="00FF793C">
        <w:rPr>
          <w:rFonts w:eastAsia="Times New Roman"/>
          <w:szCs w:val="17"/>
          <w:lang w:val="en-US"/>
        </w:rPr>
        <w:tab/>
        <w:t>All breakwaters/groins and Beachport Boat Ramp off Beach Road.</w:t>
      </w:r>
    </w:p>
    <w:p w14:paraId="229824CE" w14:textId="77777777" w:rsidR="00FF793C" w:rsidRPr="00FF793C" w:rsidRDefault="00FF793C" w:rsidP="00FF793C">
      <w:pPr>
        <w:tabs>
          <w:tab w:val="left" w:pos="4111"/>
        </w:tabs>
        <w:spacing w:line="240" w:lineRule="auto"/>
        <w:jc w:val="center"/>
        <w:rPr>
          <w:rFonts w:eastAsia="Times New Roman"/>
          <w:noProof/>
          <w:szCs w:val="17"/>
          <w:lang w:eastAsia="en-AU"/>
        </w:rPr>
      </w:pPr>
      <w:r w:rsidRPr="00FF793C">
        <w:rPr>
          <w:rFonts w:eastAsia="Times New Roman"/>
          <w:noProof/>
          <w:szCs w:val="17"/>
          <w:lang w:eastAsia="en-AU"/>
        </w:rPr>
        <w:lastRenderedPageBreak/>
        <w:drawing>
          <wp:inline distT="0" distB="0" distL="0" distR="0" wp14:anchorId="521B381C" wp14:editId="794468A7">
            <wp:extent cx="5471591" cy="7992312"/>
            <wp:effectExtent l="0" t="0" r="0" b="8890"/>
            <wp:docPr id="795642313" name="Picture 79564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achport Area 3 Dry Zone Map rev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71591" cy="7992312"/>
                    </a:xfrm>
                    <a:prstGeom prst="rect">
                      <a:avLst/>
                    </a:prstGeom>
                  </pic:spPr>
                </pic:pic>
              </a:graphicData>
            </a:graphic>
          </wp:inline>
        </w:drawing>
      </w:r>
    </w:p>
    <w:p w14:paraId="41C8B719" w14:textId="77777777" w:rsidR="00FF793C" w:rsidRPr="00FF793C" w:rsidRDefault="00FF793C" w:rsidP="00FF793C">
      <w:pPr>
        <w:spacing w:after="0"/>
        <w:jc w:val="right"/>
        <w:rPr>
          <w:rFonts w:eastAsia="Times New Roman"/>
          <w:smallCaps/>
          <w:szCs w:val="20"/>
        </w:rPr>
      </w:pPr>
      <w:r w:rsidRPr="00FF793C">
        <w:rPr>
          <w:rFonts w:eastAsia="Times New Roman"/>
          <w:smallCaps/>
          <w:szCs w:val="20"/>
        </w:rPr>
        <w:t>Ben Gower</w:t>
      </w:r>
    </w:p>
    <w:p w14:paraId="4C24FFC4" w14:textId="77777777" w:rsidR="00FF793C" w:rsidRPr="00FF793C" w:rsidRDefault="00FF793C" w:rsidP="00FF793C">
      <w:pPr>
        <w:spacing w:after="0"/>
        <w:jc w:val="right"/>
        <w:rPr>
          <w:rFonts w:eastAsia="Times New Roman"/>
          <w:szCs w:val="17"/>
        </w:rPr>
      </w:pPr>
      <w:r w:rsidRPr="00FF793C">
        <w:rPr>
          <w:rFonts w:eastAsia="Times New Roman"/>
          <w:szCs w:val="17"/>
        </w:rPr>
        <w:t>Chief Executive Officer</w:t>
      </w:r>
    </w:p>
    <w:p w14:paraId="4274D932" w14:textId="77777777" w:rsidR="00FF793C" w:rsidRPr="00FF793C" w:rsidRDefault="00FF793C" w:rsidP="00FF793C">
      <w:pPr>
        <w:pBdr>
          <w:bottom w:val="single" w:sz="4" w:space="1" w:color="auto"/>
        </w:pBdr>
        <w:spacing w:after="0" w:line="52" w:lineRule="exact"/>
        <w:jc w:val="center"/>
        <w:rPr>
          <w:rFonts w:eastAsia="Times New Roman"/>
          <w:szCs w:val="17"/>
        </w:rPr>
      </w:pPr>
    </w:p>
    <w:p w14:paraId="17BD2896" w14:textId="77777777" w:rsidR="00FF793C" w:rsidRPr="00FF793C" w:rsidRDefault="00FF793C" w:rsidP="00FF793C">
      <w:pPr>
        <w:pBdr>
          <w:top w:val="single" w:sz="4" w:space="1" w:color="auto"/>
        </w:pBdr>
        <w:spacing w:before="34" w:after="0" w:line="14" w:lineRule="exact"/>
        <w:jc w:val="center"/>
        <w:rPr>
          <w:rFonts w:eastAsia="Times New Roman"/>
          <w:szCs w:val="17"/>
        </w:rPr>
      </w:pPr>
    </w:p>
    <w:p w14:paraId="538AC3A0" w14:textId="77777777" w:rsidR="00FF793C" w:rsidRDefault="00FF793C" w:rsidP="00BC541D">
      <w:pPr>
        <w:pStyle w:val="GG-body"/>
        <w:spacing w:after="0"/>
        <w:rPr>
          <w:lang w:val="en-US"/>
        </w:rPr>
      </w:pPr>
    </w:p>
    <w:p w14:paraId="5DE8509F" w14:textId="77777777" w:rsidR="00BC541D" w:rsidRDefault="00BC541D" w:rsidP="00BC541D">
      <w:pPr>
        <w:pStyle w:val="GG-body"/>
        <w:spacing w:after="0"/>
        <w:rPr>
          <w:lang w:val="en-US"/>
        </w:rPr>
      </w:pPr>
    </w:p>
    <w:p w14:paraId="4D0C7F60" w14:textId="77777777" w:rsidR="009D1E2E" w:rsidRPr="009D1E2E" w:rsidRDefault="009D1E2E" w:rsidP="00F80EF5">
      <w:pPr>
        <w:pStyle w:val="Heading1"/>
      </w:pPr>
      <w:r>
        <w:rPr>
          <w:lang w:val="en-US"/>
        </w:rPr>
        <w:br w:type="page"/>
      </w:r>
      <w:bookmarkStart w:id="44" w:name="_Toc33707984"/>
      <w:bookmarkStart w:id="45" w:name="_Toc33708155"/>
      <w:bookmarkStart w:id="46" w:name="_Toc149213656"/>
      <w:r>
        <w:lastRenderedPageBreak/>
        <w:t>Public Notices</w:t>
      </w:r>
      <w:bookmarkEnd w:id="44"/>
      <w:bookmarkEnd w:id="45"/>
      <w:bookmarkEnd w:id="46"/>
    </w:p>
    <w:p w14:paraId="21AFF57F" w14:textId="77777777" w:rsidR="00FF793C" w:rsidRPr="00D053AE" w:rsidRDefault="00FF793C" w:rsidP="00FC33B7">
      <w:pPr>
        <w:pStyle w:val="Heading2"/>
      </w:pPr>
      <w:bookmarkStart w:id="47" w:name="_Toc149213657"/>
      <w:bookmarkStart w:id="48" w:name="OLE_LINK3"/>
      <w:bookmarkStart w:id="49" w:name="OLE_LINK4"/>
      <w:r w:rsidRPr="00D053AE">
        <w:t xml:space="preserve">National </w:t>
      </w:r>
      <w:r>
        <w:t>Electricity</w:t>
      </w:r>
      <w:r w:rsidRPr="00D053AE">
        <w:t xml:space="preserve"> Law</w:t>
      </w:r>
      <w:bookmarkEnd w:id="47"/>
    </w:p>
    <w:bookmarkEnd w:id="48"/>
    <w:bookmarkEnd w:id="49"/>
    <w:p w14:paraId="7669D603" w14:textId="77777777" w:rsidR="00FF793C" w:rsidRPr="002E45E9" w:rsidRDefault="00FF793C" w:rsidP="00FF793C">
      <w:pPr>
        <w:pStyle w:val="GG-Title3"/>
        <w:rPr>
          <w:bCs/>
          <w:iCs/>
          <w:lang w:val="en-US"/>
        </w:rPr>
      </w:pPr>
      <w:r w:rsidRPr="002E45E9">
        <w:rPr>
          <w:bCs/>
          <w:iCs/>
          <w:lang w:val="en-US"/>
        </w:rPr>
        <w:t xml:space="preserve">Notice </w:t>
      </w:r>
      <w:r>
        <w:rPr>
          <w:bCs/>
          <w:iCs/>
          <w:lang w:val="en-US"/>
        </w:rPr>
        <w:t>of</w:t>
      </w:r>
      <w:r w:rsidRPr="002E45E9">
        <w:rPr>
          <w:bCs/>
          <w:iCs/>
          <w:lang w:val="en-US"/>
        </w:rPr>
        <w:t xml:space="preserve"> </w:t>
      </w:r>
      <w:r>
        <w:rPr>
          <w:bCs/>
          <w:iCs/>
          <w:lang w:val="en-US"/>
        </w:rPr>
        <w:t>Draft Determination</w:t>
      </w:r>
    </w:p>
    <w:p w14:paraId="554418DD" w14:textId="77777777" w:rsidR="00FF793C" w:rsidRPr="00D87757" w:rsidRDefault="00FF793C" w:rsidP="00FF793C">
      <w:pPr>
        <w:pStyle w:val="GG-body"/>
        <w:spacing w:after="70"/>
        <w:rPr>
          <w:lang w:val="en-US"/>
        </w:rPr>
      </w:pPr>
      <w:bookmarkStart w:id="50" w:name="_Hlk135742504"/>
      <w:r w:rsidRPr="00D87757">
        <w:rPr>
          <w:lang w:val="en-US"/>
        </w:rPr>
        <w:t xml:space="preserve">The Australian Energy Market Commission (AEMC) gives notice under the National </w:t>
      </w:r>
      <w:r>
        <w:rPr>
          <w:lang w:val="en-US"/>
        </w:rPr>
        <w:t>Electricity</w:t>
      </w:r>
      <w:r w:rsidRPr="00D87757">
        <w:rPr>
          <w:lang w:val="en-US"/>
        </w:rPr>
        <w:t xml:space="preserve"> Law as follows:</w:t>
      </w:r>
    </w:p>
    <w:p w14:paraId="307AC628" w14:textId="77777777" w:rsidR="00FF793C" w:rsidRPr="00FC44C6" w:rsidRDefault="00FF793C" w:rsidP="00FF793C">
      <w:pPr>
        <w:pStyle w:val="GG-body"/>
        <w:spacing w:after="70"/>
        <w:ind w:left="142"/>
        <w:rPr>
          <w:lang w:val="en-US"/>
        </w:rPr>
      </w:pPr>
      <w:r w:rsidRPr="00F61938">
        <w:rPr>
          <w:lang w:val="en-US"/>
        </w:rPr>
        <w:t>Under s 99, the making of a draft determination and related draft rule on the</w:t>
      </w:r>
      <w:r w:rsidRPr="00F61938">
        <w:rPr>
          <w:i/>
        </w:rPr>
        <w:t xml:space="preserve"> Harmonising the national energy rules with the updated national energy objectives</w:t>
      </w:r>
      <w:r w:rsidRPr="00F61938">
        <w:t xml:space="preserve"> proposal</w:t>
      </w:r>
      <w:r w:rsidRPr="00F61938">
        <w:rPr>
          <w:i/>
        </w:rPr>
        <w:t xml:space="preserve"> </w:t>
      </w:r>
      <w:r w:rsidRPr="00F61938">
        <w:rPr>
          <w:lang w:val="en-US"/>
        </w:rPr>
        <w:t xml:space="preserve">(Ref. ERC0362). Submissions must be received by </w:t>
      </w:r>
      <w:r w:rsidRPr="00F61938">
        <w:rPr>
          <w:b/>
          <w:lang w:val="en-US"/>
        </w:rPr>
        <w:t>7 December 2023</w:t>
      </w:r>
      <w:r w:rsidRPr="002E45E9">
        <w:rPr>
          <w:bCs/>
          <w:lang w:val="en-US"/>
        </w:rPr>
        <w:t>.</w:t>
      </w:r>
    </w:p>
    <w:p w14:paraId="7110A746" w14:textId="77777777" w:rsidR="00FF793C" w:rsidRPr="00F61938" w:rsidRDefault="00FF793C" w:rsidP="00FF793C">
      <w:pPr>
        <w:pStyle w:val="GG-body"/>
        <w:spacing w:after="70"/>
        <w:rPr>
          <w:lang w:val="en-US"/>
        </w:rPr>
      </w:pPr>
      <w:r w:rsidRPr="00F61938">
        <w:rPr>
          <w:lang w:val="en-US"/>
        </w:rPr>
        <w:t xml:space="preserve">Submissions can be made via the </w:t>
      </w:r>
      <w:hyperlink r:id="rId57" w:history="1">
        <w:r w:rsidRPr="00F61938">
          <w:rPr>
            <w:rStyle w:val="Hyperlink"/>
            <w:lang w:val="en-US"/>
          </w:rPr>
          <w:t>AEMC’s website</w:t>
        </w:r>
      </w:hyperlink>
      <w:r w:rsidRPr="00F61938">
        <w:rPr>
          <w:lang w:val="en-US"/>
        </w:rPr>
        <w:t xml:space="preserve">. Before making a submission, please review the AEMC’s </w:t>
      </w:r>
      <w:hyperlink r:id="rId58" w:history="1">
        <w:r w:rsidRPr="00F61938">
          <w:rPr>
            <w:rStyle w:val="Hyperlink"/>
            <w:lang w:val="en-US"/>
          </w:rPr>
          <w:t>privacy statement</w:t>
        </w:r>
      </w:hyperlink>
      <w:r w:rsidRPr="00F61938">
        <w:rPr>
          <w:lang w:val="en-US"/>
        </w:rPr>
        <w:t xml:space="preserve"> on its website, and consider the AEMC’s</w:t>
      </w:r>
      <w:r w:rsidRPr="00F61938">
        <w:rPr>
          <w:i/>
          <w:lang w:val="en-US"/>
        </w:rPr>
        <w:t xml:space="preserve"> </w:t>
      </w:r>
      <w:hyperlink r:id="rId59" w:history="1">
        <w:r w:rsidRPr="00F61938">
          <w:rPr>
            <w:rStyle w:val="Hyperlink"/>
            <w:iCs/>
            <w:lang w:val="en-US"/>
          </w:rPr>
          <w:t>Tips for making a submission</w:t>
        </w:r>
      </w:hyperlink>
      <w:r w:rsidRPr="00F61938">
        <w:rPr>
          <w:lang w:val="en-US"/>
        </w:rPr>
        <w:t>. The AEMC publishes all submissions on its website, subject to confidentiality.</w:t>
      </w:r>
    </w:p>
    <w:p w14:paraId="26EE11DB" w14:textId="77777777" w:rsidR="00FF793C" w:rsidRDefault="00FF793C" w:rsidP="00FF793C">
      <w:pPr>
        <w:pStyle w:val="GG-body"/>
        <w:rPr>
          <w:lang w:val="en-US"/>
        </w:rPr>
      </w:pPr>
      <w:r w:rsidRPr="00F61938">
        <w:rPr>
          <w:lang w:val="en-US"/>
        </w:rPr>
        <w:t>Documents referred to above are available on the AEMC’s website and are available for inspection at the AEMC’s office</w:t>
      </w:r>
      <w:r>
        <w:rPr>
          <w:lang w:val="en-US"/>
        </w:rPr>
        <w:t>.</w:t>
      </w:r>
    </w:p>
    <w:p w14:paraId="162FC7EB" w14:textId="77777777" w:rsidR="00FF793C" w:rsidRDefault="00FF793C" w:rsidP="00FF793C">
      <w:pPr>
        <w:pStyle w:val="GG-body"/>
        <w:spacing w:after="0"/>
        <w:ind w:left="142"/>
      </w:pPr>
      <w:r>
        <w:t>Australian Energy Market Commission</w:t>
      </w:r>
    </w:p>
    <w:p w14:paraId="42152F2E" w14:textId="77777777" w:rsidR="00FF793C" w:rsidRDefault="00FF793C" w:rsidP="00FF793C">
      <w:pPr>
        <w:pStyle w:val="GG-body"/>
        <w:spacing w:after="0"/>
        <w:ind w:left="142"/>
      </w:pPr>
      <w:r>
        <w:t>Level 15, 60 Castlereagh St</w:t>
      </w:r>
    </w:p>
    <w:p w14:paraId="41BFC304" w14:textId="77777777" w:rsidR="00FF793C" w:rsidRDefault="00FF793C" w:rsidP="00FF793C">
      <w:pPr>
        <w:pStyle w:val="GG-body"/>
        <w:spacing w:after="0"/>
        <w:ind w:left="142"/>
      </w:pPr>
      <w:r>
        <w:t>Sydney NSW 2000</w:t>
      </w:r>
    </w:p>
    <w:p w14:paraId="74A938FB" w14:textId="77777777" w:rsidR="00FF793C" w:rsidRDefault="00FF793C" w:rsidP="00FF793C">
      <w:pPr>
        <w:pStyle w:val="GG-body"/>
        <w:spacing w:after="0"/>
        <w:ind w:left="142"/>
      </w:pPr>
      <w:r>
        <w:t>Telephone: (02) 8296 7800</w:t>
      </w:r>
    </w:p>
    <w:p w14:paraId="1AFBEECB" w14:textId="77777777" w:rsidR="00FF793C" w:rsidRPr="004245A2" w:rsidRDefault="00F757B9" w:rsidP="00FF793C">
      <w:pPr>
        <w:pStyle w:val="GG-body"/>
        <w:ind w:left="142"/>
      </w:pPr>
      <w:hyperlink r:id="rId60" w:history="1">
        <w:r w:rsidR="00FF793C" w:rsidRPr="00D30F34">
          <w:rPr>
            <w:rStyle w:val="Hyperlink"/>
          </w:rPr>
          <w:t>www.aemc.gov.au</w:t>
        </w:r>
      </w:hyperlink>
    </w:p>
    <w:p w14:paraId="4E04B417" w14:textId="77777777" w:rsidR="00FF793C" w:rsidRDefault="00FF793C" w:rsidP="00FF793C">
      <w:pPr>
        <w:pStyle w:val="GG-SDated"/>
      </w:pPr>
      <w:r>
        <w:t xml:space="preserve">Dated: 26 October </w:t>
      </w:r>
      <w:r w:rsidRPr="006F77D0">
        <w:t>202</w:t>
      </w:r>
      <w:r>
        <w:t>3</w:t>
      </w:r>
    </w:p>
    <w:bookmarkEnd w:id="50"/>
    <w:p w14:paraId="257DC819" w14:textId="77777777" w:rsidR="00FF793C" w:rsidRDefault="00FF793C" w:rsidP="00FF793C">
      <w:pPr>
        <w:pStyle w:val="GG-body"/>
        <w:pBdr>
          <w:bottom w:val="single" w:sz="4" w:space="1" w:color="auto"/>
        </w:pBdr>
        <w:spacing w:after="0" w:line="52" w:lineRule="exact"/>
        <w:jc w:val="center"/>
      </w:pPr>
    </w:p>
    <w:p w14:paraId="65723694" w14:textId="77777777" w:rsidR="00FF793C" w:rsidRDefault="00FF793C" w:rsidP="00FF793C">
      <w:pPr>
        <w:pStyle w:val="GG-body"/>
        <w:pBdr>
          <w:top w:val="single" w:sz="4" w:space="1" w:color="auto"/>
        </w:pBdr>
        <w:spacing w:before="34" w:after="0" w:line="14" w:lineRule="exact"/>
        <w:jc w:val="center"/>
      </w:pPr>
    </w:p>
    <w:p w14:paraId="69A4C140" w14:textId="77777777" w:rsidR="00FF793C" w:rsidRDefault="00FF793C" w:rsidP="00FF793C">
      <w:pPr>
        <w:pStyle w:val="GG-body"/>
        <w:spacing w:after="0"/>
      </w:pPr>
    </w:p>
    <w:p w14:paraId="0B213B96" w14:textId="77777777" w:rsidR="00FF793C" w:rsidRPr="00D053AE" w:rsidRDefault="00FF793C" w:rsidP="00FC33B7">
      <w:pPr>
        <w:pStyle w:val="Heading2"/>
      </w:pPr>
      <w:bookmarkStart w:id="51" w:name="_Toc149213658"/>
      <w:r w:rsidRPr="00D053AE">
        <w:t xml:space="preserve">National </w:t>
      </w:r>
      <w:r w:rsidRPr="0061314E">
        <w:t>Energy Retail</w:t>
      </w:r>
      <w:r w:rsidRPr="00D053AE">
        <w:t xml:space="preserve"> Law</w:t>
      </w:r>
      <w:bookmarkEnd w:id="51"/>
    </w:p>
    <w:p w14:paraId="14F794BB" w14:textId="77777777" w:rsidR="00FF793C" w:rsidRPr="002E45E9" w:rsidRDefault="00FF793C" w:rsidP="00FF793C">
      <w:pPr>
        <w:pStyle w:val="GG-Title3"/>
        <w:rPr>
          <w:bCs/>
          <w:iCs/>
          <w:lang w:val="en-US"/>
        </w:rPr>
      </w:pPr>
      <w:r w:rsidRPr="002E45E9">
        <w:rPr>
          <w:bCs/>
          <w:iCs/>
          <w:lang w:val="en-US"/>
        </w:rPr>
        <w:t xml:space="preserve">Notice </w:t>
      </w:r>
      <w:r>
        <w:rPr>
          <w:bCs/>
          <w:iCs/>
          <w:lang w:val="en-US"/>
        </w:rPr>
        <w:t>of</w:t>
      </w:r>
      <w:r w:rsidRPr="002E45E9">
        <w:rPr>
          <w:bCs/>
          <w:iCs/>
          <w:lang w:val="en-US"/>
        </w:rPr>
        <w:t xml:space="preserve"> </w:t>
      </w:r>
      <w:r>
        <w:rPr>
          <w:bCs/>
          <w:iCs/>
          <w:lang w:val="en-US"/>
        </w:rPr>
        <w:t>Draft Determination</w:t>
      </w:r>
    </w:p>
    <w:p w14:paraId="791175FD" w14:textId="77777777" w:rsidR="00FF793C" w:rsidRPr="00D87757" w:rsidRDefault="00FF793C" w:rsidP="00FF793C">
      <w:pPr>
        <w:pStyle w:val="GG-body"/>
        <w:spacing w:after="70"/>
        <w:rPr>
          <w:lang w:val="en-US"/>
        </w:rPr>
      </w:pPr>
      <w:r w:rsidRPr="00D87757">
        <w:rPr>
          <w:lang w:val="en-US"/>
        </w:rPr>
        <w:t xml:space="preserve">The Australian Energy Market Commission (AEMC) gives notice under the National </w:t>
      </w:r>
      <w:r>
        <w:rPr>
          <w:lang w:val="en-US"/>
        </w:rPr>
        <w:t>Energy Retail</w:t>
      </w:r>
      <w:r w:rsidRPr="00D87757">
        <w:rPr>
          <w:lang w:val="en-US"/>
        </w:rPr>
        <w:t xml:space="preserve"> Law as follows:</w:t>
      </w:r>
    </w:p>
    <w:p w14:paraId="2DE8639F" w14:textId="77777777" w:rsidR="00FF793C" w:rsidRPr="00FC44C6" w:rsidRDefault="00FF793C" w:rsidP="00FF793C">
      <w:pPr>
        <w:pStyle w:val="GG-body"/>
        <w:spacing w:after="70"/>
        <w:ind w:left="142"/>
        <w:rPr>
          <w:lang w:val="en-US"/>
        </w:rPr>
      </w:pPr>
      <w:r w:rsidRPr="0061314E">
        <w:t>Under s 256, the making of a draft determination and related draft rule on the</w:t>
      </w:r>
      <w:r w:rsidRPr="0061314E">
        <w:rPr>
          <w:i/>
        </w:rPr>
        <w:t xml:space="preserve"> Harmonising the national energy rules with the updated national energy objectives </w:t>
      </w:r>
      <w:r w:rsidRPr="0061314E">
        <w:t xml:space="preserve">(Ref. RRC0050) proposal. Submissions must be received by </w:t>
      </w:r>
      <w:r w:rsidRPr="0061314E">
        <w:rPr>
          <w:b/>
        </w:rPr>
        <w:t>7 December 2023</w:t>
      </w:r>
      <w:r w:rsidRPr="002E45E9">
        <w:rPr>
          <w:bCs/>
          <w:lang w:val="en-US"/>
        </w:rPr>
        <w:t>.</w:t>
      </w:r>
    </w:p>
    <w:p w14:paraId="47429637" w14:textId="77777777" w:rsidR="00FF793C" w:rsidRPr="00F61938" w:rsidRDefault="00FF793C" w:rsidP="00FF793C">
      <w:pPr>
        <w:pStyle w:val="GG-body"/>
        <w:spacing w:after="70"/>
        <w:rPr>
          <w:lang w:val="en-US"/>
        </w:rPr>
      </w:pPr>
      <w:r w:rsidRPr="00F61938">
        <w:rPr>
          <w:lang w:val="en-US"/>
        </w:rPr>
        <w:t xml:space="preserve">Submissions can be made via the </w:t>
      </w:r>
      <w:hyperlink r:id="rId61" w:history="1">
        <w:r w:rsidRPr="00F61938">
          <w:rPr>
            <w:rStyle w:val="Hyperlink"/>
            <w:lang w:val="en-US"/>
          </w:rPr>
          <w:t>AEMC’s website</w:t>
        </w:r>
      </w:hyperlink>
      <w:r w:rsidRPr="00F61938">
        <w:rPr>
          <w:lang w:val="en-US"/>
        </w:rPr>
        <w:t xml:space="preserve">. Before making a submission, please review the AEMC’s </w:t>
      </w:r>
      <w:hyperlink r:id="rId62" w:history="1">
        <w:r w:rsidRPr="00F61938">
          <w:rPr>
            <w:rStyle w:val="Hyperlink"/>
            <w:lang w:val="en-US"/>
          </w:rPr>
          <w:t>privacy statement</w:t>
        </w:r>
      </w:hyperlink>
      <w:r w:rsidRPr="00F61938">
        <w:rPr>
          <w:lang w:val="en-US"/>
        </w:rPr>
        <w:t xml:space="preserve"> on its website, and consider the AEMC’s</w:t>
      </w:r>
      <w:r w:rsidRPr="00F61938">
        <w:rPr>
          <w:i/>
          <w:lang w:val="en-US"/>
        </w:rPr>
        <w:t xml:space="preserve"> </w:t>
      </w:r>
      <w:hyperlink r:id="rId63" w:history="1">
        <w:r w:rsidRPr="00F61938">
          <w:rPr>
            <w:rStyle w:val="Hyperlink"/>
            <w:iCs/>
            <w:lang w:val="en-US"/>
          </w:rPr>
          <w:t>Tips for making a submission</w:t>
        </w:r>
      </w:hyperlink>
      <w:r w:rsidRPr="00F61938">
        <w:rPr>
          <w:lang w:val="en-US"/>
        </w:rPr>
        <w:t>. The AEMC publishes all submissions on its website, subject to confidentiality.</w:t>
      </w:r>
    </w:p>
    <w:p w14:paraId="60899272" w14:textId="77777777" w:rsidR="00FF793C" w:rsidRDefault="00FF793C" w:rsidP="00FF793C">
      <w:pPr>
        <w:pStyle w:val="GG-body"/>
        <w:rPr>
          <w:lang w:val="en-US"/>
        </w:rPr>
      </w:pPr>
      <w:r w:rsidRPr="00F61938">
        <w:rPr>
          <w:lang w:val="en-US"/>
        </w:rPr>
        <w:t>Documents referred to above are available on the AEMC’s website and are available for inspection at the AEMC’s office</w:t>
      </w:r>
      <w:r>
        <w:rPr>
          <w:lang w:val="en-US"/>
        </w:rPr>
        <w:t>.</w:t>
      </w:r>
    </w:p>
    <w:p w14:paraId="18C410C9" w14:textId="77777777" w:rsidR="00FF793C" w:rsidRDefault="00FF793C" w:rsidP="00FF793C">
      <w:pPr>
        <w:pStyle w:val="GG-body"/>
        <w:spacing w:after="0"/>
        <w:ind w:left="142"/>
      </w:pPr>
      <w:r>
        <w:t>Australian Energy Market Commission</w:t>
      </w:r>
    </w:p>
    <w:p w14:paraId="34C49BAE" w14:textId="77777777" w:rsidR="00FF793C" w:rsidRDefault="00FF793C" w:rsidP="00FF793C">
      <w:pPr>
        <w:pStyle w:val="GG-body"/>
        <w:spacing w:after="0"/>
        <w:ind w:left="142"/>
      </w:pPr>
      <w:r>
        <w:t>Level 15, 60 Castlereagh St</w:t>
      </w:r>
    </w:p>
    <w:p w14:paraId="75951F93" w14:textId="77777777" w:rsidR="00FF793C" w:rsidRDefault="00FF793C" w:rsidP="00FF793C">
      <w:pPr>
        <w:pStyle w:val="GG-body"/>
        <w:spacing w:after="0"/>
        <w:ind w:left="142"/>
      </w:pPr>
      <w:r>
        <w:t>Sydney NSW 2000</w:t>
      </w:r>
    </w:p>
    <w:p w14:paraId="74E94189" w14:textId="77777777" w:rsidR="00FF793C" w:rsidRDefault="00FF793C" w:rsidP="00FF793C">
      <w:pPr>
        <w:pStyle w:val="GG-body"/>
        <w:spacing w:after="0"/>
        <w:ind w:left="142"/>
      </w:pPr>
      <w:r>
        <w:t>Telephone: (02) 8296 7800</w:t>
      </w:r>
    </w:p>
    <w:p w14:paraId="33841DC8" w14:textId="77777777" w:rsidR="00FF793C" w:rsidRPr="004245A2" w:rsidRDefault="00F757B9" w:rsidP="00FF793C">
      <w:pPr>
        <w:pStyle w:val="GG-body"/>
        <w:ind w:left="142"/>
      </w:pPr>
      <w:hyperlink r:id="rId64" w:history="1">
        <w:r w:rsidR="00FF793C" w:rsidRPr="00D30F34">
          <w:rPr>
            <w:rStyle w:val="Hyperlink"/>
          </w:rPr>
          <w:t>www.aemc.gov.au</w:t>
        </w:r>
      </w:hyperlink>
    </w:p>
    <w:p w14:paraId="6E77429E" w14:textId="77777777" w:rsidR="00FF793C" w:rsidRDefault="00FF793C" w:rsidP="00FF793C">
      <w:pPr>
        <w:pStyle w:val="GG-SDated"/>
      </w:pPr>
      <w:r>
        <w:t xml:space="preserve">Dated: 26 October </w:t>
      </w:r>
      <w:r w:rsidRPr="006F77D0">
        <w:t>202</w:t>
      </w:r>
      <w:r>
        <w:t>3</w:t>
      </w:r>
    </w:p>
    <w:p w14:paraId="704393BE" w14:textId="77777777" w:rsidR="00FF793C" w:rsidRDefault="00FF793C" w:rsidP="00FF793C">
      <w:pPr>
        <w:pStyle w:val="GG-body"/>
        <w:pBdr>
          <w:bottom w:val="single" w:sz="4" w:space="1" w:color="auto"/>
        </w:pBdr>
        <w:spacing w:after="0" w:line="52" w:lineRule="exact"/>
        <w:jc w:val="center"/>
      </w:pPr>
    </w:p>
    <w:p w14:paraId="6B87D309" w14:textId="77777777" w:rsidR="00FF793C" w:rsidRDefault="00FF793C" w:rsidP="00FF793C">
      <w:pPr>
        <w:pStyle w:val="GG-body"/>
        <w:pBdr>
          <w:top w:val="single" w:sz="4" w:space="1" w:color="auto"/>
        </w:pBdr>
        <w:spacing w:before="34" w:after="0" w:line="14" w:lineRule="exact"/>
        <w:jc w:val="center"/>
      </w:pPr>
    </w:p>
    <w:p w14:paraId="54B7F994" w14:textId="77777777" w:rsidR="00FF793C" w:rsidRPr="002E12FB" w:rsidRDefault="00FF793C" w:rsidP="00FF793C">
      <w:pPr>
        <w:pStyle w:val="GG-body"/>
        <w:spacing w:after="0"/>
      </w:pPr>
    </w:p>
    <w:p w14:paraId="7FA4B941" w14:textId="77777777" w:rsidR="00FF793C" w:rsidRPr="00D053AE" w:rsidRDefault="00FF793C" w:rsidP="00FC33B7">
      <w:pPr>
        <w:pStyle w:val="Heading2"/>
      </w:pPr>
      <w:bookmarkStart w:id="52" w:name="_Toc149213659"/>
      <w:r w:rsidRPr="00D053AE">
        <w:t xml:space="preserve">National </w:t>
      </w:r>
      <w:r>
        <w:t>Gas</w:t>
      </w:r>
      <w:r w:rsidRPr="00D053AE">
        <w:t xml:space="preserve"> Law</w:t>
      </w:r>
      <w:bookmarkEnd w:id="52"/>
    </w:p>
    <w:p w14:paraId="6D63FE6D" w14:textId="77777777" w:rsidR="00FF793C" w:rsidRPr="002E45E9" w:rsidRDefault="00FF793C" w:rsidP="00FF793C">
      <w:pPr>
        <w:pStyle w:val="GG-Title3"/>
        <w:rPr>
          <w:bCs/>
          <w:iCs/>
          <w:lang w:val="en-US"/>
        </w:rPr>
      </w:pPr>
      <w:r>
        <w:rPr>
          <w:bCs/>
          <w:iCs/>
          <w:lang w:val="en-US"/>
        </w:rPr>
        <w:t>Notice of Extension</w:t>
      </w:r>
      <w:r>
        <w:rPr>
          <w:bCs/>
          <w:iCs/>
          <w:lang w:val="en-US"/>
        </w:rPr>
        <w:br/>
      </w:r>
      <w:r w:rsidRPr="002E45E9">
        <w:rPr>
          <w:bCs/>
          <w:iCs/>
          <w:lang w:val="en-US"/>
        </w:rPr>
        <w:t xml:space="preserve">Notice </w:t>
      </w:r>
      <w:r>
        <w:rPr>
          <w:bCs/>
          <w:iCs/>
          <w:lang w:val="en-US"/>
        </w:rPr>
        <w:t>of</w:t>
      </w:r>
      <w:r w:rsidRPr="002E45E9">
        <w:rPr>
          <w:bCs/>
          <w:iCs/>
          <w:lang w:val="en-US"/>
        </w:rPr>
        <w:t xml:space="preserve"> </w:t>
      </w:r>
      <w:r>
        <w:rPr>
          <w:bCs/>
          <w:iCs/>
          <w:lang w:val="en-US"/>
        </w:rPr>
        <w:t>Draft Determination</w:t>
      </w:r>
    </w:p>
    <w:p w14:paraId="302499B4" w14:textId="77777777" w:rsidR="00FF793C" w:rsidRDefault="00FF793C" w:rsidP="00FF793C">
      <w:pPr>
        <w:pStyle w:val="GG-body"/>
        <w:spacing w:after="70"/>
        <w:rPr>
          <w:lang w:val="en-US"/>
        </w:rPr>
      </w:pPr>
      <w:r w:rsidRPr="00D87757">
        <w:rPr>
          <w:lang w:val="en-US"/>
        </w:rPr>
        <w:t xml:space="preserve">The Australian Energy Market Commission (AEMC) gives notice under the National </w:t>
      </w:r>
      <w:r>
        <w:rPr>
          <w:lang w:val="en-US"/>
        </w:rPr>
        <w:t>Gas</w:t>
      </w:r>
      <w:r w:rsidRPr="00D87757">
        <w:rPr>
          <w:lang w:val="en-US"/>
        </w:rPr>
        <w:t xml:space="preserve"> Law as follows:</w:t>
      </w:r>
    </w:p>
    <w:p w14:paraId="07295CD8" w14:textId="77777777" w:rsidR="00FF793C" w:rsidRPr="00D87757" w:rsidRDefault="00FF793C" w:rsidP="00FF793C">
      <w:pPr>
        <w:pStyle w:val="GG-body"/>
        <w:spacing w:after="70"/>
        <w:ind w:left="142"/>
        <w:rPr>
          <w:lang w:val="en-US"/>
        </w:rPr>
      </w:pPr>
      <w:r w:rsidRPr="00CF332B">
        <w:t xml:space="preserve">Under s 317, the time for making the draft determination on the </w:t>
      </w:r>
      <w:r w:rsidRPr="00CF332B">
        <w:rPr>
          <w:i/>
        </w:rPr>
        <w:t xml:space="preserve">Compensation and dispute resolution frameworks </w:t>
      </w:r>
      <w:r w:rsidRPr="00CF332B">
        <w:t xml:space="preserve">(Ref. GRC0067) proposal has been extended to </w:t>
      </w:r>
      <w:r w:rsidRPr="00CF332B">
        <w:rPr>
          <w:b/>
        </w:rPr>
        <w:t>30 November 2023</w:t>
      </w:r>
      <w:r>
        <w:rPr>
          <w:b/>
        </w:rPr>
        <w:t>.</w:t>
      </w:r>
    </w:p>
    <w:p w14:paraId="58DB84C3" w14:textId="77777777" w:rsidR="00FF793C" w:rsidRPr="00FC44C6" w:rsidRDefault="00FF793C" w:rsidP="00FF793C">
      <w:pPr>
        <w:pStyle w:val="GG-body"/>
        <w:spacing w:after="70"/>
        <w:ind w:left="142"/>
        <w:rPr>
          <w:lang w:val="en-US"/>
        </w:rPr>
      </w:pPr>
      <w:r w:rsidRPr="00713479">
        <w:rPr>
          <w:lang w:val="en-US"/>
        </w:rPr>
        <w:t>Under s 308, the making of a draft determination and related draft rule on the</w:t>
      </w:r>
      <w:r w:rsidRPr="00713479">
        <w:rPr>
          <w:i/>
        </w:rPr>
        <w:t xml:space="preserve"> Harmonising the national energy rules with the updated national energy objectives </w:t>
      </w:r>
      <w:r w:rsidRPr="00713479">
        <w:rPr>
          <w:lang w:val="en-US"/>
        </w:rPr>
        <w:t xml:space="preserve">(Ref. GRC0069) </w:t>
      </w:r>
      <w:r w:rsidRPr="00713479">
        <w:t>proposal</w:t>
      </w:r>
      <w:r w:rsidRPr="00713479">
        <w:rPr>
          <w:i/>
        </w:rPr>
        <w:t>.</w:t>
      </w:r>
      <w:r w:rsidRPr="00713479">
        <w:rPr>
          <w:lang w:val="en-US"/>
        </w:rPr>
        <w:t xml:space="preserve"> Submissions must be received by </w:t>
      </w:r>
      <w:r w:rsidRPr="00713479">
        <w:rPr>
          <w:b/>
          <w:lang w:val="en-US"/>
        </w:rPr>
        <w:t>7 December 2023</w:t>
      </w:r>
      <w:r w:rsidRPr="002E45E9">
        <w:rPr>
          <w:bCs/>
          <w:lang w:val="en-US"/>
        </w:rPr>
        <w:t>.</w:t>
      </w:r>
    </w:p>
    <w:p w14:paraId="788112D0" w14:textId="77777777" w:rsidR="00FF793C" w:rsidRPr="00F61938" w:rsidRDefault="00FF793C" w:rsidP="00FF793C">
      <w:pPr>
        <w:pStyle w:val="GG-body"/>
        <w:spacing w:after="70"/>
        <w:rPr>
          <w:lang w:val="en-US"/>
        </w:rPr>
      </w:pPr>
      <w:r w:rsidRPr="00F61938">
        <w:rPr>
          <w:lang w:val="en-US"/>
        </w:rPr>
        <w:t xml:space="preserve">Submissions can be made via the </w:t>
      </w:r>
      <w:hyperlink r:id="rId65" w:history="1">
        <w:r w:rsidRPr="00F61938">
          <w:rPr>
            <w:rStyle w:val="Hyperlink"/>
            <w:lang w:val="en-US"/>
          </w:rPr>
          <w:t>AEMC’s website</w:t>
        </w:r>
      </w:hyperlink>
      <w:r w:rsidRPr="00F61938">
        <w:rPr>
          <w:lang w:val="en-US"/>
        </w:rPr>
        <w:t xml:space="preserve">. Before making a submission, please review the AEMC’s </w:t>
      </w:r>
      <w:hyperlink r:id="rId66" w:history="1">
        <w:r w:rsidRPr="00F61938">
          <w:rPr>
            <w:rStyle w:val="Hyperlink"/>
            <w:lang w:val="en-US"/>
          </w:rPr>
          <w:t>privacy statement</w:t>
        </w:r>
      </w:hyperlink>
      <w:r w:rsidRPr="00F61938">
        <w:rPr>
          <w:lang w:val="en-US"/>
        </w:rPr>
        <w:t xml:space="preserve"> on its website, and consider the AEMC’s</w:t>
      </w:r>
      <w:r w:rsidRPr="00F61938">
        <w:rPr>
          <w:i/>
          <w:lang w:val="en-US"/>
        </w:rPr>
        <w:t xml:space="preserve"> </w:t>
      </w:r>
      <w:hyperlink r:id="rId67" w:history="1">
        <w:r w:rsidRPr="00F61938">
          <w:rPr>
            <w:rStyle w:val="Hyperlink"/>
            <w:iCs/>
            <w:lang w:val="en-US"/>
          </w:rPr>
          <w:t>Tips for making a submission</w:t>
        </w:r>
      </w:hyperlink>
      <w:r w:rsidRPr="00F61938">
        <w:rPr>
          <w:lang w:val="en-US"/>
        </w:rPr>
        <w:t>. The AEMC publishes all submissions on its website, subject to confidentiality.</w:t>
      </w:r>
    </w:p>
    <w:p w14:paraId="0ABBBDF0" w14:textId="77777777" w:rsidR="00FF793C" w:rsidRDefault="00FF793C" w:rsidP="00FF793C">
      <w:pPr>
        <w:pStyle w:val="GG-body"/>
        <w:rPr>
          <w:lang w:val="en-US"/>
        </w:rPr>
      </w:pPr>
      <w:r w:rsidRPr="00F61938">
        <w:rPr>
          <w:lang w:val="en-US"/>
        </w:rPr>
        <w:t>Documents referred to above are available on the AEMC’s website and are available for inspection at the AEMC’s office</w:t>
      </w:r>
      <w:r>
        <w:rPr>
          <w:lang w:val="en-US"/>
        </w:rPr>
        <w:t>.</w:t>
      </w:r>
    </w:p>
    <w:p w14:paraId="5F7243C7" w14:textId="77777777" w:rsidR="00FF793C" w:rsidRDefault="00FF793C" w:rsidP="00FF793C">
      <w:pPr>
        <w:pStyle w:val="GG-body"/>
        <w:spacing w:after="0"/>
        <w:ind w:left="142"/>
      </w:pPr>
      <w:r>
        <w:t>Australian Energy Market Commission</w:t>
      </w:r>
    </w:p>
    <w:p w14:paraId="3D9F0DD9" w14:textId="77777777" w:rsidR="00FF793C" w:rsidRDefault="00FF793C" w:rsidP="00FF793C">
      <w:pPr>
        <w:pStyle w:val="GG-body"/>
        <w:spacing w:after="0"/>
        <w:ind w:left="142"/>
      </w:pPr>
      <w:r>
        <w:t>Level 15, 60 Castlereagh St</w:t>
      </w:r>
    </w:p>
    <w:p w14:paraId="19E30E88" w14:textId="77777777" w:rsidR="00FF793C" w:rsidRDefault="00FF793C" w:rsidP="00FF793C">
      <w:pPr>
        <w:pStyle w:val="GG-body"/>
        <w:spacing w:after="0"/>
        <w:ind w:left="142"/>
      </w:pPr>
      <w:r>
        <w:t>Sydney NSW 2000</w:t>
      </w:r>
    </w:p>
    <w:p w14:paraId="36B142EF" w14:textId="77777777" w:rsidR="00FF793C" w:rsidRDefault="00FF793C" w:rsidP="00FF793C">
      <w:pPr>
        <w:pStyle w:val="GG-body"/>
        <w:spacing w:after="0"/>
        <w:ind w:left="142"/>
      </w:pPr>
      <w:r>
        <w:t>Telephone: (02) 8296 7800</w:t>
      </w:r>
    </w:p>
    <w:p w14:paraId="4961A842" w14:textId="77777777" w:rsidR="00FF793C" w:rsidRPr="004245A2" w:rsidRDefault="00F757B9" w:rsidP="00FF793C">
      <w:pPr>
        <w:pStyle w:val="GG-body"/>
        <w:ind w:left="142"/>
      </w:pPr>
      <w:hyperlink r:id="rId68" w:history="1">
        <w:r w:rsidR="00FF793C" w:rsidRPr="00D30F34">
          <w:rPr>
            <w:rStyle w:val="Hyperlink"/>
          </w:rPr>
          <w:t>www.aemc.gov.au</w:t>
        </w:r>
      </w:hyperlink>
    </w:p>
    <w:p w14:paraId="4280D939" w14:textId="77777777" w:rsidR="00FF793C" w:rsidRDefault="00FF793C" w:rsidP="00FF793C">
      <w:pPr>
        <w:pStyle w:val="GG-SDated"/>
      </w:pPr>
      <w:r>
        <w:t xml:space="preserve">Dated: 26 October </w:t>
      </w:r>
      <w:r w:rsidRPr="006F77D0">
        <w:t>202</w:t>
      </w:r>
      <w:r>
        <w:t>3</w:t>
      </w:r>
    </w:p>
    <w:p w14:paraId="641A331A" w14:textId="77777777" w:rsidR="00FF793C" w:rsidRDefault="00FF793C" w:rsidP="00FF793C">
      <w:pPr>
        <w:pStyle w:val="GG-body"/>
        <w:pBdr>
          <w:bottom w:val="single" w:sz="4" w:space="1" w:color="auto"/>
        </w:pBdr>
        <w:spacing w:after="0" w:line="52" w:lineRule="exact"/>
        <w:jc w:val="center"/>
      </w:pPr>
    </w:p>
    <w:p w14:paraId="5C274CA7" w14:textId="77777777" w:rsidR="00FF793C" w:rsidRDefault="00FF793C" w:rsidP="00FF793C">
      <w:pPr>
        <w:pStyle w:val="GG-body"/>
        <w:pBdr>
          <w:top w:val="single" w:sz="4" w:space="1" w:color="auto"/>
        </w:pBdr>
        <w:spacing w:before="34" w:after="0" w:line="14" w:lineRule="exact"/>
        <w:jc w:val="center"/>
      </w:pPr>
    </w:p>
    <w:p w14:paraId="6AB48532" w14:textId="77777777" w:rsidR="00FF793C" w:rsidRPr="002E12FB" w:rsidRDefault="00FF793C" w:rsidP="00FF793C">
      <w:pPr>
        <w:pStyle w:val="GG-body"/>
        <w:spacing w:after="0"/>
      </w:pPr>
    </w:p>
    <w:p w14:paraId="39F57F7E" w14:textId="77777777" w:rsidR="00FF793C" w:rsidRPr="00FF793C" w:rsidRDefault="00FF793C" w:rsidP="00FC33B7">
      <w:pPr>
        <w:pStyle w:val="Heading2"/>
      </w:pPr>
      <w:bookmarkStart w:id="53" w:name="_Toc149213660"/>
      <w:r w:rsidRPr="00FF793C">
        <w:t>Trustee Act 1936</w:t>
      </w:r>
      <w:bookmarkEnd w:id="53"/>
    </w:p>
    <w:p w14:paraId="1A28D4E0" w14:textId="77777777" w:rsidR="00FF793C" w:rsidRPr="00FF793C" w:rsidRDefault="00FF793C" w:rsidP="00FF793C">
      <w:pPr>
        <w:jc w:val="center"/>
        <w:rPr>
          <w:smallCaps/>
          <w:szCs w:val="17"/>
        </w:rPr>
      </w:pPr>
      <w:r w:rsidRPr="00FF793C">
        <w:rPr>
          <w:smallCaps/>
          <w:szCs w:val="17"/>
        </w:rPr>
        <w:t>Public Trustee</w:t>
      </w:r>
    </w:p>
    <w:p w14:paraId="2B7B4F85" w14:textId="77777777" w:rsidR="00FF793C" w:rsidRPr="00FF793C" w:rsidRDefault="00FF793C" w:rsidP="00FF793C">
      <w:pPr>
        <w:jc w:val="center"/>
        <w:rPr>
          <w:i/>
          <w:szCs w:val="17"/>
        </w:rPr>
      </w:pPr>
      <w:r w:rsidRPr="00FF793C">
        <w:rPr>
          <w:i/>
          <w:szCs w:val="17"/>
        </w:rPr>
        <w:t>Estates of Deceased Persons</w:t>
      </w:r>
    </w:p>
    <w:p w14:paraId="34A6795C" w14:textId="77777777" w:rsidR="00FF793C" w:rsidRPr="00FF793C" w:rsidRDefault="00FF793C" w:rsidP="00FF793C">
      <w:pPr>
        <w:rPr>
          <w:rFonts w:eastAsia="Times New Roman"/>
          <w:szCs w:val="17"/>
        </w:rPr>
      </w:pPr>
      <w:r w:rsidRPr="00FF793C">
        <w:rPr>
          <w:rFonts w:eastAsia="Times New Roman"/>
          <w:szCs w:val="17"/>
        </w:rPr>
        <w:t>In the matter of the estates of the undermentioned deceased persons:</w:t>
      </w:r>
    </w:p>
    <w:p w14:paraId="718A824E" w14:textId="77777777" w:rsidR="00FF793C" w:rsidRPr="00FF793C" w:rsidRDefault="00FF793C" w:rsidP="00FF793C">
      <w:pPr>
        <w:spacing w:after="0"/>
        <w:ind w:left="142"/>
        <w:rPr>
          <w:rFonts w:eastAsia="Times New Roman"/>
          <w:spacing w:val="-2"/>
          <w:szCs w:val="17"/>
        </w:rPr>
      </w:pPr>
      <w:r w:rsidRPr="00FF793C">
        <w:rPr>
          <w:rFonts w:eastAsia="Times New Roman"/>
          <w:spacing w:val="-2"/>
          <w:szCs w:val="17"/>
        </w:rPr>
        <w:t>CABOT William Winston late of 306-310 James Street Harristown Queensland Retired Sherriff's Officer who died 25 July 2022</w:t>
      </w:r>
    </w:p>
    <w:p w14:paraId="69B5D9E7" w14:textId="77777777" w:rsidR="00FF793C" w:rsidRPr="00FF793C" w:rsidRDefault="00FF793C" w:rsidP="00FF793C">
      <w:pPr>
        <w:spacing w:after="0"/>
        <w:ind w:left="142"/>
        <w:rPr>
          <w:rFonts w:eastAsia="Times New Roman"/>
          <w:spacing w:val="-2"/>
          <w:szCs w:val="17"/>
        </w:rPr>
      </w:pPr>
      <w:r w:rsidRPr="00FF793C">
        <w:rPr>
          <w:rFonts w:eastAsia="Times New Roman"/>
          <w:spacing w:val="-2"/>
          <w:szCs w:val="17"/>
        </w:rPr>
        <w:t>ELLIOTT Robyn Ann late of 5 Gladstone Road Blackwood Retired Document Preparation Officer who died 1 June 2023</w:t>
      </w:r>
    </w:p>
    <w:p w14:paraId="00755E98" w14:textId="77777777" w:rsidR="00FF793C" w:rsidRPr="00FF793C" w:rsidRDefault="00FF793C" w:rsidP="00FF793C">
      <w:pPr>
        <w:spacing w:after="0"/>
        <w:ind w:left="142"/>
        <w:rPr>
          <w:rFonts w:eastAsia="Times New Roman"/>
          <w:spacing w:val="-2"/>
          <w:szCs w:val="17"/>
        </w:rPr>
      </w:pPr>
      <w:r w:rsidRPr="00FF793C">
        <w:rPr>
          <w:rFonts w:eastAsia="Times New Roman"/>
          <w:spacing w:val="-2"/>
          <w:szCs w:val="17"/>
        </w:rPr>
        <w:t>IRVINE William Vaughan late of 32 Pheasant Farm Road Nuriootpa Retired Wool Classing Lecturer who died 27 June 2023</w:t>
      </w:r>
    </w:p>
    <w:p w14:paraId="31BAA15F" w14:textId="77777777" w:rsidR="00FF793C" w:rsidRPr="00FF793C" w:rsidRDefault="00FF793C" w:rsidP="00FF793C">
      <w:pPr>
        <w:spacing w:after="0"/>
        <w:ind w:left="142"/>
        <w:rPr>
          <w:rFonts w:eastAsia="Times New Roman"/>
          <w:spacing w:val="-2"/>
          <w:szCs w:val="17"/>
        </w:rPr>
      </w:pPr>
      <w:r w:rsidRPr="00FF793C">
        <w:rPr>
          <w:rFonts w:eastAsia="Times New Roman"/>
          <w:spacing w:val="-2"/>
          <w:szCs w:val="17"/>
        </w:rPr>
        <w:t>JARVIS Jeffery Charles late of 36 Hillier Road Hillier Retired Labourer who died 19 May 2023</w:t>
      </w:r>
    </w:p>
    <w:p w14:paraId="5FCD7D2C" w14:textId="77777777" w:rsidR="00FF793C" w:rsidRPr="00FF793C" w:rsidRDefault="00FF793C" w:rsidP="00FF793C">
      <w:pPr>
        <w:spacing w:after="0"/>
        <w:ind w:left="142"/>
        <w:rPr>
          <w:rFonts w:eastAsia="Times New Roman"/>
          <w:spacing w:val="-2"/>
          <w:szCs w:val="17"/>
        </w:rPr>
      </w:pPr>
      <w:r w:rsidRPr="00FF793C">
        <w:rPr>
          <w:rFonts w:eastAsia="Times New Roman"/>
          <w:spacing w:val="-2"/>
          <w:szCs w:val="17"/>
        </w:rPr>
        <w:t>KUEHNEL Denise Margaret late of 54 Woodcroft Drive Morphett Vale Retired Chef who died 29 July 2023</w:t>
      </w:r>
    </w:p>
    <w:p w14:paraId="6947E726" w14:textId="77777777" w:rsidR="00FF793C" w:rsidRPr="00FF793C" w:rsidRDefault="00FF793C" w:rsidP="00FF793C">
      <w:pPr>
        <w:spacing w:after="0"/>
        <w:ind w:left="142"/>
        <w:rPr>
          <w:rFonts w:eastAsia="Times New Roman"/>
          <w:spacing w:val="-2"/>
          <w:szCs w:val="17"/>
        </w:rPr>
      </w:pPr>
      <w:r w:rsidRPr="00FF793C">
        <w:rPr>
          <w:rFonts w:eastAsia="Times New Roman"/>
          <w:spacing w:val="-2"/>
          <w:szCs w:val="17"/>
        </w:rPr>
        <w:t xml:space="preserve">MAXFIELD Ian Robert late of 2 Franciscan Avenue Lockleys </w:t>
      </w:r>
      <w:proofErr w:type="gramStart"/>
      <w:r w:rsidRPr="00FF793C">
        <w:rPr>
          <w:rFonts w:eastAsia="Times New Roman"/>
          <w:spacing w:val="-2"/>
          <w:szCs w:val="17"/>
        </w:rPr>
        <w:t>Of</w:t>
      </w:r>
      <w:proofErr w:type="gramEnd"/>
      <w:r w:rsidRPr="00FF793C">
        <w:rPr>
          <w:rFonts w:eastAsia="Times New Roman"/>
          <w:spacing w:val="-2"/>
          <w:szCs w:val="17"/>
        </w:rPr>
        <w:t xml:space="preserve"> no occupation who died 27 July 2023</w:t>
      </w:r>
    </w:p>
    <w:p w14:paraId="067B7D04" w14:textId="77777777" w:rsidR="00FF793C" w:rsidRPr="00FF793C" w:rsidRDefault="00FF793C" w:rsidP="00FF793C">
      <w:pPr>
        <w:spacing w:after="0"/>
        <w:ind w:left="142"/>
        <w:rPr>
          <w:rFonts w:eastAsia="Times New Roman"/>
          <w:spacing w:val="-2"/>
          <w:szCs w:val="17"/>
        </w:rPr>
      </w:pPr>
      <w:r w:rsidRPr="00FF793C">
        <w:rPr>
          <w:rFonts w:eastAsia="Times New Roman"/>
          <w:spacing w:val="-2"/>
          <w:szCs w:val="17"/>
        </w:rPr>
        <w:t>PAECH Natalie June late of 31 Jarvis Avenue Murray Bridge Retired Music Teacher who died 27 March 2023</w:t>
      </w:r>
    </w:p>
    <w:p w14:paraId="4A77BE9F" w14:textId="77777777" w:rsidR="00FF793C" w:rsidRPr="00FF793C" w:rsidRDefault="00FF793C" w:rsidP="00FF793C">
      <w:pPr>
        <w:ind w:left="142"/>
        <w:rPr>
          <w:rFonts w:eastAsia="Times New Roman"/>
          <w:szCs w:val="17"/>
        </w:rPr>
      </w:pPr>
      <w:r w:rsidRPr="00FF793C">
        <w:rPr>
          <w:rFonts w:eastAsia="Times New Roman"/>
          <w:spacing w:val="-2"/>
          <w:szCs w:val="17"/>
        </w:rPr>
        <w:t>WAUCHOPE Charles Grant late of 46 Waterhouse Road South Plympton Retired Mechanic who died 21 March 2023</w:t>
      </w:r>
    </w:p>
    <w:p w14:paraId="6ED8AE21" w14:textId="77777777" w:rsidR="00FF793C" w:rsidRPr="00FF793C" w:rsidRDefault="00FF793C" w:rsidP="00FF793C">
      <w:pPr>
        <w:rPr>
          <w:rFonts w:eastAsia="Times New Roman"/>
          <w:szCs w:val="17"/>
        </w:rPr>
      </w:pPr>
      <w:r w:rsidRPr="00FF793C">
        <w:rPr>
          <w:rFonts w:eastAsia="Times New Roman"/>
          <w:spacing w:val="-2"/>
          <w:szCs w:val="17"/>
        </w:rPr>
        <w:lastRenderedPageBreak/>
        <w:t xml:space="preserve">Notice is hereby given pursuant to the </w:t>
      </w:r>
      <w:r w:rsidRPr="00FF793C">
        <w:rPr>
          <w:rFonts w:eastAsia="Times New Roman"/>
          <w:i/>
          <w:iCs/>
          <w:spacing w:val="-2"/>
          <w:szCs w:val="17"/>
        </w:rPr>
        <w:t>Trustee Act 1936</w:t>
      </w:r>
      <w:r w:rsidRPr="00FF793C">
        <w:rPr>
          <w:rFonts w:eastAsia="Times New Roman"/>
          <w:spacing w:val="-2"/>
          <w:szCs w:val="17"/>
        </w:rPr>
        <w:t xml:space="preserve">, the </w:t>
      </w:r>
      <w:r w:rsidRPr="00FF793C">
        <w:rPr>
          <w:rFonts w:eastAsia="Times New Roman"/>
          <w:i/>
          <w:iCs/>
          <w:spacing w:val="-2"/>
          <w:szCs w:val="17"/>
        </w:rPr>
        <w:t>Inheritance (Family Provision) Act 1972</w:t>
      </w:r>
      <w:r w:rsidRPr="00FF793C">
        <w:rPr>
          <w:rFonts w:eastAsia="Times New Roman"/>
          <w:spacing w:val="-2"/>
          <w:szCs w:val="17"/>
        </w:rPr>
        <w:t xml:space="preserve"> and the </w:t>
      </w:r>
      <w:r w:rsidRPr="00FF793C">
        <w:rPr>
          <w:rFonts w:eastAsia="Times New Roman"/>
          <w:i/>
          <w:iCs/>
          <w:spacing w:val="-2"/>
          <w:szCs w:val="17"/>
        </w:rPr>
        <w:t>Family Relationships Act 1975</w:t>
      </w:r>
      <w:r w:rsidRPr="00FF793C">
        <w:rPr>
          <w:rFonts w:eastAsia="Times New Roman"/>
          <w:spacing w:val="-2"/>
          <w:szCs w:val="17"/>
        </w:rPr>
        <w:t xml:space="preserve"> </w:t>
      </w:r>
      <w:r w:rsidRPr="00FF793C">
        <w:rPr>
          <w:rFonts w:eastAsia="Times New Roman"/>
          <w:szCs w:val="17"/>
        </w:rPr>
        <w:t>that all creditors, beneficiaries, and other persons having claims against the said estates are required to send, in writing, to the office of Public Trustee at GPO Box 1338, Adelaide SA 5001, full particulars and proof of such claims, on or before 24 November 2023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099D1610" w14:textId="77777777" w:rsidR="00FF793C" w:rsidRPr="00FF793C" w:rsidRDefault="00FF793C" w:rsidP="00FF793C">
      <w:pPr>
        <w:spacing w:after="0"/>
        <w:rPr>
          <w:rFonts w:eastAsia="Times New Roman"/>
          <w:szCs w:val="17"/>
        </w:rPr>
      </w:pPr>
      <w:r w:rsidRPr="00FF793C">
        <w:rPr>
          <w:rFonts w:eastAsia="Times New Roman"/>
          <w:szCs w:val="17"/>
        </w:rPr>
        <w:t>Dated: 26 October 2023</w:t>
      </w:r>
    </w:p>
    <w:p w14:paraId="6A6410D8" w14:textId="77777777" w:rsidR="00FF793C" w:rsidRPr="00FF793C" w:rsidRDefault="00FF793C" w:rsidP="00FF793C">
      <w:pPr>
        <w:spacing w:after="0"/>
        <w:jc w:val="right"/>
        <w:rPr>
          <w:rFonts w:eastAsia="Times New Roman"/>
          <w:smallCaps/>
          <w:szCs w:val="20"/>
        </w:rPr>
      </w:pPr>
      <w:r w:rsidRPr="00FF793C">
        <w:rPr>
          <w:rFonts w:eastAsia="Times New Roman"/>
          <w:smallCaps/>
          <w:szCs w:val="20"/>
        </w:rPr>
        <w:t>N. S. Rantanen</w:t>
      </w:r>
    </w:p>
    <w:p w14:paraId="1BE70EAE" w14:textId="77777777" w:rsidR="00FF793C" w:rsidRPr="00FF793C" w:rsidRDefault="00FF793C" w:rsidP="00FF793C">
      <w:pPr>
        <w:spacing w:after="0"/>
        <w:jc w:val="right"/>
        <w:rPr>
          <w:rFonts w:eastAsia="Times New Roman"/>
          <w:szCs w:val="17"/>
        </w:rPr>
      </w:pPr>
      <w:r w:rsidRPr="00FF793C">
        <w:rPr>
          <w:rFonts w:eastAsia="Times New Roman"/>
          <w:szCs w:val="17"/>
        </w:rPr>
        <w:t>Public Trustee</w:t>
      </w:r>
    </w:p>
    <w:p w14:paraId="0A2AE562" w14:textId="77777777" w:rsidR="00FF793C" w:rsidRPr="00FF793C" w:rsidRDefault="00FF793C" w:rsidP="00FF793C">
      <w:pPr>
        <w:pBdr>
          <w:bottom w:val="single" w:sz="4" w:space="1" w:color="auto"/>
        </w:pBdr>
        <w:spacing w:after="0" w:line="52" w:lineRule="exact"/>
        <w:jc w:val="center"/>
        <w:rPr>
          <w:rFonts w:eastAsia="Times New Roman"/>
          <w:szCs w:val="17"/>
        </w:rPr>
      </w:pPr>
    </w:p>
    <w:p w14:paraId="2AAE8E9C" w14:textId="77777777" w:rsidR="00FF793C" w:rsidRPr="00FF793C" w:rsidRDefault="00FF793C" w:rsidP="00FF793C">
      <w:pPr>
        <w:pBdr>
          <w:top w:val="single" w:sz="4" w:space="1" w:color="auto"/>
        </w:pBdr>
        <w:spacing w:before="34" w:after="0" w:line="14" w:lineRule="exact"/>
        <w:jc w:val="center"/>
        <w:rPr>
          <w:rFonts w:eastAsia="Times New Roman"/>
          <w:szCs w:val="17"/>
        </w:rPr>
      </w:pPr>
    </w:p>
    <w:p w14:paraId="0EA64030" w14:textId="77777777" w:rsidR="00FF793C" w:rsidRDefault="00FF793C" w:rsidP="00B13C12">
      <w:pPr>
        <w:pStyle w:val="GG-body"/>
        <w:rPr>
          <w:lang w:val="en-US"/>
        </w:rPr>
      </w:pPr>
    </w:p>
    <w:p w14:paraId="78A19FFC"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6B8387A5" w14:textId="77777777" w:rsidR="00EB5C72" w:rsidRPr="00576D3B" w:rsidRDefault="00EB5C72" w:rsidP="00EB5C72">
      <w:pPr>
        <w:spacing w:after="0" w:line="240" w:lineRule="auto"/>
        <w:ind w:left="600" w:right="600"/>
        <w:jc w:val="center"/>
        <w:rPr>
          <w:color w:val="000000"/>
          <w:sz w:val="20"/>
          <w:szCs w:val="20"/>
        </w:rPr>
      </w:pPr>
    </w:p>
    <w:p w14:paraId="2FF7C3F2" w14:textId="77777777" w:rsidR="00EB5C72" w:rsidRPr="00576D3B" w:rsidRDefault="00EB5C72" w:rsidP="00EB5C72">
      <w:pPr>
        <w:spacing w:after="0" w:line="240" w:lineRule="auto"/>
        <w:ind w:left="600" w:right="600"/>
        <w:jc w:val="center"/>
        <w:rPr>
          <w:color w:val="000000"/>
          <w:sz w:val="20"/>
          <w:szCs w:val="20"/>
        </w:rPr>
      </w:pPr>
    </w:p>
    <w:p w14:paraId="4F24F042" w14:textId="77777777" w:rsidR="00EB5C72" w:rsidRDefault="00EB5C72" w:rsidP="00EB5C72">
      <w:pPr>
        <w:spacing w:after="0" w:line="240" w:lineRule="auto"/>
        <w:ind w:left="600" w:right="600"/>
        <w:jc w:val="center"/>
        <w:rPr>
          <w:color w:val="000000"/>
          <w:sz w:val="20"/>
          <w:szCs w:val="20"/>
        </w:rPr>
      </w:pPr>
    </w:p>
    <w:p w14:paraId="5721E98B" w14:textId="77777777" w:rsidR="00EB5C72" w:rsidRPr="00576D3B" w:rsidRDefault="00EB5C72" w:rsidP="00EB5C72">
      <w:pPr>
        <w:spacing w:after="0" w:line="240" w:lineRule="auto"/>
        <w:ind w:left="600" w:right="600"/>
        <w:jc w:val="center"/>
        <w:rPr>
          <w:color w:val="000000"/>
          <w:sz w:val="20"/>
          <w:szCs w:val="20"/>
        </w:rPr>
      </w:pPr>
    </w:p>
    <w:p w14:paraId="4B0963F8"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424CFF34" w14:textId="77777777" w:rsidR="00EB5C72" w:rsidRPr="00576D3B" w:rsidRDefault="00EB5C72" w:rsidP="00EB5C72">
      <w:pPr>
        <w:spacing w:after="0" w:line="240" w:lineRule="auto"/>
        <w:ind w:left="600" w:right="600"/>
        <w:jc w:val="center"/>
        <w:rPr>
          <w:color w:val="000000"/>
          <w:sz w:val="20"/>
          <w:szCs w:val="20"/>
        </w:rPr>
      </w:pPr>
    </w:p>
    <w:p w14:paraId="1EE74D20" w14:textId="77777777" w:rsidR="00EB5C72" w:rsidRDefault="00EB5C72" w:rsidP="00EB5C72">
      <w:pPr>
        <w:spacing w:after="0" w:line="240" w:lineRule="auto"/>
        <w:ind w:left="600" w:right="600"/>
        <w:jc w:val="center"/>
        <w:rPr>
          <w:color w:val="000000"/>
          <w:sz w:val="20"/>
          <w:szCs w:val="20"/>
        </w:rPr>
      </w:pPr>
    </w:p>
    <w:p w14:paraId="2A86994C" w14:textId="77777777" w:rsidR="00EB5C72" w:rsidRPr="00576D3B" w:rsidRDefault="00EB5C72" w:rsidP="00EB5C72">
      <w:pPr>
        <w:spacing w:after="0" w:line="240" w:lineRule="auto"/>
        <w:ind w:left="600" w:right="600"/>
        <w:jc w:val="center"/>
        <w:rPr>
          <w:color w:val="000000"/>
          <w:sz w:val="20"/>
          <w:szCs w:val="20"/>
        </w:rPr>
      </w:pPr>
    </w:p>
    <w:p w14:paraId="08B3B5D4"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715348D9"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231EADF0"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6B038276"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00B0E481" w14:textId="77777777" w:rsidR="00EB5C72" w:rsidRPr="00576D3B" w:rsidRDefault="00EB5C72" w:rsidP="00EB5C72">
      <w:pPr>
        <w:spacing w:after="0" w:line="240" w:lineRule="auto"/>
        <w:ind w:left="600" w:right="600"/>
        <w:jc w:val="center"/>
        <w:rPr>
          <w:color w:val="000000"/>
          <w:sz w:val="20"/>
          <w:szCs w:val="20"/>
        </w:rPr>
      </w:pPr>
    </w:p>
    <w:p w14:paraId="1D3AD141" w14:textId="77777777" w:rsidR="00EB5C72" w:rsidRPr="00576D3B" w:rsidRDefault="00EB5C72" w:rsidP="00EB5C72">
      <w:pPr>
        <w:spacing w:after="0" w:line="240" w:lineRule="auto"/>
        <w:ind w:left="600" w:right="600"/>
        <w:jc w:val="center"/>
        <w:rPr>
          <w:color w:val="000000"/>
          <w:sz w:val="20"/>
          <w:szCs w:val="20"/>
        </w:rPr>
      </w:pPr>
    </w:p>
    <w:p w14:paraId="747A5A6A" w14:textId="77777777" w:rsidR="00EB5C72" w:rsidRPr="00576D3B" w:rsidRDefault="00EB5C72" w:rsidP="00EB5C72">
      <w:pPr>
        <w:spacing w:after="0" w:line="240" w:lineRule="auto"/>
        <w:ind w:left="600" w:right="600"/>
        <w:jc w:val="center"/>
        <w:rPr>
          <w:color w:val="000000"/>
          <w:sz w:val="20"/>
          <w:szCs w:val="20"/>
        </w:rPr>
      </w:pPr>
    </w:p>
    <w:p w14:paraId="14EB9BDE"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2DC75F8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54A97E23"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0558DD5C"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3D30C154"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1275821E"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410D8121" w14:textId="77777777" w:rsidR="00EB5C72" w:rsidRPr="00576D3B" w:rsidRDefault="00EB5C72" w:rsidP="00EB5C72">
      <w:pPr>
        <w:spacing w:after="0" w:line="240" w:lineRule="auto"/>
        <w:ind w:left="600" w:right="600"/>
        <w:jc w:val="center"/>
        <w:rPr>
          <w:color w:val="000000"/>
          <w:sz w:val="20"/>
          <w:szCs w:val="20"/>
        </w:rPr>
      </w:pPr>
    </w:p>
    <w:p w14:paraId="3E1FACB9" w14:textId="77777777" w:rsidR="00EB5C72" w:rsidRPr="00576D3B" w:rsidRDefault="00EB5C72" w:rsidP="00EB5C72">
      <w:pPr>
        <w:spacing w:after="0" w:line="240" w:lineRule="auto"/>
        <w:ind w:left="600" w:right="600"/>
        <w:jc w:val="center"/>
        <w:rPr>
          <w:color w:val="000000"/>
          <w:sz w:val="20"/>
          <w:szCs w:val="20"/>
        </w:rPr>
      </w:pPr>
    </w:p>
    <w:p w14:paraId="603217F6" w14:textId="77777777" w:rsidR="00EB5C72" w:rsidRPr="00576D3B" w:rsidRDefault="00EB5C72" w:rsidP="00EB5C72">
      <w:pPr>
        <w:spacing w:after="0" w:line="240" w:lineRule="auto"/>
        <w:ind w:left="600" w:right="600"/>
        <w:jc w:val="center"/>
        <w:rPr>
          <w:color w:val="000000"/>
          <w:sz w:val="20"/>
          <w:szCs w:val="20"/>
        </w:rPr>
      </w:pPr>
    </w:p>
    <w:p w14:paraId="7CCE21A3"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0AED724A"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52462EF7"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69848867"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1C71CCFC"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54D192CC" w14:textId="77777777" w:rsidR="00EB5C72" w:rsidRPr="00576D3B" w:rsidRDefault="00EB5C72" w:rsidP="00EB5C72">
      <w:pPr>
        <w:spacing w:after="0" w:line="240" w:lineRule="auto"/>
        <w:ind w:left="600" w:right="600"/>
        <w:jc w:val="center"/>
        <w:rPr>
          <w:color w:val="000000"/>
          <w:sz w:val="20"/>
          <w:szCs w:val="20"/>
        </w:rPr>
      </w:pPr>
    </w:p>
    <w:p w14:paraId="06F97F3E" w14:textId="77777777" w:rsidR="00EB5C72" w:rsidRPr="00576D3B" w:rsidRDefault="00EB5C72" w:rsidP="00EB5C72">
      <w:pPr>
        <w:spacing w:after="0" w:line="240" w:lineRule="auto"/>
        <w:ind w:left="600" w:right="600"/>
        <w:jc w:val="center"/>
        <w:rPr>
          <w:color w:val="000000"/>
          <w:sz w:val="20"/>
          <w:szCs w:val="20"/>
        </w:rPr>
      </w:pPr>
    </w:p>
    <w:p w14:paraId="2C932CEA" w14:textId="77777777" w:rsidR="00EB5C72" w:rsidRPr="00576D3B" w:rsidRDefault="00EB5C72" w:rsidP="00EB5C72">
      <w:pPr>
        <w:spacing w:after="0" w:line="240" w:lineRule="auto"/>
        <w:ind w:left="600" w:right="600"/>
        <w:jc w:val="center"/>
        <w:rPr>
          <w:color w:val="000000"/>
          <w:sz w:val="20"/>
          <w:szCs w:val="20"/>
        </w:rPr>
      </w:pPr>
    </w:p>
    <w:p w14:paraId="252EDA1C"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69" w:history="1">
        <w:r w:rsidRPr="00576D3B">
          <w:rPr>
            <w:rFonts w:eastAsia="Times New Roman"/>
            <w:color w:val="0000FF"/>
            <w:sz w:val="24"/>
            <w:u w:val="single"/>
            <w:lang w:eastAsia="en-AU"/>
          </w:rPr>
          <w:t>governmentgazettesa@sa.gov.au</w:t>
        </w:r>
      </w:hyperlink>
    </w:p>
    <w:p w14:paraId="11723A7E"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457A1B" w:rsidRPr="00457A1B">
        <w:rPr>
          <w:smallCaps/>
          <w:color w:val="000000"/>
          <w:sz w:val="24"/>
        </w:rPr>
        <w:t>7133</w:t>
      </w:r>
      <w:r w:rsidR="00457A1B">
        <w:rPr>
          <w:smallCaps/>
          <w:color w:val="000000"/>
          <w:sz w:val="24"/>
        </w:rPr>
        <w:t> </w:t>
      </w:r>
      <w:r w:rsidR="00457A1B" w:rsidRPr="00457A1B">
        <w:rPr>
          <w:smallCaps/>
          <w:color w:val="000000"/>
          <w:sz w:val="24"/>
        </w:rPr>
        <w:t>3552</w:t>
      </w:r>
    </w:p>
    <w:p w14:paraId="663AB0D7"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70" w:history="1">
        <w:r w:rsidRPr="00576D3B">
          <w:rPr>
            <w:rFonts w:eastAsia="Times New Roman"/>
            <w:color w:val="0000FF"/>
            <w:sz w:val="24"/>
            <w:u w:val="single"/>
            <w:lang w:eastAsia="en-AU"/>
          </w:rPr>
          <w:t>www.governmentgazette.sa.gov.au</w:t>
        </w:r>
      </w:hyperlink>
    </w:p>
    <w:p w14:paraId="749F035E" w14:textId="77777777" w:rsidR="00EB5C72" w:rsidRPr="00576D3B" w:rsidRDefault="00EB5C72" w:rsidP="00EB5C72">
      <w:pPr>
        <w:spacing w:after="0" w:line="240" w:lineRule="auto"/>
        <w:ind w:left="600" w:right="600"/>
        <w:jc w:val="center"/>
        <w:rPr>
          <w:color w:val="000000"/>
          <w:sz w:val="20"/>
          <w:szCs w:val="20"/>
        </w:rPr>
      </w:pPr>
    </w:p>
    <w:p w14:paraId="13511022" w14:textId="77777777" w:rsidR="00EB5C72" w:rsidRPr="00576D3B" w:rsidRDefault="00EB5C72" w:rsidP="00EB5C72">
      <w:pPr>
        <w:spacing w:after="0" w:line="240" w:lineRule="auto"/>
        <w:ind w:left="600" w:right="600"/>
        <w:jc w:val="center"/>
        <w:rPr>
          <w:color w:val="000000"/>
          <w:sz w:val="20"/>
          <w:szCs w:val="20"/>
        </w:rPr>
      </w:pPr>
    </w:p>
    <w:p w14:paraId="27E499E2" w14:textId="77777777" w:rsidR="00EB5C72" w:rsidRPr="00576D3B" w:rsidRDefault="00EB5C72" w:rsidP="00EB5C72">
      <w:pPr>
        <w:spacing w:after="0" w:line="240" w:lineRule="auto"/>
        <w:ind w:left="600" w:right="600"/>
        <w:jc w:val="center"/>
        <w:rPr>
          <w:color w:val="000000"/>
          <w:sz w:val="20"/>
          <w:szCs w:val="20"/>
        </w:rPr>
      </w:pPr>
    </w:p>
    <w:p w14:paraId="07F0290E" w14:textId="77777777" w:rsidR="00EB5C72" w:rsidRPr="00576D3B" w:rsidRDefault="00EB5C72" w:rsidP="00EB5C72">
      <w:pPr>
        <w:spacing w:after="0" w:line="240" w:lineRule="auto"/>
        <w:ind w:left="600" w:right="600"/>
        <w:jc w:val="center"/>
        <w:rPr>
          <w:color w:val="000000"/>
          <w:sz w:val="20"/>
          <w:szCs w:val="20"/>
        </w:rPr>
      </w:pPr>
    </w:p>
    <w:p w14:paraId="2363A92C" w14:textId="77777777" w:rsidR="00EB5C72" w:rsidRDefault="00EB5C72" w:rsidP="00EB5C72">
      <w:pPr>
        <w:spacing w:after="0" w:line="240" w:lineRule="auto"/>
        <w:ind w:left="600" w:right="600"/>
        <w:jc w:val="center"/>
        <w:rPr>
          <w:color w:val="000000"/>
          <w:sz w:val="20"/>
          <w:szCs w:val="20"/>
        </w:rPr>
      </w:pPr>
    </w:p>
    <w:p w14:paraId="415DC178" w14:textId="77777777" w:rsidR="00EB5C72" w:rsidRDefault="00EB5C72" w:rsidP="00EB5C72">
      <w:pPr>
        <w:spacing w:after="0" w:line="240" w:lineRule="auto"/>
        <w:ind w:left="600" w:right="600"/>
        <w:jc w:val="center"/>
        <w:rPr>
          <w:color w:val="000000"/>
          <w:sz w:val="20"/>
          <w:szCs w:val="20"/>
        </w:rPr>
      </w:pPr>
    </w:p>
    <w:p w14:paraId="44D3F32F" w14:textId="77777777" w:rsidR="00EB5C72" w:rsidRDefault="00EB5C72" w:rsidP="00EB5C72">
      <w:pPr>
        <w:spacing w:after="0" w:line="240" w:lineRule="auto"/>
        <w:ind w:left="600" w:right="600"/>
        <w:jc w:val="center"/>
        <w:rPr>
          <w:color w:val="000000"/>
          <w:sz w:val="20"/>
          <w:szCs w:val="20"/>
        </w:rPr>
      </w:pPr>
    </w:p>
    <w:p w14:paraId="12251CB5" w14:textId="77777777" w:rsidR="00EB5C72" w:rsidRDefault="00EB5C72" w:rsidP="00EB5C72">
      <w:pPr>
        <w:spacing w:after="0" w:line="240" w:lineRule="auto"/>
        <w:ind w:left="600" w:right="600"/>
        <w:jc w:val="center"/>
        <w:rPr>
          <w:color w:val="000000"/>
          <w:sz w:val="20"/>
          <w:szCs w:val="20"/>
        </w:rPr>
      </w:pPr>
    </w:p>
    <w:p w14:paraId="34CAFBEF"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6A2FD1CB"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47904E02"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060D86D6"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4FFA66A1" w14:textId="77777777" w:rsidR="00EB5C72" w:rsidRDefault="00EB5C72" w:rsidP="00EB5C72">
      <w:pPr>
        <w:pStyle w:val="GG-body"/>
        <w:jc w:val="center"/>
        <w:rPr>
          <w:rFonts w:eastAsia="Calibri"/>
        </w:rPr>
      </w:pPr>
      <w:r w:rsidRPr="00576D3B">
        <w:rPr>
          <w:rFonts w:eastAsia="Calibri"/>
        </w:rPr>
        <w:t xml:space="preserve">Online publications: </w:t>
      </w:r>
      <w:hyperlink r:id="rId71" w:history="1">
        <w:r w:rsidRPr="00576D3B">
          <w:rPr>
            <w:rFonts w:eastAsia="Calibri"/>
            <w:color w:val="0000FF"/>
            <w:u w:val="single"/>
          </w:rPr>
          <w:t>www.governmentgazette.sa.gov.au</w:t>
        </w:r>
      </w:hyperlink>
    </w:p>
    <w:sectPr w:rsidR="00EB5C72" w:rsidSect="001D082D">
      <w:headerReference w:type="even" r:id="rId72"/>
      <w:headerReference w:type="default" r:id="rId73"/>
      <w:pgSz w:w="11906" w:h="16838"/>
      <w:pgMar w:top="1673" w:right="1259" w:bottom="1134" w:left="1293" w:header="1134" w:footer="1134" w:gutter="0"/>
      <w:pgNumType w:start="361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6D7CE" w14:textId="77777777" w:rsidR="008F34C1" w:rsidRDefault="008F34C1" w:rsidP="00777F88">
      <w:pPr>
        <w:spacing w:after="0" w:line="240" w:lineRule="auto"/>
      </w:pPr>
      <w:r>
        <w:separator/>
      </w:r>
    </w:p>
  </w:endnote>
  <w:endnote w:type="continuationSeparator" w:id="0">
    <w:p w14:paraId="439C7E85" w14:textId="77777777" w:rsidR="008F34C1" w:rsidRDefault="008F34C1"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DE927"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C158A"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54530049"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F3ED05B"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77CBF2BF"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662C725C"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71D82"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B7A14"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41A70FE8"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11A0B6D"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1F352DC4"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56297186"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899A0" w14:textId="77777777" w:rsidR="008F34C1" w:rsidRDefault="008F34C1" w:rsidP="00777F88">
      <w:pPr>
        <w:spacing w:after="0" w:line="240" w:lineRule="auto"/>
      </w:pPr>
      <w:r>
        <w:separator/>
      </w:r>
    </w:p>
  </w:footnote>
  <w:footnote w:type="continuationSeparator" w:id="0">
    <w:p w14:paraId="59C9D7A4" w14:textId="77777777" w:rsidR="008F34C1" w:rsidRDefault="008F34C1"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4854B"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669A9783"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3B373CD"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C461"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8B534"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0BDC2E96"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8F3E7CB"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1D756"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FD1F6" w14:textId="0D36A332"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1D082D">
      <w:rPr>
        <w:rFonts w:eastAsia="Times New Roman"/>
        <w:sz w:val="21"/>
        <w:szCs w:val="21"/>
      </w:rPr>
      <w:t>82</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1D082D">
      <w:rPr>
        <w:rFonts w:eastAsia="Times New Roman"/>
        <w:sz w:val="21"/>
        <w:szCs w:val="21"/>
      </w:rPr>
      <w:t>26 October</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9D889" w14:textId="75BDA0F2" w:rsidR="00C25241" w:rsidRPr="00C25241" w:rsidRDefault="001D082D" w:rsidP="00974E27">
    <w:pPr>
      <w:pBdr>
        <w:bottom w:val="single" w:sz="4" w:space="3" w:color="auto"/>
      </w:pBdr>
      <w:tabs>
        <w:tab w:val="center" w:pos="4678"/>
        <w:tab w:val="right" w:pos="9356"/>
      </w:tabs>
      <w:spacing w:after="0" w:line="240" w:lineRule="auto"/>
      <w:jc w:val="left"/>
      <w:rPr>
        <w:rFonts w:eastAsia="Times New Roman"/>
        <w:sz w:val="21"/>
        <w:szCs w:val="21"/>
      </w:rPr>
    </w:pPr>
    <w:r w:rsidRPr="001D082D">
      <w:rPr>
        <w:rFonts w:eastAsia="Times New Roman"/>
        <w:sz w:val="21"/>
        <w:szCs w:val="21"/>
      </w:rPr>
      <w:t xml:space="preserve">26 October </w:t>
    </w:r>
    <w:r w:rsidR="00A55207" w:rsidRPr="00A55207">
      <w:rPr>
        <w:rFonts w:eastAsia="Times New Roman"/>
        <w:sz w:val="21"/>
        <w:szCs w:val="21"/>
      </w:rPr>
      <w:t>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82</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7A34CFCA"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E30EA"/>
    <w:multiLevelType w:val="hybridMultilevel"/>
    <w:tmpl w:val="910E42DA"/>
    <w:lvl w:ilvl="0" w:tplc="0C09000F">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FA71D2"/>
    <w:multiLevelType w:val="hybridMultilevel"/>
    <w:tmpl w:val="A426F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516A16"/>
    <w:multiLevelType w:val="hybridMultilevel"/>
    <w:tmpl w:val="A6E4F46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6F2F53"/>
    <w:multiLevelType w:val="hybridMultilevel"/>
    <w:tmpl w:val="9FF40148"/>
    <w:lvl w:ilvl="0" w:tplc="D61EE5D8">
      <w:start w:val="1"/>
      <w:numFmt w:val="lowerLetter"/>
      <w:lvlText w:val="%1."/>
      <w:lvlJc w:val="left"/>
      <w:pPr>
        <w:ind w:left="720" w:hanging="360"/>
      </w:pPr>
      <w:rPr>
        <w:b w:val="0"/>
        <w:sz w:val="18"/>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840445"/>
    <w:multiLevelType w:val="hybridMultilevel"/>
    <w:tmpl w:val="BEE626FE"/>
    <w:lvl w:ilvl="0" w:tplc="0C09000F">
      <w:start w:val="1"/>
      <w:numFmt w:val="decimal"/>
      <w:lvlText w:val="%1."/>
      <w:lvlJc w:val="left"/>
      <w:pPr>
        <w:ind w:left="2344"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0F046C"/>
    <w:multiLevelType w:val="hybridMultilevel"/>
    <w:tmpl w:val="830E53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E91997"/>
    <w:multiLevelType w:val="hybridMultilevel"/>
    <w:tmpl w:val="DB98DAEC"/>
    <w:lvl w:ilvl="0" w:tplc="0C090019">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 w15:restartNumberingAfterBreak="0">
    <w:nsid w:val="30E32E11"/>
    <w:multiLevelType w:val="hybridMultilevel"/>
    <w:tmpl w:val="FB8E04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2273EEB"/>
    <w:multiLevelType w:val="hybridMultilevel"/>
    <w:tmpl w:val="CE309A78"/>
    <w:lvl w:ilvl="0" w:tplc="A4665A76">
      <w:start w:val="1"/>
      <w:numFmt w:val="decimal"/>
      <w:lvlText w:val="%1."/>
      <w:lvlJc w:val="left"/>
      <w:pPr>
        <w:ind w:left="-66" w:hanging="360"/>
      </w:pPr>
      <w:rPr>
        <w:rFonts w:hint="default"/>
      </w:rPr>
    </w:lvl>
    <w:lvl w:ilvl="1" w:tplc="0C090019">
      <w:start w:val="1"/>
      <w:numFmt w:val="lowerLetter"/>
      <w:lvlText w:val="%2."/>
      <w:lvlJc w:val="left"/>
      <w:pPr>
        <w:ind w:left="654" w:hanging="360"/>
      </w:pPr>
    </w:lvl>
    <w:lvl w:ilvl="2" w:tplc="0C09001B">
      <w:start w:val="1"/>
      <w:numFmt w:val="lowerRoman"/>
      <w:lvlText w:val="%3."/>
      <w:lvlJc w:val="right"/>
      <w:pPr>
        <w:ind w:left="1374" w:hanging="180"/>
      </w:pPr>
    </w:lvl>
    <w:lvl w:ilvl="3" w:tplc="0C09000F" w:tentative="1">
      <w:start w:val="1"/>
      <w:numFmt w:val="decimal"/>
      <w:lvlText w:val="%4."/>
      <w:lvlJc w:val="left"/>
      <w:pPr>
        <w:ind w:left="2094" w:hanging="360"/>
      </w:pPr>
    </w:lvl>
    <w:lvl w:ilvl="4" w:tplc="0C090019" w:tentative="1">
      <w:start w:val="1"/>
      <w:numFmt w:val="lowerLetter"/>
      <w:lvlText w:val="%5."/>
      <w:lvlJc w:val="left"/>
      <w:pPr>
        <w:ind w:left="2814" w:hanging="360"/>
      </w:pPr>
    </w:lvl>
    <w:lvl w:ilvl="5" w:tplc="0C09001B" w:tentative="1">
      <w:start w:val="1"/>
      <w:numFmt w:val="lowerRoman"/>
      <w:lvlText w:val="%6."/>
      <w:lvlJc w:val="right"/>
      <w:pPr>
        <w:ind w:left="3534" w:hanging="180"/>
      </w:pPr>
    </w:lvl>
    <w:lvl w:ilvl="6" w:tplc="0C09000F" w:tentative="1">
      <w:start w:val="1"/>
      <w:numFmt w:val="decimal"/>
      <w:lvlText w:val="%7."/>
      <w:lvlJc w:val="left"/>
      <w:pPr>
        <w:ind w:left="4254" w:hanging="360"/>
      </w:pPr>
    </w:lvl>
    <w:lvl w:ilvl="7" w:tplc="0C090019" w:tentative="1">
      <w:start w:val="1"/>
      <w:numFmt w:val="lowerLetter"/>
      <w:lvlText w:val="%8."/>
      <w:lvlJc w:val="left"/>
      <w:pPr>
        <w:ind w:left="4974" w:hanging="360"/>
      </w:pPr>
    </w:lvl>
    <w:lvl w:ilvl="8" w:tplc="0C09001B" w:tentative="1">
      <w:start w:val="1"/>
      <w:numFmt w:val="lowerRoman"/>
      <w:lvlText w:val="%9."/>
      <w:lvlJc w:val="right"/>
      <w:pPr>
        <w:ind w:left="5694" w:hanging="180"/>
      </w:pPr>
    </w:lvl>
  </w:abstractNum>
  <w:abstractNum w:abstractNumId="11" w15:restartNumberingAfterBreak="0">
    <w:nsid w:val="38B417A0"/>
    <w:multiLevelType w:val="hybridMultilevel"/>
    <w:tmpl w:val="97E268D8"/>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930E6A"/>
    <w:multiLevelType w:val="hybridMultilevel"/>
    <w:tmpl w:val="6D4EAA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FA426EF"/>
    <w:multiLevelType w:val="hybridMultilevel"/>
    <w:tmpl w:val="92B81CC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9B86661"/>
    <w:multiLevelType w:val="hybridMultilevel"/>
    <w:tmpl w:val="3E0E1D0A"/>
    <w:lvl w:ilvl="0" w:tplc="0C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4D52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7C90523"/>
    <w:multiLevelType w:val="hybridMultilevel"/>
    <w:tmpl w:val="C590DC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AFB1466"/>
    <w:multiLevelType w:val="hybridMultilevel"/>
    <w:tmpl w:val="94B097B6"/>
    <w:lvl w:ilvl="0" w:tplc="0C090001">
      <w:start w:val="1"/>
      <w:numFmt w:val="bullet"/>
      <w:lvlText w:val=""/>
      <w:lvlJc w:val="left"/>
      <w:pPr>
        <w:ind w:left="-351" w:hanging="360"/>
      </w:pPr>
      <w:rPr>
        <w:rFonts w:ascii="Symbol" w:hAnsi="Symbol" w:hint="default"/>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19"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135117"/>
    <w:multiLevelType w:val="hybridMultilevel"/>
    <w:tmpl w:val="B3068F2E"/>
    <w:lvl w:ilvl="0" w:tplc="0C090019">
      <w:start w:val="1"/>
      <w:numFmt w:val="lowerLetter"/>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2" w15:restartNumberingAfterBreak="0">
    <w:nsid w:val="681E104D"/>
    <w:multiLevelType w:val="hybridMultilevel"/>
    <w:tmpl w:val="FBF47A8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25" w15:restartNumberingAfterBreak="0">
    <w:nsid w:val="7D092201"/>
    <w:multiLevelType w:val="hybridMultilevel"/>
    <w:tmpl w:val="D116AF70"/>
    <w:lvl w:ilvl="0" w:tplc="CA76A1AC">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num w:numId="1" w16cid:durableId="638532872">
    <w:abstractNumId w:val="6"/>
  </w:num>
  <w:num w:numId="2" w16cid:durableId="859123579">
    <w:abstractNumId w:val="20"/>
  </w:num>
  <w:num w:numId="3" w16cid:durableId="533345528">
    <w:abstractNumId w:val="24"/>
  </w:num>
  <w:num w:numId="4" w16cid:durableId="1330908260">
    <w:abstractNumId w:val="19"/>
  </w:num>
  <w:num w:numId="5" w16cid:durableId="680283957">
    <w:abstractNumId w:val="16"/>
  </w:num>
  <w:num w:numId="6" w16cid:durableId="1871530252">
    <w:abstractNumId w:val="12"/>
  </w:num>
  <w:num w:numId="7" w16cid:durableId="19286152">
    <w:abstractNumId w:val="14"/>
  </w:num>
  <w:num w:numId="8" w16cid:durableId="1514564131">
    <w:abstractNumId w:val="2"/>
  </w:num>
  <w:num w:numId="9" w16cid:durableId="161702816">
    <w:abstractNumId w:val="1"/>
  </w:num>
  <w:num w:numId="10" w16cid:durableId="1085149418">
    <w:abstractNumId w:val="4"/>
  </w:num>
  <w:num w:numId="11" w16cid:durableId="698744928">
    <w:abstractNumId w:val="15"/>
  </w:num>
  <w:num w:numId="12" w16cid:durableId="146166652">
    <w:abstractNumId w:val="9"/>
  </w:num>
  <w:num w:numId="13" w16cid:durableId="475802369">
    <w:abstractNumId w:val="22"/>
  </w:num>
  <w:num w:numId="14" w16cid:durableId="1643384778">
    <w:abstractNumId w:val="3"/>
  </w:num>
  <w:num w:numId="15" w16cid:durableId="2059743287">
    <w:abstractNumId w:val="23"/>
  </w:num>
  <w:num w:numId="16" w16cid:durableId="1832452722">
    <w:abstractNumId w:val="17"/>
  </w:num>
  <w:num w:numId="17" w16cid:durableId="102652188">
    <w:abstractNumId w:val="11"/>
  </w:num>
  <w:num w:numId="18" w16cid:durableId="1552231258">
    <w:abstractNumId w:val="5"/>
  </w:num>
  <w:num w:numId="19" w16cid:durableId="663629551">
    <w:abstractNumId w:val="18"/>
  </w:num>
  <w:num w:numId="20" w16cid:durableId="749354698">
    <w:abstractNumId w:val="13"/>
  </w:num>
  <w:num w:numId="21" w16cid:durableId="354505300">
    <w:abstractNumId w:val="25"/>
  </w:num>
  <w:num w:numId="22" w16cid:durableId="364601654">
    <w:abstractNumId w:val="10"/>
  </w:num>
  <w:num w:numId="23" w16cid:durableId="685641798">
    <w:abstractNumId w:val="8"/>
  </w:num>
  <w:num w:numId="24" w16cid:durableId="112483803">
    <w:abstractNumId w:val="21"/>
  </w:num>
  <w:num w:numId="25" w16cid:durableId="185364116">
    <w:abstractNumId w:val="0"/>
  </w:num>
  <w:num w:numId="26" w16cid:durableId="1385643092">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4C1"/>
    <w:rsid w:val="000100A7"/>
    <w:rsid w:val="0001762C"/>
    <w:rsid w:val="000202A8"/>
    <w:rsid w:val="0002085F"/>
    <w:rsid w:val="000249AC"/>
    <w:rsid w:val="00030270"/>
    <w:rsid w:val="0005659C"/>
    <w:rsid w:val="00063D6D"/>
    <w:rsid w:val="00064C75"/>
    <w:rsid w:val="00066B0B"/>
    <w:rsid w:val="00070E37"/>
    <w:rsid w:val="000835E8"/>
    <w:rsid w:val="0009376E"/>
    <w:rsid w:val="000B0640"/>
    <w:rsid w:val="000B5EF5"/>
    <w:rsid w:val="000C1F3D"/>
    <w:rsid w:val="000C5912"/>
    <w:rsid w:val="000D34A3"/>
    <w:rsid w:val="000D35A2"/>
    <w:rsid w:val="000D54A0"/>
    <w:rsid w:val="000E332A"/>
    <w:rsid w:val="000E655C"/>
    <w:rsid w:val="000F0B45"/>
    <w:rsid w:val="000F2CEA"/>
    <w:rsid w:val="00104BC5"/>
    <w:rsid w:val="00110167"/>
    <w:rsid w:val="00113A2B"/>
    <w:rsid w:val="001169F7"/>
    <w:rsid w:val="00116F04"/>
    <w:rsid w:val="00121D2F"/>
    <w:rsid w:val="00123302"/>
    <w:rsid w:val="0012772C"/>
    <w:rsid w:val="00133D99"/>
    <w:rsid w:val="00147592"/>
    <w:rsid w:val="00153708"/>
    <w:rsid w:val="001572AD"/>
    <w:rsid w:val="001576DB"/>
    <w:rsid w:val="00160CDB"/>
    <w:rsid w:val="0016463B"/>
    <w:rsid w:val="0018240B"/>
    <w:rsid w:val="00183633"/>
    <w:rsid w:val="001A6981"/>
    <w:rsid w:val="001A7A85"/>
    <w:rsid w:val="001B2310"/>
    <w:rsid w:val="001B7138"/>
    <w:rsid w:val="001B79A6"/>
    <w:rsid w:val="001C09DA"/>
    <w:rsid w:val="001D082D"/>
    <w:rsid w:val="001D5A30"/>
    <w:rsid w:val="001E78FF"/>
    <w:rsid w:val="001E7A64"/>
    <w:rsid w:val="00203620"/>
    <w:rsid w:val="00204C2A"/>
    <w:rsid w:val="002130A5"/>
    <w:rsid w:val="002148EF"/>
    <w:rsid w:val="0021603E"/>
    <w:rsid w:val="00222B67"/>
    <w:rsid w:val="00227163"/>
    <w:rsid w:val="00237B08"/>
    <w:rsid w:val="00251266"/>
    <w:rsid w:val="00251FEE"/>
    <w:rsid w:val="0025636E"/>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D3EE3"/>
    <w:rsid w:val="002D4754"/>
    <w:rsid w:val="002D7735"/>
    <w:rsid w:val="00304833"/>
    <w:rsid w:val="003121EA"/>
    <w:rsid w:val="00314651"/>
    <w:rsid w:val="00315D8E"/>
    <w:rsid w:val="00322D71"/>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120A4"/>
    <w:rsid w:val="0041701B"/>
    <w:rsid w:val="00421804"/>
    <w:rsid w:val="00432CA0"/>
    <w:rsid w:val="0043387B"/>
    <w:rsid w:val="00435ECE"/>
    <w:rsid w:val="00441E8D"/>
    <w:rsid w:val="00447D4F"/>
    <w:rsid w:val="004530F1"/>
    <w:rsid w:val="004535E8"/>
    <w:rsid w:val="00457A1B"/>
    <w:rsid w:val="004707FA"/>
    <w:rsid w:val="00475212"/>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35963"/>
    <w:rsid w:val="00540347"/>
    <w:rsid w:val="00540423"/>
    <w:rsid w:val="0054338C"/>
    <w:rsid w:val="00543A79"/>
    <w:rsid w:val="00544893"/>
    <w:rsid w:val="0055162C"/>
    <w:rsid w:val="005622AC"/>
    <w:rsid w:val="005956F0"/>
    <w:rsid w:val="005A3A1B"/>
    <w:rsid w:val="005A69A9"/>
    <w:rsid w:val="005B4E55"/>
    <w:rsid w:val="005B69B3"/>
    <w:rsid w:val="005C5334"/>
    <w:rsid w:val="005C6C9D"/>
    <w:rsid w:val="005D24AC"/>
    <w:rsid w:val="005E7D95"/>
    <w:rsid w:val="005F4618"/>
    <w:rsid w:val="00602B9D"/>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6060"/>
    <w:rsid w:val="00703D70"/>
    <w:rsid w:val="0071453C"/>
    <w:rsid w:val="00724B20"/>
    <w:rsid w:val="00731EA9"/>
    <w:rsid w:val="00732C68"/>
    <w:rsid w:val="00732FC9"/>
    <w:rsid w:val="0073589D"/>
    <w:rsid w:val="00737523"/>
    <w:rsid w:val="0075022D"/>
    <w:rsid w:val="0076638C"/>
    <w:rsid w:val="00777F88"/>
    <w:rsid w:val="007850FA"/>
    <w:rsid w:val="0079069D"/>
    <w:rsid w:val="007A120B"/>
    <w:rsid w:val="007A37F9"/>
    <w:rsid w:val="007A4399"/>
    <w:rsid w:val="007B4546"/>
    <w:rsid w:val="007C3E7B"/>
    <w:rsid w:val="007C5184"/>
    <w:rsid w:val="007E5D21"/>
    <w:rsid w:val="007F1191"/>
    <w:rsid w:val="0080019C"/>
    <w:rsid w:val="008008DD"/>
    <w:rsid w:val="00802077"/>
    <w:rsid w:val="00822107"/>
    <w:rsid w:val="008226D4"/>
    <w:rsid w:val="008250FE"/>
    <w:rsid w:val="00831BDE"/>
    <w:rsid w:val="00854962"/>
    <w:rsid w:val="00867EF2"/>
    <w:rsid w:val="0087395E"/>
    <w:rsid w:val="00891067"/>
    <w:rsid w:val="008A405A"/>
    <w:rsid w:val="008E1CEB"/>
    <w:rsid w:val="008E4F1E"/>
    <w:rsid w:val="008F34C1"/>
    <w:rsid w:val="00901E82"/>
    <w:rsid w:val="00902C46"/>
    <w:rsid w:val="0090520A"/>
    <w:rsid w:val="00914649"/>
    <w:rsid w:val="00920880"/>
    <w:rsid w:val="00920FFF"/>
    <w:rsid w:val="00921240"/>
    <w:rsid w:val="0093079E"/>
    <w:rsid w:val="00947809"/>
    <w:rsid w:val="00955412"/>
    <w:rsid w:val="00955694"/>
    <w:rsid w:val="009562D8"/>
    <w:rsid w:val="00962B7D"/>
    <w:rsid w:val="00964B4D"/>
    <w:rsid w:val="00974E27"/>
    <w:rsid w:val="009750C8"/>
    <w:rsid w:val="00977C9F"/>
    <w:rsid w:val="00985AEE"/>
    <w:rsid w:val="009A6661"/>
    <w:rsid w:val="009B2C75"/>
    <w:rsid w:val="009B6FFD"/>
    <w:rsid w:val="009C6388"/>
    <w:rsid w:val="009D1E2E"/>
    <w:rsid w:val="009D586E"/>
    <w:rsid w:val="009E2997"/>
    <w:rsid w:val="009F15D7"/>
    <w:rsid w:val="009F3262"/>
    <w:rsid w:val="009F7976"/>
    <w:rsid w:val="00A00225"/>
    <w:rsid w:val="00A0211B"/>
    <w:rsid w:val="00A25F99"/>
    <w:rsid w:val="00A2611B"/>
    <w:rsid w:val="00A308D5"/>
    <w:rsid w:val="00A33023"/>
    <w:rsid w:val="00A37EF6"/>
    <w:rsid w:val="00A424A1"/>
    <w:rsid w:val="00A44FFB"/>
    <w:rsid w:val="00A504E5"/>
    <w:rsid w:val="00A50E6A"/>
    <w:rsid w:val="00A55207"/>
    <w:rsid w:val="00A631C3"/>
    <w:rsid w:val="00A747D0"/>
    <w:rsid w:val="00A74915"/>
    <w:rsid w:val="00A756C0"/>
    <w:rsid w:val="00A773E8"/>
    <w:rsid w:val="00A92C4D"/>
    <w:rsid w:val="00A9388D"/>
    <w:rsid w:val="00A93B37"/>
    <w:rsid w:val="00A97608"/>
    <w:rsid w:val="00AD3DC1"/>
    <w:rsid w:val="00AD71CC"/>
    <w:rsid w:val="00AF2903"/>
    <w:rsid w:val="00AF46B8"/>
    <w:rsid w:val="00AF6919"/>
    <w:rsid w:val="00B01DE4"/>
    <w:rsid w:val="00B07083"/>
    <w:rsid w:val="00B1073C"/>
    <w:rsid w:val="00B13C12"/>
    <w:rsid w:val="00B152A8"/>
    <w:rsid w:val="00B15AEC"/>
    <w:rsid w:val="00B21E57"/>
    <w:rsid w:val="00B22E26"/>
    <w:rsid w:val="00B32C36"/>
    <w:rsid w:val="00B33677"/>
    <w:rsid w:val="00B33FB3"/>
    <w:rsid w:val="00B40542"/>
    <w:rsid w:val="00B47884"/>
    <w:rsid w:val="00B51574"/>
    <w:rsid w:val="00B53F6A"/>
    <w:rsid w:val="00B91501"/>
    <w:rsid w:val="00B97531"/>
    <w:rsid w:val="00BC2F16"/>
    <w:rsid w:val="00BC4D92"/>
    <w:rsid w:val="00BC541D"/>
    <w:rsid w:val="00BC772D"/>
    <w:rsid w:val="00BE137F"/>
    <w:rsid w:val="00BF1895"/>
    <w:rsid w:val="00BF6670"/>
    <w:rsid w:val="00BF723C"/>
    <w:rsid w:val="00C00001"/>
    <w:rsid w:val="00C0094C"/>
    <w:rsid w:val="00C032B2"/>
    <w:rsid w:val="00C06ED8"/>
    <w:rsid w:val="00C17168"/>
    <w:rsid w:val="00C25241"/>
    <w:rsid w:val="00C53FED"/>
    <w:rsid w:val="00C62FCE"/>
    <w:rsid w:val="00C77C39"/>
    <w:rsid w:val="00C83D8C"/>
    <w:rsid w:val="00C9018A"/>
    <w:rsid w:val="00C965BF"/>
    <w:rsid w:val="00C971BF"/>
    <w:rsid w:val="00CB0790"/>
    <w:rsid w:val="00CB30DC"/>
    <w:rsid w:val="00CB69E4"/>
    <w:rsid w:val="00CD586C"/>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C2C"/>
    <w:rsid w:val="00DA08BE"/>
    <w:rsid w:val="00DA30CF"/>
    <w:rsid w:val="00DA6921"/>
    <w:rsid w:val="00DB5A8F"/>
    <w:rsid w:val="00DB5CF1"/>
    <w:rsid w:val="00DB6A8B"/>
    <w:rsid w:val="00DC2219"/>
    <w:rsid w:val="00DC7AC3"/>
    <w:rsid w:val="00DD670D"/>
    <w:rsid w:val="00DE347D"/>
    <w:rsid w:val="00DF632D"/>
    <w:rsid w:val="00E21999"/>
    <w:rsid w:val="00E222C6"/>
    <w:rsid w:val="00E27CBD"/>
    <w:rsid w:val="00E4308C"/>
    <w:rsid w:val="00E4355F"/>
    <w:rsid w:val="00E50B26"/>
    <w:rsid w:val="00E519D3"/>
    <w:rsid w:val="00E525DE"/>
    <w:rsid w:val="00E57D4E"/>
    <w:rsid w:val="00E60854"/>
    <w:rsid w:val="00E663DF"/>
    <w:rsid w:val="00E92649"/>
    <w:rsid w:val="00E95550"/>
    <w:rsid w:val="00EA2CCE"/>
    <w:rsid w:val="00EB0EC2"/>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513CA"/>
    <w:rsid w:val="00F55C07"/>
    <w:rsid w:val="00F577DC"/>
    <w:rsid w:val="00F757B9"/>
    <w:rsid w:val="00F80EF5"/>
    <w:rsid w:val="00F8336F"/>
    <w:rsid w:val="00F85D9B"/>
    <w:rsid w:val="00F94AB3"/>
    <w:rsid w:val="00FB0EA1"/>
    <w:rsid w:val="00FB5F67"/>
    <w:rsid w:val="00FB68BE"/>
    <w:rsid w:val="00FC33B7"/>
    <w:rsid w:val="00FC7743"/>
    <w:rsid w:val="00FE3648"/>
    <w:rsid w:val="00FF5340"/>
    <w:rsid w:val="00FF789E"/>
    <w:rsid w:val="00FF793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attachedSchema w:val="isiresearchsoft-com/cwyw"/>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isiresearchsoft-com/cwyw" w:name="citation"/>
  <w:shapeDefaults>
    <o:shapedefaults v:ext="edit" spidmax="2050"/>
    <o:shapelayout v:ext="edit">
      <o:idmap v:ext="edit" data="2"/>
    </o:shapelayout>
  </w:shapeDefaults>
  <w:decimalSymbol w:val="."/>
  <w:listSeparator w:val=","/>
  <w14:docId w14:val="547FEF9C"/>
  <w15:chartTrackingRefBased/>
  <w15:docId w15:val="{78B050D7-B802-4679-931E-8C75D053A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2"/>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3"/>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4"/>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customStyle="1" w:styleId="TableGrid15">
    <w:name w:val="Table Grid15"/>
    <w:basedOn w:val="TableNormal"/>
    <w:next w:val="TableGrid"/>
    <w:rsid w:val="001D08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D0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C533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3.png"/><Relationship Id="rId42" Type="http://schemas.openxmlformats.org/officeDocument/2006/relationships/hyperlink" Target="http://www.environment.sa.gov.au" TargetMode="External"/><Relationship Id="rId47" Type="http://schemas.openxmlformats.org/officeDocument/2006/relationships/hyperlink" Target="http://www.environment.sa.gov.au" TargetMode="External"/><Relationship Id="rId63" Type="http://schemas.openxmlformats.org/officeDocument/2006/relationships/hyperlink" Target="https://www.aemc.gov.au/our-work/changing-energy-rules-unique-process/making-rule-change-request/submission-tips" TargetMode="External"/><Relationship Id="rId68" Type="http://schemas.openxmlformats.org/officeDocument/2006/relationships/hyperlink" Target="http://www.aemc.gov.au"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environment.sa.gov.au" TargetMode="External"/><Relationship Id="rId11" Type="http://schemas.openxmlformats.org/officeDocument/2006/relationships/footer" Target="footer1.xml"/><Relationship Id="rId24" Type="http://schemas.openxmlformats.org/officeDocument/2006/relationships/hyperlink" Target="https://www.energymining.sa.gov.au/industry/minerals-and-mining/mining/community-engagement-opportunities" TargetMode="External"/><Relationship Id="rId32" Type="http://schemas.openxmlformats.org/officeDocument/2006/relationships/hyperlink" Target="http://www.environment.sa.gov.au" TargetMode="External"/><Relationship Id="rId37" Type="http://schemas.openxmlformats.org/officeDocument/2006/relationships/hyperlink" Target="http://www.environment.sa.gov.au" TargetMode="External"/><Relationship Id="rId40" Type="http://schemas.openxmlformats.org/officeDocument/2006/relationships/hyperlink" Target="http://www.environment.sa.gov.au" TargetMode="External"/><Relationship Id="rId45" Type="http://schemas.openxmlformats.org/officeDocument/2006/relationships/hyperlink" Target="http://www.environment.sa.gov.au" TargetMode="External"/><Relationship Id="rId53" Type="http://schemas.openxmlformats.org/officeDocument/2006/relationships/image" Target="media/image6.jpeg"/><Relationship Id="rId58" Type="http://schemas.openxmlformats.org/officeDocument/2006/relationships/hyperlink" Target="https://www.aemc.gov.au/terms-use/terms-use-0" TargetMode="External"/><Relationship Id="rId66" Type="http://schemas.openxmlformats.org/officeDocument/2006/relationships/hyperlink" Target="https://www.aemc.gov.au/terms-use/terms-use-0"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aemc.gov.au/contact-us/lodge-submission" TargetMode="External"/><Relationship Id="rId1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hyperlink" Target="http://www.legislation.sa.gov.au/index.aspx?action=legref&amp;type=subordleg&amp;legtitle=Liquor%20Licensing%20(Dry%20Areas)%20Notice%202015" TargetMode="External"/><Relationship Id="rId27" Type="http://schemas.openxmlformats.org/officeDocument/2006/relationships/hyperlink" Target="http://www.environment.sa.gov.au" TargetMode="External"/><Relationship Id="rId30" Type="http://schemas.openxmlformats.org/officeDocument/2006/relationships/hyperlink" Target="http://www.environment.sa.gov.au" TargetMode="External"/><Relationship Id="rId35" Type="http://schemas.openxmlformats.org/officeDocument/2006/relationships/hyperlink" Target="http://www.environment.sa.gov.au" TargetMode="External"/><Relationship Id="rId43" Type="http://schemas.openxmlformats.org/officeDocument/2006/relationships/hyperlink" Target="http://www.environment.sa.gov.au" TargetMode="External"/><Relationship Id="rId48" Type="http://schemas.openxmlformats.org/officeDocument/2006/relationships/hyperlink" Target="http://www.environment.sa.gov.au" TargetMode="External"/><Relationship Id="rId56" Type="http://schemas.openxmlformats.org/officeDocument/2006/relationships/image" Target="media/image9.png"/><Relationship Id="rId64" Type="http://schemas.openxmlformats.org/officeDocument/2006/relationships/hyperlink" Target="http://www.aemc.gov.au" TargetMode="External"/><Relationship Id="rId69" Type="http://schemas.openxmlformats.org/officeDocument/2006/relationships/hyperlink" Target="mailto:governmentgazettesa@sa.gov.au" TargetMode="External"/><Relationship Id="rId8" Type="http://schemas.openxmlformats.org/officeDocument/2006/relationships/image" Target="media/image1.jpeg"/><Relationship Id="rId51" Type="http://schemas.openxmlformats.org/officeDocument/2006/relationships/hyperlink" Target="http://www.sa.gov.au/roadsactproposals" TargetMode="External"/><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pirsa.fishwatch@sa.gov.au" TargetMode="External"/><Relationship Id="rId25" Type="http://schemas.openxmlformats.org/officeDocument/2006/relationships/hyperlink" Target="mailto:dem.miningregrehab@sa.gov.au" TargetMode="External"/><Relationship Id="rId33" Type="http://schemas.openxmlformats.org/officeDocument/2006/relationships/hyperlink" Target="http://www.environment.sa.gov.au" TargetMode="External"/><Relationship Id="rId38" Type="http://schemas.openxmlformats.org/officeDocument/2006/relationships/hyperlink" Target="http://www.environment.sa.gov.au" TargetMode="External"/><Relationship Id="rId46" Type="http://schemas.openxmlformats.org/officeDocument/2006/relationships/hyperlink" Target="http://www.environment.sa.gov.au" TargetMode="External"/><Relationship Id="rId59" Type="http://schemas.openxmlformats.org/officeDocument/2006/relationships/hyperlink" Target="https://www.aemc.gov.au/our-work/changing-energy-rules-unique-process/making-rule-change-request/submission-tips" TargetMode="External"/><Relationship Id="rId67" Type="http://schemas.openxmlformats.org/officeDocument/2006/relationships/hyperlink" Target="https://www.aemc.gov.au/our-work/changing-energy-rules-unique-process/making-rule-change-request/submission-tips" TargetMode="External"/><Relationship Id="rId20" Type="http://schemas.openxmlformats.org/officeDocument/2006/relationships/hyperlink" Target="http://www.legislation.sa.gov.au/index.aspx?action=legref&amp;type=subordleg&amp;legtitle=Liquor%20Licensing%20(Dry%20Areas)%20Notice%202015" TargetMode="External"/><Relationship Id="rId41" Type="http://schemas.openxmlformats.org/officeDocument/2006/relationships/hyperlink" Target="http://www.environment.sa.gov.au" TargetMode="External"/><Relationship Id="rId54" Type="http://schemas.openxmlformats.org/officeDocument/2006/relationships/image" Target="media/image7.jpeg"/><Relationship Id="rId62" Type="http://schemas.openxmlformats.org/officeDocument/2006/relationships/hyperlink" Target="https://www.aemc.gov.au/terms-use/terms-use-0" TargetMode="External"/><Relationship Id="rId70" Type="http://schemas.openxmlformats.org/officeDocument/2006/relationships/hyperlink" Target="http://www.governmentgazette.sa.gov.a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hyperlink" Target="http://www.environment.sa.gov.au" TargetMode="External"/><Relationship Id="rId36" Type="http://schemas.openxmlformats.org/officeDocument/2006/relationships/hyperlink" Target="http://www.environment.sa.gov.au" TargetMode="External"/><Relationship Id="rId49" Type="http://schemas.openxmlformats.org/officeDocument/2006/relationships/hyperlink" Target="http://www.environment.sa.gov.au" TargetMode="External"/><Relationship Id="rId57" Type="http://schemas.openxmlformats.org/officeDocument/2006/relationships/hyperlink" Target="https://www.aemc.gov.au/contact-us/lodge-submission" TargetMode="External"/><Relationship Id="rId10" Type="http://schemas.openxmlformats.org/officeDocument/2006/relationships/header" Target="header2.xml"/><Relationship Id="rId31" Type="http://schemas.openxmlformats.org/officeDocument/2006/relationships/hyperlink" Target="http://www.environment.sa.gov.au" TargetMode="External"/><Relationship Id="rId44" Type="http://schemas.openxmlformats.org/officeDocument/2006/relationships/hyperlink" Target="http://www.environment.sa.gov.au" TargetMode="External"/><Relationship Id="rId52" Type="http://schemas.openxmlformats.org/officeDocument/2006/relationships/hyperlink" Target="http://www.sa.gov.au/roadsactproposals" TargetMode="External"/><Relationship Id="rId60" Type="http://schemas.openxmlformats.org/officeDocument/2006/relationships/hyperlink" Target="http://www.aemc.gov.au" TargetMode="External"/><Relationship Id="rId65" Type="http://schemas.openxmlformats.org/officeDocument/2006/relationships/hyperlink" Target="https://www.aemc.gov.au/contact-us/lodge-submission" TargetMode="External"/><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subordleg&amp;legtitle=Liquor%20Licensing%20(Dry%20Areas)%20Notice%202015" TargetMode="External"/><Relationship Id="rId39" Type="http://schemas.openxmlformats.org/officeDocument/2006/relationships/hyperlink" Target="http://www.environment.sa.gov.au" TargetMode="External"/><Relationship Id="rId34" Type="http://schemas.openxmlformats.org/officeDocument/2006/relationships/hyperlink" Target="http://www.environment.sa.gov.au" TargetMode="External"/><Relationship Id="rId50" Type="http://schemas.openxmlformats.org/officeDocument/2006/relationships/hyperlink" Target="https://yoursay.cityofadelaide.com.au/" TargetMode="External"/><Relationship Id="rId55"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99</TotalTime>
  <Pages>41</Pages>
  <Words>18640</Words>
  <Characters>106249</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No. 82 - Thursday, 26 October 2023 (pp. 3609–3649)</vt:lpstr>
    </vt:vector>
  </TitlesOfParts>
  <Company>SA Government</Company>
  <LinksUpToDate>false</LinksUpToDate>
  <CharactersWithSpaces>124640</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82 - Thursday, 26 October 2023 (pp. 3609–3649)</dc:title>
  <dc:subject/>
  <dc:creator>Anthony Butler</dc:creator>
  <cp:keywords/>
  <cp:lastModifiedBy>Anthony Butler</cp:lastModifiedBy>
  <cp:revision>18</cp:revision>
  <cp:lastPrinted>2023-10-27T01:20:00Z</cp:lastPrinted>
  <dcterms:created xsi:type="dcterms:W3CDTF">2023-10-26T00:00:00Z</dcterms:created>
  <dcterms:modified xsi:type="dcterms:W3CDTF">2023-10-27T01:21:00Z</dcterms:modified>
</cp:coreProperties>
</file>